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3118"/>
        <w:gridCol w:w="3318"/>
      </w:tblGrid>
      <w:tr w:rsidR="002D7602" w:rsidRPr="001B29E3" w14:paraId="63CC369E" w14:textId="77777777" w:rsidTr="002D7602">
        <w:trPr>
          <w:trHeight w:hRule="exact" w:val="861"/>
          <w:jc w:val="center"/>
        </w:trPr>
        <w:tc>
          <w:tcPr>
            <w:tcW w:w="4049" w:type="dxa"/>
          </w:tcPr>
          <w:p w14:paraId="09FDBDA2" w14:textId="77777777" w:rsidR="002D7602" w:rsidRPr="001B29E3" w:rsidRDefault="002D7602" w:rsidP="00142F07">
            <w:pPr>
              <w:jc w:val="center"/>
              <w:rPr>
                <w:b/>
                <w:bCs/>
                <w:szCs w:val="24"/>
              </w:rPr>
            </w:pPr>
            <w:r w:rsidRPr="001B29E3">
              <w:rPr>
                <w:b/>
                <w:bCs/>
                <w:szCs w:val="24"/>
              </w:rPr>
              <w:t>MINISTERE DE LA SANTE ET DU DEVELOPPEMENT SOCIAL</w:t>
            </w:r>
          </w:p>
          <w:p w14:paraId="6660AC51" w14:textId="77777777" w:rsidR="002D7602" w:rsidRPr="001B29E3" w:rsidRDefault="002D7602" w:rsidP="00142F07">
            <w:pPr>
              <w:jc w:val="center"/>
              <w:rPr>
                <w:b/>
                <w:bCs/>
                <w:szCs w:val="24"/>
              </w:rPr>
            </w:pPr>
            <w:r w:rsidRPr="001B29E3">
              <w:rPr>
                <w:b/>
                <w:bCs/>
                <w:szCs w:val="24"/>
              </w:rPr>
              <w:t>-----------------</w:t>
            </w:r>
          </w:p>
        </w:tc>
        <w:tc>
          <w:tcPr>
            <w:tcW w:w="3118" w:type="dxa"/>
          </w:tcPr>
          <w:p w14:paraId="25BF8FAC" w14:textId="77777777" w:rsidR="002D7602" w:rsidRPr="001B29E3" w:rsidRDefault="002D7602" w:rsidP="00142F07">
            <w:pPr>
              <w:jc w:val="center"/>
              <w:rPr>
                <w:b/>
                <w:bCs/>
                <w:szCs w:val="24"/>
              </w:rPr>
            </w:pPr>
          </w:p>
        </w:tc>
        <w:tc>
          <w:tcPr>
            <w:tcW w:w="3318" w:type="dxa"/>
          </w:tcPr>
          <w:p w14:paraId="40F770B5" w14:textId="77777777" w:rsidR="002D7602" w:rsidRPr="001B29E3" w:rsidRDefault="002D7602" w:rsidP="00142F07">
            <w:pPr>
              <w:jc w:val="center"/>
              <w:rPr>
                <w:b/>
                <w:bCs/>
                <w:caps/>
                <w:spacing w:val="20"/>
                <w:szCs w:val="24"/>
              </w:rPr>
            </w:pPr>
            <w:r w:rsidRPr="001B29E3">
              <w:rPr>
                <w:b/>
                <w:bCs/>
                <w:caps/>
                <w:spacing w:val="20"/>
                <w:szCs w:val="24"/>
              </w:rPr>
              <w:t>République du Mali</w:t>
            </w:r>
          </w:p>
          <w:p w14:paraId="6FABA492" w14:textId="77777777" w:rsidR="002D7602" w:rsidRPr="001B29E3" w:rsidRDefault="002D7602" w:rsidP="00142F07">
            <w:pPr>
              <w:jc w:val="center"/>
              <w:rPr>
                <w:b/>
                <w:bCs/>
                <w:iCs/>
                <w:caps/>
                <w:szCs w:val="24"/>
              </w:rPr>
            </w:pPr>
            <w:r w:rsidRPr="001B29E3">
              <w:rPr>
                <w:b/>
                <w:bCs/>
                <w:iCs/>
                <w:szCs w:val="24"/>
              </w:rPr>
              <w:t>Un Peuple - Un But – Une Foi</w:t>
            </w:r>
          </w:p>
          <w:p w14:paraId="26D5668F" w14:textId="77777777" w:rsidR="002D7602" w:rsidRPr="001B29E3" w:rsidRDefault="002D7602" w:rsidP="00142F07">
            <w:pPr>
              <w:jc w:val="center"/>
              <w:rPr>
                <w:b/>
                <w:bCs/>
                <w:i/>
                <w:szCs w:val="24"/>
              </w:rPr>
            </w:pPr>
            <w:r w:rsidRPr="001B29E3">
              <w:rPr>
                <w:b/>
                <w:bCs/>
                <w:szCs w:val="24"/>
              </w:rPr>
              <w:t>-----------------</w:t>
            </w:r>
          </w:p>
        </w:tc>
      </w:tr>
      <w:tr w:rsidR="002D7602" w:rsidRPr="001B29E3" w14:paraId="43A6FFEF" w14:textId="77777777" w:rsidTr="002D7602">
        <w:trPr>
          <w:trHeight w:hRule="exact" w:val="561"/>
          <w:jc w:val="center"/>
        </w:trPr>
        <w:tc>
          <w:tcPr>
            <w:tcW w:w="4049" w:type="dxa"/>
          </w:tcPr>
          <w:p w14:paraId="2C582DDB" w14:textId="77777777" w:rsidR="002D7602" w:rsidRPr="001B29E3" w:rsidRDefault="002D7602" w:rsidP="00142F07">
            <w:pPr>
              <w:jc w:val="center"/>
              <w:rPr>
                <w:b/>
                <w:bCs/>
                <w:szCs w:val="24"/>
              </w:rPr>
            </w:pPr>
            <w:r w:rsidRPr="001B29E3">
              <w:rPr>
                <w:b/>
                <w:bCs/>
                <w:szCs w:val="24"/>
              </w:rPr>
              <w:t xml:space="preserve">SECRETARIAT GENERAL </w:t>
            </w:r>
          </w:p>
          <w:p w14:paraId="4DE3F7F6" w14:textId="6F38DB74" w:rsidR="002D7602" w:rsidRPr="001B29E3" w:rsidRDefault="008E3AFA" w:rsidP="00142F07">
            <w:pPr>
              <w:jc w:val="center"/>
              <w:rPr>
                <w:b/>
                <w:bCs/>
                <w:szCs w:val="24"/>
              </w:rPr>
            </w:pPr>
            <w:r>
              <w:rPr>
                <w:b/>
                <w:bCs/>
                <w:szCs w:val="24"/>
              </w:rPr>
              <w:t>------------------</w:t>
            </w:r>
          </w:p>
        </w:tc>
        <w:tc>
          <w:tcPr>
            <w:tcW w:w="3118" w:type="dxa"/>
          </w:tcPr>
          <w:p w14:paraId="3DAC6432" w14:textId="77777777" w:rsidR="002D7602" w:rsidRPr="001B29E3" w:rsidRDefault="002D7602" w:rsidP="00142F07">
            <w:pPr>
              <w:jc w:val="center"/>
              <w:rPr>
                <w:b/>
                <w:bCs/>
                <w:szCs w:val="24"/>
              </w:rPr>
            </w:pPr>
          </w:p>
        </w:tc>
        <w:tc>
          <w:tcPr>
            <w:tcW w:w="3318" w:type="dxa"/>
          </w:tcPr>
          <w:p w14:paraId="198CA51D" w14:textId="77777777" w:rsidR="002D7602" w:rsidRPr="001B29E3" w:rsidRDefault="002D7602" w:rsidP="00142F07">
            <w:pPr>
              <w:jc w:val="center"/>
              <w:rPr>
                <w:b/>
                <w:bCs/>
                <w:caps/>
                <w:spacing w:val="20"/>
                <w:szCs w:val="24"/>
              </w:rPr>
            </w:pPr>
          </w:p>
        </w:tc>
      </w:tr>
    </w:tbl>
    <w:p w14:paraId="78B548B7" w14:textId="77777777" w:rsidR="002D7602" w:rsidRPr="00922D6A" w:rsidRDefault="002D7602" w:rsidP="002D7602">
      <w:pPr>
        <w:pStyle w:val="Titre"/>
        <w:jc w:val="left"/>
        <w:rPr>
          <w:spacing w:val="80"/>
          <w:sz w:val="24"/>
          <w:szCs w:val="12"/>
          <w:lang w:val="fr-FR"/>
        </w:rPr>
      </w:pPr>
    </w:p>
    <w:p w14:paraId="565E7878" w14:textId="77777777" w:rsidR="00A66FF0" w:rsidRDefault="00A66FF0" w:rsidP="002D7602">
      <w:pPr>
        <w:pStyle w:val="Titre"/>
        <w:rPr>
          <w:sz w:val="44"/>
          <w:szCs w:val="44"/>
        </w:rPr>
      </w:pPr>
    </w:p>
    <w:p w14:paraId="5DB38CF7" w14:textId="335170BB" w:rsidR="002D7602" w:rsidRPr="00BF6CAB" w:rsidRDefault="002D7602" w:rsidP="002D7602">
      <w:pPr>
        <w:pStyle w:val="Titre"/>
        <w:rPr>
          <w:sz w:val="44"/>
          <w:szCs w:val="44"/>
        </w:rPr>
      </w:pPr>
      <w:r w:rsidRPr="00BF6CAB">
        <w:rPr>
          <w:sz w:val="44"/>
          <w:szCs w:val="44"/>
        </w:rPr>
        <w:t xml:space="preserve">DOSSIER D’APPEL D’OFFRES OUVERT </w:t>
      </w:r>
    </w:p>
    <w:p w14:paraId="4C33BC91" w14:textId="6E98FDF7" w:rsidR="002D7602" w:rsidRPr="00BF6CAB" w:rsidRDefault="002D7602" w:rsidP="002D7602">
      <w:pPr>
        <w:pStyle w:val="Titre"/>
        <w:rPr>
          <w:sz w:val="44"/>
          <w:szCs w:val="44"/>
        </w:rPr>
      </w:pPr>
      <w:r w:rsidRPr="00BF6CAB">
        <w:rPr>
          <w:sz w:val="44"/>
          <w:szCs w:val="44"/>
        </w:rPr>
        <w:t>N°</w:t>
      </w:r>
      <w:r w:rsidR="00A76A8B">
        <w:rPr>
          <w:sz w:val="44"/>
          <w:szCs w:val="44"/>
        </w:rPr>
        <w:t>021</w:t>
      </w:r>
      <w:r w:rsidRPr="00BF6CAB">
        <w:rPr>
          <w:sz w:val="44"/>
          <w:szCs w:val="44"/>
        </w:rPr>
        <w:t>/MSDS-SG-202</w:t>
      </w:r>
      <w:r w:rsidR="00A66FF0">
        <w:rPr>
          <w:sz w:val="44"/>
          <w:szCs w:val="44"/>
        </w:rPr>
        <w:t>5</w:t>
      </w:r>
    </w:p>
    <w:p w14:paraId="77D5E289" w14:textId="77777777" w:rsidR="002D7602" w:rsidRPr="00922D6A" w:rsidRDefault="002D7602" w:rsidP="002D7602">
      <w:pPr>
        <w:pStyle w:val="Titre"/>
        <w:rPr>
          <w:sz w:val="18"/>
          <w:szCs w:val="18"/>
          <w:lang w:val="fr-FR"/>
        </w:rPr>
      </w:pPr>
    </w:p>
    <w:p w14:paraId="0DBAC118" w14:textId="77777777" w:rsidR="00A66FF0" w:rsidRDefault="00A66FF0" w:rsidP="002D7602">
      <w:pPr>
        <w:pStyle w:val="Titre"/>
        <w:rPr>
          <w:sz w:val="36"/>
          <w:szCs w:val="36"/>
          <w:lang w:val="fr-FR"/>
        </w:rPr>
      </w:pPr>
    </w:p>
    <w:p w14:paraId="63609622" w14:textId="2CD54B69" w:rsidR="002D7602" w:rsidRPr="001B29E3" w:rsidRDefault="002D7602" w:rsidP="002D7602">
      <w:pPr>
        <w:pStyle w:val="Titre"/>
        <w:rPr>
          <w:sz w:val="36"/>
          <w:szCs w:val="36"/>
          <w:lang w:val="fr-FR"/>
        </w:rPr>
      </w:pPr>
      <w:r w:rsidRPr="001B29E3">
        <w:rPr>
          <w:sz w:val="36"/>
          <w:szCs w:val="36"/>
          <w:lang w:val="fr-FR"/>
        </w:rPr>
        <w:t>Émis le………………………….</w:t>
      </w:r>
    </w:p>
    <w:p w14:paraId="0B6C73A4" w14:textId="77777777" w:rsidR="002D7602" w:rsidRPr="001B29E3" w:rsidRDefault="002D7602" w:rsidP="002D7602">
      <w:pPr>
        <w:pStyle w:val="Titre"/>
        <w:rPr>
          <w:sz w:val="24"/>
          <w:szCs w:val="24"/>
          <w:lang w:val="fr-FR"/>
        </w:rPr>
      </w:pPr>
    </w:p>
    <w:p w14:paraId="2167F957" w14:textId="77777777" w:rsidR="00A66FF0" w:rsidRDefault="00A66FF0" w:rsidP="002D7602">
      <w:pPr>
        <w:pStyle w:val="Titre"/>
        <w:rPr>
          <w:sz w:val="36"/>
          <w:szCs w:val="36"/>
          <w:lang w:val="fr-FR"/>
        </w:rPr>
      </w:pPr>
    </w:p>
    <w:p w14:paraId="5A9D1386" w14:textId="014078D3" w:rsidR="002D7602" w:rsidRDefault="002D7602" w:rsidP="002D7602">
      <w:pPr>
        <w:pStyle w:val="Titre"/>
        <w:rPr>
          <w:sz w:val="36"/>
          <w:szCs w:val="36"/>
          <w:lang w:val="fr-FR"/>
        </w:rPr>
      </w:pPr>
      <w:r w:rsidRPr="00A5131B">
        <w:rPr>
          <w:sz w:val="36"/>
          <w:szCs w:val="36"/>
          <w:lang w:val="fr-FR"/>
        </w:rPr>
        <w:t>Pour</w:t>
      </w:r>
    </w:p>
    <w:p w14:paraId="02C100C4" w14:textId="77777777" w:rsidR="00A66FF0" w:rsidRPr="00A66FF0" w:rsidRDefault="00A66FF0" w:rsidP="002D7602">
      <w:pPr>
        <w:pStyle w:val="Titre"/>
        <w:rPr>
          <w:sz w:val="20"/>
          <w:lang w:val="fr-FR"/>
        </w:rPr>
      </w:pPr>
    </w:p>
    <w:p w14:paraId="5702D751" w14:textId="77777777" w:rsidR="002D7602" w:rsidRPr="009E452B" w:rsidRDefault="002D7602" w:rsidP="002D7602">
      <w:pPr>
        <w:pStyle w:val="Titre"/>
        <w:rPr>
          <w:sz w:val="2"/>
          <w:szCs w:val="2"/>
          <w:lang w:val="fr-FR"/>
        </w:rPr>
      </w:pPr>
    </w:p>
    <w:p w14:paraId="230B1DE3" w14:textId="0E773A67" w:rsidR="002D7602" w:rsidRPr="001D4B50" w:rsidRDefault="002D7602" w:rsidP="001D4B50">
      <w:pPr>
        <w:tabs>
          <w:tab w:val="left" w:pos="9639"/>
        </w:tabs>
        <w:ind w:left="567" w:right="426"/>
        <w:jc w:val="center"/>
        <w:rPr>
          <w:b/>
          <w:bCs/>
          <w:sz w:val="32"/>
          <w:szCs w:val="32"/>
        </w:rPr>
      </w:pPr>
      <w:r w:rsidRPr="001D4B50">
        <w:rPr>
          <w:b/>
          <w:bCs/>
          <w:sz w:val="32"/>
          <w:szCs w:val="32"/>
        </w:rPr>
        <w:t xml:space="preserve">La </w:t>
      </w:r>
      <w:r w:rsidR="00142F07">
        <w:rPr>
          <w:b/>
          <w:bCs/>
          <w:sz w:val="32"/>
          <w:szCs w:val="32"/>
        </w:rPr>
        <w:t xml:space="preserve">fourniture de </w:t>
      </w:r>
      <w:r w:rsidR="006C1774">
        <w:rPr>
          <w:b/>
          <w:bCs/>
          <w:sz w:val="32"/>
          <w:szCs w:val="32"/>
        </w:rPr>
        <w:t xml:space="preserve">matériels IP et câblage </w:t>
      </w:r>
      <w:r w:rsidR="00142F07">
        <w:rPr>
          <w:b/>
          <w:bCs/>
          <w:sz w:val="32"/>
          <w:szCs w:val="32"/>
        </w:rPr>
        <w:t>du réseau internet, ondulé et téléphonique de la Direction des Finances et du Matériel du Ministère de la Santé et du Développement Social</w:t>
      </w:r>
    </w:p>
    <w:p w14:paraId="52CE4F97" w14:textId="77777777" w:rsidR="002D7602" w:rsidRPr="00E50841" w:rsidRDefault="002D7602" w:rsidP="00E50841">
      <w:pPr>
        <w:jc w:val="both"/>
        <w:rPr>
          <w:b/>
          <w:bCs/>
          <w:sz w:val="36"/>
          <w:szCs w:val="36"/>
        </w:rPr>
      </w:pPr>
    </w:p>
    <w:p w14:paraId="4DB317B3" w14:textId="77777777" w:rsidR="00A66FF0" w:rsidRDefault="00A66FF0" w:rsidP="002D7602">
      <w:pPr>
        <w:pStyle w:val="BankNormal"/>
        <w:jc w:val="both"/>
        <w:rPr>
          <w:b/>
          <w:sz w:val="28"/>
          <w:szCs w:val="28"/>
          <w:u w:val="single"/>
          <w:lang w:val="fr-FR"/>
        </w:rPr>
      </w:pPr>
    </w:p>
    <w:p w14:paraId="4FD03197" w14:textId="0CDE7820" w:rsidR="002D7602" w:rsidRPr="00BF6CAB" w:rsidRDefault="002D7602" w:rsidP="002D7602">
      <w:pPr>
        <w:pStyle w:val="BankNormal"/>
        <w:jc w:val="both"/>
        <w:rPr>
          <w:b/>
          <w:sz w:val="32"/>
          <w:szCs w:val="32"/>
          <w:lang w:val="fr-FR"/>
        </w:rPr>
      </w:pPr>
      <w:r w:rsidRPr="00BF6CAB">
        <w:rPr>
          <w:b/>
          <w:sz w:val="28"/>
          <w:szCs w:val="28"/>
          <w:u w:val="single"/>
          <w:lang w:val="fr-FR"/>
        </w:rPr>
        <w:t>Autorité contractante</w:t>
      </w:r>
      <w:r w:rsidRPr="00BF6CAB">
        <w:rPr>
          <w:b/>
          <w:sz w:val="28"/>
          <w:szCs w:val="28"/>
          <w:lang w:val="fr-FR"/>
        </w:rPr>
        <w:t xml:space="preserve"> : Ministère de la Santé et du Développement Social.</w:t>
      </w:r>
    </w:p>
    <w:p w14:paraId="010B509D" w14:textId="77777777" w:rsidR="002D7602" w:rsidRPr="00BF6CAB" w:rsidRDefault="002D7602" w:rsidP="002D7602">
      <w:pPr>
        <w:jc w:val="both"/>
        <w:rPr>
          <w:sz w:val="22"/>
          <w:szCs w:val="18"/>
        </w:rPr>
      </w:pPr>
    </w:p>
    <w:p w14:paraId="4019316A" w14:textId="77777777" w:rsidR="00A66FF0" w:rsidRDefault="00A66FF0" w:rsidP="002D7602">
      <w:pPr>
        <w:jc w:val="both"/>
        <w:rPr>
          <w:b/>
          <w:sz w:val="28"/>
          <w:szCs w:val="28"/>
          <w:u w:val="single"/>
        </w:rPr>
      </w:pPr>
    </w:p>
    <w:p w14:paraId="2A2059F3" w14:textId="6AA11115" w:rsidR="002D7602" w:rsidRDefault="002D7602" w:rsidP="002D7602">
      <w:pPr>
        <w:jc w:val="both"/>
        <w:rPr>
          <w:b/>
          <w:sz w:val="28"/>
          <w:szCs w:val="28"/>
        </w:rPr>
      </w:pPr>
      <w:r w:rsidRPr="00BF6CAB">
        <w:rPr>
          <w:b/>
          <w:sz w:val="28"/>
          <w:szCs w:val="28"/>
          <w:u w:val="single"/>
        </w:rPr>
        <w:t>Source de financement</w:t>
      </w:r>
      <w:r w:rsidRPr="00BF6CAB">
        <w:rPr>
          <w:b/>
          <w:sz w:val="28"/>
          <w:szCs w:val="28"/>
        </w:rPr>
        <w:t> : Budget National</w:t>
      </w:r>
      <w:r w:rsidR="004F1D22">
        <w:rPr>
          <w:b/>
          <w:sz w:val="28"/>
          <w:szCs w:val="28"/>
        </w:rPr>
        <w:t xml:space="preserve"> </w:t>
      </w:r>
      <w:r w:rsidRPr="00BF6CAB">
        <w:rPr>
          <w:b/>
          <w:sz w:val="28"/>
          <w:szCs w:val="28"/>
        </w:rPr>
        <w:t>– Exercice 202</w:t>
      </w:r>
      <w:r w:rsidR="004F1D22">
        <w:rPr>
          <w:b/>
          <w:sz w:val="28"/>
          <w:szCs w:val="28"/>
        </w:rPr>
        <w:t>5</w:t>
      </w:r>
      <w:r w:rsidRPr="00BF6CAB">
        <w:rPr>
          <w:b/>
          <w:sz w:val="28"/>
          <w:szCs w:val="28"/>
        </w:rPr>
        <w:t>.</w:t>
      </w:r>
    </w:p>
    <w:p w14:paraId="2EED6CA6" w14:textId="05B6FDD2" w:rsidR="0068471F" w:rsidRDefault="0068471F" w:rsidP="004F1D22">
      <w:pPr>
        <w:ind w:left="1701"/>
        <w:rPr>
          <w:b/>
          <w:sz w:val="28"/>
          <w:szCs w:val="28"/>
        </w:rPr>
      </w:pPr>
      <w:r>
        <w:rPr>
          <w:b/>
          <w:sz w:val="28"/>
          <w:szCs w:val="28"/>
        </w:rPr>
        <w:t xml:space="preserve">                 </w:t>
      </w:r>
    </w:p>
    <w:p w14:paraId="6AB9E473" w14:textId="77777777" w:rsidR="00FF1497" w:rsidRPr="001B29E3" w:rsidRDefault="00FF1497" w:rsidP="002D7602">
      <w:pPr>
        <w:jc w:val="both"/>
        <w:rPr>
          <w:b/>
          <w:sz w:val="32"/>
          <w:szCs w:val="32"/>
        </w:rPr>
      </w:pPr>
    </w:p>
    <w:p w14:paraId="4BC5DA7E" w14:textId="77777777" w:rsidR="0077576B" w:rsidRPr="0077576B" w:rsidRDefault="0077576B" w:rsidP="0077576B">
      <w:pPr>
        <w:numPr>
          <w:ilvl w:val="0"/>
          <w:numId w:val="108"/>
        </w:numPr>
        <w:suppressAutoHyphens/>
        <w:ind w:left="2268" w:firstLine="851"/>
        <w:jc w:val="both"/>
        <w:rPr>
          <w:b/>
          <w:sz w:val="28"/>
        </w:rPr>
      </w:pPr>
      <w:r w:rsidRPr="0077576B">
        <w:rPr>
          <w:b/>
          <w:sz w:val="28"/>
        </w:rPr>
        <w:t>Section : 610/610</w:t>
      </w:r>
    </w:p>
    <w:p w14:paraId="005BF93B" w14:textId="77777777" w:rsidR="0077576B" w:rsidRPr="0077576B" w:rsidRDefault="0077576B" w:rsidP="0077576B">
      <w:pPr>
        <w:numPr>
          <w:ilvl w:val="0"/>
          <w:numId w:val="108"/>
        </w:numPr>
        <w:suppressAutoHyphens/>
        <w:ind w:left="2268" w:firstLine="851"/>
        <w:jc w:val="both"/>
        <w:rPr>
          <w:b/>
          <w:sz w:val="28"/>
        </w:rPr>
      </w:pPr>
      <w:r w:rsidRPr="0077576B">
        <w:rPr>
          <w:b/>
          <w:sz w:val="28"/>
        </w:rPr>
        <w:t>Programme : 610/1.021</w:t>
      </w:r>
    </w:p>
    <w:p w14:paraId="6374FDA9" w14:textId="77777777" w:rsidR="0077576B" w:rsidRPr="0077576B" w:rsidRDefault="0077576B" w:rsidP="0077576B">
      <w:pPr>
        <w:numPr>
          <w:ilvl w:val="0"/>
          <w:numId w:val="108"/>
        </w:numPr>
        <w:suppressAutoHyphens/>
        <w:ind w:left="2268" w:firstLine="851"/>
        <w:jc w:val="both"/>
        <w:rPr>
          <w:b/>
          <w:sz w:val="28"/>
        </w:rPr>
      </w:pPr>
      <w:r w:rsidRPr="0077576B">
        <w:rPr>
          <w:b/>
          <w:sz w:val="28"/>
        </w:rPr>
        <w:t>Chapitre : 12.2.2009.0010.021.000000</w:t>
      </w:r>
    </w:p>
    <w:p w14:paraId="1A342333" w14:textId="77777777" w:rsidR="0077576B" w:rsidRPr="0077576B" w:rsidRDefault="0077576B" w:rsidP="0077576B">
      <w:pPr>
        <w:numPr>
          <w:ilvl w:val="0"/>
          <w:numId w:val="108"/>
        </w:numPr>
        <w:suppressAutoHyphens/>
        <w:ind w:left="2268" w:firstLine="851"/>
        <w:jc w:val="both"/>
        <w:rPr>
          <w:b/>
          <w:sz w:val="28"/>
        </w:rPr>
      </w:pPr>
      <w:r w:rsidRPr="0077576B">
        <w:rPr>
          <w:b/>
          <w:sz w:val="28"/>
        </w:rPr>
        <w:t>Nature : 60-1-1-06</w:t>
      </w:r>
    </w:p>
    <w:p w14:paraId="19CD142C" w14:textId="77777777" w:rsidR="00E50841" w:rsidRDefault="00E50841" w:rsidP="002D7602">
      <w:pPr>
        <w:jc w:val="center"/>
        <w:rPr>
          <w:b/>
          <w:szCs w:val="24"/>
          <w:u w:val="single"/>
        </w:rPr>
      </w:pPr>
    </w:p>
    <w:p w14:paraId="676CAC9C" w14:textId="77777777" w:rsidR="00E50841" w:rsidRDefault="00E50841" w:rsidP="002D7602">
      <w:pPr>
        <w:jc w:val="center"/>
        <w:rPr>
          <w:b/>
          <w:szCs w:val="24"/>
          <w:u w:val="single"/>
        </w:rPr>
      </w:pPr>
    </w:p>
    <w:p w14:paraId="06A7684B" w14:textId="77777777" w:rsidR="00E50841" w:rsidRDefault="00E50841" w:rsidP="002557BD">
      <w:pPr>
        <w:rPr>
          <w:b/>
          <w:szCs w:val="24"/>
          <w:u w:val="single"/>
        </w:rPr>
      </w:pPr>
    </w:p>
    <w:p w14:paraId="687CF0D8" w14:textId="77777777" w:rsidR="00E50841" w:rsidRDefault="00E50841" w:rsidP="002D7602">
      <w:pPr>
        <w:jc w:val="center"/>
        <w:rPr>
          <w:b/>
          <w:szCs w:val="24"/>
          <w:u w:val="single"/>
        </w:rPr>
      </w:pPr>
    </w:p>
    <w:p w14:paraId="0144F5A9" w14:textId="7035C04A" w:rsidR="002557BD" w:rsidRPr="000824A7" w:rsidRDefault="002557BD" w:rsidP="002557BD">
      <w:pPr>
        <w:rPr>
          <w:b/>
          <w:szCs w:val="24"/>
        </w:rPr>
      </w:pPr>
      <w:r>
        <w:rPr>
          <w:b/>
          <w:szCs w:val="24"/>
          <w:u w:val="single"/>
        </w:rPr>
        <w:t>SIGMAP</w:t>
      </w:r>
      <w:r w:rsidRPr="0077576B">
        <w:rPr>
          <w:b/>
          <w:szCs w:val="24"/>
        </w:rPr>
        <w:t> :</w:t>
      </w:r>
      <w:r w:rsidRPr="000824A7">
        <w:rPr>
          <w:b/>
          <w:szCs w:val="24"/>
        </w:rPr>
        <w:t xml:space="preserve"> </w:t>
      </w:r>
      <w:r w:rsidR="0077576B" w:rsidRPr="0077576B">
        <w:rPr>
          <w:b/>
          <w:szCs w:val="24"/>
        </w:rPr>
        <w:t>N°</w:t>
      </w:r>
      <w:r w:rsidR="00980D9C">
        <w:rPr>
          <w:b/>
          <w:szCs w:val="24"/>
        </w:rPr>
        <w:t>1580</w:t>
      </w:r>
      <w:r w:rsidR="0077576B">
        <w:rPr>
          <w:b/>
          <w:szCs w:val="24"/>
        </w:rPr>
        <w:t>/</w:t>
      </w:r>
      <w:r w:rsidRPr="0077576B">
        <w:rPr>
          <w:b/>
          <w:szCs w:val="24"/>
        </w:rPr>
        <w:t>F</w:t>
      </w:r>
      <w:r w:rsidR="0077576B">
        <w:rPr>
          <w:b/>
          <w:szCs w:val="24"/>
        </w:rPr>
        <w:t>-</w:t>
      </w:r>
      <w:r w:rsidRPr="000824A7">
        <w:rPr>
          <w:b/>
          <w:szCs w:val="24"/>
        </w:rPr>
        <w:t>2025</w:t>
      </w:r>
    </w:p>
    <w:p w14:paraId="0B828951" w14:textId="77777777" w:rsidR="00E50841" w:rsidRDefault="00E50841" w:rsidP="002557BD">
      <w:pPr>
        <w:rPr>
          <w:b/>
          <w:szCs w:val="24"/>
          <w:u w:val="single"/>
        </w:rPr>
      </w:pPr>
    </w:p>
    <w:p w14:paraId="257CD8F2" w14:textId="77777777" w:rsidR="00E50841" w:rsidRDefault="00E50841" w:rsidP="002D7602">
      <w:pPr>
        <w:jc w:val="center"/>
        <w:rPr>
          <w:b/>
          <w:szCs w:val="24"/>
          <w:u w:val="single"/>
        </w:rPr>
      </w:pPr>
    </w:p>
    <w:p w14:paraId="033DFECE" w14:textId="77777777" w:rsidR="00E50841" w:rsidRDefault="00E50841" w:rsidP="002D7602">
      <w:pPr>
        <w:jc w:val="center"/>
        <w:rPr>
          <w:b/>
          <w:szCs w:val="24"/>
          <w:u w:val="single"/>
        </w:rPr>
      </w:pPr>
    </w:p>
    <w:p w14:paraId="4594BFAC" w14:textId="050F0003" w:rsidR="00E50841" w:rsidRPr="00FF1497" w:rsidRDefault="0077576B" w:rsidP="00CB1E1A">
      <w:pPr>
        <w:jc w:val="center"/>
        <w:rPr>
          <w:b/>
          <w:sz w:val="32"/>
          <w:szCs w:val="32"/>
          <w:u w:val="single"/>
        </w:rPr>
      </w:pPr>
      <w:r>
        <w:rPr>
          <w:b/>
          <w:sz w:val="32"/>
          <w:szCs w:val="32"/>
          <w:u w:val="single"/>
        </w:rPr>
        <w:t>Jui</w:t>
      </w:r>
      <w:r w:rsidR="00C9190D">
        <w:rPr>
          <w:b/>
          <w:sz w:val="32"/>
          <w:szCs w:val="32"/>
          <w:u w:val="single"/>
        </w:rPr>
        <w:t>llet</w:t>
      </w:r>
      <w:r>
        <w:rPr>
          <w:b/>
          <w:sz w:val="32"/>
          <w:szCs w:val="32"/>
          <w:u w:val="single"/>
        </w:rPr>
        <w:t xml:space="preserve"> </w:t>
      </w:r>
      <w:r w:rsidR="002D7602" w:rsidRPr="00FF1497">
        <w:rPr>
          <w:b/>
          <w:sz w:val="32"/>
          <w:szCs w:val="32"/>
          <w:u w:val="single"/>
        </w:rPr>
        <w:t>- 202</w:t>
      </w:r>
      <w:r w:rsidR="00E26204">
        <w:rPr>
          <w:b/>
          <w:sz w:val="32"/>
          <w:szCs w:val="32"/>
          <w:u w:val="single"/>
        </w:rPr>
        <w:t>5</w:t>
      </w:r>
      <w:r w:rsidR="002D7602" w:rsidRPr="00FF1497">
        <w:rPr>
          <w:b/>
          <w:sz w:val="32"/>
          <w:szCs w:val="32"/>
          <w:u w:val="single"/>
        </w:rPr>
        <w:t xml:space="preserve"> </w:t>
      </w:r>
    </w:p>
    <w:tbl>
      <w:tblPr>
        <w:tblStyle w:val="Grilledutableau1"/>
        <w:tblW w:w="10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2750"/>
        <w:gridCol w:w="3487"/>
      </w:tblGrid>
      <w:tr w:rsidR="006B36A1" w:rsidRPr="001B29E3" w14:paraId="563497A9" w14:textId="77777777" w:rsidTr="00166EE1">
        <w:trPr>
          <w:trHeight w:hRule="exact" w:val="861"/>
          <w:jc w:val="center"/>
        </w:trPr>
        <w:tc>
          <w:tcPr>
            <w:tcW w:w="4021" w:type="dxa"/>
          </w:tcPr>
          <w:p w14:paraId="1448A809" w14:textId="77777777" w:rsidR="006B36A1" w:rsidRPr="001B29E3" w:rsidRDefault="006B36A1" w:rsidP="006B36A1">
            <w:pPr>
              <w:jc w:val="center"/>
              <w:rPr>
                <w:b/>
                <w:bCs/>
                <w:szCs w:val="24"/>
              </w:rPr>
            </w:pPr>
            <w:r w:rsidRPr="001B29E3">
              <w:rPr>
                <w:b/>
                <w:bCs/>
                <w:szCs w:val="24"/>
              </w:rPr>
              <w:lastRenderedPageBreak/>
              <w:t>MINISTERE DE LA SANTE ET DU DEVELOPPEMENT SOCIAL</w:t>
            </w:r>
          </w:p>
          <w:p w14:paraId="42631665" w14:textId="77777777" w:rsidR="006B36A1" w:rsidRPr="001B29E3" w:rsidRDefault="006B36A1" w:rsidP="006B36A1">
            <w:pPr>
              <w:jc w:val="center"/>
              <w:rPr>
                <w:b/>
                <w:bCs/>
                <w:szCs w:val="24"/>
              </w:rPr>
            </w:pPr>
            <w:r w:rsidRPr="001B29E3">
              <w:rPr>
                <w:b/>
                <w:bCs/>
                <w:szCs w:val="24"/>
              </w:rPr>
              <w:t>-----------------</w:t>
            </w:r>
          </w:p>
        </w:tc>
        <w:tc>
          <w:tcPr>
            <w:tcW w:w="2750" w:type="dxa"/>
          </w:tcPr>
          <w:p w14:paraId="6E5EF236" w14:textId="77777777" w:rsidR="006B36A1" w:rsidRPr="001B29E3" w:rsidRDefault="006B36A1" w:rsidP="006B36A1">
            <w:pPr>
              <w:jc w:val="center"/>
              <w:rPr>
                <w:b/>
                <w:bCs/>
                <w:szCs w:val="24"/>
              </w:rPr>
            </w:pPr>
          </w:p>
        </w:tc>
        <w:tc>
          <w:tcPr>
            <w:tcW w:w="3487" w:type="dxa"/>
          </w:tcPr>
          <w:p w14:paraId="4B7EF36F" w14:textId="77777777" w:rsidR="006B36A1" w:rsidRPr="001B29E3" w:rsidRDefault="006B36A1" w:rsidP="006B36A1">
            <w:pPr>
              <w:jc w:val="center"/>
              <w:rPr>
                <w:b/>
                <w:bCs/>
                <w:caps/>
                <w:spacing w:val="20"/>
                <w:szCs w:val="24"/>
              </w:rPr>
            </w:pPr>
            <w:r w:rsidRPr="001B29E3">
              <w:rPr>
                <w:b/>
                <w:bCs/>
                <w:caps/>
                <w:spacing w:val="20"/>
                <w:szCs w:val="24"/>
              </w:rPr>
              <w:t>République du Mali</w:t>
            </w:r>
          </w:p>
          <w:p w14:paraId="604DBFDD" w14:textId="77777777" w:rsidR="006B36A1" w:rsidRPr="001B29E3" w:rsidRDefault="006B36A1" w:rsidP="006B36A1">
            <w:pPr>
              <w:jc w:val="center"/>
              <w:rPr>
                <w:b/>
                <w:bCs/>
                <w:iCs/>
                <w:caps/>
                <w:szCs w:val="24"/>
              </w:rPr>
            </w:pPr>
            <w:r w:rsidRPr="001B29E3">
              <w:rPr>
                <w:b/>
                <w:bCs/>
                <w:iCs/>
                <w:szCs w:val="24"/>
              </w:rPr>
              <w:t>Un Peuple - Un But – Une Foi</w:t>
            </w:r>
          </w:p>
          <w:p w14:paraId="21C6799F" w14:textId="77777777" w:rsidR="006B36A1" w:rsidRPr="001B29E3" w:rsidRDefault="006B36A1" w:rsidP="006B36A1">
            <w:pPr>
              <w:jc w:val="center"/>
              <w:rPr>
                <w:b/>
                <w:bCs/>
                <w:i/>
                <w:szCs w:val="24"/>
              </w:rPr>
            </w:pPr>
            <w:r w:rsidRPr="001B29E3">
              <w:rPr>
                <w:b/>
                <w:bCs/>
                <w:szCs w:val="24"/>
              </w:rPr>
              <w:t>-----------------</w:t>
            </w:r>
          </w:p>
        </w:tc>
      </w:tr>
      <w:tr w:rsidR="006B36A1" w:rsidRPr="001B29E3" w14:paraId="27D96D50" w14:textId="77777777" w:rsidTr="00166EE1">
        <w:trPr>
          <w:trHeight w:hRule="exact" w:val="561"/>
          <w:jc w:val="center"/>
        </w:trPr>
        <w:tc>
          <w:tcPr>
            <w:tcW w:w="4021" w:type="dxa"/>
          </w:tcPr>
          <w:p w14:paraId="3AAB1280" w14:textId="77777777" w:rsidR="006B36A1" w:rsidRPr="001B29E3" w:rsidRDefault="006B36A1" w:rsidP="006B36A1">
            <w:pPr>
              <w:jc w:val="center"/>
              <w:rPr>
                <w:b/>
                <w:bCs/>
                <w:szCs w:val="24"/>
              </w:rPr>
            </w:pPr>
            <w:r w:rsidRPr="001B29E3">
              <w:rPr>
                <w:b/>
                <w:bCs/>
                <w:szCs w:val="24"/>
              </w:rPr>
              <w:t xml:space="preserve">SECRETARIAT GENERAL </w:t>
            </w:r>
          </w:p>
          <w:p w14:paraId="4FF185C0" w14:textId="25C76763" w:rsidR="006B36A1" w:rsidRPr="001B29E3" w:rsidRDefault="006B36A1" w:rsidP="006B36A1">
            <w:pPr>
              <w:jc w:val="center"/>
              <w:rPr>
                <w:b/>
                <w:bCs/>
                <w:szCs w:val="24"/>
              </w:rPr>
            </w:pPr>
            <w:r w:rsidRPr="001B29E3">
              <w:rPr>
                <w:b/>
                <w:bCs/>
                <w:szCs w:val="24"/>
              </w:rPr>
              <w:t>------------------</w:t>
            </w:r>
          </w:p>
        </w:tc>
        <w:tc>
          <w:tcPr>
            <w:tcW w:w="2750" w:type="dxa"/>
          </w:tcPr>
          <w:p w14:paraId="7FA4FB00" w14:textId="77777777" w:rsidR="006B36A1" w:rsidRPr="001B29E3" w:rsidRDefault="006B36A1" w:rsidP="006B36A1">
            <w:pPr>
              <w:jc w:val="center"/>
              <w:rPr>
                <w:b/>
                <w:bCs/>
                <w:szCs w:val="24"/>
              </w:rPr>
            </w:pPr>
          </w:p>
        </w:tc>
        <w:tc>
          <w:tcPr>
            <w:tcW w:w="3487" w:type="dxa"/>
          </w:tcPr>
          <w:p w14:paraId="773E308C" w14:textId="77777777" w:rsidR="006B36A1" w:rsidRPr="001B29E3" w:rsidRDefault="006B36A1" w:rsidP="006B36A1">
            <w:pPr>
              <w:jc w:val="center"/>
              <w:rPr>
                <w:b/>
                <w:bCs/>
                <w:caps/>
                <w:spacing w:val="20"/>
                <w:szCs w:val="24"/>
              </w:rPr>
            </w:pPr>
          </w:p>
        </w:tc>
      </w:tr>
    </w:tbl>
    <w:p w14:paraId="3602E98F" w14:textId="77777777" w:rsidR="006B36A1" w:rsidRPr="00CB1E1A" w:rsidRDefault="006B36A1" w:rsidP="006B36A1">
      <w:pPr>
        <w:spacing w:line="360" w:lineRule="auto"/>
        <w:rPr>
          <w:b/>
          <w:sz w:val="12"/>
          <w:szCs w:val="12"/>
        </w:rPr>
      </w:pPr>
    </w:p>
    <w:p w14:paraId="7A085464" w14:textId="48606B58" w:rsidR="001819E1" w:rsidRPr="001B29E3" w:rsidRDefault="001819E1" w:rsidP="00CB1E1A">
      <w:pPr>
        <w:jc w:val="center"/>
        <w:rPr>
          <w:b/>
          <w:sz w:val="32"/>
          <w:szCs w:val="32"/>
        </w:rPr>
      </w:pPr>
      <w:r w:rsidRPr="001B29E3">
        <w:rPr>
          <w:b/>
          <w:sz w:val="32"/>
          <w:szCs w:val="32"/>
        </w:rPr>
        <w:t>Avis d’Appel d’Offres Ouvert (AAOO)</w:t>
      </w:r>
    </w:p>
    <w:p w14:paraId="2C9A8015" w14:textId="77777777" w:rsidR="001819E1" w:rsidRPr="001B29E3" w:rsidRDefault="001819E1" w:rsidP="001819E1">
      <w:pPr>
        <w:spacing w:line="360" w:lineRule="auto"/>
        <w:jc w:val="center"/>
        <w:rPr>
          <w:b/>
          <w:bCs/>
        </w:rPr>
      </w:pPr>
      <w:r w:rsidRPr="001B29E3">
        <w:rPr>
          <w:b/>
          <w:bCs/>
        </w:rPr>
        <w:t>Ministère de la Santé et du Développement Social</w:t>
      </w:r>
    </w:p>
    <w:p w14:paraId="3E3073EE" w14:textId="77777777" w:rsidR="001819E1" w:rsidRPr="00CB1E1A" w:rsidRDefault="001819E1" w:rsidP="001819E1">
      <w:pPr>
        <w:rPr>
          <w:sz w:val="8"/>
          <w:szCs w:val="10"/>
        </w:rPr>
      </w:pPr>
    </w:p>
    <w:p w14:paraId="63DC442E" w14:textId="4E706CD2" w:rsidR="001819E1" w:rsidRPr="001B29E3" w:rsidRDefault="001819E1" w:rsidP="005E5779">
      <w:pPr>
        <w:ind w:right="142" w:firstLine="142"/>
        <w:jc w:val="center"/>
        <w:rPr>
          <w:b/>
          <w:sz w:val="28"/>
          <w:szCs w:val="28"/>
        </w:rPr>
      </w:pPr>
      <w:r w:rsidRPr="001B29E3">
        <w:rPr>
          <w:b/>
          <w:sz w:val="28"/>
          <w:szCs w:val="28"/>
        </w:rPr>
        <w:t>Appel d’offres ouvert n°</w:t>
      </w:r>
      <w:r w:rsidR="00A76A8B">
        <w:rPr>
          <w:b/>
          <w:sz w:val="28"/>
          <w:szCs w:val="28"/>
        </w:rPr>
        <w:t>021</w:t>
      </w:r>
      <w:r w:rsidRPr="001B29E3">
        <w:rPr>
          <w:b/>
          <w:sz w:val="28"/>
          <w:szCs w:val="28"/>
        </w:rPr>
        <w:t>/MSDS</w:t>
      </w:r>
      <w:r w:rsidR="008609C7">
        <w:rPr>
          <w:b/>
          <w:sz w:val="28"/>
          <w:szCs w:val="28"/>
        </w:rPr>
        <w:t>-</w:t>
      </w:r>
      <w:r w:rsidRPr="001B29E3">
        <w:rPr>
          <w:b/>
          <w:sz w:val="28"/>
          <w:szCs w:val="28"/>
        </w:rPr>
        <w:t>SG</w:t>
      </w:r>
      <w:r w:rsidR="008609C7">
        <w:rPr>
          <w:b/>
          <w:sz w:val="28"/>
          <w:szCs w:val="28"/>
        </w:rPr>
        <w:t>-</w:t>
      </w:r>
      <w:r w:rsidR="0096718A" w:rsidRPr="001B29E3">
        <w:rPr>
          <w:b/>
          <w:sz w:val="28"/>
          <w:szCs w:val="28"/>
        </w:rPr>
        <w:t>202</w:t>
      </w:r>
      <w:r w:rsidR="00E26204">
        <w:rPr>
          <w:b/>
          <w:sz w:val="28"/>
          <w:szCs w:val="28"/>
        </w:rPr>
        <w:t>5</w:t>
      </w:r>
      <w:r w:rsidR="0096718A" w:rsidRPr="001B29E3">
        <w:rPr>
          <w:b/>
          <w:sz w:val="28"/>
          <w:szCs w:val="28"/>
        </w:rPr>
        <w:t xml:space="preserve"> </w:t>
      </w:r>
      <w:r w:rsidRPr="001B29E3">
        <w:rPr>
          <w:b/>
          <w:sz w:val="28"/>
          <w:szCs w:val="28"/>
        </w:rPr>
        <w:t>du …</w:t>
      </w:r>
      <w:r w:rsidR="008609C7">
        <w:rPr>
          <w:b/>
          <w:sz w:val="28"/>
          <w:szCs w:val="28"/>
        </w:rPr>
        <w:t>…</w:t>
      </w:r>
      <w:r w:rsidRPr="001B29E3">
        <w:rPr>
          <w:b/>
          <w:sz w:val="28"/>
          <w:szCs w:val="28"/>
        </w:rPr>
        <w:t>……...</w:t>
      </w:r>
      <w:r w:rsidR="008609C7">
        <w:rPr>
          <w:b/>
          <w:sz w:val="28"/>
          <w:szCs w:val="28"/>
        </w:rPr>
        <w:t>....,</w:t>
      </w:r>
      <w:r w:rsidRPr="001B29E3">
        <w:rPr>
          <w:b/>
          <w:sz w:val="28"/>
          <w:szCs w:val="28"/>
        </w:rPr>
        <w:t xml:space="preserve"> relatif à la </w:t>
      </w:r>
      <w:r w:rsidR="00142F07">
        <w:rPr>
          <w:b/>
          <w:sz w:val="28"/>
          <w:szCs w:val="28"/>
        </w:rPr>
        <w:t xml:space="preserve">fourniture de </w:t>
      </w:r>
      <w:r w:rsidR="006C1774">
        <w:rPr>
          <w:b/>
          <w:sz w:val="28"/>
          <w:szCs w:val="28"/>
        </w:rPr>
        <w:t xml:space="preserve">matériels IP et câblage </w:t>
      </w:r>
      <w:r w:rsidR="00142F07">
        <w:rPr>
          <w:b/>
          <w:sz w:val="28"/>
          <w:szCs w:val="28"/>
        </w:rPr>
        <w:t>du réseau internet, ondulé et téléphonique de la Direction des Finances et du Matériel du Ministère de la Santé et du Développement Social</w:t>
      </w:r>
    </w:p>
    <w:p w14:paraId="26EDF22E" w14:textId="77777777" w:rsidR="001819E1" w:rsidRPr="001B29E3" w:rsidRDefault="001819E1" w:rsidP="00496E27">
      <w:pPr>
        <w:rPr>
          <w:b/>
          <w:szCs w:val="24"/>
        </w:rPr>
      </w:pPr>
    </w:p>
    <w:p w14:paraId="7B550D9A" w14:textId="77777777" w:rsidR="001E1025" w:rsidRPr="0096718A" w:rsidRDefault="001E1025" w:rsidP="001E1025">
      <w:pPr>
        <w:pStyle w:val="Paragraphedeliste"/>
        <w:ind w:left="0"/>
        <w:jc w:val="both"/>
        <w:rPr>
          <w:rFonts w:ascii="Footlight MT Light" w:hAnsi="Footlight MT Light"/>
        </w:rPr>
      </w:pPr>
      <w:r w:rsidRPr="00A40580">
        <w:rPr>
          <w:szCs w:val="24"/>
        </w:rPr>
        <w:t>Cet Avis d’appel d’offres fait suite à l’Avis Général de Passation des Marchés paru dans le journal</w:t>
      </w:r>
      <w:r w:rsidRPr="005F355D">
        <w:rPr>
          <w:rFonts w:ascii="Footlight MT Light" w:hAnsi="Footlight MT Light"/>
        </w:rPr>
        <w:t xml:space="preserve"> </w:t>
      </w:r>
      <w:r w:rsidRPr="00C5634B">
        <w:rPr>
          <w:b/>
          <w:bCs/>
        </w:rPr>
        <w:t>« </w:t>
      </w:r>
      <w:r>
        <w:rPr>
          <w:b/>
          <w:bCs/>
        </w:rPr>
        <w:t>Nouvel Horizon</w:t>
      </w:r>
      <w:r w:rsidRPr="00C5634B">
        <w:rPr>
          <w:b/>
          <w:bCs/>
        </w:rPr>
        <w:t xml:space="preserve"> » n°</w:t>
      </w:r>
      <w:r>
        <w:rPr>
          <w:b/>
          <w:bCs/>
        </w:rPr>
        <w:t>6987</w:t>
      </w:r>
      <w:r w:rsidRPr="00C5634B">
        <w:rPr>
          <w:b/>
          <w:bCs/>
        </w:rPr>
        <w:t xml:space="preserve"> du </w:t>
      </w:r>
      <w:r>
        <w:rPr>
          <w:b/>
          <w:bCs/>
        </w:rPr>
        <w:t>lun</w:t>
      </w:r>
      <w:r w:rsidRPr="00C5634B">
        <w:rPr>
          <w:b/>
          <w:bCs/>
        </w:rPr>
        <w:t xml:space="preserve">di </w:t>
      </w:r>
      <w:r>
        <w:rPr>
          <w:b/>
          <w:bCs/>
        </w:rPr>
        <w:t>04</w:t>
      </w:r>
      <w:r w:rsidRPr="00C5634B">
        <w:rPr>
          <w:b/>
          <w:bCs/>
        </w:rPr>
        <w:t xml:space="preserve"> Novembre 202</w:t>
      </w:r>
      <w:r>
        <w:rPr>
          <w:b/>
          <w:bCs/>
        </w:rPr>
        <w:t>4</w:t>
      </w:r>
      <w:r w:rsidRPr="004141B1">
        <w:rPr>
          <w:i/>
          <w:iCs/>
        </w:rPr>
        <w:t>.</w:t>
      </w:r>
    </w:p>
    <w:p w14:paraId="38B650E0" w14:textId="77777777" w:rsidR="001F15C7" w:rsidRPr="001A6545" w:rsidRDefault="001F15C7" w:rsidP="001F15C7">
      <w:pPr>
        <w:pStyle w:val="Paragraphedeliste"/>
        <w:ind w:left="0"/>
        <w:jc w:val="both"/>
        <w:rPr>
          <w:sz w:val="20"/>
          <w:szCs w:val="24"/>
        </w:rPr>
      </w:pPr>
    </w:p>
    <w:p w14:paraId="195B5C5E" w14:textId="15344F1A" w:rsidR="000E58BB" w:rsidRPr="00F84077" w:rsidRDefault="001819E1" w:rsidP="008579E6">
      <w:pPr>
        <w:numPr>
          <w:ilvl w:val="0"/>
          <w:numId w:val="88"/>
        </w:numPr>
        <w:jc w:val="both"/>
        <w:rPr>
          <w:szCs w:val="24"/>
        </w:rPr>
      </w:pPr>
      <w:r w:rsidRPr="00F84077">
        <w:rPr>
          <w:szCs w:val="24"/>
        </w:rPr>
        <w:t>Le Ministère de la Santé et du Développement Social a sollicité et obtenu du Budget National</w:t>
      </w:r>
      <w:r w:rsidR="00A74C1B" w:rsidRPr="00F84077">
        <w:rPr>
          <w:szCs w:val="24"/>
        </w:rPr>
        <w:t xml:space="preserve"> - </w:t>
      </w:r>
      <w:r w:rsidR="0096718A" w:rsidRPr="00F84077">
        <w:rPr>
          <w:szCs w:val="24"/>
        </w:rPr>
        <w:t>Exercice 202</w:t>
      </w:r>
      <w:r w:rsidR="00F7085A" w:rsidRPr="00F84077">
        <w:rPr>
          <w:szCs w:val="24"/>
        </w:rPr>
        <w:t>5</w:t>
      </w:r>
      <w:r w:rsidRPr="00F84077">
        <w:rPr>
          <w:szCs w:val="24"/>
        </w:rPr>
        <w:t xml:space="preserve">, afin de financer le PRODESS et à l’intention d’utiliser une partie de ces fonds pour effectuer des paiements au titre du Marché relatif à </w:t>
      </w:r>
      <w:r w:rsidR="00332892" w:rsidRPr="00F84077">
        <w:rPr>
          <w:szCs w:val="24"/>
        </w:rPr>
        <w:t>l</w:t>
      </w:r>
      <w:r w:rsidR="00DC46E9" w:rsidRPr="00F84077">
        <w:rPr>
          <w:szCs w:val="24"/>
        </w:rPr>
        <w:t xml:space="preserve">a </w:t>
      </w:r>
      <w:r w:rsidR="00142F07">
        <w:rPr>
          <w:szCs w:val="24"/>
        </w:rPr>
        <w:t xml:space="preserve">fourniture de </w:t>
      </w:r>
      <w:r w:rsidR="006C1774">
        <w:rPr>
          <w:szCs w:val="24"/>
        </w:rPr>
        <w:t xml:space="preserve">matériels IP et câblage </w:t>
      </w:r>
      <w:r w:rsidR="00142F07">
        <w:rPr>
          <w:szCs w:val="24"/>
        </w:rPr>
        <w:t>du réseau internet, ondulé et téléphonique de la Direction des Finances et du Matériel du Ministère de la Santé et du Développement Social.</w:t>
      </w:r>
    </w:p>
    <w:p w14:paraId="23C65E14" w14:textId="77777777" w:rsidR="00EB1F0A" w:rsidRPr="001A6545" w:rsidRDefault="00EB1F0A" w:rsidP="009157C4">
      <w:pPr>
        <w:pStyle w:val="Paragraphedeliste"/>
        <w:jc w:val="center"/>
        <w:rPr>
          <w:b/>
          <w:sz w:val="20"/>
          <w:szCs w:val="24"/>
        </w:rPr>
      </w:pPr>
    </w:p>
    <w:p w14:paraId="74A4B232" w14:textId="35935BFC" w:rsidR="009157C4" w:rsidRPr="00F84077" w:rsidRDefault="001819E1" w:rsidP="008579E6">
      <w:pPr>
        <w:numPr>
          <w:ilvl w:val="0"/>
          <w:numId w:val="88"/>
        </w:numPr>
        <w:jc w:val="both"/>
        <w:rPr>
          <w:szCs w:val="24"/>
        </w:rPr>
      </w:pPr>
      <w:r w:rsidRPr="00F84077">
        <w:rPr>
          <w:szCs w:val="24"/>
        </w:rPr>
        <w:t xml:space="preserve">Le Ministère de la Santé et du Développement Social sollicite des offres fermées de la part de candidats éligibles et répondant aux qualifications requises pour la livraison des fournitures (ou la prestation des services) suivants : </w:t>
      </w:r>
      <w:r w:rsidR="00332892" w:rsidRPr="00F84077">
        <w:rPr>
          <w:szCs w:val="24"/>
        </w:rPr>
        <w:t xml:space="preserve">la </w:t>
      </w:r>
      <w:r w:rsidR="00142F07">
        <w:rPr>
          <w:szCs w:val="24"/>
        </w:rPr>
        <w:t xml:space="preserve">fourniture de </w:t>
      </w:r>
      <w:r w:rsidR="006C1774">
        <w:rPr>
          <w:szCs w:val="24"/>
        </w:rPr>
        <w:t xml:space="preserve">matériels IP et câblage </w:t>
      </w:r>
      <w:r w:rsidR="00142F07">
        <w:rPr>
          <w:szCs w:val="24"/>
        </w:rPr>
        <w:t>du réseau internet, ondulé et téléphonique de la Direction des Finances et du Matériel du Ministère de la Santé et du Développement Social.</w:t>
      </w:r>
      <w:r w:rsidR="00BD01BF" w:rsidRPr="00F84077">
        <w:rPr>
          <w:szCs w:val="24"/>
        </w:rPr>
        <w:t xml:space="preserve"> </w:t>
      </w:r>
    </w:p>
    <w:p w14:paraId="511B4296" w14:textId="77777777" w:rsidR="00BD01BF" w:rsidRPr="001A6545" w:rsidRDefault="00BD01BF" w:rsidP="00BD01BF">
      <w:pPr>
        <w:pStyle w:val="Paragraphedeliste"/>
        <w:ind w:left="284"/>
        <w:jc w:val="both"/>
        <w:rPr>
          <w:sz w:val="20"/>
          <w:szCs w:val="24"/>
        </w:rPr>
      </w:pPr>
    </w:p>
    <w:p w14:paraId="6D551D0D" w14:textId="720E4732" w:rsidR="001819E1" w:rsidRPr="00F84077" w:rsidRDefault="001819E1" w:rsidP="008579E6">
      <w:pPr>
        <w:numPr>
          <w:ilvl w:val="0"/>
          <w:numId w:val="88"/>
        </w:numPr>
        <w:jc w:val="both"/>
        <w:rPr>
          <w:szCs w:val="24"/>
        </w:rPr>
      </w:pPr>
      <w:r w:rsidRPr="00F84077">
        <w:rPr>
          <w:szCs w:val="24"/>
        </w:rPr>
        <w:t>La passation du Marché sera conduite par Appel d’</w:t>
      </w:r>
      <w:r w:rsidR="000C733C" w:rsidRPr="00F84077">
        <w:rPr>
          <w:szCs w:val="24"/>
        </w:rPr>
        <w:t>O</w:t>
      </w:r>
      <w:r w:rsidRPr="00F84077">
        <w:rPr>
          <w:szCs w:val="24"/>
        </w:rPr>
        <w:t xml:space="preserve">ffres </w:t>
      </w:r>
      <w:r w:rsidR="000C733C" w:rsidRPr="00F84077">
        <w:rPr>
          <w:szCs w:val="24"/>
        </w:rPr>
        <w:t>O</w:t>
      </w:r>
      <w:r w:rsidRPr="00F84077">
        <w:rPr>
          <w:szCs w:val="24"/>
        </w:rPr>
        <w:t xml:space="preserve">uvert tel que défini dans le Code des Marchés publics à l’article </w:t>
      </w:r>
      <w:r w:rsidR="00466738" w:rsidRPr="00F84077">
        <w:rPr>
          <w:szCs w:val="24"/>
        </w:rPr>
        <w:t>50</w:t>
      </w:r>
      <w:r w:rsidRPr="00F84077">
        <w:rPr>
          <w:i/>
          <w:iCs/>
          <w:szCs w:val="24"/>
        </w:rPr>
        <w:t>,</w:t>
      </w:r>
      <w:r w:rsidRPr="00F84077">
        <w:rPr>
          <w:szCs w:val="24"/>
        </w:rPr>
        <w:t xml:space="preserve"> et ouvert à tous les candidats éligibles. </w:t>
      </w:r>
    </w:p>
    <w:p w14:paraId="2E7AFE81" w14:textId="77777777" w:rsidR="000955AF" w:rsidRPr="001A6545" w:rsidRDefault="000955AF" w:rsidP="000955AF">
      <w:pPr>
        <w:ind w:left="360"/>
        <w:jc w:val="both"/>
        <w:rPr>
          <w:sz w:val="20"/>
          <w:szCs w:val="24"/>
        </w:rPr>
      </w:pPr>
    </w:p>
    <w:p w14:paraId="75182F43" w14:textId="2876BE8D" w:rsidR="009157C4" w:rsidRPr="00F84077" w:rsidRDefault="001819E1" w:rsidP="00473D2B">
      <w:pPr>
        <w:numPr>
          <w:ilvl w:val="0"/>
          <w:numId w:val="88"/>
        </w:numPr>
        <w:jc w:val="both"/>
        <w:rPr>
          <w:szCs w:val="24"/>
        </w:rPr>
      </w:pPr>
      <w:r w:rsidRPr="00F84077">
        <w:rPr>
          <w:szCs w:val="24"/>
        </w:rPr>
        <w:t>Les candidats intéressés peuvent obtenir des informations auprès de la Direction des Finances et du Matériel du Ministère de la Santé et du Développement Social et prendre connaissance des documents d’Appel d’offres à l’adresse mentionnée ci-après :</w:t>
      </w:r>
      <w:r w:rsidR="002D4B74" w:rsidRPr="00F84077">
        <w:rPr>
          <w:szCs w:val="24"/>
        </w:rPr>
        <w:t xml:space="preserve"> </w:t>
      </w:r>
      <w:r w:rsidRPr="00F84077">
        <w:rPr>
          <w:szCs w:val="24"/>
        </w:rPr>
        <w:t>Direction des Finances et du matériel du Ministère de la Santé et du Développement Social à N’</w:t>
      </w:r>
      <w:proofErr w:type="spellStart"/>
      <w:r w:rsidRPr="00F84077">
        <w:rPr>
          <w:szCs w:val="24"/>
        </w:rPr>
        <w:t>Tominkorobougou</w:t>
      </w:r>
      <w:proofErr w:type="spellEnd"/>
      <w:r w:rsidRPr="00F84077">
        <w:rPr>
          <w:szCs w:val="24"/>
        </w:rPr>
        <w:t>, sise OMS, BP : 232 - Tél : (223) 22 53 61/02</w:t>
      </w:r>
      <w:r w:rsidR="00A74C1B" w:rsidRPr="00F84077">
        <w:rPr>
          <w:szCs w:val="24"/>
        </w:rPr>
        <w:t>,</w:t>
      </w:r>
      <w:r w:rsidRPr="00F84077">
        <w:rPr>
          <w:szCs w:val="24"/>
        </w:rPr>
        <w:t xml:space="preserve"> Fax : 20 23 03 25 de 08 heures à 16 heures.</w:t>
      </w:r>
    </w:p>
    <w:p w14:paraId="48772087" w14:textId="77777777" w:rsidR="000E58BB" w:rsidRPr="00F84077" w:rsidRDefault="000E58BB" w:rsidP="000E58BB">
      <w:pPr>
        <w:pStyle w:val="Paragraphedeliste"/>
        <w:rPr>
          <w:szCs w:val="24"/>
        </w:rPr>
      </w:pPr>
    </w:p>
    <w:p w14:paraId="3A397B03" w14:textId="10346367" w:rsidR="008F6A9B" w:rsidRPr="00F84077" w:rsidRDefault="001819E1" w:rsidP="00473D2B">
      <w:pPr>
        <w:numPr>
          <w:ilvl w:val="0"/>
          <w:numId w:val="88"/>
        </w:numPr>
        <w:jc w:val="both"/>
        <w:rPr>
          <w:b/>
          <w:bCs/>
          <w:szCs w:val="24"/>
        </w:rPr>
      </w:pPr>
      <w:r w:rsidRPr="00F84077">
        <w:rPr>
          <w:b/>
          <w:bCs/>
          <w:szCs w:val="24"/>
        </w:rPr>
        <w:t xml:space="preserve">Les exigences en matière de qualifications sont : </w:t>
      </w:r>
    </w:p>
    <w:p w14:paraId="1BECC441" w14:textId="77777777" w:rsidR="00CF4C8B" w:rsidRPr="00F84077" w:rsidRDefault="00CF4C8B" w:rsidP="00CF4C8B">
      <w:pPr>
        <w:pStyle w:val="Paragraphedeliste"/>
        <w:rPr>
          <w:szCs w:val="24"/>
        </w:rPr>
      </w:pPr>
    </w:p>
    <w:p w14:paraId="6531B965" w14:textId="665D44EA" w:rsidR="00CF4C8B" w:rsidRPr="00F84077" w:rsidRDefault="00C41E05" w:rsidP="00473D2B">
      <w:pPr>
        <w:pStyle w:val="Paragraphedeliste"/>
        <w:numPr>
          <w:ilvl w:val="1"/>
          <w:numId w:val="99"/>
        </w:numPr>
        <w:ind w:left="709"/>
        <w:jc w:val="both"/>
        <w:rPr>
          <w:b/>
          <w:szCs w:val="24"/>
        </w:rPr>
      </w:pPr>
      <w:r w:rsidRPr="00F84077">
        <w:rPr>
          <w:b/>
          <w:szCs w:val="24"/>
        </w:rPr>
        <w:t xml:space="preserve">  </w:t>
      </w:r>
      <w:r w:rsidR="00CF4C8B" w:rsidRPr="00F84077">
        <w:rPr>
          <w:b/>
          <w:szCs w:val="24"/>
          <w:u w:val="single"/>
        </w:rPr>
        <w:t>Capacité financière</w:t>
      </w:r>
      <w:r w:rsidR="00CF4C8B" w:rsidRPr="00F84077">
        <w:rPr>
          <w:b/>
          <w:szCs w:val="24"/>
        </w:rPr>
        <w:t> :</w:t>
      </w:r>
    </w:p>
    <w:p w14:paraId="2F4680EA" w14:textId="77777777" w:rsidR="00CF4C8B" w:rsidRPr="00F84077" w:rsidRDefault="00CF4C8B" w:rsidP="00CF4C8B">
      <w:pPr>
        <w:ind w:left="540" w:hanging="540"/>
        <w:jc w:val="both"/>
        <w:rPr>
          <w:b/>
          <w:sz w:val="18"/>
          <w:szCs w:val="18"/>
          <w:u w:val="single"/>
        </w:rPr>
      </w:pPr>
    </w:p>
    <w:p w14:paraId="55012256" w14:textId="398A803C" w:rsidR="008F6A9B" w:rsidRPr="00F84077" w:rsidRDefault="00CF4C8B" w:rsidP="00CF4C8B">
      <w:pPr>
        <w:jc w:val="both"/>
        <w:rPr>
          <w:szCs w:val="24"/>
        </w:rPr>
      </w:pPr>
      <w:r w:rsidRPr="00F84077">
        <w:rPr>
          <w:b/>
          <w:szCs w:val="24"/>
        </w:rPr>
        <w:t>Le Soumissionnaire doit fournir la preuve écrite qu’il satisfait aux exigences ci-après</w:t>
      </w:r>
      <w:r w:rsidRPr="00F84077">
        <w:rPr>
          <w:szCs w:val="24"/>
        </w:rPr>
        <w:t xml:space="preserve"> : </w:t>
      </w:r>
    </w:p>
    <w:p w14:paraId="4273E0C8" w14:textId="77777777" w:rsidR="00CF4C8B" w:rsidRPr="00F84077" w:rsidRDefault="00CF4C8B" w:rsidP="00CF4C8B">
      <w:pPr>
        <w:jc w:val="both"/>
        <w:rPr>
          <w:sz w:val="16"/>
          <w:szCs w:val="16"/>
        </w:rPr>
      </w:pPr>
    </w:p>
    <w:p w14:paraId="0389A96E" w14:textId="74AD0A0D" w:rsidR="00A07D1B" w:rsidRPr="00F84077" w:rsidRDefault="008F6A9B" w:rsidP="00473D2B">
      <w:pPr>
        <w:pStyle w:val="Paragraphedeliste"/>
        <w:numPr>
          <w:ilvl w:val="0"/>
          <w:numId w:val="91"/>
        </w:numPr>
        <w:spacing w:after="200"/>
        <w:jc w:val="both"/>
        <w:rPr>
          <w:szCs w:val="24"/>
          <w:lang w:val="fr-CA"/>
        </w:rPr>
      </w:pPr>
      <w:r w:rsidRPr="00F84077">
        <w:rPr>
          <w:szCs w:val="24"/>
        </w:rPr>
        <w:t>Les bilans</w:t>
      </w:r>
      <w:r w:rsidR="00C41E05" w:rsidRPr="00F84077">
        <w:rPr>
          <w:szCs w:val="24"/>
        </w:rPr>
        <w:t>,</w:t>
      </w:r>
      <w:r w:rsidRPr="00F84077">
        <w:rPr>
          <w:szCs w:val="24"/>
        </w:rPr>
        <w:t xml:space="preserve"> </w:t>
      </w:r>
      <w:r w:rsidR="00C41E05" w:rsidRPr="00F84077">
        <w:rPr>
          <w:szCs w:val="24"/>
        </w:rPr>
        <w:t xml:space="preserve">extraits des bilans et compte d’exploitation </w:t>
      </w:r>
      <w:r w:rsidRPr="00F84077">
        <w:rPr>
          <w:szCs w:val="24"/>
        </w:rPr>
        <w:t xml:space="preserve">des années </w:t>
      </w:r>
      <w:r w:rsidR="002D4802">
        <w:rPr>
          <w:szCs w:val="24"/>
        </w:rPr>
        <w:t>2022, 2023 et 2024</w:t>
      </w:r>
      <w:r w:rsidR="00A53FBE" w:rsidRPr="00F84077">
        <w:rPr>
          <w:szCs w:val="24"/>
        </w:rPr>
        <w:t xml:space="preserve"> </w:t>
      </w:r>
      <w:r w:rsidRPr="00F84077">
        <w:rPr>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aux services des Impôts ».</w:t>
      </w:r>
    </w:p>
    <w:p w14:paraId="4B750860" w14:textId="77777777" w:rsidR="00A07D1B" w:rsidRPr="00F84077" w:rsidRDefault="00A07D1B" w:rsidP="00A07D1B">
      <w:pPr>
        <w:pStyle w:val="Paragraphedeliste"/>
        <w:spacing w:after="200"/>
        <w:jc w:val="both"/>
        <w:rPr>
          <w:sz w:val="12"/>
          <w:szCs w:val="12"/>
          <w:lang w:val="fr-CA"/>
        </w:rPr>
      </w:pPr>
    </w:p>
    <w:p w14:paraId="3F199D47" w14:textId="60B4E149" w:rsidR="005A51F0" w:rsidRPr="00142F07" w:rsidRDefault="000F6E09" w:rsidP="00142F07">
      <w:pPr>
        <w:pStyle w:val="Paragraphedeliste"/>
        <w:numPr>
          <w:ilvl w:val="0"/>
          <w:numId w:val="100"/>
        </w:numPr>
        <w:spacing w:after="200"/>
        <w:ind w:left="1134" w:hanging="425"/>
        <w:jc w:val="both"/>
        <w:rPr>
          <w:szCs w:val="24"/>
          <w:lang w:val="fr-CA"/>
        </w:rPr>
      </w:pPr>
      <w:r w:rsidRPr="00F84077">
        <w:rPr>
          <w:szCs w:val="24"/>
        </w:rPr>
        <w:t xml:space="preserve">Un chiffre </w:t>
      </w:r>
      <w:r w:rsidR="002C291A" w:rsidRPr="00F84077">
        <w:rPr>
          <w:szCs w:val="24"/>
        </w:rPr>
        <w:t xml:space="preserve">d’affaires moyen des années </w:t>
      </w:r>
      <w:r w:rsidR="002D4802">
        <w:rPr>
          <w:szCs w:val="24"/>
        </w:rPr>
        <w:t>2022, 2023 et 2024</w:t>
      </w:r>
      <w:r w:rsidR="00871984" w:rsidRPr="00F84077">
        <w:rPr>
          <w:szCs w:val="24"/>
        </w:rPr>
        <w:t xml:space="preserve"> </w:t>
      </w:r>
      <w:r w:rsidR="002C291A" w:rsidRPr="00F84077">
        <w:rPr>
          <w:szCs w:val="24"/>
        </w:rPr>
        <w:t xml:space="preserve">au moins égal à la moitié de l’offre du </w:t>
      </w:r>
      <w:r w:rsidR="003E3CE1">
        <w:rPr>
          <w:szCs w:val="24"/>
        </w:rPr>
        <w:t>Soumissionnaire</w:t>
      </w:r>
      <w:r w:rsidR="0098314C" w:rsidRPr="00F84077">
        <w:rPr>
          <w:szCs w:val="24"/>
        </w:rPr>
        <w:t>.</w:t>
      </w:r>
    </w:p>
    <w:p w14:paraId="21595131" w14:textId="412CF6D1" w:rsidR="004467FA" w:rsidRPr="00142F07" w:rsidRDefault="00703F9C" w:rsidP="00142F07">
      <w:pPr>
        <w:pStyle w:val="Paragraphedeliste"/>
        <w:numPr>
          <w:ilvl w:val="0"/>
          <w:numId w:val="91"/>
        </w:numPr>
        <w:spacing w:after="200"/>
        <w:jc w:val="both"/>
        <w:rPr>
          <w:szCs w:val="24"/>
        </w:rPr>
      </w:pPr>
      <w:r w:rsidRPr="00F73ECF">
        <w:rPr>
          <w:b/>
          <w:szCs w:val="24"/>
        </w:rPr>
        <w:lastRenderedPageBreak/>
        <w:t>Les sociétés nouvellement créées</w:t>
      </w:r>
      <w:r w:rsidRPr="00F84077">
        <w:rPr>
          <w:szCs w:val="24"/>
        </w:rPr>
        <w:t xml:space="preserve"> et dont la date d’établissement du premier bilan n’est pas arrivée à la date de dépôt des offres sont dispensées de la présentation des états financiers. Toutefois, elles fourniront une attestation bancaire de disponibilité de fonds ou d’engagement à financer le marché</w:t>
      </w:r>
      <w:r w:rsidR="004467FA" w:rsidRPr="00F84077">
        <w:rPr>
          <w:szCs w:val="24"/>
        </w:rPr>
        <w:t xml:space="preserve"> par lot</w:t>
      </w:r>
      <w:r w:rsidRPr="00F84077">
        <w:rPr>
          <w:szCs w:val="24"/>
        </w:rPr>
        <w:t xml:space="preserve">, en lieu et place des chiffres </w:t>
      </w:r>
      <w:r w:rsidR="00C26786" w:rsidRPr="00F84077">
        <w:rPr>
          <w:szCs w:val="24"/>
        </w:rPr>
        <w:t xml:space="preserve">d’affaires </w:t>
      </w:r>
      <w:r w:rsidRPr="00F84077">
        <w:rPr>
          <w:szCs w:val="24"/>
        </w:rPr>
        <w:t xml:space="preserve">des années </w:t>
      </w:r>
      <w:r w:rsidR="002D4802">
        <w:rPr>
          <w:szCs w:val="24"/>
        </w:rPr>
        <w:t>2022, 2023 et 2024</w:t>
      </w:r>
      <w:r w:rsidRPr="00F84077">
        <w:rPr>
          <w:szCs w:val="24"/>
        </w:rPr>
        <w:t>, d’un montant égal au moins à :</w:t>
      </w:r>
      <w:r w:rsidR="004B1A79" w:rsidRPr="00142F07">
        <w:rPr>
          <w:b/>
          <w:bCs/>
          <w:szCs w:val="24"/>
        </w:rPr>
        <w:t xml:space="preserve"> </w:t>
      </w:r>
      <w:r w:rsidR="00264E13">
        <w:rPr>
          <w:b/>
          <w:bCs/>
          <w:szCs w:val="24"/>
        </w:rPr>
        <w:t>Trente millions (3</w:t>
      </w:r>
      <w:r w:rsidR="001224D6" w:rsidRPr="00142F07">
        <w:rPr>
          <w:b/>
          <w:bCs/>
          <w:szCs w:val="24"/>
        </w:rPr>
        <w:t>0</w:t>
      </w:r>
      <w:r w:rsidR="004B1A79" w:rsidRPr="00142F07">
        <w:rPr>
          <w:b/>
          <w:bCs/>
          <w:szCs w:val="24"/>
        </w:rPr>
        <w:t> </w:t>
      </w:r>
      <w:r w:rsidR="001224D6" w:rsidRPr="00142F07">
        <w:rPr>
          <w:b/>
          <w:bCs/>
          <w:szCs w:val="24"/>
        </w:rPr>
        <w:t>000</w:t>
      </w:r>
      <w:r w:rsidR="004B1A79" w:rsidRPr="00142F07">
        <w:rPr>
          <w:b/>
          <w:bCs/>
          <w:szCs w:val="24"/>
        </w:rPr>
        <w:t> 000) Francs CFA </w:t>
      </w:r>
      <w:r w:rsidR="00AB22A0" w:rsidRPr="00142F07">
        <w:rPr>
          <w:b/>
          <w:bCs/>
          <w:szCs w:val="24"/>
        </w:rPr>
        <w:t>;</w:t>
      </w:r>
    </w:p>
    <w:p w14:paraId="1E0156AC" w14:textId="13A372AA" w:rsidR="00003655" w:rsidRPr="00F84077" w:rsidRDefault="00003655" w:rsidP="004C6440">
      <w:pPr>
        <w:pStyle w:val="Paragraphedeliste"/>
        <w:spacing w:after="200"/>
        <w:ind w:left="1134"/>
        <w:jc w:val="both"/>
        <w:rPr>
          <w:szCs w:val="24"/>
          <w:lang w:val="fr-CA"/>
        </w:rPr>
      </w:pPr>
    </w:p>
    <w:p w14:paraId="33C3EA39" w14:textId="3F1130CD" w:rsidR="0070069D" w:rsidRPr="00F84077" w:rsidRDefault="0070069D" w:rsidP="00473D2B">
      <w:pPr>
        <w:pStyle w:val="Paragraphedeliste"/>
        <w:numPr>
          <w:ilvl w:val="1"/>
          <w:numId w:val="99"/>
        </w:numPr>
        <w:ind w:left="709"/>
        <w:jc w:val="both"/>
        <w:rPr>
          <w:szCs w:val="24"/>
        </w:rPr>
      </w:pPr>
      <w:r w:rsidRPr="00F84077">
        <w:rPr>
          <w:rFonts w:ascii="Footlight MT Light" w:hAnsi="Footlight MT Light"/>
          <w:b/>
          <w:szCs w:val="24"/>
        </w:rPr>
        <w:t xml:space="preserve"> </w:t>
      </w:r>
      <w:r w:rsidRPr="00F84077">
        <w:rPr>
          <w:b/>
          <w:szCs w:val="24"/>
          <w:u w:val="single"/>
        </w:rPr>
        <w:t>Capacité technique et expérience</w:t>
      </w:r>
      <w:r w:rsidRPr="00F84077">
        <w:rPr>
          <w:b/>
          <w:szCs w:val="24"/>
        </w:rPr>
        <w:t> :</w:t>
      </w:r>
    </w:p>
    <w:p w14:paraId="76AFC6EC" w14:textId="77777777" w:rsidR="0070069D" w:rsidRPr="00F84077" w:rsidRDefault="0070069D" w:rsidP="0070069D">
      <w:pPr>
        <w:pStyle w:val="Paragraphedeliste"/>
        <w:ind w:left="709"/>
        <w:jc w:val="both"/>
        <w:rPr>
          <w:szCs w:val="24"/>
        </w:rPr>
      </w:pPr>
    </w:p>
    <w:p w14:paraId="6671E29B" w14:textId="77777777" w:rsidR="00BD6D1A" w:rsidRDefault="0070069D" w:rsidP="0070069D">
      <w:pPr>
        <w:jc w:val="both"/>
        <w:rPr>
          <w:b/>
          <w:szCs w:val="24"/>
        </w:rPr>
      </w:pPr>
      <w:r w:rsidRPr="00F84077">
        <w:rPr>
          <w:b/>
          <w:szCs w:val="24"/>
        </w:rPr>
        <w:t>Le Soumissionnaire doit prouver,</w:t>
      </w:r>
      <w:r w:rsidR="00F219C6" w:rsidRPr="00F84077">
        <w:rPr>
          <w:b/>
          <w:szCs w:val="24"/>
        </w:rPr>
        <w:t xml:space="preserve"> avec les</w:t>
      </w:r>
      <w:r w:rsidRPr="00F84077">
        <w:rPr>
          <w:b/>
          <w:szCs w:val="24"/>
        </w:rPr>
        <w:t xml:space="preserve"> documentation</w:t>
      </w:r>
      <w:r w:rsidR="00F219C6" w:rsidRPr="00F84077">
        <w:rPr>
          <w:b/>
          <w:szCs w:val="24"/>
        </w:rPr>
        <w:t>s</w:t>
      </w:r>
      <w:r w:rsidRPr="00F84077">
        <w:rPr>
          <w:b/>
          <w:szCs w:val="24"/>
        </w:rPr>
        <w:t xml:space="preserve"> à l’appui qu’il satisfait aux exigences de capacité technique ci-après :</w:t>
      </w:r>
    </w:p>
    <w:p w14:paraId="2B1BDBF0" w14:textId="303E55AD" w:rsidR="0070069D" w:rsidRPr="00BD6D1A" w:rsidRDefault="00BD6D1A" w:rsidP="00BD6D1A">
      <w:pPr>
        <w:pStyle w:val="Paragraphedeliste"/>
        <w:numPr>
          <w:ilvl w:val="0"/>
          <w:numId w:val="91"/>
        </w:numPr>
        <w:spacing w:after="200"/>
        <w:jc w:val="both"/>
        <w:rPr>
          <w:szCs w:val="24"/>
        </w:rPr>
      </w:pPr>
      <w:r>
        <w:rPr>
          <w:szCs w:val="24"/>
        </w:rPr>
        <w:t xml:space="preserve">Fournir le </w:t>
      </w:r>
      <w:r w:rsidRPr="00BD6D1A">
        <w:rPr>
          <w:szCs w:val="24"/>
        </w:rPr>
        <w:t>cadre des caractéristiques techniques des fournitures, complété, daté et signé</w:t>
      </w:r>
      <w:r>
        <w:rPr>
          <w:szCs w:val="24"/>
        </w:rPr>
        <w:t> ;</w:t>
      </w:r>
    </w:p>
    <w:p w14:paraId="564AE9D0" w14:textId="278A004D" w:rsidR="003447D2" w:rsidRPr="00F84077" w:rsidRDefault="00200A32" w:rsidP="00473D2B">
      <w:pPr>
        <w:pStyle w:val="Paragraphedeliste"/>
        <w:numPr>
          <w:ilvl w:val="0"/>
          <w:numId w:val="91"/>
        </w:numPr>
        <w:spacing w:after="200"/>
        <w:jc w:val="both"/>
        <w:rPr>
          <w:szCs w:val="24"/>
        </w:rPr>
      </w:pPr>
      <w:r>
        <w:rPr>
          <w:szCs w:val="24"/>
        </w:rPr>
        <w:t>Fournir d</w:t>
      </w:r>
      <w:r w:rsidR="008F6A9B" w:rsidRPr="00F84077">
        <w:rPr>
          <w:szCs w:val="24"/>
        </w:rPr>
        <w:t xml:space="preserve">eux </w:t>
      </w:r>
      <w:r>
        <w:rPr>
          <w:szCs w:val="24"/>
        </w:rPr>
        <w:t xml:space="preserve">(02) </w:t>
      </w:r>
      <w:r w:rsidR="008F6A9B" w:rsidRPr="00F84077">
        <w:rPr>
          <w:szCs w:val="24"/>
        </w:rPr>
        <w:t xml:space="preserve">expériences similaires de la période </w:t>
      </w:r>
      <w:r w:rsidR="0056668A" w:rsidRPr="00F84077">
        <w:rPr>
          <w:szCs w:val="24"/>
        </w:rPr>
        <w:t>2020</w:t>
      </w:r>
      <w:r w:rsidR="008F6A9B" w:rsidRPr="00F84077">
        <w:rPr>
          <w:szCs w:val="24"/>
        </w:rPr>
        <w:t xml:space="preserve"> à </w:t>
      </w:r>
      <w:r w:rsidR="0056668A" w:rsidRPr="00F84077">
        <w:rPr>
          <w:szCs w:val="24"/>
        </w:rPr>
        <w:t>2024</w:t>
      </w:r>
      <w:r w:rsidR="008F6A9B" w:rsidRPr="00F84077">
        <w:rPr>
          <w:szCs w:val="24"/>
        </w:rPr>
        <w:t xml:space="preserve">, attestées par les attestations de bonne exécution ou les procès-verbaux de réception </w:t>
      </w:r>
      <w:r w:rsidR="00CF665F" w:rsidRPr="00F84077">
        <w:rPr>
          <w:szCs w:val="24"/>
        </w:rPr>
        <w:t>ou les bordereaux de livraison ou les attestations de service fait</w:t>
      </w:r>
      <w:r w:rsidR="00E0677C" w:rsidRPr="00F84077">
        <w:rPr>
          <w:szCs w:val="24"/>
        </w:rPr>
        <w:t>,</w:t>
      </w:r>
      <w:r w:rsidR="00CF665F" w:rsidRPr="00F84077">
        <w:rPr>
          <w:szCs w:val="24"/>
        </w:rPr>
        <w:t xml:space="preserve"> </w:t>
      </w:r>
      <w:r w:rsidR="008F6A9B" w:rsidRPr="00F84077">
        <w:rPr>
          <w:szCs w:val="24"/>
        </w:rPr>
        <w:t>accompagnés des copies des pages de garde et signature de marchés émanant d’institutions publiques para publiques ou internationales permettant de justifier de sa capacité à exécuter le marché dans les règles de l’art</w:t>
      </w:r>
      <w:r w:rsidR="00A74C1B" w:rsidRPr="00F84077">
        <w:rPr>
          <w:szCs w:val="24"/>
        </w:rPr>
        <w:t>.</w:t>
      </w:r>
      <w:r w:rsidR="003447D2" w:rsidRPr="00F84077">
        <w:rPr>
          <w:szCs w:val="24"/>
        </w:rPr>
        <w:t xml:space="preserve"> </w:t>
      </w:r>
    </w:p>
    <w:p w14:paraId="79F2DBA1" w14:textId="6B48050B" w:rsidR="00E84779" w:rsidRPr="0052144E" w:rsidRDefault="00E84779" w:rsidP="00E84779">
      <w:pPr>
        <w:pStyle w:val="Paragraphedeliste"/>
        <w:spacing w:after="200"/>
        <w:jc w:val="both"/>
        <w:rPr>
          <w:sz w:val="12"/>
          <w:szCs w:val="24"/>
        </w:rPr>
      </w:pPr>
    </w:p>
    <w:p w14:paraId="716CE001" w14:textId="74A6BF63" w:rsidR="00231E19" w:rsidRPr="00142F07" w:rsidRDefault="003447D2" w:rsidP="00871518">
      <w:pPr>
        <w:pStyle w:val="Paragraphedeliste"/>
        <w:numPr>
          <w:ilvl w:val="0"/>
          <w:numId w:val="100"/>
        </w:numPr>
        <w:spacing w:after="200"/>
        <w:ind w:left="993" w:hanging="284"/>
        <w:jc w:val="both"/>
        <w:rPr>
          <w:szCs w:val="24"/>
          <w:lang w:val="fr-CA"/>
        </w:rPr>
      </w:pPr>
      <w:r w:rsidRPr="00231E19">
        <w:rPr>
          <w:szCs w:val="24"/>
        </w:rPr>
        <w:t>La moyenne des marchés similaires fournis doit</w:t>
      </w:r>
      <w:r w:rsidR="00170337" w:rsidRPr="00231E19">
        <w:rPr>
          <w:szCs w:val="24"/>
        </w:rPr>
        <w:t>-</w:t>
      </w:r>
      <w:r w:rsidRPr="00231E19">
        <w:rPr>
          <w:szCs w:val="24"/>
        </w:rPr>
        <w:t xml:space="preserve">être supérieur ou égal </w:t>
      </w:r>
      <w:r w:rsidR="00231E19" w:rsidRPr="00F84077">
        <w:rPr>
          <w:szCs w:val="24"/>
        </w:rPr>
        <w:t xml:space="preserve">à la moitié de l’offre du </w:t>
      </w:r>
      <w:r w:rsidR="003E3CE1">
        <w:rPr>
          <w:szCs w:val="24"/>
        </w:rPr>
        <w:t>Soumissionnaire</w:t>
      </w:r>
      <w:r w:rsidR="00231E19" w:rsidRPr="00F84077">
        <w:rPr>
          <w:szCs w:val="24"/>
        </w:rPr>
        <w:t>.</w:t>
      </w:r>
    </w:p>
    <w:p w14:paraId="51194C13" w14:textId="7F7F3FB9" w:rsidR="00871518" w:rsidRDefault="00871518" w:rsidP="00871518">
      <w:pPr>
        <w:jc w:val="both"/>
        <w:rPr>
          <w:b/>
          <w:bCs/>
          <w:szCs w:val="24"/>
        </w:rPr>
      </w:pPr>
      <w:r w:rsidRPr="00F23C16">
        <w:rPr>
          <w:b/>
          <w:bCs/>
          <w:szCs w:val="24"/>
        </w:rPr>
        <w:t xml:space="preserve">On entend par expérience </w:t>
      </w:r>
      <w:r w:rsidRPr="00A002EF">
        <w:rPr>
          <w:b/>
          <w:bCs/>
          <w:szCs w:val="24"/>
        </w:rPr>
        <w:t>similaire</w:t>
      </w:r>
      <w:r>
        <w:rPr>
          <w:b/>
          <w:bCs/>
          <w:szCs w:val="24"/>
        </w:rPr>
        <w:t xml:space="preserve">, </w:t>
      </w:r>
      <w:r w:rsidRPr="00A002EF">
        <w:rPr>
          <w:b/>
          <w:bCs/>
          <w:szCs w:val="24"/>
        </w:rPr>
        <w:t>soit</w:t>
      </w:r>
      <w:r>
        <w:rPr>
          <w:b/>
          <w:bCs/>
          <w:szCs w:val="24"/>
        </w:rPr>
        <w:t xml:space="preserve"> : </w:t>
      </w:r>
    </w:p>
    <w:p w14:paraId="4FBCAA7F" w14:textId="77777777" w:rsidR="00871518" w:rsidRPr="0052144E" w:rsidRDefault="00871518" w:rsidP="00871518">
      <w:pPr>
        <w:jc w:val="both"/>
        <w:rPr>
          <w:b/>
          <w:bCs/>
          <w:sz w:val="10"/>
          <w:szCs w:val="24"/>
        </w:rPr>
      </w:pPr>
    </w:p>
    <w:p w14:paraId="52885F4D" w14:textId="77777777" w:rsidR="00871518" w:rsidRDefault="00871518" w:rsidP="00871518">
      <w:pPr>
        <w:pStyle w:val="Paragraphedeliste"/>
        <w:numPr>
          <w:ilvl w:val="0"/>
          <w:numId w:val="103"/>
        </w:numPr>
        <w:tabs>
          <w:tab w:val="clear" w:pos="972"/>
        </w:tabs>
        <w:spacing w:after="200"/>
        <w:ind w:left="993" w:hanging="233"/>
        <w:jc w:val="both"/>
        <w:rPr>
          <w:b/>
          <w:bCs/>
          <w:szCs w:val="24"/>
        </w:rPr>
      </w:pPr>
      <w:r>
        <w:rPr>
          <w:b/>
          <w:bCs/>
          <w:szCs w:val="24"/>
        </w:rPr>
        <w:t>La fourniture d’équipements électroniques ;</w:t>
      </w:r>
    </w:p>
    <w:p w14:paraId="54BCE41D" w14:textId="77777777" w:rsidR="00871518" w:rsidRDefault="00871518" w:rsidP="00871518">
      <w:pPr>
        <w:pStyle w:val="Paragraphedeliste"/>
        <w:numPr>
          <w:ilvl w:val="0"/>
          <w:numId w:val="103"/>
        </w:numPr>
        <w:tabs>
          <w:tab w:val="clear" w:pos="972"/>
        </w:tabs>
        <w:spacing w:after="200"/>
        <w:ind w:left="993" w:hanging="233"/>
        <w:jc w:val="both"/>
        <w:rPr>
          <w:b/>
          <w:bCs/>
          <w:szCs w:val="24"/>
        </w:rPr>
      </w:pPr>
      <w:r>
        <w:rPr>
          <w:b/>
          <w:bCs/>
          <w:szCs w:val="24"/>
        </w:rPr>
        <w:t>La fourniture d’équipements de communication ;</w:t>
      </w:r>
    </w:p>
    <w:p w14:paraId="6D880FE3" w14:textId="77777777" w:rsidR="00871518" w:rsidRDefault="00871518" w:rsidP="00871518">
      <w:pPr>
        <w:pStyle w:val="Paragraphedeliste"/>
        <w:numPr>
          <w:ilvl w:val="0"/>
          <w:numId w:val="103"/>
        </w:numPr>
        <w:tabs>
          <w:tab w:val="clear" w:pos="972"/>
        </w:tabs>
        <w:spacing w:after="200"/>
        <w:ind w:left="993" w:hanging="233"/>
        <w:jc w:val="both"/>
        <w:rPr>
          <w:b/>
          <w:bCs/>
          <w:szCs w:val="24"/>
        </w:rPr>
      </w:pPr>
      <w:r>
        <w:rPr>
          <w:b/>
          <w:bCs/>
          <w:szCs w:val="24"/>
        </w:rPr>
        <w:t>La fourniture d’équipements réseau informatique ;</w:t>
      </w:r>
    </w:p>
    <w:p w14:paraId="53CB35B0" w14:textId="5AC5FE31" w:rsidR="00871518" w:rsidRDefault="00871518" w:rsidP="00871518">
      <w:pPr>
        <w:pStyle w:val="Paragraphedeliste"/>
        <w:numPr>
          <w:ilvl w:val="0"/>
          <w:numId w:val="103"/>
        </w:numPr>
        <w:tabs>
          <w:tab w:val="clear" w:pos="972"/>
        </w:tabs>
        <w:spacing w:after="200"/>
        <w:ind w:left="993" w:hanging="233"/>
        <w:jc w:val="both"/>
        <w:rPr>
          <w:b/>
          <w:bCs/>
          <w:szCs w:val="24"/>
        </w:rPr>
      </w:pPr>
      <w:r>
        <w:rPr>
          <w:b/>
          <w:bCs/>
          <w:szCs w:val="24"/>
        </w:rPr>
        <w:t xml:space="preserve">La </w:t>
      </w:r>
      <w:r w:rsidRPr="00231E19">
        <w:rPr>
          <w:b/>
          <w:bCs/>
          <w:szCs w:val="24"/>
        </w:rPr>
        <w:t>maintenance</w:t>
      </w:r>
      <w:r>
        <w:rPr>
          <w:b/>
          <w:bCs/>
          <w:szCs w:val="24"/>
        </w:rPr>
        <w:t xml:space="preserve"> ou le c</w:t>
      </w:r>
      <w:r w:rsidRPr="00A47BC8">
        <w:rPr>
          <w:b/>
          <w:bCs/>
          <w:szCs w:val="24"/>
        </w:rPr>
        <w:t>âblage du réseau informatique ou électrique</w:t>
      </w:r>
      <w:r>
        <w:rPr>
          <w:b/>
          <w:bCs/>
          <w:szCs w:val="24"/>
        </w:rPr>
        <w:t xml:space="preserve"> ou communication. </w:t>
      </w:r>
    </w:p>
    <w:p w14:paraId="78B574F0" w14:textId="77777777" w:rsidR="00871518" w:rsidRPr="00871518" w:rsidRDefault="00871518" w:rsidP="00871518">
      <w:pPr>
        <w:pStyle w:val="Paragraphedeliste"/>
        <w:spacing w:after="200"/>
        <w:ind w:left="1185"/>
        <w:jc w:val="both"/>
        <w:rPr>
          <w:b/>
          <w:bCs/>
          <w:szCs w:val="24"/>
        </w:rPr>
      </w:pPr>
    </w:p>
    <w:p w14:paraId="5138EFC8" w14:textId="47AACF2D" w:rsidR="000C54E1" w:rsidRPr="00F84077" w:rsidRDefault="00703F9C" w:rsidP="00473D2B">
      <w:pPr>
        <w:pStyle w:val="Paragraphedeliste"/>
        <w:numPr>
          <w:ilvl w:val="0"/>
          <w:numId w:val="91"/>
        </w:numPr>
        <w:ind w:right="-141"/>
        <w:jc w:val="both"/>
        <w:rPr>
          <w:rFonts w:eastAsia="Calibri"/>
          <w:szCs w:val="24"/>
          <w:lang w:eastAsia="en-US"/>
        </w:rPr>
      </w:pPr>
      <w:r w:rsidRPr="00F73ECF">
        <w:rPr>
          <w:rFonts w:eastAsia="Calibri"/>
          <w:b/>
          <w:szCs w:val="24"/>
          <w:lang w:eastAsia="en-US"/>
        </w:rPr>
        <w:t>Pour les sociétés nouvellement créées</w:t>
      </w:r>
      <w:r w:rsidRPr="00F84077">
        <w:rPr>
          <w:rFonts w:eastAsia="Calibri"/>
          <w:szCs w:val="24"/>
          <w:lang w:eastAsia="en-US"/>
        </w:rPr>
        <w:t>, et dont la date d’établissement du premier bilan n’est pas arrivée à la date de dépôts des offres : elles sont dispensées de la présentation des états financiers et la preuve des expériences similaires. Toutefois, pour l’appréciations des expériences, la candidature de ces sociétés sera examinée au regard des capacités professionnelles et techniques par le biais des expériences et références de leurs dirigeants ou collaborateurs.</w:t>
      </w:r>
      <w:r w:rsidRPr="00F84077">
        <w:rPr>
          <w:szCs w:val="24"/>
        </w:rPr>
        <w:t xml:space="preserve"> Pour ce faire, </w:t>
      </w:r>
      <w:r w:rsidRPr="00F84077">
        <w:rPr>
          <w:rFonts w:eastAsia="Calibri"/>
          <w:szCs w:val="24"/>
          <w:lang w:eastAsia="en-US"/>
        </w:rPr>
        <w:t xml:space="preserve">les sociétés nouvellement créées doivent </w:t>
      </w:r>
      <w:r w:rsidR="00945A5D" w:rsidRPr="00F84077">
        <w:rPr>
          <w:rFonts w:eastAsia="Calibri"/>
          <w:szCs w:val="24"/>
          <w:lang w:eastAsia="en-US"/>
        </w:rPr>
        <w:t xml:space="preserve">fournir </w:t>
      </w:r>
      <w:r w:rsidRPr="00F84077">
        <w:rPr>
          <w:rFonts w:eastAsia="Calibri"/>
          <w:szCs w:val="24"/>
          <w:lang w:eastAsia="en-US"/>
        </w:rPr>
        <w:t>la preuve de disposer du personnel qualifié suivant :</w:t>
      </w:r>
    </w:p>
    <w:p w14:paraId="682FCF56" w14:textId="77777777" w:rsidR="00192029" w:rsidRPr="0097462C" w:rsidRDefault="00192029" w:rsidP="0035128D">
      <w:pPr>
        <w:ind w:right="-141"/>
        <w:jc w:val="both"/>
        <w:rPr>
          <w:rFonts w:eastAsia="Calibri"/>
          <w:sz w:val="18"/>
          <w:szCs w:val="18"/>
          <w:lang w:eastAsia="en-US"/>
        </w:rPr>
      </w:pPr>
    </w:p>
    <w:p w14:paraId="338AF4FC" w14:textId="795B287D" w:rsidR="00C11889" w:rsidRPr="00BD6D1A" w:rsidRDefault="00264E13" w:rsidP="00BD6D1A">
      <w:pPr>
        <w:pStyle w:val="Paragraphedeliste"/>
        <w:numPr>
          <w:ilvl w:val="0"/>
          <w:numId w:val="100"/>
        </w:numPr>
        <w:spacing w:after="200"/>
        <w:ind w:left="993" w:hanging="284"/>
        <w:jc w:val="both"/>
        <w:rPr>
          <w:szCs w:val="24"/>
        </w:rPr>
      </w:pPr>
      <w:r w:rsidRPr="00F84077">
        <w:rPr>
          <w:szCs w:val="24"/>
        </w:rPr>
        <w:t>U</w:t>
      </w:r>
      <w:r w:rsidR="00C11889" w:rsidRPr="00F84077">
        <w:rPr>
          <w:szCs w:val="24"/>
        </w:rPr>
        <w:t>n</w:t>
      </w:r>
      <w:r>
        <w:rPr>
          <w:szCs w:val="24"/>
        </w:rPr>
        <w:t xml:space="preserve"> </w:t>
      </w:r>
      <w:r w:rsidR="00C11889" w:rsidRPr="00F84077">
        <w:rPr>
          <w:szCs w:val="24"/>
        </w:rPr>
        <w:t>(01) membre du personnel ayant participé à l’exécution d’au moins un marché de</w:t>
      </w:r>
      <w:r w:rsidR="00BD6D1A">
        <w:rPr>
          <w:szCs w:val="24"/>
        </w:rPr>
        <w:t xml:space="preserve"> </w:t>
      </w:r>
      <w:r w:rsidR="00BD6D1A" w:rsidRPr="00BD6D1A">
        <w:rPr>
          <w:szCs w:val="24"/>
        </w:rPr>
        <w:t>fourniture d’équipements électroniques, de communication</w:t>
      </w:r>
      <w:r w:rsidR="00BD6D1A">
        <w:rPr>
          <w:szCs w:val="24"/>
        </w:rPr>
        <w:t xml:space="preserve">, </w:t>
      </w:r>
      <w:r w:rsidR="00BD6D1A" w:rsidRPr="00BD6D1A">
        <w:rPr>
          <w:szCs w:val="24"/>
        </w:rPr>
        <w:t>du réseau informatique ; ou la maintenance ou le câblage du réseau informatique</w:t>
      </w:r>
      <w:r w:rsidR="00AB6BB5">
        <w:rPr>
          <w:szCs w:val="24"/>
        </w:rPr>
        <w:t>,</w:t>
      </w:r>
      <w:r w:rsidR="00BD6D1A" w:rsidRPr="00BD6D1A">
        <w:rPr>
          <w:szCs w:val="24"/>
        </w:rPr>
        <w:t xml:space="preserve"> </w:t>
      </w:r>
      <w:r w:rsidR="00AB6BB5">
        <w:rPr>
          <w:szCs w:val="24"/>
        </w:rPr>
        <w:t>d’</w:t>
      </w:r>
      <w:r w:rsidR="00BD6D1A" w:rsidRPr="00BD6D1A">
        <w:rPr>
          <w:szCs w:val="24"/>
        </w:rPr>
        <w:t xml:space="preserve">électrique ou </w:t>
      </w:r>
      <w:r w:rsidR="00AB6BB5">
        <w:rPr>
          <w:szCs w:val="24"/>
        </w:rPr>
        <w:t xml:space="preserve">de </w:t>
      </w:r>
      <w:r w:rsidR="00BD6D1A" w:rsidRPr="00BD6D1A">
        <w:rPr>
          <w:szCs w:val="24"/>
        </w:rPr>
        <w:t>communication</w:t>
      </w:r>
      <w:r w:rsidR="00C11889" w:rsidRPr="00BD6D1A">
        <w:rPr>
          <w:szCs w:val="24"/>
        </w:rPr>
        <w:t xml:space="preserve">, pour le compte de services publics, </w:t>
      </w:r>
      <w:proofErr w:type="gramStart"/>
      <w:r w:rsidR="00C11889" w:rsidRPr="00BD6D1A">
        <w:rPr>
          <w:szCs w:val="24"/>
        </w:rPr>
        <w:t>para publics</w:t>
      </w:r>
      <w:proofErr w:type="gramEnd"/>
      <w:r w:rsidR="00C11889" w:rsidRPr="00BD6D1A">
        <w:rPr>
          <w:szCs w:val="24"/>
        </w:rPr>
        <w:t xml:space="preserve"> ou organismes internationaux. </w:t>
      </w:r>
    </w:p>
    <w:p w14:paraId="74E54787" w14:textId="77777777" w:rsidR="00C11889" w:rsidRPr="00F84077" w:rsidRDefault="00C11889" w:rsidP="00C11889">
      <w:pPr>
        <w:pStyle w:val="Corpsdetexte3"/>
        <w:suppressAutoHyphens/>
        <w:jc w:val="both"/>
        <w:rPr>
          <w:rFonts w:ascii="Times New Roman" w:hAnsi="Times New Roman"/>
          <w:b/>
          <w:bCs/>
          <w:spacing w:val="0"/>
          <w:sz w:val="24"/>
          <w:szCs w:val="24"/>
        </w:rPr>
      </w:pPr>
      <w:r w:rsidRPr="00F84077">
        <w:rPr>
          <w:rFonts w:ascii="Times New Roman" w:hAnsi="Times New Roman"/>
          <w:b/>
          <w:bCs/>
          <w:spacing w:val="0"/>
          <w:sz w:val="24"/>
          <w:szCs w:val="24"/>
          <w:u w:val="single"/>
        </w:rPr>
        <w:t>NB </w:t>
      </w:r>
      <w:r w:rsidRPr="00F84077">
        <w:rPr>
          <w:rFonts w:ascii="Times New Roman" w:hAnsi="Times New Roman"/>
          <w:b/>
          <w:bCs/>
          <w:spacing w:val="0"/>
          <w:sz w:val="24"/>
          <w:szCs w:val="24"/>
        </w:rPr>
        <w:t xml:space="preserve">: Il sera obligatoirement fourni pour le personnel qualifié ci-dessus cité : </w:t>
      </w:r>
    </w:p>
    <w:p w14:paraId="1AF5FA09" w14:textId="10B00097" w:rsidR="00C11889" w:rsidRPr="00F84077" w:rsidRDefault="00C34B44" w:rsidP="00200A32">
      <w:pPr>
        <w:pStyle w:val="Paragraphedeliste"/>
        <w:numPr>
          <w:ilvl w:val="0"/>
          <w:numId w:val="100"/>
        </w:numPr>
        <w:spacing w:after="200"/>
        <w:ind w:left="993" w:hanging="284"/>
        <w:jc w:val="both"/>
        <w:rPr>
          <w:szCs w:val="24"/>
        </w:rPr>
      </w:pPr>
      <w:r w:rsidRPr="00F84077">
        <w:rPr>
          <w:szCs w:val="24"/>
        </w:rPr>
        <w:t>Les</w:t>
      </w:r>
      <w:r w:rsidR="00C11889" w:rsidRPr="00F84077">
        <w:rPr>
          <w:szCs w:val="24"/>
        </w:rPr>
        <w:t xml:space="preserve"> références du contrat de marché (</w:t>
      </w:r>
      <w:r w:rsidR="00CF665F" w:rsidRPr="00F84077">
        <w:rPr>
          <w:szCs w:val="24"/>
        </w:rPr>
        <w:t>copies des pages de garde et</w:t>
      </w:r>
      <w:r w:rsidR="00A76A8B">
        <w:rPr>
          <w:szCs w:val="24"/>
        </w:rPr>
        <w:t xml:space="preserve"> de</w:t>
      </w:r>
      <w:r w:rsidR="00CF665F" w:rsidRPr="00F84077">
        <w:rPr>
          <w:szCs w:val="24"/>
        </w:rPr>
        <w:t xml:space="preserve"> signature du contrat </w:t>
      </w:r>
      <w:r w:rsidR="00C11889" w:rsidRPr="00F84077">
        <w:rPr>
          <w:szCs w:val="24"/>
        </w:rPr>
        <w:t xml:space="preserve">et </w:t>
      </w:r>
      <w:r w:rsidR="00E0677C" w:rsidRPr="00F84077">
        <w:rPr>
          <w:szCs w:val="24"/>
        </w:rPr>
        <w:t>les attestations de bonne exécution ou les procès-verbaux de réception ou les bordereaux de livraison ou les attestations de service fait</w:t>
      </w:r>
      <w:r w:rsidR="00C11889" w:rsidRPr="00F84077">
        <w:rPr>
          <w:szCs w:val="24"/>
        </w:rPr>
        <w:t>) ;</w:t>
      </w:r>
    </w:p>
    <w:p w14:paraId="17F18EBA" w14:textId="3E62C0EB" w:rsidR="00C34B44" w:rsidRPr="00F84077" w:rsidRDefault="00C34B44" w:rsidP="00200A32">
      <w:pPr>
        <w:pStyle w:val="Paragraphedeliste"/>
        <w:numPr>
          <w:ilvl w:val="0"/>
          <w:numId w:val="100"/>
        </w:numPr>
        <w:spacing w:after="200"/>
        <w:ind w:left="993" w:hanging="284"/>
        <w:jc w:val="both"/>
        <w:rPr>
          <w:szCs w:val="24"/>
        </w:rPr>
      </w:pPr>
      <w:r w:rsidRPr="00F84077">
        <w:rPr>
          <w:szCs w:val="24"/>
        </w:rPr>
        <w:t>Le</w:t>
      </w:r>
      <w:r w:rsidR="00C11889" w:rsidRPr="00F84077">
        <w:rPr>
          <w:szCs w:val="24"/>
        </w:rPr>
        <w:t xml:space="preserve"> CV </w:t>
      </w:r>
      <w:r w:rsidRPr="00F84077">
        <w:rPr>
          <w:szCs w:val="24"/>
        </w:rPr>
        <w:t>signé</w:t>
      </w:r>
      <w:r w:rsidR="00D114D8" w:rsidRPr="00F84077">
        <w:rPr>
          <w:szCs w:val="24"/>
        </w:rPr>
        <w:t>, la copie certifiée conforme à l’original des diplômes et/ou attestations ;</w:t>
      </w:r>
    </w:p>
    <w:p w14:paraId="7E95D282" w14:textId="273F4D5C" w:rsidR="00C11889" w:rsidRDefault="00200A32" w:rsidP="00200A32">
      <w:pPr>
        <w:pStyle w:val="Paragraphedeliste"/>
        <w:numPr>
          <w:ilvl w:val="0"/>
          <w:numId w:val="100"/>
        </w:numPr>
        <w:spacing w:after="200"/>
        <w:ind w:left="993" w:hanging="284"/>
        <w:jc w:val="both"/>
        <w:rPr>
          <w:szCs w:val="24"/>
        </w:rPr>
      </w:pPr>
      <w:r w:rsidRPr="00F84077">
        <w:rPr>
          <w:szCs w:val="24"/>
        </w:rPr>
        <w:t>L</w:t>
      </w:r>
      <w:r w:rsidR="00D114D8" w:rsidRPr="00F84077">
        <w:rPr>
          <w:szCs w:val="24"/>
        </w:rPr>
        <w:t xml:space="preserve">a copie certifiée conforme à l’original du </w:t>
      </w:r>
      <w:r w:rsidR="00C11889" w:rsidRPr="00F84077">
        <w:rPr>
          <w:szCs w:val="24"/>
        </w:rPr>
        <w:t>contrat de travail avec l’employeur, visé à l’Inspection du Travail ou par un notaire.</w:t>
      </w:r>
    </w:p>
    <w:p w14:paraId="52C34ABA" w14:textId="77777777" w:rsidR="00AB4E10" w:rsidRPr="00AB4E10" w:rsidRDefault="00AB4E10" w:rsidP="00AB4E10">
      <w:pPr>
        <w:pStyle w:val="Paragraphedeliste"/>
        <w:spacing w:after="200"/>
        <w:ind w:left="1276"/>
        <w:jc w:val="both"/>
        <w:rPr>
          <w:szCs w:val="24"/>
        </w:rPr>
      </w:pPr>
    </w:p>
    <w:p w14:paraId="536D423F" w14:textId="77777777" w:rsidR="00C34B44" w:rsidRPr="00F84077" w:rsidRDefault="00C34B44" w:rsidP="00473D2B">
      <w:pPr>
        <w:pStyle w:val="Paragraphedeliste"/>
        <w:numPr>
          <w:ilvl w:val="1"/>
          <w:numId w:val="99"/>
        </w:numPr>
        <w:ind w:left="709"/>
        <w:jc w:val="both"/>
        <w:rPr>
          <w:b/>
          <w:bCs/>
          <w:szCs w:val="24"/>
          <w:u w:val="single"/>
        </w:rPr>
      </w:pPr>
      <w:r w:rsidRPr="00F84077">
        <w:rPr>
          <w:b/>
          <w:bCs/>
          <w:szCs w:val="24"/>
        </w:rPr>
        <w:t xml:space="preserve"> </w:t>
      </w:r>
      <w:r w:rsidRPr="00F84077">
        <w:rPr>
          <w:b/>
          <w:bCs/>
          <w:szCs w:val="24"/>
          <w:u w:val="single"/>
        </w:rPr>
        <w:t>Les documents administratifs et fiscales</w:t>
      </w:r>
      <w:r w:rsidRPr="00F84077">
        <w:rPr>
          <w:b/>
          <w:bCs/>
          <w:szCs w:val="24"/>
        </w:rPr>
        <w:t> :</w:t>
      </w:r>
    </w:p>
    <w:p w14:paraId="115F26AD" w14:textId="77777777" w:rsidR="00C34B44" w:rsidRPr="0097462C" w:rsidRDefault="00C34B44" w:rsidP="00C34B44">
      <w:pPr>
        <w:jc w:val="both"/>
        <w:rPr>
          <w:sz w:val="16"/>
          <w:szCs w:val="16"/>
        </w:rPr>
      </w:pPr>
    </w:p>
    <w:p w14:paraId="1A321E99" w14:textId="086E7A86" w:rsidR="008F6A9B" w:rsidRPr="00F84077" w:rsidRDefault="008F6A9B" w:rsidP="00C34B44">
      <w:pPr>
        <w:jc w:val="both"/>
        <w:rPr>
          <w:szCs w:val="24"/>
        </w:rPr>
      </w:pPr>
      <w:r w:rsidRPr="00F84077">
        <w:rPr>
          <w:szCs w:val="24"/>
        </w:rPr>
        <w:t xml:space="preserve">Le Soumissionnaire devra joindre à son offre les autres documents suivants : </w:t>
      </w:r>
    </w:p>
    <w:p w14:paraId="73F336D0" w14:textId="77777777" w:rsidR="00767FB1" w:rsidRPr="0097462C" w:rsidRDefault="00767FB1" w:rsidP="007921DB">
      <w:pPr>
        <w:tabs>
          <w:tab w:val="right" w:pos="7254"/>
        </w:tabs>
        <w:jc w:val="both"/>
        <w:rPr>
          <w:sz w:val="10"/>
          <w:szCs w:val="10"/>
        </w:rPr>
      </w:pPr>
    </w:p>
    <w:p w14:paraId="08DC6D5C" w14:textId="77BCE1D1" w:rsidR="00767FB1" w:rsidRPr="00F84077" w:rsidRDefault="00767FB1" w:rsidP="00473D2B">
      <w:pPr>
        <w:pStyle w:val="Paragraphedeliste"/>
        <w:numPr>
          <w:ilvl w:val="0"/>
          <w:numId w:val="97"/>
        </w:numPr>
        <w:tabs>
          <w:tab w:val="clear" w:pos="972"/>
          <w:tab w:val="num" w:pos="1276"/>
        </w:tabs>
        <w:spacing w:after="200"/>
        <w:ind w:left="1276"/>
        <w:jc w:val="both"/>
        <w:rPr>
          <w:szCs w:val="24"/>
        </w:rPr>
      </w:pPr>
      <w:r w:rsidRPr="00F84077">
        <w:rPr>
          <w:szCs w:val="24"/>
        </w:rPr>
        <w:t xml:space="preserve">Copie certifiée </w:t>
      </w:r>
      <w:r w:rsidRPr="00F84077">
        <w:rPr>
          <w:bCs/>
          <w:szCs w:val="24"/>
        </w:rPr>
        <w:t xml:space="preserve">conforme à l’original </w:t>
      </w:r>
      <w:r w:rsidRPr="00F84077">
        <w:rPr>
          <w:szCs w:val="24"/>
        </w:rPr>
        <w:t>du registre de commerce ;</w:t>
      </w:r>
    </w:p>
    <w:p w14:paraId="0B5C2962" w14:textId="3153B25D" w:rsidR="00767FB1" w:rsidRPr="00F84077" w:rsidRDefault="00767FB1" w:rsidP="00473D2B">
      <w:pPr>
        <w:pStyle w:val="Paragraphedeliste"/>
        <w:numPr>
          <w:ilvl w:val="0"/>
          <w:numId w:val="97"/>
        </w:numPr>
        <w:tabs>
          <w:tab w:val="clear" w:pos="972"/>
          <w:tab w:val="num" w:pos="1276"/>
        </w:tabs>
        <w:spacing w:after="200"/>
        <w:ind w:left="1276"/>
        <w:jc w:val="both"/>
        <w:rPr>
          <w:szCs w:val="24"/>
        </w:rPr>
      </w:pPr>
      <w:r w:rsidRPr="00F84077">
        <w:rPr>
          <w:szCs w:val="24"/>
        </w:rPr>
        <w:t>Copie certifiée conforme à l’original du certificat de non faillite en cours de validité ;</w:t>
      </w:r>
    </w:p>
    <w:p w14:paraId="69AC4899" w14:textId="72EE54E7" w:rsidR="00767FB1" w:rsidRPr="00F84077" w:rsidRDefault="00767FB1" w:rsidP="00473D2B">
      <w:pPr>
        <w:pStyle w:val="Paragraphedeliste"/>
        <w:numPr>
          <w:ilvl w:val="0"/>
          <w:numId w:val="97"/>
        </w:numPr>
        <w:tabs>
          <w:tab w:val="clear" w:pos="972"/>
          <w:tab w:val="num" w:pos="1276"/>
        </w:tabs>
        <w:spacing w:after="200"/>
        <w:ind w:left="1276"/>
        <w:jc w:val="both"/>
        <w:rPr>
          <w:szCs w:val="24"/>
        </w:rPr>
      </w:pPr>
      <w:r w:rsidRPr="00F84077">
        <w:rPr>
          <w:szCs w:val="24"/>
        </w:rPr>
        <w:lastRenderedPageBreak/>
        <w:t xml:space="preserve">Copie certifiée conforme à l’original du quitus fiscal en cours de validité ; </w:t>
      </w:r>
    </w:p>
    <w:p w14:paraId="116A1809" w14:textId="3C3C07D2" w:rsidR="00767FB1" w:rsidRPr="00F84077" w:rsidRDefault="00767FB1" w:rsidP="00473D2B">
      <w:pPr>
        <w:pStyle w:val="Paragraphedeliste"/>
        <w:numPr>
          <w:ilvl w:val="0"/>
          <w:numId w:val="97"/>
        </w:numPr>
        <w:tabs>
          <w:tab w:val="clear" w:pos="972"/>
          <w:tab w:val="num" w:pos="1276"/>
        </w:tabs>
        <w:spacing w:after="200"/>
        <w:ind w:left="1276"/>
        <w:jc w:val="both"/>
        <w:rPr>
          <w:szCs w:val="24"/>
        </w:rPr>
      </w:pPr>
      <w:r w:rsidRPr="00F84077">
        <w:rPr>
          <w:szCs w:val="24"/>
        </w:rPr>
        <w:t>Copie certifiée conforme à l’original de la Carte du Numéro d’Identification Fiscale ;</w:t>
      </w:r>
    </w:p>
    <w:p w14:paraId="5E356EF5" w14:textId="3BDEA47B" w:rsidR="00873A97" w:rsidRPr="00F84077" w:rsidRDefault="00767FB1" w:rsidP="00473D2B">
      <w:pPr>
        <w:pStyle w:val="Paragraphedeliste"/>
        <w:numPr>
          <w:ilvl w:val="0"/>
          <w:numId w:val="97"/>
        </w:numPr>
        <w:tabs>
          <w:tab w:val="clear" w:pos="972"/>
          <w:tab w:val="num" w:pos="1276"/>
        </w:tabs>
        <w:spacing w:after="200"/>
        <w:ind w:left="1276"/>
        <w:jc w:val="both"/>
        <w:rPr>
          <w:szCs w:val="24"/>
        </w:rPr>
      </w:pPr>
      <w:r w:rsidRPr="00F84077">
        <w:rPr>
          <w:szCs w:val="24"/>
        </w:rPr>
        <w:t>Fournir la procuration du signataire de la soumission (le cas échéant).</w:t>
      </w:r>
    </w:p>
    <w:p w14:paraId="59B11A4E" w14:textId="0FB41A55" w:rsidR="008F6A9B" w:rsidRPr="00F84077" w:rsidRDefault="008F6A9B" w:rsidP="00873A97">
      <w:pPr>
        <w:suppressAutoHyphens/>
        <w:spacing w:before="60" w:after="60"/>
        <w:jc w:val="both"/>
        <w:rPr>
          <w:bCs/>
          <w:szCs w:val="24"/>
        </w:rPr>
      </w:pPr>
      <w:r w:rsidRPr="00F84077">
        <w:rPr>
          <w:bCs/>
          <w:szCs w:val="24"/>
          <w:u w:val="single"/>
        </w:rPr>
        <w:t>NB</w:t>
      </w:r>
      <w:r w:rsidRPr="00F84077">
        <w:rPr>
          <w:bCs/>
          <w:szCs w:val="24"/>
        </w:rPr>
        <w:t> :</w:t>
      </w:r>
      <w:r w:rsidR="00873A97" w:rsidRPr="00F84077">
        <w:rPr>
          <w:bCs/>
          <w:szCs w:val="24"/>
        </w:rPr>
        <w:t xml:space="preserve"> </w:t>
      </w:r>
      <w:r w:rsidRPr="00F84077">
        <w:rPr>
          <w:bCs/>
          <w:szCs w:val="24"/>
        </w:rPr>
        <w:t>L’attributaire</w:t>
      </w:r>
      <w:r w:rsidRPr="00F84077">
        <w:rPr>
          <w:szCs w:val="24"/>
        </w:rPr>
        <w:t xml:space="preserve"> provisoire doit fournir conformément à l’article 4.3 de l’arrêté n°2015</w:t>
      </w:r>
      <w:r w:rsidR="00D52F26" w:rsidRPr="00F84077">
        <w:rPr>
          <w:szCs w:val="24"/>
        </w:rPr>
        <w:t>-</w:t>
      </w:r>
      <w:r w:rsidRPr="00F84077">
        <w:rPr>
          <w:szCs w:val="24"/>
        </w:rPr>
        <w:t>3721/MEF</w:t>
      </w:r>
      <w:r w:rsidR="00BF372D" w:rsidRPr="00F84077">
        <w:rPr>
          <w:szCs w:val="24"/>
        </w:rPr>
        <w:t>-</w:t>
      </w:r>
      <w:r w:rsidRPr="00F84077">
        <w:rPr>
          <w:szCs w:val="24"/>
        </w:rPr>
        <w:t>SG du 22 octobre 2015, les pièces ci-après</w:t>
      </w:r>
      <w:r w:rsidRPr="00F84077">
        <w:rPr>
          <w:b/>
          <w:szCs w:val="24"/>
        </w:rPr>
        <w:t> :</w:t>
      </w:r>
    </w:p>
    <w:p w14:paraId="7A4B0C95" w14:textId="7604559B" w:rsidR="008F6A9B" w:rsidRPr="00F84077" w:rsidRDefault="00C62821" w:rsidP="00473D2B">
      <w:pPr>
        <w:pStyle w:val="Paragraphedeliste"/>
        <w:numPr>
          <w:ilvl w:val="0"/>
          <w:numId w:val="97"/>
        </w:numPr>
        <w:tabs>
          <w:tab w:val="clear" w:pos="972"/>
          <w:tab w:val="num" w:pos="1276"/>
        </w:tabs>
        <w:spacing w:after="200"/>
        <w:ind w:left="1276"/>
        <w:jc w:val="both"/>
        <w:rPr>
          <w:szCs w:val="24"/>
        </w:rPr>
      </w:pPr>
      <w:r w:rsidRPr="00F84077">
        <w:rPr>
          <w:szCs w:val="24"/>
        </w:rPr>
        <w:t>Copie certifiée conforme à l’original de l</w:t>
      </w:r>
      <w:r w:rsidR="008F6A9B" w:rsidRPr="00F84077">
        <w:rPr>
          <w:szCs w:val="24"/>
        </w:rPr>
        <w:t>’attestation INPS</w:t>
      </w:r>
      <w:r w:rsidR="00BF372D" w:rsidRPr="00F84077">
        <w:rPr>
          <w:szCs w:val="24"/>
        </w:rPr>
        <w:t> ;</w:t>
      </w:r>
      <w:r w:rsidR="008F6A9B" w:rsidRPr="00F84077">
        <w:rPr>
          <w:szCs w:val="24"/>
        </w:rPr>
        <w:t xml:space="preserve"> </w:t>
      </w:r>
    </w:p>
    <w:p w14:paraId="2C2E9FB3" w14:textId="40992422" w:rsidR="008F6A9B" w:rsidRPr="00F84077" w:rsidRDefault="00C62821" w:rsidP="00473D2B">
      <w:pPr>
        <w:pStyle w:val="Paragraphedeliste"/>
        <w:numPr>
          <w:ilvl w:val="0"/>
          <w:numId w:val="97"/>
        </w:numPr>
        <w:tabs>
          <w:tab w:val="clear" w:pos="972"/>
          <w:tab w:val="num" w:pos="1276"/>
        </w:tabs>
        <w:spacing w:after="200"/>
        <w:ind w:left="1276"/>
        <w:jc w:val="both"/>
        <w:rPr>
          <w:szCs w:val="24"/>
        </w:rPr>
      </w:pPr>
      <w:r w:rsidRPr="00F84077">
        <w:rPr>
          <w:szCs w:val="24"/>
        </w:rPr>
        <w:t>Copie certifiée conforme à l’original de l</w:t>
      </w:r>
      <w:r w:rsidR="008F6A9B" w:rsidRPr="00F84077">
        <w:rPr>
          <w:szCs w:val="24"/>
        </w:rPr>
        <w:t>’attestation OMH</w:t>
      </w:r>
      <w:r w:rsidR="00BF372D" w:rsidRPr="00F84077">
        <w:rPr>
          <w:szCs w:val="24"/>
        </w:rPr>
        <w:t> ;</w:t>
      </w:r>
      <w:r w:rsidR="008F6A9B" w:rsidRPr="00F84077">
        <w:rPr>
          <w:szCs w:val="24"/>
        </w:rPr>
        <w:t xml:space="preserve"> </w:t>
      </w:r>
    </w:p>
    <w:p w14:paraId="13B15B57" w14:textId="04AD1E0E" w:rsidR="008F6A9B" w:rsidRPr="00F84077" w:rsidRDefault="00C62821" w:rsidP="00473D2B">
      <w:pPr>
        <w:pStyle w:val="Paragraphedeliste"/>
        <w:numPr>
          <w:ilvl w:val="0"/>
          <w:numId w:val="97"/>
        </w:numPr>
        <w:tabs>
          <w:tab w:val="clear" w:pos="972"/>
          <w:tab w:val="num" w:pos="1276"/>
        </w:tabs>
        <w:spacing w:after="200"/>
        <w:ind w:left="1276"/>
        <w:jc w:val="both"/>
        <w:rPr>
          <w:szCs w:val="24"/>
        </w:rPr>
      </w:pPr>
      <w:r w:rsidRPr="00F84077">
        <w:rPr>
          <w:szCs w:val="24"/>
        </w:rPr>
        <w:t xml:space="preserve">Copie certifiée conforme à l’original du </w:t>
      </w:r>
      <w:r w:rsidR="008F6A9B" w:rsidRPr="00F84077">
        <w:rPr>
          <w:szCs w:val="24"/>
        </w:rPr>
        <w:t>statut</w:t>
      </w:r>
      <w:r w:rsidR="00BF372D" w:rsidRPr="00F84077">
        <w:rPr>
          <w:szCs w:val="24"/>
        </w:rPr>
        <w:t> </w:t>
      </w:r>
      <w:r w:rsidRPr="00F84077">
        <w:rPr>
          <w:szCs w:val="24"/>
        </w:rPr>
        <w:t xml:space="preserve">de la société </w:t>
      </w:r>
      <w:r w:rsidR="00BF372D" w:rsidRPr="00F84077">
        <w:rPr>
          <w:szCs w:val="24"/>
        </w:rPr>
        <w:t>;</w:t>
      </w:r>
    </w:p>
    <w:p w14:paraId="7F598192" w14:textId="405BB2F9" w:rsidR="008F6A9B" w:rsidRPr="00F84077" w:rsidRDefault="00C62821" w:rsidP="00473D2B">
      <w:pPr>
        <w:pStyle w:val="Paragraphedeliste"/>
        <w:numPr>
          <w:ilvl w:val="0"/>
          <w:numId w:val="97"/>
        </w:numPr>
        <w:tabs>
          <w:tab w:val="clear" w:pos="972"/>
          <w:tab w:val="num" w:pos="1276"/>
        </w:tabs>
        <w:spacing w:after="200"/>
        <w:ind w:left="1276"/>
        <w:jc w:val="both"/>
        <w:rPr>
          <w:bCs/>
          <w:szCs w:val="24"/>
        </w:rPr>
      </w:pPr>
      <w:r w:rsidRPr="00F84077">
        <w:rPr>
          <w:szCs w:val="24"/>
        </w:rPr>
        <w:t xml:space="preserve">Copie certifiée </w:t>
      </w:r>
      <w:r w:rsidRPr="00F84077">
        <w:rPr>
          <w:bCs/>
          <w:szCs w:val="24"/>
        </w:rPr>
        <w:t xml:space="preserve">conforme à l’original de la </w:t>
      </w:r>
      <w:r w:rsidR="008F6A9B" w:rsidRPr="00F84077">
        <w:rPr>
          <w:bCs/>
          <w:szCs w:val="24"/>
        </w:rPr>
        <w:t xml:space="preserve">carte </w:t>
      </w:r>
      <w:r w:rsidRPr="00F84077">
        <w:rPr>
          <w:szCs w:val="24"/>
        </w:rPr>
        <w:t xml:space="preserve">du Numéro </w:t>
      </w:r>
      <w:r w:rsidR="008F6A9B" w:rsidRPr="00F84077">
        <w:rPr>
          <w:bCs/>
          <w:szCs w:val="24"/>
        </w:rPr>
        <w:t>d’identification fiscale.</w:t>
      </w:r>
    </w:p>
    <w:p w14:paraId="3642568F" w14:textId="77777777" w:rsidR="009157C4" w:rsidRPr="00F84077" w:rsidRDefault="009157C4" w:rsidP="000955AF">
      <w:pPr>
        <w:rPr>
          <w:szCs w:val="24"/>
        </w:rPr>
      </w:pPr>
    </w:p>
    <w:p w14:paraId="29FF7F1F" w14:textId="2A7EE699" w:rsidR="001819E1" w:rsidRPr="00F84077" w:rsidRDefault="001819E1" w:rsidP="00473D2B">
      <w:pPr>
        <w:numPr>
          <w:ilvl w:val="0"/>
          <w:numId w:val="88"/>
        </w:numPr>
        <w:jc w:val="both"/>
        <w:rPr>
          <w:szCs w:val="24"/>
        </w:rPr>
      </w:pPr>
      <w:r w:rsidRPr="00F84077">
        <w:rPr>
          <w:szCs w:val="24"/>
        </w:rPr>
        <w:t xml:space="preserve">Les candidats intéressés peuvent consulter gratuitement le </w:t>
      </w:r>
      <w:r w:rsidR="00180117" w:rsidRPr="00F84077">
        <w:rPr>
          <w:szCs w:val="24"/>
        </w:rPr>
        <w:t>D</w:t>
      </w:r>
      <w:r w:rsidRPr="00F84077">
        <w:rPr>
          <w:szCs w:val="24"/>
        </w:rPr>
        <w:t>ossier d’Appel d’</w:t>
      </w:r>
      <w:r w:rsidR="00180117" w:rsidRPr="00F84077">
        <w:rPr>
          <w:szCs w:val="24"/>
        </w:rPr>
        <w:t>O</w:t>
      </w:r>
      <w:r w:rsidRPr="00F84077">
        <w:rPr>
          <w:szCs w:val="24"/>
        </w:rPr>
        <w:t xml:space="preserve">ffres complet ou le retirer à titre onéreux contre paiement d’une somme non remboursable de </w:t>
      </w:r>
      <w:r w:rsidR="006269F9" w:rsidRPr="009C42FD">
        <w:rPr>
          <w:b/>
          <w:szCs w:val="24"/>
        </w:rPr>
        <w:t>c</w:t>
      </w:r>
      <w:r w:rsidRPr="009C42FD">
        <w:rPr>
          <w:b/>
          <w:szCs w:val="24"/>
        </w:rPr>
        <w:t>ent mille (100 000) en F</w:t>
      </w:r>
      <w:r w:rsidR="00450CA1">
        <w:rPr>
          <w:b/>
          <w:szCs w:val="24"/>
        </w:rPr>
        <w:t xml:space="preserve">rancs </w:t>
      </w:r>
      <w:r w:rsidRPr="009C42FD">
        <w:rPr>
          <w:b/>
          <w:szCs w:val="24"/>
        </w:rPr>
        <w:t>CFA</w:t>
      </w:r>
      <w:r w:rsidRPr="00F84077">
        <w:rPr>
          <w:szCs w:val="24"/>
        </w:rPr>
        <w:t xml:space="preserve"> à l’adresse mentionnée ci-après : Direction des Finances et du Matériel du Ministère de la Santé et du Développement Social à N’</w:t>
      </w:r>
      <w:proofErr w:type="spellStart"/>
      <w:r w:rsidRPr="00F84077">
        <w:rPr>
          <w:szCs w:val="24"/>
        </w:rPr>
        <w:t>Tominkorobougou</w:t>
      </w:r>
      <w:proofErr w:type="spellEnd"/>
      <w:r w:rsidRPr="00F84077">
        <w:rPr>
          <w:szCs w:val="24"/>
        </w:rPr>
        <w:t>, sise OMS, BP : 232</w:t>
      </w:r>
      <w:r w:rsidR="00606038" w:rsidRPr="00F84077">
        <w:rPr>
          <w:szCs w:val="24"/>
        </w:rPr>
        <w:t xml:space="preserve">, </w:t>
      </w:r>
      <w:r w:rsidR="006269F9" w:rsidRPr="00F84077">
        <w:rPr>
          <w:szCs w:val="24"/>
        </w:rPr>
        <w:t>Tél</w:t>
      </w:r>
      <w:r w:rsidRPr="00F84077">
        <w:rPr>
          <w:szCs w:val="24"/>
        </w:rPr>
        <w:t> : (223) 22 53 61/</w:t>
      </w:r>
      <w:r w:rsidR="006269F9" w:rsidRPr="00F84077">
        <w:rPr>
          <w:szCs w:val="24"/>
        </w:rPr>
        <w:t>02</w:t>
      </w:r>
      <w:r w:rsidR="00606038" w:rsidRPr="00F84077">
        <w:rPr>
          <w:szCs w:val="24"/>
        </w:rPr>
        <w:t xml:space="preserve">, </w:t>
      </w:r>
      <w:r w:rsidR="006269F9" w:rsidRPr="00F84077">
        <w:rPr>
          <w:szCs w:val="24"/>
        </w:rPr>
        <w:t>Fax</w:t>
      </w:r>
      <w:r w:rsidRPr="00F84077">
        <w:rPr>
          <w:szCs w:val="24"/>
        </w:rPr>
        <w:t xml:space="preserve"> : 20 </w:t>
      </w:r>
      <w:r w:rsidR="006269F9" w:rsidRPr="00F84077">
        <w:rPr>
          <w:szCs w:val="24"/>
        </w:rPr>
        <w:t>23 03</w:t>
      </w:r>
      <w:r w:rsidRPr="00F84077">
        <w:rPr>
          <w:szCs w:val="24"/>
        </w:rPr>
        <w:t xml:space="preserve"> 25. La méthode de paiement sera au comptant et espèces. Le Dossier d’Appel d’</w:t>
      </w:r>
      <w:r w:rsidR="00EB1E33" w:rsidRPr="00F84077">
        <w:rPr>
          <w:szCs w:val="24"/>
        </w:rPr>
        <w:t>O</w:t>
      </w:r>
      <w:r w:rsidRPr="00F84077">
        <w:rPr>
          <w:szCs w:val="24"/>
        </w:rPr>
        <w:t>ffres sera adressé par version physique ou électronique</w:t>
      </w:r>
      <w:r w:rsidRPr="00F84077">
        <w:rPr>
          <w:i/>
          <w:iCs/>
          <w:szCs w:val="24"/>
        </w:rPr>
        <w:t>.</w:t>
      </w:r>
    </w:p>
    <w:p w14:paraId="49BC9390" w14:textId="77777777" w:rsidR="009157C4" w:rsidRPr="00F84077" w:rsidRDefault="009157C4" w:rsidP="00496E27">
      <w:pPr>
        <w:pStyle w:val="Paragraphedeliste"/>
        <w:rPr>
          <w:szCs w:val="24"/>
        </w:rPr>
      </w:pPr>
    </w:p>
    <w:p w14:paraId="6275EA34" w14:textId="1B88BCCF" w:rsidR="001819E1" w:rsidRPr="00F84077" w:rsidRDefault="001819E1" w:rsidP="00473D2B">
      <w:pPr>
        <w:numPr>
          <w:ilvl w:val="0"/>
          <w:numId w:val="88"/>
        </w:numPr>
        <w:jc w:val="both"/>
        <w:rPr>
          <w:szCs w:val="24"/>
        </w:rPr>
      </w:pPr>
      <w:r w:rsidRPr="00F84077">
        <w:rPr>
          <w:szCs w:val="24"/>
        </w:rPr>
        <w:t xml:space="preserve">Les offres devront être soumises à l’adresse ci-après : Direction des Finances et du </w:t>
      </w:r>
      <w:r w:rsidR="0076361D" w:rsidRPr="00F84077">
        <w:rPr>
          <w:szCs w:val="24"/>
        </w:rPr>
        <w:t xml:space="preserve">Matériel </w:t>
      </w:r>
      <w:r w:rsidRPr="00F84077">
        <w:rPr>
          <w:szCs w:val="24"/>
        </w:rPr>
        <w:t>du Ministère de la Santé et du Développement Social à N’</w:t>
      </w:r>
      <w:proofErr w:type="spellStart"/>
      <w:r w:rsidRPr="00F84077">
        <w:rPr>
          <w:szCs w:val="24"/>
        </w:rPr>
        <w:t>Tominkorobougou</w:t>
      </w:r>
      <w:proofErr w:type="spellEnd"/>
      <w:r w:rsidRPr="00F84077">
        <w:rPr>
          <w:szCs w:val="24"/>
        </w:rPr>
        <w:t>, sise OMS, BP : 232</w:t>
      </w:r>
      <w:r w:rsidR="00606038" w:rsidRPr="00F84077">
        <w:rPr>
          <w:szCs w:val="24"/>
        </w:rPr>
        <w:t xml:space="preserve">, </w:t>
      </w:r>
      <w:r w:rsidR="00CB26BE">
        <w:rPr>
          <w:szCs w:val="24"/>
        </w:rPr>
        <w:t>Tél.</w:t>
      </w:r>
      <w:r w:rsidRPr="00F84077">
        <w:rPr>
          <w:szCs w:val="24"/>
        </w:rPr>
        <w:t> : (223) 22 53 61/</w:t>
      </w:r>
      <w:r w:rsidR="006269F9" w:rsidRPr="00F84077">
        <w:rPr>
          <w:szCs w:val="24"/>
        </w:rPr>
        <w:t>02</w:t>
      </w:r>
      <w:r w:rsidR="00606038" w:rsidRPr="00F84077">
        <w:rPr>
          <w:szCs w:val="24"/>
        </w:rPr>
        <w:t>,</w:t>
      </w:r>
      <w:r w:rsidR="006269F9" w:rsidRPr="00F84077">
        <w:rPr>
          <w:szCs w:val="24"/>
        </w:rPr>
        <w:t xml:space="preserve"> Fax</w:t>
      </w:r>
      <w:r w:rsidRPr="00F84077">
        <w:rPr>
          <w:szCs w:val="24"/>
        </w:rPr>
        <w:t xml:space="preserve"> : 20 </w:t>
      </w:r>
      <w:r w:rsidR="006269F9" w:rsidRPr="00F84077">
        <w:rPr>
          <w:szCs w:val="24"/>
        </w:rPr>
        <w:t>23 03</w:t>
      </w:r>
      <w:r w:rsidRPr="00F84077">
        <w:rPr>
          <w:szCs w:val="24"/>
        </w:rPr>
        <w:t xml:space="preserve"> 25, au plus tard le …………</w:t>
      </w:r>
      <w:r w:rsidR="00273C29" w:rsidRPr="00F84077">
        <w:rPr>
          <w:szCs w:val="24"/>
        </w:rPr>
        <w:t>……</w:t>
      </w:r>
      <w:r w:rsidR="00ED4A3F" w:rsidRPr="00F84077">
        <w:rPr>
          <w:szCs w:val="24"/>
        </w:rPr>
        <w:t>……</w:t>
      </w:r>
      <w:r w:rsidRPr="00F84077">
        <w:rPr>
          <w:szCs w:val="24"/>
        </w:rPr>
        <w:t xml:space="preserve">à </w:t>
      </w:r>
      <w:r w:rsidRPr="00F73ECF">
        <w:rPr>
          <w:b/>
          <w:szCs w:val="24"/>
        </w:rPr>
        <w:t>10 heures</w:t>
      </w:r>
      <w:r w:rsidR="009B088A" w:rsidRPr="00F73ECF">
        <w:rPr>
          <w:b/>
          <w:szCs w:val="24"/>
        </w:rPr>
        <w:t xml:space="preserve"> 30 minutes</w:t>
      </w:r>
      <w:r w:rsidRPr="00F84077">
        <w:rPr>
          <w:szCs w:val="24"/>
        </w:rPr>
        <w:t xml:space="preserve">. Les offres remises en retard ne seront pas acceptées. </w:t>
      </w:r>
    </w:p>
    <w:p w14:paraId="60A6C67F" w14:textId="77777777" w:rsidR="009157C4" w:rsidRPr="00F84077" w:rsidRDefault="009157C4" w:rsidP="009157C4">
      <w:pPr>
        <w:pStyle w:val="Paragraphedeliste"/>
        <w:rPr>
          <w:szCs w:val="24"/>
        </w:rPr>
      </w:pPr>
    </w:p>
    <w:p w14:paraId="55CE2112" w14:textId="319DDB06" w:rsidR="00385012" w:rsidRPr="00142F07" w:rsidRDefault="001819E1" w:rsidP="00E02195">
      <w:pPr>
        <w:numPr>
          <w:ilvl w:val="0"/>
          <w:numId w:val="88"/>
        </w:numPr>
        <w:jc w:val="both"/>
        <w:rPr>
          <w:szCs w:val="24"/>
        </w:rPr>
      </w:pPr>
      <w:r w:rsidRPr="00142F07">
        <w:rPr>
          <w:szCs w:val="24"/>
        </w:rPr>
        <w:t>Le</w:t>
      </w:r>
      <w:r w:rsidRPr="00F84077">
        <w:rPr>
          <w:szCs w:val="24"/>
        </w:rPr>
        <w:t xml:space="preserve">s offres doivent </w:t>
      </w:r>
      <w:r w:rsidRPr="00142F07">
        <w:rPr>
          <w:szCs w:val="24"/>
        </w:rPr>
        <w:t>comprendre une garantie de soumission, d’un montant de :</w:t>
      </w:r>
      <w:r w:rsidR="00105277" w:rsidRPr="00142F07">
        <w:rPr>
          <w:b/>
          <w:bCs/>
          <w:szCs w:val="24"/>
        </w:rPr>
        <w:t xml:space="preserve"> </w:t>
      </w:r>
      <w:r w:rsidR="00A002EF">
        <w:rPr>
          <w:b/>
          <w:bCs/>
          <w:szCs w:val="24"/>
        </w:rPr>
        <w:t>deux</w:t>
      </w:r>
      <w:r w:rsidR="007F465E" w:rsidRPr="00142F07">
        <w:rPr>
          <w:b/>
          <w:bCs/>
          <w:szCs w:val="24"/>
        </w:rPr>
        <w:t xml:space="preserve"> </w:t>
      </w:r>
      <w:r w:rsidR="00241746" w:rsidRPr="00142F07">
        <w:rPr>
          <w:b/>
          <w:bCs/>
          <w:szCs w:val="24"/>
        </w:rPr>
        <w:t>millions cinq cent</w:t>
      </w:r>
      <w:r w:rsidR="005E07E9" w:rsidRPr="00142F07">
        <w:rPr>
          <w:b/>
          <w:bCs/>
          <w:szCs w:val="24"/>
        </w:rPr>
        <w:t>s</w:t>
      </w:r>
      <w:r w:rsidR="00241746" w:rsidRPr="00142F07">
        <w:rPr>
          <w:b/>
          <w:bCs/>
          <w:szCs w:val="24"/>
        </w:rPr>
        <w:t xml:space="preserve"> mille (</w:t>
      </w:r>
      <w:r w:rsidR="00A002EF">
        <w:rPr>
          <w:b/>
          <w:bCs/>
          <w:szCs w:val="24"/>
        </w:rPr>
        <w:t>2</w:t>
      </w:r>
      <w:r w:rsidR="000418F7" w:rsidRPr="00142F07">
        <w:rPr>
          <w:b/>
          <w:bCs/>
          <w:szCs w:val="24"/>
        </w:rPr>
        <w:t> 500 00</w:t>
      </w:r>
      <w:r w:rsidR="00E87966" w:rsidRPr="00142F07">
        <w:rPr>
          <w:b/>
          <w:bCs/>
          <w:szCs w:val="24"/>
        </w:rPr>
        <w:t>0) Francs CFA</w:t>
      </w:r>
      <w:r w:rsidR="00142F07">
        <w:rPr>
          <w:b/>
          <w:bCs/>
          <w:szCs w:val="24"/>
        </w:rPr>
        <w:t>.</w:t>
      </w:r>
    </w:p>
    <w:p w14:paraId="186E1CBD" w14:textId="77777777" w:rsidR="001819E1" w:rsidRPr="00F84077" w:rsidRDefault="001819E1" w:rsidP="001819E1">
      <w:pPr>
        <w:pStyle w:val="Sansinterligne"/>
        <w:rPr>
          <w:color w:val="FF0000"/>
          <w:szCs w:val="24"/>
        </w:rPr>
      </w:pPr>
    </w:p>
    <w:p w14:paraId="5351325C" w14:textId="77777777" w:rsidR="001819E1" w:rsidRPr="00F84077" w:rsidRDefault="001819E1" w:rsidP="00473D2B">
      <w:pPr>
        <w:numPr>
          <w:ilvl w:val="0"/>
          <w:numId w:val="88"/>
        </w:numPr>
        <w:jc w:val="both"/>
        <w:rPr>
          <w:szCs w:val="24"/>
        </w:rPr>
      </w:pPr>
      <w:r w:rsidRPr="00F84077">
        <w:rPr>
          <w:szCs w:val="24"/>
        </w:rPr>
        <w:t>Les Soumissionnaires resteront engagés par leur offre pendant une période de quatre-vingt-dix jours (90) jours à partir de la date d’ouverture des plis, comme spécifié au point 19.1 des IC et au DPAO.</w:t>
      </w:r>
    </w:p>
    <w:p w14:paraId="29D8DD35" w14:textId="77777777" w:rsidR="00BB34E8" w:rsidRPr="00F84077" w:rsidRDefault="00BB34E8" w:rsidP="00BB34E8">
      <w:pPr>
        <w:ind w:left="360"/>
        <w:jc w:val="both"/>
        <w:rPr>
          <w:szCs w:val="24"/>
        </w:rPr>
      </w:pPr>
    </w:p>
    <w:p w14:paraId="6D05D9FF" w14:textId="3960B280" w:rsidR="001819E1" w:rsidRPr="00F84077" w:rsidRDefault="00092C8E" w:rsidP="00473D2B">
      <w:pPr>
        <w:numPr>
          <w:ilvl w:val="0"/>
          <w:numId w:val="88"/>
        </w:numPr>
        <w:jc w:val="both"/>
        <w:rPr>
          <w:szCs w:val="24"/>
        </w:rPr>
      </w:pPr>
      <w:r w:rsidRPr="00F84077">
        <w:rPr>
          <w:szCs w:val="24"/>
        </w:rPr>
        <w:t xml:space="preserve"> </w:t>
      </w:r>
      <w:r w:rsidR="001819E1" w:rsidRPr="00F84077">
        <w:rPr>
          <w:szCs w:val="24"/>
        </w:rPr>
        <w:t>Les offres seront ouvertes en présence des représentants des soumissionnaires qui souhaitent assister à l’ouverture des plis le ……</w:t>
      </w:r>
      <w:r w:rsidR="00ED4A3F" w:rsidRPr="00F84077">
        <w:rPr>
          <w:szCs w:val="24"/>
        </w:rPr>
        <w:t>……</w:t>
      </w:r>
      <w:r w:rsidR="001819E1" w:rsidRPr="00F84077">
        <w:rPr>
          <w:szCs w:val="24"/>
        </w:rPr>
        <w:t>…</w:t>
      </w:r>
      <w:r w:rsidR="00ED4A3F" w:rsidRPr="00F84077">
        <w:rPr>
          <w:szCs w:val="24"/>
        </w:rPr>
        <w:t>……</w:t>
      </w:r>
      <w:r w:rsidR="001819E1" w:rsidRPr="00F84077">
        <w:rPr>
          <w:szCs w:val="24"/>
        </w:rPr>
        <w:t xml:space="preserve">……. </w:t>
      </w:r>
      <w:proofErr w:type="gramStart"/>
      <w:r w:rsidR="001819E1" w:rsidRPr="00F84077">
        <w:rPr>
          <w:szCs w:val="24"/>
        </w:rPr>
        <w:t>à</w:t>
      </w:r>
      <w:proofErr w:type="gramEnd"/>
      <w:r w:rsidR="001819E1" w:rsidRPr="00F84077">
        <w:rPr>
          <w:szCs w:val="24"/>
        </w:rPr>
        <w:t xml:space="preserve"> </w:t>
      </w:r>
      <w:r w:rsidR="001819E1" w:rsidRPr="00F73ECF">
        <w:rPr>
          <w:b/>
          <w:szCs w:val="24"/>
        </w:rPr>
        <w:t xml:space="preserve">10 heures </w:t>
      </w:r>
      <w:r w:rsidR="009B088A" w:rsidRPr="00F73ECF">
        <w:rPr>
          <w:b/>
          <w:szCs w:val="24"/>
        </w:rPr>
        <w:t>30 minutes</w:t>
      </w:r>
      <w:r w:rsidR="009B088A">
        <w:rPr>
          <w:szCs w:val="24"/>
        </w:rPr>
        <w:t xml:space="preserve"> </w:t>
      </w:r>
      <w:r w:rsidR="001819E1" w:rsidRPr="00F84077">
        <w:rPr>
          <w:szCs w:val="24"/>
        </w:rPr>
        <w:t>à l’adresse suivante : Salle de conférence de la Direction des Finances et du Matériel du Ministère de la Santé et du Développement Social à N’</w:t>
      </w:r>
      <w:proofErr w:type="spellStart"/>
      <w:r w:rsidR="001819E1" w:rsidRPr="00F84077">
        <w:rPr>
          <w:szCs w:val="24"/>
        </w:rPr>
        <w:t>Tominkorobougou</w:t>
      </w:r>
      <w:proofErr w:type="spellEnd"/>
      <w:r w:rsidR="001819E1" w:rsidRPr="00F84077">
        <w:rPr>
          <w:szCs w:val="24"/>
        </w:rPr>
        <w:t>, sise OMS, BP : 232</w:t>
      </w:r>
      <w:r w:rsidR="00BB34E8" w:rsidRPr="00F84077">
        <w:rPr>
          <w:szCs w:val="24"/>
        </w:rPr>
        <w:t xml:space="preserve">, </w:t>
      </w:r>
      <w:r w:rsidR="001819E1" w:rsidRPr="00F84077">
        <w:rPr>
          <w:szCs w:val="24"/>
        </w:rPr>
        <w:t>Tél : (223) 22 53 61/</w:t>
      </w:r>
      <w:r w:rsidR="00F85ED4" w:rsidRPr="00F84077">
        <w:rPr>
          <w:szCs w:val="24"/>
        </w:rPr>
        <w:t>02, Fax</w:t>
      </w:r>
      <w:r w:rsidR="001819E1" w:rsidRPr="00F84077">
        <w:rPr>
          <w:szCs w:val="24"/>
        </w:rPr>
        <w:t> : 20 23 03 25.</w:t>
      </w:r>
    </w:p>
    <w:p w14:paraId="1488FF07" w14:textId="77777777" w:rsidR="00EB1F0A" w:rsidRPr="00F84077" w:rsidRDefault="00EB1F0A" w:rsidP="00EB1F0A">
      <w:pPr>
        <w:spacing w:line="360" w:lineRule="auto"/>
        <w:ind w:left="360"/>
        <w:jc w:val="both"/>
        <w:rPr>
          <w:szCs w:val="24"/>
        </w:rPr>
      </w:pPr>
    </w:p>
    <w:p w14:paraId="08B6823E" w14:textId="29795197" w:rsidR="0096718A" w:rsidRPr="001B29E3" w:rsidRDefault="0096718A" w:rsidP="0096718A">
      <w:pPr>
        <w:suppressAutoHyphens/>
        <w:ind w:left="4320"/>
        <w:jc w:val="both"/>
        <w:rPr>
          <w:b/>
          <w:szCs w:val="24"/>
        </w:rPr>
      </w:pPr>
      <w:r w:rsidRPr="001B29E3">
        <w:rPr>
          <w:b/>
          <w:szCs w:val="24"/>
        </w:rPr>
        <w:t xml:space="preserve">                P/Le Ministre de la Santé</w:t>
      </w:r>
      <w:r w:rsidR="004C2F22">
        <w:rPr>
          <w:b/>
          <w:szCs w:val="24"/>
        </w:rPr>
        <w:t xml:space="preserve"> et</w:t>
      </w:r>
      <w:r w:rsidRPr="001B29E3">
        <w:rPr>
          <w:b/>
          <w:szCs w:val="24"/>
        </w:rPr>
        <w:t xml:space="preserve"> </w:t>
      </w:r>
    </w:p>
    <w:p w14:paraId="5CAF4363" w14:textId="41064B08" w:rsidR="0096718A" w:rsidRPr="001B29E3" w:rsidRDefault="0096718A" w:rsidP="0096718A">
      <w:pPr>
        <w:suppressAutoHyphens/>
        <w:ind w:left="4320"/>
        <w:jc w:val="both"/>
        <w:rPr>
          <w:szCs w:val="24"/>
        </w:rPr>
      </w:pPr>
      <w:r w:rsidRPr="001B29E3">
        <w:rPr>
          <w:szCs w:val="24"/>
        </w:rPr>
        <w:t xml:space="preserve">            </w:t>
      </w:r>
      <w:r w:rsidR="004C2F22">
        <w:rPr>
          <w:b/>
          <w:szCs w:val="24"/>
        </w:rPr>
        <w:t xml:space="preserve">   </w:t>
      </w:r>
      <w:proofErr w:type="gramStart"/>
      <w:r w:rsidRPr="001B29E3">
        <w:rPr>
          <w:b/>
          <w:szCs w:val="24"/>
        </w:rPr>
        <w:t>du</w:t>
      </w:r>
      <w:proofErr w:type="gramEnd"/>
      <w:r w:rsidRPr="001B29E3">
        <w:rPr>
          <w:b/>
          <w:szCs w:val="24"/>
        </w:rPr>
        <w:t xml:space="preserve"> Développement Social P.O</w:t>
      </w:r>
    </w:p>
    <w:p w14:paraId="4AB91604" w14:textId="4C665E25" w:rsidR="0096718A" w:rsidRPr="001B29E3" w:rsidRDefault="0096718A" w:rsidP="0096718A">
      <w:pPr>
        <w:suppressAutoHyphens/>
        <w:ind w:left="4320"/>
        <w:jc w:val="both"/>
        <w:rPr>
          <w:szCs w:val="24"/>
        </w:rPr>
      </w:pPr>
      <w:r w:rsidRPr="001B29E3">
        <w:rPr>
          <w:szCs w:val="24"/>
        </w:rPr>
        <w:t xml:space="preserve">                  </w:t>
      </w:r>
      <w:r w:rsidR="004C2F22">
        <w:rPr>
          <w:szCs w:val="24"/>
        </w:rPr>
        <w:t xml:space="preserve">   </w:t>
      </w:r>
      <w:r w:rsidRPr="001B29E3">
        <w:rPr>
          <w:b/>
          <w:szCs w:val="24"/>
        </w:rPr>
        <w:t xml:space="preserve">Le Secrétaire Général </w:t>
      </w:r>
    </w:p>
    <w:p w14:paraId="398E6441" w14:textId="77777777" w:rsidR="0096718A" w:rsidRPr="001B29E3" w:rsidRDefault="0096718A" w:rsidP="0096718A">
      <w:pPr>
        <w:suppressAutoHyphens/>
        <w:ind w:left="4320"/>
        <w:jc w:val="both"/>
        <w:rPr>
          <w:sz w:val="12"/>
          <w:szCs w:val="12"/>
        </w:rPr>
      </w:pPr>
    </w:p>
    <w:p w14:paraId="26A8F26C" w14:textId="77777777" w:rsidR="0096718A" w:rsidRPr="001B29E3" w:rsidRDefault="0096718A" w:rsidP="0096718A">
      <w:pPr>
        <w:suppressAutoHyphens/>
        <w:ind w:left="4320"/>
        <w:jc w:val="both"/>
        <w:rPr>
          <w:sz w:val="12"/>
          <w:szCs w:val="12"/>
        </w:rPr>
      </w:pPr>
    </w:p>
    <w:p w14:paraId="3A68E6C9" w14:textId="77777777" w:rsidR="0096718A" w:rsidRPr="001B29E3" w:rsidRDefault="0096718A" w:rsidP="0096718A">
      <w:pPr>
        <w:suppressAutoHyphens/>
        <w:jc w:val="both"/>
        <w:rPr>
          <w:sz w:val="12"/>
          <w:szCs w:val="12"/>
        </w:rPr>
      </w:pPr>
    </w:p>
    <w:p w14:paraId="656A86C8" w14:textId="77777777" w:rsidR="0096718A" w:rsidRPr="001B29E3" w:rsidRDefault="0096718A" w:rsidP="0096718A">
      <w:pPr>
        <w:suppressAutoHyphens/>
        <w:jc w:val="both"/>
        <w:rPr>
          <w:sz w:val="12"/>
          <w:szCs w:val="12"/>
        </w:rPr>
      </w:pPr>
    </w:p>
    <w:p w14:paraId="42C197B9" w14:textId="77777777" w:rsidR="0096718A" w:rsidRPr="001B29E3" w:rsidRDefault="0096718A" w:rsidP="0096718A">
      <w:pPr>
        <w:suppressAutoHyphens/>
        <w:jc w:val="both"/>
        <w:rPr>
          <w:sz w:val="12"/>
          <w:szCs w:val="12"/>
        </w:rPr>
      </w:pPr>
    </w:p>
    <w:p w14:paraId="17E671B8" w14:textId="77777777" w:rsidR="0096718A" w:rsidRPr="001B29E3" w:rsidRDefault="0096718A" w:rsidP="0096718A">
      <w:pPr>
        <w:suppressAutoHyphens/>
        <w:ind w:left="4320"/>
        <w:jc w:val="both"/>
        <w:rPr>
          <w:sz w:val="12"/>
          <w:szCs w:val="12"/>
        </w:rPr>
      </w:pPr>
    </w:p>
    <w:p w14:paraId="7EA56DB1" w14:textId="77777777" w:rsidR="0096718A" w:rsidRPr="001B29E3" w:rsidRDefault="0096718A" w:rsidP="0096718A">
      <w:pPr>
        <w:suppressAutoHyphens/>
        <w:ind w:left="4320"/>
        <w:jc w:val="both"/>
        <w:rPr>
          <w:sz w:val="32"/>
          <w:szCs w:val="32"/>
        </w:rPr>
      </w:pPr>
    </w:p>
    <w:p w14:paraId="2B6E14F1" w14:textId="5F30632C" w:rsidR="0096718A" w:rsidRPr="001B29E3" w:rsidRDefault="0096718A" w:rsidP="0096718A">
      <w:pPr>
        <w:jc w:val="center"/>
        <w:rPr>
          <w:b/>
          <w:szCs w:val="24"/>
          <w:u w:val="single"/>
        </w:rPr>
      </w:pPr>
      <w:r w:rsidRPr="001B29E3">
        <w:rPr>
          <w:szCs w:val="24"/>
        </w:rPr>
        <w:t xml:space="preserve">                                                      </w:t>
      </w:r>
      <w:r w:rsidR="00707EE8">
        <w:rPr>
          <w:szCs w:val="24"/>
        </w:rPr>
        <w:t xml:space="preserve"> </w:t>
      </w:r>
      <w:r w:rsidRPr="001B29E3">
        <w:rPr>
          <w:szCs w:val="24"/>
        </w:rPr>
        <w:t xml:space="preserve"> </w:t>
      </w:r>
      <w:r w:rsidRPr="001B29E3">
        <w:rPr>
          <w:b/>
          <w:szCs w:val="24"/>
          <w:u w:val="single"/>
        </w:rPr>
        <w:t xml:space="preserve">Dr Abdoulaye GUINDO </w:t>
      </w:r>
    </w:p>
    <w:p w14:paraId="2EEF849F" w14:textId="2BD441C0" w:rsidR="004B27E6" w:rsidRPr="00C11889" w:rsidRDefault="0096718A" w:rsidP="00C11889">
      <w:pPr>
        <w:rPr>
          <w:b/>
          <w:iCs/>
          <w:szCs w:val="24"/>
        </w:rPr>
      </w:pPr>
      <w:r w:rsidRPr="001B29E3">
        <w:rPr>
          <w:szCs w:val="24"/>
        </w:rPr>
        <w:t xml:space="preserve">                                                                                          </w:t>
      </w:r>
      <w:r w:rsidR="004C2F22">
        <w:rPr>
          <w:szCs w:val="24"/>
        </w:rPr>
        <w:t xml:space="preserve">  </w:t>
      </w:r>
      <w:r w:rsidRPr="001B29E3">
        <w:rPr>
          <w:b/>
          <w:iCs/>
          <w:sz w:val="18"/>
          <w:szCs w:val="18"/>
        </w:rPr>
        <w:t>Chevalier de l’Ordre National</w:t>
      </w:r>
      <w:r w:rsidR="004B27E6">
        <w:rPr>
          <w:b/>
          <w:iCs/>
          <w:sz w:val="18"/>
          <w:szCs w:val="18"/>
        </w:rPr>
        <w:br w:type="page"/>
      </w:r>
    </w:p>
    <w:tbl>
      <w:tblPr>
        <w:tblW w:w="0" w:type="auto"/>
        <w:tblLayout w:type="fixed"/>
        <w:tblLook w:val="0000" w:firstRow="0" w:lastRow="0" w:firstColumn="0" w:lastColumn="0" w:noHBand="0" w:noVBand="0"/>
      </w:tblPr>
      <w:tblGrid>
        <w:gridCol w:w="9198"/>
      </w:tblGrid>
      <w:tr w:rsidR="001819E1" w:rsidRPr="001B29E3" w14:paraId="6770F7C4" w14:textId="77777777" w:rsidTr="001819E1">
        <w:trPr>
          <w:trHeight w:val="801"/>
        </w:trPr>
        <w:tc>
          <w:tcPr>
            <w:tcW w:w="9198" w:type="dxa"/>
            <w:vAlign w:val="center"/>
          </w:tcPr>
          <w:p w14:paraId="65A0DDFC" w14:textId="77777777" w:rsidR="001819E1" w:rsidRPr="001B29E3" w:rsidRDefault="001819E1" w:rsidP="001819E1">
            <w:pPr>
              <w:pStyle w:val="Titre2"/>
              <w:jc w:val="center"/>
              <w:rPr>
                <w:sz w:val="32"/>
                <w:szCs w:val="32"/>
              </w:rPr>
            </w:pPr>
            <w:bookmarkStart w:id="0" w:name="_Toc77392467"/>
            <w:bookmarkStart w:id="1" w:name="_Toc77493050"/>
            <w:bookmarkStart w:id="2" w:name="_Toc298780460"/>
            <w:r w:rsidRPr="001B29E3">
              <w:rPr>
                <w:sz w:val="32"/>
                <w:szCs w:val="32"/>
              </w:rPr>
              <w:lastRenderedPageBreak/>
              <w:t>Section I. Instructions aux candidats (IC)</w:t>
            </w:r>
            <w:bookmarkEnd w:id="0"/>
            <w:bookmarkEnd w:id="1"/>
            <w:bookmarkEnd w:id="2"/>
          </w:p>
        </w:tc>
      </w:tr>
    </w:tbl>
    <w:p w14:paraId="73DE17A1" w14:textId="77777777" w:rsidR="001819E1" w:rsidRPr="001B29E3" w:rsidRDefault="001819E1" w:rsidP="001819E1">
      <w:pPr>
        <w:pStyle w:val="Subtitle2"/>
        <w:spacing w:before="0" w:line="360" w:lineRule="auto"/>
      </w:pPr>
      <w:bookmarkStart w:id="3" w:name="_Toc494778684"/>
      <w:bookmarkStart w:id="4" w:name="_Toc298780461"/>
      <w:r w:rsidRPr="001B29E3">
        <w:t>Table des clauses</w:t>
      </w:r>
      <w:bookmarkEnd w:id="3"/>
      <w:bookmarkEnd w:id="4"/>
    </w:p>
    <w:p w14:paraId="542137D9" w14:textId="79F761EE" w:rsidR="00BD7A2C" w:rsidRDefault="001819E1">
      <w:pPr>
        <w:pStyle w:val="TM1"/>
        <w:rPr>
          <w:rFonts w:asciiTheme="minorHAnsi" w:eastAsiaTheme="minorEastAsia" w:hAnsiTheme="minorHAnsi" w:cstheme="minorBidi"/>
          <w:b w:val="0"/>
          <w:kern w:val="2"/>
          <w:sz w:val="22"/>
          <w:szCs w:val="22"/>
          <w14:ligatures w14:val="standardContextual"/>
        </w:rPr>
      </w:pPr>
      <w:r w:rsidRPr="001B29E3">
        <w:rPr>
          <w:rFonts w:ascii="Times New Roman" w:hAnsi="Times New Roman"/>
          <w:b w:val="0"/>
          <w:sz w:val="20"/>
        </w:rPr>
        <w:fldChar w:fldCharType="begin"/>
      </w:r>
      <w:r w:rsidRPr="001B29E3">
        <w:rPr>
          <w:rFonts w:ascii="Times New Roman" w:hAnsi="Times New Roman"/>
          <w:b w:val="0"/>
          <w:sz w:val="20"/>
        </w:rPr>
        <w:instrText xml:space="preserve"> TOC \t "Body Text 2;1;Header 1 - Clauses;1" </w:instrText>
      </w:r>
      <w:r w:rsidRPr="001B29E3">
        <w:rPr>
          <w:rFonts w:ascii="Times New Roman" w:hAnsi="Times New Roman"/>
          <w:b w:val="0"/>
          <w:sz w:val="20"/>
        </w:rPr>
        <w:fldChar w:fldCharType="separate"/>
      </w:r>
      <w:r w:rsidR="00BD7A2C">
        <w:t>1.</w:t>
      </w:r>
      <w:r w:rsidR="00BD7A2C">
        <w:rPr>
          <w:rFonts w:asciiTheme="minorHAnsi" w:eastAsiaTheme="minorEastAsia" w:hAnsiTheme="minorHAnsi" w:cstheme="minorBidi"/>
          <w:b w:val="0"/>
          <w:kern w:val="2"/>
          <w:sz w:val="22"/>
          <w:szCs w:val="22"/>
          <w14:ligatures w14:val="standardContextual"/>
        </w:rPr>
        <w:tab/>
      </w:r>
      <w:r w:rsidR="00BD7A2C">
        <w:t>Objet du marché</w:t>
      </w:r>
      <w:r w:rsidR="00BD7A2C">
        <w:tab/>
      </w:r>
      <w:r w:rsidR="00BD7A2C">
        <w:fldChar w:fldCharType="begin"/>
      </w:r>
      <w:r w:rsidR="00BD7A2C">
        <w:instrText xml:space="preserve"> PAGEREF _Toc159833718 \h </w:instrText>
      </w:r>
      <w:r w:rsidR="00BD7A2C">
        <w:fldChar w:fldCharType="separate"/>
      </w:r>
      <w:r w:rsidR="00AB6BB5">
        <w:t>7</w:t>
      </w:r>
      <w:r w:rsidR="00BD7A2C">
        <w:fldChar w:fldCharType="end"/>
      </w:r>
    </w:p>
    <w:p w14:paraId="19685B79" w14:textId="772DB5DA" w:rsidR="00BD7A2C" w:rsidRDefault="00BD7A2C">
      <w:pPr>
        <w:pStyle w:val="TM1"/>
        <w:rPr>
          <w:rFonts w:asciiTheme="minorHAnsi" w:eastAsiaTheme="minorEastAsia" w:hAnsiTheme="minorHAnsi" w:cstheme="minorBidi"/>
          <w:b w:val="0"/>
          <w:kern w:val="2"/>
          <w:sz w:val="22"/>
          <w:szCs w:val="22"/>
          <w14:ligatures w14:val="standardContextual"/>
        </w:rPr>
      </w:pPr>
      <w:r>
        <w:t>2.</w:t>
      </w:r>
      <w:r>
        <w:rPr>
          <w:rFonts w:asciiTheme="minorHAnsi" w:eastAsiaTheme="minorEastAsia" w:hAnsiTheme="minorHAnsi" w:cstheme="minorBidi"/>
          <w:b w:val="0"/>
          <w:kern w:val="2"/>
          <w:sz w:val="22"/>
          <w:szCs w:val="22"/>
          <w14:ligatures w14:val="standardContextual"/>
        </w:rPr>
        <w:tab/>
      </w:r>
      <w:r>
        <w:t>Origine des fonds</w:t>
      </w:r>
      <w:r>
        <w:tab/>
      </w:r>
      <w:r>
        <w:fldChar w:fldCharType="begin"/>
      </w:r>
      <w:r>
        <w:instrText xml:space="preserve"> PAGEREF _Toc159833719 \h </w:instrText>
      </w:r>
      <w:r>
        <w:fldChar w:fldCharType="separate"/>
      </w:r>
      <w:r w:rsidR="00AB6BB5">
        <w:t>7</w:t>
      </w:r>
      <w:r>
        <w:fldChar w:fldCharType="end"/>
      </w:r>
    </w:p>
    <w:p w14:paraId="5389EA0D" w14:textId="1F2070CD" w:rsidR="00BD7A2C" w:rsidRDefault="00BD7A2C">
      <w:pPr>
        <w:pStyle w:val="TM1"/>
        <w:rPr>
          <w:rFonts w:asciiTheme="minorHAnsi" w:eastAsiaTheme="minorEastAsia" w:hAnsiTheme="minorHAnsi" w:cstheme="minorBidi"/>
          <w:b w:val="0"/>
          <w:kern w:val="2"/>
          <w:sz w:val="22"/>
          <w:szCs w:val="22"/>
          <w14:ligatures w14:val="standardContextual"/>
        </w:rPr>
      </w:pPr>
      <w:r>
        <w:t>3.</w:t>
      </w:r>
      <w:r>
        <w:rPr>
          <w:rFonts w:asciiTheme="minorHAnsi" w:eastAsiaTheme="minorEastAsia" w:hAnsiTheme="minorHAnsi" w:cstheme="minorBidi"/>
          <w:b w:val="0"/>
          <w:kern w:val="2"/>
          <w:sz w:val="22"/>
          <w:szCs w:val="22"/>
          <w14:ligatures w14:val="standardContextual"/>
        </w:rPr>
        <w:tab/>
      </w:r>
      <w:r>
        <w:t>Sanction des fautes commises par les candidats, soumissionnaires ou titulaires de marchés publics</w:t>
      </w:r>
      <w:r>
        <w:tab/>
      </w:r>
      <w:r>
        <w:fldChar w:fldCharType="begin"/>
      </w:r>
      <w:r>
        <w:instrText xml:space="preserve"> PAGEREF _Toc159833720 \h </w:instrText>
      </w:r>
      <w:r>
        <w:fldChar w:fldCharType="separate"/>
      </w:r>
      <w:r w:rsidR="00AB6BB5">
        <w:t>7</w:t>
      </w:r>
      <w:r>
        <w:fldChar w:fldCharType="end"/>
      </w:r>
    </w:p>
    <w:p w14:paraId="6CE4DE4B" w14:textId="60BE96E7" w:rsidR="00BD7A2C" w:rsidRDefault="00BD7A2C">
      <w:pPr>
        <w:pStyle w:val="TM1"/>
        <w:rPr>
          <w:rFonts w:asciiTheme="minorHAnsi" w:eastAsiaTheme="minorEastAsia" w:hAnsiTheme="minorHAnsi" w:cstheme="minorBidi"/>
          <w:b w:val="0"/>
          <w:kern w:val="2"/>
          <w:sz w:val="22"/>
          <w:szCs w:val="22"/>
          <w14:ligatures w14:val="standardContextual"/>
        </w:rPr>
      </w:pPr>
      <w:r>
        <w:t>4.</w:t>
      </w:r>
      <w:r>
        <w:rPr>
          <w:rFonts w:asciiTheme="minorHAnsi" w:eastAsiaTheme="minorEastAsia" w:hAnsiTheme="minorHAnsi" w:cstheme="minorBidi"/>
          <w:b w:val="0"/>
          <w:kern w:val="2"/>
          <w:sz w:val="22"/>
          <w:szCs w:val="22"/>
          <w14:ligatures w14:val="standardContextual"/>
        </w:rPr>
        <w:tab/>
      </w:r>
      <w:r>
        <w:t>Conditions à remplir pour prendre part aux marchés</w:t>
      </w:r>
      <w:r>
        <w:tab/>
      </w:r>
      <w:r>
        <w:fldChar w:fldCharType="begin"/>
      </w:r>
      <w:r>
        <w:instrText xml:space="preserve"> PAGEREF _Toc159833721 \h </w:instrText>
      </w:r>
      <w:r>
        <w:fldChar w:fldCharType="separate"/>
      </w:r>
      <w:r w:rsidR="00AB6BB5">
        <w:t>9</w:t>
      </w:r>
      <w:r>
        <w:fldChar w:fldCharType="end"/>
      </w:r>
    </w:p>
    <w:p w14:paraId="2330E0D4" w14:textId="1D652EC7" w:rsidR="00BD7A2C" w:rsidRDefault="00BD7A2C">
      <w:pPr>
        <w:pStyle w:val="TM1"/>
        <w:rPr>
          <w:rFonts w:asciiTheme="minorHAnsi" w:eastAsiaTheme="minorEastAsia" w:hAnsiTheme="minorHAnsi" w:cstheme="minorBidi"/>
          <w:b w:val="0"/>
          <w:kern w:val="2"/>
          <w:sz w:val="22"/>
          <w:szCs w:val="22"/>
          <w14:ligatures w14:val="standardContextual"/>
        </w:rPr>
      </w:pPr>
      <w:r>
        <w:t>5.</w:t>
      </w:r>
      <w:r>
        <w:rPr>
          <w:rFonts w:asciiTheme="minorHAnsi" w:eastAsiaTheme="minorEastAsia" w:hAnsiTheme="minorHAnsi" w:cstheme="minorBidi"/>
          <w:b w:val="0"/>
          <w:kern w:val="2"/>
          <w:sz w:val="22"/>
          <w:szCs w:val="22"/>
          <w14:ligatures w14:val="standardContextual"/>
        </w:rPr>
        <w:tab/>
      </w:r>
      <w:r>
        <w:t>Qualification des candidats</w:t>
      </w:r>
      <w:r>
        <w:tab/>
      </w:r>
      <w:r>
        <w:fldChar w:fldCharType="begin"/>
      </w:r>
      <w:r>
        <w:instrText xml:space="preserve"> PAGEREF _Toc159833722 \h </w:instrText>
      </w:r>
      <w:r>
        <w:fldChar w:fldCharType="separate"/>
      </w:r>
      <w:r w:rsidR="00AB6BB5">
        <w:t>10</w:t>
      </w:r>
      <w:r>
        <w:fldChar w:fldCharType="end"/>
      </w:r>
    </w:p>
    <w:p w14:paraId="252DE8FA" w14:textId="6514CB77" w:rsidR="00BD7A2C" w:rsidRDefault="00BD7A2C">
      <w:pPr>
        <w:pStyle w:val="TM1"/>
        <w:rPr>
          <w:rFonts w:asciiTheme="minorHAnsi" w:eastAsiaTheme="minorEastAsia" w:hAnsiTheme="minorHAnsi" w:cstheme="minorBidi"/>
          <w:b w:val="0"/>
          <w:kern w:val="2"/>
          <w:sz w:val="22"/>
          <w:szCs w:val="22"/>
          <w14:ligatures w14:val="standardContextual"/>
        </w:rPr>
      </w:pPr>
      <w:r>
        <w:t>6.</w:t>
      </w:r>
      <w:r>
        <w:rPr>
          <w:rFonts w:asciiTheme="minorHAnsi" w:eastAsiaTheme="minorEastAsia" w:hAnsiTheme="minorHAnsi" w:cstheme="minorBidi"/>
          <w:b w:val="0"/>
          <w:kern w:val="2"/>
          <w:sz w:val="22"/>
          <w:szCs w:val="22"/>
          <w14:ligatures w14:val="standardContextual"/>
        </w:rPr>
        <w:tab/>
      </w:r>
      <w:r>
        <w:t>Sections du Dossier d’appel d’offres</w:t>
      </w:r>
      <w:r>
        <w:tab/>
      </w:r>
      <w:r>
        <w:fldChar w:fldCharType="begin"/>
      </w:r>
      <w:r>
        <w:instrText xml:space="preserve"> PAGEREF _Toc159833723 \h </w:instrText>
      </w:r>
      <w:r>
        <w:fldChar w:fldCharType="separate"/>
      </w:r>
      <w:r w:rsidR="00AB6BB5">
        <w:t>10</w:t>
      </w:r>
      <w:r>
        <w:fldChar w:fldCharType="end"/>
      </w:r>
    </w:p>
    <w:p w14:paraId="6D4F8EFE" w14:textId="33B4286C" w:rsidR="00BD7A2C" w:rsidRDefault="00BD7A2C">
      <w:pPr>
        <w:pStyle w:val="TM1"/>
        <w:rPr>
          <w:rFonts w:asciiTheme="minorHAnsi" w:eastAsiaTheme="minorEastAsia" w:hAnsiTheme="minorHAnsi" w:cstheme="minorBidi"/>
          <w:b w:val="0"/>
          <w:kern w:val="2"/>
          <w:sz w:val="22"/>
          <w:szCs w:val="22"/>
          <w14:ligatures w14:val="standardContextual"/>
        </w:rPr>
      </w:pPr>
      <w:r>
        <w:t>7.</w:t>
      </w:r>
      <w:r>
        <w:rPr>
          <w:rFonts w:asciiTheme="minorHAnsi" w:eastAsiaTheme="minorEastAsia" w:hAnsiTheme="minorHAnsi" w:cstheme="minorBidi"/>
          <w:b w:val="0"/>
          <w:kern w:val="2"/>
          <w:sz w:val="22"/>
          <w:szCs w:val="22"/>
          <w14:ligatures w14:val="standardContextual"/>
        </w:rPr>
        <w:tab/>
      </w:r>
      <w:r>
        <w:t>Eclaircissements apportés au Dossier d’appel d’offres</w:t>
      </w:r>
      <w:r>
        <w:tab/>
      </w:r>
      <w:r>
        <w:fldChar w:fldCharType="begin"/>
      </w:r>
      <w:r>
        <w:instrText xml:space="preserve"> PAGEREF _Toc159833724 \h </w:instrText>
      </w:r>
      <w:r>
        <w:fldChar w:fldCharType="separate"/>
      </w:r>
      <w:r w:rsidR="00AB6BB5">
        <w:t>11</w:t>
      </w:r>
      <w:r>
        <w:fldChar w:fldCharType="end"/>
      </w:r>
    </w:p>
    <w:p w14:paraId="202D8DC0" w14:textId="33CE1005" w:rsidR="00BD7A2C" w:rsidRDefault="00BD7A2C">
      <w:pPr>
        <w:pStyle w:val="TM1"/>
        <w:rPr>
          <w:rFonts w:asciiTheme="minorHAnsi" w:eastAsiaTheme="minorEastAsia" w:hAnsiTheme="minorHAnsi" w:cstheme="minorBidi"/>
          <w:b w:val="0"/>
          <w:kern w:val="2"/>
          <w:sz w:val="22"/>
          <w:szCs w:val="22"/>
          <w14:ligatures w14:val="standardContextual"/>
        </w:rPr>
      </w:pPr>
      <w:r>
        <w:t>8.</w:t>
      </w:r>
      <w:r>
        <w:rPr>
          <w:rFonts w:asciiTheme="minorHAnsi" w:eastAsiaTheme="minorEastAsia" w:hAnsiTheme="minorHAnsi" w:cstheme="minorBidi"/>
          <w:b w:val="0"/>
          <w:kern w:val="2"/>
          <w:sz w:val="22"/>
          <w:szCs w:val="22"/>
          <w14:ligatures w14:val="standardContextual"/>
        </w:rPr>
        <w:tab/>
      </w:r>
      <w:r>
        <w:t>Modifications apportées au Dossier d’appel d’offres</w:t>
      </w:r>
      <w:r>
        <w:tab/>
      </w:r>
      <w:r>
        <w:fldChar w:fldCharType="begin"/>
      </w:r>
      <w:r>
        <w:instrText xml:space="preserve"> PAGEREF _Toc159833725 \h </w:instrText>
      </w:r>
      <w:r>
        <w:fldChar w:fldCharType="separate"/>
      </w:r>
      <w:r w:rsidR="00AB6BB5">
        <w:t>11</w:t>
      </w:r>
      <w:r>
        <w:fldChar w:fldCharType="end"/>
      </w:r>
    </w:p>
    <w:p w14:paraId="0EA3D2BF" w14:textId="2E53B2A6" w:rsidR="00BD7A2C" w:rsidRDefault="00BD7A2C">
      <w:pPr>
        <w:pStyle w:val="TM1"/>
        <w:rPr>
          <w:rFonts w:asciiTheme="minorHAnsi" w:eastAsiaTheme="minorEastAsia" w:hAnsiTheme="minorHAnsi" w:cstheme="minorBidi"/>
          <w:b w:val="0"/>
          <w:kern w:val="2"/>
          <w:sz w:val="22"/>
          <w:szCs w:val="22"/>
          <w14:ligatures w14:val="standardContextual"/>
        </w:rPr>
      </w:pPr>
      <w:r>
        <w:t>9.</w:t>
      </w:r>
      <w:r>
        <w:rPr>
          <w:rFonts w:asciiTheme="minorHAnsi" w:eastAsiaTheme="minorEastAsia" w:hAnsiTheme="minorHAnsi" w:cstheme="minorBidi"/>
          <w:b w:val="0"/>
          <w:kern w:val="2"/>
          <w:sz w:val="22"/>
          <w:szCs w:val="22"/>
          <w14:ligatures w14:val="standardContextual"/>
        </w:rPr>
        <w:tab/>
      </w:r>
      <w:r>
        <w:t>Frais de soumission</w:t>
      </w:r>
      <w:r>
        <w:tab/>
      </w:r>
      <w:r>
        <w:fldChar w:fldCharType="begin"/>
      </w:r>
      <w:r>
        <w:instrText xml:space="preserve"> PAGEREF _Toc159833726 \h </w:instrText>
      </w:r>
      <w:r>
        <w:fldChar w:fldCharType="separate"/>
      </w:r>
      <w:r w:rsidR="00AB6BB5">
        <w:t>12</w:t>
      </w:r>
      <w:r>
        <w:fldChar w:fldCharType="end"/>
      </w:r>
    </w:p>
    <w:p w14:paraId="3DD8B49D" w14:textId="0969E949" w:rsidR="00BD7A2C" w:rsidRDefault="00BD7A2C">
      <w:pPr>
        <w:pStyle w:val="TM1"/>
        <w:rPr>
          <w:rFonts w:asciiTheme="minorHAnsi" w:eastAsiaTheme="minorEastAsia" w:hAnsiTheme="minorHAnsi" w:cstheme="minorBidi"/>
          <w:b w:val="0"/>
          <w:kern w:val="2"/>
          <w:sz w:val="22"/>
          <w:szCs w:val="22"/>
          <w14:ligatures w14:val="standardContextual"/>
        </w:rPr>
      </w:pPr>
      <w:r>
        <w:t>10.</w:t>
      </w:r>
      <w:r>
        <w:rPr>
          <w:rFonts w:asciiTheme="minorHAnsi" w:eastAsiaTheme="minorEastAsia" w:hAnsiTheme="minorHAnsi" w:cstheme="minorBidi"/>
          <w:b w:val="0"/>
          <w:kern w:val="2"/>
          <w:sz w:val="22"/>
          <w:szCs w:val="22"/>
          <w14:ligatures w14:val="standardContextual"/>
        </w:rPr>
        <w:tab/>
      </w:r>
      <w:r>
        <w:t>Langue de l’offre</w:t>
      </w:r>
      <w:r>
        <w:tab/>
      </w:r>
      <w:r>
        <w:fldChar w:fldCharType="begin"/>
      </w:r>
      <w:r>
        <w:instrText xml:space="preserve"> PAGEREF _Toc159833727 \h </w:instrText>
      </w:r>
      <w:r>
        <w:fldChar w:fldCharType="separate"/>
      </w:r>
      <w:r w:rsidR="00AB6BB5">
        <w:t>12</w:t>
      </w:r>
      <w:r>
        <w:fldChar w:fldCharType="end"/>
      </w:r>
    </w:p>
    <w:p w14:paraId="3D95D2F6" w14:textId="5F8A42EE" w:rsidR="00BD7A2C" w:rsidRDefault="00BD7A2C">
      <w:pPr>
        <w:pStyle w:val="TM1"/>
        <w:rPr>
          <w:rFonts w:asciiTheme="minorHAnsi" w:eastAsiaTheme="minorEastAsia" w:hAnsiTheme="minorHAnsi" w:cstheme="minorBidi"/>
          <w:b w:val="0"/>
          <w:kern w:val="2"/>
          <w:sz w:val="22"/>
          <w:szCs w:val="22"/>
          <w14:ligatures w14:val="standardContextual"/>
        </w:rPr>
      </w:pPr>
      <w:r>
        <w:t>11.</w:t>
      </w:r>
      <w:r>
        <w:rPr>
          <w:rFonts w:asciiTheme="minorHAnsi" w:eastAsiaTheme="minorEastAsia" w:hAnsiTheme="minorHAnsi" w:cstheme="minorBidi"/>
          <w:b w:val="0"/>
          <w:kern w:val="2"/>
          <w:sz w:val="22"/>
          <w:szCs w:val="22"/>
          <w14:ligatures w14:val="standardContextual"/>
        </w:rPr>
        <w:tab/>
      </w:r>
      <w:r>
        <w:t>Documents constitutifs de l’offre</w:t>
      </w:r>
      <w:r>
        <w:tab/>
      </w:r>
      <w:r>
        <w:fldChar w:fldCharType="begin"/>
      </w:r>
      <w:r>
        <w:instrText xml:space="preserve"> PAGEREF _Toc159833728 \h </w:instrText>
      </w:r>
      <w:r>
        <w:fldChar w:fldCharType="separate"/>
      </w:r>
      <w:r w:rsidR="00AB6BB5">
        <w:t>12</w:t>
      </w:r>
      <w:r>
        <w:fldChar w:fldCharType="end"/>
      </w:r>
    </w:p>
    <w:p w14:paraId="37CAFEBC" w14:textId="0638C363" w:rsidR="00BD7A2C" w:rsidRDefault="00BD7A2C">
      <w:pPr>
        <w:pStyle w:val="TM1"/>
        <w:rPr>
          <w:rFonts w:asciiTheme="minorHAnsi" w:eastAsiaTheme="minorEastAsia" w:hAnsiTheme="minorHAnsi" w:cstheme="minorBidi"/>
          <w:b w:val="0"/>
          <w:kern w:val="2"/>
          <w:sz w:val="22"/>
          <w:szCs w:val="22"/>
          <w14:ligatures w14:val="standardContextual"/>
        </w:rPr>
      </w:pPr>
      <w:r>
        <w:t>12.</w:t>
      </w:r>
      <w:r>
        <w:rPr>
          <w:rFonts w:asciiTheme="minorHAnsi" w:eastAsiaTheme="minorEastAsia" w:hAnsiTheme="minorHAnsi" w:cstheme="minorBidi"/>
          <w:b w:val="0"/>
          <w:kern w:val="2"/>
          <w:sz w:val="22"/>
          <w:szCs w:val="22"/>
          <w14:ligatures w14:val="standardContextual"/>
        </w:rPr>
        <w:tab/>
      </w:r>
      <w:r>
        <w:t>Lettre de soumission de l’offre et bordereaux des prix</w:t>
      </w:r>
      <w:r>
        <w:tab/>
      </w:r>
      <w:r>
        <w:fldChar w:fldCharType="begin"/>
      </w:r>
      <w:r>
        <w:instrText xml:space="preserve"> PAGEREF _Toc159833729 \h </w:instrText>
      </w:r>
      <w:r>
        <w:fldChar w:fldCharType="separate"/>
      </w:r>
      <w:r w:rsidR="00AB6BB5">
        <w:t>13</w:t>
      </w:r>
      <w:r>
        <w:fldChar w:fldCharType="end"/>
      </w:r>
    </w:p>
    <w:p w14:paraId="019B4433" w14:textId="51222A8D" w:rsidR="00BD7A2C" w:rsidRDefault="00BD7A2C">
      <w:pPr>
        <w:pStyle w:val="TM1"/>
        <w:rPr>
          <w:rFonts w:asciiTheme="minorHAnsi" w:eastAsiaTheme="minorEastAsia" w:hAnsiTheme="minorHAnsi" w:cstheme="minorBidi"/>
          <w:b w:val="0"/>
          <w:kern w:val="2"/>
          <w:sz w:val="22"/>
          <w:szCs w:val="22"/>
          <w14:ligatures w14:val="standardContextual"/>
        </w:rPr>
      </w:pPr>
      <w:r>
        <w:t>13.</w:t>
      </w:r>
      <w:r>
        <w:rPr>
          <w:rFonts w:asciiTheme="minorHAnsi" w:eastAsiaTheme="minorEastAsia" w:hAnsiTheme="minorHAnsi" w:cstheme="minorBidi"/>
          <w:b w:val="0"/>
          <w:kern w:val="2"/>
          <w:sz w:val="22"/>
          <w:szCs w:val="22"/>
          <w14:ligatures w14:val="standardContextual"/>
        </w:rPr>
        <w:tab/>
      </w:r>
      <w:r>
        <w:t>Variantes</w:t>
      </w:r>
      <w:r>
        <w:tab/>
      </w:r>
      <w:r>
        <w:fldChar w:fldCharType="begin"/>
      </w:r>
      <w:r>
        <w:instrText xml:space="preserve"> PAGEREF _Toc159833730 \h </w:instrText>
      </w:r>
      <w:r>
        <w:fldChar w:fldCharType="separate"/>
      </w:r>
      <w:r w:rsidR="00AB6BB5">
        <w:t>13</w:t>
      </w:r>
      <w:r>
        <w:fldChar w:fldCharType="end"/>
      </w:r>
    </w:p>
    <w:p w14:paraId="3C93FA19" w14:textId="455E9666" w:rsidR="00BD7A2C" w:rsidRDefault="00BD7A2C">
      <w:pPr>
        <w:pStyle w:val="TM1"/>
        <w:rPr>
          <w:rFonts w:asciiTheme="minorHAnsi" w:eastAsiaTheme="minorEastAsia" w:hAnsiTheme="minorHAnsi" w:cstheme="minorBidi"/>
          <w:b w:val="0"/>
          <w:kern w:val="2"/>
          <w:sz w:val="22"/>
          <w:szCs w:val="22"/>
          <w14:ligatures w14:val="standardContextual"/>
        </w:rPr>
      </w:pPr>
      <w:r>
        <w:t>14.</w:t>
      </w:r>
      <w:r>
        <w:rPr>
          <w:rFonts w:asciiTheme="minorHAnsi" w:eastAsiaTheme="minorEastAsia" w:hAnsiTheme="minorHAnsi" w:cstheme="minorBidi"/>
          <w:b w:val="0"/>
          <w:kern w:val="2"/>
          <w:sz w:val="22"/>
          <w:szCs w:val="22"/>
          <w14:ligatures w14:val="standardContextual"/>
        </w:rPr>
        <w:tab/>
      </w:r>
      <w:r>
        <w:t>Prix de l’offre et rabais</w:t>
      </w:r>
      <w:r>
        <w:tab/>
      </w:r>
      <w:r>
        <w:fldChar w:fldCharType="begin"/>
      </w:r>
      <w:r>
        <w:instrText xml:space="preserve"> PAGEREF _Toc159833731 \h </w:instrText>
      </w:r>
      <w:r>
        <w:fldChar w:fldCharType="separate"/>
      </w:r>
      <w:r w:rsidR="00AB6BB5">
        <w:t>13</w:t>
      </w:r>
      <w:r>
        <w:fldChar w:fldCharType="end"/>
      </w:r>
    </w:p>
    <w:p w14:paraId="13EE52F3" w14:textId="55365CBA" w:rsidR="00BD7A2C" w:rsidRDefault="00BD7A2C">
      <w:pPr>
        <w:pStyle w:val="TM1"/>
        <w:rPr>
          <w:rFonts w:asciiTheme="minorHAnsi" w:eastAsiaTheme="minorEastAsia" w:hAnsiTheme="minorHAnsi" w:cstheme="minorBidi"/>
          <w:b w:val="0"/>
          <w:kern w:val="2"/>
          <w:sz w:val="22"/>
          <w:szCs w:val="22"/>
          <w14:ligatures w14:val="standardContextual"/>
        </w:rPr>
      </w:pPr>
      <w:r>
        <w:t>15.</w:t>
      </w:r>
      <w:r>
        <w:rPr>
          <w:rFonts w:asciiTheme="minorHAnsi" w:eastAsiaTheme="minorEastAsia" w:hAnsiTheme="minorHAnsi" w:cstheme="minorBidi"/>
          <w:b w:val="0"/>
          <w:kern w:val="2"/>
          <w:sz w:val="22"/>
          <w:szCs w:val="22"/>
          <w14:ligatures w14:val="standardContextual"/>
        </w:rPr>
        <w:tab/>
      </w:r>
      <w:r>
        <w:t>Monnaie de l’offre</w:t>
      </w:r>
      <w:r>
        <w:tab/>
      </w:r>
      <w:r>
        <w:fldChar w:fldCharType="begin"/>
      </w:r>
      <w:r>
        <w:instrText xml:space="preserve"> PAGEREF _Toc159833732 \h </w:instrText>
      </w:r>
      <w:r>
        <w:fldChar w:fldCharType="separate"/>
      </w:r>
      <w:r w:rsidR="00AB6BB5">
        <w:t>14</w:t>
      </w:r>
      <w:r>
        <w:fldChar w:fldCharType="end"/>
      </w:r>
    </w:p>
    <w:p w14:paraId="38F0E641" w14:textId="34AF9F85" w:rsidR="00BD7A2C" w:rsidRDefault="00BD7A2C">
      <w:pPr>
        <w:pStyle w:val="TM1"/>
        <w:rPr>
          <w:rFonts w:asciiTheme="minorHAnsi" w:eastAsiaTheme="minorEastAsia" w:hAnsiTheme="minorHAnsi" w:cstheme="minorBidi"/>
          <w:b w:val="0"/>
          <w:kern w:val="2"/>
          <w:sz w:val="22"/>
          <w:szCs w:val="22"/>
          <w14:ligatures w14:val="standardContextual"/>
        </w:rPr>
      </w:pPr>
      <w:r>
        <w:t>16.</w:t>
      </w:r>
      <w:r>
        <w:rPr>
          <w:rFonts w:asciiTheme="minorHAnsi" w:eastAsiaTheme="minorEastAsia" w:hAnsiTheme="minorHAnsi" w:cstheme="minorBidi"/>
          <w:b w:val="0"/>
          <w:kern w:val="2"/>
          <w:sz w:val="22"/>
          <w:szCs w:val="22"/>
          <w14:ligatures w14:val="standardContextual"/>
        </w:rPr>
        <w:tab/>
      </w:r>
      <w:r>
        <w:t>Documents attestant que le candidat est admis à concourir</w:t>
      </w:r>
      <w:r>
        <w:tab/>
      </w:r>
      <w:r>
        <w:fldChar w:fldCharType="begin"/>
      </w:r>
      <w:r>
        <w:instrText xml:space="preserve"> PAGEREF _Toc159833733 \h </w:instrText>
      </w:r>
      <w:r>
        <w:fldChar w:fldCharType="separate"/>
      </w:r>
      <w:r w:rsidR="00AB6BB5">
        <w:t>14</w:t>
      </w:r>
      <w:r>
        <w:fldChar w:fldCharType="end"/>
      </w:r>
    </w:p>
    <w:p w14:paraId="0CBE2B60" w14:textId="7AE6CFB8" w:rsidR="00BD7A2C" w:rsidRDefault="00BD7A2C">
      <w:pPr>
        <w:pStyle w:val="TM1"/>
        <w:rPr>
          <w:rFonts w:asciiTheme="minorHAnsi" w:eastAsiaTheme="minorEastAsia" w:hAnsiTheme="minorHAnsi" w:cstheme="minorBidi"/>
          <w:b w:val="0"/>
          <w:kern w:val="2"/>
          <w:sz w:val="22"/>
          <w:szCs w:val="22"/>
          <w14:ligatures w14:val="standardContextual"/>
        </w:rPr>
      </w:pPr>
      <w:r>
        <w:t>17.</w:t>
      </w:r>
      <w:r>
        <w:rPr>
          <w:rFonts w:asciiTheme="minorHAnsi" w:eastAsiaTheme="minorEastAsia" w:hAnsiTheme="minorHAnsi" w:cstheme="minorBidi"/>
          <w:b w:val="0"/>
          <w:kern w:val="2"/>
          <w:sz w:val="22"/>
          <w:szCs w:val="22"/>
          <w14:ligatures w14:val="standardContextual"/>
        </w:rPr>
        <w:tab/>
      </w:r>
      <w:r>
        <w:t>Documents attestant de la conformité des Fournitures et/ou Services connexes au Dossier d’appel d’offres</w:t>
      </w:r>
      <w:r>
        <w:tab/>
      </w:r>
      <w:r>
        <w:fldChar w:fldCharType="begin"/>
      </w:r>
      <w:r>
        <w:instrText xml:space="preserve"> PAGEREF _Toc159833734 \h </w:instrText>
      </w:r>
      <w:r>
        <w:fldChar w:fldCharType="separate"/>
      </w:r>
      <w:r w:rsidR="00AB6BB5">
        <w:t>14</w:t>
      </w:r>
      <w:r>
        <w:fldChar w:fldCharType="end"/>
      </w:r>
    </w:p>
    <w:p w14:paraId="7692BA98" w14:textId="5250F2A5" w:rsidR="00BD7A2C" w:rsidRDefault="00BD7A2C">
      <w:pPr>
        <w:pStyle w:val="TM1"/>
        <w:rPr>
          <w:rFonts w:asciiTheme="minorHAnsi" w:eastAsiaTheme="minorEastAsia" w:hAnsiTheme="minorHAnsi" w:cstheme="minorBidi"/>
          <w:b w:val="0"/>
          <w:kern w:val="2"/>
          <w:sz w:val="22"/>
          <w:szCs w:val="22"/>
          <w14:ligatures w14:val="standardContextual"/>
        </w:rPr>
      </w:pPr>
      <w:r>
        <w:t>18.</w:t>
      </w:r>
      <w:r>
        <w:rPr>
          <w:rFonts w:asciiTheme="minorHAnsi" w:eastAsiaTheme="minorEastAsia" w:hAnsiTheme="minorHAnsi" w:cstheme="minorBidi"/>
          <w:b w:val="0"/>
          <w:kern w:val="2"/>
          <w:sz w:val="22"/>
          <w:szCs w:val="22"/>
          <w14:ligatures w14:val="standardContextual"/>
        </w:rPr>
        <w:tab/>
      </w:r>
      <w:r>
        <w:t>Documents attestant des qualifications du Soumissionnaire</w:t>
      </w:r>
      <w:r>
        <w:tab/>
      </w:r>
      <w:r>
        <w:fldChar w:fldCharType="begin"/>
      </w:r>
      <w:r>
        <w:instrText xml:space="preserve"> PAGEREF _Toc159833735 \h </w:instrText>
      </w:r>
      <w:r>
        <w:fldChar w:fldCharType="separate"/>
      </w:r>
      <w:r w:rsidR="00AB6BB5">
        <w:t>15</w:t>
      </w:r>
      <w:r>
        <w:fldChar w:fldCharType="end"/>
      </w:r>
    </w:p>
    <w:p w14:paraId="760D4650" w14:textId="7EE6874C" w:rsidR="00BD7A2C" w:rsidRDefault="00BD7A2C">
      <w:pPr>
        <w:pStyle w:val="TM1"/>
        <w:rPr>
          <w:rFonts w:asciiTheme="minorHAnsi" w:eastAsiaTheme="minorEastAsia" w:hAnsiTheme="minorHAnsi" w:cstheme="minorBidi"/>
          <w:b w:val="0"/>
          <w:kern w:val="2"/>
          <w:sz w:val="22"/>
          <w:szCs w:val="22"/>
          <w14:ligatures w14:val="standardContextual"/>
        </w:rPr>
      </w:pPr>
      <w:r>
        <w:t>19.</w:t>
      </w:r>
      <w:r>
        <w:rPr>
          <w:rFonts w:asciiTheme="minorHAnsi" w:eastAsiaTheme="minorEastAsia" w:hAnsiTheme="minorHAnsi" w:cstheme="minorBidi"/>
          <w:b w:val="0"/>
          <w:kern w:val="2"/>
          <w:sz w:val="22"/>
          <w:szCs w:val="22"/>
          <w14:ligatures w14:val="standardContextual"/>
        </w:rPr>
        <w:tab/>
      </w:r>
      <w:r>
        <w:t>Période de validité des offres</w:t>
      </w:r>
      <w:r>
        <w:tab/>
      </w:r>
      <w:r>
        <w:fldChar w:fldCharType="begin"/>
      </w:r>
      <w:r>
        <w:instrText xml:space="preserve"> PAGEREF _Toc159833736 \h </w:instrText>
      </w:r>
      <w:r>
        <w:fldChar w:fldCharType="separate"/>
      </w:r>
      <w:r w:rsidR="00AB6BB5">
        <w:t>15</w:t>
      </w:r>
      <w:r>
        <w:fldChar w:fldCharType="end"/>
      </w:r>
    </w:p>
    <w:p w14:paraId="764F56E2" w14:textId="1F621384" w:rsidR="00BD7A2C" w:rsidRDefault="00BD7A2C">
      <w:pPr>
        <w:pStyle w:val="TM1"/>
        <w:rPr>
          <w:rFonts w:asciiTheme="minorHAnsi" w:eastAsiaTheme="minorEastAsia" w:hAnsiTheme="minorHAnsi" w:cstheme="minorBidi"/>
          <w:b w:val="0"/>
          <w:kern w:val="2"/>
          <w:sz w:val="22"/>
          <w:szCs w:val="22"/>
          <w14:ligatures w14:val="standardContextual"/>
        </w:rPr>
      </w:pPr>
      <w:r>
        <w:t>20.</w:t>
      </w:r>
      <w:r>
        <w:rPr>
          <w:rFonts w:asciiTheme="minorHAnsi" w:eastAsiaTheme="minorEastAsia" w:hAnsiTheme="minorHAnsi" w:cstheme="minorBidi"/>
          <w:b w:val="0"/>
          <w:kern w:val="2"/>
          <w:sz w:val="22"/>
          <w:szCs w:val="22"/>
          <w14:ligatures w14:val="standardContextual"/>
        </w:rPr>
        <w:tab/>
      </w:r>
      <w:r>
        <w:t>Garantie de soumission</w:t>
      </w:r>
      <w:r>
        <w:tab/>
      </w:r>
      <w:r>
        <w:fldChar w:fldCharType="begin"/>
      </w:r>
      <w:r>
        <w:instrText xml:space="preserve"> PAGEREF _Toc159833737 \h </w:instrText>
      </w:r>
      <w:r>
        <w:fldChar w:fldCharType="separate"/>
      </w:r>
      <w:r w:rsidR="00AB6BB5">
        <w:t>16</w:t>
      </w:r>
      <w:r>
        <w:fldChar w:fldCharType="end"/>
      </w:r>
    </w:p>
    <w:p w14:paraId="5CC504A0" w14:textId="03DA491E" w:rsidR="00BD7A2C" w:rsidRDefault="00BD7A2C">
      <w:pPr>
        <w:pStyle w:val="TM1"/>
        <w:rPr>
          <w:rFonts w:asciiTheme="minorHAnsi" w:eastAsiaTheme="minorEastAsia" w:hAnsiTheme="minorHAnsi" w:cstheme="minorBidi"/>
          <w:b w:val="0"/>
          <w:kern w:val="2"/>
          <w:sz w:val="22"/>
          <w:szCs w:val="22"/>
          <w14:ligatures w14:val="standardContextual"/>
        </w:rPr>
      </w:pPr>
      <w:r>
        <w:t>21.</w:t>
      </w:r>
      <w:r>
        <w:rPr>
          <w:rFonts w:asciiTheme="minorHAnsi" w:eastAsiaTheme="minorEastAsia" w:hAnsiTheme="minorHAnsi" w:cstheme="minorBidi"/>
          <w:b w:val="0"/>
          <w:kern w:val="2"/>
          <w:sz w:val="22"/>
          <w:szCs w:val="22"/>
          <w14:ligatures w14:val="standardContextual"/>
        </w:rPr>
        <w:tab/>
      </w:r>
      <w:r>
        <w:t>Forme et signature de l’offre</w:t>
      </w:r>
      <w:r>
        <w:tab/>
      </w:r>
      <w:r>
        <w:fldChar w:fldCharType="begin"/>
      </w:r>
      <w:r>
        <w:instrText xml:space="preserve"> PAGEREF _Toc159833738 \h </w:instrText>
      </w:r>
      <w:r>
        <w:fldChar w:fldCharType="separate"/>
      </w:r>
      <w:r w:rsidR="00AB6BB5">
        <w:t>17</w:t>
      </w:r>
      <w:r>
        <w:fldChar w:fldCharType="end"/>
      </w:r>
    </w:p>
    <w:p w14:paraId="0D4F56F4" w14:textId="20F8079B" w:rsidR="00BD7A2C" w:rsidRDefault="00BD7A2C">
      <w:pPr>
        <w:pStyle w:val="TM1"/>
        <w:rPr>
          <w:rFonts w:asciiTheme="minorHAnsi" w:eastAsiaTheme="minorEastAsia" w:hAnsiTheme="minorHAnsi" w:cstheme="minorBidi"/>
          <w:b w:val="0"/>
          <w:kern w:val="2"/>
          <w:sz w:val="22"/>
          <w:szCs w:val="22"/>
          <w14:ligatures w14:val="standardContextual"/>
        </w:rPr>
      </w:pPr>
      <w:r>
        <w:t>22.</w:t>
      </w:r>
      <w:r>
        <w:rPr>
          <w:rFonts w:asciiTheme="minorHAnsi" w:eastAsiaTheme="minorEastAsia" w:hAnsiTheme="minorHAnsi" w:cstheme="minorBidi"/>
          <w:b w:val="0"/>
          <w:kern w:val="2"/>
          <w:sz w:val="22"/>
          <w:szCs w:val="22"/>
          <w14:ligatures w14:val="standardContextual"/>
        </w:rPr>
        <w:tab/>
      </w:r>
      <w:r>
        <w:t>Cachetage et marquage des offres</w:t>
      </w:r>
      <w:r>
        <w:tab/>
      </w:r>
      <w:r>
        <w:fldChar w:fldCharType="begin"/>
      </w:r>
      <w:r>
        <w:instrText xml:space="preserve"> PAGEREF _Toc159833739 \h </w:instrText>
      </w:r>
      <w:r>
        <w:fldChar w:fldCharType="separate"/>
      </w:r>
      <w:r w:rsidR="00AB6BB5">
        <w:t>17</w:t>
      </w:r>
      <w:r>
        <w:fldChar w:fldCharType="end"/>
      </w:r>
    </w:p>
    <w:p w14:paraId="37C7868A" w14:textId="05208AC4" w:rsidR="00BD7A2C" w:rsidRDefault="00BD7A2C">
      <w:pPr>
        <w:pStyle w:val="TM1"/>
        <w:rPr>
          <w:rFonts w:asciiTheme="minorHAnsi" w:eastAsiaTheme="minorEastAsia" w:hAnsiTheme="minorHAnsi" w:cstheme="minorBidi"/>
          <w:b w:val="0"/>
          <w:kern w:val="2"/>
          <w:sz w:val="22"/>
          <w:szCs w:val="22"/>
          <w14:ligatures w14:val="standardContextual"/>
        </w:rPr>
      </w:pPr>
      <w:r>
        <w:t>23.</w:t>
      </w:r>
      <w:r>
        <w:rPr>
          <w:rFonts w:asciiTheme="minorHAnsi" w:eastAsiaTheme="minorEastAsia" w:hAnsiTheme="minorHAnsi" w:cstheme="minorBidi"/>
          <w:b w:val="0"/>
          <w:kern w:val="2"/>
          <w:sz w:val="22"/>
          <w:szCs w:val="22"/>
          <w14:ligatures w14:val="standardContextual"/>
        </w:rPr>
        <w:tab/>
      </w:r>
      <w:r>
        <w:t>Date et heure limites de remise des offres</w:t>
      </w:r>
      <w:r>
        <w:tab/>
      </w:r>
      <w:r>
        <w:fldChar w:fldCharType="begin"/>
      </w:r>
      <w:r>
        <w:instrText xml:space="preserve"> PAGEREF _Toc159833740 \h </w:instrText>
      </w:r>
      <w:r>
        <w:fldChar w:fldCharType="separate"/>
      </w:r>
      <w:r w:rsidR="00AB6BB5">
        <w:t>18</w:t>
      </w:r>
      <w:r>
        <w:fldChar w:fldCharType="end"/>
      </w:r>
    </w:p>
    <w:p w14:paraId="7C8122F0" w14:textId="38DA9C48" w:rsidR="00BD7A2C" w:rsidRDefault="00BD7A2C">
      <w:pPr>
        <w:pStyle w:val="TM1"/>
        <w:rPr>
          <w:rFonts w:asciiTheme="minorHAnsi" w:eastAsiaTheme="minorEastAsia" w:hAnsiTheme="minorHAnsi" w:cstheme="minorBidi"/>
          <w:b w:val="0"/>
          <w:kern w:val="2"/>
          <w:sz w:val="22"/>
          <w:szCs w:val="22"/>
          <w14:ligatures w14:val="standardContextual"/>
        </w:rPr>
      </w:pPr>
      <w:r>
        <w:t>24.</w:t>
      </w:r>
      <w:r>
        <w:rPr>
          <w:rFonts w:asciiTheme="minorHAnsi" w:eastAsiaTheme="minorEastAsia" w:hAnsiTheme="minorHAnsi" w:cstheme="minorBidi"/>
          <w:b w:val="0"/>
          <w:kern w:val="2"/>
          <w:sz w:val="22"/>
          <w:szCs w:val="22"/>
          <w14:ligatures w14:val="standardContextual"/>
        </w:rPr>
        <w:tab/>
      </w:r>
      <w:r>
        <w:t>Offres hors délai</w:t>
      </w:r>
      <w:r>
        <w:tab/>
      </w:r>
      <w:r>
        <w:fldChar w:fldCharType="begin"/>
      </w:r>
      <w:r>
        <w:instrText xml:space="preserve"> PAGEREF _Toc159833741 \h </w:instrText>
      </w:r>
      <w:r>
        <w:fldChar w:fldCharType="separate"/>
      </w:r>
      <w:r w:rsidR="00AB6BB5">
        <w:t>18</w:t>
      </w:r>
      <w:r>
        <w:fldChar w:fldCharType="end"/>
      </w:r>
    </w:p>
    <w:p w14:paraId="012643FB" w14:textId="62613495" w:rsidR="00BD7A2C" w:rsidRDefault="00BD7A2C">
      <w:pPr>
        <w:pStyle w:val="TM1"/>
        <w:rPr>
          <w:rFonts w:asciiTheme="minorHAnsi" w:eastAsiaTheme="minorEastAsia" w:hAnsiTheme="minorHAnsi" w:cstheme="minorBidi"/>
          <w:b w:val="0"/>
          <w:kern w:val="2"/>
          <w:sz w:val="22"/>
          <w:szCs w:val="22"/>
          <w14:ligatures w14:val="standardContextual"/>
        </w:rPr>
      </w:pPr>
      <w:r>
        <w:t>25.</w:t>
      </w:r>
      <w:r>
        <w:rPr>
          <w:rFonts w:asciiTheme="minorHAnsi" w:eastAsiaTheme="minorEastAsia" w:hAnsiTheme="minorHAnsi" w:cstheme="minorBidi"/>
          <w:b w:val="0"/>
          <w:kern w:val="2"/>
          <w:sz w:val="22"/>
          <w:szCs w:val="22"/>
          <w14:ligatures w14:val="standardContextual"/>
        </w:rPr>
        <w:tab/>
      </w:r>
      <w:r>
        <w:t>Retrait, substitution et modification des offres</w:t>
      </w:r>
      <w:r>
        <w:tab/>
      </w:r>
      <w:r>
        <w:fldChar w:fldCharType="begin"/>
      </w:r>
      <w:r>
        <w:instrText xml:space="preserve"> PAGEREF _Toc159833742 \h </w:instrText>
      </w:r>
      <w:r>
        <w:fldChar w:fldCharType="separate"/>
      </w:r>
      <w:r w:rsidR="00AB6BB5">
        <w:t>18</w:t>
      </w:r>
      <w:r>
        <w:fldChar w:fldCharType="end"/>
      </w:r>
    </w:p>
    <w:p w14:paraId="340AB226" w14:textId="7FAD4E1F" w:rsidR="00BD7A2C" w:rsidRDefault="00BD7A2C">
      <w:pPr>
        <w:pStyle w:val="TM1"/>
        <w:rPr>
          <w:rFonts w:asciiTheme="minorHAnsi" w:eastAsiaTheme="minorEastAsia" w:hAnsiTheme="minorHAnsi" w:cstheme="minorBidi"/>
          <w:b w:val="0"/>
          <w:kern w:val="2"/>
          <w:sz w:val="22"/>
          <w:szCs w:val="22"/>
          <w14:ligatures w14:val="standardContextual"/>
        </w:rPr>
      </w:pPr>
      <w:r>
        <w:t>26.</w:t>
      </w:r>
      <w:r>
        <w:rPr>
          <w:rFonts w:asciiTheme="minorHAnsi" w:eastAsiaTheme="minorEastAsia" w:hAnsiTheme="minorHAnsi" w:cstheme="minorBidi"/>
          <w:b w:val="0"/>
          <w:kern w:val="2"/>
          <w:sz w:val="22"/>
          <w:szCs w:val="22"/>
          <w14:ligatures w14:val="standardContextual"/>
        </w:rPr>
        <w:tab/>
      </w:r>
      <w:r>
        <w:t>Ouverture des plis</w:t>
      </w:r>
      <w:r>
        <w:tab/>
      </w:r>
      <w:r>
        <w:fldChar w:fldCharType="begin"/>
      </w:r>
      <w:r>
        <w:instrText xml:space="preserve"> PAGEREF _Toc159833743 \h </w:instrText>
      </w:r>
      <w:r>
        <w:fldChar w:fldCharType="separate"/>
      </w:r>
      <w:r w:rsidR="00AB6BB5">
        <w:t>19</w:t>
      </w:r>
      <w:r>
        <w:fldChar w:fldCharType="end"/>
      </w:r>
    </w:p>
    <w:p w14:paraId="19613DF7" w14:textId="71DEDF49" w:rsidR="00BD7A2C" w:rsidRDefault="00BD7A2C">
      <w:pPr>
        <w:pStyle w:val="TM1"/>
        <w:rPr>
          <w:rFonts w:asciiTheme="minorHAnsi" w:eastAsiaTheme="minorEastAsia" w:hAnsiTheme="minorHAnsi" w:cstheme="minorBidi"/>
          <w:b w:val="0"/>
          <w:kern w:val="2"/>
          <w:sz w:val="22"/>
          <w:szCs w:val="22"/>
          <w14:ligatures w14:val="standardContextual"/>
        </w:rPr>
      </w:pPr>
      <w:r>
        <w:t>27.</w:t>
      </w:r>
      <w:r>
        <w:rPr>
          <w:rFonts w:asciiTheme="minorHAnsi" w:eastAsiaTheme="minorEastAsia" w:hAnsiTheme="minorHAnsi" w:cstheme="minorBidi"/>
          <w:b w:val="0"/>
          <w:kern w:val="2"/>
          <w:sz w:val="22"/>
          <w:szCs w:val="22"/>
          <w14:ligatures w14:val="standardContextual"/>
        </w:rPr>
        <w:tab/>
      </w:r>
      <w:r>
        <w:t>Confidentialité</w:t>
      </w:r>
      <w:r>
        <w:tab/>
      </w:r>
      <w:r>
        <w:fldChar w:fldCharType="begin"/>
      </w:r>
      <w:r>
        <w:instrText xml:space="preserve"> PAGEREF _Toc159833744 \h </w:instrText>
      </w:r>
      <w:r>
        <w:fldChar w:fldCharType="separate"/>
      </w:r>
      <w:r w:rsidR="00AB6BB5">
        <w:t>20</w:t>
      </w:r>
      <w:r>
        <w:fldChar w:fldCharType="end"/>
      </w:r>
    </w:p>
    <w:p w14:paraId="4292E9C2" w14:textId="538DF85D" w:rsidR="00BD7A2C" w:rsidRDefault="00BD7A2C">
      <w:pPr>
        <w:pStyle w:val="TM1"/>
        <w:rPr>
          <w:rFonts w:asciiTheme="minorHAnsi" w:eastAsiaTheme="minorEastAsia" w:hAnsiTheme="minorHAnsi" w:cstheme="minorBidi"/>
          <w:b w:val="0"/>
          <w:kern w:val="2"/>
          <w:sz w:val="22"/>
          <w:szCs w:val="22"/>
          <w14:ligatures w14:val="standardContextual"/>
        </w:rPr>
      </w:pPr>
      <w:r>
        <w:t>28.</w:t>
      </w:r>
      <w:r>
        <w:rPr>
          <w:rFonts w:asciiTheme="minorHAnsi" w:eastAsiaTheme="minorEastAsia" w:hAnsiTheme="minorHAnsi" w:cstheme="minorBidi"/>
          <w:b w:val="0"/>
          <w:kern w:val="2"/>
          <w:sz w:val="22"/>
          <w:szCs w:val="22"/>
          <w14:ligatures w14:val="standardContextual"/>
        </w:rPr>
        <w:tab/>
      </w:r>
      <w:r>
        <w:t>Éclaircissements concernant les Offres</w:t>
      </w:r>
      <w:r>
        <w:tab/>
      </w:r>
      <w:r>
        <w:fldChar w:fldCharType="begin"/>
      </w:r>
      <w:r>
        <w:instrText xml:space="preserve"> PAGEREF _Toc159833745 \h </w:instrText>
      </w:r>
      <w:r>
        <w:fldChar w:fldCharType="separate"/>
      </w:r>
      <w:r w:rsidR="00AB6BB5">
        <w:t>20</w:t>
      </w:r>
      <w:r>
        <w:fldChar w:fldCharType="end"/>
      </w:r>
    </w:p>
    <w:p w14:paraId="191EA270" w14:textId="63CF000F" w:rsidR="00BD7A2C" w:rsidRDefault="00BD7A2C">
      <w:pPr>
        <w:pStyle w:val="TM1"/>
        <w:rPr>
          <w:rFonts w:asciiTheme="minorHAnsi" w:eastAsiaTheme="minorEastAsia" w:hAnsiTheme="minorHAnsi" w:cstheme="minorBidi"/>
          <w:b w:val="0"/>
          <w:kern w:val="2"/>
          <w:sz w:val="22"/>
          <w:szCs w:val="22"/>
          <w14:ligatures w14:val="standardContextual"/>
        </w:rPr>
      </w:pPr>
      <w:r>
        <w:t>29.</w:t>
      </w:r>
      <w:r>
        <w:rPr>
          <w:rFonts w:asciiTheme="minorHAnsi" w:eastAsiaTheme="minorEastAsia" w:hAnsiTheme="minorHAnsi" w:cstheme="minorBidi"/>
          <w:b w:val="0"/>
          <w:kern w:val="2"/>
          <w:sz w:val="22"/>
          <w:szCs w:val="22"/>
          <w14:ligatures w14:val="standardContextual"/>
        </w:rPr>
        <w:tab/>
      </w:r>
      <w:r>
        <w:t>Conformité des offres</w:t>
      </w:r>
      <w:r>
        <w:tab/>
      </w:r>
      <w:r>
        <w:fldChar w:fldCharType="begin"/>
      </w:r>
      <w:r>
        <w:instrText xml:space="preserve"> PAGEREF _Toc159833746 \h </w:instrText>
      </w:r>
      <w:r>
        <w:fldChar w:fldCharType="separate"/>
      </w:r>
      <w:r w:rsidR="00AB6BB5">
        <w:t>20</w:t>
      </w:r>
      <w:r>
        <w:fldChar w:fldCharType="end"/>
      </w:r>
    </w:p>
    <w:p w14:paraId="474A7482" w14:textId="5EAE5398" w:rsidR="00BD7A2C" w:rsidRDefault="00BD7A2C">
      <w:pPr>
        <w:pStyle w:val="TM1"/>
        <w:rPr>
          <w:rFonts w:asciiTheme="minorHAnsi" w:eastAsiaTheme="minorEastAsia" w:hAnsiTheme="minorHAnsi" w:cstheme="minorBidi"/>
          <w:b w:val="0"/>
          <w:kern w:val="2"/>
          <w:sz w:val="22"/>
          <w:szCs w:val="22"/>
          <w14:ligatures w14:val="standardContextual"/>
        </w:rPr>
      </w:pPr>
      <w:r>
        <w:t>30.</w:t>
      </w:r>
      <w:r>
        <w:rPr>
          <w:rFonts w:asciiTheme="minorHAnsi" w:eastAsiaTheme="minorEastAsia" w:hAnsiTheme="minorHAnsi" w:cstheme="minorBidi"/>
          <w:b w:val="0"/>
          <w:kern w:val="2"/>
          <w:sz w:val="22"/>
          <w:szCs w:val="22"/>
          <w14:ligatures w14:val="standardContextual"/>
        </w:rPr>
        <w:tab/>
      </w:r>
      <w:r>
        <w:t>Non-conformité, erreurs et omissions</w:t>
      </w:r>
      <w:r>
        <w:tab/>
      </w:r>
      <w:r>
        <w:fldChar w:fldCharType="begin"/>
      </w:r>
      <w:r>
        <w:instrText xml:space="preserve"> PAGEREF _Toc159833747 \h </w:instrText>
      </w:r>
      <w:r>
        <w:fldChar w:fldCharType="separate"/>
      </w:r>
      <w:r w:rsidR="00AB6BB5">
        <w:t>21</w:t>
      </w:r>
      <w:r>
        <w:fldChar w:fldCharType="end"/>
      </w:r>
    </w:p>
    <w:p w14:paraId="0E64868E" w14:textId="3C2BA9A9" w:rsidR="00BD7A2C" w:rsidRDefault="00BD7A2C">
      <w:pPr>
        <w:pStyle w:val="TM1"/>
        <w:rPr>
          <w:rFonts w:asciiTheme="minorHAnsi" w:eastAsiaTheme="minorEastAsia" w:hAnsiTheme="minorHAnsi" w:cstheme="minorBidi"/>
          <w:b w:val="0"/>
          <w:kern w:val="2"/>
          <w:sz w:val="22"/>
          <w:szCs w:val="22"/>
          <w14:ligatures w14:val="standardContextual"/>
        </w:rPr>
      </w:pPr>
      <w:r>
        <w:t>31.</w:t>
      </w:r>
      <w:r>
        <w:rPr>
          <w:rFonts w:asciiTheme="minorHAnsi" w:eastAsiaTheme="minorEastAsia" w:hAnsiTheme="minorHAnsi" w:cstheme="minorBidi"/>
          <w:b w:val="0"/>
          <w:kern w:val="2"/>
          <w:sz w:val="22"/>
          <w:szCs w:val="22"/>
          <w14:ligatures w14:val="standardContextual"/>
        </w:rPr>
        <w:tab/>
      </w:r>
      <w:r>
        <w:t>Examen préliminaire des offres</w:t>
      </w:r>
      <w:r>
        <w:tab/>
      </w:r>
      <w:r>
        <w:fldChar w:fldCharType="begin"/>
      </w:r>
      <w:r>
        <w:instrText xml:space="preserve"> PAGEREF _Toc159833748 \h </w:instrText>
      </w:r>
      <w:r>
        <w:fldChar w:fldCharType="separate"/>
      </w:r>
      <w:r w:rsidR="00AB6BB5">
        <w:t>21</w:t>
      </w:r>
      <w:r>
        <w:fldChar w:fldCharType="end"/>
      </w:r>
    </w:p>
    <w:p w14:paraId="418ABB92" w14:textId="312DD64F" w:rsidR="00BD7A2C" w:rsidRDefault="00BD7A2C">
      <w:pPr>
        <w:pStyle w:val="TM1"/>
        <w:rPr>
          <w:rFonts w:asciiTheme="minorHAnsi" w:eastAsiaTheme="minorEastAsia" w:hAnsiTheme="minorHAnsi" w:cstheme="minorBidi"/>
          <w:b w:val="0"/>
          <w:kern w:val="2"/>
          <w:sz w:val="22"/>
          <w:szCs w:val="22"/>
          <w14:ligatures w14:val="standardContextual"/>
        </w:rPr>
      </w:pPr>
      <w:r>
        <w:t>32.</w:t>
      </w:r>
      <w:r>
        <w:rPr>
          <w:rFonts w:asciiTheme="minorHAnsi" w:eastAsiaTheme="minorEastAsia" w:hAnsiTheme="minorHAnsi" w:cstheme="minorBidi"/>
          <w:b w:val="0"/>
          <w:kern w:val="2"/>
          <w:sz w:val="22"/>
          <w:szCs w:val="22"/>
          <w14:ligatures w14:val="standardContextual"/>
        </w:rPr>
        <w:tab/>
      </w:r>
      <w:r>
        <w:t>Examen des conditions, Évaluation technique</w:t>
      </w:r>
      <w:r>
        <w:tab/>
      </w:r>
      <w:r>
        <w:fldChar w:fldCharType="begin"/>
      </w:r>
      <w:r>
        <w:instrText xml:space="preserve"> PAGEREF _Toc159833749 \h </w:instrText>
      </w:r>
      <w:r>
        <w:fldChar w:fldCharType="separate"/>
      </w:r>
      <w:r w:rsidR="00AB6BB5">
        <w:t>22</w:t>
      </w:r>
      <w:r>
        <w:fldChar w:fldCharType="end"/>
      </w:r>
    </w:p>
    <w:p w14:paraId="024A9C8C" w14:textId="3AE3F96D" w:rsidR="00BD7A2C" w:rsidRDefault="00BD7A2C">
      <w:pPr>
        <w:pStyle w:val="TM1"/>
        <w:rPr>
          <w:rFonts w:asciiTheme="minorHAnsi" w:eastAsiaTheme="minorEastAsia" w:hAnsiTheme="minorHAnsi" w:cstheme="minorBidi"/>
          <w:b w:val="0"/>
          <w:kern w:val="2"/>
          <w:sz w:val="22"/>
          <w:szCs w:val="22"/>
          <w14:ligatures w14:val="standardContextual"/>
        </w:rPr>
      </w:pPr>
      <w:r>
        <w:t>33.</w:t>
      </w:r>
      <w:r>
        <w:rPr>
          <w:rFonts w:asciiTheme="minorHAnsi" w:eastAsiaTheme="minorEastAsia" w:hAnsiTheme="minorHAnsi" w:cstheme="minorBidi"/>
          <w:b w:val="0"/>
          <w:kern w:val="2"/>
          <w:sz w:val="22"/>
          <w:szCs w:val="22"/>
          <w14:ligatures w14:val="standardContextual"/>
        </w:rPr>
        <w:tab/>
      </w:r>
      <w:r>
        <w:t>Évaluation des Offres</w:t>
      </w:r>
      <w:r>
        <w:tab/>
      </w:r>
      <w:r>
        <w:fldChar w:fldCharType="begin"/>
      </w:r>
      <w:r>
        <w:instrText xml:space="preserve"> PAGEREF _Toc159833750 \h </w:instrText>
      </w:r>
      <w:r>
        <w:fldChar w:fldCharType="separate"/>
      </w:r>
      <w:r w:rsidR="00AB6BB5">
        <w:t>22</w:t>
      </w:r>
      <w:r>
        <w:fldChar w:fldCharType="end"/>
      </w:r>
    </w:p>
    <w:p w14:paraId="0364456F" w14:textId="1C7F6E9F" w:rsidR="00BD7A2C" w:rsidRDefault="00BD7A2C">
      <w:pPr>
        <w:pStyle w:val="TM1"/>
        <w:rPr>
          <w:rFonts w:asciiTheme="minorHAnsi" w:eastAsiaTheme="minorEastAsia" w:hAnsiTheme="minorHAnsi" w:cstheme="minorBidi"/>
          <w:b w:val="0"/>
          <w:kern w:val="2"/>
          <w:sz w:val="22"/>
          <w:szCs w:val="22"/>
          <w14:ligatures w14:val="standardContextual"/>
        </w:rPr>
      </w:pPr>
      <w:r>
        <w:lastRenderedPageBreak/>
        <w:t>34.</w:t>
      </w:r>
      <w:r>
        <w:rPr>
          <w:rFonts w:asciiTheme="minorHAnsi" w:eastAsiaTheme="minorEastAsia" w:hAnsiTheme="minorHAnsi" w:cstheme="minorBidi"/>
          <w:b w:val="0"/>
          <w:kern w:val="2"/>
          <w:sz w:val="22"/>
          <w:szCs w:val="22"/>
          <w14:ligatures w14:val="standardContextual"/>
        </w:rPr>
        <w:tab/>
      </w:r>
      <w:r>
        <w:t>Marge de préférence</w:t>
      </w:r>
      <w:r>
        <w:tab/>
      </w:r>
      <w:r>
        <w:fldChar w:fldCharType="begin"/>
      </w:r>
      <w:r>
        <w:instrText xml:space="preserve"> PAGEREF _Toc159833751 \h </w:instrText>
      </w:r>
      <w:r>
        <w:fldChar w:fldCharType="separate"/>
      </w:r>
      <w:r w:rsidR="00AB6BB5">
        <w:t>23</w:t>
      </w:r>
      <w:r>
        <w:fldChar w:fldCharType="end"/>
      </w:r>
    </w:p>
    <w:p w14:paraId="38C86B00" w14:textId="6AD35161" w:rsidR="00BD7A2C" w:rsidRDefault="00BD7A2C">
      <w:pPr>
        <w:pStyle w:val="TM1"/>
        <w:rPr>
          <w:rFonts w:asciiTheme="minorHAnsi" w:eastAsiaTheme="minorEastAsia" w:hAnsiTheme="minorHAnsi" w:cstheme="minorBidi"/>
          <w:b w:val="0"/>
          <w:kern w:val="2"/>
          <w:sz w:val="22"/>
          <w:szCs w:val="22"/>
          <w14:ligatures w14:val="standardContextual"/>
        </w:rPr>
      </w:pPr>
      <w:r>
        <w:t>35.</w:t>
      </w:r>
      <w:r>
        <w:rPr>
          <w:rFonts w:asciiTheme="minorHAnsi" w:eastAsiaTheme="minorEastAsia" w:hAnsiTheme="minorHAnsi" w:cstheme="minorBidi"/>
          <w:b w:val="0"/>
          <w:kern w:val="2"/>
          <w:sz w:val="22"/>
          <w:szCs w:val="22"/>
          <w14:ligatures w14:val="standardContextual"/>
        </w:rPr>
        <w:tab/>
      </w:r>
      <w:r>
        <w:t>Comparaison des offres</w:t>
      </w:r>
      <w:r>
        <w:tab/>
      </w:r>
      <w:r>
        <w:fldChar w:fldCharType="begin"/>
      </w:r>
      <w:r>
        <w:instrText xml:space="preserve"> PAGEREF _Toc159833752 \h </w:instrText>
      </w:r>
      <w:r>
        <w:fldChar w:fldCharType="separate"/>
      </w:r>
      <w:r w:rsidR="00AB6BB5">
        <w:t>24</w:t>
      </w:r>
      <w:r>
        <w:fldChar w:fldCharType="end"/>
      </w:r>
    </w:p>
    <w:p w14:paraId="7BBDA7E4" w14:textId="5B1DEAF4" w:rsidR="00BD7A2C" w:rsidRDefault="00BD7A2C">
      <w:pPr>
        <w:pStyle w:val="TM1"/>
        <w:rPr>
          <w:rFonts w:asciiTheme="minorHAnsi" w:eastAsiaTheme="minorEastAsia" w:hAnsiTheme="minorHAnsi" w:cstheme="minorBidi"/>
          <w:b w:val="0"/>
          <w:kern w:val="2"/>
          <w:sz w:val="22"/>
          <w:szCs w:val="22"/>
          <w14:ligatures w14:val="standardContextual"/>
        </w:rPr>
      </w:pPr>
      <w:r>
        <w:t>36.</w:t>
      </w:r>
      <w:r>
        <w:rPr>
          <w:rFonts w:asciiTheme="minorHAnsi" w:eastAsiaTheme="minorEastAsia" w:hAnsiTheme="minorHAnsi" w:cstheme="minorBidi"/>
          <w:b w:val="0"/>
          <w:kern w:val="2"/>
          <w:sz w:val="22"/>
          <w:szCs w:val="22"/>
          <w14:ligatures w14:val="standardContextual"/>
        </w:rPr>
        <w:tab/>
      </w:r>
      <w:r>
        <w:t>Vérification a posteriori des qualifications du Soumissionnaire</w:t>
      </w:r>
      <w:r>
        <w:tab/>
      </w:r>
      <w:r>
        <w:fldChar w:fldCharType="begin"/>
      </w:r>
      <w:r>
        <w:instrText xml:space="preserve"> PAGEREF _Toc159833753 \h </w:instrText>
      </w:r>
      <w:r>
        <w:fldChar w:fldCharType="separate"/>
      </w:r>
      <w:r w:rsidR="00AB6BB5">
        <w:t>24</w:t>
      </w:r>
      <w:r>
        <w:fldChar w:fldCharType="end"/>
      </w:r>
    </w:p>
    <w:p w14:paraId="35DEE2FE" w14:textId="09974AA4" w:rsidR="00BD7A2C" w:rsidRDefault="00BD7A2C">
      <w:pPr>
        <w:pStyle w:val="TM1"/>
        <w:rPr>
          <w:rFonts w:asciiTheme="minorHAnsi" w:eastAsiaTheme="minorEastAsia" w:hAnsiTheme="minorHAnsi" w:cstheme="minorBidi"/>
          <w:b w:val="0"/>
          <w:kern w:val="2"/>
          <w:sz w:val="22"/>
          <w:szCs w:val="22"/>
          <w14:ligatures w14:val="standardContextual"/>
        </w:rPr>
      </w:pPr>
      <w:r>
        <w:t>37.</w:t>
      </w:r>
      <w:r>
        <w:rPr>
          <w:rFonts w:asciiTheme="minorHAnsi" w:eastAsiaTheme="minorEastAsia" w:hAnsiTheme="minorHAnsi" w:cstheme="minorBidi"/>
          <w:b w:val="0"/>
          <w:kern w:val="2"/>
          <w:sz w:val="22"/>
          <w:szCs w:val="22"/>
          <w14:ligatures w14:val="standardContextual"/>
        </w:rPr>
        <w:tab/>
      </w:r>
      <w:r>
        <w:t>Droit de l’Autorité contractante d’accepter l’une quelconque des offres et de rejeter une ou toutes les offres</w:t>
      </w:r>
      <w:r>
        <w:tab/>
      </w:r>
      <w:r>
        <w:fldChar w:fldCharType="begin"/>
      </w:r>
      <w:r>
        <w:instrText xml:space="preserve"> PAGEREF _Toc159833754 \h </w:instrText>
      </w:r>
      <w:r>
        <w:fldChar w:fldCharType="separate"/>
      </w:r>
      <w:r w:rsidR="00AB6BB5">
        <w:t>25</w:t>
      </w:r>
      <w:r>
        <w:fldChar w:fldCharType="end"/>
      </w:r>
    </w:p>
    <w:p w14:paraId="42B70C34" w14:textId="711E5DC7" w:rsidR="00BD7A2C" w:rsidRDefault="00BD7A2C">
      <w:pPr>
        <w:pStyle w:val="TM1"/>
        <w:rPr>
          <w:rFonts w:asciiTheme="minorHAnsi" w:eastAsiaTheme="minorEastAsia" w:hAnsiTheme="minorHAnsi" w:cstheme="minorBidi"/>
          <w:b w:val="0"/>
          <w:kern w:val="2"/>
          <w:sz w:val="22"/>
          <w:szCs w:val="22"/>
          <w14:ligatures w14:val="standardContextual"/>
        </w:rPr>
      </w:pPr>
      <w:r>
        <w:t>38.</w:t>
      </w:r>
      <w:r>
        <w:rPr>
          <w:rFonts w:asciiTheme="minorHAnsi" w:eastAsiaTheme="minorEastAsia" w:hAnsiTheme="minorHAnsi" w:cstheme="minorBidi"/>
          <w:b w:val="0"/>
          <w:kern w:val="2"/>
          <w:sz w:val="22"/>
          <w:szCs w:val="22"/>
          <w14:ligatures w14:val="standardContextual"/>
        </w:rPr>
        <w:tab/>
      </w:r>
      <w:r>
        <w:t>Critères d’attribution</w:t>
      </w:r>
      <w:r>
        <w:tab/>
      </w:r>
      <w:r>
        <w:fldChar w:fldCharType="begin"/>
      </w:r>
      <w:r>
        <w:instrText xml:space="preserve"> PAGEREF _Toc159833755 \h </w:instrText>
      </w:r>
      <w:r>
        <w:fldChar w:fldCharType="separate"/>
      </w:r>
      <w:r w:rsidR="00AB6BB5">
        <w:t>25</w:t>
      </w:r>
      <w:r>
        <w:fldChar w:fldCharType="end"/>
      </w:r>
    </w:p>
    <w:p w14:paraId="035C103E" w14:textId="73AD850E" w:rsidR="00BD7A2C" w:rsidRDefault="00BD7A2C">
      <w:pPr>
        <w:pStyle w:val="TM1"/>
        <w:rPr>
          <w:rFonts w:asciiTheme="minorHAnsi" w:eastAsiaTheme="minorEastAsia" w:hAnsiTheme="minorHAnsi" w:cstheme="minorBidi"/>
          <w:b w:val="0"/>
          <w:kern w:val="2"/>
          <w:sz w:val="22"/>
          <w:szCs w:val="22"/>
          <w14:ligatures w14:val="standardContextual"/>
        </w:rPr>
      </w:pPr>
      <w:r>
        <w:t>39.</w:t>
      </w:r>
      <w:r>
        <w:rPr>
          <w:rFonts w:asciiTheme="minorHAnsi" w:eastAsiaTheme="minorEastAsia" w:hAnsiTheme="minorHAnsi" w:cstheme="minorBidi"/>
          <w:b w:val="0"/>
          <w:kern w:val="2"/>
          <w:sz w:val="22"/>
          <w:szCs w:val="22"/>
          <w14:ligatures w14:val="standardContextual"/>
        </w:rPr>
        <w:tab/>
      </w:r>
      <w:r>
        <w:t>Droit de l’Autorité contractante de modifier les quantités au moment de l’attribution du Marché</w:t>
      </w:r>
      <w:r>
        <w:tab/>
      </w:r>
      <w:r>
        <w:fldChar w:fldCharType="begin"/>
      </w:r>
      <w:r>
        <w:instrText xml:space="preserve"> PAGEREF _Toc159833756 \h </w:instrText>
      </w:r>
      <w:r>
        <w:fldChar w:fldCharType="separate"/>
      </w:r>
      <w:r w:rsidR="00AB6BB5">
        <w:t>25</w:t>
      </w:r>
      <w:r>
        <w:fldChar w:fldCharType="end"/>
      </w:r>
    </w:p>
    <w:p w14:paraId="7DE7DCD5" w14:textId="55FD931C" w:rsidR="00BD7A2C" w:rsidRDefault="00BD7A2C">
      <w:pPr>
        <w:pStyle w:val="TM1"/>
        <w:rPr>
          <w:rFonts w:asciiTheme="minorHAnsi" w:eastAsiaTheme="minorEastAsia" w:hAnsiTheme="minorHAnsi" w:cstheme="minorBidi"/>
          <w:b w:val="0"/>
          <w:kern w:val="2"/>
          <w:sz w:val="22"/>
          <w:szCs w:val="22"/>
          <w14:ligatures w14:val="standardContextual"/>
        </w:rPr>
      </w:pPr>
      <w:r>
        <w:t>40.</w:t>
      </w:r>
      <w:r>
        <w:rPr>
          <w:rFonts w:asciiTheme="minorHAnsi" w:eastAsiaTheme="minorEastAsia" w:hAnsiTheme="minorHAnsi" w:cstheme="minorBidi"/>
          <w:b w:val="0"/>
          <w:kern w:val="2"/>
          <w:sz w:val="22"/>
          <w:szCs w:val="22"/>
          <w14:ligatures w14:val="standardContextual"/>
        </w:rPr>
        <w:tab/>
      </w:r>
      <w:r>
        <w:t>Notification de l’attribution du Marché</w:t>
      </w:r>
      <w:r>
        <w:tab/>
      </w:r>
      <w:r>
        <w:fldChar w:fldCharType="begin"/>
      </w:r>
      <w:r>
        <w:instrText xml:space="preserve"> PAGEREF _Toc159833757 \h </w:instrText>
      </w:r>
      <w:r>
        <w:fldChar w:fldCharType="separate"/>
      </w:r>
      <w:r w:rsidR="00AB6BB5">
        <w:t>25</w:t>
      </w:r>
      <w:r>
        <w:fldChar w:fldCharType="end"/>
      </w:r>
    </w:p>
    <w:p w14:paraId="430FCE11" w14:textId="609195A5" w:rsidR="00BD7A2C" w:rsidRDefault="00BD7A2C">
      <w:pPr>
        <w:pStyle w:val="TM1"/>
        <w:rPr>
          <w:rFonts w:asciiTheme="minorHAnsi" w:eastAsiaTheme="minorEastAsia" w:hAnsiTheme="minorHAnsi" w:cstheme="minorBidi"/>
          <w:b w:val="0"/>
          <w:kern w:val="2"/>
          <w:sz w:val="22"/>
          <w:szCs w:val="22"/>
          <w14:ligatures w14:val="standardContextual"/>
        </w:rPr>
      </w:pPr>
      <w:r>
        <w:t>41.</w:t>
      </w:r>
      <w:r>
        <w:rPr>
          <w:rFonts w:asciiTheme="minorHAnsi" w:eastAsiaTheme="minorEastAsia" w:hAnsiTheme="minorHAnsi" w:cstheme="minorBidi"/>
          <w:b w:val="0"/>
          <w:kern w:val="2"/>
          <w:sz w:val="22"/>
          <w:szCs w:val="22"/>
          <w14:ligatures w14:val="standardContextual"/>
        </w:rPr>
        <w:tab/>
      </w:r>
      <w:r>
        <w:t>Information des candidats</w:t>
      </w:r>
      <w:r>
        <w:tab/>
      </w:r>
      <w:r>
        <w:fldChar w:fldCharType="begin"/>
      </w:r>
      <w:r>
        <w:instrText xml:space="preserve"> PAGEREF _Toc159833758 \h </w:instrText>
      </w:r>
      <w:r>
        <w:fldChar w:fldCharType="separate"/>
      </w:r>
      <w:r w:rsidR="00AB6BB5">
        <w:t>25</w:t>
      </w:r>
      <w:r>
        <w:fldChar w:fldCharType="end"/>
      </w:r>
    </w:p>
    <w:p w14:paraId="50613139" w14:textId="07844535" w:rsidR="00BD7A2C" w:rsidRDefault="00BD7A2C">
      <w:pPr>
        <w:pStyle w:val="TM1"/>
        <w:rPr>
          <w:rFonts w:asciiTheme="minorHAnsi" w:eastAsiaTheme="minorEastAsia" w:hAnsiTheme="minorHAnsi" w:cstheme="minorBidi"/>
          <w:b w:val="0"/>
          <w:kern w:val="2"/>
          <w:sz w:val="22"/>
          <w:szCs w:val="22"/>
          <w14:ligatures w14:val="standardContextual"/>
        </w:rPr>
      </w:pPr>
      <w:r>
        <w:t>42.</w:t>
      </w:r>
      <w:r>
        <w:rPr>
          <w:rFonts w:asciiTheme="minorHAnsi" w:eastAsiaTheme="minorEastAsia" w:hAnsiTheme="minorHAnsi" w:cstheme="minorBidi"/>
          <w:b w:val="0"/>
          <w:kern w:val="2"/>
          <w:sz w:val="22"/>
          <w:szCs w:val="22"/>
          <w14:ligatures w14:val="standardContextual"/>
        </w:rPr>
        <w:tab/>
      </w:r>
      <w:r>
        <w:t>Signature du Marché</w:t>
      </w:r>
      <w:r>
        <w:tab/>
      </w:r>
      <w:r>
        <w:fldChar w:fldCharType="begin"/>
      </w:r>
      <w:r>
        <w:instrText xml:space="preserve"> PAGEREF _Toc159833759 \h </w:instrText>
      </w:r>
      <w:r>
        <w:fldChar w:fldCharType="separate"/>
      </w:r>
      <w:r w:rsidR="00AB6BB5">
        <w:t>25</w:t>
      </w:r>
      <w:r>
        <w:fldChar w:fldCharType="end"/>
      </w:r>
    </w:p>
    <w:p w14:paraId="3BAA49C0" w14:textId="09CEA3FD" w:rsidR="00BD7A2C" w:rsidRDefault="00BD7A2C">
      <w:pPr>
        <w:pStyle w:val="TM1"/>
        <w:rPr>
          <w:rFonts w:asciiTheme="minorHAnsi" w:eastAsiaTheme="minorEastAsia" w:hAnsiTheme="minorHAnsi" w:cstheme="minorBidi"/>
          <w:b w:val="0"/>
          <w:kern w:val="2"/>
          <w:sz w:val="22"/>
          <w:szCs w:val="22"/>
          <w14:ligatures w14:val="standardContextual"/>
        </w:rPr>
      </w:pPr>
      <w:r>
        <w:t>43.</w:t>
      </w:r>
      <w:r>
        <w:rPr>
          <w:rFonts w:asciiTheme="minorHAnsi" w:eastAsiaTheme="minorEastAsia" w:hAnsiTheme="minorHAnsi" w:cstheme="minorBidi"/>
          <w:b w:val="0"/>
          <w:kern w:val="2"/>
          <w:sz w:val="22"/>
          <w:szCs w:val="22"/>
          <w14:ligatures w14:val="standardContextual"/>
        </w:rPr>
        <w:tab/>
      </w:r>
      <w:r>
        <w:t>Notification du Marché approuvé</w:t>
      </w:r>
      <w:r>
        <w:tab/>
      </w:r>
      <w:r>
        <w:fldChar w:fldCharType="begin"/>
      </w:r>
      <w:r>
        <w:instrText xml:space="preserve"> PAGEREF _Toc159833760 \h </w:instrText>
      </w:r>
      <w:r>
        <w:fldChar w:fldCharType="separate"/>
      </w:r>
      <w:r w:rsidR="00AB6BB5">
        <w:t>26</w:t>
      </w:r>
      <w:r>
        <w:fldChar w:fldCharType="end"/>
      </w:r>
    </w:p>
    <w:p w14:paraId="0EDC0FC3" w14:textId="60F10E26" w:rsidR="00BD7A2C" w:rsidRDefault="00BD7A2C">
      <w:pPr>
        <w:pStyle w:val="TM1"/>
        <w:rPr>
          <w:rFonts w:asciiTheme="minorHAnsi" w:eastAsiaTheme="minorEastAsia" w:hAnsiTheme="minorHAnsi" w:cstheme="minorBidi"/>
          <w:b w:val="0"/>
          <w:kern w:val="2"/>
          <w:sz w:val="22"/>
          <w:szCs w:val="22"/>
          <w14:ligatures w14:val="standardContextual"/>
        </w:rPr>
      </w:pPr>
      <w:r>
        <w:t>44.</w:t>
      </w:r>
      <w:r>
        <w:rPr>
          <w:rFonts w:asciiTheme="minorHAnsi" w:eastAsiaTheme="minorEastAsia" w:hAnsiTheme="minorHAnsi" w:cstheme="minorBidi"/>
          <w:b w:val="0"/>
          <w:kern w:val="2"/>
          <w:sz w:val="22"/>
          <w:szCs w:val="22"/>
          <w14:ligatures w14:val="standardContextual"/>
        </w:rPr>
        <w:tab/>
      </w:r>
      <w:r>
        <w:t>Garantie de bonne exécution</w:t>
      </w:r>
      <w:r>
        <w:tab/>
      </w:r>
      <w:r>
        <w:fldChar w:fldCharType="begin"/>
      </w:r>
      <w:r>
        <w:instrText xml:space="preserve"> PAGEREF _Toc159833761 \h </w:instrText>
      </w:r>
      <w:r>
        <w:fldChar w:fldCharType="separate"/>
      </w:r>
      <w:r w:rsidR="00AB6BB5">
        <w:t>26</w:t>
      </w:r>
      <w:r>
        <w:fldChar w:fldCharType="end"/>
      </w:r>
    </w:p>
    <w:p w14:paraId="2B556A7B" w14:textId="3AF827C4" w:rsidR="00BD7A2C" w:rsidRDefault="00BD7A2C">
      <w:pPr>
        <w:pStyle w:val="TM1"/>
        <w:rPr>
          <w:rFonts w:asciiTheme="minorHAnsi" w:eastAsiaTheme="minorEastAsia" w:hAnsiTheme="minorHAnsi" w:cstheme="minorBidi"/>
          <w:b w:val="0"/>
          <w:kern w:val="2"/>
          <w:sz w:val="22"/>
          <w:szCs w:val="22"/>
          <w14:ligatures w14:val="standardContextual"/>
        </w:rPr>
      </w:pPr>
      <w:r>
        <w:t>45.</w:t>
      </w:r>
      <w:r>
        <w:rPr>
          <w:rFonts w:asciiTheme="minorHAnsi" w:eastAsiaTheme="minorEastAsia" w:hAnsiTheme="minorHAnsi" w:cstheme="minorBidi"/>
          <w:b w:val="0"/>
          <w:kern w:val="2"/>
          <w:sz w:val="22"/>
          <w:szCs w:val="22"/>
          <w14:ligatures w14:val="standardContextual"/>
        </w:rPr>
        <w:tab/>
      </w:r>
      <w:r>
        <w:t>Recours</w:t>
      </w:r>
      <w:r>
        <w:tab/>
      </w:r>
      <w:r>
        <w:fldChar w:fldCharType="begin"/>
      </w:r>
      <w:r>
        <w:instrText xml:space="preserve"> PAGEREF _Toc159833762 \h </w:instrText>
      </w:r>
      <w:r>
        <w:fldChar w:fldCharType="separate"/>
      </w:r>
      <w:r w:rsidR="00AB6BB5">
        <w:t>26</w:t>
      </w:r>
      <w:r>
        <w:fldChar w:fldCharType="end"/>
      </w:r>
    </w:p>
    <w:p w14:paraId="5947DAA2" w14:textId="06E2C4D5" w:rsidR="001819E1" w:rsidRPr="001B29E3" w:rsidRDefault="001819E1" w:rsidP="001819E1">
      <w:pPr>
        <w:ind w:left="1287" w:hanging="720"/>
        <w:jc w:val="both"/>
        <w:rPr>
          <w:b/>
        </w:rPr>
      </w:pPr>
      <w:r w:rsidRPr="001B29E3">
        <w:rPr>
          <w:sz w:val="20"/>
        </w:rPr>
        <w:fldChar w:fldCharType="end"/>
      </w:r>
    </w:p>
    <w:p w14:paraId="349B70BD" w14:textId="77777777" w:rsidR="001819E1" w:rsidRPr="001B29E3" w:rsidRDefault="001819E1" w:rsidP="001819E1">
      <w:pPr>
        <w:rPr>
          <w:b/>
        </w:rPr>
      </w:pPr>
      <w:r w:rsidRPr="001B29E3">
        <w:rPr>
          <w:b/>
        </w:rPr>
        <w:br w:type="page"/>
      </w:r>
    </w:p>
    <w:tbl>
      <w:tblPr>
        <w:tblW w:w="9356" w:type="dxa"/>
        <w:tblInd w:w="108" w:type="dxa"/>
        <w:tblLayout w:type="fixed"/>
        <w:tblLook w:val="0000" w:firstRow="0" w:lastRow="0" w:firstColumn="0" w:lastColumn="0" w:noHBand="0" w:noVBand="0"/>
      </w:tblPr>
      <w:tblGrid>
        <w:gridCol w:w="1852"/>
        <w:gridCol w:w="18"/>
        <w:gridCol w:w="7324"/>
        <w:gridCol w:w="31"/>
        <w:gridCol w:w="131"/>
      </w:tblGrid>
      <w:tr w:rsidR="001819E1" w:rsidRPr="001B29E3" w14:paraId="543CC25E" w14:textId="77777777" w:rsidTr="004D3A9F">
        <w:trPr>
          <w:gridAfter w:val="1"/>
          <w:wAfter w:w="131" w:type="dxa"/>
          <w:trHeight w:val="147"/>
        </w:trPr>
        <w:tc>
          <w:tcPr>
            <w:tcW w:w="1870" w:type="dxa"/>
            <w:gridSpan w:val="2"/>
          </w:tcPr>
          <w:p w14:paraId="4A40CE1D" w14:textId="77777777" w:rsidR="001819E1" w:rsidRPr="001B29E3" w:rsidRDefault="001819E1" w:rsidP="001819E1"/>
        </w:tc>
        <w:tc>
          <w:tcPr>
            <w:tcW w:w="7355" w:type="dxa"/>
            <w:gridSpan w:val="2"/>
          </w:tcPr>
          <w:p w14:paraId="33300501" w14:textId="77777777" w:rsidR="001819E1" w:rsidRPr="001B29E3" w:rsidRDefault="001819E1" w:rsidP="001819E1">
            <w:pPr>
              <w:pStyle w:val="Corpsdetexte2"/>
              <w:tabs>
                <w:tab w:val="clear" w:pos="648"/>
                <w:tab w:val="num" w:pos="290"/>
              </w:tabs>
              <w:spacing w:after="200"/>
              <w:rPr>
                <w:b w:val="0"/>
                <w:lang w:val="fr-FR"/>
              </w:rPr>
            </w:pPr>
            <w:bookmarkStart w:id="5" w:name="_Toc438438819"/>
            <w:bookmarkStart w:id="6" w:name="_Toc438532553"/>
            <w:bookmarkStart w:id="7" w:name="_Toc438733963"/>
            <w:bookmarkStart w:id="8" w:name="_Toc438962045"/>
            <w:bookmarkStart w:id="9" w:name="_Toc461939616"/>
            <w:r w:rsidRPr="001B29E3">
              <w:rPr>
                <w:lang w:val="fr-FR"/>
              </w:rPr>
              <w:t>Général</w:t>
            </w:r>
            <w:bookmarkEnd w:id="5"/>
            <w:bookmarkEnd w:id="6"/>
            <w:bookmarkEnd w:id="7"/>
            <w:bookmarkEnd w:id="8"/>
            <w:bookmarkEnd w:id="9"/>
            <w:r w:rsidRPr="001B29E3">
              <w:rPr>
                <w:lang w:val="fr-FR"/>
              </w:rPr>
              <w:t>ités</w:t>
            </w:r>
          </w:p>
        </w:tc>
      </w:tr>
      <w:tr w:rsidR="001819E1" w:rsidRPr="001B29E3" w14:paraId="38770C19" w14:textId="77777777" w:rsidTr="004D3A9F">
        <w:trPr>
          <w:trHeight w:val="1142"/>
        </w:trPr>
        <w:tc>
          <w:tcPr>
            <w:tcW w:w="1852" w:type="dxa"/>
          </w:tcPr>
          <w:p w14:paraId="39F9632B" w14:textId="77777777" w:rsidR="001819E1" w:rsidRPr="001B29E3" w:rsidRDefault="001819E1" w:rsidP="001819E1">
            <w:pPr>
              <w:pStyle w:val="Header1-Clauses"/>
              <w:numPr>
                <w:ilvl w:val="0"/>
                <w:numId w:val="18"/>
              </w:numPr>
            </w:pPr>
            <w:bookmarkStart w:id="10" w:name="_Toc438530847"/>
            <w:bookmarkStart w:id="11" w:name="_Toc438532555"/>
            <w:bookmarkStart w:id="12" w:name="_Toc159833718"/>
            <w:bookmarkStart w:id="13" w:name="_Toc438438821"/>
            <w:bookmarkStart w:id="14" w:name="_Toc438532556"/>
            <w:bookmarkStart w:id="15" w:name="_Toc438733965"/>
            <w:bookmarkStart w:id="16" w:name="_Toc438907006"/>
            <w:bookmarkStart w:id="17" w:name="_Toc438907205"/>
            <w:bookmarkEnd w:id="10"/>
            <w:bookmarkEnd w:id="11"/>
            <w:r w:rsidRPr="001B29E3">
              <w:t>Objet du marché</w:t>
            </w:r>
            <w:bookmarkEnd w:id="12"/>
          </w:p>
          <w:p w14:paraId="2F5E4C5A" w14:textId="77777777" w:rsidR="001819E1" w:rsidRPr="001B29E3" w:rsidRDefault="001819E1" w:rsidP="001819E1">
            <w:pPr>
              <w:pStyle w:val="Header1-Clauses"/>
              <w:ind w:hanging="342"/>
            </w:pPr>
          </w:p>
          <w:p w14:paraId="4FA3E978" w14:textId="77777777" w:rsidR="001819E1" w:rsidRPr="001B29E3" w:rsidRDefault="001819E1" w:rsidP="001819E1">
            <w:pPr>
              <w:pStyle w:val="Header1-Clauses"/>
              <w:ind w:hanging="342"/>
            </w:pPr>
          </w:p>
          <w:p w14:paraId="5E407317" w14:textId="77777777" w:rsidR="001819E1" w:rsidRPr="001B29E3" w:rsidRDefault="001819E1" w:rsidP="001819E1">
            <w:pPr>
              <w:pStyle w:val="Header1-Clauses"/>
              <w:ind w:hanging="342"/>
            </w:pPr>
          </w:p>
          <w:p w14:paraId="698C12AB" w14:textId="77777777" w:rsidR="001819E1" w:rsidRPr="001B29E3" w:rsidRDefault="001819E1" w:rsidP="001819E1">
            <w:pPr>
              <w:pStyle w:val="Header1-Clauses"/>
              <w:ind w:hanging="342"/>
            </w:pPr>
          </w:p>
          <w:p w14:paraId="3DB517BE" w14:textId="77777777" w:rsidR="001819E1" w:rsidRPr="001B29E3" w:rsidRDefault="001819E1" w:rsidP="001819E1">
            <w:pPr>
              <w:pStyle w:val="Header1-Clauses"/>
              <w:ind w:hanging="342"/>
            </w:pPr>
          </w:p>
          <w:p w14:paraId="675CA3E5" w14:textId="77777777" w:rsidR="001819E1" w:rsidRPr="001B29E3" w:rsidRDefault="001819E1" w:rsidP="001819E1">
            <w:pPr>
              <w:pStyle w:val="Header1-Clauses"/>
              <w:ind w:hanging="342"/>
            </w:pPr>
          </w:p>
          <w:p w14:paraId="68087A28" w14:textId="77777777" w:rsidR="001819E1" w:rsidRPr="001B29E3" w:rsidRDefault="001819E1" w:rsidP="001819E1">
            <w:pPr>
              <w:pStyle w:val="Header1-Clauses"/>
              <w:ind w:hanging="342"/>
            </w:pPr>
          </w:p>
          <w:p w14:paraId="284334F0" w14:textId="77777777" w:rsidR="001819E1" w:rsidRPr="001B29E3" w:rsidRDefault="001819E1" w:rsidP="001819E1">
            <w:pPr>
              <w:pStyle w:val="Header1-Clauses"/>
              <w:ind w:hanging="342"/>
            </w:pPr>
          </w:p>
          <w:bookmarkEnd w:id="13"/>
          <w:bookmarkEnd w:id="14"/>
          <w:bookmarkEnd w:id="15"/>
          <w:bookmarkEnd w:id="16"/>
          <w:bookmarkEnd w:id="17"/>
          <w:p w14:paraId="35529DF3" w14:textId="77777777" w:rsidR="001819E1" w:rsidRPr="001B29E3" w:rsidRDefault="001819E1" w:rsidP="001819E1">
            <w:pPr>
              <w:pStyle w:val="Header1-Clauses"/>
              <w:ind w:hanging="342"/>
            </w:pPr>
          </w:p>
        </w:tc>
        <w:tc>
          <w:tcPr>
            <w:tcW w:w="7504" w:type="dxa"/>
            <w:gridSpan w:val="4"/>
          </w:tcPr>
          <w:p w14:paraId="3D82470C" w14:textId="77777777" w:rsidR="001819E1" w:rsidRPr="001B29E3" w:rsidRDefault="001819E1" w:rsidP="001819E1">
            <w:pPr>
              <w:pStyle w:val="Header3-Paragraph"/>
              <w:numPr>
                <w:ilvl w:val="1"/>
                <w:numId w:val="18"/>
              </w:numPr>
              <w:spacing w:after="220"/>
              <w:rPr>
                <w:lang w:val="fr-FR"/>
              </w:rPr>
            </w:pPr>
            <w:r w:rsidRPr="001B29E3">
              <w:rPr>
                <w:lang w:val="fr-FR"/>
              </w:rPr>
              <w:t xml:space="preserve">À l’appui de l’avis d’appel d’offres indiqué dans les Données particulières de l’appel d’offres </w:t>
            </w:r>
            <w:r w:rsidRPr="001B29E3">
              <w:rPr>
                <w:b/>
                <w:bCs/>
                <w:lang w:val="fr-FR"/>
              </w:rPr>
              <w:t>(DPAO),</w:t>
            </w:r>
            <w:r w:rsidRPr="001B29E3">
              <w:rPr>
                <w:lang w:val="fr-FR"/>
              </w:rPr>
              <w:t xml:space="preserve"> l’Autorité contractante, tel qu’indiqué dans les </w:t>
            </w:r>
            <w:r w:rsidRPr="001B29E3">
              <w:rPr>
                <w:b/>
                <w:bCs/>
                <w:lang w:val="fr-FR"/>
              </w:rPr>
              <w:t>DPAO</w:t>
            </w:r>
            <w:r w:rsidRPr="001B29E3">
              <w:rPr>
                <w:lang w:val="fr-FR"/>
              </w:rPr>
              <w:t>, publie le présent Dossier d’appel d’offres en vu</w:t>
            </w:r>
            <w:r w:rsidRPr="001B29E3">
              <w:rPr>
                <w:shd w:val="clear" w:color="auto" w:fill="FFFFFF"/>
                <w:lang w:val="fr-FR"/>
              </w:rPr>
              <w:t>e de l’obtention des fournitures et/ou Services connexes spécifiés à la Section IV, Bordereau des quantités, calen</w:t>
            </w:r>
            <w:r w:rsidRPr="001B29E3">
              <w:rPr>
                <w:lang w:val="fr-FR"/>
              </w:rPr>
              <w:t xml:space="preserve">driers de livraison, Cahier des Clauses techniques, plans, inspections et essais. Le nom, le numéro d’identification et le nombre de lots faisant l’objet de l’appel d’offres (AO) figurent dans les </w:t>
            </w:r>
            <w:r w:rsidRPr="001B29E3">
              <w:rPr>
                <w:b/>
                <w:bCs/>
                <w:lang w:val="fr-FR"/>
              </w:rPr>
              <w:t>DPAO</w:t>
            </w:r>
            <w:r w:rsidRPr="001B29E3">
              <w:rPr>
                <w:lang w:val="fr-FR"/>
              </w:rPr>
              <w:t>.</w:t>
            </w:r>
          </w:p>
          <w:p w14:paraId="49EC740C" w14:textId="77777777" w:rsidR="001819E1" w:rsidRPr="001B29E3" w:rsidRDefault="001819E1" w:rsidP="001819E1">
            <w:pPr>
              <w:pStyle w:val="Paragraphedeliste"/>
              <w:numPr>
                <w:ilvl w:val="0"/>
                <w:numId w:val="81"/>
              </w:numPr>
              <w:spacing w:after="220"/>
              <w:contextualSpacing w:val="0"/>
              <w:jc w:val="both"/>
              <w:rPr>
                <w:vanish/>
              </w:rPr>
            </w:pPr>
          </w:p>
          <w:p w14:paraId="0F2CBE4A" w14:textId="77777777" w:rsidR="001819E1" w:rsidRPr="001B29E3" w:rsidRDefault="001819E1" w:rsidP="001819E1">
            <w:pPr>
              <w:pStyle w:val="Paragraphedeliste"/>
              <w:numPr>
                <w:ilvl w:val="0"/>
                <w:numId w:val="81"/>
              </w:numPr>
              <w:spacing w:after="220"/>
              <w:contextualSpacing w:val="0"/>
              <w:jc w:val="both"/>
              <w:rPr>
                <w:vanish/>
              </w:rPr>
            </w:pPr>
          </w:p>
          <w:p w14:paraId="428CCCC3" w14:textId="77777777" w:rsidR="001819E1" w:rsidRPr="001B29E3" w:rsidRDefault="001819E1" w:rsidP="001819E1">
            <w:pPr>
              <w:pStyle w:val="Header3-Paragraph"/>
              <w:numPr>
                <w:ilvl w:val="1"/>
                <w:numId w:val="82"/>
              </w:numPr>
              <w:spacing w:after="220"/>
              <w:rPr>
                <w:lang w:val="fr-FR"/>
              </w:rPr>
            </w:pPr>
            <w:r w:rsidRPr="001B29E3">
              <w:rPr>
                <w:lang w:val="fr-FR"/>
              </w:rPr>
              <w:t>Tout au long du présent Dossier d’appel d’offres :</w:t>
            </w:r>
          </w:p>
          <w:p w14:paraId="2E98314E" w14:textId="77777777" w:rsidR="001819E1" w:rsidRPr="001B29E3" w:rsidRDefault="001819E1" w:rsidP="001819E1">
            <w:pPr>
              <w:pStyle w:val="Header3-Paragraph"/>
              <w:numPr>
                <w:ilvl w:val="0"/>
                <w:numId w:val="78"/>
              </w:numPr>
              <w:tabs>
                <w:tab w:val="clear" w:pos="720"/>
              </w:tabs>
              <w:ind w:left="1152" w:hanging="540"/>
              <w:rPr>
                <w:lang w:val="fr-FR"/>
              </w:rPr>
            </w:pPr>
            <w:r w:rsidRPr="001B29E3">
              <w:rPr>
                <w:lang w:val="fr-FR"/>
              </w:rPr>
              <w:t>Le terme « par écrit » signifie communiqué sous forme écrite avec accusé de réception ;</w:t>
            </w:r>
          </w:p>
          <w:p w14:paraId="1FA8365C" w14:textId="77777777" w:rsidR="001819E1" w:rsidRPr="001B29E3" w:rsidRDefault="001819E1" w:rsidP="001819E1">
            <w:pPr>
              <w:numPr>
                <w:ilvl w:val="0"/>
                <w:numId w:val="78"/>
              </w:numPr>
              <w:tabs>
                <w:tab w:val="clear" w:pos="720"/>
              </w:tabs>
              <w:spacing w:after="200"/>
              <w:ind w:left="1152" w:hanging="540"/>
              <w:jc w:val="both"/>
            </w:pPr>
            <w:r w:rsidRPr="001B29E3">
              <w:t>Si le contexte l’exige, le singulier désigne le pluriel, et vice versa ; et</w:t>
            </w:r>
          </w:p>
          <w:p w14:paraId="133A23AB" w14:textId="173521ED" w:rsidR="001819E1" w:rsidRPr="001B29E3" w:rsidRDefault="001819E1" w:rsidP="001819E1">
            <w:pPr>
              <w:numPr>
                <w:ilvl w:val="0"/>
                <w:numId w:val="78"/>
              </w:numPr>
              <w:tabs>
                <w:tab w:val="clear" w:pos="720"/>
              </w:tabs>
              <w:spacing w:after="200"/>
              <w:ind w:left="1152" w:hanging="540"/>
              <w:jc w:val="both"/>
            </w:pPr>
            <w:r w:rsidRPr="001B29E3">
              <w:t>Le terme « jour » désigne un jour calendaire</w:t>
            </w:r>
            <w:r w:rsidR="004B27E6">
              <w:t xml:space="preserve"> </w:t>
            </w:r>
            <w:r w:rsidRPr="001B29E3">
              <w:t>; sauf indication contraire, les délais doivent toujours être considérés comme faisant référence au nombre de jours ouvrables dans lequel l’avis doit être diffusé ou l’action introduite.</w:t>
            </w:r>
          </w:p>
        </w:tc>
      </w:tr>
      <w:tr w:rsidR="001819E1" w:rsidRPr="001B29E3" w14:paraId="1AD93CA5" w14:textId="77777777" w:rsidTr="004D3A9F">
        <w:trPr>
          <w:trHeight w:val="1142"/>
        </w:trPr>
        <w:tc>
          <w:tcPr>
            <w:tcW w:w="1852" w:type="dxa"/>
          </w:tcPr>
          <w:p w14:paraId="4A17DEAB" w14:textId="77777777" w:rsidR="001819E1" w:rsidRPr="001B29E3" w:rsidRDefault="001819E1" w:rsidP="001819E1">
            <w:pPr>
              <w:pStyle w:val="Header1-Clauses"/>
              <w:numPr>
                <w:ilvl w:val="0"/>
                <w:numId w:val="77"/>
              </w:numPr>
            </w:pPr>
            <w:bookmarkStart w:id="18" w:name="_Toc159833719"/>
            <w:r w:rsidRPr="001B29E3">
              <w:t>Origine des fonds</w:t>
            </w:r>
            <w:bookmarkEnd w:id="18"/>
          </w:p>
        </w:tc>
        <w:tc>
          <w:tcPr>
            <w:tcW w:w="7504" w:type="dxa"/>
            <w:gridSpan w:val="4"/>
          </w:tcPr>
          <w:p w14:paraId="10C619D2" w14:textId="3806B8FE" w:rsidR="001819E1" w:rsidRPr="001B29E3" w:rsidRDefault="001819E1" w:rsidP="004D3A9F">
            <w:pPr>
              <w:pStyle w:val="Header3-Paragraph"/>
              <w:numPr>
                <w:ilvl w:val="1"/>
                <w:numId w:val="77"/>
              </w:numPr>
              <w:spacing w:after="0"/>
              <w:rPr>
                <w:lang w:val="fr-FR"/>
              </w:rPr>
            </w:pPr>
            <w:r w:rsidRPr="001B29E3">
              <w:rPr>
                <w:lang w:val="fr-FR"/>
              </w:rPr>
              <w:t xml:space="preserve">L’origine des fonds budgétisés pour le financement du Marché faisant l’objet du présent appel d’offres est </w:t>
            </w:r>
            <w:r w:rsidR="004B27E6" w:rsidRPr="001B29E3">
              <w:rPr>
                <w:lang w:val="fr-FR"/>
              </w:rPr>
              <w:t>indiqué</w:t>
            </w:r>
            <w:r w:rsidRPr="001B29E3">
              <w:rPr>
                <w:lang w:val="fr-FR"/>
              </w:rPr>
              <w:t xml:space="preserve"> dans les </w:t>
            </w:r>
            <w:r w:rsidRPr="001B29E3">
              <w:rPr>
                <w:b/>
                <w:lang w:val="fr-FR"/>
              </w:rPr>
              <w:t>DPAO.</w:t>
            </w:r>
          </w:p>
        </w:tc>
      </w:tr>
      <w:tr w:rsidR="001819E1" w:rsidRPr="001B29E3" w14:paraId="6CC8FA64" w14:textId="77777777" w:rsidTr="004D3A9F">
        <w:trPr>
          <w:trHeight w:val="1566"/>
        </w:trPr>
        <w:tc>
          <w:tcPr>
            <w:tcW w:w="1852" w:type="dxa"/>
          </w:tcPr>
          <w:p w14:paraId="1AF857FE" w14:textId="77777777" w:rsidR="001819E1" w:rsidRPr="001B29E3" w:rsidRDefault="001819E1" w:rsidP="001819E1">
            <w:pPr>
              <w:pStyle w:val="Header1-Clauses"/>
              <w:numPr>
                <w:ilvl w:val="0"/>
                <w:numId w:val="37"/>
              </w:numPr>
            </w:pPr>
            <w:bookmarkStart w:id="19" w:name="_Toc438532557"/>
            <w:bookmarkStart w:id="20" w:name="_Toc438532558"/>
            <w:bookmarkStart w:id="21" w:name="_Toc438002631"/>
            <w:bookmarkEnd w:id="19"/>
            <w:bookmarkEnd w:id="20"/>
            <w:r w:rsidRPr="001B29E3">
              <w:br w:type="page"/>
            </w:r>
            <w:r w:rsidRPr="001B29E3">
              <w:br w:type="page"/>
            </w:r>
            <w:bookmarkStart w:id="22" w:name="_Toc159833720"/>
            <w:bookmarkEnd w:id="21"/>
            <w:r w:rsidRPr="001B29E3">
              <w:t>Sanction des fautes commises par les candidats, soumissionnaires ou titulaires de marchés publics</w:t>
            </w:r>
            <w:bookmarkEnd w:id="22"/>
          </w:p>
        </w:tc>
        <w:tc>
          <w:tcPr>
            <w:tcW w:w="7504" w:type="dxa"/>
            <w:gridSpan w:val="4"/>
          </w:tcPr>
          <w:p w14:paraId="44545AC7" w14:textId="52EA818D" w:rsidR="001819E1" w:rsidRPr="001B29E3" w:rsidRDefault="001819E1" w:rsidP="001819E1">
            <w:pPr>
              <w:pStyle w:val="Header3-Paragraph"/>
              <w:numPr>
                <w:ilvl w:val="1"/>
                <w:numId w:val="37"/>
              </w:numPr>
              <w:tabs>
                <w:tab w:val="clear" w:pos="504"/>
                <w:tab w:val="num" w:pos="592"/>
              </w:tabs>
              <w:spacing w:after="220"/>
              <w:ind w:left="612" w:hanging="612"/>
              <w:rPr>
                <w:szCs w:val="24"/>
                <w:lang w:val="fr-FR"/>
              </w:rPr>
            </w:pPr>
            <w:r w:rsidRPr="001B29E3">
              <w:rPr>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par le « Comité de Règlement des Différends </w:t>
            </w:r>
            <w:r w:rsidR="004B27E6" w:rsidRPr="001B29E3">
              <w:rPr>
                <w:lang w:val="fr-FR"/>
              </w:rPr>
              <w:t>de l’Autorité</w:t>
            </w:r>
            <w:r w:rsidRPr="001B29E3">
              <w:rPr>
                <w:lang w:val="fr-FR"/>
              </w:rPr>
              <w:t xml:space="preserve"> de Régulation des Marchés Publics et des Délégations de Service Public (ARMDS) »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732B6446" w14:textId="3DF27692" w:rsidR="001819E1" w:rsidRPr="001B29E3" w:rsidRDefault="004B27E6" w:rsidP="001819E1">
            <w:pPr>
              <w:numPr>
                <w:ilvl w:val="0"/>
                <w:numId w:val="75"/>
              </w:numPr>
              <w:ind w:right="113"/>
              <w:jc w:val="both"/>
            </w:pPr>
            <w:proofErr w:type="gramStart"/>
            <w:r>
              <w:t>o</w:t>
            </w:r>
            <w:r w:rsidRPr="001B29E3">
              <w:t>ctroie</w:t>
            </w:r>
            <w:proofErr w:type="gramEnd"/>
            <w:r w:rsidR="001819E1" w:rsidRPr="001B29E3">
              <w:t xml:space="preserve"> </w:t>
            </w:r>
            <w:r w:rsidRPr="001B29E3">
              <w:t>ou promet</w:t>
            </w:r>
            <w:r w:rsidR="001819E1" w:rsidRPr="001B29E3">
              <w:t xml:space="preserve"> </w:t>
            </w:r>
            <w:r w:rsidRPr="001B29E3">
              <w:t>d’octroyer à</w:t>
            </w:r>
            <w:r w:rsidR="001819E1" w:rsidRPr="001B29E3">
              <w:t xml:space="preserve"> toute personne intervenant à quelque titre que ce soit dans la procédure de passation du marché un avantage indu, pécuniaire ou autre, directement ou par des intermédiaires, en vue d'obtenir le marché ;</w:t>
            </w:r>
          </w:p>
          <w:p w14:paraId="62B2C56B" w14:textId="77777777" w:rsidR="001819E1" w:rsidRPr="004D3A9F" w:rsidRDefault="001819E1" w:rsidP="001819E1">
            <w:pPr>
              <w:ind w:left="567" w:right="113"/>
              <w:jc w:val="both"/>
              <w:rPr>
                <w:sz w:val="16"/>
                <w:szCs w:val="12"/>
              </w:rPr>
            </w:pPr>
          </w:p>
          <w:p w14:paraId="7F4C7A9A" w14:textId="4CB9A359" w:rsidR="001819E1" w:rsidRPr="001B29E3" w:rsidRDefault="004B27E6" w:rsidP="001819E1">
            <w:pPr>
              <w:numPr>
                <w:ilvl w:val="0"/>
                <w:numId w:val="75"/>
              </w:numPr>
              <w:ind w:right="113"/>
              <w:jc w:val="both"/>
            </w:pPr>
            <w:proofErr w:type="gramStart"/>
            <w:r>
              <w:t>p</w:t>
            </w:r>
            <w:r w:rsidRPr="001B29E3">
              <w:t>articipe</w:t>
            </w:r>
            <w:proofErr w:type="gramEnd"/>
            <w:r w:rsidR="001819E1" w:rsidRPr="001B29E3">
              <w:t xml:space="preserve"> à des pratiques de collusion entre candidats afin d’établir les prix des offres à des niveaux artificiels et non concurrentiels, privant l’autorité contractante des avantages d’une concurrence libre et ouverte ;</w:t>
            </w:r>
          </w:p>
          <w:p w14:paraId="340852E4" w14:textId="77777777" w:rsidR="001819E1" w:rsidRPr="001B29E3" w:rsidRDefault="001819E1" w:rsidP="001819E1">
            <w:pPr>
              <w:ind w:right="113"/>
              <w:jc w:val="both"/>
            </w:pPr>
          </w:p>
          <w:p w14:paraId="3E60D2DD" w14:textId="77777777" w:rsidR="001819E1" w:rsidRPr="001B29E3" w:rsidRDefault="001819E1" w:rsidP="001819E1">
            <w:pPr>
              <w:numPr>
                <w:ilvl w:val="0"/>
                <w:numId w:val="75"/>
              </w:numPr>
              <w:ind w:right="113"/>
              <w:jc w:val="both"/>
            </w:pPr>
            <w:proofErr w:type="gramStart"/>
            <w:r w:rsidRPr="001B29E3">
              <w:lastRenderedPageBreak/>
              <w:t>a</w:t>
            </w:r>
            <w:proofErr w:type="gramEnd"/>
            <w:r w:rsidRPr="001B29E3">
              <w:t xml:space="preserve"> influé sur le mode de passation du marché ou sur la définition des prestations de façon à bénéficier d'un avantage indu ; </w:t>
            </w:r>
          </w:p>
          <w:p w14:paraId="2386408E" w14:textId="77777777" w:rsidR="001819E1" w:rsidRPr="001B29E3" w:rsidRDefault="001819E1" w:rsidP="001819E1">
            <w:pPr>
              <w:ind w:right="113"/>
              <w:jc w:val="both"/>
            </w:pPr>
          </w:p>
          <w:p w14:paraId="70673A03" w14:textId="77777777" w:rsidR="001819E1" w:rsidRPr="001B29E3" w:rsidRDefault="001819E1" w:rsidP="001819E1">
            <w:pPr>
              <w:numPr>
                <w:ilvl w:val="0"/>
                <w:numId w:val="75"/>
              </w:numPr>
              <w:ind w:right="113"/>
              <w:jc w:val="both"/>
            </w:pPr>
            <w:proofErr w:type="gramStart"/>
            <w:r w:rsidRPr="001B29E3">
              <w:t>a</w:t>
            </w:r>
            <w:proofErr w:type="gramEnd"/>
            <w:r w:rsidRPr="001B29E3">
              <w:t xml:space="preserve"> fourni délibérément dans son offre fournit des informations ou des déclarations fausses ou mensongères, ou fait usage d’informations confidentielles dans le cadre de la procédure d’appel d’offres ;</w:t>
            </w:r>
          </w:p>
          <w:p w14:paraId="4329684C" w14:textId="77777777" w:rsidR="001819E1" w:rsidRPr="001B29E3" w:rsidRDefault="001819E1" w:rsidP="001819E1">
            <w:pPr>
              <w:ind w:left="567" w:right="113"/>
              <w:rPr>
                <w:szCs w:val="24"/>
              </w:rPr>
            </w:pPr>
          </w:p>
          <w:p w14:paraId="2692F1F8" w14:textId="77777777" w:rsidR="001819E1" w:rsidRPr="001B29E3" w:rsidRDefault="001819E1" w:rsidP="001819E1">
            <w:pPr>
              <w:numPr>
                <w:ilvl w:val="0"/>
                <w:numId w:val="75"/>
              </w:numPr>
              <w:ind w:right="113"/>
              <w:jc w:val="both"/>
            </w:pPr>
            <w:proofErr w:type="gramStart"/>
            <w:r w:rsidRPr="001B29E3">
              <w:t>établit</w:t>
            </w:r>
            <w:proofErr w:type="gramEnd"/>
            <w:r w:rsidRPr="001B29E3">
              <w:t xml:space="preserve"> des demandes de paiement ne correspondant pas aux prestations effectivement fournies ; </w:t>
            </w:r>
          </w:p>
          <w:p w14:paraId="6E598012" w14:textId="77777777" w:rsidR="001819E1" w:rsidRPr="001B29E3" w:rsidRDefault="001819E1" w:rsidP="001819E1">
            <w:pPr>
              <w:ind w:right="113"/>
              <w:rPr>
                <w:szCs w:val="24"/>
              </w:rPr>
            </w:pPr>
          </w:p>
          <w:p w14:paraId="7A932F97" w14:textId="77777777" w:rsidR="001819E1" w:rsidRPr="001B29E3" w:rsidRDefault="001819E1" w:rsidP="001819E1">
            <w:pPr>
              <w:numPr>
                <w:ilvl w:val="0"/>
                <w:numId w:val="75"/>
              </w:numPr>
              <w:ind w:right="113"/>
              <w:jc w:val="both"/>
            </w:pPr>
            <w:proofErr w:type="gramStart"/>
            <w:r w:rsidRPr="001B29E3">
              <w:t>a</w:t>
            </w:r>
            <w:proofErr w:type="gramEnd"/>
            <w:r w:rsidRPr="001B29E3">
              <w:t xml:space="preserve"> bénéficié de pratiques de fractionnement ou de toute autre pratique visant sur le plan technique à influer sur le contenu du dossier d’appel d’offres ;</w:t>
            </w:r>
          </w:p>
          <w:p w14:paraId="7B95BA33" w14:textId="77777777" w:rsidR="001819E1" w:rsidRPr="001B29E3" w:rsidRDefault="001819E1" w:rsidP="001819E1">
            <w:pPr>
              <w:ind w:right="113"/>
              <w:jc w:val="both"/>
            </w:pPr>
          </w:p>
          <w:p w14:paraId="3A152A98" w14:textId="77777777" w:rsidR="001819E1" w:rsidRPr="001B29E3" w:rsidRDefault="001819E1" w:rsidP="001819E1">
            <w:pPr>
              <w:numPr>
                <w:ilvl w:val="0"/>
                <w:numId w:val="75"/>
              </w:numPr>
              <w:ind w:right="113"/>
              <w:jc w:val="both"/>
            </w:pPr>
            <w:proofErr w:type="gramStart"/>
            <w:r w:rsidRPr="001B29E3">
              <w:t>recourt</w:t>
            </w:r>
            <w:proofErr w:type="gramEnd"/>
            <w:r w:rsidRPr="001B29E3">
              <w:t xml:space="preserve"> à la surfacturation et/ou à la fausse facturation ;</w:t>
            </w:r>
          </w:p>
          <w:p w14:paraId="590FCAA1" w14:textId="77777777" w:rsidR="001819E1" w:rsidRPr="001B29E3" w:rsidRDefault="001819E1" w:rsidP="001819E1">
            <w:pPr>
              <w:ind w:left="567" w:right="113"/>
              <w:rPr>
                <w:szCs w:val="24"/>
              </w:rPr>
            </w:pPr>
          </w:p>
          <w:p w14:paraId="4DDD7248" w14:textId="77777777" w:rsidR="001819E1" w:rsidRPr="001B29E3" w:rsidRDefault="001819E1" w:rsidP="001819E1">
            <w:pPr>
              <w:numPr>
                <w:ilvl w:val="0"/>
                <w:numId w:val="75"/>
              </w:numPr>
              <w:ind w:right="113"/>
              <w:jc w:val="both"/>
            </w:pPr>
            <w:proofErr w:type="gramStart"/>
            <w:r w:rsidRPr="001B29E3">
              <w:t>tente</w:t>
            </w:r>
            <w:proofErr w:type="gramEnd"/>
            <w:r w:rsidRPr="001B29E3">
              <w:t xml:space="preserve"> d’influer sur l’évaluation des offres ou sur les décisions d’attribution, y compris en proposant tout paiement ou avantage indu ;</w:t>
            </w:r>
          </w:p>
          <w:p w14:paraId="43760E4C" w14:textId="77777777" w:rsidR="001819E1" w:rsidRPr="001B29E3" w:rsidRDefault="001819E1" w:rsidP="001819E1">
            <w:pPr>
              <w:ind w:right="113"/>
              <w:rPr>
                <w:szCs w:val="24"/>
              </w:rPr>
            </w:pPr>
          </w:p>
          <w:p w14:paraId="230F40CB" w14:textId="77777777" w:rsidR="001819E1" w:rsidRPr="001B29E3" w:rsidRDefault="001819E1" w:rsidP="001819E1">
            <w:pPr>
              <w:pStyle w:val="Paragraphedeliste"/>
              <w:numPr>
                <w:ilvl w:val="0"/>
                <w:numId w:val="75"/>
              </w:numPr>
              <w:jc w:val="both"/>
            </w:pPr>
            <w:proofErr w:type="gramStart"/>
            <w:r w:rsidRPr="001B29E3">
              <w:t>est</w:t>
            </w:r>
            <w:proofErr w:type="gramEnd"/>
            <w:r w:rsidRPr="001B29E3">
              <w:t xml:space="preserve"> reconnu coupable d’un manquement à ses obligations contractuelles lors de l’exécution de contrats antérieurs à la suite d’une décision d’une juridiction nationale devenue définitive.</w:t>
            </w:r>
          </w:p>
          <w:p w14:paraId="1B3574A7" w14:textId="77777777" w:rsidR="001819E1" w:rsidRPr="001B29E3" w:rsidRDefault="001819E1" w:rsidP="001819E1"/>
        </w:tc>
      </w:tr>
      <w:tr w:rsidR="001819E1" w:rsidRPr="001B29E3" w14:paraId="5197FB32" w14:textId="77777777" w:rsidTr="004D3A9F">
        <w:trPr>
          <w:trHeight w:val="147"/>
        </w:trPr>
        <w:tc>
          <w:tcPr>
            <w:tcW w:w="1852" w:type="dxa"/>
          </w:tcPr>
          <w:p w14:paraId="753AB25B" w14:textId="77777777" w:rsidR="001819E1" w:rsidRPr="001B29E3" w:rsidRDefault="001819E1" w:rsidP="001819E1"/>
        </w:tc>
        <w:tc>
          <w:tcPr>
            <w:tcW w:w="7504" w:type="dxa"/>
            <w:gridSpan w:val="4"/>
          </w:tcPr>
          <w:p w14:paraId="67D939C7" w14:textId="77777777" w:rsidR="001819E1" w:rsidRPr="001B29E3" w:rsidRDefault="001819E1" w:rsidP="001819E1">
            <w:pPr>
              <w:pStyle w:val="Header3-Paragraph"/>
              <w:numPr>
                <w:ilvl w:val="1"/>
                <w:numId w:val="38"/>
              </w:numPr>
              <w:spacing w:after="220"/>
              <w:ind w:left="734" w:hanging="644"/>
              <w:rPr>
                <w:szCs w:val="24"/>
                <w:lang w:val="fr-FR"/>
              </w:rPr>
            </w:pPr>
            <w:r w:rsidRPr="001B29E3">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138A76B7" w14:textId="77777777" w:rsidR="001819E1" w:rsidRPr="001B29E3" w:rsidRDefault="001819E1" w:rsidP="001819E1">
            <w:pPr>
              <w:numPr>
                <w:ilvl w:val="0"/>
                <w:numId w:val="23"/>
              </w:numPr>
              <w:autoSpaceDN w:val="0"/>
              <w:ind w:right="113"/>
              <w:jc w:val="both"/>
            </w:pPr>
            <w:proofErr w:type="gramStart"/>
            <w:r w:rsidRPr="001B29E3">
              <w:t>confiscation</w:t>
            </w:r>
            <w:proofErr w:type="gramEnd"/>
            <w:r w:rsidRPr="001B29E3">
              <w:t xml:space="preserve"> des garanties constituées par le contrevenant dans le cadre des procédures de passation de marchés auxquelles il a participé ;</w:t>
            </w:r>
          </w:p>
          <w:p w14:paraId="41F901C7" w14:textId="77777777" w:rsidR="001819E1" w:rsidRPr="001B29E3" w:rsidRDefault="001819E1" w:rsidP="001819E1">
            <w:pPr>
              <w:ind w:right="113"/>
              <w:jc w:val="both"/>
              <w:rPr>
                <w:sz w:val="16"/>
                <w:szCs w:val="16"/>
              </w:rPr>
            </w:pPr>
          </w:p>
          <w:p w14:paraId="08C60B15" w14:textId="77777777" w:rsidR="001819E1" w:rsidRPr="001B29E3" w:rsidRDefault="001819E1" w:rsidP="001819E1">
            <w:pPr>
              <w:numPr>
                <w:ilvl w:val="0"/>
                <w:numId w:val="23"/>
              </w:numPr>
              <w:autoSpaceDN w:val="0"/>
              <w:ind w:right="113"/>
              <w:jc w:val="both"/>
            </w:pPr>
            <w:proofErr w:type="gramStart"/>
            <w:r w:rsidRPr="001B29E3">
              <w:t>exclusion</w:t>
            </w:r>
            <w:proofErr w:type="gramEnd"/>
            <w:r w:rsidRPr="001B29E3">
              <w:t xml:space="preserve"> du droit à concourir pour l'obtention de marchés publics et de délégations de service public pour une durée déterminée en fonction de la gravité de la faute commise.  Ces sanctions doivent être mise en œuvre conformément à l’article 120 du CMP.</w:t>
            </w:r>
          </w:p>
          <w:p w14:paraId="30A3EBAA" w14:textId="77777777" w:rsidR="001819E1" w:rsidRPr="001B29E3" w:rsidRDefault="001819E1" w:rsidP="001819E1">
            <w:pPr>
              <w:autoSpaceDN w:val="0"/>
              <w:ind w:right="113"/>
              <w:jc w:val="both"/>
            </w:pPr>
          </w:p>
          <w:p w14:paraId="1B9493BB" w14:textId="2542DE91" w:rsidR="001819E1" w:rsidRPr="001B29E3" w:rsidRDefault="001819E1" w:rsidP="0060686E">
            <w:pPr>
              <w:pStyle w:val="Header3-Paragraph"/>
              <w:numPr>
                <w:ilvl w:val="1"/>
                <w:numId w:val="38"/>
              </w:numPr>
              <w:spacing w:after="0"/>
              <w:ind w:left="734" w:hanging="644"/>
              <w:rPr>
                <w:lang w:val="fr-FR"/>
              </w:rPr>
            </w:pPr>
            <w:r w:rsidRPr="001B29E3">
              <w:rPr>
                <w:lang w:val="fr-FR"/>
              </w:rPr>
              <w:t xml:space="preserve">En </w:t>
            </w:r>
            <w:r w:rsidR="00EF565B" w:rsidRPr="001B29E3">
              <w:rPr>
                <w:lang w:val="fr-FR"/>
              </w:rPr>
              <w:t>cas d’atteinte</w:t>
            </w:r>
            <w:r w:rsidRPr="001B29E3">
              <w:rPr>
                <w:lang w:val="fr-FR"/>
              </w:rPr>
              <w:t xml:space="preserve"> établie par le Comité de Règlement des Différends, aux règles applicables, notamment en matière d’intégrité et d’éthique ces sanctions peuvent être étendues à toute entreprise qui possède la majorité du capital de l’entreprise contrevenante, ou dont l’entreprise contrevenante possède la majorité du capital.</w:t>
            </w:r>
          </w:p>
          <w:p w14:paraId="2DF41E8A" w14:textId="77777777" w:rsidR="001819E1" w:rsidRPr="001B29E3" w:rsidRDefault="001819E1" w:rsidP="0060686E">
            <w:pPr>
              <w:pStyle w:val="Header3-Paragraph"/>
              <w:numPr>
                <w:ilvl w:val="1"/>
                <w:numId w:val="38"/>
              </w:numPr>
              <w:spacing w:after="0"/>
              <w:ind w:left="734" w:hanging="644"/>
              <w:rPr>
                <w:lang w:val="fr-FR"/>
              </w:rPr>
            </w:pPr>
            <w:r w:rsidRPr="001B29E3">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0944510E" w14:textId="77777777" w:rsidR="001819E1" w:rsidRPr="001B29E3" w:rsidRDefault="001819E1" w:rsidP="001819E1">
            <w:pPr>
              <w:jc w:val="both"/>
              <w:rPr>
                <w:sz w:val="16"/>
                <w:szCs w:val="16"/>
              </w:rPr>
            </w:pPr>
          </w:p>
          <w:p w14:paraId="1CE62D0D" w14:textId="77777777" w:rsidR="001819E1" w:rsidRPr="001B29E3" w:rsidRDefault="001819E1" w:rsidP="0060686E">
            <w:pPr>
              <w:pStyle w:val="Header3-Paragraph"/>
              <w:numPr>
                <w:ilvl w:val="1"/>
                <w:numId w:val="38"/>
              </w:numPr>
              <w:spacing w:after="0"/>
              <w:ind w:left="734" w:hanging="644"/>
            </w:pPr>
            <w:r w:rsidRPr="001B29E3">
              <w:rPr>
                <w:lang w:val="fr-FR"/>
              </w:rPr>
              <w:lastRenderedPageBreak/>
              <w:t>Le contrevenant dispose d'un recours devant la Section Administrative de la Cour Suprême à l'encontre des décisions du Comité de Règlement des Différends. Ce recours n'est pas suspensif.</w:t>
            </w:r>
          </w:p>
          <w:p w14:paraId="455B1095" w14:textId="77777777" w:rsidR="001819E1" w:rsidRPr="001B29E3" w:rsidRDefault="001819E1" w:rsidP="001819E1">
            <w:pPr>
              <w:jc w:val="both"/>
            </w:pPr>
          </w:p>
        </w:tc>
      </w:tr>
      <w:tr w:rsidR="001819E1" w:rsidRPr="001B29E3" w14:paraId="6A5A4D83" w14:textId="77777777" w:rsidTr="004D3A9F">
        <w:trPr>
          <w:trHeight w:val="709"/>
        </w:trPr>
        <w:tc>
          <w:tcPr>
            <w:tcW w:w="1852" w:type="dxa"/>
          </w:tcPr>
          <w:p w14:paraId="4E8C898D" w14:textId="77777777" w:rsidR="001819E1" w:rsidRPr="001B29E3" w:rsidRDefault="001819E1" w:rsidP="001819E1">
            <w:pPr>
              <w:pStyle w:val="Header1-Clauses"/>
              <w:numPr>
                <w:ilvl w:val="0"/>
                <w:numId w:val="36"/>
              </w:numPr>
            </w:pPr>
            <w:bookmarkStart w:id="23" w:name="_Toc159833721"/>
            <w:r w:rsidRPr="001B29E3">
              <w:lastRenderedPageBreak/>
              <w:t>Conditions à remplir pour prendre part aux marchés</w:t>
            </w:r>
            <w:bookmarkEnd w:id="23"/>
          </w:p>
        </w:tc>
        <w:tc>
          <w:tcPr>
            <w:tcW w:w="7504" w:type="dxa"/>
            <w:gridSpan w:val="4"/>
          </w:tcPr>
          <w:p w14:paraId="0085BEA4" w14:textId="1FA88297" w:rsidR="001819E1" w:rsidRPr="001B29E3"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1B29E3">
              <w:rPr>
                <w:lang w:val="fr-FR"/>
              </w:rPr>
              <w:t>Si le présent appel d’offres a été précédé d’un avis de pré qualification, tel que renseigné dans les DPAO, seuls les candidats qui se sont vus notifier qu’ils étaient pré</w:t>
            </w:r>
            <w:r w:rsidR="00EF565B">
              <w:rPr>
                <w:lang w:val="fr-FR"/>
              </w:rPr>
              <w:t>-</w:t>
            </w:r>
            <w:r w:rsidRPr="001B29E3">
              <w:rPr>
                <w:lang w:val="fr-FR"/>
              </w:rPr>
              <w:t xml:space="preserve">qualifiés sont autorisés à soumissionner ; dans le cas contraire, les candidats doivent remplir les conditions de qualification en application de la Clause 5 ci-après. </w:t>
            </w:r>
          </w:p>
          <w:p w14:paraId="25EF59F2" w14:textId="77777777" w:rsidR="001819E1" w:rsidRPr="001B29E3"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1B29E3">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1B29E3">
              <w:rPr>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26 du CMP.</w:t>
            </w:r>
          </w:p>
        </w:tc>
      </w:tr>
      <w:tr w:rsidR="001819E1" w:rsidRPr="001B29E3" w14:paraId="7575DED7" w14:textId="77777777" w:rsidTr="004D3A9F">
        <w:trPr>
          <w:trHeight w:val="1382"/>
        </w:trPr>
        <w:tc>
          <w:tcPr>
            <w:tcW w:w="1852" w:type="dxa"/>
          </w:tcPr>
          <w:p w14:paraId="255C9390" w14:textId="77777777" w:rsidR="001819E1" w:rsidRPr="001B29E3" w:rsidRDefault="001819E1" w:rsidP="001819E1">
            <w:pPr>
              <w:pStyle w:val="Header1-Clauses"/>
            </w:pPr>
            <w:bookmarkStart w:id="24" w:name="_Toc438532561"/>
            <w:bookmarkEnd w:id="24"/>
          </w:p>
        </w:tc>
        <w:tc>
          <w:tcPr>
            <w:tcW w:w="7504" w:type="dxa"/>
            <w:gridSpan w:val="4"/>
          </w:tcPr>
          <w:p w14:paraId="6B95CBEF" w14:textId="1EA68D5C" w:rsidR="001819E1" w:rsidRPr="001B29E3" w:rsidRDefault="001819E1" w:rsidP="001819E1">
            <w:pPr>
              <w:pStyle w:val="Header3-Paragraph"/>
              <w:numPr>
                <w:ilvl w:val="1"/>
                <w:numId w:val="35"/>
              </w:numPr>
              <w:tabs>
                <w:tab w:val="left" w:pos="450"/>
              </w:tabs>
              <w:overflowPunct w:val="0"/>
              <w:autoSpaceDE w:val="0"/>
              <w:autoSpaceDN w:val="0"/>
              <w:adjustRightInd w:val="0"/>
              <w:spacing w:after="220"/>
              <w:ind w:left="450"/>
              <w:rPr>
                <w:szCs w:val="24"/>
                <w:lang w:val="fr-FR"/>
              </w:rPr>
            </w:pPr>
            <w:r w:rsidRPr="001B29E3">
              <w:rPr>
                <w:lang w:val="fr-FR"/>
              </w:rPr>
              <w:t>Ne sont pas admises à concourir les personnes physiques ou morales</w:t>
            </w:r>
            <w:r w:rsidR="00EF565B">
              <w:rPr>
                <w:lang w:val="fr-FR"/>
              </w:rPr>
              <w:t xml:space="preserve"> </w:t>
            </w:r>
            <w:r w:rsidRPr="001B29E3">
              <w:rPr>
                <w:lang w:val="fr-FR"/>
              </w:rPr>
              <w:t>:</w:t>
            </w:r>
          </w:p>
          <w:p w14:paraId="6CBD7ABF" w14:textId="77777777" w:rsidR="001819E1" w:rsidRPr="001B29E3" w:rsidRDefault="001819E1" w:rsidP="001819E1">
            <w:pPr>
              <w:numPr>
                <w:ilvl w:val="0"/>
                <w:numId w:val="76"/>
              </w:numPr>
              <w:jc w:val="both"/>
            </w:pPr>
            <w:proofErr w:type="gramStart"/>
            <w:r w:rsidRPr="001B29E3">
              <w:t>qui</w:t>
            </w:r>
            <w:proofErr w:type="gramEnd"/>
            <w:r w:rsidRPr="001B29E3">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3C1AD305" w14:textId="77777777" w:rsidR="001819E1" w:rsidRPr="001B29E3" w:rsidRDefault="001819E1" w:rsidP="001819E1"/>
          <w:p w14:paraId="6C1E345D" w14:textId="77777777" w:rsidR="001819E1" w:rsidRPr="001B29E3" w:rsidRDefault="001819E1" w:rsidP="001819E1">
            <w:pPr>
              <w:numPr>
                <w:ilvl w:val="0"/>
                <w:numId w:val="76"/>
              </w:numPr>
              <w:jc w:val="both"/>
            </w:pPr>
            <w:proofErr w:type="gramStart"/>
            <w:r w:rsidRPr="001B29E3">
              <w:t>qui</w:t>
            </w:r>
            <w:proofErr w:type="gramEnd"/>
            <w:r w:rsidRPr="001B29E3">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DCBD3E9" w14:textId="77777777" w:rsidR="001819E1" w:rsidRPr="001B29E3" w:rsidRDefault="001819E1" w:rsidP="001819E1"/>
          <w:p w14:paraId="6F8D82DC" w14:textId="77777777" w:rsidR="001819E1" w:rsidRPr="001B29E3" w:rsidRDefault="001819E1" w:rsidP="001819E1">
            <w:pPr>
              <w:numPr>
                <w:ilvl w:val="0"/>
                <w:numId w:val="76"/>
              </w:numPr>
              <w:jc w:val="both"/>
              <w:rPr>
                <w:szCs w:val="24"/>
              </w:rPr>
            </w:pPr>
            <w:proofErr w:type="gramStart"/>
            <w:r w:rsidRPr="001B29E3">
              <w:t>toute</w:t>
            </w:r>
            <w:proofErr w:type="gramEnd"/>
            <w:r w:rsidRPr="001B29E3">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22E21D5F" w14:textId="77777777" w:rsidR="001819E1" w:rsidRPr="001B29E3" w:rsidRDefault="001819E1" w:rsidP="001819E1">
            <w:pPr>
              <w:tabs>
                <w:tab w:val="num" w:pos="1276"/>
              </w:tabs>
              <w:rPr>
                <w:szCs w:val="22"/>
              </w:rPr>
            </w:pPr>
          </w:p>
          <w:p w14:paraId="578D8B45" w14:textId="77777777" w:rsidR="001819E1" w:rsidRPr="001B29E3" w:rsidRDefault="001819E1" w:rsidP="001819E1">
            <w:pPr>
              <w:numPr>
                <w:ilvl w:val="0"/>
                <w:numId w:val="76"/>
              </w:numPr>
              <w:jc w:val="both"/>
              <w:rPr>
                <w:szCs w:val="24"/>
              </w:rPr>
            </w:pPr>
            <w:r w:rsidRPr="001B29E3">
              <w:t xml:space="preserve"> </w:t>
            </w:r>
            <w:proofErr w:type="gramStart"/>
            <w:r w:rsidRPr="001B29E3">
              <w:t>les</w:t>
            </w:r>
            <w:proofErr w:type="gramEnd"/>
            <w:r w:rsidRPr="001B29E3">
              <w:t xml:space="preserve"> entreprises dont les exploitants ou dirigeants ont été condamnés en raison de leur participation à une action concertée, convention, entente expresse ou tacite ou coalition ;</w:t>
            </w:r>
          </w:p>
          <w:p w14:paraId="6C24B406" w14:textId="77777777" w:rsidR="001819E1" w:rsidRPr="001B29E3" w:rsidRDefault="001819E1" w:rsidP="001819E1">
            <w:pPr>
              <w:pStyle w:val="Paragraphedeliste"/>
              <w:rPr>
                <w:szCs w:val="24"/>
              </w:rPr>
            </w:pPr>
          </w:p>
          <w:p w14:paraId="571B41D7" w14:textId="77777777" w:rsidR="001819E1" w:rsidRPr="001B29E3" w:rsidRDefault="001819E1" w:rsidP="001819E1">
            <w:pPr>
              <w:numPr>
                <w:ilvl w:val="0"/>
                <w:numId w:val="76"/>
              </w:numPr>
              <w:jc w:val="both"/>
              <w:rPr>
                <w:szCs w:val="22"/>
              </w:rPr>
            </w:pPr>
            <w:r w:rsidRPr="001B29E3">
              <w:t xml:space="preserve">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 possèdent des intérêts financiers ou personnels de nature à compromettre la </w:t>
            </w:r>
            <w:r w:rsidRPr="001B29E3">
              <w:lastRenderedPageBreak/>
              <w:t xml:space="preserve">transparence des procédures de passation des marchés publics ; ou (ii) les entreprises affiliées </w:t>
            </w:r>
            <w:r w:rsidRPr="001B29E3">
              <w:rPr>
                <w:sz w:val="22"/>
                <w:lang w:eastAsia="ru-RU"/>
              </w:rPr>
              <w:t>aux consultants ayant contribué à préparer tout ou partie des dossiers d'appel d'offres ou de consultation.</w:t>
            </w:r>
          </w:p>
          <w:p w14:paraId="4BB9B217" w14:textId="77777777" w:rsidR="001819E1" w:rsidRPr="001B29E3" w:rsidRDefault="001819E1" w:rsidP="001819E1">
            <w:pPr>
              <w:ind w:left="567" w:hanging="567"/>
              <w:jc w:val="both"/>
            </w:pPr>
          </w:p>
          <w:p w14:paraId="2DF20628" w14:textId="7C9F402E" w:rsidR="001819E1" w:rsidRPr="001B29E3" w:rsidRDefault="001819E1" w:rsidP="001819E1">
            <w:pPr>
              <w:jc w:val="both"/>
            </w:pPr>
            <w:r w:rsidRPr="001B29E3">
              <w:t xml:space="preserve">Les dispositions ci-dessus sont </w:t>
            </w:r>
            <w:r w:rsidR="00EF565B" w:rsidRPr="001B29E3">
              <w:t>également applicables</w:t>
            </w:r>
            <w:r w:rsidRPr="001B29E3">
              <w:t xml:space="preserve"> aux membres de groupement et aux sous-traitants. [NB : </w:t>
            </w:r>
            <w:r w:rsidRPr="001B29E3">
              <w:rPr>
                <w:i/>
              </w:rPr>
              <w:t>Conformément à l’article 27 du CMP, seule la sous-traitance des marchés de travaux, de services et de prestations intellectuelles sont autorisées à l’exception de ceux de fournitures</w:t>
            </w:r>
            <w:r w:rsidRPr="001B29E3">
              <w:t>].</w:t>
            </w:r>
          </w:p>
          <w:p w14:paraId="38E2F24A" w14:textId="77777777" w:rsidR="001819E1" w:rsidRPr="001B29E3" w:rsidRDefault="001819E1" w:rsidP="001819E1">
            <w:pPr>
              <w:jc w:val="both"/>
            </w:pPr>
          </w:p>
        </w:tc>
      </w:tr>
      <w:tr w:rsidR="001819E1" w:rsidRPr="001B29E3" w14:paraId="415E9F42" w14:textId="77777777" w:rsidTr="004D3A9F">
        <w:trPr>
          <w:trHeight w:val="147"/>
        </w:trPr>
        <w:tc>
          <w:tcPr>
            <w:tcW w:w="1852" w:type="dxa"/>
          </w:tcPr>
          <w:p w14:paraId="45F2D5C4" w14:textId="77777777" w:rsidR="001819E1" w:rsidRPr="001B29E3" w:rsidRDefault="001819E1" w:rsidP="001819E1">
            <w:bookmarkStart w:id="25" w:name="_Toc438532562"/>
            <w:bookmarkEnd w:id="25"/>
          </w:p>
        </w:tc>
        <w:tc>
          <w:tcPr>
            <w:tcW w:w="7504" w:type="dxa"/>
            <w:gridSpan w:val="4"/>
          </w:tcPr>
          <w:p w14:paraId="0FFF9D31" w14:textId="046E1E06" w:rsidR="001819E1" w:rsidRPr="001B29E3" w:rsidRDefault="001819E1" w:rsidP="001819E1">
            <w:pPr>
              <w:pStyle w:val="Header3-Paragraph"/>
              <w:numPr>
                <w:ilvl w:val="1"/>
                <w:numId w:val="35"/>
              </w:numPr>
              <w:tabs>
                <w:tab w:val="left" w:pos="450"/>
              </w:tabs>
              <w:overflowPunct w:val="0"/>
              <w:autoSpaceDE w:val="0"/>
              <w:autoSpaceDN w:val="0"/>
              <w:adjustRightInd w:val="0"/>
              <w:spacing w:after="220"/>
              <w:ind w:left="450"/>
              <w:rPr>
                <w:szCs w:val="24"/>
                <w:lang w:val="fr-FR"/>
              </w:rPr>
            </w:pPr>
            <w:r w:rsidRPr="001B29E3">
              <w:rPr>
                <w:lang w:val="fr-FR"/>
              </w:rPr>
              <w:t>Un candidat ne peut se trouver en situation de conflit d’intérêt. Tout candidat se trouvant dans une situation de conflit d’intérêt sera disqualifié</w:t>
            </w:r>
            <w:r w:rsidRPr="001B29E3">
              <w:rPr>
                <w:i/>
                <w:lang w:val="fr-FR"/>
              </w:rPr>
              <w:t xml:space="preserve">. </w:t>
            </w:r>
            <w:r w:rsidRPr="001B29E3">
              <w:rPr>
                <w:lang w:val="fr-FR"/>
              </w:rPr>
              <w:t>Un candidat</w:t>
            </w:r>
            <w:r w:rsidR="00EF565B">
              <w:rPr>
                <w:lang w:val="fr-FR"/>
              </w:rPr>
              <w:t xml:space="preserve"> </w:t>
            </w:r>
            <w:r w:rsidRPr="001B29E3">
              <w:rPr>
                <w:lang w:val="fr-FR"/>
              </w:rPr>
              <w:t>(y compris tous les membres d’un groupement d’entreprises et tous les sous-traitants du candidat) sera considéré comme étant en situation de conflit d’intérêt s’il :</w:t>
            </w:r>
          </w:p>
          <w:p w14:paraId="5C3E243C" w14:textId="77777777" w:rsidR="001819E1" w:rsidRPr="001B29E3" w:rsidRDefault="001819E1" w:rsidP="001819E1">
            <w:pPr>
              <w:numPr>
                <w:ilvl w:val="0"/>
                <w:numId w:val="24"/>
              </w:numPr>
              <w:autoSpaceDN w:val="0"/>
              <w:spacing w:after="180"/>
              <w:ind w:hanging="516"/>
              <w:jc w:val="both"/>
            </w:pPr>
            <w:proofErr w:type="gramStart"/>
            <w:r w:rsidRPr="001B29E3">
              <w:t>est</w:t>
            </w:r>
            <w:proofErr w:type="gramEnd"/>
            <w:r w:rsidRPr="001B29E3">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1B29E3">
              <w:t>ou</w:t>
            </w:r>
            <w:proofErr w:type="gramEnd"/>
          </w:p>
          <w:p w14:paraId="5700FDEB" w14:textId="77777777" w:rsidR="001819E1" w:rsidRPr="001B29E3" w:rsidRDefault="001819E1" w:rsidP="001819E1">
            <w:pPr>
              <w:numPr>
                <w:ilvl w:val="0"/>
                <w:numId w:val="79"/>
              </w:numPr>
              <w:spacing w:after="180"/>
              <w:ind w:hanging="516"/>
              <w:jc w:val="both"/>
            </w:pPr>
            <w:proofErr w:type="gramStart"/>
            <w:r w:rsidRPr="001B29E3">
              <w:t>se</w:t>
            </w:r>
            <w:proofErr w:type="gramEnd"/>
            <w:r w:rsidRPr="001B29E3">
              <w:t xml:space="preserve"> trouve dans les situations de conflit d’intérêt prévues à l’alinéa 4.3 e) ci-dessus ; </w:t>
            </w:r>
            <w:proofErr w:type="gramStart"/>
            <w:r w:rsidRPr="001B29E3">
              <w:t>ou</w:t>
            </w:r>
            <w:proofErr w:type="gramEnd"/>
          </w:p>
          <w:p w14:paraId="5C19FE54" w14:textId="1CDB1C88" w:rsidR="001819E1" w:rsidRPr="001B29E3" w:rsidRDefault="001819E1" w:rsidP="001819E1">
            <w:pPr>
              <w:numPr>
                <w:ilvl w:val="0"/>
                <w:numId w:val="24"/>
              </w:numPr>
              <w:autoSpaceDN w:val="0"/>
              <w:spacing w:after="180"/>
              <w:ind w:hanging="516"/>
              <w:jc w:val="both"/>
            </w:pPr>
            <w:proofErr w:type="gramStart"/>
            <w:r w:rsidRPr="001B29E3">
              <w:t>présente</w:t>
            </w:r>
            <w:proofErr w:type="gramEnd"/>
            <w:r w:rsidRPr="001B29E3">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 qui présente plusieurs offres ou qui participe à plusieurs offres (à l’exception des variantes présentées en vertu de la Clause 13 </w:t>
            </w:r>
            <w:r w:rsidR="00EF565B" w:rsidRPr="001B29E3">
              <w:t>des IC</w:t>
            </w:r>
            <w:r w:rsidRPr="001B29E3">
              <w:t xml:space="preserve">) provoquera la disqualification de toutes les offres auxquelles il aura participé ; </w:t>
            </w:r>
            <w:proofErr w:type="gramStart"/>
            <w:r w:rsidRPr="001B29E3">
              <w:t>ou</w:t>
            </w:r>
            <w:proofErr w:type="gramEnd"/>
          </w:p>
          <w:p w14:paraId="6C3ED42C" w14:textId="77777777" w:rsidR="001819E1" w:rsidRPr="001B29E3" w:rsidRDefault="001819E1" w:rsidP="001819E1">
            <w:pPr>
              <w:numPr>
                <w:ilvl w:val="0"/>
                <w:numId w:val="24"/>
              </w:numPr>
              <w:autoSpaceDN w:val="0"/>
              <w:spacing w:after="180"/>
              <w:ind w:hanging="516"/>
              <w:jc w:val="both"/>
            </w:pPr>
            <w:r w:rsidRPr="001B29E3">
              <w:t>S’il est affilié à une firme ou entité que l’Autorité contractante a recruté, ou envisage de recruter, pour participer au contrôle de travaux dans le cadre du Marché.</w:t>
            </w:r>
          </w:p>
        </w:tc>
      </w:tr>
      <w:tr w:rsidR="001819E1" w:rsidRPr="001B29E3" w14:paraId="09D4A0DB" w14:textId="77777777" w:rsidTr="006F5244">
        <w:trPr>
          <w:trHeight w:val="1063"/>
        </w:trPr>
        <w:tc>
          <w:tcPr>
            <w:tcW w:w="1852" w:type="dxa"/>
          </w:tcPr>
          <w:p w14:paraId="661089CE" w14:textId="77777777" w:rsidR="001819E1" w:rsidRPr="001B29E3" w:rsidRDefault="001819E1" w:rsidP="001819E1">
            <w:pPr>
              <w:pStyle w:val="Header1-Clauses"/>
              <w:numPr>
                <w:ilvl w:val="0"/>
                <w:numId w:val="36"/>
              </w:numPr>
            </w:pPr>
            <w:bookmarkStart w:id="26" w:name="_Toc438532563"/>
            <w:bookmarkStart w:id="27" w:name="_Toc438532564"/>
            <w:bookmarkStart w:id="28" w:name="_Toc438532565"/>
            <w:bookmarkStart w:id="29" w:name="_Toc438532566"/>
            <w:bookmarkStart w:id="30" w:name="_Toc438532567"/>
            <w:bookmarkStart w:id="31" w:name="_Toc159833722"/>
            <w:bookmarkEnd w:id="26"/>
            <w:bookmarkEnd w:id="27"/>
            <w:bookmarkEnd w:id="28"/>
            <w:bookmarkEnd w:id="29"/>
            <w:bookmarkEnd w:id="30"/>
            <w:r w:rsidRPr="001B29E3">
              <w:rPr>
                <w:sz w:val="22"/>
                <w:szCs w:val="22"/>
              </w:rPr>
              <w:t>Qualification</w:t>
            </w:r>
            <w:r w:rsidRPr="001B29E3">
              <w:t xml:space="preserve"> des candidats</w:t>
            </w:r>
            <w:bookmarkEnd w:id="31"/>
          </w:p>
        </w:tc>
        <w:tc>
          <w:tcPr>
            <w:tcW w:w="7504" w:type="dxa"/>
            <w:gridSpan w:val="4"/>
          </w:tcPr>
          <w:p w14:paraId="23839415" w14:textId="77777777" w:rsidR="001819E1" w:rsidRPr="001B29E3" w:rsidRDefault="001819E1" w:rsidP="001819E1">
            <w:pPr>
              <w:pStyle w:val="Header3-Paragraph"/>
              <w:numPr>
                <w:ilvl w:val="1"/>
                <w:numId w:val="39"/>
              </w:numPr>
              <w:tabs>
                <w:tab w:val="left" w:pos="450"/>
              </w:tabs>
              <w:autoSpaceDN w:val="0"/>
              <w:spacing w:after="220"/>
              <w:ind w:left="450"/>
              <w:rPr>
                <w:szCs w:val="24"/>
                <w:lang w:val="fr-FR"/>
              </w:rPr>
            </w:pPr>
            <w:r w:rsidRPr="001B29E3">
              <w:rPr>
                <w:lang w:val="fr-FR"/>
              </w:rPr>
              <w:t>Les candidats doivent remplir les conditions de qualification, en termes de moyens matériels, humains et financiers, ou d’expérience acquise dans la réalisation de prestations similaires à celle faisant l’objet du marché, tel que renseigné dans les DPAO</w:t>
            </w:r>
            <w:r w:rsidRPr="001B29E3">
              <w:rPr>
                <w:b/>
                <w:lang w:val="fr-FR"/>
              </w:rPr>
              <w:t xml:space="preserve">. </w:t>
            </w:r>
          </w:p>
        </w:tc>
      </w:tr>
      <w:tr w:rsidR="001819E1" w:rsidRPr="001B29E3" w14:paraId="083A0F45" w14:textId="77777777" w:rsidTr="004D3A9F">
        <w:trPr>
          <w:trHeight w:val="147"/>
        </w:trPr>
        <w:tc>
          <w:tcPr>
            <w:tcW w:w="1852" w:type="dxa"/>
          </w:tcPr>
          <w:p w14:paraId="3D2BA004" w14:textId="77777777" w:rsidR="001819E1" w:rsidRPr="001B29E3" w:rsidRDefault="001819E1" w:rsidP="001819E1">
            <w:bookmarkStart w:id="32" w:name="_Toc438532569"/>
            <w:bookmarkStart w:id="33" w:name="_Toc438532570"/>
            <w:bookmarkStart w:id="34" w:name="_Toc438532572"/>
            <w:bookmarkEnd w:id="32"/>
            <w:bookmarkEnd w:id="33"/>
            <w:bookmarkEnd w:id="34"/>
          </w:p>
        </w:tc>
        <w:tc>
          <w:tcPr>
            <w:tcW w:w="7504" w:type="dxa"/>
            <w:gridSpan w:val="4"/>
          </w:tcPr>
          <w:p w14:paraId="4DA6849B" w14:textId="77777777" w:rsidR="001819E1" w:rsidRPr="001B29E3" w:rsidRDefault="001819E1" w:rsidP="001819E1">
            <w:pPr>
              <w:pStyle w:val="Corpsdetexte2"/>
              <w:spacing w:after="200"/>
              <w:rPr>
                <w:lang w:val="fr-FR"/>
              </w:rPr>
            </w:pPr>
            <w:bookmarkStart w:id="35" w:name="_Toc438438825"/>
            <w:bookmarkStart w:id="36" w:name="_Toc438532573"/>
            <w:bookmarkStart w:id="37" w:name="_Toc438733969"/>
            <w:bookmarkStart w:id="38" w:name="_Toc438962051"/>
            <w:bookmarkStart w:id="39" w:name="_Toc461939617"/>
            <w:r w:rsidRPr="001B29E3">
              <w:rPr>
                <w:lang w:val="fr-FR"/>
              </w:rPr>
              <w:t>Contenu du Dossier d’appel d’offres</w:t>
            </w:r>
            <w:bookmarkEnd w:id="35"/>
            <w:bookmarkEnd w:id="36"/>
            <w:bookmarkEnd w:id="37"/>
            <w:bookmarkEnd w:id="38"/>
            <w:bookmarkEnd w:id="39"/>
          </w:p>
        </w:tc>
      </w:tr>
      <w:tr w:rsidR="001819E1" w:rsidRPr="001B29E3" w14:paraId="0E50D79C" w14:textId="77777777" w:rsidTr="004D3A9F">
        <w:trPr>
          <w:trHeight w:val="147"/>
        </w:trPr>
        <w:tc>
          <w:tcPr>
            <w:tcW w:w="1852" w:type="dxa"/>
          </w:tcPr>
          <w:p w14:paraId="36687F31" w14:textId="77777777" w:rsidR="001819E1" w:rsidRPr="001B29E3" w:rsidRDefault="001819E1" w:rsidP="001819E1">
            <w:pPr>
              <w:pStyle w:val="Header1-Clauses"/>
              <w:numPr>
                <w:ilvl w:val="0"/>
                <w:numId w:val="36"/>
              </w:numPr>
            </w:pPr>
            <w:bookmarkStart w:id="40" w:name="_Toc438438826"/>
            <w:bookmarkStart w:id="41" w:name="_Toc438532574"/>
            <w:bookmarkStart w:id="42" w:name="_Toc438733970"/>
            <w:bookmarkStart w:id="43" w:name="_Toc438907010"/>
            <w:bookmarkStart w:id="44" w:name="_Toc438907209"/>
            <w:bookmarkStart w:id="45" w:name="_Toc159833723"/>
            <w:r w:rsidRPr="001B29E3">
              <w:t>Sections du Dossier d’appel d’offres</w:t>
            </w:r>
            <w:bookmarkEnd w:id="40"/>
            <w:bookmarkEnd w:id="41"/>
            <w:bookmarkEnd w:id="42"/>
            <w:bookmarkEnd w:id="43"/>
            <w:bookmarkEnd w:id="44"/>
            <w:bookmarkEnd w:id="45"/>
          </w:p>
        </w:tc>
        <w:tc>
          <w:tcPr>
            <w:tcW w:w="7504" w:type="dxa"/>
            <w:gridSpan w:val="4"/>
          </w:tcPr>
          <w:p w14:paraId="61E44C52" w14:textId="77777777" w:rsidR="001819E1" w:rsidRPr="001B29E3" w:rsidRDefault="001819E1" w:rsidP="001819E1">
            <w:pPr>
              <w:pStyle w:val="Header3-Paragraph"/>
              <w:numPr>
                <w:ilvl w:val="1"/>
                <w:numId w:val="40"/>
              </w:numPr>
              <w:tabs>
                <w:tab w:val="left" w:pos="450"/>
              </w:tabs>
              <w:autoSpaceDN w:val="0"/>
              <w:spacing w:after="220"/>
              <w:ind w:left="450"/>
              <w:rPr>
                <w:lang w:val="fr-FR"/>
              </w:rPr>
            </w:pPr>
            <w:r w:rsidRPr="001B29E3">
              <w:rPr>
                <w:lang w:val="fr-FR"/>
              </w:rPr>
              <w:t xml:space="preserve">Le Dossier d’appel d’offres comprend les parties 1, 2 et 3, qui incluent toutes les sections dont la liste figure ci-après. Il doit être lu en conjonction avec tout additif éventuel, émis conformément à la clause 8 des IC. </w:t>
            </w:r>
          </w:p>
        </w:tc>
      </w:tr>
      <w:tr w:rsidR="001819E1" w:rsidRPr="001B29E3" w14:paraId="294E0AE0" w14:textId="77777777" w:rsidTr="004D3A9F">
        <w:trPr>
          <w:trHeight w:val="147"/>
        </w:trPr>
        <w:tc>
          <w:tcPr>
            <w:tcW w:w="1852" w:type="dxa"/>
          </w:tcPr>
          <w:p w14:paraId="4E6C2BC6" w14:textId="77777777" w:rsidR="001819E1" w:rsidRPr="001B29E3" w:rsidRDefault="001819E1" w:rsidP="001819E1"/>
        </w:tc>
        <w:tc>
          <w:tcPr>
            <w:tcW w:w="7504" w:type="dxa"/>
            <w:gridSpan w:val="4"/>
          </w:tcPr>
          <w:p w14:paraId="6075DC53" w14:textId="77777777" w:rsidR="00B37BCA" w:rsidRDefault="001819E1" w:rsidP="001819E1">
            <w:pPr>
              <w:tabs>
                <w:tab w:val="left" w:pos="612"/>
                <w:tab w:val="left" w:pos="2502"/>
              </w:tabs>
              <w:spacing w:after="120"/>
              <w:ind w:left="-14"/>
              <w:jc w:val="both"/>
              <w:rPr>
                <w:b/>
              </w:rPr>
            </w:pPr>
            <w:r w:rsidRPr="001B29E3">
              <w:rPr>
                <w:b/>
              </w:rPr>
              <w:tab/>
            </w:r>
          </w:p>
          <w:p w14:paraId="26D83C4C" w14:textId="73495CB1" w:rsidR="001819E1" w:rsidRPr="001B29E3" w:rsidRDefault="001819E1" w:rsidP="005F7748">
            <w:pPr>
              <w:spacing w:after="120"/>
              <w:ind w:left="619"/>
              <w:jc w:val="both"/>
              <w:rPr>
                <w:b/>
              </w:rPr>
            </w:pPr>
            <w:r w:rsidRPr="001B29E3">
              <w:rPr>
                <w:b/>
              </w:rPr>
              <w:t>PREMIÈRE PARTIE : Procédures d’appel d’offres</w:t>
            </w:r>
          </w:p>
          <w:p w14:paraId="508E02A1" w14:textId="77777777" w:rsidR="001819E1" w:rsidRPr="001B29E3" w:rsidRDefault="001819E1" w:rsidP="006F5244">
            <w:pPr>
              <w:numPr>
                <w:ilvl w:val="0"/>
                <w:numId w:val="4"/>
              </w:numPr>
              <w:tabs>
                <w:tab w:val="clear" w:pos="432"/>
                <w:tab w:val="left" w:pos="972"/>
              </w:tabs>
              <w:ind w:left="979" w:hanging="360"/>
              <w:jc w:val="both"/>
            </w:pPr>
            <w:r w:rsidRPr="001B29E3">
              <w:lastRenderedPageBreak/>
              <w:t>Section I. Instructions aux candidats (IC)</w:t>
            </w:r>
          </w:p>
          <w:p w14:paraId="7307BE37" w14:textId="77777777" w:rsidR="001819E1" w:rsidRPr="001B29E3" w:rsidRDefault="001819E1" w:rsidP="006F5244">
            <w:pPr>
              <w:numPr>
                <w:ilvl w:val="0"/>
                <w:numId w:val="5"/>
              </w:numPr>
              <w:tabs>
                <w:tab w:val="clear" w:pos="432"/>
                <w:tab w:val="left" w:pos="972"/>
              </w:tabs>
              <w:ind w:left="979" w:hanging="360"/>
              <w:jc w:val="both"/>
            </w:pPr>
            <w:r w:rsidRPr="001B29E3">
              <w:t>Section II. Données particulières de l’appel d’offres (DPAO)</w:t>
            </w:r>
          </w:p>
          <w:p w14:paraId="0B193B1F" w14:textId="77777777" w:rsidR="001819E1" w:rsidRPr="001B29E3" w:rsidRDefault="001819E1" w:rsidP="006F5244">
            <w:pPr>
              <w:numPr>
                <w:ilvl w:val="0"/>
                <w:numId w:val="6"/>
              </w:numPr>
              <w:ind w:left="979" w:hanging="360"/>
              <w:jc w:val="both"/>
            </w:pPr>
            <w:r w:rsidRPr="001B29E3">
              <w:t>Section III. Formulaires de soumission</w:t>
            </w:r>
          </w:p>
          <w:p w14:paraId="61FDC08B" w14:textId="77777777" w:rsidR="001819E1" w:rsidRPr="001B29E3" w:rsidRDefault="001819E1" w:rsidP="001819E1">
            <w:pPr>
              <w:spacing w:after="120"/>
              <w:ind w:left="619"/>
              <w:jc w:val="both"/>
            </w:pPr>
            <w:r w:rsidRPr="001B29E3">
              <w:rPr>
                <w:b/>
              </w:rPr>
              <w:t>DEUXIÈME PARTIE : Conditions d’Approvisionnement des fournitures</w:t>
            </w:r>
          </w:p>
          <w:p w14:paraId="5ED07BBF" w14:textId="77777777" w:rsidR="001819E1" w:rsidRPr="001B29E3" w:rsidRDefault="001819E1" w:rsidP="001819E1">
            <w:pPr>
              <w:numPr>
                <w:ilvl w:val="0"/>
                <w:numId w:val="22"/>
              </w:numPr>
              <w:tabs>
                <w:tab w:val="left" w:pos="972"/>
                <w:tab w:val="left" w:pos="1602"/>
              </w:tabs>
              <w:spacing w:after="200"/>
              <w:jc w:val="both"/>
            </w:pPr>
            <w:r w:rsidRPr="001B29E3">
              <w:t>Section IV. Bordereau des quantités, Calendrier de      livraison, Cahier des Clauses techniques. Plans et Inspections et Essais</w:t>
            </w:r>
          </w:p>
          <w:p w14:paraId="7F2833C3" w14:textId="77777777" w:rsidR="001819E1" w:rsidRPr="001B29E3" w:rsidRDefault="001819E1" w:rsidP="001819E1">
            <w:pPr>
              <w:pStyle w:val="Pieddepage"/>
              <w:tabs>
                <w:tab w:val="left" w:pos="1152"/>
                <w:tab w:val="left" w:pos="1692"/>
                <w:tab w:val="left" w:pos="2502"/>
              </w:tabs>
              <w:spacing w:before="0" w:after="120"/>
              <w:ind w:left="619"/>
              <w:jc w:val="both"/>
              <w:rPr>
                <w:b/>
                <w:lang w:val="fr-FR"/>
              </w:rPr>
            </w:pPr>
            <w:r w:rsidRPr="001B29E3">
              <w:rPr>
                <w:b/>
                <w:lang w:val="fr-FR"/>
              </w:rPr>
              <w:t>TROISIÈME PARTIE : Marché</w:t>
            </w:r>
          </w:p>
          <w:p w14:paraId="4456B6D3" w14:textId="77777777" w:rsidR="001819E1" w:rsidRPr="001B29E3" w:rsidRDefault="001819E1" w:rsidP="006F5244">
            <w:pPr>
              <w:numPr>
                <w:ilvl w:val="0"/>
                <w:numId w:val="9"/>
              </w:numPr>
              <w:tabs>
                <w:tab w:val="left" w:pos="972"/>
                <w:tab w:val="left" w:pos="1602"/>
              </w:tabs>
              <w:ind w:left="979" w:hanging="360"/>
              <w:jc w:val="both"/>
            </w:pPr>
            <w:r w:rsidRPr="001B29E3">
              <w:t>Section V. Cahier des Clauses administratives générales (CCAG)</w:t>
            </w:r>
          </w:p>
          <w:p w14:paraId="4DB0A793" w14:textId="77777777" w:rsidR="001819E1" w:rsidRPr="001B29E3" w:rsidRDefault="001819E1" w:rsidP="006F5244">
            <w:pPr>
              <w:numPr>
                <w:ilvl w:val="0"/>
                <w:numId w:val="8"/>
              </w:numPr>
              <w:tabs>
                <w:tab w:val="left" w:pos="972"/>
                <w:tab w:val="left" w:pos="1602"/>
              </w:tabs>
              <w:ind w:left="979" w:hanging="360"/>
              <w:jc w:val="both"/>
            </w:pPr>
            <w:r w:rsidRPr="001B29E3">
              <w:t>Section VI. Cahier des Clauses administratives particulières (CCAP)</w:t>
            </w:r>
          </w:p>
          <w:p w14:paraId="0D1993F6" w14:textId="77777777" w:rsidR="001819E1" w:rsidRPr="001B29E3" w:rsidRDefault="001819E1" w:rsidP="001819E1">
            <w:pPr>
              <w:numPr>
                <w:ilvl w:val="0"/>
                <w:numId w:val="7"/>
              </w:numPr>
              <w:tabs>
                <w:tab w:val="left" w:pos="972"/>
                <w:tab w:val="left" w:pos="1602"/>
              </w:tabs>
              <w:spacing w:after="200"/>
              <w:ind w:left="972" w:hanging="360"/>
              <w:jc w:val="both"/>
            </w:pPr>
            <w:r w:rsidRPr="001B29E3">
              <w:t>Section VII. Formulaires du Marché</w:t>
            </w:r>
          </w:p>
        </w:tc>
      </w:tr>
      <w:tr w:rsidR="001819E1" w:rsidRPr="001B29E3" w14:paraId="7ED36A35" w14:textId="77777777" w:rsidTr="004D3A9F">
        <w:trPr>
          <w:trHeight w:val="147"/>
        </w:trPr>
        <w:tc>
          <w:tcPr>
            <w:tcW w:w="1852" w:type="dxa"/>
          </w:tcPr>
          <w:p w14:paraId="32040A4B" w14:textId="77777777" w:rsidR="001819E1" w:rsidRPr="001B29E3" w:rsidRDefault="001819E1" w:rsidP="001819E1"/>
        </w:tc>
        <w:tc>
          <w:tcPr>
            <w:tcW w:w="7504" w:type="dxa"/>
            <w:gridSpan w:val="4"/>
          </w:tcPr>
          <w:p w14:paraId="600BADB2" w14:textId="77777777" w:rsidR="001819E1" w:rsidRPr="001B29E3" w:rsidRDefault="001819E1" w:rsidP="001819E1">
            <w:pPr>
              <w:pStyle w:val="Header3-Paragraph"/>
              <w:numPr>
                <w:ilvl w:val="1"/>
                <w:numId w:val="40"/>
              </w:numPr>
              <w:tabs>
                <w:tab w:val="left" w:pos="450"/>
              </w:tabs>
              <w:autoSpaceDN w:val="0"/>
              <w:spacing w:after="220"/>
              <w:ind w:left="450"/>
              <w:rPr>
                <w:lang w:val="fr-FR"/>
              </w:rPr>
            </w:pPr>
            <w:r w:rsidRPr="001B29E3">
              <w:rPr>
                <w:lang w:val="fr-FR"/>
              </w:rPr>
              <w:t>L’avis d’appel d’offres publié par l’Autorité contractante ne fait pas partie du Dossier d’appel d’offres.</w:t>
            </w:r>
          </w:p>
          <w:p w14:paraId="3B136652" w14:textId="77777777" w:rsidR="001819E1" w:rsidRPr="001B29E3" w:rsidRDefault="001819E1" w:rsidP="001819E1">
            <w:pPr>
              <w:pStyle w:val="Header3-Paragraph"/>
              <w:numPr>
                <w:ilvl w:val="1"/>
                <w:numId w:val="40"/>
              </w:numPr>
              <w:tabs>
                <w:tab w:val="left" w:pos="450"/>
              </w:tabs>
              <w:autoSpaceDN w:val="0"/>
              <w:spacing w:after="220"/>
              <w:ind w:left="450"/>
              <w:rPr>
                <w:lang w:val="fr-FR"/>
              </w:rPr>
            </w:pPr>
            <w:r w:rsidRPr="001B29E3">
              <w:rPr>
                <w:lang w:val="fr-FR"/>
              </w:rPr>
              <w:t xml:space="preserve">L’Autorité contractante ne peut être tenu responsable de l’intégrité du Dossier d’appel d’offres et de ses additifs, s’ils n’ont pas été obtenus directement de lui. </w:t>
            </w:r>
          </w:p>
          <w:p w14:paraId="72493DC4" w14:textId="77777777" w:rsidR="001819E1" w:rsidRPr="001B29E3" w:rsidRDefault="001819E1" w:rsidP="001819E1">
            <w:pPr>
              <w:pStyle w:val="Header3-Paragraph"/>
              <w:numPr>
                <w:ilvl w:val="1"/>
                <w:numId w:val="40"/>
              </w:numPr>
              <w:tabs>
                <w:tab w:val="left" w:pos="450"/>
              </w:tabs>
              <w:autoSpaceDN w:val="0"/>
              <w:spacing w:after="220"/>
              <w:ind w:left="450"/>
              <w:rPr>
                <w:lang w:val="fr-FR"/>
              </w:rPr>
            </w:pPr>
            <w:r w:rsidRPr="001B29E3">
              <w:rPr>
                <w:spacing w:val="-4"/>
                <w:lang w:val="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tc>
      </w:tr>
      <w:tr w:rsidR="001819E1" w:rsidRPr="001B29E3" w14:paraId="2F78C3CA" w14:textId="77777777" w:rsidTr="004D3A9F">
        <w:trPr>
          <w:trHeight w:val="2613"/>
        </w:trPr>
        <w:tc>
          <w:tcPr>
            <w:tcW w:w="1852" w:type="dxa"/>
          </w:tcPr>
          <w:p w14:paraId="0F9E6393" w14:textId="77777777" w:rsidR="001819E1" w:rsidRPr="001B29E3" w:rsidRDefault="001819E1" w:rsidP="001819E1">
            <w:pPr>
              <w:pStyle w:val="Header1-Clauses"/>
              <w:numPr>
                <w:ilvl w:val="0"/>
                <w:numId w:val="36"/>
              </w:numPr>
            </w:pPr>
            <w:bookmarkStart w:id="46" w:name="_Toc159833724"/>
            <w:r w:rsidRPr="001B29E3">
              <w:t>Eclaircissements apportés au Dossier d’appel d’offres</w:t>
            </w:r>
            <w:bookmarkEnd w:id="46"/>
          </w:p>
        </w:tc>
        <w:tc>
          <w:tcPr>
            <w:tcW w:w="7504" w:type="dxa"/>
            <w:gridSpan w:val="4"/>
          </w:tcPr>
          <w:p w14:paraId="4A5EBCAB" w14:textId="77777777" w:rsidR="001819E1" w:rsidRPr="001B29E3" w:rsidRDefault="001819E1" w:rsidP="001819E1">
            <w:pPr>
              <w:pStyle w:val="Header3-Paragraph"/>
              <w:numPr>
                <w:ilvl w:val="1"/>
                <w:numId w:val="41"/>
              </w:numPr>
              <w:tabs>
                <w:tab w:val="left" w:pos="450"/>
              </w:tabs>
              <w:autoSpaceDN w:val="0"/>
              <w:spacing w:after="220"/>
              <w:ind w:left="450"/>
              <w:rPr>
                <w:lang w:val="fr-FR"/>
              </w:rPr>
            </w:pPr>
            <w:r w:rsidRPr="001B29E3">
              <w:rPr>
                <w:lang w:val="fr-FR"/>
              </w:rPr>
              <w:t xml:space="preserve">Un candidat éventuel désirant des éclaircissements sur les documents devra contacter l’Autorité contractante par écrit, à l’adresse de l’Autorité contractante indiquée dans les </w:t>
            </w:r>
            <w:r w:rsidRPr="001B29E3">
              <w:rPr>
                <w:b/>
                <w:bCs/>
                <w:lang w:val="fr-FR"/>
              </w:rPr>
              <w:t>DPAO</w:t>
            </w:r>
            <w:r w:rsidRPr="001B29E3">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1819E1" w:rsidRPr="001B29E3" w14:paraId="512A4D9C" w14:textId="77777777" w:rsidTr="004D3A9F">
        <w:trPr>
          <w:trHeight w:val="147"/>
        </w:trPr>
        <w:tc>
          <w:tcPr>
            <w:tcW w:w="1852" w:type="dxa"/>
          </w:tcPr>
          <w:p w14:paraId="46FBE3CA" w14:textId="77777777" w:rsidR="001819E1" w:rsidRPr="001B29E3" w:rsidRDefault="001819E1" w:rsidP="001819E1">
            <w:pPr>
              <w:pStyle w:val="Header1-Clauses"/>
              <w:numPr>
                <w:ilvl w:val="0"/>
                <w:numId w:val="36"/>
              </w:numPr>
            </w:pPr>
            <w:bookmarkStart w:id="47" w:name="_Toc159833725"/>
            <w:r w:rsidRPr="001B29E3">
              <w:rPr>
                <w:sz w:val="20"/>
              </w:rPr>
              <w:t xml:space="preserve">Modifications </w:t>
            </w:r>
            <w:r w:rsidRPr="001B29E3">
              <w:t>apportées au Dossier d’appel d’offres</w:t>
            </w:r>
            <w:bookmarkEnd w:id="47"/>
          </w:p>
        </w:tc>
        <w:tc>
          <w:tcPr>
            <w:tcW w:w="7504" w:type="dxa"/>
            <w:gridSpan w:val="4"/>
          </w:tcPr>
          <w:p w14:paraId="485E9A31" w14:textId="77777777" w:rsidR="001819E1" w:rsidRPr="001B29E3" w:rsidRDefault="001819E1" w:rsidP="001819E1">
            <w:pPr>
              <w:pStyle w:val="Header3-Paragraph"/>
              <w:numPr>
                <w:ilvl w:val="1"/>
                <w:numId w:val="42"/>
              </w:numPr>
              <w:tabs>
                <w:tab w:val="left" w:pos="450"/>
              </w:tabs>
              <w:autoSpaceDN w:val="0"/>
              <w:spacing w:after="220"/>
              <w:ind w:left="450"/>
              <w:rPr>
                <w:lang w:val="fr-FR"/>
              </w:rPr>
            </w:pPr>
            <w:r w:rsidRPr="001B29E3">
              <w:rPr>
                <w:lang w:val="fr-FR"/>
              </w:rPr>
              <w:t xml:space="preserve">L’Autorité contractante peut au plus tard (07) jours, avant la date limite de remise des offres, modifier le Dossier d’appel d’offres en publiant un additif. </w:t>
            </w:r>
          </w:p>
          <w:p w14:paraId="704E3386" w14:textId="77777777" w:rsidR="001819E1" w:rsidRPr="001B29E3" w:rsidRDefault="001819E1" w:rsidP="001819E1">
            <w:pPr>
              <w:pStyle w:val="Header3-Paragraph"/>
              <w:numPr>
                <w:ilvl w:val="1"/>
                <w:numId w:val="42"/>
              </w:numPr>
              <w:tabs>
                <w:tab w:val="left" w:pos="450"/>
              </w:tabs>
              <w:autoSpaceDN w:val="0"/>
              <w:spacing w:after="220"/>
              <w:ind w:left="450"/>
              <w:rPr>
                <w:lang w:val="fr-FR"/>
              </w:rPr>
            </w:pPr>
            <w:r w:rsidRPr="001B29E3">
              <w:rPr>
                <w:lang w:val="fr-FR"/>
              </w:rPr>
              <w:t xml:space="preserve">Tout additif publié sera considéré comme faisant partie intégrante du Dossier d’appel d’offres et sera communiqué par écrit à tous ceux qui ont obtenu le Dossier d’appel d’offres directement de l’Autorité contractante. </w:t>
            </w:r>
          </w:p>
          <w:p w14:paraId="031B80D6" w14:textId="77777777" w:rsidR="001819E1" w:rsidRPr="001B29E3" w:rsidRDefault="001819E1" w:rsidP="001819E1">
            <w:pPr>
              <w:pStyle w:val="Header3-Paragraph"/>
              <w:numPr>
                <w:ilvl w:val="1"/>
                <w:numId w:val="42"/>
              </w:numPr>
              <w:tabs>
                <w:tab w:val="left" w:pos="450"/>
              </w:tabs>
              <w:autoSpaceDN w:val="0"/>
              <w:spacing w:after="220"/>
              <w:ind w:left="450"/>
              <w:rPr>
                <w:lang w:val="fr-FR"/>
              </w:rPr>
            </w:pPr>
            <w:r w:rsidRPr="001B29E3">
              <w:rPr>
                <w:lang w:val="fr-FR"/>
              </w:rPr>
              <w:lastRenderedPageBreak/>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1819E1" w:rsidRPr="001B29E3" w14:paraId="1411E4B4" w14:textId="77777777" w:rsidTr="004D3A9F">
        <w:trPr>
          <w:trHeight w:val="147"/>
        </w:trPr>
        <w:tc>
          <w:tcPr>
            <w:tcW w:w="1852" w:type="dxa"/>
          </w:tcPr>
          <w:p w14:paraId="5EF03888" w14:textId="77777777" w:rsidR="001819E1" w:rsidRPr="001B29E3" w:rsidRDefault="001819E1" w:rsidP="001819E1"/>
        </w:tc>
        <w:tc>
          <w:tcPr>
            <w:tcW w:w="7504" w:type="dxa"/>
            <w:gridSpan w:val="4"/>
          </w:tcPr>
          <w:p w14:paraId="40B5A89A" w14:textId="77777777" w:rsidR="001819E1" w:rsidRPr="001B29E3" w:rsidRDefault="001819E1" w:rsidP="001819E1">
            <w:pPr>
              <w:pStyle w:val="Corpsdetexte2"/>
              <w:tabs>
                <w:tab w:val="clear" w:pos="648"/>
              </w:tabs>
              <w:spacing w:before="0" w:after="0"/>
              <w:ind w:hanging="14"/>
              <w:rPr>
                <w:lang w:val="fr-FR"/>
              </w:rPr>
            </w:pPr>
            <w:bookmarkStart w:id="48" w:name="_Toc438438829"/>
            <w:bookmarkStart w:id="49" w:name="_Toc438532577"/>
            <w:bookmarkStart w:id="50" w:name="_Toc438733973"/>
            <w:bookmarkStart w:id="51" w:name="_Toc438962055"/>
            <w:bookmarkStart w:id="52" w:name="_Toc461939618"/>
            <w:r w:rsidRPr="001B29E3">
              <w:rPr>
                <w:lang w:val="fr-FR"/>
              </w:rPr>
              <w:t>Préparation des offres</w:t>
            </w:r>
            <w:bookmarkEnd w:id="48"/>
            <w:bookmarkEnd w:id="49"/>
            <w:bookmarkEnd w:id="50"/>
            <w:bookmarkEnd w:id="51"/>
            <w:bookmarkEnd w:id="52"/>
          </w:p>
        </w:tc>
      </w:tr>
      <w:tr w:rsidR="001819E1" w:rsidRPr="001B29E3" w14:paraId="533FA24B" w14:textId="77777777" w:rsidTr="004D3A9F">
        <w:trPr>
          <w:trHeight w:val="1309"/>
        </w:trPr>
        <w:tc>
          <w:tcPr>
            <w:tcW w:w="1852" w:type="dxa"/>
          </w:tcPr>
          <w:p w14:paraId="0D7F8F2E" w14:textId="77777777" w:rsidR="001819E1" w:rsidRPr="001B29E3" w:rsidRDefault="001819E1" w:rsidP="001819E1">
            <w:pPr>
              <w:pStyle w:val="Header1-Clauses"/>
              <w:numPr>
                <w:ilvl w:val="0"/>
                <w:numId w:val="36"/>
              </w:numPr>
            </w:pPr>
            <w:bookmarkStart w:id="53" w:name="_Toc438438830"/>
            <w:bookmarkStart w:id="54" w:name="_Toc438532578"/>
            <w:bookmarkStart w:id="55" w:name="_Toc438733974"/>
            <w:bookmarkStart w:id="56" w:name="_Toc438907013"/>
            <w:bookmarkStart w:id="57" w:name="_Toc438907212"/>
            <w:bookmarkStart w:id="58" w:name="_Toc159833726"/>
            <w:r w:rsidRPr="001B29E3">
              <w:t>Frais de soumission</w:t>
            </w:r>
            <w:bookmarkEnd w:id="53"/>
            <w:bookmarkEnd w:id="54"/>
            <w:bookmarkEnd w:id="55"/>
            <w:bookmarkEnd w:id="56"/>
            <w:bookmarkEnd w:id="57"/>
            <w:bookmarkEnd w:id="58"/>
          </w:p>
        </w:tc>
        <w:tc>
          <w:tcPr>
            <w:tcW w:w="7504" w:type="dxa"/>
            <w:gridSpan w:val="4"/>
          </w:tcPr>
          <w:p w14:paraId="71A49D9E" w14:textId="77777777" w:rsidR="001819E1" w:rsidRPr="001B29E3" w:rsidRDefault="001819E1" w:rsidP="001819E1">
            <w:pPr>
              <w:pStyle w:val="Header3-Paragraph"/>
              <w:numPr>
                <w:ilvl w:val="1"/>
                <w:numId w:val="43"/>
              </w:numPr>
              <w:tabs>
                <w:tab w:val="left" w:pos="450"/>
              </w:tabs>
              <w:autoSpaceDN w:val="0"/>
              <w:spacing w:after="220"/>
              <w:rPr>
                <w:lang w:val="fr-FR"/>
              </w:rPr>
            </w:pPr>
            <w:r w:rsidRPr="001B29E3">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1819E1" w:rsidRPr="001B29E3" w14:paraId="783935A8" w14:textId="77777777" w:rsidTr="004D3A9F">
        <w:trPr>
          <w:trHeight w:val="147"/>
        </w:trPr>
        <w:tc>
          <w:tcPr>
            <w:tcW w:w="1852" w:type="dxa"/>
          </w:tcPr>
          <w:p w14:paraId="4B4206AA" w14:textId="77777777" w:rsidR="001819E1" w:rsidRPr="001B29E3" w:rsidRDefault="001819E1" w:rsidP="001819E1">
            <w:pPr>
              <w:pStyle w:val="Header1-Clauses"/>
              <w:numPr>
                <w:ilvl w:val="0"/>
                <w:numId w:val="36"/>
              </w:numPr>
            </w:pPr>
            <w:bookmarkStart w:id="59" w:name="_Toc438438831"/>
            <w:bookmarkStart w:id="60" w:name="_Toc438532579"/>
            <w:bookmarkStart w:id="61" w:name="_Toc438733975"/>
            <w:bookmarkStart w:id="62" w:name="_Toc438907014"/>
            <w:bookmarkStart w:id="63" w:name="_Toc438907213"/>
            <w:bookmarkStart w:id="64" w:name="_Toc159833727"/>
            <w:r w:rsidRPr="001B29E3">
              <w:t>Langue de l’offre</w:t>
            </w:r>
            <w:bookmarkEnd w:id="59"/>
            <w:bookmarkEnd w:id="60"/>
            <w:bookmarkEnd w:id="61"/>
            <w:bookmarkEnd w:id="62"/>
            <w:bookmarkEnd w:id="63"/>
            <w:bookmarkEnd w:id="64"/>
          </w:p>
        </w:tc>
        <w:tc>
          <w:tcPr>
            <w:tcW w:w="7504" w:type="dxa"/>
            <w:gridSpan w:val="4"/>
          </w:tcPr>
          <w:p w14:paraId="3F06856B" w14:textId="77777777" w:rsidR="001819E1" w:rsidRPr="001B29E3" w:rsidRDefault="001819E1" w:rsidP="001819E1">
            <w:pPr>
              <w:pStyle w:val="Header3-Paragraph"/>
              <w:numPr>
                <w:ilvl w:val="1"/>
                <w:numId w:val="44"/>
              </w:numPr>
              <w:spacing w:after="220"/>
              <w:ind w:left="875"/>
              <w:rPr>
                <w:lang w:val="fr-FR"/>
              </w:rPr>
            </w:pPr>
            <w:r w:rsidRPr="001B29E3">
              <w:rPr>
                <w:lang w:val="fr-FR"/>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tc>
      </w:tr>
      <w:tr w:rsidR="001819E1" w:rsidRPr="001B29E3" w14:paraId="62614810" w14:textId="77777777" w:rsidTr="004D3A9F">
        <w:trPr>
          <w:trHeight w:val="147"/>
        </w:trPr>
        <w:tc>
          <w:tcPr>
            <w:tcW w:w="1852" w:type="dxa"/>
          </w:tcPr>
          <w:p w14:paraId="45CC5B6D" w14:textId="77777777" w:rsidR="001819E1" w:rsidRPr="001B29E3" w:rsidRDefault="001819E1" w:rsidP="001819E1">
            <w:pPr>
              <w:pStyle w:val="Header1-Clauses"/>
              <w:numPr>
                <w:ilvl w:val="0"/>
                <w:numId w:val="36"/>
              </w:numPr>
            </w:pPr>
            <w:bookmarkStart w:id="65" w:name="_Toc438438832"/>
            <w:bookmarkStart w:id="66" w:name="_Toc438532580"/>
            <w:bookmarkStart w:id="67" w:name="_Toc438733976"/>
            <w:bookmarkStart w:id="68" w:name="_Toc438907015"/>
            <w:bookmarkStart w:id="69" w:name="_Toc438907214"/>
            <w:bookmarkStart w:id="70" w:name="_Toc159833728"/>
            <w:r w:rsidRPr="001B29E3">
              <w:t>Documents constitutifs de l’offre</w:t>
            </w:r>
            <w:bookmarkEnd w:id="65"/>
            <w:bookmarkEnd w:id="66"/>
            <w:bookmarkEnd w:id="67"/>
            <w:bookmarkEnd w:id="68"/>
            <w:bookmarkEnd w:id="69"/>
            <w:bookmarkEnd w:id="70"/>
          </w:p>
        </w:tc>
        <w:tc>
          <w:tcPr>
            <w:tcW w:w="7504" w:type="dxa"/>
            <w:gridSpan w:val="4"/>
          </w:tcPr>
          <w:p w14:paraId="4BDC45EE" w14:textId="77777777" w:rsidR="001819E1" w:rsidRPr="001B29E3" w:rsidRDefault="001819E1" w:rsidP="001819E1">
            <w:pPr>
              <w:spacing w:after="220"/>
              <w:ind w:left="576" w:hanging="576"/>
              <w:jc w:val="both"/>
            </w:pPr>
            <w:r w:rsidRPr="001B29E3">
              <w:t>11.1</w:t>
            </w:r>
            <w:r w:rsidRPr="001B29E3">
              <w:tab/>
              <w:t>L’offre comprendra les documents suivants :</w:t>
            </w:r>
          </w:p>
          <w:p w14:paraId="5C73936D" w14:textId="77777777" w:rsidR="001819E1" w:rsidRPr="001B29E3" w:rsidRDefault="001819E1" w:rsidP="001819E1">
            <w:pPr>
              <w:numPr>
                <w:ilvl w:val="0"/>
                <w:numId w:val="16"/>
              </w:numPr>
              <w:spacing w:after="220"/>
              <w:ind w:left="1166" w:hanging="547"/>
              <w:jc w:val="both"/>
            </w:pPr>
            <w:r w:rsidRPr="001B29E3">
              <w:t>La lettre de soumission de l’offre et les bordereaux de prix applicables, remplis conformément aux dispositions des clauses 12, 14, et 15 des IC ;</w:t>
            </w:r>
          </w:p>
          <w:p w14:paraId="58EB9FE0" w14:textId="77777777" w:rsidR="001819E1" w:rsidRPr="001B29E3" w:rsidRDefault="001819E1" w:rsidP="001819E1">
            <w:pPr>
              <w:pStyle w:val="Outline1"/>
              <w:keepNext w:val="0"/>
              <w:numPr>
                <w:ilvl w:val="0"/>
                <w:numId w:val="16"/>
              </w:numPr>
              <w:spacing w:after="220"/>
              <w:ind w:left="1166" w:hanging="547"/>
              <w:jc w:val="both"/>
              <w:rPr>
                <w:kern w:val="0"/>
              </w:rPr>
            </w:pPr>
            <w:proofErr w:type="gramStart"/>
            <w:r w:rsidRPr="001B29E3">
              <w:rPr>
                <w:kern w:val="0"/>
              </w:rPr>
              <w:t>la</w:t>
            </w:r>
            <w:proofErr w:type="gramEnd"/>
            <w:r w:rsidRPr="001B29E3">
              <w:rPr>
                <w:kern w:val="0"/>
              </w:rPr>
              <w:t xml:space="preserve"> garantie de soumission établie conformément aux dispositions de la clause 20 des </w:t>
            </w:r>
            <w:proofErr w:type="gramStart"/>
            <w:r w:rsidRPr="001B29E3">
              <w:rPr>
                <w:kern w:val="0"/>
              </w:rPr>
              <w:t>IC;</w:t>
            </w:r>
            <w:proofErr w:type="gramEnd"/>
          </w:p>
        </w:tc>
      </w:tr>
      <w:tr w:rsidR="001819E1" w:rsidRPr="001B29E3" w14:paraId="046568FC" w14:textId="77777777" w:rsidTr="004D3A9F">
        <w:trPr>
          <w:trHeight w:val="147"/>
        </w:trPr>
        <w:tc>
          <w:tcPr>
            <w:tcW w:w="1852" w:type="dxa"/>
          </w:tcPr>
          <w:p w14:paraId="49167909" w14:textId="77777777" w:rsidR="001819E1" w:rsidRPr="001B29E3" w:rsidRDefault="001819E1" w:rsidP="001819E1">
            <w:bookmarkStart w:id="71" w:name="_Toc438532581"/>
            <w:bookmarkEnd w:id="71"/>
          </w:p>
        </w:tc>
        <w:tc>
          <w:tcPr>
            <w:tcW w:w="7504" w:type="dxa"/>
            <w:gridSpan w:val="4"/>
          </w:tcPr>
          <w:p w14:paraId="7E2E2555" w14:textId="77777777" w:rsidR="001819E1" w:rsidRPr="001B29E3" w:rsidRDefault="001819E1" w:rsidP="001819E1">
            <w:pPr>
              <w:numPr>
                <w:ilvl w:val="0"/>
                <w:numId w:val="16"/>
              </w:numPr>
              <w:spacing w:after="180"/>
              <w:ind w:left="1166" w:hanging="547"/>
              <w:jc w:val="both"/>
            </w:pPr>
            <w:proofErr w:type="gramStart"/>
            <w:r w:rsidRPr="001B29E3">
              <w:t>la</w:t>
            </w:r>
            <w:proofErr w:type="gramEnd"/>
            <w:r w:rsidRPr="001B29E3">
              <w:t xml:space="preserve"> confirmation écrite habilitant le signataire de l’offre à engager le Soumissionnaire, conformément aux dispositions de la clause 21.2 des IC ; </w:t>
            </w:r>
          </w:p>
          <w:p w14:paraId="4B5B30A1" w14:textId="77777777" w:rsidR="001819E1" w:rsidRPr="001B29E3" w:rsidRDefault="001819E1" w:rsidP="001819E1">
            <w:pPr>
              <w:numPr>
                <w:ilvl w:val="0"/>
                <w:numId w:val="16"/>
              </w:numPr>
              <w:spacing w:after="220"/>
              <w:ind w:left="1166" w:hanging="547"/>
              <w:jc w:val="both"/>
            </w:pPr>
            <w:proofErr w:type="gramStart"/>
            <w:r w:rsidRPr="001B29E3">
              <w:t>les</w:t>
            </w:r>
            <w:proofErr w:type="gramEnd"/>
            <w:r w:rsidRPr="001B29E3">
              <w:t xml:space="preserve"> documents attestant, conformément aux dispositions de la clause 16 des IC, que le Soumissionnaire est admis à concourir, incluant le Formulaire de Renseignements sur le Soumissionnaire, et le cas échéant, les Formulaires de Renseignements sur les membres du </w:t>
            </w:r>
            <w:proofErr w:type="gramStart"/>
            <w:r w:rsidRPr="001B29E3">
              <w:t>groupement;</w:t>
            </w:r>
            <w:proofErr w:type="gramEnd"/>
          </w:p>
        </w:tc>
      </w:tr>
      <w:tr w:rsidR="001819E1" w:rsidRPr="001B29E3" w14:paraId="6B3C6087" w14:textId="77777777" w:rsidTr="004D3A9F">
        <w:trPr>
          <w:trHeight w:val="147"/>
        </w:trPr>
        <w:tc>
          <w:tcPr>
            <w:tcW w:w="1852" w:type="dxa"/>
          </w:tcPr>
          <w:p w14:paraId="41792C84" w14:textId="77777777" w:rsidR="001819E1" w:rsidRPr="001B29E3" w:rsidRDefault="001819E1" w:rsidP="001819E1">
            <w:bookmarkStart w:id="72" w:name="_Toc438532582"/>
            <w:bookmarkEnd w:id="72"/>
          </w:p>
        </w:tc>
        <w:tc>
          <w:tcPr>
            <w:tcW w:w="7504" w:type="dxa"/>
            <w:gridSpan w:val="4"/>
          </w:tcPr>
          <w:p w14:paraId="60AD9ACB" w14:textId="77777777" w:rsidR="001819E1" w:rsidRPr="001B29E3" w:rsidRDefault="001819E1" w:rsidP="001819E1">
            <w:pPr>
              <w:numPr>
                <w:ilvl w:val="0"/>
                <w:numId w:val="16"/>
              </w:numPr>
              <w:spacing w:after="220"/>
              <w:ind w:left="1166" w:hanging="547"/>
              <w:jc w:val="both"/>
            </w:pPr>
            <w:proofErr w:type="gramStart"/>
            <w:r w:rsidRPr="001B29E3">
              <w:t>les</w:t>
            </w:r>
            <w:proofErr w:type="gramEnd"/>
            <w:r w:rsidRPr="001B29E3">
              <w:t xml:space="preserve"> documents attestant, conformément aux dispositions des clauses 18 et 30 des IC, que les Fournitures et Services connexes sont conformes aux exigences du Dossier d’appel d’offres ; </w:t>
            </w:r>
          </w:p>
          <w:p w14:paraId="7F184B96" w14:textId="77777777" w:rsidR="001819E1" w:rsidRPr="001B29E3" w:rsidRDefault="001819E1" w:rsidP="001819E1">
            <w:pPr>
              <w:numPr>
                <w:ilvl w:val="0"/>
                <w:numId w:val="16"/>
              </w:numPr>
              <w:spacing w:after="220"/>
              <w:ind w:left="1166" w:hanging="547"/>
              <w:jc w:val="both"/>
            </w:pPr>
            <w:proofErr w:type="gramStart"/>
            <w:r w:rsidRPr="001B29E3">
              <w:t>les</w:t>
            </w:r>
            <w:proofErr w:type="gramEnd"/>
            <w:r w:rsidRPr="001B29E3">
              <w:t xml:space="preserve"> documents attestant, conformément aux dispositions de la clause 18 des IC, que le Soumissionnaire possède les qualifications requises pour exécuter le Marché si son offre est retenue ; et </w:t>
            </w:r>
          </w:p>
          <w:p w14:paraId="6218C4A2" w14:textId="77777777" w:rsidR="001819E1" w:rsidRPr="001B29E3" w:rsidRDefault="001819E1" w:rsidP="001819E1">
            <w:pPr>
              <w:numPr>
                <w:ilvl w:val="0"/>
                <w:numId w:val="16"/>
              </w:numPr>
              <w:spacing w:after="220"/>
              <w:ind w:left="1166" w:hanging="547"/>
              <w:jc w:val="both"/>
            </w:pPr>
            <w:proofErr w:type="gramStart"/>
            <w:r w:rsidRPr="001B29E3">
              <w:t>tout</w:t>
            </w:r>
            <w:proofErr w:type="gramEnd"/>
            <w:r w:rsidRPr="001B29E3">
              <w:t xml:space="preserve"> autre document stipulé dans les </w:t>
            </w:r>
            <w:r w:rsidRPr="001B29E3">
              <w:rPr>
                <w:b/>
                <w:bCs/>
              </w:rPr>
              <w:t>DPAO</w:t>
            </w:r>
            <w:r w:rsidRPr="001B29E3">
              <w:t>.</w:t>
            </w:r>
          </w:p>
        </w:tc>
      </w:tr>
      <w:tr w:rsidR="001819E1" w:rsidRPr="001B29E3" w14:paraId="3381AB18" w14:textId="77777777" w:rsidTr="004D3A9F">
        <w:trPr>
          <w:trHeight w:val="1751"/>
        </w:trPr>
        <w:tc>
          <w:tcPr>
            <w:tcW w:w="1852" w:type="dxa"/>
          </w:tcPr>
          <w:p w14:paraId="0650078B" w14:textId="77777777" w:rsidR="001819E1" w:rsidRPr="001B29E3" w:rsidRDefault="001819E1" w:rsidP="001819E1">
            <w:pPr>
              <w:pStyle w:val="Header1-Clauses"/>
              <w:numPr>
                <w:ilvl w:val="0"/>
                <w:numId w:val="36"/>
              </w:numPr>
            </w:pPr>
            <w:bookmarkStart w:id="73" w:name="_Toc438438833"/>
            <w:bookmarkStart w:id="74" w:name="_Toc438532583"/>
            <w:bookmarkStart w:id="75" w:name="_Toc438733977"/>
            <w:bookmarkStart w:id="76" w:name="_Toc438907016"/>
            <w:bookmarkStart w:id="77" w:name="_Toc438907215"/>
            <w:bookmarkStart w:id="78" w:name="_Toc159833729"/>
            <w:r w:rsidRPr="001B29E3">
              <w:lastRenderedPageBreak/>
              <w:t>Lettre de soumission de l’offre et bordereaux des prix</w:t>
            </w:r>
            <w:bookmarkEnd w:id="73"/>
            <w:bookmarkEnd w:id="74"/>
            <w:bookmarkEnd w:id="75"/>
            <w:bookmarkEnd w:id="76"/>
            <w:bookmarkEnd w:id="77"/>
            <w:bookmarkEnd w:id="78"/>
          </w:p>
        </w:tc>
        <w:tc>
          <w:tcPr>
            <w:tcW w:w="7504" w:type="dxa"/>
            <w:gridSpan w:val="4"/>
          </w:tcPr>
          <w:p w14:paraId="473E1392" w14:textId="77777777" w:rsidR="001819E1" w:rsidRPr="001B29E3" w:rsidRDefault="001819E1" w:rsidP="001819E1">
            <w:pPr>
              <w:pStyle w:val="Header3-Paragraph"/>
              <w:numPr>
                <w:ilvl w:val="1"/>
                <w:numId w:val="45"/>
              </w:numPr>
              <w:ind w:left="450"/>
              <w:rPr>
                <w:lang w:val="fr-FR"/>
              </w:rPr>
            </w:pPr>
            <w:r w:rsidRPr="001B29E3">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1819E1" w:rsidRPr="001B29E3" w14:paraId="2C4AB5F0" w14:textId="77777777" w:rsidTr="004D3A9F">
        <w:trPr>
          <w:trHeight w:val="147"/>
        </w:trPr>
        <w:tc>
          <w:tcPr>
            <w:tcW w:w="1852" w:type="dxa"/>
          </w:tcPr>
          <w:p w14:paraId="108D9682" w14:textId="77777777" w:rsidR="001819E1" w:rsidRPr="001B29E3" w:rsidRDefault="001819E1" w:rsidP="001819E1">
            <w:bookmarkStart w:id="79" w:name="_Toc438532584"/>
            <w:bookmarkEnd w:id="79"/>
          </w:p>
        </w:tc>
        <w:tc>
          <w:tcPr>
            <w:tcW w:w="7504" w:type="dxa"/>
            <w:gridSpan w:val="4"/>
          </w:tcPr>
          <w:p w14:paraId="22D3A416" w14:textId="77777777" w:rsidR="001819E1" w:rsidRPr="001B29E3" w:rsidRDefault="001819E1" w:rsidP="001819E1">
            <w:pPr>
              <w:pStyle w:val="Header3-Paragraph"/>
              <w:numPr>
                <w:ilvl w:val="1"/>
                <w:numId w:val="45"/>
              </w:numPr>
              <w:ind w:left="450"/>
              <w:rPr>
                <w:lang w:val="fr-FR"/>
              </w:rPr>
            </w:pPr>
            <w:r w:rsidRPr="001B29E3">
              <w:rPr>
                <w:lang w:val="fr-FR"/>
              </w:rPr>
              <w:t xml:space="preserve">Le Candidat fournira les bordereaux des prix pour les Fournitures et Services connexes, à l’aide des formulaires appropriés figurant à la Section III, Formulaires de soumission. </w:t>
            </w:r>
          </w:p>
        </w:tc>
      </w:tr>
      <w:tr w:rsidR="001819E1" w:rsidRPr="001B29E3" w14:paraId="1E8EF968" w14:textId="77777777" w:rsidTr="004D3A9F">
        <w:trPr>
          <w:trHeight w:val="829"/>
        </w:trPr>
        <w:tc>
          <w:tcPr>
            <w:tcW w:w="1852" w:type="dxa"/>
          </w:tcPr>
          <w:p w14:paraId="493278C7" w14:textId="77777777" w:rsidR="001819E1" w:rsidRPr="001B29E3" w:rsidRDefault="001819E1" w:rsidP="001819E1">
            <w:pPr>
              <w:pStyle w:val="Header1-Clauses"/>
              <w:numPr>
                <w:ilvl w:val="0"/>
                <w:numId w:val="36"/>
              </w:numPr>
            </w:pPr>
            <w:bookmarkStart w:id="80" w:name="_Toc438438834"/>
            <w:bookmarkStart w:id="81" w:name="_Toc438532587"/>
            <w:bookmarkStart w:id="82" w:name="_Toc438733978"/>
            <w:bookmarkStart w:id="83" w:name="_Toc438907017"/>
            <w:bookmarkStart w:id="84" w:name="_Toc438907216"/>
            <w:bookmarkStart w:id="85" w:name="_Toc159833730"/>
            <w:r w:rsidRPr="001B29E3">
              <w:t>Variantes</w:t>
            </w:r>
            <w:bookmarkEnd w:id="80"/>
            <w:bookmarkEnd w:id="81"/>
            <w:bookmarkEnd w:id="82"/>
            <w:bookmarkEnd w:id="83"/>
            <w:bookmarkEnd w:id="84"/>
            <w:bookmarkEnd w:id="85"/>
          </w:p>
        </w:tc>
        <w:tc>
          <w:tcPr>
            <w:tcW w:w="7504" w:type="dxa"/>
            <w:gridSpan w:val="4"/>
          </w:tcPr>
          <w:p w14:paraId="305033CD" w14:textId="77777777" w:rsidR="001819E1" w:rsidRPr="001B29E3" w:rsidRDefault="001819E1" w:rsidP="001819E1">
            <w:pPr>
              <w:jc w:val="both"/>
            </w:pPr>
            <w:r w:rsidRPr="001B29E3">
              <w:t>13.1</w:t>
            </w:r>
            <w:r w:rsidRPr="001B29E3">
              <w:tab/>
              <w:t xml:space="preserve">Les variantes ne seront pas considérées sauf indication contraire dans les DPAO. Dans ce cas, seule la variante du Soumissionnaire ayant proposé l´offre de base évaluée la moins </w:t>
            </w:r>
            <w:proofErr w:type="spellStart"/>
            <w:r w:rsidRPr="001B29E3">
              <w:t>disante</w:t>
            </w:r>
            <w:proofErr w:type="spellEnd"/>
            <w:r w:rsidRPr="001B29E3">
              <w:t xml:space="preserve"> sera prise en considération.</w:t>
            </w:r>
          </w:p>
          <w:p w14:paraId="0FDFFA38" w14:textId="77777777" w:rsidR="001819E1" w:rsidRPr="001B29E3" w:rsidRDefault="001819E1" w:rsidP="001819E1">
            <w:pPr>
              <w:jc w:val="both"/>
            </w:pPr>
          </w:p>
        </w:tc>
      </w:tr>
      <w:tr w:rsidR="001819E1" w:rsidRPr="001B29E3" w14:paraId="49068DD7" w14:textId="77777777" w:rsidTr="004D3A9F">
        <w:trPr>
          <w:trHeight w:val="147"/>
        </w:trPr>
        <w:tc>
          <w:tcPr>
            <w:tcW w:w="1852" w:type="dxa"/>
          </w:tcPr>
          <w:p w14:paraId="6E02D40F" w14:textId="77777777" w:rsidR="001819E1" w:rsidRPr="001B29E3" w:rsidRDefault="001819E1" w:rsidP="001819E1">
            <w:pPr>
              <w:pStyle w:val="Header1-Clauses"/>
              <w:numPr>
                <w:ilvl w:val="0"/>
                <w:numId w:val="36"/>
              </w:numPr>
            </w:pPr>
            <w:bookmarkStart w:id="86" w:name="_Toc438438835"/>
            <w:bookmarkStart w:id="87" w:name="_Toc438532588"/>
            <w:bookmarkStart w:id="88" w:name="_Toc438733979"/>
            <w:bookmarkStart w:id="89" w:name="_Toc438907018"/>
            <w:bookmarkStart w:id="90" w:name="_Toc438907217"/>
            <w:bookmarkStart w:id="91" w:name="_Toc159833731"/>
            <w:r w:rsidRPr="001B29E3">
              <w:t>Prix de l’offre et rabais</w:t>
            </w:r>
            <w:bookmarkEnd w:id="86"/>
            <w:bookmarkEnd w:id="87"/>
            <w:bookmarkEnd w:id="88"/>
            <w:bookmarkEnd w:id="89"/>
            <w:bookmarkEnd w:id="90"/>
            <w:bookmarkEnd w:id="91"/>
          </w:p>
        </w:tc>
        <w:tc>
          <w:tcPr>
            <w:tcW w:w="7504" w:type="dxa"/>
            <w:gridSpan w:val="4"/>
          </w:tcPr>
          <w:p w14:paraId="7D8E3603" w14:textId="77777777" w:rsidR="001819E1" w:rsidRPr="001B29E3" w:rsidRDefault="001819E1" w:rsidP="001819E1">
            <w:pPr>
              <w:spacing w:after="200"/>
              <w:ind w:left="612" w:hanging="612"/>
              <w:jc w:val="both"/>
            </w:pPr>
            <w:r w:rsidRPr="001B29E3">
              <w:t>14.1</w:t>
            </w:r>
            <w:r w:rsidRPr="001B29E3">
              <w:tab/>
              <w:t xml:space="preserve">Les prix et rabais indiqués par le Candidat sur le formulaire de soumission et les bordereaux de prix seront conformes aux stipulations des clauses 14.2 à 14.9 ci-après. </w:t>
            </w:r>
          </w:p>
          <w:p w14:paraId="53BB06F4" w14:textId="77777777" w:rsidR="001819E1" w:rsidRPr="001B29E3" w:rsidRDefault="001819E1" w:rsidP="001819E1">
            <w:pPr>
              <w:spacing w:after="200"/>
              <w:ind w:left="612" w:hanging="612"/>
              <w:jc w:val="both"/>
            </w:pPr>
            <w:r w:rsidRPr="001B29E3">
              <w:t>14.2</w:t>
            </w:r>
            <w:r w:rsidRPr="001B29E3">
              <w:tab/>
              <w:t xml:space="preserve">Tous les lots et articles figurant sur la liste des Fournitures et Services connexes devront être énumérés et leur prix devra figurer séparément sur les bordereaux de prix. </w:t>
            </w:r>
          </w:p>
        </w:tc>
      </w:tr>
      <w:tr w:rsidR="001819E1" w:rsidRPr="001B29E3" w14:paraId="077AD137" w14:textId="77777777" w:rsidTr="004D3A9F">
        <w:trPr>
          <w:trHeight w:val="147"/>
        </w:trPr>
        <w:tc>
          <w:tcPr>
            <w:tcW w:w="1852" w:type="dxa"/>
          </w:tcPr>
          <w:p w14:paraId="1B7C4AB9" w14:textId="77777777" w:rsidR="001819E1" w:rsidRPr="001B29E3" w:rsidRDefault="001819E1" w:rsidP="001819E1">
            <w:bookmarkStart w:id="92" w:name="_Toc438532589"/>
            <w:bookmarkEnd w:id="92"/>
          </w:p>
        </w:tc>
        <w:tc>
          <w:tcPr>
            <w:tcW w:w="7504" w:type="dxa"/>
            <w:gridSpan w:val="4"/>
          </w:tcPr>
          <w:p w14:paraId="0A4B57FA" w14:textId="77777777" w:rsidR="001819E1" w:rsidRPr="001B29E3" w:rsidRDefault="001819E1" w:rsidP="001819E1">
            <w:pPr>
              <w:spacing w:after="180"/>
              <w:ind w:left="576" w:hanging="576"/>
              <w:jc w:val="both"/>
              <w:rPr>
                <w:sz w:val="16"/>
              </w:rPr>
            </w:pPr>
            <w:r w:rsidRPr="001B29E3">
              <w:t>14.3</w:t>
            </w:r>
            <w:r w:rsidRPr="001B29E3">
              <w:tab/>
              <w:t xml:space="preserve">Le prix à indiquer sur la lettre de soumission de l’offre sera le prix TTC de l’offre. </w:t>
            </w:r>
          </w:p>
        </w:tc>
      </w:tr>
      <w:tr w:rsidR="001819E1" w:rsidRPr="001B29E3" w14:paraId="1FC04654" w14:textId="77777777" w:rsidTr="004D3A9F">
        <w:trPr>
          <w:trHeight w:val="147"/>
        </w:trPr>
        <w:tc>
          <w:tcPr>
            <w:tcW w:w="1852" w:type="dxa"/>
          </w:tcPr>
          <w:p w14:paraId="0DB8D1B9" w14:textId="77777777" w:rsidR="001819E1" w:rsidRPr="001B29E3" w:rsidRDefault="001819E1" w:rsidP="001819E1">
            <w:bookmarkStart w:id="93" w:name="_Toc438532590"/>
            <w:bookmarkEnd w:id="93"/>
          </w:p>
        </w:tc>
        <w:tc>
          <w:tcPr>
            <w:tcW w:w="7504" w:type="dxa"/>
            <w:gridSpan w:val="4"/>
          </w:tcPr>
          <w:p w14:paraId="0652562A" w14:textId="77777777" w:rsidR="001819E1" w:rsidRPr="001B29E3" w:rsidRDefault="001819E1" w:rsidP="001819E1">
            <w:pPr>
              <w:spacing w:after="180"/>
              <w:ind w:left="576" w:hanging="576"/>
              <w:jc w:val="both"/>
              <w:rPr>
                <w:sz w:val="16"/>
              </w:rPr>
            </w:pPr>
            <w:r w:rsidRPr="001B29E3">
              <w:t>14.4</w:t>
            </w:r>
            <w:r w:rsidRPr="001B29E3">
              <w:tab/>
              <w:t>Le Candidat indiquera tout rabais inconditionnel et la méthode d’application dudit rabais dans la lettre de soumission de l’offre.</w:t>
            </w:r>
          </w:p>
        </w:tc>
      </w:tr>
      <w:tr w:rsidR="001819E1" w:rsidRPr="001B29E3" w14:paraId="297D653A" w14:textId="77777777" w:rsidTr="004D3A9F">
        <w:trPr>
          <w:trHeight w:val="1141"/>
        </w:trPr>
        <w:tc>
          <w:tcPr>
            <w:tcW w:w="1852" w:type="dxa"/>
          </w:tcPr>
          <w:p w14:paraId="2E56B96B" w14:textId="77777777" w:rsidR="001819E1" w:rsidRPr="001B29E3" w:rsidRDefault="001819E1" w:rsidP="001819E1">
            <w:bookmarkStart w:id="94" w:name="_Toc438532591"/>
            <w:bookmarkEnd w:id="94"/>
          </w:p>
        </w:tc>
        <w:tc>
          <w:tcPr>
            <w:tcW w:w="7504" w:type="dxa"/>
            <w:gridSpan w:val="4"/>
          </w:tcPr>
          <w:p w14:paraId="5013FA7D" w14:textId="77777777" w:rsidR="001819E1" w:rsidRPr="001B29E3" w:rsidRDefault="001819E1" w:rsidP="001819E1">
            <w:pPr>
              <w:spacing w:after="180"/>
              <w:ind w:left="576" w:hanging="576"/>
              <w:jc w:val="both"/>
              <w:rPr>
                <w:sz w:val="16"/>
              </w:rPr>
            </w:pPr>
            <w:r w:rsidRPr="001B29E3">
              <w:t>14.5</w:t>
            </w:r>
            <w:r w:rsidRPr="001B29E3">
              <w:tab/>
              <w:t>Les termes « </w:t>
            </w:r>
            <w:r w:rsidRPr="001B29E3">
              <w:rPr>
                <w:snapToGrid w:val="0"/>
                <w:lang w:eastAsia="en-US"/>
              </w:rPr>
              <w:t>EXW, CIF, CIP, DDP » et autres termes analogues seront régis par les règles prescrites dans la dernière édition d’Incoterms publiée par la Chambre de Commerce internationale à la date de l’appel d’offres.</w:t>
            </w:r>
          </w:p>
        </w:tc>
      </w:tr>
      <w:tr w:rsidR="001819E1" w:rsidRPr="001B29E3" w14:paraId="28FE7CC8" w14:textId="77777777" w:rsidTr="004D3A9F">
        <w:trPr>
          <w:trHeight w:val="147"/>
        </w:trPr>
        <w:tc>
          <w:tcPr>
            <w:tcW w:w="1852" w:type="dxa"/>
          </w:tcPr>
          <w:p w14:paraId="4AA1376A" w14:textId="77777777" w:rsidR="001819E1" w:rsidRPr="001B29E3" w:rsidRDefault="001819E1" w:rsidP="001819E1">
            <w:pPr>
              <w:pStyle w:val="Header2-SubClauses"/>
              <w:tabs>
                <w:tab w:val="clear" w:pos="619"/>
              </w:tabs>
              <w:spacing w:after="0"/>
              <w:rPr>
                <w:lang w:val="fr-FR"/>
              </w:rPr>
            </w:pPr>
          </w:p>
        </w:tc>
        <w:tc>
          <w:tcPr>
            <w:tcW w:w="7504" w:type="dxa"/>
            <w:gridSpan w:val="4"/>
          </w:tcPr>
          <w:p w14:paraId="25D7B314" w14:textId="77777777" w:rsidR="001819E1" w:rsidRPr="001B29E3" w:rsidRDefault="001819E1" w:rsidP="001819E1">
            <w:pPr>
              <w:spacing w:after="180"/>
              <w:ind w:left="576" w:hanging="576"/>
              <w:jc w:val="both"/>
            </w:pPr>
            <w:r w:rsidRPr="001B29E3">
              <w:t>14.6</w:t>
            </w:r>
            <w:r w:rsidRPr="001B29E3">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5EFDCA60" w14:textId="32D981FE" w:rsidR="001819E1" w:rsidRPr="001B29E3" w:rsidRDefault="001819E1" w:rsidP="001819E1">
            <w:pPr>
              <w:numPr>
                <w:ilvl w:val="1"/>
                <w:numId w:val="20"/>
              </w:numPr>
              <w:spacing w:after="180"/>
              <w:ind w:left="1152" w:hanging="540"/>
              <w:jc w:val="both"/>
              <w:rPr>
                <w:sz w:val="16"/>
              </w:rPr>
            </w:pPr>
            <w:r w:rsidRPr="001B29E3">
              <w:t>Pour les Fournitures : le prix des fournitures DDP Rendu Droits acquittés (lieu de destination convenu spécifié dans les DPAO) y compris tous les droits de douanes, taxes sur les ventes ou autres déjà payés ou à payer</w:t>
            </w:r>
            <w:r w:rsidR="00EF565B">
              <w:t xml:space="preserve"> </w:t>
            </w:r>
            <w:r w:rsidRPr="001B29E3">
              <w:t xml:space="preserve">;  </w:t>
            </w:r>
          </w:p>
          <w:p w14:paraId="4949A2FC" w14:textId="1CE25B69" w:rsidR="001819E1" w:rsidRPr="001B29E3" w:rsidRDefault="001819E1" w:rsidP="001819E1">
            <w:pPr>
              <w:numPr>
                <w:ilvl w:val="1"/>
                <w:numId w:val="20"/>
              </w:numPr>
              <w:spacing w:after="180"/>
              <w:ind w:left="1152" w:hanging="540"/>
              <w:jc w:val="both"/>
              <w:rPr>
                <w:i/>
                <w:spacing w:val="-4"/>
              </w:rPr>
            </w:pPr>
            <w:r w:rsidRPr="001B29E3">
              <w:rPr>
                <w:spacing w:val="-4"/>
              </w:rPr>
              <w:t xml:space="preserve">Pour les Services </w:t>
            </w:r>
            <w:r w:rsidRPr="001B29E3">
              <w:t>connexes</w:t>
            </w:r>
            <w:r w:rsidRPr="001B29E3">
              <w:rPr>
                <w:spacing w:val="-4"/>
              </w:rPr>
              <w:t xml:space="preserve">, lorsque de tels Services </w:t>
            </w:r>
            <w:r w:rsidRPr="001B29E3">
              <w:t>connexes</w:t>
            </w:r>
            <w:r w:rsidRPr="001B29E3">
              <w:rPr>
                <w:spacing w:val="-4"/>
              </w:rPr>
              <w:t xml:space="preserve"> sont requis dans la Section V : Bordereau des quantités, Calendrier de livraison, Cahier des Clauses techniques, plans, inspections et essais :</w:t>
            </w:r>
            <w:r w:rsidR="00EF565B">
              <w:rPr>
                <w:spacing w:val="-4"/>
              </w:rPr>
              <w:t xml:space="preserve"> </w:t>
            </w:r>
            <w:r w:rsidRPr="001B29E3">
              <w:t xml:space="preserve">le prix de chaque élément faisant partie des Services connexes (taxes applicables comprises) </w:t>
            </w:r>
          </w:p>
        </w:tc>
      </w:tr>
      <w:tr w:rsidR="001819E1" w:rsidRPr="001B29E3" w14:paraId="55AA00EB" w14:textId="77777777" w:rsidTr="004D3A9F">
        <w:trPr>
          <w:trHeight w:val="147"/>
        </w:trPr>
        <w:tc>
          <w:tcPr>
            <w:tcW w:w="1852" w:type="dxa"/>
          </w:tcPr>
          <w:p w14:paraId="4605D953" w14:textId="77777777" w:rsidR="001819E1" w:rsidRPr="001B29E3" w:rsidRDefault="001819E1" w:rsidP="001819E1">
            <w:bookmarkStart w:id="95" w:name="_Toc438532592"/>
            <w:bookmarkStart w:id="96" w:name="_Toc438532594"/>
            <w:bookmarkStart w:id="97" w:name="_Toc438532595"/>
            <w:bookmarkEnd w:id="95"/>
            <w:bookmarkEnd w:id="96"/>
            <w:bookmarkEnd w:id="97"/>
          </w:p>
        </w:tc>
        <w:tc>
          <w:tcPr>
            <w:tcW w:w="7504" w:type="dxa"/>
            <w:gridSpan w:val="4"/>
          </w:tcPr>
          <w:p w14:paraId="696F28BB" w14:textId="77777777" w:rsidR="001819E1" w:rsidRPr="001B29E3" w:rsidRDefault="001819E1" w:rsidP="001819E1">
            <w:pPr>
              <w:numPr>
                <w:ilvl w:val="1"/>
                <w:numId w:val="25"/>
              </w:numPr>
              <w:spacing w:after="200"/>
              <w:ind w:left="612" w:hanging="612"/>
              <w:jc w:val="both"/>
            </w:pPr>
            <w:r w:rsidRPr="001B29E3">
              <w:t xml:space="preserve">Pour les marchés dont le délai d’exécution est inférieur à 18 mois, les prix proposés doivent être fermes pendant toute la durée d’exécution </w:t>
            </w:r>
            <w:r w:rsidRPr="001B29E3">
              <w:lastRenderedPageBreak/>
              <w:t xml:space="preserve">du Marché par le Titulaire et ne pourront varier en aucune manière, sauf stipulation contraire figurant dans les </w:t>
            </w:r>
            <w:r w:rsidRPr="001B29E3">
              <w:rPr>
                <w:b/>
                <w:bCs/>
              </w:rPr>
              <w:t>DPAO</w:t>
            </w:r>
            <w:r w:rsidRPr="001B29E3">
              <w:t xml:space="preserve">. </w:t>
            </w:r>
          </w:p>
          <w:p w14:paraId="687A7721" w14:textId="77777777" w:rsidR="001819E1" w:rsidRPr="001B29E3" w:rsidRDefault="001819E1" w:rsidP="001819E1">
            <w:pPr>
              <w:numPr>
                <w:ilvl w:val="1"/>
                <w:numId w:val="25"/>
              </w:numPr>
              <w:spacing w:after="200"/>
              <w:ind w:left="612" w:hanging="612"/>
              <w:jc w:val="both"/>
            </w:pPr>
            <w:r w:rsidRPr="001B29E3">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3D392E17" w14:textId="77777777" w:rsidR="001819E1" w:rsidRPr="001B29E3" w:rsidRDefault="001819E1" w:rsidP="001819E1">
            <w:pPr>
              <w:numPr>
                <w:ilvl w:val="1"/>
                <w:numId w:val="25"/>
              </w:numPr>
              <w:spacing w:after="200"/>
              <w:ind w:left="612" w:hanging="612"/>
              <w:jc w:val="both"/>
            </w:pPr>
            <w:r w:rsidRPr="001B29E3">
              <w:t>Une offre assortie d’une clause de révision des prix sera considérée comme non conforme et sera écartée, en application de la clause 29 des IC.</w:t>
            </w:r>
          </w:p>
        </w:tc>
      </w:tr>
      <w:tr w:rsidR="001819E1" w:rsidRPr="001B29E3" w14:paraId="435B0321" w14:textId="77777777" w:rsidTr="004D3A9F">
        <w:trPr>
          <w:trHeight w:val="147"/>
        </w:trPr>
        <w:tc>
          <w:tcPr>
            <w:tcW w:w="1852" w:type="dxa"/>
          </w:tcPr>
          <w:p w14:paraId="75F22C08" w14:textId="77777777" w:rsidR="001819E1" w:rsidRPr="001B29E3" w:rsidRDefault="001819E1" w:rsidP="001819E1"/>
        </w:tc>
        <w:tc>
          <w:tcPr>
            <w:tcW w:w="7504" w:type="dxa"/>
            <w:gridSpan w:val="4"/>
          </w:tcPr>
          <w:p w14:paraId="669027FD" w14:textId="77777777" w:rsidR="001819E1" w:rsidRPr="001B29E3" w:rsidRDefault="001819E1" w:rsidP="001819E1">
            <w:pPr>
              <w:numPr>
                <w:ilvl w:val="1"/>
                <w:numId w:val="19"/>
              </w:numPr>
              <w:tabs>
                <w:tab w:val="clear" w:pos="570"/>
              </w:tabs>
              <w:spacing w:after="200"/>
              <w:ind w:left="612" w:hanging="612"/>
              <w:jc w:val="both"/>
            </w:pPr>
            <w:r w:rsidRPr="001B29E3">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1819E1" w:rsidRPr="001B29E3" w14:paraId="7ACF1C80" w14:textId="77777777" w:rsidTr="004D3A9F">
        <w:trPr>
          <w:trHeight w:val="147"/>
        </w:trPr>
        <w:tc>
          <w:tcPr>
            <w:tcW w:w="1852" w:type="dxa"/>
          </w:tcPr>
          <w:p w14:paraId="1593EA40" w14:textId="77777777" w:rsidR="001819E1" w:rsidRPr="001B29E3" w:rsidRDefault="001819E1" w:rsidP="001819E1">
            <w:bookmarkStart w:id="98" w:name="_Toc438532596"/>
            <w:bookmarkEnd w:id="98"/>
          </w:p>
        </w:tc>
        <w:tc>
          <w:tcPr>
            <w:tcW w:w="7504" w:type="dxa"/>
            <w:gridSpan w:val="4"/>
          </w:tcPr>
          <w:p w14:paraId="668E43E2" w14:textId="77777777" w:rsidR="001819E1" w:rsidRPr="001B29E3" w:rsidRDefault="001819E1" w:rsidP="001819E1">
            <w:pPr>
              <w:numPr>
                <w:ilvl w:val="1"/>
                <w:numId w:val="19"/>
              </w:numPr>
              <w:tabs>
                <w:tab w:val="clear" w:pos="570"/>
              </w:tabs>
              <w:spacing w:after="200"/>
              <w:ind w:left="612" w:hanging="612"/>
              <w:jc w:val="both"/>
            </w:pPr>
            <w:r w:rsidRPr="001B29E3">
              <w:t xml:space="preserve">La clause 1.1 peut prévoir que l’appel d’offres soit lancé pour un seul marché (lot) ou pour un groupe de marchés (lots). Sauf indication contraire dans les </w:t>
            </w:r>
            <w:r w:rsidRPr="001B29E3">
              <w:rPr>
                <w:b/>
                <w:bCs/>
              </w:rPr>
              <w:t>DPAO</w:t>
            </w:r>
            <w:r w:rsidRPr="001B29E3">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1819E1" w:rsidRPr="001B29E3" w14:paraId="3F040814" w14:textId="77777777" w:rsidTr="004D3A9F">
        <w:trPr>
          <w:trHeight w:val="147"/>
        </w:trPr>
        <w:tc>
          <w:tcPr>
            <w:tcW w:w="1852" w:type="dxa"/>
          </w:tcPr>
          <w:p w14:paraId="76854DD0" w14:textId="77777777" w:rsidR="001819E1" w:rsidRPr="001B29E3" w:rsidRDefault="001819E1" w:rsidP="001819E1">
            <w:pPr>
              <w:pStyle w:val="Header1-Clauses"/>
              <w:numPr>
                <w:ilvl w:val="0"/>
                <w:numId w:val="36"/>
              </w:numPr>
            </w:pPr>
            <w:bookmarkStart w:id="99" w:name="_Toc438438836"/>
            <w:bookmarkStart w:id="100" w:name="_Toc438532597"/>
            <w:bookmarkStart w:id="101" w:name="_Toc438733980"/>
            <w:bookmarkStart w:id="102" w:name="_Toc438907019"/>
            <w:bookmarkStart w:id="103" w:name="_Toc438907218"/>
            <w:bookmarkStart w:id="104" w:name="_Toc159833732"/>
            <w:r w:rsidRPr="001B29E3">
              <w:t>Monnaie de l’offre</w:t>
            </w:r>
            <w:bookmarkEnd w:id="99"/>
            <w:bookmarkEnd w:id="100"/>
            <w:bookmarkEnd w:id="101"/>
            <w:bookmarkEnd w:id="102"/>
            <w:bookmarkEnd w:id="103"/>
            <w:bookmarkEnd w:id="104"/>
          </w:p>
        </w:tc>
        <w:tc>
          <w:tcPr>
            <w:tcW w:w="7504" w:type="dxa"/>
            <w:gridSpan w:val="4"/>
          </w:tcPr>
          <w:p w14:paraId="73071361" w14:textId="77777777" w:rsidR="001819E1" w:rsidRPr="001B29E3" w:rsidRDefault="001819E1" w:rsidP="001819E1">
            <w:pPr>
              <w:pStyle w:val="Header3-Paragraph"/>
              <w:numPr>
                <w:ilvl w:val="1"/>
                <w:numId w:val="46"/>
              </w:numPr>
              <w:ind w:left="450"/>
              <w:rPr>
                <w:lang w:val="fr-FR"/>
              </w:rPr>
            </w:pPr>
            <w:r w:rsidRPr="001B29E3">
              <w:rPr>
                <w:lang w:val="fr-FR"/>
              </w:rPr>
              <w:t>Les prix seront indiqués en FCFA, sauf stipulation contraire figurant dans les DPAO.</w:t>
            </w:r>
          </w:p>
          <w:p w14:paraId="717F62F3" w14:textId="77777777" w:rsidR="001819E1" w:rsidRPr="001B29E3" w:rsidRDefault="001819E1" w:rsidP="001819E1">
            <w:pPr>
              <w:pStyle w:val="Header3-Paragraph"/>
              <w:numPr>
                <w:ilvl w:val="1"/>
                <w:numId w:val="46"/>
              </w:numPr>
              <w:ind w:left="450"/>
              <w:rPr>
                <w:lang w:val="fr-FR"/>
              </w:rPr>
            </w:pPr>
            <w:r w:rsidRPr="001B29E3">
              <w:rPr>
                <w:lang w:val="fr-FR"/>
              </w:rPr>
              <w:t>L’attributaire pourra être tenu de soumettre une décomposition des prix forfaitaires ou, le cas échéant un sous-détail des prix unitaires conformément aux dispositions y relatives du CCAG.</w:t>
            </w:r>
          </w:p>
        </w:tc>
      </w:tr>
      <w:tr w:rsidR="001819E1" w:rsidRPr="001B29E3" w14:paraId="07C5D1C2" w14:textId="77777777" w:rsidTr="004D3A9F">
        <w:trPr>
          <w:trHeight w:val="1784"/>
        </w:trPr>
        <w:tc>
          <w:tcPr>
            <w:tcW w:w="1852" w:type="dxa"/>
          </w:tcPr>
          <w:p w14:paraId="18B6AE3A" w14:textId="77777777" w:rsidR="001819E1" w:rsidRPr="001B29E3" w:rsidRDefault="001819E1" w:rsidP="001819E1">
            <w:pPr>
              <w:pStyle w:val="Header1-Clauses"/>
              <w:numPr>
                <w:ilvl w:val="0"/>
                <w:numId w:val="36"/>
              </w:numPr>
            </w:pPr>
            <w:bookmarkStart w:id="105" w:name="_Toc438438837"/>
            <w:bookmarkStart w:id="106" w:name="_Toc438532598"/>
            <w:bookmarkStart w:id="107" w:name="_Toc438733981"/>
            <w:bookmarkStart w:id="108" w:name="_Toc438907020"/>
            <w:bookmarkStart w:id="109" w:name="_Toc438907219"/>
            <w:bookmarkStart w:id="110" w:name="_Toc159833733"/>
            <w:r w:rsidRPr="001B29E3">
              <w:t>Documents attestant que le candidat est admis à concourir</w:t>
            </w:r>
            <w:bookmarkEnd w:id="105"/>
            <w:bookmarkEnd w:id="106"/>
            <w:bookmarkEnd w:id="107"/>
            <w:bookmarkEnd w:id="108"/>
            <w:bookmarkEnd w:id="109"/>
            <w:bookmarkEnd w:id="110"/>
          </w:p>
        </w:tc>
        <w:tc>
          <w:tcPr>
            <w:tcW w:w="7504" w:type="dxa"/>
            <w:gridSpan w:val="4"/>
          </w:tcPr>
          <w:p w14:paraId="33469B12" w14:textId="77777777" w:rsidR="001819E1" w:rsidRPr="001B29E3" w:rsidRDefault="001819E1" w:rsidP="001819E1">
            <w:pPr>
              <w:pStyle w:val="Paragraphedeliste"/>
              <w:numPr>
                <w:ilvl w:val="1"/>
                <w:numId w:val="47"/>
              </w:numPr>
              <w:ind w:left="450"/>
              <w:jc w:val="both"/>
            </w:pPr>
            <w:r w:rsidRPr="001B29E3">
              <w:t xml:space="preserve">Pour établir qu’il est admis à concourir en application des dispositions de la clause 4 des IC, le Candidat devra remplir la lettre de soumission de l’offre (Section III, Formulaires types de soumission de l’offre).  </w:t>
            </w:r>
          </w:p>
          <w:p w14:paraId="36B7DDA0" w14:textId="77777777" w:rsidR="001819E1" w:rsidRPr="001B29E3" w:rsidRDefault="001819E1" w:rsidP="001819E1">
            <w:pPr>
              <w:spacing w:after="200"/>
              <w:jc w:val="both"/>
            </w:pPr>
          </w:p>
          <w:p w14:paraId="46BE2608" w14:textId="77777777" w:rsidR="001819E1" w:rsidRPr="001B29E3" w:rsidRDefault="001819E1" w:rsidP="001819E1">
            <w:pPr>
              <w:spacing w:after="200"/>
              <w:jc w:val="both"/>
            </w:pPr>
          </w:p>
        </w:tc>
      </w:tr>
      <w:tr w:rsidR="001819E1" w:rsidRPr="001B29E3" w14:paraId="2108B2E4" w14:textId="77777777" w:rsidTr="004D3A9F">
        <w:trPr>
          <w:trHeight w:val="147"/>
        </w:trPr>
        <w:tc>
          <w:tcPr>
            <w:tcW w:w="1852" w:type="dxa"/>
          </w:tcPr>
          <w:p w14:paraId="4B0CB294" w14:textId="77777777" w:rsidR="001819E1" w:rsidRPr="001B29E3" w:rsidRDefault="001819E1" w:rsidP="001819E1">
            <w:pPr>
              <w:pStyle w:val="Header1-Clauses"/>
              <w:numPr>
                <w:ilvl w:val="0"/>
                <w:numId w:val="36"/>
              </w:numPr>
            </w:pPr>
            <w:bookmarkStart w:id="111" w:name="_Toc438438839"/>
            <w:bookmarkStart w:id="112" w:name="_Toc438532600"/>
            <w:bookmarkStart w:id="113" w:name="_Toc438733983"/>
            <w:bookmarkStart w:id="114" w:name="_Toc438907022"/>
            <w:bookmarkStart w:id="115" w:name="_Toc438907221"/>
            <w:bookmarkStart w:id="116" w:name="_Toc159833734"/>
            <w:r w:rsidRPr="001B29E3">
              <w:t xml:space="preserve">Documents attestant de la conformité des Fournitures </w:t>
            </w:r>
            <w:r w:rsidRPr="001B29E3">
              <w:lastRenderedPageBreak/>
              <w:t>et/ou Services connexes au Dossier d’appel d’offres</w:t>
            </w:r>
            <w:bookmarkEnd w:id="111"/>
            <w:bookmarkEnd w:id="112"/>
            <w:bookmarkEnd w:id="113"/>
            <w:bookmarkEnd w:id="114"/>
            <w:bookmarkEnd w:id="115"/>
            <w:bookmarkEnd w:id="116"/>
          </w:p>
        </w:tc>
        <w:tc>
          <w:tcPr>
            <w:tcW w:w="7504" w:type="dxa"/>
            <w:gridSpan w:val="4"/>
          </w:tcPr>
          <w:p w14:paraId="412BACF6" w14:textId="77777777" w:rsidR="001819E1" w:rsidRPr="001B29E3" w:rsidRDefault="001819E1" w:rsidP="001819E1">
            <w:pPr>
              <w:pStyle w:val="Paragraphedeliste"/>
              <w:numPr>
                <w:ilvl w:val="1"/>
                <w:numId w:val="74"/>
              </w:numPr>
              <w:spacing w:after="200"/>
              <w:ind w:left="450"/>
              <w:jc w:val="both"/>
            </w:pPr>
            <w:r w:rsidRPr="001B29E3">
              <w:lastRenderedPageBreak/>
              <w:t>Pour établir la conformité des Fournitures et/ou Services connexes au Dossier d’appel d’offre, le Soumissionnaire fournira dans le cadre de son offre les preuves écrites que les fournitures se conforment aux prescriptions techniques et normes spécifiées à la Section IV.</w:t>
            </w:r>
          </w:p>
          <w:p w14:paraId="43972100" w14:textId="77777777" w:rsidR="001819E1" w:rsidRPr="001B29E3" w:rsidRDefault="001819E1" w:rsidP="001819E1">
            <w:pPr>
              <w:pStyle w:val="Paragraphedeliste"/>
              <w:spacing w:after="200"/>
              <w:ind w:left="450"/>
              <w:jc w:val="both"/>
            </w:pPr>
          </w:p>
          <w:p w14:paraId="17D9C95B" w14:textId="77777777" w:rsidR="001819E1" w:rsidRPr="001B29E3" w:rsidRDefault="001819E1" w:rsidP="001819E1">
            <w:pPr>
              <w:pStyle w:val="Paragraphedeliste"/>
              <w:numPr>
                <w:ilvl w:val="1"/>
                <w:numId w:val="74"/>
              </w:numPr>
              <w:spacing w:after="200"/>
              <w:ind w:left="450"/>
              <w:jc w:val="both"/>
            </w:pPr>
            <w:r w:rsidRPr="001B29E3">
              <w:lastRenderedPageBreak/>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90E5F0F" w14:textId="77777777" w:rsidR="001819E1" w:rsidRPr="001B29E3" w:rsidRDefault="001819E1" w:rsidP="001819E1">
            <w:pPr>
              <w:pStyle w:val="Paragraphedeliste"/>
              <w:spacing w:after="200"/>
              <w:ind w:left="450"/>
              <w:jc w:val="both"/>
            </w:pPr>
          </w:p>
          <w:p w14:paraId="5761825D" w14:textId="77777777" w:rsidR="001819E1" w:rsidRPr="001B29E3" w:rsidRDefault="001819E1" w:rsidP="001819E1">
            <w:pPr>
              <w:pStyle w:val="Paragraphedeliste"/>
              <w:spacing w:after="200"/>
              <w:ind w:left="450"/>
              <w:jc w:val="both"/>
            </w:pPr>
          </w:p>
          <w:p w14:paraId="52D3014D" w14:textId="77777777" w:rsidR="001819E1" w:rsidRPr="001B29E3" w:rsidRDefault="001819E1" w:rsidP="001819E1">
            <w:pPr>
              <w:pStyle w:val="Paragraphedeliste"/>
              <w:numPr>
                <w:ilvl w:val="1"/>
                <w:numId w:val="74"/>
              </w:numPr>
              <w:spacing w:after="200"/>
              <w:ind w:left="450"/>
              <w:jc w:val="both"/>
            </w:pPr>
            <w:r w:rsidRPr="001B29E3">
              <w:t xml:space="preserve">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w:t>
            </w:r>
            <w:r w:rsidRPr="001B29E3">
              <w:rPr>
                <w:b/>
                <w:bCs/>
              </w:rPr>
              <w:t>DPAO.</w:t>
            </w:r>
          </w:p>
          <w:p w14:paraId="03E5C6CF" w14:textId="77777777" w:rsidR="001819E1" w:rsidRPr="001B29E3" w:rsidRDefault="001819E1" w:rsidP="001819E1">
            <w:pPr>
              <w:pStyle w:val="Paragraphedeliste"/>
              <w:numPr>
                <w:ilvl w:val="1"/>
                <w:numId w:val="74"/>
              </w:numPr>
              <w:spacing w:after="200"/>
              <w:ind w:left="450"/>
              <w:jc w:val="both"/>
            </w:pPr>
            <w:r w:rsidRPr="001B29E3">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1819E1" w:rsidRPr="001B29E3" w14:paraId="3F2F3851" w14:textId="77777777" w:rsidTr="004D3A9F">
        <w:trPr>
          <w:trHeight w:val="147"/>
        </w:trPr>
        <w:tc>
          <w:tcPr>
            <w:tcW w:w="1852" w:type="dxa"/>
          </w:tcPr>
          <w:p w14:paraId="65C39770" w14:textId="77777777" w:rsidR="001819E1" w:rsidRPr="001B29E3" w:rsidRDefault="001819E1" w:rsidP="001819E1">
            <w:pPr>
              <w:pStyle w:val="Header1-Clauses"/>
              <w:numPr>
                <w:ilvl w:val="0"/>
                <w:numId w:val="36"/>
              </w:numPr>
            </w:pPr>
            <w:bookmarkStart w:id="117" w:name="_Toc438532601"/>
            <w:bookmarkStart w:id="118" w:name="_Toc438532602"/>
            <w:bookmarkStart w:id="119" w:name="_Toc438438840"/>
            <w:bookmarkStart w:id="120" w:name="_Toc438532603"/>
            <w:bookmarkStart w:id="121" w:name="_Toc438733984"/>
            <w:bookmarkStart w:id="122" w:name="_Toc438907023"/>
            <w:bookmarkStart w:id="123" w:name="_Toc438907222"/>
            <w:bookmarkStart w:id="124" w:name="_Toc159833735"/>
            <w:bookmarkEnd w:id="117"/>
            <w:bookmarkEnd w:id="118"/>
            <w:r w:rsidRPr="001B29E3">
              <w:lastRenderedPageBreak/>
              <w:t>Documents attestant des qualifications du Soumissionnaire</w:t>
            </w:r>
            <w:bookmarkEnd w:id="119"/>
            <w:bookmarkEnd w:id="120"/>
            <w:bookmarkEnd w:id="121"/>
            <w:bookmarkEnd w:id="122"/>
            <w:bookmarkEnd w:id="123"/>
            <w:bookmarkEnd w:id="124"/>
          </w:p>
        </w:tc>
        <w:tc>
          <w:tcPr>
            <w:tcW w:w="7504" w:type="dxa"/>
            <w:gridSpan w:val="4"/>
          </w:tcPr>
          <w:p w14:paraId="1B958FE3" w14:textId="77777777" w:rsidR="001819E1" w:rsidRPr="001B29E3" w:rsidRDefault="001819E1" w:rsidP="001819E1">
            <w:pPr>
              <w:pStyle w:val="Paragraphedeliste"/>
              <w:numPr>
                <w:ilvl w:val="1"/>
                <w:numId w:val="48"/>
              </w:numPr>
              <w:spacing w:after="200"/>
              <w:ind w:left="450"/>
              <w:jc w:val="both"/>
            </w:pPr>
            <w:r w:rsidRPr="001B29E3">
              <w:t xml:space="preserve">Les documents que le Candidat fournira pour établir qu’il possède les qualifications requises pour exécuter le Marché si son offre est acceptée, établiront, à la satisfaction de l’Autorité contractante, que : </w:t>
            </w:r>
          </w:p>
          <w:p w14:paraId="53BDB607" w14:textId="5D5CC59D" w:rsidR="001819E1" w:rsidRPr="001B29E3" w:rsidRDefault="001819E1" w:rsidP="001819E1">
            <w:pPr>
              <w:pStyle w:val="i"/>
              <w:suppressAutoHyphens w:val="0"/>
              <w:spacing w:after="240"/>
              <w:ind w:left="1224" w:hanging="619"/>
              <w:rPr>
                <w:rFonts w:ascii="Times New Roman" w:hAnsi="Times New Roman"/>
                <w:lang w:val="fr-FR"/>
              </w:rPr>
            </w:pPr>
            <w:r w:rsidRPr="001B29E3">
              <w:rPr>
                <w:rFonts w:ascii="Times New Roman" w:hAnsi="Times New Roman"/>
                <w:lang w:val="fr-FR"/>
              </w:rPr>
              <w:t xml:space="preserve">a) </w:t>
            </w:r>
            <w:r w:rsidRPr="001B29E3">
              <w:rPr>
                <w:rFonts w:ascii="Times New Roman" w:hAnsi="Times New Roman"/>
                <w:lang w:val="fr-FR"/>
              </w:rPr>
              <w:tab/>
              <w:t xml:space="preserve">si requis par les </w:t>
            </w:r>
            <w:r w:rsidRPr="001B29E3">
              <w:rPr>
                <w:rFonts w:ascii="Times New Roman" w:hAnsi="Times New Roman"/>
                <w:b/>
                <w:bCs/>
                <w:lang w:val="fr-FR"/>
              </w:rPr>
              <w:t>DPAO</w:t>
            </w:r>
            <w:r w:rsidRPr="001B29E3">
              <w:rPr>
                <w:rFonts w:ascii="Times New Roman" w:hAnsi="Times New Roman"/>
                <w:lang w:val="fr-FR"/>
              </w:rPr>
              <w:t>, le Candidat 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Mali</w:t>
            </w:r>
            <w:r w:rsidR="00EF565B">
              <w:rPr>
                <w:rFonts w:ascii="Times New Roman" w:hAnsi="Times New Roman"/>
                <w:lang w:val="fr-FR"/>
              </w:rPr>
              <w:t xml:space="preserve"> </w:t>
            </w:r>
            <w:r w:rsidRPr="001B29E3">
              <w:rPr>
                <w:rFonts w:ascii="Times New Roman" w:hAnsi="Times New Roman"/>
                <w:lang w:val="fr-FR"/>
              </w:rPr>
              <w:t xml:space="preserve">; </w:t>
            </w:r>
          </w:p>
          <w:p w14:paraId="2FFD1E15" w14:textId="24D005D5" w:rsidR="001819E1" w:rsidRPr="001B29E3" w:rsidRDefault="001819E1" w:rsidP="001819E1">
            <w:pPr>
              <w:spacing w:after="240"/>
              <w:ind w:left="1224" w:hanging="619"/>
              <w:jc w:val="both"/>
            </w:pPr>
            <w:r w:rsidRPr="001B29E3">
              <w:t xml:space="preserve">b) </w:t>
            </w:r>
            <w:r w:rsidRPr="001B29E3">
              <w:tab/>
              <w:t xml:space="preserve">si requis par les </w:t>
            </w:r>
            <w:r w:rsidRPr="001B29E3">
              <w:rPr>
                <w:b/>
                <w:bCs/>
              </w:rPr>
              <w:t>DPAO</w:t>
            </w:r>
            <w:r w:rsidRPr="001B29E3">
              <w:t xml:space="preserve">, au cas </w:t>
            </w:r>
            <w:proofErr w:type="spellStart"/>
            <w:r w:rsidRPr="001B29E3">
              <w:t>ou</w:t>
            </w:r>
            <w:proofErr w:type="spellEnd"/>
            <w:r w:rsidRPr="001B29E3">
              <w:t xml:space="preserve"> il n’est pas présent au Mali, le Candidat est ou sera (si son offre est acceptée) représenté par un agent équipé et en mesure de répondre aux obligations </w:t>
            </w:r>
            <w:r w:rsidR="00EF565B" w:rsidRPr="001B29E3">
              <w:t>contractuelles de</w:t>
            </w:r>
            <w:r w:rsidRPr="001B29E3">
              <w:t xml:space="preserve"> l’Attributaire en matière de spécifications techniques, d’entretien, de réparations et de fournitures de pièces détachées.</w:t>
            </w:r>
          </w:p>
          <w:p w14:paraId="1C77E8EB" w14:textId="77777777" w:rsidR="001819E1" w:rsidRPr="001B29E3" w:rsidRDefault="001819E1" w:rsidP="001819E1">
            <w:pPr>
              <w:spacing w:after="240"/>
              <w:ind w:left="1224" w:hanging="619"/>
              <w:jc w:val="both"/>
              <w:rPr>
                <w:sz w:val="16"/>
              </w:rPr>
            </w:pPr>
            <w:r w:rsidRPr="001B29E3">
              <w:t xml:space="preserve">c) </w:t>
            </w:r>
            <w:r w:rsidRPr="001B29E3">
              <w:tab/>
              <w:t xml:space="preserve">le Candidat remplit chacun des critères de qualification spécifiés à la Clause 5 des IC. </w:t>
            </w:r>
          </w:p>
        </w:tc>
      </w:tr>
      <w:tr w:rsidR="001819E1" w:rsidRPr="001B29E3" w14:paraId="7770A0A3" w14:textId="77777777" w:rsidTr="004D3A9F">
        <w:trPr>
          <w:trHeight w:val="147"/>
        </w:trPr>
        <w:tc>
          <w:tcPr>
            <w:tcW w:w="1852" w:type="dxa"/>
          </w:tcPr>
          <w:p w14:paraId="11905711" w14:textId="77777777" w:rsidR="001819E1" w:rsidRPr="001B29E3" w:rsidRDefault="001819E1" w:rsidP="001819E1">
            <w:pPr>
              <w:pStyle w:val="Header1-Clauses"/>
              <w:numPr>
                <w:ilvl w:val="0"/>
                <w:numId w:val="36"/>
              </w:numPr>
            </w:pPr>
            <w:bookmarkStart w:id="125" w:name="_Toc438438841"/>
            <w:bookmarkStart w:id="126" w:name="_Toc438532604"/>
            <w:bookmarkStart w:id="127" w:name="_Toc438733985"/>
            <w:bookmarkStart w:id="128" w:name="_Toc438907024"/>
            <w:bookmarkStart w:id="129" w:name="_Toc438907223"/>
            <w:bookmarkStart w:id="130" w:name="_Toc159833736"/>
            <w:r w:rsidRPr="001B29E3">
              <w:t>Période de validité des offres</w:t>
            </w:r>
            <w:bookmarkEnd w:id="125"/>
            <w:bookmarkEnd w:id="126"/>
            <w:bookmarkEnd w:id="127"/>
            <w:bookmarkEnd w:id="128"/>
            <w:bookmarkEnd w:id="129"/>
            <w:bookmarkEnd w:id="130"/>
          </w:p>
        </w:tc>
        <w:tc>
          <w:tcPr>
            <w:tcW w:w="7504" w:type="dxa"/>
            <w:gridSpan w:val="4"/>
          </w:tcPr>
          <w:p w14:paraId="6968E045" w14:textId="77777777" w:rsidR="001819E1" w:rsidRPr="001B29E3" w:rsidRDefault="001819E1" w:rsidP="001819E1">
            <w:pPr>
              <w:pStyle w:val="Paragraphedeliste"/>
              <w:numPr>
                <w:ilvl w:val="1"/>
                <w:numId w:val="49"/>
              </w:numPr>
              <w:spacing w:after="240"/>
              <w:ind w:left="450"/>
              <w:jc w:val="both"/>
            </w:pPr>
            <w:r w:rsidRPr="001B29E3">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1819E1" w:rsidRPr="001B29E3" w14:paraId="20671AB7" w14:textId="77777777" w:rsidTr="004D3A9F">
        <w:trPr>
          <w:trHeight w:val="147"/>
        </w:trPr>
        <w:tc>
          <w:tcPr>
            <w:tcW w:w="1852" w:type="dxa"/>
          </w:tcPr>
          <w:p w14:paraId="36CF8ACC" w14:textId="77777777" w:rsidR="001819E1" w:rsidRPr="001B29E3" w:rsidRDefault="001819E1" w:rsidP="001819E1"/>
        </w:tc>
        <w:tc>
          <w:tcPr>
            <w:tcW w:w="7504" w:type="dxa"/>
            <w:gridSpan w:val="4"/>
          </w:tcPr>
          <w:p w14:paraId="530C7812" w14:textId="77777777" w:rsidR="001819E1" w:rsidRPr="001B29E3" w:rsidRDefault="001819E1" w:rsidP="001819E1">
            <w:pPr>
              <w:pStyle w:val="Paragraphedeliste"/>
              <w:numPr>
                <w:ilvl w:val="1"/>
                <w:numId w:val="49"/>
              </w:numPr>
              <w:ind w:left="450"/>
              <w:jc w:val="both"/>
              <w:rPr>
                <w:spacing w:val="-4"/>
              </w:rPr>
            </w:pPr>
            <w:r w:rsidRPr="001B29E3">
              <w:t xml:space="preserve">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14.8 des IC. </w:t>
            </w:r>
          </w:p>
        </w:tc>
      </w:tr>
      <w:tr w:rsidR="001819E1" w:rsidRPr="001B29E3" w14:paraId="6B1B4F56" w14:textId="77777777" w:rsidTr="004D3A9F">
        <w:trPr>
          <w:trHeight w:val="708"/>
        </w:trPr>
        <w:tc>
          <w:tcPr>
            <w:tcW w:w="1852" w:type="dxa"/>
          </w:tcPr>
          <w:p w14:paraId="2E789F98" w14:textId="77777777" w:rsidR="001819E1" w:rsidRPr="001B29E3" w:rsidRDefault="001819E1" w:rsidP="001819E1">
            <w:pPr>
              <w:pStyle w:val="Header1-Clauses"/>
              <w:numPr>
                <w:ilvl w:val="0"/>
                <w:numId w:val="36"/>
              </w:numPr>
            </w:pPr>
            <w:bookmarkStart w:id="131" w:name="_Toc159833737"/>
            <w:r w:rsidRPr="001B29E3">
              <w:t>Garantie de soumission</w:t>
            </w:r>
            <w:bookmarkEnd w:id="131"/>
          </w:p>
        </w:tc>
        <w:tc>
          <w:tcPr>
            <w:tcW w:w="7504" w:type="dxa"/>
            <w:gridSpan w:val="4"/>
          </w:tcPr>
          <w:p w14:paraId="648F5E23" w14:textId="77777777" w:rsidR="001819E1" w:rsidRPr="001B29E3" w:rsidRDefault="001819E1" w:rsidP="001819E1">
            <w:pPr>
              <w:pStyle w:val="Paragraphedeliste"/>
              <w:numPr>
                <w:ilvl w:val="1"/>
                <w:numId w:val="50"/>
              </w:numPr>
              <w:ind w:left="450"/>
              <w:jc w:val="both"/>
            </w:pPr>
            <w:r w:rsidRPr="001B29E3">
              <w:t xml:space="preserve">Le Candidat fournira une garantie de soumission qui fera partie intégrante de son offre, comme spécifié dans les </w:t>
            </w:r>
            <w:r w:rsidRPr="001B29E3">
              <w:rPr>
                <w:b/>
                <w:bCs/>
              </w:rPr>
              <w:t>DPAO</w:t>
            </w:r>
            <w:r w:rsidRPr="001B29E3">
              <w:t xml:space="preserve">. </w:t>
            </w:r>
          </w:p>
        </w:tc>
      </w:tr>
      <w:tr w:rsidR="001819E1" w:rsidRPr="001B29E3" w14:paraId="55AF640D" w14:textId="77777777" w:rsidTr="004D3A9F">
        <w:trPr>
          <w:trHeight w:val="645"/>
        </w:trPr>
        <w:tc>
          <w:tcPr>
            <w:tcW w:w="1852" w:type="dxa"/>
          </w:tcPr>
          <w:p w14:paraId="11BF824B" w14:textId="77777777" w:rsidR="001819E1" w:rsidRPr="001B29E3" w:rsidRDefault="001819E1" w:rsidP="001819E1">
            <w:bookmarkStart w:id="132" w:name="_Toc438532606"/>
            <w:bookmarkEnd w:id="132"/>
          </w:p>
        </w:tc>
        <w:tc>
          <w:tcPr>
            <w:tcW w:w="7504" w:type="dxa"/>
            <w:gridSpan w:val="4"/>
          </w:tcPr>
          <w:p w14:paraId="7AF62805" w14:textId="77777777" w:rsidR="001819E1" w:rsidRPr="001B29E3" w:rsidRDefault="001819E1" w:rsidP="001819E1">
            <w:pPr>
              <w:pStyle w:val="Paragraphedeliste"/>
              <w:numPr>
                <w:ilvl w:val="1"/>
                <w:numId w:val="50"/>
              </w:numPr>
              <w:spacing w:after="200"/>
              <w:ind w:left="450"/>
              <w:jc w:val="both"/>
            </w:pPr>
            <w:r w:rsidRPr="001B29E3">
              <w:t xml:space="preserve"> La garantie de soumission sera libellée en FCFA ou une monnaie librement convertible pour le montant spécifié aux DPAO et devra :</w:t>
            </w:r>
          </w:p>
          <w:p w14:paraId="506A5189" w14:textId="77777777" w:rsidR="001819E1" w:rsidRPr="001B29E3" w:rsidRDefault="001819E1" w:rsidP="001819E1">
            <w:pPr>
              <w:pStyle w:val="2AutoList1"/>
              <w:numPr>
                <w:ilvl w:val="0"/>
                <w:numId w:val="21"/>
              </w:numPr>
              <w:spacing w:after="200"/>
              <w:ind w:hanging="516"/>
              <w:rPr>
                <w:lang w:val="fr-FR"/>
              </w:rPr>
            </w:pPr>
            <w:proofErr w:type="gramStart"/>
            <w:r w:rsidRPr="001B29E3">
              <w:rPr>
                <w:lang w:val="fr-FR"/>
              </w:rPr>
              <w:t>au</w:t>
            </w:r>
            <w:proofErr w:type="gramEnd"/>
            <w:r w:rsidRPr="001B29E3">
              <w:rPr>
                <w:lang w:val="fr-FR"/>
              </w:rPr>
              <w:t xml:space="preserve"> choix du Candidat, être sous l’une des formes ci- </w:t>
            </w:r>
            <w:proofErr w:type="gramStart"/>
            <w:r w:rsidRPr="001B29E3">
              <w:rPr>
                <w:lang w:val="fr-FR"/>
              </w:rPr>
              <w:t>après:</w:t>
            </w:r>
            <w:proofErr w:type="gramEnd"/>
            <w:r w:rsidRPr="001B29E3">
              <w:rPr>
                <w:lang w:val="fr-FR"/>
              </w:rPr>
              <w:t xml:space="preserve"> une lettre de crédit irrévocable, une garantie bancaire provenant d’une institution bancaire ou tout établissement autorisé par l’État membre à émettre des </w:t>
            </w:r>
            <w:proofErr w:type="gramStart"/>
            <w:r w:rsidRPr="001B29E3">
              <w:rPr>
                <w:lang w:val="fr-FR"/>
              </w:rPr>
              <w:t>garanties;</w:t>
            </w:r>
            <w:proofErr w:type="gramEnd"/>
          </w:p>
          <w:p w14:paraId="19C6C937" w14:textId="5B7C831C" w:rsidR="001819E1" w:rsidRPr="001B29E3" w:rsidRDefault="001819E1" w:rsidP="001819E1">
            <w:pPr>
              <w:pStyle w:val="2AutoList1"/>
              <w:numPr>
                <w:ilvl w:val="0"/>
                <w:numId w:val="21"/>
              </w:numPr>
              <w:spacing w:after="200"/>
              <w:ind w:hanging="516"/>
              <w:rPr>
                <w:lang w:val="fr-FR"/>
              </w:rPr>
            </w:pPr>
            <w:proofErr w:type="gramStart"/>
            <w:r w:rsidRPr="001B29E3">
              <w:rPr>
                <w:lang w:val="fr-FR"/>
              </w:rPr>
              <w:t>provenir</w:t>
            </w:r>
            <w:proofErr w:type="gramEnd"/>
            <w:r w:rsidRPr="001B29E3">
              <w:rPr>
                <w:lang w:val="fr-FR"/>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7A2211A7" w14:textId="77777777" w:rsidR="001819E1" w:rsidRPr="001B29E3" w:rsidRDefault="001819E1" w:rsidP="001819E1">
            <w:pPr>
              <w:pStyle w:val="2AutoList1"/>
              <w:numPr>
                <w:ilvl w:val="0"/>
                <w:numId w:val="21"/>
              </w:numPr>
              <w:spacing w:after="200"/>
              <w:ind w:hanging="516"/>
              <w:rPr>
                <w:lang w:val="fr-FR"/>
              </w:rPr>
            </w:pPr>
            <w:proofErr w:type="gramStart"/>
            <w:r w:rsidRPr="001B29E3">
              <w:rPr>
                <w:lang w:val="fr-FR"/>
              </w:rPr>
              <w:t>être</w:t>
            </w:r>
            <w:proofErr w:type="gramEnd"/>
            <w:r w:rsidRPr="001B29E3">
              <w:rPr>
                <w:lang w:val="fr-FR"/>
              </w:rPr>
              <w:t xml:space="preserve"> conforme au formulaire de garantie de soumission figurant à la Section III, ou à un autre modèle approuvé par l’Autorité contractante avant le dépôt de l’offre ; </w:t>
            </w:r>
          </w:p>
          <w:p w14:paraId="080C293C" w14:textId="77777777" w:rsidR="001819E1" w:rsidRPr="001B29E3" w:rsidRDefault="001819E1" w:rsidP="001819E1">
            <w:pPr>
              <w:pStyle w:val="2AutoList1"/>
              <w:numPr>
                <w:ilvl w:val="0"/>
                <w:numId w:val="21"/>
              </w:numPr>
              <w:spacing w:after="200"/>
              <w:ind w:hanging="516"/>
              <w:rPr>
                <w:lang w:val="fr-FR"/>
              </w:rPr>
            </w:pPr>
            <w:proofErr w:type="gramStart"/>
            <w:r w:rsidRPr="001B29E3">
              <w:rPr>
                <w:lang w:val="fr-FR"/>
              </w:rPr>
              <w:t>être</w:t>
            </w:r>
            <w:proofErr w:type="gramEnd"/>
            <w:r w:rsidRPr="001B29E3">
              <w:rPr>
                <w:lang w:val="fr-FR"/>
              </w:rPr>
              <w:t xml:space="preserve"> payable immédiatement, sur demande écrite formulée par l’Autorité contractante dans le cas où les conditions énumérées à l’alinéa 20.5 des IC sont invoquées ;</w:t>
            </w:r>
          </w:p>
          <w:p w14:paraId="5596961F" w14:textId="77777777" w:rsidR="001819E1" w:rsidRPr="001B29E3" w:rsidRDefault="001819E1" w:rsidP="001819E1">
            <w:pPr>
              <w:pStyle w:val="2AutoList1"/>
              <w:numPr>
                <w:ilvl w:val="0"/>
                <w:numId w:val="21"/>
              </w:numPr>
              <w:spacing w:after="200"/>
              <w:ind w:hanging="516"/>
              <w:rPr>
                <w:lang w:val="fr-FR"/>
              </w:rPr>
            </w:pPr>
            <w:proofErr w:type="gramStart"/>
            <w:r w:rsidRPr="001B29E3">
              <w:rPr>
                <w:lang w:val="fr-FR"/>
              </w:rPr>
              <w:t>être</w:t>
            </w:r>
            <w:proofErr w:type="gramEnd"/>
            <w:r w:rsidRPr="001B29E3">
              <w:rPr>
                <w:lang w:val="fr-FR"/>
              </w:rPr>
              <w:t xml:space="preserve"> soumise sous la forme d’un document original ; une copie ne sera pas </w:t>
            </w:r>
            <w:proofErr w:type="gramStart"/>
            <w:r w:rsidRPr="001B29E3">
              <w:rPr>
                <w:lang w:val="fr-FR"/>
              </w:rPr>
              <w:t>admise;</w:t>
            </w:r>
            <w:proofErr w:type="gramEnd"/>
          </w:p>
          <w:p w14:paraId="0D0A0D5D" w14:textId="77777777" w:rsidR="001819E1" w:rsidRPr="001B29E3" w:rsidRDefault="001819E1" w:rsidP="001819E1">
            <w:pPr>
              <w:pStyle w:val="2AutoList1"/>
              <w:numPr>
                <w:ilvl w:val="0"/>
                <w:numId w:val="21"/>
              </w:numPr>
              <w:spacing w:after="200"/>
              <w:ind w:hanging="516"/>
              <w:rPr>
                <w:lang w:val="fr-FR"/>
              </w:rPr>
            </w:pPr>
            <w:proofErr w:type="gramStart"/>
            <w:r w:rsidRPr="001B29E3">
              <w:rPr>
                <w:lang w:val="fr-FR"/>
              </w:rPr>
              <w:t>demeurer</w:t>
            </w:r>
            <w:proofErr w:type="gramEnd"/>
            <w:r w:rsidRPr="001B29E3">
              <w:rPr>
                <w:lang w:val="fr-FR"/>
              </w:rPr>
              <w:t xml:space="preserve"> valide pendant trente (30) jours après l’expiration de la durée de validité de l’offre, y compris si la durée de validité de l’offre est prorogée selon les dispositions de l’alinéa 19.2 des IC.</w:t>
            </w:r>
          </w:p>
        </w:tc>
      </w:tr>
      <w:tr w:rsidR="001819E1" w:rsidRPr="001B29E3" w14:paraId="08E7F600" w14:textId="77777777" w:rsidTr="004D3A9F">
        <w:trPr>
          <w:trHeight w:val="944"/>
        </w:trPr>
        <w:tc>
          <w:tcPr>
            <w:tcW w:w="1852" w:type="dxa"/>
          </w:tcPr>
          <w:p w14:paraId="449E3A90" w14:textId="77777777" w:rsidR="001819E1" w:rsidRPr="001B29E3" w:rsidRDefault="001819E1" w:rsidP="001819E1">
            <w:bookmarkStart w:id="133" w:name="_Toc438532607"/>
            <w:bookmarkEnd w:id="133"/>
          </w:p>
        </w:tc>
        <w:tc>
          <w:tcPr>
            <w:tcW w:w="7504" w:type="dxa"/>
            <w:gridSpan w:val="4"/>
          </w:tcPr>
          <w:p w14:paraId="0539791D" w14:textId="77777777" w:rsidR="001819E1" w:rsidRPr="001B29E3" w:rsidRDefault="001819E1" w:rsidP="001819E1">
            <w:pPr>
              <w:pStyle w:val="Paragraphedeliste"/>
              <w:numPr>
                <w:ilvl w:val="1"/>
                <w:numId w:val="50"/>
              </w:numPr>
              <w:spacing w:after="200"/>
              <w:ind w:left="450"/>
              <w:jc w:val="both"/>
            </w:pPr>
            <w:r w:rsidRPr="001B29E3">
              <w:t>Toute offre non accompagnée d’une garantie de soumission, selon les dispositions de l’alinéa 20.1 des IC, sera écartée à l’ouverture des plis par l’Autorité contractante comme étant non conforme.</w:t>
            </w:r>
          </w:p>
        </w:tc>
      </w:tr>
      <w:tr w:rsidR="001819E1" w:rsidRPr="001B29E3" w14:paraId="58268ADA" w14:textId="77777777" w:rsidTr="004D3A9F">
        <w:trPr>
          <w:trHeight w:val="147"/>
        </w:trPr>
        <w:tc>
          <w:tcPr>
            <w:tcW w:w="1852" w:type="dxa"/>
          </w:tcPr>
          <w:p w14:paraId="45D514C6" w14:textId="77777777" w:rsidR="001819E1" w:rsidRPr="001B29E3" w:rsidRDefault="001819E1" w:rsidP="001819E1">
            <w:bookmarkStart w:id="134" w:name="_Toc438532608"/>
            <w:bookmarkEnd w:id="134"/>
          </w:p>
        </w:tc>
        <w:tc>
          <w:tcPr>
            <w:tcW w:w="7504" w:type="dxa"/>
            <w:gridSpan w:val="4"/>
          </w:tcPr>
          <w:p w14:paraId="1A8AC14E" w14:textId="77777777" w:rsidR="001819E1" w:rsidRPr="001B29E3" w:rsidRDefault="001819E1" w:rsidP="001819E1">
            <w:pPr>
              <w:pStyle w:val="Paragraphedeliste"/>
              <w:numPr>
                <w:ilvl w:val="1"/>
                <w:numId w:val="50"/>
              </w:numPr>
              <w:spacing w:after="200"/>
              <w:ind w:left="450"/>
              <w:jc w:val="both"/>
            </w:pPr>
            <w:r w:rsidRPr="001B29E3">
              <w:t>Les garanties de soumission des Candidats non retenus leur seront restituées le plus rapidement possible après que l’Autorité contractante aura pris la décision d’attribution du marché.</w:t>
            </w:r>
          </w:p>
        </w:tc>
      </w:tr>
      <w:tr w:rsidR="001819E1" w:rsidRPr="001B29E3" w14:paraId="13E1A727" w14:textId="77777777" w:rsidTr="004D3A9F">
        <w:trPr>
          <w:trHeight w:val="147"/>
        </w:trPr>
        <w:tc>
          <w:tcPr>
            <w:tcW w:w="1852" w:type="dxa"/>
          </w:tcPr>
          <w:p w14:paraId="59A9ABE7" w14:textId="77777777" w:rsidR="001819E1" w:rsidRPr="001B29E3" w:rsidRDefault="001819E1" w:rsidP="001819E1">
            <w:pPr>
              <w:pStyle w:val="Outline"/>
              <w:spacing w:before="0"/>
              <w:rPr>
                <w:kern w:val="0"/>
              </w:rPr>
            </w:pPr>
            <w:bookmarkStart w:id="135" w:name="_Toc438532609"/>
            <w:bookmarkStart w:id="136" w:name="_Toc438532610"/>
            <w:bookmarkStart w:id="137" w:name="_Toc438532611"/>
            <w:bookmarkEnd w:id="135"/>
            <w:bookmarkEnd w:id="136"/>
            <w:bookmarkEnd w:id="137"/>
          </w:p>
        </w:tc>
        <w:tc>
          <w:tcPr>
            <w:tcW w:w="7504" w:type="dxa"/>
            <w:gridSpan w:val="4"/>
          </w:tcPr>
          <w:p w14:paraId="5D34AD89" w14:textId="52BEB4FE" w:rsidR="001819E1" w:rsidRPr="001B29E3" w:rsidRDefault="001819E1" w:rsidP="001819E1">
            <w:pPr>
              <w:pStyle w:val="Paragraphedeliste"/>
              <w:numPr>
                <w:ilvl w:val="1"/>
                <w:numId w:val="50"/>
              </w:numPr>
              <w:spacing w:after="200"/>
              <w:ind w:left="450"/>
              <w:jc w:val="both"/>
            </w:pPr>
            <w:r w:rsidRPr="001B29E3">
              <w:t>La garantie de soumission peut être saisie</w:t>
            </w:r>
            <w:r w:rsidR="00EF565B">
              <w:t xml:space="preserve"> </w:t>
            </w:r>
            <w:r w:rsidRPr="001B29E3">
              <w:t>:</w:t>
            </w:r>
          </w:p>
          <w:p w14:paraId="48F23AD5" w14:textId="77777777" w:rsidR="001819E1" w:rsidRPr="001B29E3" w:rsidRDefault="001819E1" w:rsidP="001819E1">
            <w:pPr>
              <w:pStyle w:val="Retraitcorpsdetexte"/>
              <w:numPr>
                <w:ilvl w:val="0"/>
                <w:numId w:val="11"/>
              </w:numPr>
              <w:tabs>
                <w:tab w:val="clear" w:pos="432"/>
              </w:tabs>
              <w:spacing w:after="180"/>
              <w:ind w:left="1152" w:hanging="576"/>
              <w:rPr>
                <w:lang w:val="fr-FR"/>
              </w:rPr>
            </w:pPr>
            <w:proofErr w:type="gramStart"/>
            <w:r w:rsidRPr="001B29E3">
              <w:rPr>
                <w:lang w:val="fr-FR"/>
              </w:rPr>
              <w:lastRenderedPageBreak/>
              <w:t>si</w:t>
            </w:r>
            <w:proofErr w:type="gramEnd"/>
            <w:r w:rsidRPr="001B29E3">
              <w:rPr>
                <w:lang w:val="fr-FR"/>
              </w:rPr>
              <w:t xml:space="preserve"> le Candidat retire son offre pendant le délai de validité qu’il aura spécifié dans la lettre de soumission de son offre, sous réserve des dispositions de l’alinéa 19.2 des IC ; </w:t>
            </w:r>
            <w:proofErr w:type="gramStart"/>
            <w:r w:rsidRPr="001B29E3">
              <w:rPr>
                <w:lang w:val="fr-FR"/>
              </w:rPr>
              <w:t>ou</w:t>
            </w:r>
            <w:proofErr w:type="gramEnd"/>
          </w:p>
          <w:p w14:paraId="0FC7E3F6" w14:textId="77777777" w:rsidR="001819E1" w:rsidRPr="001B29E3" w:rsidRDefault="001819E1" w:rsidP="001819E1">
            <w:pPr>
              <w:numPr>
                <w:ilvl w:val="0"/>
                <w:numId w:val="11"/>
              </w:numPr>
              <w:tabs>
                <w:tab w:val="clear" w:pos="432"/>
              </w:tabs>
              <w:spacing w:after="180"/>
              <w:ind w:left="1152" w:hanging="576"/>
              <w:jc w:val="both"/>
            </w:pPr>
            <w:proofErr w:type="gramStart"/>
            <w:r w:rsidRPr="001B29E3">
              <w:t>s’agissant</w:t>
            </w:r>
            <w:proofErr w:type="gramEnd"/>
            <w:r w:rsidRPr="001B29E3">
              <w:t xml:space="preserve"> du Candidat retenu, si ce dernier :</w:t>
            </w:r>
          </w:p>
          <w:p w14:paraId="0280FB09" w14:textId="77777777" w:rsidR="001819E1" w:rsidRPr="001B29E3" w:rsidRDefault="001819E1" w:rsidP="001819E1">
            <w:pPr>
              <w:numPr>
                <w:ilvl w:val="0"/>
                <w:numId w:val="17"/>
              </w:numPr>
              <w:tabs>
                <w:tab w:val="clear" w:pos="720"/>
                <w:tab w:val="left" w:pos="1602"/>
              </w:tabs>
              <w:spacing w:after="180"/>
              <w:ind w:left="1602" w:hanging="450"/>
              <w:jc w:val="both"/>
            </w:pPr>
            <w:proofErr w:type="gramStart"/>
            <w:r w:rsidRPr="001B29E3">
              <w:t>manque</w:t>
            </w:r>
            <w:proofErr w:type="gramEnd"/>
            <w:r w:rsidRPr="001B29E3">
              <w:t xml:space="preserve"> à son obligation de signer le Marché en application de la clause 41 des IC ; </w:t>
            </w:r>
          </w:p>
          <w:p w14:paraId="292B3142" w14:textId="77777777" w:rsidR="001819E1" w:rsidRPr="001B29E3" w:rsidRDefault="001819E1" w:rsidP="001819E1">
            <w:pPr>
              <w:numPr>
                <w:ilvl w:val="0"/>
                <w:numId w:val="17"/>
              </w:numPr>
              <w:tabs>
                <w:tab w:val="clear" w:pos="720"/>
                <w:tab w:val="left" w:pos="1602"/>
              </w:tabs>
              <w:spacing w:after="180"/>
              <w:ind w:left="1602" w:hanging="450"/>
              <w:jc w:val="both"/>
            </w:pPr>
            <w:proofErr w:type="gramStart"/>
            <w:r w:rsidRPr="001B29E3">
              <w:t>manque</w:t>
            </w:r>
            <w:proofErr w:type="gramEnd"/>
            <w:r w:rsidRPr="001B29E3">
              <w:t xml:space="preserve"> à son obligation de fournir la garantie de bonne exécution en application de la clause 42 des IC ;</w:t>
            </w:r>
          </w:p>
          <w:p w14:paraId="790D722A" w14:textId="77777777" w:rsidR="001819E1" w:rsidRPr="001B29E3" w:rsidRDefault="001819E1" w:rsidP="001819E1">
            <w:pPr>
              <w:pStyle w:val="Paragraphedeliste"/>
              <w:numPr>
                <w:ilvl w:val="1"/>
                <w:numId w:val="50"/>
              </w:numPr>
              <w:ind w:left="450"/>
              <w:jc w:val="both"/>
            </w:pPr>
            <w:r w:rsidRPr="001B29E3">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1819E1" w:rsidRPr="001B29E3" w14:paraId="31AC202D" w14:textId="77777777" w:rsidTr="004D3A9F">
        <w:trPr>
          <w:trHeight w:val="147"/>
        </w:trPr>
        <w:tc>
          <w:tcPr>
            <w:tcW w:w="1852" w:type="dxa"/>
          </w:tcPr>
          <w:p w14:paraId="52D63A3D" w14:textId="77777777" w:rsidR="001819E1" w:rsidRPr="001B29E3" w:rsidRDefault="001819E1" w:rsidP="001819E1">
            <w:pPr>
              <w:pStyle w:val="Header1-Clauses"/>
              <w:numPr>
                <w:ilvl w:val="0"/>
                <w:numId w:val="36"/>
              </w:numPr>
            </w:pPr>
            <w:bookmarkStart w:id="138" w:name="_Toc438438843"/>
            <w:bookmarkStart w:id="139" w:name="_Toc438532612"/>
            <w:bookmarkStart w:id="140" w:name="_Toc438733987"/>
            <w:bookmarkStart w:id="141" w:name="_Toc438907026"/>
            <w:bookmarkStart w:id="142" w:name="_Toc438907225"/>
            <w:bookmarkStart w:id="143" w:name="_Toc159833738"/>
            <w:r w:rsidRPr="001B29E3">
              <w:lastRenderedPageBreak/>
              <w:t>Forme et signature de l’offre</w:t>
            </w:r>
            <w:bookmarkEnd w:id="138"/>
            <w:bookmarkEnd w:id="139"/>
            <w:bookmarkEnd w:id="140"/>
            <w:bookmarkEnd w:id="141"/>
            <w:bookmarkEnd w:id="142"/>
            <w:bookmarkEnd w:id="143"/>
          </w:p>
        </w:tc>
        <w:tc>
          <w:tcPr>
            <w:tcW w:w="7504" w:type="dxa"/>
            <w:gridSpan w:val="4"/>
          </w:tcPr>
          <w:p w14:paraId="7F852367" w14:textId="77777777" w:rsidR="001819E1" w:rsidRPr="001B29E3" w:rsidRDefault="001819E1" w:rsidP="001819E1">
            <w:pPr>
              <w:pStyle w:val="Paragraphedeliste"/>
              <w:numPr>
                <w:ilvl w:val="1"/>
                <w:numId w:val="51"/>
              </w:numPr>
              <w:ind w:left="450"/>
              <w:jc w:val="both"/>
            </w:pPr>
            <w:r w:rsidRPr="001B29E3">
              <w:t xml:space="preserve"> Le Candidat préparera un original des documents constitutifs de l’offre tels que décrits à la clause 11 des IC, en indiquant clairement la mention « ORIGINAL ». Par ailleurs, il soumettra le nombre de copies de l’offre indiqué dans les </w:t>
            </w:r>
            <w:r w:rsidRPr="001B29E3">
              <w:rPr>
                <w:b/>
                <w:bCs/>
              </w:rPr>
              <w:t>DPAO</w:t>
            </w:r>
            <w:r w:rsidRPr="001B29E3">
              <w:t xml:space="preserve">, en mentionnant clairement sur ces exemplaires « COPIE ». En cas de différences entre les copies et l’original, l’original fera foi. </w:t>
            </w:r>
          </w:p>
        </w:tc>
      </w:tr>
      <w:tr w:rsidR="001819E1" w:rsidRPr="001B29E3" w14:paraId="6866AD28" w14:textId="77777777" w:rsidTr="004D3A9F">
        <w:trPr>
          <w:trHeight w:val="147"/>
        </w:trPr>
        <w:tc>
          <w:tcPr>
            <w:tcW w:w="1852" w:type="dxa"/>
          </w:tcPr>
          <w:p w14:paraId="335B3EA2" w14:textId="77777777" w:rsidR="001819E1" w:rsidRPr="001B29E3" w:rsidRDefault="001819E1" w:rsidP="001819E1"/>
        </w:tc>
        <w:tc>
          <w:tcPr>
            <w:tcW w:w="7504" w:type="dxa"/>
            <w:gridSpan w:val="4"/>
          </w:tcPr>
          <w:p w14:paraId="4E7E8FFD" w14:textId="77777777" w:rsidR="001819E1" w:rsidRPr="001B29E3" w:rsidRDefault="001819E1" w:rsidP="001819E1">
            <w:pPr>
              <w:pStyle w:val="Paragraphedeliste"/>
              <w:numPr>
                <w:ilvl w:val="1"/>
                <w:numId w:val="51"/>
              </w:numPr>
              <w:spacing w:after="200"/>
              <w:ind w:left="450"/>
              <w:jc w:val="both"/>
            </w:pPr>
            <w:r w:rsidRPr="001B29E3">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1819E1" w:rsidRPr="001B29E3" w14:paraId="190CB366" w14:textId="77777777" w:rsidTr="004D3A9F">
        <w:trPr>
          <w:trHeight w:val="147"/>
        </w:trPr>
        <w:tc>
          <w:tcPr>
            <w:tcW w:w="1852" w:type="dxa"/>
          </w:tcPr>
          <w:p w14:paraId="460DC5FA" w14:textId="77777777" w:rsidR="001819E1" w:rsidRPr="001B29E3" w:rsidRDefault="001819E1" w:rsidP="001819E1"/>
        </w:tc>
        <w:tc>
          <w:tcPr>
            <w:tcW w:w="7504" w:type="dxa"/>
            <w:gridSpan w:val="4"/>
          </w:tcPr>
          <w:p w14:paraId="1970D79F" w14:textId="77777777" w:rsidR="001819E1" w:rsidRPr="001B29E3" w:rsidRDefault="001819E1" w:rsidP="001819E1">
            <w:pPr>
              <w:pStyle w:val="Paragraphedeliste"/>
              <w:numPr>
                <w:ilvl w:val="1"/>
                <w:numId w:val="51"/>
              </w:numPr>
              <w:spacing w:after="200"/>
              <w:ind w:left="450"/>
              <w:jc w:val="both"/>
            </w:pPr>
            <w:r w:rsidRPr="001B29E3">
              <w:t xml:space="preserve"> Tout ajout entre les lignes, rature ou surcharge, pour être valable, devra être signé ou paraphé par la personne signataire de l’offre.</w:t>
            </w:r>
          </w:p>
        </w:tc>
      </w:tr>
      <w:tr w:rsidR="001819E1" w:rsidRPr="001B29E3" w14:paraId="39B6CD3A" w14:textId="77777777" w:rsidTr="004D3A9F">
        <w:trPr>
          <w:trHeight w:val="147"/>
        </w:trPr>
        <w:tc>
          <w:tcPr>
            <w:tcW w:w="1852" w:type="dxa"/>
          </w:tcPr>
          <w:p w14:paraId="174B1238" w14:textId="77777777" w:rsidR="001819E1" w:rsidRPr="001B29E3" w:rsidRDefault="001819E1" w:rsidP="001819E1"/>
        </w:tc>
        <w:tc>
          <w:tcPr>
            <w:tcW w:w="7504" w:type="dxa"/>
            <w:gridSpan w:val="4"/>
          </w:tcPr>
          <w:p w14:paraId="3606B0BB" w14:textId="77777777" w:rsidR="001819E1" w:rsidRPr="001B29E3" w:rsidRDefault="001819E1" w:rsidP="001819E1">
            <w:pPr>
              <w:pStyle w:val="Corpsdetexte2"/>
              <w:spacing w:before="0" w:after="200"/>
              <w:rPr>
                <w:lang w:val="fr-FR"/>
              </w:rPr>
            </w:pPr>
            <w:bookmarkStart w:id="144" w:name="_Toc438438844"/>
            <w:bookmarkStart w:id="145" w:name="_Toc438532613"/>
            <w:bookmarkStart w:id="146" w:name="_Toc438733988"/>
            <w:bookmarkStart w:id="147" w:name="_Toc438962070"/>
            <w:bookmarkStart w:id="148" w:name="_Toc461939619"/>
            <w:r w:rsidRPr="001B29E3">
              <w:rPr>
                <w:lang w:val="fr-FR"/>
              </w:rPr>
              <w:t>Remise des Offres et Ouverture des plis</w:t>
            </w:r>
            <w:bookmarkEnd w:id="144"/>
            <w:bookmarkEnd w:id="145"/>
            <w:bookmarkEnd w:id="146"/>
            <w:bookmarkEnd w:id="147"/>
            <w:bookmarkEnd w:id="148"/>
          </w:p>
        </w:tc>
      </w:tr>
      <w:tr w:rsidR="001819E1" w:rsidRPr="001B29E3" w14:paraId="61215392" w14:textId="77777777" w:rsidTr="004D3A9F">
        <w:trPr>
          <w:trHeight w:val="147"/>
        </w:trPr>
        <w:tc>
          <w:tcPr>
            <w:tcW w:w="1852" w:type="dxa"/>
          </w:tcPr>
          <w:p w14:paraId="34EBF500" w14:textId="77777777" w:rsidR="001819E1" w:rsidRPr="001B29E3" w:rsidRDefault="001819E1" w:rsidP="001819E1">
            <w:pPr>
              <w:pStyle w:val="Header1-Clauses"/>
              <w:numPr>
                <w:ilvl w:val="0"/>
                <w:numId w:val="36"/>
              </w:numPr>
            </w:pPr>
            <w:bookmarkStart w:id="149" w:name="_Toc438438845"/>
            <w:bookmarkStart w:id="150" w:name="_Toc438532614"/>
            <w:bookmarkStart w:id="151" w:name="_Toc438733989"/>
            <w:bookmarkStart w:id="152" w:name="_Toc438907027"/>
            <w:bookmarkStart w:id="153" w:name="_Toc438907226"/>
            <w:bookmarkStart w:id="154" w:name="_Toc159833739"/>
            <w:r w:rsidRPr="001B29E3">
              <w:t>Cachetage et marquage des offres</w:t>
            </w:r>
            <w:bookmarkEnd w:id="149"/>
            <w:bookmarkEnd w:id="150"/>
            <w:bookmarkEnd w:id="151"/>
            <w:bookmarkEnd w:id="152"/>
            <w:bookmarkEnd w:id="153"/>
            <w:bookmarkEnd w:id="154"/>
          </w:p>
        </w:tc>
        <w:tc>
          <w:tcPr>
            <w:tcW w:w="7504" w:type="dxa"/>
            <w:gridSpan w:val="4"/>
          </w:tcPr>
          <w:p w14:paraId="5B22CD0D" w14:textId="77777777" w:rsidR="001819E1" w:rsidRPr="001B29E3" w:rsidRDefault="001819E1" w:rsidP="001819E1">
            <w:pPr>
              <w:pStyle w:val="Paragraphedeliste"/>
              <w:numPr>
                <w:ilvl w:val="1"/>
                <w:numId w:val="52"/>
              </w:numPr>
              <w:spacing w:after="200"/>
              <w:ind w:left="450"/>
              <w:jc w:val="both"/>
            </w:pPr>
            <w:r w:rsidRPr="001B29E3">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1819E1" w:rsidRPr="001B29E3" w14:paraId="08389780" w14:textId="77777777" w:rsidTr="004D3A9F">
        <w:trPr>
          <w:trHeight w:val="147"/>
        </w:trPr>
        <w:tc>
          <w:tcPr>
            <w:tcW w:w="1852" w:type="dxa"/>
          </w:tcPr>
          <w:p w14:paraId="568FFECD" w14:textId="77777777" w:rsidR="001819E1" w:rsidRPr="001B29E3" w:rsidRDefault="001819E1" w:rsidP="001819E1">
            <w:bookmarkStart w:id="155" w:name="_Toc438532615"/>
            <w:bookmarkEnd w:id="155"/>
          </w:p>
        </w:tc>
        <w:tc>
          <w:tcPr>
            <w:tcW w:w="7504" w:type="dxa"/>
            <w:gridSpan w:val="4"/>
          </w:tcPr>
          <w:p w14:paraId="6D2ED47D" w14:textId="77777777" w:rsidR="001819E1" w:rsidRPr="001B29E3" w:rsidRDefault="001819E1" w:rsidP="001819E1">
            <w:pPr>
              <w:pStyle w:val="Paragraphedeliste"/>
              <w:numPr>
                <w:ilvl w:val="1"/>
                <w:numId w:val="52"/>
              </w:numPr>
              <w:spacing w:after="200"/>
              <w:ind w:left="450"/>
              <w:jc w:val="both"/>
            </w:pPr>
            <w:r w:rsidRPr="001B29E3">
              <w:t xml:space="preserve"> Cette enveloppe extérieure devra :</w:t>
            </w:r>
          </w:p>
          <w:p w14:paraId="389AAD55" w14:textId="77777777" w:rsidR="001819E1" w:rsidRPr="001B29E3" w:rsidRDefault="001819E1" w:rsidP="00123E21">
            <w:pPr>
              <w:numPr>
                <w:ilvl w:val="0"/>
                <w:numId w:val="14"/>
              </w:numPr>
              <w:ind w:left="1152"/>
              <w:jc w:val="both"/>
            </w:pPr>
            <w:proofErr w:type="gramStart"/>
            <w:r w:rsidRPr="001B29E3">
              <w:t>être</w:t>
            </w:r>
            <w:proofErr w:type="gramEnd"/>
            <w:r w:rsidRPr="001B29E3">
              <w:t xml:space="preserve"> adressées à l’Autorité contractante conformément à l’alinéa 23.1 des IC ;</w:t>
            </w:r>
          </w:p>
          <w:p w14:paraId="20F85B57" w14:textId="3894FEBC" w:rsidR="001819E1" w:rsidRPr="001B29E3" w:rsidRDefault="001819E1" w:rsidP="00123E21">
            <w:pPr>
              <w:pStyle w:val="2AutoList1"/>
              <w:numPr>
                <w:ilvl w:val="0"/>
                <w:numId w:val="14"/>
              </w:numPr>
              <w:ind w:left="1152"/>
              <w:rPr>
                <w:lang w:val="fr-FR"/>
              </w:rPr>
            </w:pPr>
            <w:proofErr w:type="gramStart"/>
            <w:r w:rsidRPr="001B29E3">
              <w:rPr>
                <w:lang w:val="fr-FR"/>
              </w:rPr>
              <w:lastRenderedPageBreak/>
              <w:t>comporter</w:t>
            </w:r>
            <w:proofErr w:type="gramEnd"/>
            <w:r w:rsidRPr="001B29E3">
              <w:rPr>
                <w:lang w:val="fr-FR"/>
              </w:rPr>
              <w:t xml:space="preserve"> l’identification de l’appel d’offres indiqué à l’alinéa 1.1 des IC, et </w:t>
            </w:r>
            <w:r w:rsidR="00340CA7" w:rsidRPr="001B29E3">
              <w:rPr>
                <w:lang w:val="fr-FR"/>
              </w:rPr>
              <w:t>toute autre identification indiquée</w:t>
            </w:r>
            <w:r w:rsidRPr="001B29E3">
              <w:rPr>
                <w:lang w:val="fr-FR"/>
              </w:rPr>
              <w:t xml:space="preserve"> dans les </w:t>
            </w:r>
            <w:r w:rsidRPr="001B29E3">
              <w:rPr>
                <w:b/>
                <w:bCs/>
                <w:lang w:val="fr-FR"/>
              </w:rPr>
              <w:t>DPAO</w:t>
            </w:r>
            <w:r w:rsidRPr="001B29E3">
              <w:rPr>
                <w:lang w:val="fr-FR"/>
              </w:rPr>
              <w:t> ;</w:t>
            </w:r>
          </w:p>
          <w:p w14:paraId="72D4DAB0" w14:textId="77777777" w:rsidR="001819E1" w:rsidRPr="001B29E3" w:rsidRDefault="001819E1" w:rsidP="001819E1">
            <w:pPr>
              <w:pStyle w:val="2AutoList1"/>
              <w:numPr>
                <w:ilvl w:val="0"/>
                <w:numId w:val="14"/>
              </w:numPr>
              <w:spacing w:after="240"/>
              <w:ind w:left="1152"/>
              <w:rPr>
                <w:lang w:val="fr-FR"/>
              </w:rPr>
            </w:pPr>
            <w:proofErr w:type="gramStart"/>
            <w:r w:rsidRPr="001B29E3">
              <w:rPr>
                <w:lang w:val="fr-FR"/>
              </w:rPr>
              <w:t>comporter</w:t>
            </w:r>
            <w:proofErr w:type="gramEnd"/>
            <w:r w:rsidRPr="001B29E3">
              <w:rPr>
                <w:lang w:val="fr-FR"/>
              </w:rPr>
              <w:t xml:space="preserve"> la mention </w:t>
            </w:r>
            <w:r w:rsidRPr="001B29E3">
              <w:rPr>
                <w:szCs w:val="24"/>
                <w:lang w:val="fr-FR"/>
              </w:rPr>
              <w:t>« </w:t>
            </w:r>
            <w:r w:rsidRPr="001B29E3">
              <w:rPr>
                <w:b/>
                <w:smallCaps/>
                <w:szCs w:val="24"/>
                <w:lang w:val="fr-FR"/>
              </w:rPr>
              <w:t>À N’OUVRIR QU’EN SEANCE D’OUVERTURE DES PLIS</w:t>
            </w:r>
            <w:r w:rsidRPr="001B29E3">
              <w:rPr>
                <w:szCs w:val="24"/>
                <w:lang w:val="fr-FR"/>
              </w:rPr>
              <w:t> »</w:t>
            </w:r>
            <w:r w:rsidRPr="001B29E3">
              <w:rPr>
                <w:lang w:val="fr-FR"/>
              </w:rPr>
              <w:t xml:space="preserve"> en application de l’alinéa 26.1 des IC.</w:t>
            </w:r>
          </w:p>
          <w:p w14:paraId="6AD69A14" w14:textId="77777777" w:rsidR="001819E1" w:rsidRPr="001B29E3" w:rsidRDefault="001819E1" w:rsidP="001819E1">
            <w:pPr>
              <w:pStyle w:val="Paragraphedeliste"/>
              <w:numPr>
                <w:ilvl w:val="1"/>
                <w:numId w:val="52"/>
              </w:numPr>
              <w:spacing w:after="200"/>
              <w:ind w:left="450"/>
              <w:jc w:val="both"/>
            </w:pPr>
            <w:r w:rsidRPr="001B29E3">
              <w:t>Les enveloppes intérieures devront comporter le nom et l’adresse du Candidat.</w:t>
            </w:r>
          </w:p>
          <w:p w14:paraId="45E1F31E" w14:textId="77777777" w:rsidR="001819E1" w:rsidRPr="001B29E3" w:rsidRDefault="001819E1" w:rsidP="001819E1">
            <w:pPr>
              <w:pStyle w:val="Paragraphedeliste"/>
              <w:numPr>
                <w:ilvl w:val="1"/>
                <w:numId w:val="52"/>
              </w:numPr>
              <w:spacing w:after="200"/>
              <w:ind w:left="450"/>
              <w:jc w:val="both"/>
              <w:rPr>
                <w:sz w:val="16"/>
              </w:rPr>
            </w:pPr>
            <w:r w:rsidRPr="001B29E3">
              <w:tab/>
              <w:t>Si les enveloppes ne sont pas cachetées et marquées comme stipulé, l’Autorité contractante ne sera nullement responsable si l’offre est égarée ou ouverte prématurément.</w:t>
            </w:r>
          </w:p>
        </w:tc>
      </w:tr>
      <w:tr w:rsidR="001819E1" w:rsidRPr="001B29E3" w14:paraId="70E24D28" w14:textId="77777777" w:rsidTr="004D3A9F">
        <w:trPr>
          <w:trHeight w:val="147"/>
        </w:trPr>
        <w:tc>
          <w:tcPr>
            <w:tcW w:w="1852" w:type="dxa"/>
          </w:tcPr>
          <w:p w14:paraId="7E18B58E" w14:textId="77777777" w:rsidR="001819E1" w:rsidRPr="001B29E3" w:rsidRDefault="001819E1" w:rsidP="001819E1">
            <w:pPr>
              <w:pStyle w:val="Header1-Clauses"/>
              <w:numPr>
                <w:ilvl w:val="0"/>
                <w:numId w:val="36"/>
              </w:numPr>
            </w:pPr>
            <w:bookmarkStart w:id="156" w:name="_Toc438532616"/>
            <w:bookmarkStart w:id="157" w:name="_Toc438532617"/>
            <w:bookmarkStart w:id="158" w:name="_Toc424009124"/>
            <w:bookmarkStart w:id="159" w:name="_Toc438438846"/>
            <w:bookmarkStart w:id="160" w:name="_Toc438532618"/>
            <w:bookmarkStart w:id="161" w:name="_Toc438733990"/>
            <w:bookmarkStart w:id="162" w:name="_Toc438907028"/>
            <w:bookmarkStart w:id="163" w:name="_Toc438907227"/>
            <w:bookmarkStart w:id="164" w:name="_Toc159833740"/>
            <w:bookmarkEnd w:id="156"/>
            <w:bookmarkEnd w:id="157"/>
            <w:r w:rsidRPr="001B29E3">
              <w:lastRenderedPageBreak/>
              <w:t>Date et heure limites de remise des offres</w:t>
            </w:r>
            <w:bookmarkEnd w:id="158"/>
            <w:bookmarkEnd w:id="159"/>
            <w:bookmarkEnd w:id="160"/>
            <w:bookmarkEnd w:id="161"/>
            <w:bookmarkEnd w:id="162"/>
            <w:bookmarkEnd w:id="163"/>
            <w:bookmarkEnd w:id="164"/>
          </w:p>
        </w:tc>
        <w:tc>
          <w:tcPr>
            <w:tcW w:w="7504" w:type="dxa"/>
            <w:gridSpan w:val="4"/>
          </w:tcPr>
          <w:p w14:paraId="14FA014C" w14:textId="77777777" w:rsidR="001819E1" w:rsidRPr="001B29E3" w:rsidRDefault="001819E1" w:rsidP="001819E1">
            <w:pPr>
              <w:pStyle w:val="Paragraphedeliste"/>
              <w:numPr>
                <w:ilvl w:val="1"/>
                <w:numId w:val="53"/>
              </w:numPr>
              <w:spacing w:after="200"/>
              <w:ind w:left="450"/>
              <w:jc w:val="both"/>
            </w:pPr>
            <w:r w:rsidRPr="001B29E3">
              <w:t xml:space="preserve">Les offres doivent être reçues par l’Autorité contractante à l’adresse indiquée dans les </w:t>
            </w:r>
            <w:r w:rsidRPr="001B29E3">
              <w:rPr>
                <w:b/>
                <w:bCs/>
              </w:rPr>
              <w:t xml:space="preserve">DPAO </w:t>
            </w:r>
            <w:r w:rsidRPr="001B29E3">
              <w:t xml:space="preserve">et au plus tard à la date et à l’heure spécifiées dans lesdites </w:t>
            </w:r>
            <w:r w:rsidRPr="001B29E3">
              <w:rPr>
                <w:b/>
                <w:bCs/>
              </w:rPr>
              <w:t>DPAO</w:t>
            </w:r>
            <w:r w:rsidRPr="001B29E3">
              <w:t xml:space="preserve">. </w:t>
            </w:r>
          </w:p>
          <w:p w14:paraId="56108C10" w14:textId="77777777" w:rsidR="001819E1" w:rsidRPr="001B29E3" w:rsidRDefault="001819E1" w:rsidP="001819E1">
            <w:pPr>
              <w:pStyle w:val="Paragraphedeliste"/>
              <w:spacing w:after="200"/>
              <w:ind w:left="450"/>
              <w:jc w:val="both"/>
            </w:pPr>
          </w:p>
          <w:p w14:paraId="53DA1847" w14:textId="77777777" w:rsidR="001819E1" w:rsidRPr="001B29E3" w:rsidRDefault="001819E1" w:rsidP="001819E1">
            <w:pPr>
              <w:pStyle w:val="Paragraphedeliste"/>
              <w:numPr>
                <w:ilvl w:val="1"/>
                <w:numId w:val="53"/>
              </w:numPr>
              <w:spacing w:after="200"/>
              <w:ind w:left="450"/>
              <w:jc w:val="both"/>
            </w:pPr>
            <w:r w:rsidRPr="001B29E3">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1819E1" w:rsidRPr="001B29E3" w14:paraId="1C9F376F" w14:textId="77777777" w:rsidTr="004D3A9F">
        <w:trPr>
          <w:trHeight w:val="147"/>
        </w:trPr>
        <w:tc>
          <w:tcPr>
            <w:tcW w:w="1852" w:type="dxa"/>
          </w:tcPr>
          <w:p w14:paraId="34B6F0EB" w14:textId="77777777" w:rsidR="001819E1" w:rsidRPr="001B29E3" w:rsidRDefault="001819E1" w:rsidP="001819E1">
            <w:pPr>
              <w:pStyle w:val="Header1-Clauses"/>
              <w:numPr>
                <w:ilvl w:val="0"/>
                <w:numId w:val="36"/>
              </w:numPr>
            </w:pPr>
            <w:bookmarkStart w:id="165" w:name="_Toc438438847"/>
            <w:bookmarkStart w:id="166" w:name="_Toc438532619"/>
            <w:bookmarkStart w:id="167" w:name="_Toc438733991"/>
            <w:bookmarkStart w:id="168" w:name="_Toc438907029"/>
            <w:bookmarkStart w:id="169" w:name="_Toc438907228"/>
            <w:bookmarkStart w:id="170" w:name="_Toc159833741"/>
            <w:r w:rsidRPr="001B29E3">
              <w:t>Offres hors délai</w:t>
            </w:r>
            <w:bookmarkEnd w:id="165"/>
            <w:bookmarkEnd w:id="166"/>
            <w:bookmarkEnd w:id="167"/>
            <w:bookmarkEnd w:id="168"/>
            <w:bookmarkEnd w:id="169"/>
            <w:bookmarkEnd w:id="170"/>
          </w:p>
        </w:tc>
        <w:tc>
          <w:tcPr>
            <w:tcW w:w="7504" w:type="dxa"/>
            <w:gridSpan w:val="4"/>
          </w:tcPr>
          <w:p w14:paraId="694524BC" w14:textId="77777777" w:rsidR="001819E1" w:rsidRPr="001B29E3" w:rsidRDefault="001819E1" w:rsidP="001819E1">
            <w:pPr>
              <w:pStyle w:val="Paragraphedeliste"/>
              <w:numPr>
                <w:ilvl w:val="1"/>
                <w:numId w:val="54"/>
              </w:numPr>
              <w:spacing w:after="200"/>
              <w:ind w:left="450"/>
              <w:jc w:val="both"/>
            </w:pPr>
            <w:r w:rsidRPr="001B29E3">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tc>
      </w:tr>
      <w:tr w:rsidR="001819E1" w:rsidRPr="001B29E3" w14:paraId="6ED30BD3" w14:textId="77777777" w:rsidTr="004D3A9F">
        <w:trPr>
          <w:trHeight w:val="147"/>
        </w:trPr>
        <w:tc>
          <w:tcPr>
            <w:tcW w:w="1852" w:type="dxa"/>
          </w:tcPr>
          <w:p w14:paraId="231E6FD3" w14:textId="77777777" w:rsidR="001819E1" w:rsidRPr="001B29E3" w:rsidRDefault="001819E1" w:rsidP="001819E1">
            <w:pPr>
              <w:pStyle w:val="Header1-Clauses"/>
              <w:numPr>
                <w:ilvl w:val="0"/>
                <w:numId w:val="36"/>
              </w:numPr>
            </w:pPr>
            <w:bookmarkStart w:id="171" w:name="_Toc424009126"/>
            <w:bookmarkStart w:id="172" w:name="_Toc438438848"/>
            <w:bookmarkStart w:id="173" w:name="_Toc438532620"/>
            <w:bookmarkStart w:id="174" w:name="_Toc438733992"/>
            <w:bookmarkStart w:id="175" w:name="_Toc438907030"/>
            <w:bookmarkStart w:id="176" w:name="_Toc438907229"/>
            <w:bookmarkStart w:id="177" w:name="_Toc159833742"/>
            <w:r w:rsidRPr="001B29E3">
              <w:t xml:space="preserve">Retrait, substitution et </w:t>
            </w:r>
            <w:r w:rsidRPr="001B29E3">
              <w:rPr>
                <w:sz w:val="22"/>
                <w:szCs w:val="22"/>
              </w:rPr>
              <w:t xml:space="preserve">modification </w:t>
            </w:r>
            <w:r w:rsidRPr="001B29E3">
              <w:t>des offres</w:t>
            </w:r>
            <w:bookmarkEnd w:id="171"/>
            <w:bookmarkEnd w:id="172"/>
            <w:bookmarkEnd w:id="173"/>
            <w:bookmarkEnd w:id="174"/>
            <w:bookmarkEnd w:id="175"/>
            <w:bookmarkEnd w:id="176"/>
            <w:bookmarkEnd w:id="177"/>
          </w:p>
        </w:tc>
        <w:tc>
          <w:tcPr>
            <w:tcW w:w="7504" w:type="dxa"/>
            <w:gridSpan w:val="4"/>
          </w:tcPr>
          <w:p w14:paraId="61B4A49A" w14:textId="77777777" w:rsidR="001819E1" w:rsidRPr="001B29E3" w:rsidRDefault="001819E1" w:rsidP="001819E1">
            <w:pPr>
              <w:pStyle w:val="Paragraphedeliste"/>
              <w:numPr>
                <w:ilvl w:val="1"/>
                <w:numId w:val="55"/>
              </w:numPr>
              <w:spacing w:after="200"/>
              <w:ind w:left="450"/>
              <w:jc w:val="both"/>
            </w:pPr>
            <w:r w:rsidRPr="001B29E3">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6A1B9590" w14:textId="77777777" w:rsidR="001819E1" w:rsidRPr="001B29E3" w:rsidRDefault="001819E1" w:rsidP="001819E1">
            <w:pPr>
              <w:numPr>
                <w:ilvl w:val="0"/>
                <w:numId w:val="12"/>
              </w:numPr>
              <w:tabs>
                <w:tab w:val="clear" w:pos="720"/>
              </w:tabs>
              <w:spacing w:after="220"/>
              <w:ind w:left="1152" w:hanging="540"/>
              <w:jc w:val="both"/>
              <w:rPr>
                <w:spacing w:val="-4"/>
              </w:rPr>
            </w:pPr>
            <w:proofErr w:type="gramStart"/>
            <w:r w:rsidRPr="001B29E3">
              <w:rPr>
                <w:spacing w:val="-4"/>
              </w:rPr>
              <w:t>délivrées</w:t>
            </w:r>
            <w:proofErr w:type="gramEnd"/>
            <w:r w:rsidRPr="001B29E3">
              <w:rPr>
                <w:spacing w:val="-4"/>
              </w:rPr>
              <w:t xml:space="preserve"> en application des clauses 21 et 22 des IC (sauf pour ce qui est des notifications de retrait qui ne nécessitent pas de copies). Par ailleurs, les enveloppes doivent porter clairement, selon le cas, la mention « RETRAIT », « OFFRE DE REMPLACEMENT » ou </w:t>
            </w:r>
            <w:r w:rsidRPr="001B29E3">
              <w:t>« MODIFICATION »</w:t>
            </w:r>
            <w:r w:rsidRPr="001B29E3">
              <w:rPr>
                <w:spacing w:val="-4"/>
              </w:rPr>
              <w:t xml:space="preserve"> ; et </w:t>
            </w:r>
          </w:p>
          <w:p w14:paraId="3F45AB8D" w14:textId="77777777" w:rsidR="001819E1" w:rsidRPr="001B29E3" w:rsidRDefault="001819E1" w:rsidP="001819E1">
            <w:pPr>
              <w:numPr>
                <w:ilvl w:val="0"/>
                <w:numId w:val="12"/>
              </w:numPr>
              <w:tabs>
                <w:tab w:val="clear" w:pos="720"/>
              </w:tabs>
              <w:spacing w:after="220"/>
              <w:ind w:left="1152" w:hanging="540"/>
              <w:jc w:val="both"/>
              <w:rPr>
                <w:spacing w:val="-4"/>
              </w:rPr>
            </w:pPr>
            <w:proofErr w:type="gramStart"/>
            <w:r w:rsidRPr="001B29E3">
              <w:rPr>
                <w:spacing w:val="-4"/>
              </w:rPr>
              <w:t>reçues</w:t>
            </w:r>
            <w:proofErr w:type="gramEnd"/>
            <w:r w:rsidRPr="001B29E3">
              <w:rPr>
                <w:spacing w:val="-4"/>
              </w:rPr>
              <w:t xml:space="preserve"> par l’Autorité contractante avant la date et l’heure limites de remise des offres conformément à la clause 23 des IC.</w:t>
            </w:r>
          </w:p>
        </w:tc>
      </w:tr>
      <w:tr w:rsidR="001819E1" w:rsidRPr="001B29E3" w14:paraId="3535B763" w14:textId="77777777" w:rsidTr="004D3A9F">
        <w:trPr>
          <w:trHeight w:val="147"/>
        </w:trPr>
        <w:tc>
          <w:tcPr>
            <w:tcW w:w="1852" w:type="dxa"/>
          </w:tcPr>
          <w:p w14:paraId="3179820F" w14:textId="77777777" w:rsidR="001819E1" w:rsidRPr="001B29E3" w:rsidRDefault="001819E1" w:rsidP="001819E1">
            <w:bookmarkStart w:id="178" w:name="_Toc438532621"/>
            <w:bookmarkEnd w:id="178"/>
          </w:p>
        </w:tc>
        <w:tc>
          <w:tcPr>
            <w:tcW w:w="7504" w:type="dxa"/>
            <w:gridSpan w:val="4"/>
          </w:tcPr>
          <w:p w14:paraId="1D7F3C36" w14:textId="77777777" w:rsidR="001819E1" w:rsidRPr="001B29E3" w:rsidRDefault="001819E1" w:rsidP="001819E1">
            <w:pPr>
              <w:pStyle w:val="Paragraphedeliste"/>
              <w:numPr>
                <w:ilvl w:val="1"/>
                <w:numId w:val="55"/>
              </w:numPr>
              <w:spacing w:after="200"/>
              <w:ind w:left="450"/>
              <w:jc w:val="both"/>
            </w:pPr>
            <w:r w:rsidRPr="001B29E3">
              <w:t>Les offres dont les Candidats demandent le retrait en application de l’alinéa 26.1 leur seront renvoyées sans avoir être ouvertes.</w:t>
            </w:r>
          </w:p>
        </w:tc>
      </w:tr>
      <w:tr w:rsidR="001819E1" w:rsidRPr="001B29E3" w14:paraId="7486F675" w14:textId="77777777" w:rsidTr="004D3A9F">
        <w:trPr>
          <w:trHeight w:val="147"/>
        </w:trPr>
        <w:tc>
          <w:tcPr>
            <w:tcW w:w="1852" w:type="dxa"/>
          </w:tcPr>
          <w:p w14:paraId="68C92DA6" w14:textId="77777777" w:rsidR="001819E1" w:rsidRPr="001B29E3" w:rsidRDefault="001819E1" w:rsidP="001819E1">
            <w:bookmarkStart w:id="179" w:name="_Toc438532622"/>
            <w:bookmarkEnd w:id="179"/>
          </w:p>
        </w:tc>
        <w:tc>
          <w:tcPr>
            <w:tcW w:w="7504" w:type="dxa"/>
            <w:gridSpan w:val="4"/>
          </w:tcPr>
          <w:p w14:paraId="08E92D99" w14:textId="77777777" w:rsidR="001819E1" w:rsidRPr="001B29E3" w:rsidRDefault="001819E1" w:rsidP="001819E1">
            <w:pPr>
              <w:pStyle w:val="Paragraphedeliste"/>
              <w:numPr>
                <w:ilvl w:val="1"/>
                <w:numId w:val="55"/>
              </w:numPr>
              <w:spacing w:after="200"/>
              <w:ind w:left="450"/>
              <w:jc w:val="both"/>
            </w:pPr>
            <w:r w:rsidRPr="001B29E3">
              <w:t xml:space="preserve">Aucune offre ne peut être retirée, remplacée ou modifiée entre la date et l’heure limites de dépôt des offres et la date d’expiration de la validité </w:t>
            </w:r>
            <w:r w:rsidRPr="001B29E3">
              <w:lastRenderedPageBreak/>
              <w:t xml:space="preserve">spécifiée par le Candidat sur le formulaire d’offre, ou d’expiration de toute période de prorogation. </w:t>
            </w:r>
          </w:p>
        </w:tc>
      </w:tr>
      <w:tr w:rsidR="001819E1" w:rsidRPr="001B29E3" w14:paraId="403F8BFA" w14:textId="77777777" w:rsidTr="004D3A9F">
        <w:trPr>
          <w:trHeight w:val="147"/>
        </w:trPr>
        <w:tc>
          <w:tcPr>
            <w:tcW w:w="1852" w:type="dxa"/>
          </w:tcPr>
          <w:p w14:paraId="78A9E953" w14:textId="77777777" w:rsidR="001819E1" w:rsidRPr="001B29E3" w:rsidRDefault="001819E1" w:rsidP="001819E1">
            <w:pPr>
              <w:pStyle w:val="Header1-Clauses"/>
              <w:numPr>
                <w:ilvl w:val="0"/>
                <w:numId w:val="36"/>
              </w:numPr>
            </w:pPr>
            <w:bookmarkStart w:id="180" w:name="_Toc159833743"/>
            <w:r w:rsidRPr="001B29E3">
              <w:lastRenderedPageBreak/>
              <w:t>Ouverture des plis</w:t>
            </w:r>
            <w:bookmarkEnd w:id="180"/>
          </w:p>
        </w:tc>
        <w:tc>
          <w:tcPr>
            <w:tcW w:w="7504" w:type="dxa"/>
            <w:gridSpan w:val="4"/>
          </w:tcPr>
          <w:p w14:paraId="29691B0D" w14:textId="77777777" w:rsidR="001819E1" w:rsidRPr="001B29E3" w:rsidRDefault="001819E1" w:rsidP="001819E1">
            <w:pPr>
              <w:pStyle w:val="Paragraphedeliste"/>
              <w:numPr>
                <w:ilvl w:val="1"/>
                <w:numId w:val="56"/>
              </w:numPr>
              <w:spacing w:after="200"/>
              <w:ind w:left="450"/>
              <w:jc w:val="both"/>
            </w:pPr>
            <w:r w:rsidRPr="001B29E3">
              <w:t xml:space="preserve">La </w:t>
            </w:r>
            <w:r w:rsidRPr="001B29E3">
              <w:rPr>
                <w:szCs w:val="24"/>
              </w:rPr>
              <w:t>Commission d'ouverture des plis et d'évaluation des offres</w:t>
            </w:r>
            <w:r w:rsidRPr="001B29E3">
              <w:t xml:space="preserve"> de l’Autorité contractante procédera à l’ouverture des plis en public à la date, à l’heure et à l’adresse indiquées dans les </w:t>
            </w:r>
            <w:r w:rsidRPr="001B29E3">
              <w:rPr>
                <w:b/>
                <w:bCs/>
              </w:rPr>
              <w:t>DPAO</w:t>
            </w:r>
            <w:r w:rsidRPr="001B29E3">
              <w:t>. Il sera demandé aux représentants des Candidats présents de signer un registre attestant de leur présence.</w:t>
            </w:r>
          </w:p>
        </w:tc>
      </w:tr>
      <w:tr w:rsidR="001819E1" w:rsidRPr="001B29E3" w14:paraId="12A29B3E" w14:textId="77777777" w:rsidTr="004D3A9F">
        <w:trPr>
          <w:trHeight w:val="147"/>
        </w:trPr>
        <w:tc>
          <w:tcPr>
            <w:tcW w:w="1852" w:type="dxa"/>
          </w:tcPr>
          <w:p w14:paraId="60E9CFE2" w14:textId="77777777" w:rsidR="001819E1" w:rsidRPr="001B29E3" w:rsidRDefault="001819E1" w:rsidP="001819E1">
            <w:bookmarkStart w:id="181" w:name="_Toc438532624"/>
            <w:bookmarkStart w:id="182" w:name="_Toc438532625"/>
            <w:bookmarkEnd w:id="181"/>
            <w:bookmarkEnd w:id="182"/>
          </w:p>
        </w:tc>
        <w:tc>
          <w:tcPr>
            <w:tcW w:w="7504" w:type="dxa"/>
            <w:gridSpan w:val="4"/>
          </w:tcPr>
          <w:p w14:paraId="04D8F7AF" w14:textId="2467CC3A" w:rsidR="001819E1" w:rsidRPr="001B29E3" w:rsidRDefault="001819E1" w:rsidP="001819E1">
            <w:pPr>
              <w:pStyle w:val="Paragraphedeliste"/>
              <w:numPr>
                <w:ilvl w:val="1"/>
                <w:numId w:val="56"/>
              </w:numPr>
              <w:spacing w:after="200"/>
              <w:ind w:left="450"/>
              <w:jc w:val="both"/>
            </w:pPr>
            <w:r w:rsidRPr="001B29E3">
              <w:t>Dans un premier temps, les enveloppes marquées « RETRAIT » seront ouvertes et leur contenu annoncé à haute voix, tandis que l’enveloppe contenant l’offre correspondante sera renvoyée au Soumissionnaire sans avoir été ouverte. Si l’enveloppe marquée « RETRAIT </w:t>
            </w:r>
            <w:r w:rsidR="00F35041" w:rsidRPr="001B29E3">
              <w:t>» ne</w:t>
            </w:r>
            <w:r w:rsidRPr="001B29E3">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1819E1" w:rsidRPr="001B29E3" w14:paraId="3162192F" w14:textId="77777777" w:rsidTr="004D3A9F">
        <w:trPr>
          <w:trHeight w:val="147"/>
        </w:trPr>
        <w:tc>
          <w:tcPr>
            <w:tcW w:w="1852" w:type="dxa"/>
          </w:tcPr>
          <w:p w14:paraId="032A4283" w14:textId="77777777" w:rsidR="001819E1" w:rsidRPr="001B29E3" w:rsidRDefault="001819E1" w:rsidP="001819E1">
            <w:bookmarkStart w:id="183" w:name="_Toc438532626"/>
            <w:bookmarkEnd w:id="183"/>
          </w:p>
        </w:tc>
        <w:tc>
          <w:tcPr>
            <w:tcW w:w="7504" w:type="dxa"/>
            <w:gridSpan w:val="4"/>
          </w:tcPr>
          <w:p w14:paraId="07465CC8" w14:textId="77777777" w:rsidR="001819E1" w:rsidRPr="001B29E3" w:rsidRDefault="001819E1" w:rsidP="001819E1">
            <w:pPr>
              <w:pStyle w:val="Paragraphedeliste"/>
              <w:numPr>
                <w:ilvl w:val="1"/>
                <w:numId w:val="56"/>
              </w:numPr>
              <w:spacing w:after="200"/>
              <w:ind w:left="450"/>
              <w:jc w:val="both"/>
            </w:pPr>
            <w:r w:rsidRPr="001B29E3">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w:t>
            </w:r>
            <w:r w:rsidRPr="001B29E3">
              <w:rPr>
                <w:szCs w:val="24"/>
              </w:rPr>
              <w:t xml:space="preserve">Commission d'ouverture des plis et d'évaluation des offres </w:t>
            </w:r>
            <w:r w:rsidRPr="001B29E3">
              <w:t xml:space="preserve">peut juger utile de mentionner. Seuls les rabais et variantes de l’offre annoncés à haute voix lors de l’ouverture des plis seront soumis à évaluation. Aucune offre ne sera écartée à l’ouverture des plis, exceptées les offres hors délai en application de l’alinéa 24.1 des IC, le cas échéant, celles qui ne respecteraient pas les conditions exigées. Toutes les pages de la soumission et des Bordereaux de prix seront visées par un minimum de trois membres de la </w:t>
            </w:r>
            <w:r w:rsidRPr="001B29E3">
              <w:rPr>
                <w:szCs w:val="24"/>
              </w:rPr>
              <w:t>Commission d'ouverture des plis et d'évaluation des offres</w:t>
            </w:r>
            <w:r w:rsidRPr="001B29E3">
              <w:t xml:space="preserve"> présents à la cérémonie d’ouverture.</w:t>
            </w:r>
          </w:p>
        </w:tc>
      </w:tr>
      <w:tr w:rsidR="001819E1" w:rsidRPr="001B29E3" w14:paraId="4ACD3249" w14:textId="77777777" w:rsidTr="004D3A9F">
        <w:trPr>
          <w:trHeight w:val="147"/>
        </w:trPr>
        <w:tc>
          <w:tcPr>
            <w:tcW w:w="1852" w:type="dxa"/>
          </w:tcPr>
          <w:p w14:paraId="1B6CF736" w14:textId="77777777" w:rsidR="001819E1" w:rsidRPr="001B29E3" w:rsidRDefault="001819E1" w:rsidP="001819E1">
            <w:bookmarkStart w:id="184" w:name="_Toc438532627"/>
            <w:bookmarkEnd w:id="184"/>
          </w:p>
        </w:tc>
        <w:tc>
          <w:tcPr>
            <w:tcW w:w="7504" w:type="dxa"/>
            <w:gridSpan w:val="4"/>
          </w:tcPr>
          <w:p w14:paraId="3E54805D" w14:textId="77777777" w:rsidR="001819E1" w:rsidRPr="001B29E3" w:rsidRDefault="001819E1" w:rsidP="001819E1">
            <w:pPr>
              <w:pStyle w:val="Paragraphedeliste"/>
              <w:numPr>
                <w:ilvl w:val="1"/>
                <w:numId w:val="56"/>
              </w:numPr>
              <w:ind w:left="450"/>
              <w:jc w:val="both"/>
            </w:pPr>
            <w:r w:rsidRPr="001B29E3">
              <w:t xml:space="preserve">Dès la fin des opérations d'ouverture des plis, la </w:t>
            </w:r>
            <w:r w:rsidRPr="001B29E3">
              <w:rPr>
                <w:szCs w:val="24"/>
              </w:rPr>
              <w:t>Commission d'ouverture des plis et d'évaluation des offres</w:t>
            </w:r>
            <w:r w:rsidRPr="001B29E3">
              <w:t xml:space="preserve"> établira un procès-verbal de la séance d’ouverture des plis, consignant les informations lues à haute voix. Un exemplaire du procès-verbal sera remis à tous les </w:t>
            </w:r>
            <w:r w:rsidRPr="001B29E3">
              <w:lastRenderedPageBreak/>
              <w:t>Candidats, ayant soumis une offre dans les délais, qui en font la demande.</w:t>
            </w:r>
          </w:p>
        </w:tc>
      </w:tr>
      <w:tr w:rsidR="001819E1" w:rsidRPr="001B29E3" w14:paraId="6215DF9E" w14:textId="77777777" w:rsidTr="004D3A9F">
        <w:trPr>
          <w:trHeight w:val="147"/>
        </w:trPr>
        <w:tc>
          <w:tcPr>
            <w:tcW w:w="1852" w:type="dxa"/>
          </w:tcPr>
          <w:p w14:paraId="3D0EE90B" w14:textId="77777777" w:rsidR="001819E1" w:rsidRPr="001B29E3" w:rsidRDefault="001819E1" w:rsidP="001819E1"/>
        </w:tc>
        <w:tc>
          <w:tcPr>
            <w:tcW w:w="7504" w:type="dxa"/>
            <w:gridSpan w:val="4"/>
          </w:tcPr>
          <w:p w14:paraId="000F32A0" w14:textId="77777777" w:rsidR="001819E1" w:rsidRPr="001B29E3" w:rsidRDefault="001819E1" w:rsidP="001819E1">
            <w:pPr>
              <w:pStyle w:val="Corpsdetexte2"/>
              <w:spacing w:before="0" w:after="0"/>
              <w:rPr>
                <w:lang w:val="fr-FR"/>
              </w:rPr>
            </w:pPr>
            <w:bookmarkStart w:id="185" w:name="_Toc438438850"/>
            <w:bookmarkStart w:id="186" w:name="_Toc438532629"/>
            <w:bookmarkStart w:id="187" w:name="_Toc438733994"/>
            <w:bookmarkStart w:id="188" w:name="_Toc438962076"/>
            <w:bookmarkStart w:id="189" w:name="_Toc461939620"/>
            <w:r w:rsidRPr="001B29E3">
              <w:rPr>
                <w:lang w:val="fr-FR"/>
              </w:rPr>
              <w:t>Évaluation et comparaison des offres</w:t>
            </w:r>
            <w:bookmarkEnd w:id="185"/>
            <w:bookmarkEnd w:id="186"/>
            <w:bookmarkEnd w:id="187"/>
            <w:bookmarkEnd w:id="188"/>
            <w:bookmarkEnd w:id="189"/>
          </w:p>
        </w:tc>
      </w:tr>
      <w:tr w:rsidR="001819E1" w:rsidRPr="001B29E3" w14:paraId="1FE96FEB" w14:textId="77777777" w:rsidTr="004D3A9F">
        <w:trPr>
          <w:trHeight w:val="147"/>
        </w:trPr>
        <w:tc>
          <w:tcPr>
            <w:tcW w:w="1852" w:type="dxa"/>
          </w:tcPr>
          <w:p w14:paraId="7C3092C7" w14:textId="77777777" w:rsidR="001819E1" w:rsidRPr="001B29E3" w:rsidRDefault="001819E1" w:rsidP="001819E1">
            <w:pPr>
              <w:pStyle w:val="Header1-Clauses"/>
              <w:numPr>
                <w:ilvl w:val="0"/>
                <w:numId w:val="36"/>
              </w:numPr>
            </w:pPr>
            <w:bookmarkStart w:id="190" w:name="_Toc438532628"/>
            <w:bookmarkStart w:id="191" w:name="_Toc438438851"/>
            <w:bookmarkStart w:id="192" w:name="_Toc438532630"/>
            <w:bookmarkStart w:id="193" w:name="_Toc438733995"/>
            <w:bookmarkStart w:id="194" w:name="_Toc438907032"/>
            <w:bookmarkStart w:id="195" w:name="_Toc438907231"/>
            <w:bookmarkStart w:id="196" w:name="_Toc159833744"/>
            <w:bookmarkEnd w:id="190"/>
            <w:r w:rsidRPr="001B29E3">
              <w:t>Confidentia</w:t>
            </w:r>
            <w:r w:rsidRPr="001B29E3">
              <w:softHyphen/>
              <w:t>lité</w:t>
            </w:r>
            <w:bookmarkEnd w:id="191"/>
            <w:bookmarkEnd w:id="192"/>
            <w:bookmarkEnd w:id="193"/>
            <w:bookmarkEnd w:id="194"/>
            <w:bookmarkEnd w:id="195"/>
            <w:bookmarkEnd w:id="196"/>
          </w:p>
        </w:tc>
        <w:tc>
          <w:tcPr>
            <w:tcW w:w="7504" w:type="dxa"/>
            <w:gridSpan w:val="4"/>
          </w:tcPr>
          <w:p w14:paraId="6E7BD6B9" w14:textId="77777777" w:rsidR="001819E1" w:rsidRPr="001B29E3" w:rsidRDefault="001819E1" w:rsidP="001819E1">
            <w:pPr>
              <w:pStyle w:val="Paragraphedeliste"/>
              <w:numPr>
                <w:ilvl w:val="1"/>
                <w:numId w:val="57"/>
              </w:numPr>
              <w:ind w:left="450"/>
              <w:jc w:val="both"/>
            </w:pPr>
            <w:r w:rsidRPr="001B29E3">
              <w:t xml:space="preserve">Aucune information relative à l’examen, à l’évaluation, à la comparaison des offres, et à la vérification de la qualification des Candidats, et à la recommandation d’attribution du Marché ne sera donnée aux Candidats ni à toute autre personne non concernée par ladite procédure tant que l’attribution du Marché n’aura pas été rendue publique. </w:t>
            </w:r>
          </w:p>
        </w:tc>
      </w:tr>
      <w:tr w:rsidR="001819E1" w:rsidRPr="001B29E3" w14:paraId="5708AE44" w14:textId="77777777" w:rsidTr="004D3A9F">
        <w:trPr>
          <w:trHeight w:val="147"/>
        </w:trPr>
        <w:tc>
          <w:tcPr>
            <w:tcW w:w="1852" w:type="dxa"/>
          </w:tcPr>
          <w:p w14:paraId="597755D3" w14:textId="77777777" w:rsidR="001819E1" w:rsidRPr="001B29E3" w:rsidRDefault="001819E1" w:rsidP="001819E1"/>
        </w:tc>
        <w:tc>
          <w:tcPr>
            <w:tcW w:w="7504" w:type="dxa"/>
            <w:gridSpan w:val="4"/>
          </w:tcPr>
          <w:p w14:paraId="5224561E" w14:textId="77777777" w:rsidR="001819E1" w:rsidRPr="001B29E3" w:rsidRDefault="001819E1" w:rsidP="001819E1">
            <w:pPr>
              <w:pStyle w:val="Paragraphedeliste"/>
              <w:numPr>
                <w:ilvl w:val="1"/>
                <w:numId w:val="57"/>
              </w:numPr>
              <w:ind w:left="450"/>
              <w:jc w:val="both"/>
            </w:pPr>
            <w:r w:rsidRPr="001B29E3">
              <w:rPr>
                <w:spacing w:val="-4"/>
              </w:rPr>
              <w:t xml:space="preserve">Toute tentative faite par un </w:t>
            </w:r>
            <w:r w:rsidRPr="001B29E3">
              <w:t xml:space="preserve">Candidat </w:t>
            </w:r>
            <w:r w:rsidRPr="001B29E3">
              <w:rPr>
                <w:spacing w:val="-4"/>
              </w:rPr>
              <w:t xml:space="preserve">pour influencer l’Autorité contractante lors de l’examen, de l’évaluation, de la comparaison des offres et de la vérification de la qualification des </w:t>
            </w:r>
            <w:r w:rsidRPr="001B29E3">
              <w:t xml:space="preserve">Candidats </w:t>
            </w:r>
            <w:r w:rsidRPr="001B29E3">
              <w:rPr>
                <w:spacing w:val="-4"/>
              </w:rPr>
              <w:t>ou lors de la décision d’attribution peut entraîner le rejet de son offre</w:t>
            </w:r>
            <w:r w:rsidRPr="001B29E3">
              <w:t>.</w:t>
            </w:r>
          </w:p>
        </w:tc>
      </w:tr>
      <w:tr w:rsidR="001819E1" w:rsidRPr="001B29E3" w14:paraId="647D34F6" w14:textId="77777777" w:rsidTr="004D3A9F">
        <w:trPr>
          <w:trHeight w:val="147"/>
        </w:trPr>
        <w:tc>
          <w:tcPr>
            <w:tcW w:w="1852" w:type="dxa"/>
          </w:tcPr>
          <w:p w14:paraId="031239BA" w14:textId="77777777" w:rsidR="001819E1" w:rsidRPr="001B29E3" w:rsidRDefault="001819E1" w:rsidP="001819E1"/>
        </w:tc>
        <w:tc>
          <w:tcPr>
            <w:tcW w:w="7504" w:type="dxa"/>
            <w:gridSpan w:val="4"/>
          </w:tcPr>
          <w:p w14:paraId="6D3D51EF" w14:textId="77777777" w:rsidR="001819E1" w:rsidRPr="001B29E3" w:rsidRDefault="001819E1" w:rsidP="001819E1">
            <w:pPr>
              <w:pStyle w:val="Paragraphedeliste"/>
              <w:numPr>
                <w:ilvl w:val="1"/>
                <w:numId w:val="57"/>
              </w:numPr>
              <w:spacing w:after="200"/>
              <w:ind w:left="450"/>
              <w:jc w:val="both"/>
            </w:pPr>
            <w:r w:rsidRPr="001B29E3">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tc>
      </w:tr>
      <w:tr w:rsidR="001819E1" w:rsidRPr="001B29E3" w14:paraId="367F6787" w14:textId="77777777" w:rsidTr="004D3A9F">
        <w:trPr>
          <w:trHeight w:val="147"/>
        </w:trPr>
        <w:tc>
          <w:tcPr>
            <w:tcW w:w="1852" w:type="dxa"/>
          </w:tcPr>
          <w:p w14:paraId="3265AAF1" w14:textId="77777777" w:rsidR="001819E1" w:rsidRPr="001B29E3" w:rsidRDefault="001819E1" w:rsidP="001819E1">
            <w:pPr>
              <w:pStyle w:val="Header1-Clauses"/>
              <w:numPr>
                <w:ilvl w:val="0"/>
                <w:numId w:val="36"/>
              </w:numPr>
            </w:pPr>
            <w:bookmarkStart w:id="197" w:name="_Toc424009129"/>
            <w:bookmarkStart w:id="198" w:name="_Toc438438852"/>
            <w:bookmarkStart w:id="199" w:name="_Toc438532631"/>
            <w:bookmarkStart w:id="200" w:name="_Toc438733996"/>
            <w:bookmarkStart w:id="201" w:name="_Toc438907033"/>
            <w:bookmarkStart w:id="202" w:name="_Toc438907232"/>
            <w:bookmarkStart w:id="203" w:name="_Toc159833745"/>
            <w:r w:rsidRPr="001B29E3">
              <w:t>Éclaircisse</w:t>
            </w:r>
            <w:r w:rsidRPr="001B29E3">
              <w:softHyphen/>
              <w:t>ments concernant les Offres</w:t>
            </w:r>
            <w:bookmarkEnd w:id="197"/>
            <w:bookmarkEnd w:id="198"/>
            <w:bookmarkEnd w:id="199"/>
            <w:bookmarkEnd w:id="200"/>
            <w:bookmarkEnd w:id="201"/>
            <w:bookmarkEnd w:id="202"/>
            <w:bookmarkEnd w:id="203"/>
          </w:p>
        </w:tc>
        <w:tc>
          <w:tcPr>
            <w:tcW w:w="7504" w:type="dxa"/>
            <w:gridSpan w:val="4"/>
          </w:tcPr>
          <w:p w14:paraId="015BB6C5" w14:textId="77777777" w:rsidR="001819E1" w:rsidRPr="001B29E3" w:rsidRDefault="001819E1" w:rsidP="001819E1">
            <w:pPr>
              <w:pStyle w:val="Paragraphedeliste"/>
              <w:numPr>
                <w:ilvl w:val="1"/>
                <w:numId w:val="58"/>
              </w:numPr>
              <w:spacing w:after="200"/>
              <w:ind w:left="450"/>
              <w:jc w:val="both"/>
            </w:pPr>
            <w:r w:rsidRPr="001B29E3">
              <w:t>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1819E1" w:rsidRPr="001B29E3" w14:paraId="7C083FA2" w14:textId="77777777" w:rsidTr="004D3A9F">
        <w:trPr>
          <w:trHeight w:val="147"/>
        </w:trPr>
        <w:tc>
          <w:tcPr>
            <w:tcW w:w="1852" w:type="dxa"/>
          </w:tcPr>
          <w:p w14:paraId="50B37637" w14:textId="77777777" w:rsidR="001819E1" w:rsidRPr="001B29E3" w:rsidRDefault="001819E1" w:rsidP="001819E1">
            <w:pPr>
              <w:pStyle w:val="Header1-Clauses"/>
              <w:numPr>
                <w:ilvl w:val="0"/>
                <w:numId w:val="36"/>
              </w:numPr>
            </w:pPr>
            <w:bookmarkStart w:id="204" w:name="_Toc424009130"/>
            <w:bookmarkStart w:id="205" w:name="_Toc438438853"/>
            <w:bookmarkStart w:id="206" w:name="_Toc438532632"/>
            <w:bookmarkStart w:id="207" w:name="_Toc438733997"/>
            <w:bookmarkStart w:id="208" w:name="_Toc438907034"/>
            <w:bookmarkStart w:id="209" w:name="_Toc438907233"/>
            <w:bookmarkStart w:id="210" w:name="_Toc159833746"/>
            <w:r w:rsidRPr="001B29E3">
              <w:t>Conformité des offres</w:t>
            </w:r>
            <w:bookmarkEnd w:id="204"/>
            <w:bookmarkEnd w:id="205"/>
            <w:bookmarkEnd w:id="206"/>
            <w:bookmarkEnd w:id="207"/>
            <w:bookmarkEnd w:id="208"/>
            <w:bookmarkEnd w:id="209"/>
            <w:bookmarkEnd w:id="210"/>
          </w:p>
        </w:tc>
        <w:tc>
          <w:tcPr>
            <w:tcW w:w="7504" w:type="dxa"/>
            <w:gridSpan w:val="4"/>
          </w:tcPr>
          <w:p w14:paraId="0FCB0EEC" w14:textId="77777777" w:rsidR="001819E1" w:rsidRPr="001B29E3" w:rsidRDefault="001819E1" w:rsidP="001819E1">
            <w:pPr>
              <w:pStyle w:val="Paragraphedeliste"/>
              <w:numPr>
                <w:ilvl w:val="1"/>
                <w:numId w:val="59"/>
              </w:numPr>
              <w:spacing w:after="200"/>
              <w:ind w:left="450"/>
              <w:jc w:val="both"/>
            </w:pPr>
            <w:r w:rsidRPr="001B29E3">
              <w:t xml:space="preserve">L’Autorité contractante établira la conformité de l’offre sur la base de son seul contenu. </w:t>
            </w:r>
          </w:p>
        </w:tc>
      </w:tr>
      <w:tr w:rsidR="001819E1" w:rsidRPr="001B29E3" w14:paraId="6843E42C" w14:textId="77777777" w:rsidTr="004D3A9F">
        <w:trPr>
          <w:trHeight w:val="147"/>
        </w:trPr>
        <w:tc>
          <w:tcPr>
            <w:tcW w:w="1852" w:type="dxa"/>
          </w:tcPr>
          <w:p w14:paraId="637E2A21" w14:textId="77777777" w:rsidR="001819E1" w:rsidRPr="001B29E3" w:rsidRDefault="001819E1" w:rsidP="001819E1">
            <w:bookmarkStart w:id="211" w:name="_Toc438532633"/>
            <w:bookmarkEnd w:id="211"/>
          </w:p>
        </w:tc>
        <w:tc>
          <w:tcPr>
            <w:tcW w:w="7504" w:type="dxa"/>
            <w:gridSpan w:val="4"/>
          </w:tcPr>
          <w:p w14:paraId="7A230CA0" w14:textId="1C1C06FE" w:rsidR="001819E1" w:rsidRPr="001B29E3" w:rsidRDefault="001819E1" w:rsidP="001819E1">
            <w:pPr>
              <w:pStyle w:val="Paragraphedeliste"/>
              <w:numPr>
                <w:ilvl w:val="1"/>
                <w:numId w:val="59"/>
              </w:numPr>
              <w:spacing w:after="200"/>
              <w:ind w:left="450"/>
              <w:jc w:val="both"/>
            </w:pPr>
            <w:r w:rsidRPr="001B29E3">
              <w:rPr>
                <w:spacing w:val="-4"/>
              </w:rPr>
              <w:t xml:space="preserve">  Une offre conforme pour l’essentiel est une offre conforme à toutes les stipulations, spécifications et conditions du Dossier d’appel d’offres, sans divergence, réserve </w:t>
            </w:r>
            <w:r w:rsidRPr="001B29E3">
              <w:t xml:space="preserve">ou </w:t>
            </w:r>
            <w:r w:rsidR="00EF565B" w:rsidRPr="001B29E3">
              <w:t>omission substantielle</w:t>
            </w:r>
            <w:r w:rsidRPr="001B29E3">
              <w:rPr>
                <w:spacing w:val="-4"/>
              </w:rPr>
              <w:t xml:space="preserve">. Les divergences </w:t>
            </w:r>
            <w:r w:rsidRPr="001B29E3">
              <w:t>ou omissions substantielles</w:t>
            </w:r>
            <w:r w:rsidRPr="001B29E3">
              <w:rPr>
                <w:spacing w:val="-4"/>
              </w:rPr>
              <w:t xml:space="preserve"> sont celles qui : </w:t>
            </w:r>
          </w:p>
          <w:p w14:paraId="2DA851C2" w14:textId="77777777" w:rsidR="001819E1" w:rsidRPr="001B29E3" w:rsidRDefault="001819E1" w:rsidP="001819E1">
            <w:pPr>
              <w:numPr>
                <w:ilvl w:val="0"/>
                <w:numId w:val="27"/>
              </w:numPr>
              <w:tabs>
                <w:tab w:val="left" w:pos="576"/>
                <w:tab w:val="left" w:pos="1152"/>
              </w:tabs>
              <w:overflowPunct w:val="0"/>
              <w:autoSpaceDE w:val="0"/>
              <w:autoSpaceDN w:val="0"/>
              <w:adjustRightInd w:val="0"/>
              <w:spacing w:after="200"/>
              <w:ind w:left="1152" w:hanging="576"/>
              <w:textAlignment w:val="baseline"/>
            </w:pPr>
            <w:proofErr w:type="gramStart"/>
            <w:r w:rsidRPr="001B29E3">
              <w:rPr>
                <w:spacing w:val="-4"/>
              </w:rPr>
              <w:t>si</w:t>
            </w:r>
            <w:proofErr w:type="gramEnd"/>
            <w:r w:rsidRPr="001B29E3">
              <w:rPr>
                <w:spacing w:val="-4"/>
              </w:rPr>
              <w:t xml:space="preserve"> elles étaient acceptées, </w:t>
            </w:r>
          </w:p>
          <w:p w14:paraId="2D554E3A" w14:textId="77777777" w:rsidR="001819E1" w:rsidRPr="001B29E3"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1B29E3">
              <w:rPr>
                <w:spacing w:val="-4"/>
              </w:rPr>
              <w:t>limiteraient</w:t>
            </w:r>
            <w:proofErr w:type="gramEnd"/>
            <w:r w:rsidRPr="001B29E3">
              <w:rPr>
                <w:spacing w:val="-4"/>
              </w:rPr>
              <w:t xml:space="preserve"> de manière substantielle la portée, la qualité ou les performances </w:t>
            </w:r>
            <w:r w:rsidRPr="001B29E3">
              <w:t>des prestations spécifiées dans le Marché </w:t>
            </w:r>
            <w:r w:rsidRPr="001B29E3">
              <w:rPr>
                <w:spacing w:val="-4"/>
              </w:rPr>
              <w:t xml:space="preserve">; </w:t>
            </w:r>
            <w:proofErr w:type="gramStart"/>
            <w:r w:rsidRPr="001B29E3">
              <w:rPr>
                <w:spacing w:val="-4"/>
              </w:rPr>
              <w:t>ou</w:t>
            </w:r>
            <w:proofErr w:type="gramEnd"/>
            <w:r w:rsidRPr="001B29E3">
              <w:rPr>
                <w:spacing w:val="-4"/>
              </w:rPr>
              <w:t xml:space="preserve"> </w:t>
            </w:r>
          </w:p>
          <w:p w14:paraId="3CA6DD3D" w14:textId="77777777" w:rsidR="001819E1" w:rsidRPr="001B29E3"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1B29E3">
              <w:rPr>
                <w:spacing w:val="-4"/>
              </w:rPr>
              <w:t>limiteraient</w:t>
            </w:r>
            <w:proofErr w:type="gramEnd"/>
            <w:r w:rsidRPr="001B29E3">
              <w:rPr>
                <w:spacing w:val="-4"/>
              </w:rPr>
              <w:t xml:space="preserve">, d’une manière substantielle et non conforme au Dossier d’appel d’offres, les droits du Maître d’Ouvrage ou les obligations du </w:t>
            </w:r>
            <w:r w:rsidRPr="001B29E3">
              <w:t xml:space="preserve">Candidat </w:t>
            </w:r>
            <w:r w:rsidRPr="001B29E3">
              <w:rPr>
                <w:spacing w:val="-4"/>
              </w:rPr>
              <w:t xml:space="preserve">au titre du Marché ; </w:t>
            </w:r>
            <w:proofErr w:type="gramStart"/>
            <w:r w:rsidRPr="001B29E3">
              <w:rPr>
                <w:spacing w:val="-4"/>
              </w:rPr>
              <w:t>ou</w:t>
            </w:r>
            <w:proofErr w:type="gramEnd"/>
            <w:r w:rsidRPr="001B29E3">
              <w:rPr>
                <w:spacing w:val="-4"/>
              </w:rPr>
              <w:t xml:space="preserve"> </w:t>
            </w:r>
          </w:p>
          <w:p w14:paraId="688242A7" w14:textId="77777777" w:rsidR="001819E1" w:rsidRPr="001B29E3" w:rsidRDefault="001819E1" w:rsidP="001819E1">
            <w:pPr>
              <w:numPr>
                <w:ilvl w:val="0"/>
                <w:numId w:val="28"/>
              </w:numPr>
              <w:tabs>
                <w:tab w:val="clear" w:pos="0"/>
                <w:tab w:val="left" w:pos="576"/>
                <w:tab w:val="left" w:pos="1152"/>
              </w:tabs>
              <w:overflowPunct w:val="0"/>
              <w:autoSpaceDE w:val="0"/>
              <w:autoSpaceDN w:val="0"/>
              <w:adjustRightInd w:val="0"/>
              <w:spacing w:after="200"/>
              <w:ind w:left="1152" w:hanging="576"/>
              <w:textAlignment w:val="baseline"/>
            </w:pPr>
            <w:proofErr w:type="gramStart"/>
            <w:r w:rsidRPr="001B29E3">
              <w:rPr>
                <w:spacing w:val="-4"/>
              </w:rPr>
              <w:t>dont</w:t>
            </w:r>
            <w:proofErr w:type="gramEnd"/>
            <w:r w:rsidRPr="001B29E3">
              <w:rPr>
                <w:spacing w:val="-4"/>
              </w:rPr>
              <w:t xml:space="preserve"> l’acceptation serait préjudiciable aux autres </w:t>
            </w:r>
            <w:r w:rsidRPr="001B29E3">
              <w:t xml:space="preserve">Candidats </w:t>
            </w:r>
            <w:r w:rsidRPr="001B29E3">
              <w:rPr>
                <w:spacing w:val="-4"/>
              </w:rPr>
              <w:t>ayant présenté des offres conformes pour l’essentiel.</w:t>
            </w:r>
          </w:p>
        </w:tc>
      </w:tr>
      <w:tr w:rsidR="001819E1" w:rsidRPr="001B29E3" w14:paraId="3CD07A4C" w14:textId="77777777" w:rsidTr="004D3A9F">
        <w:trPr>
          <w:trHeight w:val="147"/>
        </w:trPr>
        <w:tc>
          <w:tcPr>
            <w:tcW w:w="1852" w:type="dxa"/>
          </w:tcPr>
          <w:p w14:paraId="0F954E38" w14:textId="77777777" w:rsidR="001819E1" w:rsidRPr="001B29E3" w:rsidRDefault="001819E1" w:rsidP="001819E1">
            <w:bookmarkStart w:id="212" w:name="_Toc438532634"/>
            <w:bookmarkStart w:id="213" w:name="_Toc438532635"/>
            <w:bookmarkEnd w:id="212"/>
            <w:bookmarkEnd w:id="213"/>
          </w:p>
        </w:tc>
        <w:tc>
          <w:tcPr>
            <w:tcW w:w="7504" w:type="dxa"/>
            <w:gridSpan w:val="4"/>
          </w:tcPr>
          <w:p w14:paraId="6DE672D6" w14:textId="77777777" w:rsidR="001819E1" w:rsidRPr="001B29E3" w:rsidRDefault="001819E1" w:rsidP="001819E1">
            <w:pPr>
              <w:pStyle w:val="Paragraphedeliste"/>
              <w:numPr>
                <w:ilvl w:val="1"/>
                <w:numId w:val="59"/>
              </w:numPr>
              <w:spacing w:after="200"/>
              <w:ind w:left="450"/>
              <w:jc w:val="both"/>
            </w:pPr>
            <w:r w:rsidRPr="001B29E3">
              <w:t xml:space="preserve">L’Autorité contractante écartera toute offre qui n’est pas conforme pour l’essentiel au Dossier d’appel d’offres et le Candidat ne pourra pas par la suite la rendre conforme en apportant des corrections à la divergence, réserve ou omission substantielle constatée. </w:t>
            </w:r>
          </w:p>
        </w:tc>
      </w:tr>
      <w:tr w:rsidR="001819E1" w:rsidRPr="001B29E3" w14:paraId="0D423CC3" w14:textId="77777777" w:rsidTr="004D3A9F">
        <w:trPr>
          <w:trHeight w:val="147"/>
        </w:trPr>
        <w:tc>
          <w:tcPr>
            <w:tcW w:w="1852" w:type="dxa"/>
          </w:tcPr>
          <w:p w14:paraId="24F08782" w14:textId="77777777" w:rsidR="001819E1" w:rsidRPr="001B29E3" w:rsidRDefault="001819E1" w:rsidP="001819E1">
            <w:pPr>
              <w:pStyle w:val="Header1-Clauses"/>
              <w:numPr>
                <w:ilvl w:val="0"/>
                <w:numId w:val="36"/>
              </w:numPr>
            </w:pPr>
            <w:bookmarkStart w:id="214" w:name="_Toc438438854"/>
            <w:bookmarkStart w:id="215" w:name="_Toc438532636"/>
            <w:bookmarkStart w:id="216" w:name="_Toc438733998"/>
            <w:bookmarkStart w:id="217" w:name="_Toc438907035"/>
            <w:bookmarkStart w:id="218" w:name="_Toc438907234"/>
            <w:bookmarkStart w:id="219" w:name="_Toc159833747"/>
            <w:r w:rsidRPr="001B29E3">
              <w:t>Non-conformité, erreurs et omissions</w:t>
            </w:r>
            <w:bookmarkStart w:id="220" w:name="_Hlt438533232"/>
            <w:bookmarkEnd w:id="214"/>
            <w:bookmarkEnd w:id="215"/>
            <w:bookmarkEnd w:id="216"/>
            <w:bookmarkEnd w:id="217"/>
            <w:bookmarkEnd w:id="218"/>
            <w:bookmarkEnd w:id="219"/>
            <w:bookmarkEnd w:id="220"/>
          </w:p>
        </w:tc>
        <w:tc>
          <w:tcPr>
            <w:tcW w:w="7504" w:type="dxa"/>
            <w:gridSpan w:val="4"/>
          </w:tcPr>
          <w:p w14:paraId="3A8B4E29" w14:textId="77777777" w:rsidR="001819E1" w:rsidRPr="001B29E3" w:rsidRDefault="001819E1" w:rsidP="001819E1">
            <w:pPr>
              <w:pStyle w:val="Paragraphedeliste"/>
              <w:numPr>
                <w:ilvl w:val="1"/>
                <w:numId w:val="60"/>
              </w:numPr>
              <w:spacing w:after="200"/>
              <w:ind w:left="450"/>
              <w:jc w:val="both"/>
            </w:pPr>
            <w:r w:rsidRPr="001B29E3">
              <w:t>Si une offre est conforme pour l’essentiel, l’Autorité contractante peut tolérer toute non-conformité ou omission qui ne constitue pas une divergence substantielle par rapport aux conditions de l’appel d’offres.</w:t>
            </w:r>
          </w:p>
        </w:tc>
      </w:tr>
      <w:tr w:rsidR="001819E1" w:rsidRPr="001B29E3" w14:paraId="723B8262" w14:textId="77777777" w:rsidTr="004D3A9F">
        <w:trPr>
          <w:trHeight w:val="147"/>
        </w:trPr>
        <w:tc>
          <w:tcPr>
            <w:tcW w:w="1852" w:type="dxa"/>
          </w:tcPr>
          <w:p w14:paraId="4121AB5A" w14:textId="77777777" w:rsidR="001819E1" w:rsidRPr="001B29E3" w:rsidRDefault="001819E1" w:rsidP="001819E1">
            <w:pPr>
              <w:spacing w:after="120"/>
              <w:ind w:left="576" w:hanging="576"/>
            </w:pPr>
            <w:bookmarkStart w:id="221" w:name="_Toc438532637"/>
            <w:bookmarkEnd w:id="221"/>
          </w:p>
        </w:tc>
        <w:tc>
          <w:tcPr>
            <w:tcW w:w="7504" w:type="dxa"/>
            <w:gridSpan w:val="4"/>
          </w:tcPr>
          <w:p w14:paraId="43B78379" w14:textId="77777777" w:rsidR="001819E1" w:rsidRPr="001B29E3" w:rsidRDefault="001819E1" w:rsidP="001819E1">
            <w:pPr>
              <w:pStyle w:val="Paragraphedeliste"/>
              <w:numPr>
                <w:ilvl w:val="1"/>
                <w:numId w:val="60"/>
              </w:numPr>
              <w:spacing w:after="200"/>
              <w:ind w:left="450"/>
              <w:jc w:val="both"/>
            </w:pPr>
            <w:r w:rsidRPr="001B29E3">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tc>
      </w:tr>
      <w:tr w:rsidR="001819E1" w:rsidRPr="001B29E3" w14:paraId="45C13834" w14:textId="77777777" w:rsidTr="004D3A9F">
        <w:trPr>
          <w:trHeight w:val="147"/>
        </w:trPr>
        <w:tc>
          <w:tcPr>
            <w:tcW w:w="1852" w:type="dxa"/>
          </w:tcPr>
          <w:p w14:paraId="7005EA1A" w14:textId="77777777" w:rsidR="001819E1" w:rsidRPr="001B29E3" w:rsidRDefault="001819E1" w:rsidP="001819E1">
            <w:bookmarkStart w:id="222" w:name="_Toc438532638"/>
            <w:bookmarkStart w:id="223" w:name="_Toc438532639"/>
            <w:bookmarkEnd w:id="222"/>
            <w:bookmarkEnd w:id="223"/>
          </w:p>
        </w:tc>
        <w:tc>
          <w:tcPr>
            <w:tcW w:w="7504" w:type="dxa"/>
            <w:gridSpan w:val="4"/>
          </w:tcPr>
          <w:p w14:paraId="2DF2D511" w14:textId="77777777" w:rsidR="001819E1" w:rsidRPr="001B29E3" w:rsidRDefault="001819E1" w:rsidP="001819E1">
            <w:pPr>
              <w:pStyle w:val="Paragraphedeliste"/>
              <w:numPr>
                <w:ilvl w:val="1"/>
                <w:numId w:val="60"/>
              </w:numPr>
              <w:spacing w:after="200"/>
              <w:ind w:left="450"/>
              <w:jc w:val="both"/>
            </w:pPr>
            <w:r w:rsidRPr="001B29E3">
              <w:t>Si une offre est conforme pour l’essentiel, l’Autorité contractante rectifiera les erreurs arithmétiques sur la base suivante :</w:t>
            </w:r>
          </w:p>
          <w:p w14:paraId="57E4BD20" w14:textId="77777777" w:rsidR="001819E1" w:rsidRPr="001B29E3" w:rsidRDefault="001819E1" w:rsidP="001819E1">
            <w:pPr>
              <w:pStyle w:val="Paragraphedeliste"/>
              <w:spacing w:after="200"/>
              <w:ind w:left="450"/>
              <w:jc w:val="both"/>
            </w:pPr>
          </w:p>
          <w:p w14:paraId="7D384731" w14:textId="77777777" w:rsidR="001819E1" w:rsidRPr="001B29E3" w:rsidRDefault="001819E1" w:rsidP="001819E1">
            <w:pPr>
              <w:pStyle w:val="Paragraphedeliste"/>
              <w:numPr>
                <w:ilvl w:val="0"/>
                <w:numId w:val="34"/>
              </w:numPr>
              <w:tabs>
                <w:tab w:val="num" w:pos="720"/>
              </w:tabs>
              <w:spacing w:after="200"/>
              <w:jc w:val="both"/>
            </w:pPr>
            <w:r w:rsidRPr="001B29E3">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73102972" w14:textId="77777777" w:rsidR="001819E1" w:rsidRPr="001B29E3" w:rsidRDefault="001819E1" w:rsidP="001819E1">
            <w:pPr>
              <w:pStyle w:val="Paragraphedeliste"/>
              <w:numPr>
                <w:ilvl w:val="0"/>
                <w:numId w:val="34"/>
              </w:numPr>
              <w:tabs>
                <w:tab w:val="num" w:pos="720"/>
              </w:tabs>
              <w:spacing w:after="200"/>
              <w:jc w:val="both"/>
            </w:pPr>
            <w:r w:rsidRPr="001B29E3">
              <w:t>Si le total obtenu par addition ou soustraction des sous totaux n’est pas exact, les sous totaux feront foi et le total sera corrigé ; et</w:t>
            </w:r>
          </w:p>
          <w:p w14:paraId="4E12E3FD" w14:textId="77777777" w:rsidR="001819E1" w:rsidRPr="001B29E3" w:rsidRDefault="001819E1" w:rsidP="001819E1">
            <w:pPr>
              <w:pStyle w:val="Paragraphedeliste"/>
              <w:numPr>
                <w:ilvl w:val="0"/>
                <w:numId w:val="34"/>
              </w:numPr>
              <w:tabs>
                <w:tab w:val="num" w:pos="720"/>
              </w:tabs>
              <w:spacing w:after="200"/>
              <w:jc w:val="both"/>
            </w:pPr>
            <w:r w:rsidRPr="001B29E3">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1819E1" w:rsidRPr="001B29E3" w14:paraId="24F6BA75" w14:textId="77777777" w:rsidTr="004D3A9F">
        <w:trPr>
          <w:gridAfter w:val="2"/>
          <w:wAfter w:w="162" w:type="dxa"/>
          <w:trHeight w:val="1188"/>
        </w:trPr>
        <w:tc>
          <w:tcPr>
            <w:tcW w:w="1852" w:type="dxa"/>
          </w:tcPr>
          <w:p w14:paraId="2095EDD2" w14:textId="77777777" w:rsidR="001819E1" w:rsidRPr="001B29E3" w:rsidRDefault="001819E1" w:rsidP="001819E1">
            <w:bookmarkStart w:id="224" w:name="_Toc438532640"/>
            <w:bookmarkStart w:id="225" w:name="_Toc438532641"/>
            <w:bookmarkEnd w:id="224"/>
            <w:bookmarkEnd w:id="225"/>
          </w:p>
        </w:tc>
        <w:tc>
          <w:tcPr>
            <w:tcW w:w="7342" w:type="dxa"/>
            <w:gridSpan w:val="2"/>
          </w:tcPr>
          <w:p w14:paraId="32D15D58" w14:textId="77777777" w:rsidR="001819E1" w:rsidRPr="001B29E3" w:rsidRDefault="001819E1" w:rsidP="001819E1">
            <w:pPr>
              <w:pStyle w:val="Paragraphedeliste"/>
              <w:numPr>
                <w:ilvl w:val="1"/>
                <w:numId w:val="60"/>
              </w:numPr>
              <w:spacing w:after="200"/>
              <w:ind w:left="450"/>
              <w:jc w:val="both"/>
              <w:rPr>
                <w:sz w:val="16"/>
              </w:rPr>
            </w:pPr>
            <w:r w:rsidRPr="001B29E3">
              <w:t>Si le Candidat ayant présenté l’offre conforme évaluée la moins-</w:t>
            </w:r>
            <w:proofErr w:type="spellStart"/>
            <w:r w:rsidRPr="001B29E3">
              <w:t>disante</w:t>
            </w:r>
            <w:proofErr w:type="spellEnd"/>
            <w:r w:rsidRPr="001B29E3">
              <w:t xml:space="preserve"> en fonction de critères exprimés en terme monétaires n’accepte pas les corrections apportées, son offre sera écartée et sa garantie de soumission pourra être saisie.</w:t>
            </w:r>
          </w:p>
        </w:tc>
      </w:tr>
      <w:tr w:rsidR="001819E1" w:rsidRPr="001B29E3" w14:paraId="286C3FBF" w14:textId="77777777" w:rsidTr="004D3A9F">
        <w:trPr>
          <w:gridAfter w:val="2"/>
          <w:wAfter w:w="162" w:type="dxa"/>
          <w:trHeight w:val="147"/>
        </w:trPr>
        <w:tc>
          <w:tcPr>
            <w:tcW w:w="1852" w:type="dxa"/>
          </w:tcPr>
          <w:p w14:paraId="285BEAE7" w14:textId="77777777" w:rsidR="001819E1" w:rsidRPr="001B29E3" w:rsidRDefault="001819E1" w:rsidP="001819E1">
            <w:pPr>
              <w:pStyle w:val="Header1-Clauses"/>
              <w:numPr>
                <w:ilvl w:val="0"/>
                <w:numId w:val="36"/>
              </w:numPr>
            </w:pPr>
            <w:bookmarkStart w:id="226" w:name="_Toc438438855"/>
            <w:bookmarkStart w:id="227" w:name="_Toc438532642"/>
            <w:bookmarkStart w:id="228" w:name="_Toc438733999"/>
            <w:bookmarkStart w:id="229" w:name="_Toc438907036"/>
            <w:bookmarkStart w:id="230" w:name="_Toc438907235"/>
            <w:bookmarkStart w:id="231" w:name="_Toc159833748"/>
            <w:r w:rsidRPr="001B29E3">
              <w:t xml:space="preserve">Examen </w:t>
            </w:r>
            <w:r w:rsidRPr="001B29E3">
              <w:rPr>
                <w:sz w:val="22"/>
                <w:szCs w:val="22"/>
              </w:rPr>
              <w:t>préliminaire</w:t>
            </w:r>
            <w:r w:rsidRPr="001B29E3">
              <w:t xml:space="preserve"> des offres</w:t>
            </w:r>
            <w:bookmarkEnd w:id="226"/>
            <w:bookmarkEnd w:id="227"/>
            <w:bookmarkEnd w:id="228"/>
            <w:bookmarkEnd w:id="229"/>
            <w:bookmarkEnd w:id="230"/>
            <w:bookmarkEnd w:id="231"/>
          </w:p>
        </w:tc>
        <w:tc>
          <w:tcPr>
            <w:tcW w:w="7342" w:type="dxa"/>
            <w:gridSpan w:val="2"/>
          </w:tcPr>
          <w:p w14:paraId="694F75EF" w14:textId="77777777" w:rsidR="001819E1" w:rsidRPr="001B29E3" w:rsidRDefault="001819E1" w:rsidP="001819E1">
            <w:pPr>
              <w:pStyle w:val="Paragraphedeliste"/>
              <w:numPr>
                <w:ilvl w:val="1"/>
                <w:numId w:val="61"/>
              </w:numPr>
              <w:spacing w:after="200"/>
              <w:ind w:left="450"/>
              <w:jc w:val="both"/>
              <w:rPr>
                <w:sz w:val="16"/>
              </w:rPr>
            </w:pPr>
            <w:r w:rsidRPr="001B29E3">
              <w:t>L’Autorité contractante examinera les offres pour s’assurer que tous les documents et la documentation technique demandés à la clause 11 des IC ont bien été fournis et sont tous complets.</w:t>
            </w:r>
          </w:p>
        </w:tc>
      </w:tr>
      <w:tr w:rsidR="001819E1" w:rsidRPr="001B29E3" w14:paraId="64443C28" w14:textId="77777777" w:rsidTr="004D3A9F">
        <w:trPr>
          <w:gridAfter w:val="2"/>
          <w:wAfter w:w="162" w:type="dxa"/>
          <w:trHeight w:val="147"/>
        </w:trPr>
        <w:tc>
          <w:tcPr>
            <w:tcW w:w="1852" w:type="dxa"/>
          </w:tcPr>
          <w:p w14:paraId="5BD647C5" w14:textId="77777777" w:rsidR="001819E1" w:rsidRPr="001B29E3" w:rsidRDefault="001819E1" w:rsidP="001819E1">
            <w:bookmarkStart w:id="232" w:name="_Toc438532643"/>
            <w:bookmarkEnd w:id="232"/>
          </w:p>
        </w:tc>
        <w:tc>
          <w:tcPr>
            <w:tcW w:w="7342" w:type="dxa"/>
            <w:gridSpan w:val="2"/>
          </w:tcPr>
          <w:p w14:paraId="468C320C" w14:textId="77777777" w:rsidR="001819E1" w:rsidRPr="001B29E3" w:rsidRDefault="001819E1" w:rsidP="001819E1">
            <w:pPr>
              <w:pStyle w:val="Paragraphedeliste"/>
              <w:numPr>
                <w:ilvl w:val="1"/>
                <w:numId w:val="61"/>
              </w:numPr>
              <w:spacing w:after="200"/>
              <w:ind w:left="450"/>
              <w:jc w:val="both"/>
            </w:pPr>
            <w:r w:rsidRPr="001B29E3">
              <w:t xml:space="preserve">L’Autorité contractante confirmera que les documents et renseignements ci-après sont inclus dans l’offre. Au cas où l’un quelconque de ces documents ou renseignements manquerait, l’offre sera rejetée : </w:t>
            </w:r>
          </w:p>
          <w:p w14:paraId="0B68DC44" w14:textId="77777777" w:rsidR="001819E1" w:rsidRPr="001B29E3" w:rsidRDefault="001819E1" w:rsidP="001819E1">
            <w:pPr>
              <w:pStyle w:val="Paragraphedeliste"/>
              <w:numPr>
                <w:ilvl w:val="0"/>
                <w:numId w:val="13"/>
              </w:numPr>
              <w:tabs>
                <w:tab w:val="clear" w:pos="720"/>
              </w:tabs>
              <w:ind w:left="1159" w:hanging="567"/>
            </w:pPr>
            <w:proofErr w:type="gramStart"/>
            <w:r w:rsidRPr="001B29E3">
              <w:t>le</w:t>
            </w:r>
            <w:proofErr w:type="gramEnd"/>
            <w:r w:rsidRPr="001B29E3">
              <w:t xml:space="preserve"> formulaire de soumission de l’offre, conformément à l’alinéa 12.1 des IC. </w:t>
            </w:r>
          </w:p>
          <w:p w14:paraId="50D6D161" w14:textId="77777777" w:rsidR="001819E1" w:rsidRPr="001B29E3" w:rsidRDefault="001819E1" w:rsidP="001819E1">
            <w:pPr>
              <w:numPr>
                <w:ilvl w:val="0"/>
                <w:numId w:val="13"/>
              </w:numPr>
              <w:ind w:left="1156" w:hanging="578"/>
              <w:jc w:val="both"/>
            </w:pPr>
            <w:proofErr w:type="gramStart"/>
            <w:r w:rsidRPr="001B29E3">
              <w:t>le</w:t>
            </w:r>
            <w:proofErr w:type="gramEnd"/>
            <w:r w:rsidRPr="001B29E3">
              <w:t xml:space="preserve"> bordereau des prix, conformément à l’alinéa 12.2 des IC.</w:t>
            </w:r>
          </w:p>
          <w:p w14:paraId="5C2B4450" w14:textId="77777777" w:rsidR="001819E1" w:rsidRPr="001B29E3" w:rsidRDefault="001819E1" w:rsidP="001819E1">
            <w:pPr>
              <w:numPr>
                <w:ilvl w:val="0"/>
                <w:numId w:val="13"/>
              </w:numPr>
              <w:ind w:left="1156" w:hanging="578"/>
              <w:jc w:val="both"/>
            </w:pPr>
            <w:proofErr w:type="gramStart"/>
            <w:r w:rsidRPr="001B29E3">
              <w:lastRenderedPageBreak/>
              <w:t>le</w:t>
            </w:r>
            <w:proofErr w:type="gramEnd"/>
            <w:r w:rsidRPr="001B29E3">
              <w:t xml:space="preserve"> pouvoir habilitant le signataire à engager le Candidat, conformément à l’alinéa 21.2 des </w:t>
            </w:r>
            <w:proofErr w:type="gramStart"/>
            <w:r w:rsidRPr="001B29E3">
              <w:t>IC;</w:t>
            </w:r>
            <w:proofErr w:type="gramEnd"/>
            <w:r w:rsidRPr="001B29E3">
              <w:t xml:space="preserve"> et </w:t>
            </w:r>
          </w:p>
          <w:p w14:paraId="02E8953F" w14:textId="77777777" w:rsidR="001819E1" w:rsidRPr="001B29E3" w:rsidRDefault="001819E1" w:rsidP="001819E1">
            <w:pPr>
              <w:numPr>
                <w:ilvl w:val="0"/>
                <w:numId w:val="13"/>
              </w:numPr>
              <w:ind w:left="1156" w:hanging="578"/>
              <w:jc w:val="both"/>
            </w:pPr>
            <w:proofErr w:type="gramStart"/>
            <w:r w:rsidRPr="001B29E3">
              <w:t>la</w:t>
            </w:r>
            <w:proofErr w:type="gramEnd"/>
            <w:r w:rsidRPr="001B29E3">
              <w:t xml:space="preserve"> garantie de soumission conformément à la clause 20 des IC.</w:t>
            </w:r>
          </w:p>
          <w:p w14:paraId="2FB23FBF" w14:textId="77777777" w:rsidR="001819E1" w:rsidRPr="001B29E3" w:rsidRDefault="001819E1" w:rsidP="001819E1">
            <w:pPr>
              <w:numPr>
                <w:ilvl w:val="0"/>
                <w:numId w:val="13"/>
              </w:numPr>
              <w:spacing w:after="180"/>
              <w:ind w:left="1152" w:hanging="576"/>
              <w:jc w:val="both"/>
            </w:pPr>
            <w:proofErr w:type="gramStart"/>
            <w:r w:rsidRPr="001B29E3">
              <w:t>tout</w:t>
            </w:r>
            <w:proofErr w:type="gramEnd"/>
            <w:r w:rsidRPr="001B29E3">
              <w:t xml:space="preserve"> autre document stipulé dans les DPAO </w:t>
            </w:r>
          </w:p>
        </w:tc>
      </w:tr>
      <w:tr w:rsidR="001819E1" w:rsidRPr="001B29E3" w14:paraId="35B65907" w14:textId="77777777" w:rsidTr="004D3A9F">
        <w:trPr>
          <w:gridAfter w:val="2"/>
          <w:wAfter w:w="162" w:type="dxa"/>
          <w:trHeight w:val="147"/>
        </w:trPr>
        <w:tc>
          <w:tcPr>
            <w:tcW w:w="1852" w:type="dxa"/>
          </w:tcPr>
          <w:p w14:paraId="28C4BD19" w14:textId="77777777" w:rsidR="001819E1" w:rsidRPr="001B29E3" w:rsidRDefault="001819E1" w:rsidP="001819E1">
            <w:pPr>
              <w:pStyle w:val="Header1-Clauses"/>
              <w:numPr>
                <w:ilvl w:val="0"/>
                <w:numId w:val="36"/>
              </w:numPr>
            </w:pPr>
            <w:bookmarkStart w:id="233" w:name="_Toc438532644"/>
            <w:bookmarkStart w:id="234" w:name="_Toc438438856"/>
            <w:bookmarkStart w:id="235" w:name="_Toc438532645"/>
            <w:bookmarkStart w:id="236" w:name="_Toc438734000"/>
            <w:bookmarkStart w:id="237" w:name="_Toc438907037"/>
            <w:bookmarkStart w:id="238" w:name="_Toc438907236"/>
            <w:bookmarkStart w:id="239" w:name="_Toc159833749"/>
            <w:bookmarkEnd w:id="233"/>
            <w:r w:rsidRPr="001B29E3">
              <w:lastRenderedPageBreak/>
              <w:t>Examen des conditions, Évaluation</w:t>
            </w:r>
            <w:bookmarkEnd w:id="234"/>
            <w:bookmarkEnd w:id="235"/>
            <w:bookmarkEnd w:id="236"/>
            <w:bookmarkEnd w:id="237"/>
            <w:bookmarkEnd w:id="238"/>
            <w:r w:rsidRPr="001B29E3">
              <w:t xml:space="preserve"> technique</w:t>
            </w:r>
            <w:bookmarkEnd w:id="239"/>
          </w:p>
        </w:tc>
        <w:tc>
          <w:tcPr>
            <w:tcW w:w="7342" w:type="dxa"/>
            <w:gridSpan w:val="2"/>
          </w:tcPr>
          <w:p w14:paraId="1E973782" w14:textId="77777777" w:rsidR="001819E1" w:rsidRPr="001B29E3" w:rsidRDefault="001819E1" w:rsidP="001819E1">
            <w:pPr>
              <w:pStyle w:val="Paragraphedeliste"/>
              <w:numPr>
                <w:ilvl w:val="1"/>
                <w:numId w:val="62"/>
              </w:numPr>
              <w:spacing w:after="200"/>
              <w:ind w:left="450"/>
              <w:jc w:val="both"/>
            </w:pPr>
            <w:r w:rsidRPr="001B29E3">
              <w:t>L’Autorité contractante examinera l’offre pour confirmer que toutes les conditions spécifiées dans le CCAG et le CCAP ont été acceptées par le Candidat sans divergence ou réserve substantielle.</w:t>
            </w:r>
          </w:p>
          <w:p w14:paraId="2A393E62" w14:textId="77777777" w:rsidR="001819E1" w:rsidRPr="001B29E3" w:rsidRDefault="001819E1" w:rsidP="001819E1">
            <w:pPr>
              <w:pStyle w:val="Paragraphedeliste"/>
              <w:numPr>
                <w:ilvl w:val="1"/>
                <w:numId w:val="62"/>
              </w:numPr>
              <w:spacing w:after="200"/>
              <w:ind w:left="450"/>
              <w:jc w:val="both"/>
            </w:pPr>
            <w:r w:rsidRPr="001B29E3">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711B0C5E" w14:textId="77777777" w:rsidR="001819E1" w:rsidRPr="001B29E3" w:rsidRDefault="001819E1" w:rsidP="001819E1">
            <w:pPr>
              <w:pStyle w:val="Paragraphedeliste"/>
              <w:numPr>
                <w:ilvl w:val="1"/>
                <w:numId w:val="62"/>
              </w:numPr>
              <w:spacing w:after="200"/>
              <w:ind w:left="450"/>
              <w:jc w:val="both"/>
            </w:pPr>
            <w:r w:rsidRPr="001B29E3">
              <w:t>Si, après l’examen des termes et conditions de l’appel d’offres et l’évaluation technique, l’Autorité contractante établit que l’offre n’est pas conforme pour l’essentiel en application de la clause 29 des IC, elle écartera l’offre en question.</w:t>
            </w:r>
          </w:p>
        </w:tc>
      </w:tr>
      <w:tr w:rsidR="001819E1" w:rsidRPr="001B29E3" w14:paraId="77C64CB6" w14:textId="77777777" w:rsidTr="004D3A9F">
        <w:trPr>
          <w:gridAfter w:val="2"/>
          <w:wAfter w:w="162" w:type="dxa"/>
          <w:trHeight w:val="147"/>
        </w:trPr>
        <w:tc>
          <w:tcPr>
            <w:tcW w:w="1852" w:type="dxa"/>
          </w:tcPr>
          <w:p w14:paraId="2F822428" w14:textId="77777777" w:rsidR="001819E1" w:rsidRPr="001B29E3" w:rsidRDefault="001819E1" w:rsidP="001819E1">
            <w:pPr>
              <w:pStyle w:val="Header1-Clauses"/>
              <w:numPr>
                <w:ilvl w:val="0"/>
                <w:numId w:val="36"/>
              </w:numPr>
            </w:pPr>
            <w:bookmarkStart w:id="240" w:name="_Toc438438859"/>
            <w:bookmarkStart w:id="241" w:name="_Toc438532648"/>
            <w:bookmarkStart w:id="242" w:name="_Toc438734003"/>
            <w:bookmarkStart w:id="243" w:name="_Toc438907040"/>
            <w:bookmarkStart w:id="244" w:name="_Toc438907239"/>
            <w:bookmarkStart w:id="245" w:name="_Toc499629544"/>
            <w:bookmarkStart w:id="246" w:name="_Toc159833750"/>
            <w:r w:rsidRPr="001B29E3">
              <w:t>Évaluation des Offres</w:t>
            </w:r>
            <w:bookmarkStart w:id="247" w:name="_Hlt438533055"/>
            <w:bookmarkEnd w:id="240"/>
            <w:bookmarkEnd w:id="241"/>
            <w:bookmarkEnd w:id="242"/>
            <w:bookmarkEnd w:id="243"/>
            <w:bookmarkEnd w:id="244"/>
            <w:bookmarkEnd w:id="245"/>
            <w:bookmarkEnd w:id="246"/>
            <w:bookmarkEnd w:id="247"/>
          </w:p>
        </w:tc>
        <w:tc>
          <w:tcPr>
            <w:tcW w:w="7342" w:type="dxa"/>
            <w:gridSpan w:val="2"/>
          </w:tcPr>
          <w:p w14:paraId="2EB1D85E" w14:textId="77777777" w:rsidR="001819E1" w:rsidRPr="001B29E3" w:rsidRDefault="001819E1" w:rsidP="001819E1">
            <w:pPr>
              <w:pStyle w:val="Paragraphedeliste"/>
              <w:numPr>
                <w:ilvl w:val="1"/>
                <w:numId w:val="63"/>
              </w:numPr>
              <w:spacing w:after="200"/>
              <w:ind w:left="450"/>
              <w:jc w:val="both"/>
            </w:pPr>
            <w:r w:rsidRPr="001B29E3">
              <w:t>L’Autorité contractante évaluera chacune des offres dont il aura établi, à ce stade de l’évaluation, qu’elle était conforme pour l’essentiel.</w:t>
            </w:r>
          </w:p>
        </w:tc>
      </w:tr>
      <w:tr w:rsidR="001819E1" w:rsidRPr="001B29E3" w14:paraId="0F55A17B" w14:textId="77777777" w:rsidTr="004D3A9F">
        <w:trPr>
          <w:gridAfter w:val="2"/>
          <w:wAfter w:w="162" w:type="dxa"/>
          <w:trHeight w:val="147"/>
        </w:trPr>
        <w:tc>
          <w:tcPr>
            <w:tcW w:w="1852" w:type="dxa"/>
          </w:tcPr>
          <w:p w14:paraId="0D79D5A9" w14:textId="77777777" w:rsidR="001819E1" w:rsidRPr="001B29E3" w:rsidRDefault="001819E1" w:rsidP="001819E1">
            <w:bookmarkStart w:id="248" w:name="_Toc438532649"/>
            <w:bookmarkEnd w:id="248"/>
          </w:p>
        </w:tc>
        <w:tc>
          <w:tcPr>
            <w:tcW w:w="7342" w:type="dxa"/>
            <w:gridSpan w:val="2"/>
          </w:tcPr>
          <w:p w14:paraId="16066B78" w14:textId="77777777" w:rsidR="001819E1" w:rsidRPr="001B29E3" w:rsidRDefault="001819E1" w:rsidP="001819E1">
            <w:pPr>
              <w:pStyle w:val="Paragraphedeliste"/>
              <w:numPr>
                <w:ilvl w:val="1"/>
                <w:numId w:val="63"/>
              </w:numPr>
              <w:spacing w:after="200"/>
              <w:ind w:left="450"/>
              <w:jc w:val="both"/>
            </w:pPr>
            <w:r w:rsidRPr="001B29E3">
              <w:t>Pour évaluer une offre, l’Autorité contractante n’utilisera que les critères et méthodes définis dans la présente clause à l’exclusion de tous autres critères et méthodes.</w:t>
            </w:r>
          </w:p>
        </w:tc>
      </w:tr>
      <w:tr w:rsidR="001819E1" w:rsidRPr="001B29E3" w14:paraId="314B8581" w14:textId="77777777" w:rsidTr="004D3A9F">
        <w:trPr>
          <w:gridAfter w:val="2"/>
          <w:wAfter w:w="162" w:type="dxa"/>
          <w:trHeight w:val="147"/>
        </w:trPr>
        <w:tc>
          <w:tcPr>
            <w:tcW w:w="1852" w:type="dxa"/>
          </w:tcPr>
          <w:p w14:paraId="632098B7" w14:textId="77777777" w:rsidR="001819E1" w:rsidRPr="001B29E3" w:rsidRDefault="001819E1" w:rsidP="001819E1"/>
        </w:tc>
        <w:tc>
          <w:tcPr>
            <w:tcW w:w="7342" w:type="dxa"/>
            <w:gridSpan w:val="2"/>
          </w:tcPr>
          <w:p w14:paraId="748F84AF" w14:textId="77777777" w:rsidR="001819E1" w:rsidRPr="001B29E3" w:rsidRDefault="001819E1" w:rsidP="001819E1">
            <w:pPr>
              <w:pStyle w:val="Paragraphedeliste"/>
              <w:numPr>
                <w:ilvl w:val="1"/>
                <w:numId w:val="63"/>
              </w:numPr>
              <w:spacing w:after="200"/>
              <w:ind w:left="450"/>
              <w:jc w:val="both"/>
            </w:pPr>
            <w:r w:rsidRPr="001B29E3">
              <w:t>Pour évaluer une offre, l’Autorité contractante prendra en compte les éléments ci-après :</w:t>
            </w:r>
          </w:p>
          <w:p w14:paraId="40E23678" w14:textId="7A44F365" w:rsidR="001819E1" w:rsidRPr="001B29E3" w:rsidRDefault="001819E1" w:rsidP="001819E1">
            <w:pPr>
              <w:numPr>
                <w:ilvl w:val="0"/>
                <w:numId w:val="15"/>
              </w:numPr>
              <w:ind w:left="1156" w:hanging="578"/>
            </w:pPr>
            <w:r w:rsidRPr="001B29E3">
              <w:t xml:space="preserve">Le mode d’évaluation, par article ou par lot, comme indiqué dans les </w:t>
            </w:r>
            <w:r w:rsidRPr="001B29E3">
              <w:rPr>
                <w:b/>
                <w:bCs/>
              </w:rPr>
              <w:t xml:space="preserve">DPAO, </w:t>
            </w:r>
            <w:r w:rsidRPr="001B29E3">
              <w:rPr>
                <w:bCs/>
              </w:rPr>
              <w:t xml:space="preserve">et </w:t>
            </w:r>
            <w:r w:rsidRPr="001B29E3">
              <w:t>le prix de l’offre indiqué suivant les dispositions de la clause 14 des IC</w:t>
            </w:r>
            <w:r w:rsidR="00EF565B">
              <w:t xml:space="preserve"> </w:t>
            </w:r>
            <w:r w:rsidRPr="001B29E3">
              <w:t>;</w:t>
            </w:r>
          </w:p>
          <w:p w14:paraId="41506E0A" w14:textId="77777777" w:rsidR="001819E1" w:rsidRPr="001B29E3" w:rsidRDefault="001819E1" w:rsidP="001819E1">
            <w:pPr>
              <w:numPr>
                <w:ilvl w:val="0"/>
                <w:numId w:val="15"/>
              </w:numPr>
              <w:ind w:left="1156" w:hanging="578"/>
              <w:jc w:val="both"/>
            </w:pPr>
            <w:proofErr w:type="gramStart"/>
            <w:r w:rsidRPr="001B29E3">
              <w:t>les</w:t>
            </w:r>
            <w:proofErr w:type="gramEnd"/>
            <w:r w:rsidRPr="001B29E3">
              <w:t xml:space="preserve"> ajustements apportés au prix pour corriger les erreurs arithmétiques en application de l’alinéa 30.3 des </w:t>
            </w:r>
            <w:proofErr w:type="gramStart"/>
            <w:r w:rsidRPr="001B29E3">
              <w:t>IC:</w:t>
            </w:r>
            <w:proofErr w:type="gramEnd"/>
          </w:p>
          <w:p w14:paraId="459A444F" w14:textId="77777777" w:rsidR="001819E1" w:rsidRPr="001B29E3" w:rsidRDefault="001819E1" w:rsidP="001819E1">
            <w:pPr>
              <w:numPr>
                <w:ilvl w:val="0"/>
                <w:numId w:val="15"/>
              </w:numPr>
              <w:ind w:left="1156" w:hanging="578"/>
              <w:jc w:val="both"/>
            </w:pPr>
            <w:proofErr w:type="gramStart"/>
            <w:r w:rsidRPr="001B29E3">
              <w:t>les</w:t>
            </w:r>
            <w:proofErr w:type="gramEnd"/>
            <w:r w:rsidRPr="001B29E3">
              <w:t xml:space="preserve"> ajustements du prix imputables aux rabais offerts en application de l’alinéa 14.4 des </w:t>
            </w:r>
            <w:proofErr w:type="gramStart"/>
            <w:r w:rsidRPr="001B29E3">
              <w:t>IC;</w:t>
            </w:r>
            <w:proofErr w:type="gramEnd"/>
          </w:p>
          <w:p w14:paraId="4A3B59E6" w14:textId="77777777" w:rsidR="001819E1" w:rsidRPr="001B29E3" w:rsidRDefault="001819E1" w:rsidP="001819E1">
            <w:pPr>
              <w:numPr>
                <w:ilvl w:val="0"/>
                <w:numId w:val="15"/>
              </w:numPr>
              <w:ind w:left="1156" w:hanging="578"/>
              <w:jc w:val="both"/>
            </w:pPr>
            <w:proofErr w:type="gramStart"/>
            <w:r w:rsidRPr="001B29E3">
              <w:t>les</w:t>
            </w:r>
            <w:proofErr w:type="gramEnd"/>
            <w:r w:rsidRPr="001B29E3">
              <w:t xml:space="preserve"> ajustements, comme indiqué dans les </w:t>
            </w:r>
            <w:r w:rsidRPr="001B29E3">
              <w:rPr>
                <w:b/>
                <w:bCs/>
              </w:rPr>
              <w:t>DPAO</w:t>
            </w:r>
            <w:r w:rsidRPr="001B29E3">
              <w:t xml:space="preserve">, résultant de l’utilisation des facteurs d’évaluation, des méthodes et critères </w:t>
            </w:r>
            <w:proofErr w:type="gramStart"/>
            <w:r w:rsidRPr="001B29E3">
              <w:t>sélectionnés;</w:t>
            </w:r>
            <w:proofErr w:type="gramEnd"/>
          </w:p>
          <w:p w14:paraId="61F4A62B" w14:textId="77777777" w:rsidR="001819E1" w:rsidRPr="001B29E3" w:rsidRDefault="001819E1" w:rsidP="001819E1">
            <w:pPr>
              <w:numPr>
                <w:ilvl w:val="0"/>
                <w:numId w:val="15"/>
              </w:numPr>
              <w:spacing w:after="180"/>
              <w:ind w:left="1152" w:hanging="576"/>
              <w:jc w:val="both"/>
            </w:pPr>
            <w:proofErr w:type="gramStart"/>
            <w:r w:rsidRPr="001B29E3">
              <w:t>les</w:t>
            </w:r>
            <w:proofErr w:type="gramEnd"/>
            <w:r w:rsidRPr="001B29E3">
              <w:t xml:space="preserve"> ajustements imputables à l’application d’une marge de préférence, le cas échéant, conformément à la clause 34 des IC</w:t>
            </w:r>
            <w:r w:rsidRPr="001B29E3">
              <w:rPr>
                <w:i/>
              </w:rPr>
              <w:t> ;</w:t>
            </w:r>
          </w:p>
          <w:p w14:paraId="0197A2C1" w14:textId="77777777" w:rsidR="001819E1" w:rsidRPr="001B29E3" w:rsidRDefault="001819E1" w:rsidP="001819E1">
            <w:pPr>
              <w:numPr>
                <w:ilvl w:val="0"/>
                <w:numId w:val="15"/>
              </w:numPr>
              <w:spacing w:after="180"/>
              <w:ind w:left="1152" w:hanging="576"/>
              <w:jc w:val="both"/>
            </w:pPr>
            <w:r w:rsidRPr="001B29E3">
              <w:t>Critères spécifiques additionnels (Préciser dans les DPAO)</w:t>
            </w:r>
          </w:p>
        </w:tc>
      </w:tr>
      <w:tr w:rsidR="001819E1" w:rsidRPr="001B29E3" w14:paraId="1D389FE7" w14:textId="77777777" w:rsidTr="004D3A9F">
        <w:trPr>
          <w:gridAfter w:val="2"/>
          <w:wAfter w:w="162" w:type="dxa"/>
          <w:trHeight w:val="147"/>
        </w:trPr>
        <w:tc>
          <w:tcPr>
            <w:tcW w:w="1852" w:type="dxa"/>
          </w:tcPr>
          <w:p w14:paraId="394D72F7" w14:textId="77777777" w:rsidR="001819E1" w:rsidRPr="001B29E3" w:rsidRDefault="001819E1" w:rsidP="001819E1">
            <w:bookmarkStart w:id="249" w:name="_Toc438532650"/>
            <w:bookmarkStart w:id="250" w:name="_Toc438532651"/>
            <w:bookmarkStart w:id="251" w:name="_Toc438532652"/>
            <w:bookmarkEnd w:id="249"/>
            <w:bookmarkEnd w:id="250"/>
            <w:bookmarkEnd w:id="251"/>
          </w:p>
        </w:tc>
        <w:tc>
          <w:tcPr>
            <w:tcW w:w="7342" w:type="dxa"/>
            <w:gridSpan w:val="2"/>
          </w:tcPr>
          <w:p w14:paraId="6B404F8C" w14:textId="77777777" w:rsidR="001819E1" w:rsidRPr="001B29E3" w:rsidRDefault="001819E1" w:rsidP="001819E1">
            <w:pPr>
              <w:pStyle w:val="Paragraphedeliste"/>
              <w:numPr>
                <w:ilvl w:val="1"/>
                <w:numId w:val="63"/>
              </w:numPr>
              <w:spacing w:after="200"/>
              <w:ind w:left="450"/>
              <w:jc w:val="both"/>
            </w:pPr>
            <w:r w:rsidRPr="001B29E3">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1B29E3">
              <w:rPr>
                <w:b/>
              </w:rPr>
              <w:t>DPAO</w:t>
            </w:r>
            <w:r w:rsidRPr="001B29E3">
              <w:t xml:space="preserve">. Les </w:t>
            </w:r>
            <w:r w:rsidRPr="001B29E3">
              <w:lastRenderedPageBreak/>
              <w:t xml:space="preserve">facteurs à utiliser et la méthode d’application seront comme indiqué à l’alinéa 33.3 (d) des IC. </w:t>
            </w:r>
          </w:p>
        </w:tc>
      </w:tr>
      <w:tr w:rsidR="001819E1" w:rsidRPr="001B29E3" w14:paraId="54AABF5F" w14:textId="77777777" w:rsidTr="004D3A9F">
        <w:trPr>
          <w:gridAfter w:val="2"/>
          <w:wAfter w:w="162" w:type="dxa"/>
          <w:trHeight w:val="147"/>
        </w:trPr>
        <w:tc>
          <w:tcPr>
            <w:tcW w:w="1852" w:type="dxa"/>
          </w:tcPr>
          <w:p w14:paraId="205B2614" w14:textId="77777777" w:rsidR="001819E1" w:rsidRPr="001B29E3" w:rsidRDefault="001819E1" w:rsidP="001819E1">
            <w:bookmarkStart w:id="252" w:name="_Toc438532653"/>
            <w:bookmarkEnd w:id="252"/>
          </w:p>
        </w:tc>
        <w:tc>
          <w:tcPr>
            <w:tcW w:w="7342" w:type="dxa"/>
            <w:gridSpan w:val="2"/>
          </w:tcPr>
          <w:p w14:paraId="63D099D7" w14:textId="77777777" w:rsidR="001819E1" w:rsidRPr="001B29E3" w:rsidRDefault="001819E1" w:rsidP="001819E1">
            <w:pPr>
              <w:pStyle w:val="Paragraphedeliste"/>
              <w:numPr>
                <w:ilvl w:val="1"/>
                <w:numId w:val="63"/>
              </w:numPr>
              <w:spacing w:after="200"/>
              <w:ind w:left="450"/>
              <w:jc w:val="both"/>
            </w:pPr>
            <w:r w:rsidRPr="001B29E3">
              <w:t xml:space="preserve">Si cela est prévu dans les </w:t>
            </w:r>
            <w:r w:rsidRPr="001B29E3">
              <w:rPr>
                <w:b/>
                <w:bCs/>
              </w:rPr>
              <w:t>DPAO</w:t>
            </w:r>
            <w:r w:rsidRPr="001B29E3">
              <w:t>, le présent Dossier d’appel d’offres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1B29E3">
              <w:t>disante</w:t>
            </w:r>
            <w:proofErr w:type="spellEnd"/>
            <w:r w:rsidRPr="001B29E3">
              <w:t xml:space="preserve"> en fonction de critères exprimés en termes monétaires, compte tenu de tous rabais offerts dans la lettre de soumission de l’offre, sera précisée dans les </w:t>
            </w:r>
            <w:r w:rsidRPr="001B29E3">
              <w:rPr>
                <w:b/>
                <w:bCs/>
              </w:rPr>
              <w:t>DPAO</w:t>
            </w:r>
            <w:r w:rsidRPr="001B29E3">
              <w:t>.</w:t>
            </w:r>
          </w:p>
        </w:tc>
      </w:tr>
      <w:tr w:rsidR="001819E1" w:rsidRPr="001B29E3" w14:paraId="47A49533" w14:textId="77777777" w:rsidTr="004D3A9F">
        <w:trPr>
          <w:gridAfter w:val="2"/>
          <w:wAfter w:w="162" w:type="dxa"/>
          <w:trHeight w:val="147"/>
        </w:trPr>
        <w:tc>
          <w:tcPr>
            <w:tcW w:w="1852" w:type="dxa"/>
          </w:tcPr>
          <w:p w14:paraId="357C796D" w14:textId="77777777" w:rsidR="001819E1" w:rsidRPr="001B29E3" w:rsidRDefault="001819E1" w:rsidP="001819E1">
            <w:pPr>
              <w:pStyle w:val="Header1-Clauses"/>
              <w:numPr>
                <w:ilvl w:val="0"/>
                <w:numId w:val="36"/>
              </w:numPr>
            </w:pPr>
            <w:bookmarkStart w:id="253" w:name="_Toc438438858"/>
            <w:bookmarkStart w:id="254" w:name="_Toc438532647"/>
            <w:bookmarkStart w:id="255" w:name="_Toc438734002"/>
            <w:bookmarkStart w:id="256" w:name="_Toc438907039"/>
            <w:bookmarkStart w:id="257" w:name="_Toc438907238"/>
            <w:bookmarkStart w:id="258" w:name="_Toc159833751"/>
            <w:r w:rsidRPr="001B29E3">
              <w:t xml:space="preserve">Marge de </w:t>
            </w:r>
            <w:bookmarkEnd w:id="253"/>
            <w:bookmarkEnd w:id="254"/>
            <w:bookmarkEnd w:id="255"/>
            <w:bookmarkEnd w:id="256"/>
            <w:bookmarkEnd w:id="257"/>
            <w:r w:rsidRPr="001B29E3">
              <w:t>préférence</w:t>
            </w:r>
            <w:bookmarkEnd w:id="258"/>
          </w:p>
        </w:tc>
        <w:tc>
          <w:tcPr>
            <w:tcW w:w="7342" w:type="dxa"/>
            <w:gridSpan w:val="2"/>
          </w:tcPr>
          <w:p w14:paraId="034B233E" w14:textId="77777777" w:rsidR="001819E1" w:rsidRPr="001B29E3"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1B29E3">
              <w:rPr>
                <w:lang w:val="fr-FR"/>
              </w:rPr>
              <w:t>Sauf stipulation contraire dans les DPAO, aucune marge de préférence ne sera accordée. Si une marge de préférence est prévue, elle doit être définie en conformité, selon les cas, avec l’article 67 du CMP. Cet avantage doit être préalablement prévu aux DPAO et profitera aux entreprises ressortissantes d’un État membre de l’Espace UEMOA par rapport à tout autre État non communautaire dans les conditions ci-après.</w:t>
            </w:r>
          </w:p>
          <w:p w14:paraId="7493B06D" w14:textId="77777777" w:rsidR="001819E1" w:rsidRPr="001B29E3"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1B29E3">
              <w:rPr>
                <w:lang w:val="fr-FR"/>
              </w:rPr>
              <w:t>Pour l’octroi d’une marge de préférence aux fournitures originaires de l’Espace UEMOA, l’Autorité contractante classera l’offre dans l’un des deux groupes ci-après :</w:t>
            </w:r>
          </w:p>
          <w:p w14:paraId="60E43A90" w14:textId="2032D8D0" w:rsidR="001819E1" w:rsidRPr="001B29E3" w:rsidRDefault="001819E1" w:rsidP="00EF565B">
            <w:pPr>
              <w:numPr>
                <w:ilvl w:val="0"/>
                <w:numId w:val="80"/>
              </w:numPr>
              <w:ind w:left="720"/>
              <w:jc w:val="both"/>
            </w:pPr>
            <w:r w:rsidRPr="001B29E3">
              <w:t> </w:t>
            </w:r>
            <w:r w:rsidRPr="001B29E3">
              <w:rPr>
                <w:b/>
              </w:rPr>
              <w:t>Groupe A</w:t>
            </w:r>
            <w:r w:rsidR="00EF565B">
              <w:rPr>
                <w:b/>
              </w:rPr>
              <w:t xml:space="preserve"> </w:t>
            </w:r>
            <w:r w:rsidRPr="001B29E3">
              <w:rPr>
                <w:b/>
              </w:rPr>
              <w:t>: les offres proposant des fournitures originaires de l’Espace UEMOA.</w:t>
            </w:r>
            <w:r w:rsidRPr="001B29E3">
              <w:t xml:space="preserve"> Si le Candidat 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r w:rsidR="00EF565B">
              <w:t xml:space="preserve"> </w:t>
            </w:r>
            <w:r w:rsidRPr="001B29E3">
              <w:t>;</w:t>
            </w:r>
          </w:p>
          <w:p w14:paraId="2EA7858C" w14:textId="77777777" w:rsidR="001819E1" w:rsidRPr="001B29E3" w:rsidRDefault="001819E1" w:rsidP="001819E1">
            <w:pPr>
              <w:suppressAutoHyphens/>
              <w:ind w:left="1080" w:right="-72" w:hanging="540"/>
              <w:jc w:val="both"/>
            </w:pPr>
          </w:p>
          <w:p w14:paraId="6BBB2087" w14:textId="54BE3638" w:rsidR="001819E1" w:rsidRPr="001B29E3" w:rsidRDefault="001819E1" w:rsidP="00F35041">
            <w:pPr>
              <w:numPr>
                <w:ilvl w:val="0"/>
                <w:numId w:val="80"/>
              </w:numPr>
              <w:ind w:left="720"/>
              <w:jc w:val="both"/>
              <w:rPr>
                <w:b/>
              </w:rPr>
            </w:pPr>
            <w:r w:rsidRPr="001B29E3">
              <w:rPr>
                <w:b/>
              </w:rPr>
              <w:t> Groupe B</w:t>
            </w:r>
            <w:r w:rsidR="00EF565B">
              <w:rPr>
                <w:b/>
              </w:rPr>
              <w:t xml:space="preserve"> </w:t>
            </w:r>
            <w:r w:rsidRPr="001B29E3">
              <w:rPr>
                <w:b/>
              </w:rPr>
              <w:t>: toutes les autres offres</w:t>
            </w:r>
            <w:r w:rsidRPr="001B29E3">
              <w:rPr>
                <w:rFonts w:eastAsiaTheme="minorHAnsi"/>
                <w:szCs w:val="24"/>
                <w:lang w:eastAsia="en-US"/>
              </w:rPr>
              <w:t xml:space="preserve"> ne respectant pas les conditions ci-dessus exposées</w:t>
            </w:r>
            <w:r w:rsidRPr="001B29E3">
              <w:rPr>
                <w:b/>
              </w:rPr>
              <w:t>.</w:t>
            </w:r>
          </w:p>
          <w:p w14:paraId="04DBBEA0" w14:textId="77777777" w:rsidR="001819E1" w:rsidRPr="001B29E3" w:rsidRDefault="001819E1" w:rsidP="001819E1">
            <w:pPr>
              <w:suppressAutoHyphens/>
              <w:ind w:left="540" w:right="-72"/>
              <w:jc w:val="both"/>
            </w:pPr>
          </w:p>
          <w:p w14:paraId="7D2CC308" w14:textId="77777777" w:rsidR="001819E1" w:rsidRPr="001B29E3" w:rsidRDefault="001819E1" w:rsidP="001819E1">
            <w:pPr>
              <w:suppressAutoHyphens/>
              <w:ind w:left="450" w:right="-72"/>
              <w:jc w:val="both"/>
            </w:pPr>
            <w:r w:rsidRPr="001B29E3">
              <w:t>Pour faciliter cette classification par l’Autorité contractante, le Candidat devra fournir dans son offre, toutes justifications nécessaires au classement de son offre dans le Groupe A.</w:t>
            </w:r>
          </w:p>
          <w:p w14:paraId="394311FA" w14:textId="77777777" w:rsidR="001819E1" w:rsidRPr="001B29E3" w:rsidRDefault="001819E1" w:rsidP="001819E1">
            <w:pPr>
              <w:ind w:left="540"/>
              <w:jc w:val="both"/>
              <w:rPr>
                <w:szCs w:val="22"/>
              </w:rPr>
            </w:pPr>
          </w:p>
          <w:p w14:paraId="5D157843" w14:textId="77777777" w:rsidR="001819E1" w:rsidRPr="001B29E3"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1B29E3">
              <w:rPr>
                <w:lang w:val="fr-FR"/>
              </w:rPr>
              <w:t>L’Autorité contractante examinera d’abord les offres pour vérifier dans quel groupe les candidats auront classé leur offre en préparant leurs soumissions. Il confirmera ou modifiera ce classement si besoin est.</w:t>
            </w:r>
          </w:p>
          <w:p w14:paraId="1BB39761" w14:textId="77777777" w:rsidR="001819E1" w:rsidRPr="001B29E3"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1B29E3">
              <w:rPr>
                <w:lang w:val="fr-FR"/>
              </w:rPr>
              <w:t xml:space="preserve">Toutes les offres évaluées de chaque groupe seront ensuite comparées entre elles, pour déterminer quelle est l’offre évaluée la moins </w:t>
            </w:r>
            <w:proofErr w:type="spellStart"/>
            <w:r w:rsidRPr="001B29E3">
              <w:rPr>
                <w:lang w:val="fr-FR"/>
              </w:rPr>
              <w:t>disante</w:t>
            </w:r>
            <w:proofErr w:type="spellEnd"/>
            <w:r w:rsidRPr="001B29E3">
              <w:rPr>
                <w:lang w:val="fr-FR"/>
              </w:rPr>
              <w:t xml:space="preserve"> de chaque groupe.  L’offre évaluée la moins-</w:t>
            </w:r>
            <w:proofErr w:type="spellStart"/>
            <w:r w:rsidRPr="001B29E3">
              <w:rPr>
                <w:lang w:val="fr-FR"/>
              </w:rPr>
              <w:t>disante</w:t>
            </w:r>
            <w:proofErr w:type="spellEnd"/>
            <w:r w:rsidRPr="001B29E3">
              <w:rPr>
                <w:lang w:val="fr-FR"/>
              </w:rPr>
              <w:t xml:space="preserve"> en fonction de critères exprimés en termes monétaires de chaque groupe sera ensuite comparée avec l’offre évaluée la moins-</w:t>
            </w:r>
            <w:proofErr w:type="spellStart"/>
            <w:r w:rsidRPr="001B29E3">
              <w:rPr>
                <w:lang w:val="fr-FR"/>
              </w:rPr>
              <w:t>disante</w:t>
            </w:r>
            <w:proofErr w:type="spellEnd"/>
            <w:r w:rsidRPr="001B29E3">
              <w:rPr>
                <w:lang w:val="fr-FR"/>
              </w:rPr>
              <w:t xml:space="preserve"> en fonction de critères exprimés en termes monétaires des autres groupes.  Si, de cette </w:t>
            </w:r>
            <w:r w:rsidRPr="001B29E3">
              <w:rPr>
                <w:lang w:val="fr-FR"/>
              </w:rPr>
              <w:lastRenderedPageBreak/>
              <w:t xml:space="preserve">comparaison, il ressort qu’une offre du Groupe A est l’offre évaluée la moins </w:t>
            </w:r>
            <w:proofErr w:type="spellStart"/>
            <w:r w:rsidRPr="001B29E3">
              <w:rPr>
                <w:lang w:val="fr-FR"/>
              </w:rPr>
              <w:t>disante</w:t>
            </w:r>
            <w:proofErr w:type="spellEnd"/>
            <w:r w:rsidRPr="001B29E3">
              <w:rPr>
                <w:lang w:val="fr-FR"/>
              </w:rPr>
              <w:t>, le Soumissionnaire qui l’a présentée se verra attribuer le marché.</w:t>
            </w:r>
          </w:p>
          <w:p w14:paraId="53C33370" w14:textId="77777777" w:rsidR="001819E1" w:rsidRPr="001B29E3"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1B29E3">
              <w:rPr>
                <w:lang w:val="fr-FR"/>
              </w:rPr>
              <w:t xml:space="preserve">Si, à la suite de la comparaison qui précède, l’offre évaluée la moins </w:t>
            </w:r>
            <w:proofErr w:type="spellStart"/>
            <w:r w:rsidRPr="001B29E3">
              <w:rPr>
                <w:lang w:val="fr-FR"/>
              </w:rPr>
              <w:t>disante</w:t>
            </w:r>
            <w:proofErr w:type="spellEnd"/>
            <w:r w:rsidRPr="001B29E3">
              <w:rPr>
                <w:lang w:val="fr-FR"/>
              </w:rPr>
              <w:t xml:space="preserve"> fait partie du Groupe B, cette offre du Groupe B sera de nouveau comparée à l’offre évaluée la moins </w:t>
            </w:r>
            <w:proofErr w:type="spellStart"/>
            <w:r w:rsidRPr="001B29E3">
              <w:rPr>
                <w:lang w:val="fr-FR"/>
              </w:rPr>
              <w:t>disante</w:t>
            </w:r>
            <w:proofErr w:type="spellEnd"/>
            <w:r w:rsidRPr="001B29E3">
              <w:rPr>
                <w:lang w:val="fr-FR"/>
              </w:rPr>
              <w:t xml:space="preserve"> du Groupe A, après qu’on ait ajouté au prix évalué des fournitures importées proposées dans l’offre la moins-</w:t>
            </w:r>
            <w:proofErr w:type="spellStart"/>
            <w:r w:rsidRPr="001B29E3">
              <w:rPr>
                <w:lang w:val="fr-FR"/>
              </w:rPr>
              <w:t>disante</w:t>
            </w:r>
            <w:proofErr w:type="spellEnd"/>
            <w:r w:rsidRPr="001B29E3">
              <w:rPr>
                <w:lang w:val="fr-FR"/>
              </w:rPr>
              <w:t xml:space="preserve"> du Groupe B, et aux seules fins de cette comparaison supplémentaire, un taux maximal de 15 % du prix de l’offre de ces fournitures.</w:t>
            </w:r>
          </w:p>
          <w:p w14:paraId="0299294E" w14:textId="77777777" w:rsidR="001819E1" w:rsidRPr="001B29E3"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1B29E3">
              <w:rPr>
                <w:lang w:val="fr-FR"/>
              </w:rPr>
              <w:t>Si l’offre du Groupe A est, dans cette comparaison supplémentaire, l’offre évaluée la moins-</w:t>
            </w:r>
            <w:proofErr w:type="spellStart"/>
            <w:r w:rsidRPr="001B29E3">
              <w:rPr>
                <w:lang w:val="fr-FR"/>
              </w:rPr>
              <w:t>disante</w:t>
            </w:r>
            <w:proofErr w:type="spellEnd"/>
            <w:r w:rsidRPr="001B29E3">
              <w:rPr>
                <w:lang w:val="fr-FR"/>
              </w:rPr>
              <w:t xml:space="preserve"> en fonction de critères exprimés en termes monétaires, elle sera retenue.  Sinon, l’offre évaluée la moins – </w:t>
            </w:r>
            <w:proofErr w:type="spellStart"/>
            <w:r w:rsidRPr="001B29E3">
              <w:rPr>
                <w:lang w:val="fr-FR"/>
              </w:rPr>
              <w:t>disante</w:t>
            </w:r>
            <w:proofErr w:type="spellEnd"/>
            <w:r w:rsidRPr="001B29E3">
              <w:rPr>
                <w:lang w:val="fr-FR"/>
              </w:rPr>
              <w:t xml:space="preserve"> en fonction de critères exprimés en termes monétaires du Groupe B, par application des dispositions de l’alinéa 34.5 ci-dessus sera retenue.</w:t>
            </w:r>
          </w:p>
          <w:p w14:paraId="48D2521A" w14:textId="77777777" w:rsidR="001819E1" w:rsidRPr="001B29E3"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1B29E3">
              <w:rPr>
                <w:lang w:val="fr-FR"/>
              </w:rPr>
              <w:t>Si les DPAO le prévoient, concernant les marchés publics des collectivités décentralisées ou de l’un de ses établissements publics, le candidat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34.5 des IC.</w:t>
            </w:r>
          </w:p>
        </w:tc>
      </w:tr>
      <w:tr w:rsidR="001819E1" w:rsidRPr="001B29E3" w14:paraId="25A6BEB4" w14:textId="77777777" w:rsidTr="004D3A9F">
        <w:trPr>
          <w:gridAfter w:val="2"/>
          <w:wAfter w:w="162" w:type="dxa"/>
          <w:trHeight w:val="147"/>
        </w:trPr>
        <w:tc>
          <w:tcPr>
            <w:tcW w:w="1852" w:type="dxa"/>
          </w:tcPr>
          <w:p w14:paraId="0FFCA9A3" w14:textId="77777777" w:rsidR="001819E1" w:rsidRPr="001B29E3" w:rsidRDefault="001819E1" w:rsidP="001819E1">
            <w:pPr>
              <w:pStyle w:val="Header1-Clauses"/>
              <w:numPr>
                <w:ilvl w:val="0"/>
                <w:numId w:val="36"/>
              </w:numPr>
            </w:pPr>
            <w:bookmarkStart w:id="259" w:name="_Toc438438860"/>
            <w:bookmarkStart w:id="260" w:name="_Toc438532654"/>
            <w:bookmarkStart w:id="261" w:name="_Toc438734004"/>
            <w:bookmarkStart w:id="262" w:name="_Toc438907041"/>
            <w:bookmarkStart w:id="263" w:name="_Toc438907240"/>
            <w:bookmarkStart w:id="264" w:name="_Toc159833752"/>
            <w:r w:rsidRPr="001B29E3">
              <w:rPr>
                <w:sz w:val="22"/>
                <w:szCs w:val="22"/>
              </w:rPr>
              <w:lastRenderedPageBreak/>
              <w:t>Comparaison</w:t>
            </w:r>
            <w:r w:rsidRPr="001B29E3">
              <w:t xml:space="preserve"> des offres</w:t>
            </w:r>
            <w:bookmarkEnd w:id="259"/>
            <w:bookmarkEnd w:id="260"/>
            <w:bookmarkEnd w:id="261"/>
            <w:bookmarkEnd w:id="262"/>
            <w:bookmarkEnd w:id="263"/>
            <w:bookmarkEnd w:id="264"/>
          </w:p>
        </w:tc>
        <w:tc>
          <w:tcPr>
            <w:tcW w:w="7342" w:type="dxa"/>
            <w:gridSpan w:val="2"/>
          </w:tcPr>
          <w:p w14:paraId="6B04791A" w14:textId="77777777" w:rsidR="001819E1" w:rsidRPr="001B29E3" w:rsidRDefault="001819E1" w:rsidP="001819E1">
            <w:pPr>
              <w:pStyle w:val="Paragraphedeliste"/>
              <w:numPr>
                <w:ilvl w:val="1"/>
                <w:numId w:val="65"/>
              </w:numPr>
              <w:spacing w:after="200"/>
              <w:ind w:left="450"/>
              <w:jc w:val="both"/>
            </w:pPr>
            <w:r w:rsidRPr="001B29E3">
              <w:t>L’Autorité contractante comparera toutes les offres substantiellement conformes pour déterminer l’offre évaluée la moins-</w:t>
            </w:r>
            <w:proofErr w:type="spellStart"/>
            <w:r w:rsidRPr="001B29E3">
              <w:t>disante</w:t>
            </w:r>
            <w:proofErr w:type="spellEnd"/>
            <w:r w:rsidRPr="001B29E3">
              <w:t xml:space="preserve"> en fonction de critères exprimés en termes monétaires, en application de la clause 33 des IC</w:t>
            </w:r>
            <w:r w:rsidRPr="001B29E3">
              <w:rPr>
                <w:i/>
              </w:rPr>
              <w:t>.</w:t>
            </w:r>
          </w:p>
        </w:tc>
      </w:tr>
      <w:tr w:rsidR="001819E1" w:rsidRPr="001B29E3" w14:paraId="7A6F28FD" w14:textId="77777777" w:rsidTr="004D3A9F">
        <w:trPr>
          <w:gridAfter w:val="2"/>
          <w:wAfter w:w="162" w:type="dxa"/>
          <w:trHeight w:val="147"/>
        </w:trPr>
        <w:tc>
          <w:tcPr>
            <w:tcW w:w="1852" w:type="dxa"/>
          </w:tcPr>
          <w:p w14:paraId="08EEB45E" w14:textId="77777777" w:rsidR="001819E1" w:rsidRPr="001B29E3" w:rsidRDefault="001819E1" w:rsidP="001819E1">
            <w:pPr>
              <w:pStyle w:val="Header1-Clauses"/>
              <w:numPr>
                <w:ilvl w:val="0"/>
                <w:numId w:val="36"/>
              </w:numPr>
            </w:pPr>
            <w:bookmarkStart w:id="265" w:name="_Toc438438861"/>
            <w:bookmarkStart w:id="266" w:name="_Toc438532655"/>
            <w:bookmarkStart w:id="267" w:name="_Toc438734005"/>
            <w:bookmarkStart w:id="268" w:name="_Toc438907042"/>
            <w:bookmarkStart w:id="269" w:name="_Toc438907241"/>
            <w:bookmarkStart w:id="270" w:name="_Toc159833753"/>
            <w:r w:rsidRPr="001B29E3">
              <w:t xml:space="preserve">Vérification a posteriori des </w:t>
            </w:r>
            <w:r w:rsidRPr="001B29E3">
              <w:rPr>
                <w:sz w:val="22"/>
                <w:szCs w:val="22"/>
              </w:rPr>
              <w:t>qualifications</w:t>
            </w:r>
            <w:r w:rsidRPr="001B29E3">
              <w:t xml:space="preserve"> du Soumissionnaire</w:t>
            </w:r>
            <w:bookmarkEnd w:id="265"/>
            <w:bookmarkEnd w:id="266"/>
            <w:bookmarkEnd w:id="267"/>
            <w:bookmarkEnd w:id="268"/>
            <w:bookmarkEnd w:id="269"/>
            <w:bookmarkEnd w:id="270"/>
          </w:p>
        </w:tc>
        <w:tc>
          <w:tcPr>
            <w:tcW w:w="7342" w:type="dxa"/>
            <w:gridSpan w:val="2"/>
          </w:tcPr>
          <w:p w14:paraId="488A3DBC" w14:textId="77777777" w:rsidR="001819E1" w:rsidRPr="001B29E3" w:rsidRDefault="001819E1" w:rsidP="001819E1">
            <w:pPr>
              <w:pStyle w:val="Paragraphedeliste"/>
              <w:numPr>
                <w:ilvl w:val="1"/>
                <w:numId w:val="66"/>
              </w:numPr>
              <w:spacing w:after="200"/>
              <w:ind w:left="450"/>
              <w:jc w:val="both"/>
            </w:pPr>
            <w:r w:rsidRPr="001B29E3">
              <w:t>L’Autorité contractante s’assurera que le Candidat retenu pour avoir soumis l’offre évaluée la moins-</w:t>
            </w:r>
            <w:proofErr w:type="spellStart"/>
            <w:r w:rsidRPr="001B29E3">
              <w:t>disante</w:t>
            </w:r>
            <w:proofErr w:type="spellEnd"/>
            <w:r w:rsidRPr="001B29E3">
              <w:t xml:space="preserve"> en fonction de critères exprimés en termes monétaires et substantiellement conforme aux dispositions du dossier d’appel d’offres, possède bien les qualifications requises pour exécuter le Marché de façon satisfaisante.</w:t>
            </w:r>
          </w:p>
        </w:tc>
      </w:tr>
      <w:tr w:rsidR="001819E1" w:rsidRPr="001B29E3" w14:paraId="0693CEA9" w14:textId="77777777" w:rsidTr="004D3A9F">
        <w:trPr>
          <w:gridAfter w:val="2"/>
          <w:wAfter w:w="162" w:type="dxa"/>
          <w:trHeight w:val="147"/>
        </w:trPr>
        <w:tc>
          <w:tcPr>
            <w:tcW w:w="1852" w:type="dxa"/>
          </w:tcPr>
          <w:p w14:paraId="15846DFF" w14:textId="77777777" w:rsidR="001819E1" w:rsidRPr="001B29E3" w:rsidRDefault="001819E1" w:rsidP="001819E1">
            <w:pPr>
              <w:pStyle w:val="Outline"/>
              <w:spacing w:before="0"/>
              <w:rPr>
                <w:kern w:val="0"/>
              </w:rPr>
            </w:pPr>
          </w:p>
        </w:tc>
        <w:tc>
          <w:tcPr>
            <w:tcW w:w="7342" w:type="dxa"/>
            <w:gridSpan w:val="2"/>
          </w:tcPr>
          <w:p w14:paraId="147C7B53" w14:textId="77777777" w:rsidR="001819E1" w:rsidRPr="001B29E3" w:rsidRDefault="001819E1" w:rsidP="001819E1">
            <w:pPr>
              <w:pStyle w:val="Paragraphedeliste"/>
              <w:numPr>
                <w:ilvl w:val="1"/>
                <w:numId w:val="66"/>
              </w:numPr>
              <w:spacing w:after="200"/>
              <w:ind w:left="450"/>
              <w:jc w:val="both"/>
            </w:pPr>
            <w:r w:rsidRPr="001B29E3">
              <w:t>Cette détermination sera fondée sur l’examen des pièces attestant les qualifications du Candidat et soumises par lui en application de la clause 18 des IC.</w:t>
            </w:r>
          </w:p>
        </w:tc>
      </w:tr>
      <w:tr w:rsidR="001819E1" w:rsidRPr="001B29E3" w14:paraId="6B8485FF" w14:textId="77777777" w:rsidTr="004D3A9F">
        <w:trPr>
          <w:gridAfter w:val="2"/>
          <w:wAfter w:w="162" w:type="dxa"/>
          <w:trHeight w:val="147"/>
        </w:trPr>
        <w:tc>
          <w:tcPr>
            <w:tcW w:w="1852" w:type="dxa"/>
          </w:tcPr>
          <w:p w14:paraId="6F6BE303" w14:textId="77777777" w:rsidR="001819E1" w:rsidRPr="001B29E3" w:rsidRDefault="001819E1" w:rsidP="001819E1"/>
        </w:tc>
        <w:tc>
          <w:tcPr>
            <w:tcW w:w="7342" w:type="dxa"/>
            <w:gridSpan w:val="2"/>
          </w:tcPr>
          <w:p w14:paraId="18F0DE15" w14:textId="77777777" w:rsidR="001819E1" w:rsidRPr="001B29E3" w:rsidRDefault="001819E1" w:rsidP="001819E1">
            <w:pPr>
              <w:pStyle w:val="Paragraphedeliste"/>
              <w:numPr>
                <w:ilvl w:val="1"/>
                <w:numId w:val="66"/>
              </w:numPr>
              <w:spacing w:after="200"/>
              <w:ind w:left="450"/>
              <w:jc w:val="both"/>
            </w:pPr>
            <w:r w:rsidRPr="001B29E3">
              <w:t>L’attribution du Marché au Candidat est subordonnée à l’issue positive de cette détermination. Au cas contraire, l’offre sera rejetée et l’Autorité contractante procédera à l’examen de la seconde offre évaluée la moins-</w:t>
            </w:r>
            <w:proofErr w:type="spellStart"/>
            <w:r w:rsidRPr="001B29E3">
              <w:t>disante</w:t>
            </w:r>
            <w:proofErr w:type="spellEnd"/>
            <w:r w:rsidRPr="001B29E3">
              <w:t xml:space="preserve"> en fonction de critères exprimés en termes monétaires afin d’établir de la même manière si le Candidate st capable d’exécuter le Marché de façon satisfaisante. </w:t>
            </w:r>
          </w:p>
        </w:tc>
      </w:tr>
      <w:tr w:rsidR="001819E1" w:rsidRPr="001B29E3" w14:paraId="6DDE2A78" w14:textId="77777777" w:rsidTr="004D3A9F">
        <w:trPr>
          <w:gridAfter w:val="2"/>
          <w:wAfter w:w="162" w:type="dxa"/>
          <w:trHeight w:val="147"/>
        </w:trPr>
        <w:tc>
          <w:tcPr>
            <w:tcW w:w="1852" w:type="dxa"/>
          </w:tcPr>
          <w:p w14:paraId="56157495" w14:textId="77777777" w:rsidR="001819E1" w:rsidRPr="001B29E3" w:rsidRDefault="001819E1" w:rsidP="001819E1">
            <w:pPr>
              <w:pStyle w:val="Header1-Clauses"/>
              <w:numPr>
                <w:ilvl w:val="0"/>
                <w:numId w:val="36"/>
              </w:numPr>
            </w:pPr>
            <w:bookmarkStart w:id="271" w:name="_Toc438438862"/>
            <w:bookmarkStart w:id="272" w:name="_Toc438532656"/>
            <w:bookmarkStart w:id="273" w:name="_Toc438734006"/>
            <w:bookmarkStart w:id="274" w:name="_Toc438907043"/>
            <w:bookmarkStart w:id="275" w:name="_Toc438907242"/>
            <w:bookmarkStart w:id="276" w:name="_Toc159833754"/>
            <w:r w:rsidRPr="001B29E3">
              <w:lastRenderedPageBreak/>
              <w:t xml:space="preserve">Droit de l’Autorité </w:t>
            </w:r>
            <w:r w:rsidRPr="001B29E3">
              <w:rPr>
                <w:sz w:val="22"/>
                <w:szCs w:val="22"/>
              </w:rPr>
              <w:t xml:space="preserve">contractante </w:t>
            </w:r>
            <w:r w:rsidRPr="001B29E3">
              <w:t>d’accepter l’une quelconque des offres et de rejeter une ou toutes les offres</w:t>
            </w:r>
            <w:bookmarkEnd w:id="271"/>
            <w:bookmarkEnd w:id="272"/>
            <w:bookmarkEnd w:id="273"/>
            <w:bookmarkEnd w:id="274"/>
            <w:bookmarkEnd w:id="275"/>
            <w:bookmarkEnd w:id="276"/>
          </w:p>
        </w:tc>
        <w:tc>
          <w:tcPr>
            <w:tcW w:w="7342" w:type="dxa"/>
            <w:gridSpan w:val="2"/>
          </w:tcPr>
          <w:p w14:paraId="1026562B" w14:textId="77777777" w:rsidR="001819E1" w:rsidRPr="001B29E3" w:rsidRDefault="001819E1" w:rsidP="001819E1">
            <w:pPr>
              <w:pStyle w:val="Paragraphedeliste"/>
              <w:numPr>
                <w:ilvl w:val="1"/>
                <w:numId w:val="67"/>
              </w:numPr>
              <w:spacing w:after="200"/>
              <w:ind w:left="450"/>
              <w:jc w:val="both"/>
            </w:pPr>
            <w:r w:rsidRPr="001B29E3">
              <w:t>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29C46186" w14:textId="77777777" w:rsidR="001819E1" w:rsidRPr="001B29E3" w:rsidRDefault="001819E1" w:rsidP="001819E1">
            <w:pPr>
              <w:pStyle w:val="Paragraphedeliste"/>
              <w:numPr>
                <w:ilvl w:val="1"/>
                <w:numId w:val="67"/>
              </w:numPr>
              <w:spacing w:after="200"/>
              <w:ind w:left="450"/>
              <w:jc w:val="both"/>
              <w:rPr>
                <w:szCs w:val="22"/>
              </w:rPr>
            </w:pPr>
            <w:r w:rsidRPr="001B29E3">
              <w:t>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tc>
      </w:tr>
      <w:tr w:rsidR="001819E1" w:rsidRPr="001B29E3" w14:paraId="79F69A6E" w14:textId="77777777" w:rsidTr="004D3A9F">
        <w:trPr>
          <w:gridAfter w:val="2"/>
          <w:wAfter w:w="162" w:type="dxa"/>
          <w:trHeight w:val="147"/>
        </w:trPr>
        <w:tc>
          <w:tcPr>
            <w:tcW w:w="1852" w:type="dxa"/>
          </w:tcPr>
          <w:p w14:paraId="7F1020CC" w14:textId="77777777" w:rsidR="001819E1" w:rsidRPr="001B29E3" w:rsidRDefault="001819E1" w:rsidP="001819E1"/>
        </w:tc>
        <w:tc>
          <w:tcPr>
            <w:tcW w:w="7342" w:type="dxa"/>
            <w:gridSpan w:val="2"/>
          </w:tcPr>
          <w:p w14:paraId="28C71ED5" w14:textId="77777777" w:rsidR="001819E1" w:rsidRPr="001B29E3" w:rsidRDefault="001819E1" w:rsidP="001819E1">
            <w:pPr>
              <w:pStyle w:val="Corpsdetexte2"/>
              <w:spacing w:before="0" w:after="200"/>
              <w:rPr>
                <w:sz w:val="16"/>
                <w:lang w:val="fr-FR"/>
              </w:rPr>
            </w:pPr>
            <w:bookmarkStart w:id="277" w:name="_Toc438438863"/>
            <w:bookmarkStart w:id="278" w:name="_Toc438532657"/>
            <w:bookmarkStart w:id="279" w:name="_Toc438734007"/>
            <w:bookmarkStart w:id="280" w:name="_Toc438962089"/>
            <w:bookmarkStart w:id="281" w:name="_Toc461939621"/>
            <w:r w:rsidRPr="001B29E3">
              <w:rPr>
                <w:lang w:val="fr-FR"/>
              </w:rPr>
              <w:t>Attribution du Marché</w:t>
            </w:r>
            <w:bookmarkEnd w:id="277"/>
            <w:bookmarkEnd w:id="278"/>
            <w:bookmarkEnd w:id="279"/>
            <w:bookmarkEnd w:id="280"/>
            <w:bookmarkEnd w:id="281"/>
          </w:p>
        </w:tc>
      </w:tr>
      <w:tr w:rsidR="001819E1" w:rsidRPr="001B29E3" w14:paraId="4A29E604" w14:textId="77777777" w:rsidTr="004D3A9F">
        <w:trPr>
          <w:gridAfter w:val="2"/>
          <w:wAfter w:w="162" w:type="dxa"/>
          <w:trHeight w:val="147"/>
        </w:trPr>
        <w:tc>
          <w:tcPr>
            <w:tcW w:w="1852" w:type="dxa"/>
          </w:tcPr>
          <w:p w14:paraId="048F71FD" w14:textId="77777777" w:rsidR="001819E1" w:rsidRPr="001B29E3" w:rsidRDefault="001819E1" w:rsidP="001819E1">
            <w:pPr>
              <w:pStyle w:val="Header1-Clauses"/>
              <w:numPr>
                <w:ilvl w:val="0"/>
                <w:numId w:val="36"/>
              </w:numPr>
            </w:pPr>
            <w:bookmarkStart w:id="282" w:name="_Toc438438864"/>
            <w:bookmarkStart w:id="283" w:name="_Toc438532658"/>
            <w:bookmarkStart w:id="284" w:name="_Toc438734008"/>
            <w:bookmarkStart w:id="285" w:name="_Toc438907044"/>
            <w:bookmarkStart w:id="286" w:name="_Toc438907243"/>
            <w:bookmarkStart w:id="287" w:name="_Toc159833755"/>
            <w:r w:rsidRPr="001B29E3">
              <w:t xml:space="preserve">Critères </w:t>
            </w:r>
            <w:r w:rsidRPr="001B29E3">
              <w:rPr>
                <w:sz w:val="22"/>
                <w:szCs w:val="22"/>
              </w:rPr>
              <w:t>d’attribution</w:t>
            </w:r>
            <w:bookmarkEnd w:id="282"/>
            <w:bookmarkEnd w:id="283"/>
            <w:bookmarkEnd w:id="284"/>
            <w:bookmarkEnd w:id="285"/>
            <w:bookmarkEnd w:id="286"/>
            <w:bookmarkEnd w:id="287"/>
          </w:p>
        </w:tc>
        <w:tc>
          <w:tcPr>
            <w:tcW w:w="7342" w:type="dxa"/>
            <w:gridSpan w:val="2"/>
          </w:tcPr>
          <w:p w14:paraId="0E14AC7D" w14:textId="77777777" w:rsidR="001819E1" w:rsidRPr="001B29E3" w:rsidRDefault="001819E1" w:rsidP="001819E1">
            <w:pPr>
              <w:pStyle w:val="Paragraphedeliste"/>
              <w:numPr>
                <w:ilvl w:val="1"/>
                <w:numId w:val="68"/>
              </w:numPr>
              <w:spacing w:after="200"/>
              <w:ind w:left="450"/>
              <w:jc w:val="both"/>
            </w:pPr>
            <w:r w:rsidRPr="001B29E3">
              <w:t>L’Autorité contractante attribuera le Marché au Candidat dont l’offre aura été évaluée la moins-</w:t>
            </w:r>
            <w:proofErr w:type="spellStart"/>
            <w:r w:rsidRPr="001B29E3">
              <w:t>disante</w:t>
            </w:r>
            <w:proofErr w:type="spellEnd"/>
            <w:r w:rsidRPr="001B29E3">
              <w:t xml:space="preserve"> en fonction de critères exprimés en termes monétaires et jugée substantiellement conforme au Dossier d’appel d’offres, à condition que le Candidat soit en outre jugé qualifié pour exécuter le Marché de façon satisfaisante. </w:t>
            </w:r>
          </w:p>
        </w:tc>
      </w:tr>
      <w:tr w:rsidR="001819E1" w:rsidRPr="001B29E3" w14:paraId="6F38CCDA" w14:textId="77777777" w:rsidTr="004D3A9F">
        <w:trPr>
          <w:gridAfter w:val="2"/>
          <w:wAfter w:w="162" w:type="dxa"/>
          <w:trHeight w:val="147"/>
        </w:trPr>
        <w:tc>
          <w:tcPr>
            <w:tcW w:w="1852" w:type="dxa"/>
          </w:tcPr>
          <w:p w14:paraId="446A008B" w14:textId="77777777" w:rsidR="001819E1" w:rsidRPr="001B29E3" w:rsidRDefault="001819E1" w:rsidP="001819E1">
            <w:pPr>
              <w:pStyle w:val="Header1-Clauses"/>
              <w:numPr>
                <w:ilvl w:val="0"/>
                <w:numId w:val="36"/>
              </w:numPr>
            </w:pPr>
            <w:bookmarkStart w:id="288" w:name="_Toc438438865"/>
            <w:bookmarkStart w:id="289" w:name="_Toc438532659"/>
            <w:bookmarkStart w:id="290" w:name="_Toc438734009"/>
            <w:bookmarkStart w:id="291" w:name="_Toc438907045"/>
            <w:bookmarkStart w:id="292" w:name="_Toc438907244"/>
            <w:bookmarkStart w:id="293" w:name="_Toc159833756"/>
            <w:r w:rsidRPr="001B29E3">
              <w:t xml:space="preserve">Droit de l’Autorité </w:t>
            </w:r>
            <w:r w:rsidRPr="001B29E3">
              <w:rPr>
                <w:sz w:val="22"/>
                <w:szCs w:val="22"/>
              </w:rPr>
              <w:t xml:space="preserve">contractante </w:t>
            </w:r>
            <w:r w:rsidRPr="001B29E3">
              <w:t xml:space="preserve">de modifier les quantités au moment de l’attribution </w:t>
            </w:r>
            <w:bookmarkEnd w:id="288"/>
            <w:bookmarkEnd w:id="289"/>
            <w:bookmarkEnd w:id="290"/>
            <w:bookmarkEnd w:id="291"/>
            <w:bookmarkEnd w:id="292"/>
            <w:r w:rsidRPr="001B29E3">
              <w:t>du Marché</w:t>
            </w:r>
            <w:bookmarkEnd w:id="293"/>
          </w:p>
        </w:tc>
        <w:tc>
          <w:tcPr>
            <w:tcW w:w="7342" w:type="dxa"/>
            <w:gridSpan w:val="2"/>
          </w:tcPr>
          <w:p w14:paraId="31A3AD36" w14:textId="77777777" w:rsidR="001819E1" w:rsidRPr="001B29E3" w:rsidRDefault="001819E1" w:rsidP="001819E1">
            <w:pPr>
              <w:pStyle w:val="Paragraphedeliste"/>
              <w:numPr>
                <w:ilvl w:val="1"/>
                <w:numId w:val="69"/>
              </w:numPr>
              <w:spacing w:after="200"/>
              <w:ind w:left="450"/>
              <w:jc w:val="both"/>
              <w:rPr>
                <w:sz w:val="16"/>
              </w:rPr>
            </w:pPr>
            <w:r w:rsidRPr="001B29E3">
              <w:t xml:space="preserve">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w:t>
            </w:r>
            <w:r w:rsidRPr="001B29E3">
              <w:rPr>
                <w:b/>
                <w:bCs/>
              </w:rPr>
              <w:t>DPAO</w:t>
            </w:r>
            <w:r w:rsidRPr="001B29E3">
              <w:t>, et sans aucune modification des prix unitaires ou autres conditions de l’offre et du Dossier d’appel d’offres.</w:t>
            </w:r>
          </w:p>
        </w:tc>
      </w:tr>
      <w:tr w:rsidR="001819E1" w:rsidRPr="001B29E3" w14:paraId="78F14AAD" w14:textId="77777777" w:rsidTr="004D3A9F">
        <w:trPr>
          <w:gridAfter w:val="2"/>
          <w:wAfter w:w="162" w:type="dxa"/>
          <w:trHeight w:val="147"/>
        </w:trPr>
        <w:tc>
          <w:tcPr>
            <w:tcW w:w="1852" w:type="dxa"/>
          </w:tcPr>
          <w:p w14:paraId="7117B809" w14:textId="77777777" w:rsidR="001819E1" w:rsidRPr="001B29E3" w:rsidRDefault="001819E1" w:rsidP="001819E1">
            <w:pPr>
              <w:pStyle w:val="Header1-Clauses"/>
              <w:numPr>
                <w:ilvl w:val="0"/>
                <w:numId w:val="36"/>
              </w:numPr>
            </w:pPr>
            <w:bookmarkStart w:id="294" w:name="_Toc438438866"/>
            <w:bookmarkStart w:id="295" w:name="_Toc438532660"/>
            <w:bookmarkStart w:id="296" w:name="_Toc438734010"/>
            <w:bookmarkStart w:id="297" w:name="_Toc438907046"/>
            <w:bookmarkStart w:id="298" w:name="_Toc438907245"/>
            <w:bookmarkStart w:id="299" w:name="_Toc159833757"/>
            <w:r w:rsidRPr="001B29E3">
              <w:t>Notification de l’attribution du Marché</w:t>
            </w:r>
            <w:bookmarkEnd w:id="294"/>
            <w:bookmarkEnd w:id="295"/>
            <w:bookmarkEnd w:id="296"/>
            <w:bookmarkEnd w:id="297"/>
            <w:bookmarkEnd w:id="298"/>
            <w:bookmarkEnd w:id="299"/>
          </w:p>
        </w:tc>
        <w:tc>
          <w:tcPr>
            <w:tcW w:w="7342" w:type="dxa"/>
            <w:gridSpan w:val="2"/>
          </w:tcPr>
          <w:p w14:paraId="35FC2064" w14:textId="77777777" w:rsidR="001819E1" w:rsidRPr="001B29E3" w:rsidRDefault="001819E1" w:rsidP="001819E1">
            <w:pPr>
              <w:pStyle w:val="Paragraphedeliste"/>
              <w:numPr>
                <w:ilvl w:val="1"/>
                <w:numId w:val="70"/>
              </w:numPr>
              <w:spacing w:after="200"/>
              <w:ind w:left="450"/>
              <w:jc w:val="both"/>
            </w:pPr>
            <w:r w:rsidRPr="001B29E3">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24735E31" w14:textId="77777777" w:rsidR="001819E1" w:rsidRPr="001B29E3" w:rsidRDefault="001819E1" w:rsidP="001819E1">
            <w:pPr>
              <w:pStyle w:val="Paragraphedeliste"/>
              <w:spacing w:after="200"/>
              <w:ind w:left="450"/>
              <w:jc w:val="both"/>
            </w:pPr>
          </w:p>
        </w:tc>
      </w:tr>
      <w:tr w:rsidR="001819E1" w:rsidRPr="001B29E3" w14:paraId="246BB3C8" w14:textId="77777777" w:rsidTr="004D3A9F">
        <w:trPr>
          <w:gridAfter w:val="2"/>
          <w:wAfter w:w="162" w:type="dxa"/>
          <w:trHeight w:val="147"/>
        </w:trPr>
        <w:tc>
          <w:tcPr>
            <w:tcW w:w="1852" w:type="dxa"/>
          </w:tcPr>
          <w:p w14:paraId="5BCAB69F" w14:textId="77777777" w:rsidR="001819E1" w:rsidRPr="001B29E3" w:rsidRDefault="001819E1" w:rsidP="001819E1">
            <w:pPr>
              <w:pStyle w:val="Header1-Clauses"/>
              <w:numPr>
                <w:ilvl w:val="0"/>
                <w:numId w:val="36"/>
              </w:numPr>
            </w:pPr>
            <w:bookmarkStart w:id="300" w:name="_Toc412730242"/>
            <w:bookmarkStart w:id="301" w:name="_Toc159833758"/>
            <w:r w:rsidRPr="001B29E3">
              <w:t>Information des candidats</w:t>
            </w:r>
            <w:bookmarkEnd w:id="300"/>
            <w:bookmarkEnd w:id="301"/>
          </w:p>
        </w:tc>
        <w:tc>
          <w:tcPr>
            <w:tcW w:w="7342" w:type="dxa"/>
            <w:gridSpan w:val="2"/>
          </w:tcPr>
          <w:p w14:paraId="0ACCE1A2" w14:textId="77777777" w:rsidR="001819E1" w:rsidRPr="001B29E3" w:rsidRDefault="001819E1" w:rsidP="001819E1">
            <w:pPr>
              <w:pStyle w:val="Paragraphedeliste"/>
              <w:numPr>
                <w:ilvl w:val="0"/>
                <w:numId w:val="70"/>
              </w:numPr>
              <w:spacing w:after="200"/>
              <w:jc w:val="both"/>
              <w:rPr>
                <w:vanish/>
              </w:rPr>
            </w:pPr>
          </w:p>
          <w:p w14:paraId="70F8BE98" w14:textId="77777777" w:rsidR="001819E1" w:rsidRPr="001B29E3" w:rsidRDefault="001819E1" w:rsidP="001819E1">
            <w:pPr>
              <w:pStyle w:val="Paragraphedeliste"/>
              <w:numPr>
                <w:ilvl w:val="1"/>
                <w:numId w:val="70"/>
              </w:numPr>
              <w:spacing w:after="200"/>
              <w:ind w:left="450"/>
              <w:jc w:val="both"/>
            </w:pPr>
            <w:r w:rsidRPr="001B29E3">
              <w:rPr>
                <w:rFonts w:eastAsiaTheme="minorHAnsi"/>
                <w:szCs w:val="24"/>
                <w:lang w:eastAsia="en-US"/>
              </w:rPr>
              <w:t>Après l’avis de la Direction Générale des Marchés Publics et des Délégations du Service Public ou du bailleur de fonds sur la proposition d’attribution</w:t>
            </w:r>
            <w:r w:rsidRPr="001B29E3">
              <w:t>, l’Autorité contractante avise immédiatement les autres Soumissionnaires du rejet de leurs offres, et leur restitue les garanties de soumission.</w:t>
            </w:r>
          </w:p>
          <w:p w14:paraId="11B4B6A5" w14:textId="77777777" w:rsidR="001819E1" w:rsidRPr="001B29E3" w:rsidRDefault="001819E1" w:rsidP="001819E1">
            <w:pPr>
              <w:pStyle w:val="Paragraphedeliste"/>
              <w:spacing w:after="200"/>
              <w:ind w:left="450"/>
              <w:jc w:val="both"/>
            </w:pPr>
          </w:p>
          <w:p w14:paraId="5CCFA14B" w14:textId="77777777" w:rsidR="001819E1" w:rsidRPr="001B29E3" w:rsidRDefault="001819E1" w:rsidP="001819E1">
            <w:pPr>
              <w:pStyle w:val="Paragraphedeliste"/>
              <w:numPr>
                <w:ilvl w:val="1"/>
                <w:numId w:val="70"/>
              </w:numPr>
              <w:spacing w:after="200"/>
              <w:ind w:left="450"/>
              <w:jc w:val="both"/>
            </w:pPr>
            <w:r w:rsidRPr="001B29E3">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1819E1" w:rsidRPr="001B29E3" w14:paraId="24A927F7" w14:textId="77777777" w:rsidTr="004D3A9F">
        <w:trPr>
          <w:gridAfter w:val="2"/>
          <w:wAfter w:w="162" w:type="dxa"/>
          <w:trHeight w:val="147"/>
        </w:trPr>
        <w:tc>
          <w:tcPr>
            <w:tcW w:w="1852" w:type="dxa"/>
          </w:tcPr>
          <w:p w14:paraId="52DCCAF5" w14:textId="77777777" w:rsidR="001819E1" w:rsidRPr="001B29E3" w:rsidRDefault="001819E1" w:rsidP="001819E1">
            <w:pPr>
              <w:pStyle w:val="Header1-Clauses"/>
              <w:numPr>
                <w:ilvl w:val="0"/>
                <w:numId w:val="36"/>
              </w:numPr>
            </w:pPr>
            <w:bookmarkStart w:id="302" w:name="_Toc438438867"/>
            <w:bookmarkStart w:id="303" w:name="_Toc438532661"/>
            <w:bookmarkStart w:id="304" w:name="_Toc438734011"/>
            <w:bookmarkStart w:id="305" w:name="_Toc438907047"/>
            <w:bookmarkStart w:id="306" w:name="_Toc438907246"/>
            <w:bookmarkStart w:id="307" w:name="_Toc159833759"/>
            <w:r w:rsidRPr="001B29E3">
              <w:t>Signature du Marché</w:t>
            </w:r>
            <w:bookmarkEnd w:id="302"/>
            <w:bookmarkEnd w:id="303"/>
            <w:bookmarkEnd w:id="304"/>
            <w:bookmarkEnd w:id="305"/>
            <w:bookmarkEnd w:id="306"/>
            <w:bookmarkEnd w:id="307"/>
          </w:p>
        </w:tc>
        <w:tc>
          <w:tcPr>
            <w:tcW w:w="7342" w:type="dxa"/>
            <w:gridSpan w:val="2"/>
          </w:tcPr>
          <w:p w14:paraId="7B6307E5" w14:textId="77777777" w:rsidR="001819E1" w:rsidRPr="001B29E3" w:rsidRDefault="001819E1" w:rsidP="001819E1">
            <w:pPr>
              <w:pStyle w:val="Paragraphedeliste"/>
              <w:numPr>
                <w:ilvl w:val="0"/>
                <w:numId w:val="71"/>
              </w:numPr>
              <w:spacing w:after="200"/>
              <w:jc w:val="both"/>
              <w:rPr>
                <w:vanish/>
              </w:rPr>
            </w:pPr>
          </w:p>
          <w:p w14:paraId="2132D5CD" w14:textId="77777777" w:rsidR="001819E1" w:rsidRPr="001B29E3" w:rsidRDefault="001819E1" w:rsidP="001819E1">
            <w:pPr>
              <w:pStyle w:val="Paragraphedeliste"/>
              <w:numPr>
                <w:ilvl w:val="0"/>
                <w:numId w:val="71"/>
              </w:numPr>
              <w:spacing w:after="200"/>
              <w:jc w:val="both"/>
              <w:rPr>
                <w:vanish/>
              </w:rPr>
            </w:pPr>
          </w:p>
          <w:p w14:paraId="3640EBD2" w14:textId="77777777" w:rsidR="001819E1" w:rsidRPr="001B29E3" w:rsidRDefault="001819E1" w:rsidP="001819E1">
            <w:pPr>
              <w:pStyle w:val="Paragraphedeliste"/>
              <w:numPr>
                <w:ilvl w:val="1"/>
                <w:numId w:val="71"/>
              </w:numPr>
              <w:spacing w:after="200"/>
              <w:ind w:left="450"/>
              <w:jc w:val="both"/>
            </w:pPr>
            <w:r w:rsidRPr="001B29E3">
              <w:t xml:space="preserve">L’Autorité contractante enverra à l’attributaire le projet de marché. Avant la signature de tout marché, les services compétents de </w:t>
            </w:r>
            <w:r w:rsidRPr="001B29E3">
              <w:lastRenderedPageBreak/>
              <w:t>l’Autorité contractante doivent fournir à leurs cocontractants la preuve que le crédit est disponible et a été réservé.</w:t>
            </w:r>
          </w:p>
          <w:p w14:paraId="73A3A2AA" w14:textId="77777777" w:rsidR="001819E1" w:rsidRPr="001B29E3" w:rsidRDefault="001819E1" w:rsidP="001819E1">
            <w:pPr>
              <w:pStyle w:val="Paragraphedeliste"/>
              <w:spacing w:after="200"/>
              <w:ind w:left="450"/>
              <w:jc w:val="both"/>
            </w:pPr>
          </w:p>
          <w:p w14:paraId="67A4499E" w14:textId="7A0283B1" w:rsidR="001819E1" w:rsidRPr="001B29E3" w:rsidRDefault="001819E1" w:rsidP="001819E1">
            <w:pPr>
              <w:pStyle w:val="Paragraphedeliste"/>
              <w:numPr>
                <w:ilvl w:val="1"/>
                <w:numId w:val="71"/>
              </w:numPr>
              <w:spacing w:after="200"/>
              <w:ind w:left="450"/>
              <w:jc w:val="both"/>
            </w:pPr>
            <w:r w:rsidRPr="001B29E3">
              <w:t xml:space="preserve">Dans un délai d’un (1) jour à compter de la date </w:t>
            </w:r>
            <w:r w:rsidR="00EF565B" w:rsidRPr="001B29E3">
              <w:t>de réception</w:t>
            </w:r>
            <w:r w:rsidRPr="001B29E3">
              <w:t xml:space="preserve"> du projet de Marché, le Candidat retenu le signera, le datera et le renverra à l’Autorité contractante.</w:t>
            </w:r>
          </w:p>
        </w:tc>
      </w:tr>
      <w:tr w:rsidR="001819E1" w:rsidRPr="001B29E3" w14:paraId="75F58359" w14:textId="77777777" w:rsidTr="004D3A9F">
        <w:trPr>
          <w:gridAfter w:val="2"/>
          <w:wAfter w:w="162" w:type="dxa"/>
          <w:trHeight w:val="147"/>
        </w:trPr>
        <w:tc>
          <w:tcPr>
            <w:tcW w:w="1852" w:type="dxa"/>
          </w:tcPr>
          <w:p w14:paraId="086EE1FC" w14:textId="77777777" w:rsidR="001819E1" w:rsidRPr="001B29E3" w:rsidRDefault="001819E1" w:rsidP="001819E1">
            <w:pPr>
              <w:pStyle w:val="Header1-Clauses"/>
              <w:numPr>
                <w:ilvl w:val="0"/>
                <w:numId w:val="36"/>
              </w:numPr>
            </w:pPr>
            <w:bookmarkStart w:id="308" w:name="_Toc412730244"/>
            <w:bookmarkStart w:id="309" w:name="_Toc159833760"/>
            <w:r w:rsidRPr="001B29E3">
              <w:lastRenderedPageBreak/>
              <w:t>Notification du Marché approuvé</w:t>
            </w:r>
            <w:bookmarkEnd w:id="308"/>
            <w:bookmarkEnd w:id="309"/>
          </w:p>
        </w:tc>
        <w:tc>
          <w:tcPr>
            <w:tcW w:w="7342" w:type="dxa"/>
            <w:gridSpan w:val="2"/>
          </w:tcPr>
          <w:p w14:paraId="20E03D51" w14:textId="77777777" w:rsidR="001819E1" w:rsidRPr="001B29E3" w:rsidRDefault="001819E1" w:rsidP="001819E1">
            <w:pPr>
              <w:pStyle w:val="Paragraphedeliste"/>
              <w:numPr>
                <w:ilvl w:val="0"/>
                <w:numId w:val="71"/>
              </w:numPr>
              <w:spacing w:after="200"/>
              <w:jc w:val="both"/>
              <w:rPr>
                <w:vanish/>
              </w:rPr>
            </w:pPr>
          </w:p>
          <w:p w14:paraId="559D0BD0" w14:textId="3B8B1E8A" w:rsidR="001819E1" w:rsidRPr="001B29E3" w:rsidRDefault="001819E1" w:rsidP="001819E1">
            <w:pPr>
              <w:pStyle w:val="Paragraphedeliste"/>
              <w:numPr>
                <w:ilvl w:val="1"/>
                <w:numId w:val="71"/>
              </w:numPr>
              <w:spacing w:after="200"/>
              <w:ind w:left="450"/>
              <w:jc w:val="both"/>
            </w:pPr>
            <w:r w:rsidRPr="001B29E3">
              <w:t xml:space="preserve">Les marchés, après accomplissement des formalités </w:t>
            </w:r>
            <w:r w:rsidR="00EF565B" w:rsidRPr="001B29E3">
              <w:t>d’approbation doivent</w:t>
            </w:r>
            <w:r w:rsidRPr="001B29E3">
              <w:t xml:space="preserve">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04DB1E08" w14:textId="77777777" w:rsidR="001819E1" w:rsidRPr="001B29E3" w:rsidRDefault="001819E1" w:rsidP="001819E1">
            <w:pPr>
              <w:pStyle w:val="Paragraphedeliste"/>
              <w:spacing w:after="200"/>
              <w:ind w:left="450"/>
              <w:jc w:val="both"/>
            </w:pPr>
          </w:p>
          <w:p w14:paraId="651BC8DC" w14:textId="77777777" w:rsidR="001819E1" w:rsidRPr="001B29E3" w:rsidRDefault="001819E1" w:rsidP="001819E1">
            <w:pPr>
              <w:pStyle w:val="Paragraphedeliste"/>
              <w:numPr>
                <w:ilvl w:val="1"/>
                <w:numId w:val="71"/>
              </w:numPr>
              <w:spacing w:after="200"/>
              <w:ind w:left="450"/>
              <w:jc w:val="both"/>
            </w:pPr>
            <w:r w:rsidRPr="001B29E3">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1819E1" w:rsidRPr="001B29E3" w14:paraId="3E37F294" w14:textId="77777777" w:rsidTr="004D3A9F">
        <w:trPr>
          <w:gridAfter w:val="1"/>
          <w:wAfter w:w="131" w:type="dxa"/>
          <w:trHeight w:val="147"/>
        </w:trPr>
        <w:tc>
          <w:tcPr>
            <w:tcW w:w="1852" w:type="dxa"/>
          </w:tcPr>
          <w:p w14:paraId="66BCEEF5" w14:textId="77777777" w:rsidR="001819E1" w:rsidRPr="001B29E3" w:rsidRDefault="001819E1" w:rsidP="001819E1">
            <w:pPr>
              <w:pStyle w:val="Header1-Clauses"/>
              <w:numPr>
                <w:ilvl w:val="0"/>
                <w:numId w:val="36"/>
              </w:numPr>
            </w:pPr>
            <w:bookmarkStart w:id="310" w:name="_Toc438438868"/>
            <w:bookmarkStart w:id="311" w:name="_Toc438532662"/>
            <w:bookmarkStart w:id="312" w:name="_Toc438734012"/>
            <w:bookmarkStart w:id="313" w:name="_Toc438907048"/>
            <w:bookmarkStart w:id="314" w:name="_Toc438907247"/>
            <w:bookmarkStart w:id="315" w:name="_Toc159833761"/>
            <w:r w:rsidRPr="001B29E3">
              <w:t>Garantie de bonne exécution</w:t>
            </w:r>
            <w:bookmarkEnd w:id="310"/>
            <w:bookmarkEnd w:id="311"/>
            <w:bookmarkEnd w:id="312"/>
            <w:bookmarkEnd w:id="313"/>
            <w:bookmarkEnd w:id="314"/>
            <w:bookmarkEnd w:id="315"/>
          </w:p>
        </w:tc>
        <w:tc>
          <w:tcPr>
            <w:tcW w:w="7373" w:type="dxa"/>
            <w:gridSpan w:val="3"/>
          </w:tcPr>
          <w:p w14:paraId="79281022" w14:textId="77777777" w:rsidR="001819E1" w:rsidRPr="001B29E3" w:rsidRDefault="001819E1" w:rsidP="001819E1">
            <w:pPr>
              <w:pStyle w:val="Paragraphedeliste"/>
              <w:numPr>
                <w:ilvl w:val="0"/>
                <w:numId w:val="72"/>
              </w:numPr>
              <w:spacing w:after="200"/>
              <w:jc w:val="both"/>
              <w:rPr>
                <w:vanish/>
              </w:rPr>
            </w:pPr>
          </w:p>
          <w:p w14:paraId="10FFCE1B" w14:textId="77777777" w:rsidR="001819E1" w:rsidRPr="001B29E3" w:rsidRDefault="001819E1" w:rsidP="001819E1">
            <w:pPr>
              <w:pStyle w:val="Paragraphedeliste"/>
              <w:numPr>
                <w:ilvl w:val="0"/>
                <w:numId w:val="72"/>
              </w:numPr>
              <w:spacing w:after="200"/>
              <w:jc w:val="both"/>
              <w:rPr>
                <w:vanish/>
              </w:rPr>
            </w:pPr>
          </w:p>
          <w:p w14:paraId="4092AF0F" w14:textId="77777777" w:rsidR="001819E1" w:rsidRPr="001B29E3" w:rsidRDefault="001819E1" w:rsidP="001819E1">
            <w:pPr>
              <w:pStyle w:val="Paragraphedeliste"/>
              <w:numPr>
                <w:ilvl w:val="0"/>
                <w:numId w:val="72"/>
              </w:numPr>
              <w:spacing w:after="200"/>
              <w:jc w:val="both"/>
              <w:rPr>
                <w:vanish/>
              </w:rPr>
            </w:pPr>
          </w:p>
          <w:p w14:paraId="5652B6B4" w14:textId="77777777" w:rsidR="001819E1" w:rsidRPr="001B29E3" w:rsidRDefault="001819E1" w:rsidP="001819E1">
            <w:pPr>
              <w:pStyle w:val="Paragraphedeliste"/>
              <w:numPr>
                <w:ilvl w:val="1"/>
                <w:numId w:val="72"/>
              </w:numPr>
              <w:spacing w:after="200"/>
              <w:ind w:left="450"/>
              <w:jc w:val="both"/>
            </w:pPr>
            <w:r w:rsidRPr="001B29E3">
              <w:t>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tc>
      </w:tr>
      <w:tr w:rsidR="001819E1" w:rsidRPr="001B29E3" w14:paraId="14B9AD68" w14:textId="77777777" w:rsidTr="004D3A9F">
        <w:trPr>
          <w:gridAfter w:val="1"/>
          <w:wAfter w:w="131" w:type="dxa"/>
          <w:trHeight w:val="147"/>
        </w:trPr>
        <w:tc>
          <w:tcPr>
            <w:tcW w:w="1852" w:type="dxa"/>
          </w:tcPr>
          <w:p w14:paraId="0361F3C8" w14:textId="77777777" w:rsidR="001819E1" w:rsidRPr="001B29E3" w:rsidRDefault="001819E1" w:rsidP="001819E1"/>
        </w:tc>
        <w:tc>
          <w:tcPr>
            <w:tcW w:w="7373" w:type="dxa"/>
            <w:gridSpan w:val="3"/>
          </w:tcPr>
          <w:p w14:paraId="5FD1F53A" w14:textId="77777777" w:rsidR="001819E1" w:rsidRPr="001B29E3" w:rsidRDefault="001819E1" w:rsidP="001819E1">
            <w:pPr>
              <w:pStyle w:val="Paragraphedeliste"/>
              <w:numPr>
                <w:ilvl w:val="1"/>
                <w:numId w:val="72"/>
              </w:numPr>
              <w:spacing w:after="200"/>
              <w:ind w:left="450"/>
              <w:jc w:val="both"/>
            </w:pPr>
            <w:r w:rsidRPr="001B29E3">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B29E3">
              <w:t>disante</w:t>
            </w:r>
            <w:proofErr w:type="spellEnd"/>
            <w:r w:rsidRPr="001B29E3">
              <w:t>, et qui possède les qualifications exigées pour exécuter le Marché de façon satisfaisante.</w:t>
            </w:r>
          </w:p>
        </w:tc>
      </w:tr>
      <w:tr w:rsidR="001819E1" w:rsidRPr="001B29E3" w14:paraId="675705F4" w14:textId="77777777" w:rsidTr="004D3A9F">
        <w:trPr>
          <w:gridAfter w:val="1"/>
          <w:wAfter w:w="131" w:type="dxa"/>
          <w:trHeight w:val="147"/>
        </w:trPr>
        <w:tc>
          <w:tcPr>
            <w:tcW w:w="1852" w:type="dxa"/>
          </w:tcPr>
          <w:p w14:paraId="323E2182" w14:textId="77777777" w:rsidR="001819E1" w:rsidRPr="001B29E3" w:rsidRDefault="001819E1" w:rsidP="001819E1">
            <w:pPr>
              <w:pStyle w:val="Header1-Clauses"/>
              <w:numPr>
                <w:ilvl w:val="0"/>
                <w:numId w:val="36"/>
              </w:numPr>
            </w:pPr>
            <w:bookmarkStart w:id="316" w:name="_Toc159833762"/>
            <w:r w:rsidRPr="001B29E3">
              <w:t>Recours</w:t>
            </w:r>
            <w:bookmarkEnd w:id="316"/>
          </w:p>
        </w:tc>
        <w:tc>
          <w:tcPr>
            <w:tcW w:w="7373" w:type="dxa"/>
            <w:gridSpan w:val="3"/>
          </w:tcPr>
          <w:p w14:paraId="149850F2" w14:textId="77777777" w:rsidR="001819E1" w:rsidRPr="001B29E3" w:rsidRDefault="001819E1" w:rsidP="001819E1">
            <w:pPr>
              <w:pStyle w:val="Paragraphedeliste"/>
              <w:numPr>
                <w:ilvl w:val="0"/>
                <w:numId w:val="73"/>
              </w:numPr>
              <w:tabs>
                <w:tab w:val="left" w:pos="450"/>
              </w:tabs>
              <w:autoSpaceDN w:val="0"/>
              <w:spacing w:after="220"/>
              <w:contextualSpacing w:val="0"/>
              <w:jc w:val="both"/>
              <w:rPr>
                <w:vanish/>
              </w:rPr>
            </w:pPr>
          </w:p>
          <w:p w14:paraId="326609CA" w14:textId="77777777" w:rsidR="001819E1" w:rsidRPr="001B29E3" w:rsidRDefault="001819E1" w:rsidP="001819E1">
            <w:pPr>
              <w:pStyle w:val="Paragraphedeliste"/>
              <w:numPr>
                <w:ilvl w:val="0"/>
                <w:numId w:val="73"/>
              </w:numPr>
              <w:tabs>
                <w:tab w:val="left" w:pos="450"/>
              </w:tabs>
              <w:autoSpaceDN w:val="0"/>
              <w:spacing w:after="220"/>
              <w:contextualSpacing w:val="0"/>
              <w:jc w:val="both"/>
              <w:rPr>
                <w:vanish/>
              </w:rPr>
            </w:pPr>
          </w:p>
          <w:p w14:paraId="0F9254DD" w14:textId="77777777" w:rsidR="001819E1" w:rsidRPr="001B29E3" w:rsidRDefault="001819E1" w:rsidP="001819E1">
            <w:pPr>
              <w:pStyle w:val="Header3-Paragraph"/>
              <w:numPr>
                <w:ilvl w:val="1"/>
                <w:numId w:val="73"/>
              </w:numPr>
              <w:tabs>
                <w:tab w:val="left" w:pos="450"/>
              </w:tabs>
              <w:autoSpaceDN w:val="0"/>
              <w:spacing w:after="220"/>
              <w:ind w:left="450"/>
              <w:rPr>
                <w:szCs w:val="24"/>
                <w:lang w:val="fr-FR"/>
              </w:rPr>
            </w:pPr>
            <w:r w:rsidRPr="001B29E3">
              <w:rPr>
                <w:lang w:val="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w:t>
            </w:r>
            <w:r w:rsidRPr="001B29E3">
              <w:rPr>
                <w:lang w:val="fr-FR"/>
              </w:rPr>
              <w:lastRenderedPageBreak/>
              <w:t>d’attribution du marché, de l’avis d’appel d’offres ou de la communication du dossier d’appel d’offres.</w:t>
            </w:r>
          </w:p>
          <w:p w14:paraId="7BCE6AE3" w14:textId="77777777" w:rsidR="001819E1" w:rsidRPr="001B29E3" w:rsidRDefault="001819E1" w:rsidP="001819E1">
            <w:pPr>
              <w:pStyle w:val="Header3-Paragraph"/>
              <w:numPr>
                <w:ilvl w:val="1"/>
                <w:numId w:val="73"/>
              </w:numPr>
              <w:tabs>
                <w:tab w:val="left" w:pos="450"/>
              </w:tabs>
              <w:autoSpaceDN w:val="0"/>
              <w:spacing w:after="220"/>
              <w:ind w:left="450"/>
              <w:rPr>
                <w:lang w:val="fr-FR"/>
              </w:rPr>
            </w:pPr>
            <w:r w:rsidRPr="001B29E3">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38E7870B" w14:textId="77777777" w:rsidR="001819E1" w:rsidRPr="001B29E3" w:rsidRDefault="001819E1" w:rsidP="001819E1">
            <w:pPr>
              <w:pStyle w:val="Header3-Paragraph"/>
              <w:numPr>
                <w:ilvl w:val="1"/>
                <w:numId w:val="73"/>
              </w:numPr>
              <w:tabs>
                <w:tab w:val="left" w:pos="450"/>
              </w:tabs>
              <w:autoSpaceDN w:val="0"/>
              <w:spacing w:after="220"/>
              <w:ind w:left="450"/>
              <w:rPr>
                <w:lang w:val="fr-FR"/>
              </w:rPr>
            </w:pPr>
            <w:r w:rsidRPr="001B29E3">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5347F26" w14:textId="77777777" w:rsidR="001819E1" w:rsidRPr="001B29E3" w:rsidRDefault="001819E1" w:rsidP="001819E1">
            <w:pPr>
              <w:pStyle w:val="Header3-Paragraph"/>
              <w:spacing w:after="220"/>
              <w:ind w:left="450"/>
              <w:rPr>
                <w:lang w:val="fr-FR"/>
              </w:rPr>
            </w:pPr>
            <w:r w:rsidRPr="001B29E3">
              <w:rPr>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69FE9996" w14:textId="77777777" w:rsidR="001819E1" w:rsidRPr="001B29E3" w:rsidRDefault="001819E1" w:rsidP="001819E1">
            <w:pPr>
              <w:pStyle w:val="Header3-Paragraph"/>
              <w:tabs>
                <w:tab w:val="left" w:pos="450"/>
              </w:tabs>
              <w:autoSpaceDN w:val="0"/>
              <w:spacing w:after="220"/>
              <w:rPr>
                <w:lang w:val="fr-FR"/>
              </w:rPr>
            </w:pPr>
            <w:r w:rsidRPr="001B29E3">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tc>
      </w:tr>
    </w:tbl>
    <w:p w14:paraId="108C4227" w14:textId="77777777" w:rsidR="001819E1" w:rsidRPr="001B29E3" w:rsidRDefault="001819E1" w:rsidP="001819E1">
      <w:pPr>
        <w:ind w:left="180"/>
      </w:pPr>
    </w:p>
    <w:p w14:paraId="6FD283D8" w14:textId="77777777" w:rsidR="001819E1" w:rsidRPr="001B29E3" w:rsidRDefault="001819E1" w:rsidP="001819E1">
      <w:pPr>
        <w:jc w:val="both"/>
      </w:pPr>
    </w:p>
    <w:p w14:paraId="7A18DFB7" w14:textId="77777777" w:rsidR="001819E1" w:rsidRPr="001B29E3" w:rsidRDefault="001819E1" w:rsidP="001819E1">
      <w:pPr>
        <w:jc w:val="both"/>
      </w:pPr>
    </w:p>
    <w:p w14:paraId="274B5F33" w14:textId="77777777" w:rsidR="001819E1" w:rsidRPr="001B29E3" w:rsidRDefault="001819E1" w:rsidP="001819E1">
      <w:pPr>
        <w:jc w:val="both"/>
      </w:pPr>
    </w:p>
    <w:p w14:paraId="118FFAC7" w14:textId="77777777" w:rsidR="001819E1" w:rsidRPr="001B29E3" w:rsidRDefault="001819E1" w:rsidP="001819E1">
      <w:pPr>
        <w:jc w:val="both"/>
      </w:pPr>
    </w:p>
    <w:p w14:paraId="5B945033" w14:textId="77777777" w:rsidR="001819E1" w:rsidRPr="001B29E3" w:rsidRDefault="001819E1" w:rsidP="001819E1">
      <w:pPr>
        <w:jc w:val="both"/>
      </w:pPr>
    </w:p>
    <w:p w14:paraId="63D59F4C" w14:textId="77777777" w:rsidR="001819E1" w:rsidRPr="001B29E3" w:rsidRDefault="001819E1" w:rsidP="001819E1">
      <w:pPr>
        <w:jc w:val="both"/>
      </w:pPr>
    </w:p>
    <w:p w14:paraId="154D2098" w14:textId="77777777" w:rsidR="001819E1" w:rsidRPr="001B29E3" w:rsidRDefault="001819E1" w:rsidP="001819E1">
      <w:pPr>
        <w:jc w:val="both"/>
      </w:pPr>
    </w:p>
    <w:p w14:paraId="4AE835F8" w14:textId="77777777" w:rsidR="001819E1" w:rsidRPr="001B29E3" w:rsidRDefault="001819E1" w:rsidP="001819E1">
      <w:pPr>
        <w:jc w:val="both"/>
      </w:pPr>
    </w:p>
    <w:p w14:paraId="496B4143" w14:textId="77777777" w:rsidR="001819E1" w:rsidRPr="001B29E3" w:rsidRDefault="001819E1" w:rsidP="001819E1">
      <w:pPr>
        <w:jc w:val="both"/>
      </w:pPr>
    </w:p>
    <w:p w14:paraId="32B37CD6" w14:textId="77777777" w:rsidR="001819E1" w:rsidRPr="001B29E3" w:rsidRDefault="001819E1" w:rsidP="001819E1">
      <w:pPr>
        <w:jc w:val="both"/>
      </w:pPr>
    </w:p>
    <w:p w14:paraId="2AC8DAE3" w14:textId="77777777" w:rsidR="001819E1" w:rsidRPr="001B29E3" w:rsidRDefault="001819E1" w:rsidP="001819E1">
      <w:pPr>
        <w:jc w:val="both"/>
      </w:pPr>
    </w:p>
    <w:p w14:paraId="7681F254" w14:textId="631F6D98" w:rsidR="00EF565B" w:rsidRDefault="00EF565B">
      <w:pPr>
        <w:spacing w:after="200" w:line="276" w:lineRule="auto"/>
      </w:pPr>
      <w:r>
        <w:br w:type="page"/>
      </w:r>
    </w:p>
    <w:tbl>
      <w:tblPr>
        <w:tblW w:w="1021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599"/>
      </w:tblGrid>
      <w:tr w:rsidR="001819E1" w:rsidRPr="001B29E3" w14:paraId="3486EBD6" w14:textId="77777777" w:rsidTr="00885C29">
        <w:trPr>
          <w:cantSplit/>
          <w:jc w:val="center"/>
        </w:trPr>
        <w:tc>
          <w:tcPr>
            <w:tcW w:w="10219" w:type="dxa"/>
            <w:gridSpan w:val="2"/>
            <w:tcBorders>
              <w:top w:val="nil"/>
              <w:left w:val="nil"/>
              <w:bottom w:val="single" w:sz="4" w:space="0" w:color="auto"/>
              <w:right w:val="nil"/>
            </w:tcBorders>
          </w:tcPr>
          <w:p w14:paraId="723A85BC" w14:textId="77777777" w:rsidR="001819E1" w:rsidRPr="001B29E3" w:rsidRDefault="001819E1" w:rsidP="001819E1">
            <w:pPr>
              <w:pStyle w:val="Titre2"/>
              <w:rPr>
                <w:sz w:val="32"/>
                <w:szCs w:val="32"/>
              </w:rPr>
            </w:pPr>
            <w:r w:rsidRPr="001B29E3">
              <w:rPr>
                <w:b w:val="0"/>
                <w:sz w:val="32"/>
                <w:szCs w:val="32"/>
              </w:rPr>
              <w:lastRenderedPageBreak/>
              <w:br w:type="page"/>
            </w:r>
            <w:bookmarkStart w:id="317" w:name="_Toc438366665"/>
            <w:bookmarkStart w:id="318" w:name="_Toc156027992"/>
            <w:bookmarkStart w:id="319" w:name="_Toc156372848"/>
            <w:bookmarkStart w:id="320" w:name="_Toc188954494"/>
            <w:bookmarkStart w:id="321" w:name="_Toc298780505"/>
            <w:r w:rsidRPr="001B29E3">
              <w:rPr>
                <w:sz w:val="32"/>
                <w:szCs w:val="32"/>
              </w:rPr>
              <w:t>Section II.  Données Particulières de l’Appel d’Offres</w:t>
            </w:r>
            <w:bookmarkEnd w:id="317"/>
            <w:bookmarkEnd w:id="318"/>
            <w:bookmarkEnd w:id="319"/>
            <w:bookmarkEnd w:id="320"/>
            <w:r w:rsidRPr="001B29E3">
              <w:rPr>
                <w:sz w:val="32"/>
                <w:szCs w:val="32"/>
              </w:rPr>
              <w:t xml:space="preserve"> (DPAO)</w:t>
            </w:r>
            <w:bookmarkEnd w:id="321"/>
          </w:p>
          <w:p w14:paraId="4A297C00" w14:textId="77777777" w:rsidR="001819E1" w:rsidRPr="001B29E3" w:rsidRDefault="001819E1" w:rsidP="001819E1">
            <w:pPr>
              <w:pStyle w:val="Titre2"/>
              <w:rPr>
                <w:sz w:val="12"/>
                <w:szCs w:val="12"/>
              </w:rPr>
            </w:pPr>
          </w:p>
        </w:tc>
      </w:tr>
      <w:tr w:rsidR="001819E1" w:rsidRPr="001B29E3" w14:paraId="4FD8D4EF" w14:textId="77777777" w:rsidTr="00885C29">
        <w:trPr>
          <w:cantSplit/>
          <w:trHeight w:val="608"/>
          <w:jc w:val="center"/>
        </w:trPr>
        <w:tc>
          <w:tcPr>
            <w:tcW w:w="10219" w:type="dxa"/>
            <w:gridSpan w:val="2"/>
            <w:tcBorders>
              <w:top w:val="single" w:sz="4" w:space="0" w:color="auto"/>
              <w:left w:val="single" w:sz="4" w:space="0" w:color="auto"/>
              <w:bottom w:val="single" w:sz="4" w:space="0" w:color="auto"/>
              <w:right w:val="single" w:sz="4" w:space="0" w:color="auto"/>
            </w:tcBorders>
            <w:vAlign w:val="center"/>
          </w:tcPr>
          <w:p w14:paraId="3712306F" w14:textId="77777777" w:rsidR="001819E1" w:rsidRPr="001B29E3" w:rsidRDefault="001819E1" w:rsidP="004E771A">
            <w:pPr>
              <w:jc w:val="center"/>
              <w:rPr>
                <w:b/>
                <w:sz w:val="28"/>
              </w:rPr>
            </w:pPr>
            <w:r w:rsidRPr="001B29E3">
              <w:rPr>
                <w:b/>
                <w:sz w:val="28"/>
              </w:rPr>
              <w:t>A. Introduction</w:t>
            </w:r>
          </w:p>
        </w:tc>
      </w:tr>
      <w:tr w:rsidR="001819E1" w:rsidRPr="001B29E3" w14:paraId="7E1F898F" w14:textId="77777777" w:rsidTr="005B440A">
        <w:trPr>
          <w:cantSplit/>
          <w:trHeight w:val="1281"/>
          <w:jc w:val="center"/>
        </w:trPr>
        <w:tc>
          <w:tcPr>
            <w:tcW w:w="1620" w:type="dxa"/>
            <w:tcBorders>
              <w:top w:val="single" w:sz="4" w:space="0" w:color="auto"/>
              <w:left w:val="single" w:sz="4" w:space="0" w:color="auto"/>
              <w:bottom w:val="single" w:sz="4" w:space="0" w:color="auto"/>
              <w:right w:val="single" w:sz="4" w:space="0" w:color="auto"/>
            </w:tcBorders>
            <w:vAlign w:val="center"/>
          </w:tcPr>
          <w:p w14:paraId="4C6DC105" w14:textId="77777777" w:rsidR="001819E1" w:rsidRPr="001B29E3" w:rsidRDefault="001819E1" w:rsidP="001819E1">
            <w:pPr>
              <w:spacing w:after="200"/>
              <w:rPr>
                <w:b/>
                <w:highlight w:val="yellow"/>
              </w:rPr>
            </w:pPr>
            <w:r w:rsidRPr="001B29E3">
              <w:rPr>
                <w:b/>
              </w:rPr>
              <w:t>IC 1.1</w:t>
            </w:r>
          </w:p>
        </w:tc>
        <w:tc>
          <w:tcPr>
            <w:tcW w:w="8599" w:type="dxa"/>
            <w:tcBorders>
              <w:top w:val="single" w:sz="4" w:space="0" w:color="auto"/>
              <w:left w:val="single" w:sz="4" w:space="0" w:color="auto"/>
              <w:bottom w:val="single" w:sz="4" w:space="0" w:color="auto"/>
              <w:right w:val="single" w:sz="4" w:space="0" w:color="auto"/>
            </w:tcBorders>
            <w:vAlign w:val="center"/>
          </w:tcPr>
          <w:p w14:paraId="2992C1BF" w14:textId="1FB606A4" w:rsidR="005B440A" w:rsidRPr="005B440A" w:rsidRDefault="001819E1" w:rsidP="005B440A">
            <w:pPr>
              <w:jc w:val="both"/>
            </w:pPr>
            <w:r w:rsidRPr="001B29E3">
              <w:rPr>
                <w:b/>
              </w:rPr>
              <w:t>Référence de l’avis d’appel d’offres</w:t>
            </w:r>
            <w:r w:rsidRPr="001B29E3">
              <w:t> : Appel d’offres n°</w:t>
            </w:r>
            <w:r w:rsidR="00CC394A">
              <w:t>021</w:t>
            </w:r>
            <w:r w:rsidRPr="001B29E3">
              <w:t>/MSDS</w:t>
            </w:r>
            <w:r w:rsidR="00C74828">
              <w:t>-</w:t>
            </w:r>
            <w:r w:rsidRPr="001B29E3">
              <w:t>SG</w:t>
            </w:r>
            <w:r w:rsidR="004B39BC" w:rsidRPr="001B29E3">
              <w:t>-202</w:t>
            </w:r>
            <w:r w:rsidR="005B440A">
              <w:t>5</w:t>
            </w:r>
            <w:r w:rsidRPr="001B29E3">
              <w:t xml:space="preserve"> du …………………</w:t>
            </w:r>
            <w:proofErr w:type="gramStart"/>
            <w:r w:rsidRPr="001B29E3">
              <w:t>…....</w:t>
            </w:r>
            <w:proofErr w:type="gramEnd"/>
            <w:r w:rsidR="0014547D">
              <w:t xml:space="preserve">, </w:t>
            </w:r>
            <w:r w:rsidR="0014547D" w:rsidRPr="001B29E3">
              <w:t>relatifs</w:t>
            </w:r>
            <w:r w:rsidRPr="001B29E3">
              <w:t xml:space="preserve"> à </w:t>
            </w:r>
            <w:r w:rsidR="0014547D">
              <w:t>l</w:t>
            </w:r>
            <w:r w:rsidR="00DC46E9" w:rsidRPr="001B29E3">
              <w:t xml:space="preserve">a </w:t>
            </w:r>
            <w:r w:rsidR="00142F07">
              <w:rPr>
                <w:sz w:val="26"/>
                <w:szCs w:val="26"/>
              </w:rPr>
              <w:t xml:space="preserve">fourniture de </w:t>
            </w:r>
            <w:r w:rsidR="006C1774">
              <w:rPr>
                <w:sz w:val="26"/>
                <w:szCs w:val="26"/>
              </w:rPr>
              <w:t>matériels IP et câblage</w:t>
            </w:r>
            <w:r w:rsidR="00142F07">
              <w:rPr>
                <w:sz w:val="26"/>
                <w:szCs w:val="26"/>
              </w:rPr>
              <w:t xml:space="preserve"> du réseau internet, ondulé et téléphonique de la Direction des Finances et du Matériel du Ministère de la Santé et du Développement Social</w:t>
            </w:r>
            <w:r w:rsidR="005B440A" w:rsidRPr="008579E6">
              <w:rPr>
                <w:sz w:val="26"/>
                <w:szCs w:val="26"/>
              </w:rPr>
              <w:t xml:space="preserve"> </w:t>
            </w:r>
          </w:p>
        </w:tc>
      </w:tr>
      <w:tr w:rsidR="001819E1" w:rsidRPr="001B29E3" w14:paraId="56986856" w14:textId="77777777" w:rsidTr="00416FA6">
        <w:trPr>
          <w:cantSplit/>
          <w:trHeight w:val="54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AED369A" w14:textId="77777777" w:rsidR="001819E1" w:rsidRPr="001B29E3" w:rsidRDefault="001819E1" w:rsidP="005B440A">
            <w:pPr>
              <w:rPr>
                <w:b/>
              </w:rPr>
            </w:pPr>
            <w:r w:rsidRPr="001B29E3">
              <w:rPr>
                <w:b/>
              </w:rPr>
              <w:t>IC 1.1</w:t>
            </w:r>
          </w:p>
        </w:tc>
        <w:tc>
          <w:tcPr>
            <w:tcW w:w="8599" w:type="dxa"/>
            <w:tcBorders>
              <w:top w:val="single" w:sz="4" w:space="0" w:color="auto"/>
              <w:left w:val="single" w:sz="4" w:space="0" w:color="auto"/>
              <w:bottom w:val="single" w:sz="4" w:space="0" w:color="auto"/>
              <w:right w:val="single" w:sz="4" w:space="0" w:color="auto"/>
            </w:tcBorders>
            <w:vAlign w:val="center"/>
          </w:tcPr>
          <w:p w14:paraId="19546AF8" w14:textId="3AEF1817" w:rsidR="001819E1" w:rsidRPr="001B29E3" w:rsidRDefault="001819E1" w:rsidP="005B440A">
            <w:pPr>
              <w:tabs>
                <w:tab w:val="right" w:pos="7272"/>
              </w:tabs>
            </w:pPr>
            <w:r w:rsidRPr="001B29E3">
              <w:rPr>
                <w:b/>
              </w:rPr>
              <w:t>Nom de l’Autorité contractante</w:t>
            </w:r>
            <w:r w:rsidR="001D57F0" w:rsidRPr="001B29E3">
              <w:rPr>
                <w:b/>
              </w:rPr>
              <w:t xml:space="preserve"> </w:t>
            </w:r>
            <w:r w:rsidRPr="001B29E3">
              <w:t>: Ministère de la Santé et du Développement Social.</w:t>
            </w:r>
          </w:p>
        </w:tc>
      </w:tr>
      <w:tr w:rsidR="001819E1" w:rsidRPr="001B29E3" w14:paraId="0B01C184" w14:textId="77777777" w:rsidTr="00416FA6">
        <w:trPr>
          <w:cantSplit/>
          <w:trHeight w:val="1846"/>
          <w:jc w:val="center"/>
        </w:trPr>
        <w:tc>
          <w:tcPr>
            <w:tcW w:w="1620" w:type="dxa"/>
            <w:tcBorders>
              <w:top w:val="single" w:sz="4" w:space="0" w:color="auto"/>
              <w:left w:val="single" w:sz="4" w:space="0" w:color="auto"/>
              <w:bottom w:val="single" w:sz="4" w:space="0" w:color="auto"/>
              <w:right w:val="single" w:sz="4" w:space="0" w:color="auto"/>
            </w:tcBorders>
            <w:vAlign w:val="center"/>
          </w:tcPr>
          <w:p w14:paraId="2FE78695" w14:textId="77777777" w:rsidR="001819E1" w:rsidRPr="001B29E3" w:rsidRDefault="001819E1" w:rsidP="001819E1">
            <w:pPr>
              <w:spacing w:after="200"/>
              <w:rPr>
                <w:b/>
                <w:highlight w:val="yellow"/>
              </w:rPr>
            </w:pPr>
            <w:r w:rsidRPr="001B29E3">
              <w:rPr>
                <w:b/>
              </w:rPr>
              <w:t>IC 1.1</w:t>
            </w:r>
          </w:p>
        </w:tc>
        <w:tc>
          <w:tcPr>
            <w:tcW w:w="8599" w:type="dxa"/>
            <w:tcBorders>
              <w:top w:val="single" w:sz="4" w:space="0" w:color="auto"/>
              <w:left w:val="single" w:sz="4" w:space="0" w:color="auto"/>
              <w:bottom w:val="single" w:sz="4" w:space="0" w:color="auto"/>
              <w:right w:val="single" w:sz="4" w:space="0" w:color="auto"/>
            </w:tcBorders>
            <w:vAlign w:val="center"/>
          </w:tcPr>
          <w:p w14:paraId="6022C5B6" w14:textId="515CEE54" w:rsidR="001819E1" w:rsidRPr="00D15C60" w:rsidRDefault="001819E1" w:rsidP="0060686E">
            <w:pPr>
              <w:tabs>
                <w:tab w:val="right" w:pos="7272"/>
              </w:tabs>
              <w:rPr>
                <w:b/>
              </w:rPr>
            </w:pPr>
            <w:r w:rsidRPr="001B29E3">
              <w:rPr>
                <w:b/>
              </w:rPr>
              <w:t>Nombre des lots faisant l’objet du présent appel d’offres</w:t>
            </w:r>
            <w:r w:rsidRPr="001B29E3">
              <w:t xml:space="preserve"> : </w:t>
            </w:r>
            <w:r w:rsidR="005B440A" w:rsidRPr="00D15C60">
              <w:rPr>
                <w:b/>
                <w:sz w:val="22"/>
              </w:rPr>
              <w:t>Un (01)</w:t>
            </w:r>
            <w:r w:rsidR="00466738" w:rsidRPr="00D15C60">
              <w:rPr>
                <w:b/>
                <w:sz w:val="22"/>
              </w:rPr>
              <w:t xml:space="preserve"> </w:t>
            </w:r>
            <w:r w:rsidR="006269F9" w:rsidRPr="00D15C60">
              <w:rPr>
                <w:b/>
                <w:sz w:val="22"/>
              </w:rPr>
              <w:t xml:space="preserve"> </w:t>
            </w:r>
          </w:p>
          <w:p w14:paraId="3107D12D" w14:textId="382F8100" w:rsidR="00092C8E" w:rsidRPr="001B29E3" w:rsidRDefault="001819E1" w:rsidP="0060686E">
            <w:pPr>
              <w:tabs>
                <w:tab w:val="right" w:pos="7272"/>
              </w:tabs>
            </w:pPr>
            <w:r w:rsidRPr="001B29E3">
              <w:rPr>
                <w:b/>
              </w:rPr>
              <w:t>Identification des lots faisant l’objet du présent appel d’offres</w:t>
            </w:r>
            <w:r w:rsidR="00092C8E" w:rsidRPr="001B29E3">
              <w:t> :</w:t>
            </w:r>
          </w:p>
          <w:p w14:paraId="1174B4F8" w14:textId="77777777" w:rsidR="0095046A" w:rsidRPr="001B29E3" w:rsidRDefault="0095046A" w:rsidP="0060686E">
            <w:pPr>
              <w:tabs>
                <w:tab w:val="right" w:pos="7272"/>
              </w:tabs>
            </w:pPr>
          </w:p>
          <w:p w14:paraId="1D7E2297" w14:textId="2140C37B" w:rsidR="00EB5751" w:rsidRPr="00416FA6" w:rsidRDefault="00CC394A" w:rsidP="00416FA6">
            <w:pPr>
              <w:pStyle w:val="Paragraphedeliste"/>
              <w:numPr>
                <w:ilvl w:val="0"/>
                <w:numId w:val="96"/>
              </w:numPr>
              <w:ind w:left="618" w:hanging="425"/>
              <w:jc w:val="both"/>
              <w:rPr>
                <w:szCs w:val="24"/>
              </w:rPr>
            </w:pPr>
            <w:r>
              <w:rPr>
                <w:sz w:val="26"/>
                <w:szCs w:val="26"/>
              </w:rPr>
              <w:t xml:space="preserve">Fourniture </w:t>
            </w:r>
            <w:r w:rsidR="00A47BC8">
              <w:rPr>
                <w:sz w:val="26"/>
                <w:szCs w:val="26"/>
              </w:rPr>
              <w:t>de matériels IP et câblage du réseau internet, ondulé et téléphonique de la Direction des Finances et du Matériel du Ministère de la Santé et du Développement Social</w:t>
            </w:r>
          </w:p>
        </w:tc>
      </w:tr>
      <w:tr w:rsidR="001819E1" w:rsidRPr="001B29E3" w14:paraId="55C73F2B" w14:textId="77777777" w:rsidTr="004E771A">
        <w:trPr>
          <w:cantSplit/>
          <w:trHeight w:val="618"/>
          <w:jc w:val="center"/>
        </w:trPr>
        <w:tc>
          <w:tcPr>
            <w:tcW w:w="1620" w:type="dxa"/>
            <w:tcBorders>
              <w:top w:val="single" w:sz="4" w:space="0" w:color="auto"/>
              <w:left w:val="single" w:sz="4" w:space="0" w:color="auto"/>
              <w:bottom w:val="single" w:sz="4" w:space="0" w:color="auto"/>
              <w:right w:val="single" w:sz="4" w:space="0" w:color="auto"/>
            </w:tcBorders>
            <w:vAlign w:val="center"/>
          </w:tcPr>
          <w:p w14:paraId="5D69A371" w14:textId="77777777" w:rsidR="001819E1" w:rsidRPr="001B29E3" w:rsidRDefault="001819E1" w:rsidP="004E771A">
            <w:pPr>
              <w:rPr>
                <w:b/>
              </w:rPr>
            </w:pPr>
            <w:r w:rsidRPr="001B29E3">
              <w:rPr>
                <w:b/>
              </w:rPr>
              <w:t>IC 2.1</w:t>
            </w:r>
          </w:p>
        </w:tc>
        <w:tc>
          <w:tcPr>
            <w:tcW w:w="8599" w:type="dxa"/>
            <w:tcBorders>
              <w:top w:val="single" w:sz="4" w:space="0" w:color="auto"/>
              <w:left w:val="single" w:sz="4" w:space="0" w:color="auto"/>
              <w:bottom w:val="single" w:sz="4" w:space="0" w:color="auto"/>
              <w:right w:val="single" w:sz="4" w:space="0" w:color="auto"/>
            </w:tcBorders>
            <w:vAlign w:val="center"/>
          </w:tcPr>
          <w:p w14:paraId="38B0129F" w14:textId="5B899566" w:rsidR="001819E1" w:rsidRPr="001B29E3" w:rsidRDefault="001819E1" w:rsidP="004E771A">
            <w:pPr>
              <w:tabs>
                <w:tab w:val="right" w:pos="7272"/>
              </w:tabs>
              <w:rPr>
                <w:u w:val="single"/>
              </w:rPr>
            </w:pPr>
            <w:r w:rsidRPr="001B29E3">
              <w:rPr>
                <w:b/>
              </w:rPr>
              <w:t>Source de financement du Marché</w:t>
            </w:r>
            <w:r w:rsidRPr="001B29E3">
              <w:t xml:space="preserve"> : </w:t>
            </w:r>
            <w:r w:rsidR="00A23A63">
              <w:t>Budget National</w:t>
            </w:r>
            <w:r w:rsidR="004E771A">
              <w:t xml:space="preserve"> </w:t>
            </w:r>
            <w:r w:rsidR="004374AE">
              <w:t>-</w:t>
            </w:r>
            <w:r w:rsidR="00A23A63">
              <w:t xml:space="preserve"> Exercice 202</w:t>
            </w:r>
            <w:r w:rsidR="004E771A">
              <w:t>5</w:t>
            </w:r>
            <w:r w:rsidRPr="001B29E3">
              <w:t>.</w:t>
            </w:r>
          </w:p>
        </w:tc>
      </w:tr>
      <w:tr w:rsidR="001819E1" w:rsidRPr="001B29E3" w14:paraId="7F8B4615" w14:textId="77777777" w:rsidTr="004E771A">
        <w:trPr>
          <w:cantSplit/>
          <w:trHeight w:val="542"/>
          <w:jc w:val="center"/>
        </w:trPr>
        <w:tc>
          <w:tcPr>
            <w:tcW w:w="1620" w:type="dxa"/>
            <w:tcBorders>
              <w:top w:val="single" w:sz="4" w:space="0" w:color="auto"/>
              <w:left w:val="single" w:sz="4" w:space="0" w:color="auto"/>
              <w:bottom w:val="single" w:sz="4" w:space="0" w:color="auto"/>
              <w:right w:val="single" w:sz="4" w:space="0" w:color="auto"/>
            </w:tcBorders>
            <w:vAlign w:val="center"/>
          </w:tcPr>
          <w:p w14:paraId="57CF338E" w14:textId="77777777" w:rsidR="001819E1" w:rsidRPr="001B29E3" w:rsidRDefault="001819E1" w:rsidP="004E771A">
            <w:pPr>
              <w:rPr>
                <w:b/>
              </w:rPr>
            </w:pPr>
            <w:r w:rsidRPr="001B29E3">
              <w:rPr>
                <w:b/>
              </w:rPr>
              <w:t>IC 4.1</w:t>
            </w:r>
          </w:p>
        </w:tc>
        <w:tc>
          <w:tcPr>
            <w:tcW w:w="8599" w:type="dxa"/>
            <w:tcBorders>
              <w:top w:val="single" w:sz="4" w:space="0" w:color="auto"/>
              <w:left w:val="single" w:sz="4" w:space="0" w:color="auto"/>
              <w:bottom w:val="single" w:sz="4" w:space="0" w:color="auto"/>
              <w:right w:val="single" w:sz="4" w:space="0" w:color="auto"/>
            </w:tcBorders>
            <w:vAlign w:val="center"/>
          </w:tcPr>
          <w:p w14:paraId="42F9ADBF" w14:textId="77777777" w:rsidR="001819E1" w:rsidRPr="001B29E3" w:rsidRDefault="001819E1" w:rsidP="004E771A">
            <w:pPr>
              <w:tabs>
                <w:tab w:val="right" w:pos="7254"/>
              </w:tabs>
              <w:rPr>
                <w:i/>
              </w:rPr>
            </w:pPr>
            <w:r w:rsidRPr="001B29E3">
              <w:t xml:space="preserve">L’appel d’offres n’a pas été précédé d’une </w:t>
            </w:r>
            <w:proofErr w:type="spellStart"/>
            <w:r w:rsidRPr="001B29E3">
              <w:t>pré-qualification</w:t>
            </w:r>
            <w:proofErr w:type="spellEnd"/>
            <w:r w:rsidRPr="001B29E3">
              <w:t>.</w:t>
            </w:r>
          </w:p>
        </w:tc>
      </w:tr>
      <w:tr w:rsidR="001819E1" w:rsidRPr="001B29E3" w14:paraId="13A665E3" w14:textId="77777777" w:rsidTr="004E771A">
        <w:trPr>
          <w:cantSplit/>
          <w:trHeight w:val="556"/>
          <w:jc w:val="center"/>
        </w:trPr>
        <w:tc>
          <w:tcPr>
            <w:tcW w:w="1620" w:type="dxa"/>
            <w:tcBorders>
              <w:top w:val="single" w:sz="4" w:space="0" w:color="auto"/>
              <w:left w:val="single" w:sz="4" w:space="0" w:color="auto"/>
              <w:bottom w:val="single" w:sz="4" w:space="0" w:color="auto"/>
              <w:right w:val="single" w:sz="4" w:space="0" w:color="auto"/>
            </w:tcBorders>
            <w:vAlign w:val="center"/>
          </w:tcPr>
          <w:p w14:paraId="1D0CA1B2" w14:textId="77777777" w:rsidR="001819E1" w:rsidRPr="001B29E3" w:rsidRDefault="001819E1" w:rsidP="004E771A">
            <w:pPr>
              <w:rPr>
                <w:b/>
              </w:rPr>
            </w:pPr>
            <w:r w:rsidRPr="001B29E3">
              <w:rPr>
                <w:b/>
              </w:rPr>
              <w:t>IC 4.2</w:t>
            </w:r>
          </w:p>
        </w:tc>
        <w:tc>
          <w:tcPr>
            <w:tcW w:w="8599" w:type="dxa"/>
            <w:tcBorders>
              <w:top w:val="single" w:sz="4" w:space="0" w:color="auto"/>
              <w:left w:val="single" w:sz="4" w:space="0" w:color="auto"/>
              <w:bottom w:val="single" w:sz="4" w:space="0" w:color="auto"/>
              <w:right w:val="single" w:sz="4" w:space="0" w:color="auto"/>
            </w:tcBorders>
            <w:vAlign w:val="center"/>
          </w:tcPr>
          <w:p w14:paraId="08A3EC21" w14:textId="77777777" w:rsidR="001819E1" w:rsidRPr="001B29E3" w:rsidRDefault="001819E1" w:rsidP="004E771A">
            <w:pPr>
              <w:tabs>
                <w:tab w:val="left" w:pos="-1440"/>
                <w:tab w:val="left" w:pos="-720"/>
                <w:tab w:val="left" w:pos="0"/>
                <w:tab w:val="left" w:pos="1440"/>
                <w:tab w:val="left" w:pos="2160"/>
                <w:tab w:val="left" w:pos="4680"/>
                <w:tab w:val="center" w:pos="7380"/>
              </w:tabs>
            </w:pPr>
            <w:r w:rsidRPr="001B29E3">
              <w:rPr>
                <w:spacing w:val="-4"/>
              </w:rPr>
              <w:t>Toutes les parties membres du groupement sont solidairement responsables</w:t>
            </w:r>
          </w:p>
        </w:tc>
      </w:tr>
      <w:tr w:rsidR="001819E1" w:rsidRPr="001B29E3" w14:paraId="60CA3AAF" w14:textId="77777777" w:rsidTr="00885C29">
        <w:trPr>
          <w:cantSplit/>
          <w:trHeight w:val="5944"/>
          <w:jc w:val="center"/>
        </w:trPr>
        <w:tc>
          <w:tcPr>
            <w:tcW w:w="1620" w:type="dxa"/>
            <w:tcBorders>
              <w:top w:val="single" w:sz="4" w:space="0" w:color="auto"/>
              <w:left w:val="single" w:sz="4" w:space="0" w:color="auto"/>
              <w:bottom w:val="single" w:sz="4" w:space="0" w:color="auto"/>
              <w:right w:val="single" w:sz="4" w:space="0" w:color="auto"/>
            </w:tcBorders>
          </w:tcPr>
          <w:p w14:paraId="719F7C45" w14:textId="77777777" w:rsidR="001819E1" w:rsidRPr="001B29E3" w:rsidRDefault="001819E1" w:rsidP="001819E1">
            <w:pPr>
              <w:spacing w:after="200"/>
              <w:jc w:val="both"/>
              <w:rPr>
                <w:b/>
              </w:rPr>
            </w:pPr>
            <w:r w:rsidRPr="001B29E3">
              <w:rPr>
                <w:b/>
              </w:rPr>
              <w:lastRenderedPageBreak/>
              <w:t>IC 5.1</w:t>
            </w:r>
          </w:p>
        </w:tc>
        <w:tc>
          <w:tcPr>
            <w:tcW w:w="8599" w:type="dxa"/>
            <w:tcBorders>
              <w:top w:val="single" w:sz="4" w:space="0" w:color="auto"/>
              <w:left w:val="single" w:sz="4" w:space="0" w:color="auto"/>
              <w:bottom w:val="single" w:sz="4" w:space="0" w:color="auto"/>
              <w:right w:val="single" w:sz="4" w:space="0" w:color="auto"/>
            </w:tcBorders>
          </w:tcPr>
          <w:p w14:paraId="0E6F55DC" w14:textId="77777777" w:rsidR="001819E1" w:rsidRPr="001B29E3" w:rsidRDefault="001819E1" w:rsidP="001819E1">
            <w:pPr>
              <w:tabs>
                <w:tab w:val="left" w:pos="-1440"/>
                <w:tab w:val="left" w:pos="-720"/>
                <w:tab w:val="left" w:pos="0"/>
                <w:tab w:val="left" w:pos="1440"/>
                <w:tab w:val="left" w:pos="2160"/>
                <w:tab w:val="left" w:pos="4680"/>
                <w:tab w:val="center" w:pos="7380"/>
              </w:tabs>
              <w:spacing w:after="200"/>
              <w:jc w:val="both"/>
              <w:rPr>
                <w:szCs w:val="24"/>
              </w:rPr>
            </w:pPr>
            <w:r w:rsidRPr="001B29E3">
              <w:rPr>
                <w:b/>
                <w:szCs w:val="24"/>
              </w:rPr>
              <w:t>Les conditions de qualification applicables aux Soumissionnaires sont les suivantes</w:t>
            </w:r>
            <w:r w:rsidRPr="001B29E3">
              <w:rPr>
                <w:szCs w:val="24"/>
              </w:rPr>
              <w:t xml:space="preserve"> : </w:t>
            </w:r>
          </w:p>
          <w:p w14:paraId="263BE001" w14:textId="44EAC52F" w:rsidR="00E52695" w:rsidRPr="00D13C7C" w:rsidRDefault="00E52695" w:rsidP="00D13C7C">
            <w:pPr>
              <w:pStyle w:val="Paragraphedeliste"/>
              <w:numPr>
                <w:ilvl w:val="2"/>
                <w:numId w:val="20"/>
              </w:numPr>
              <w:ind w:left="832" w:hanging="426"/>
              <w:jc w:val="both"/>
              <w:rPr>
                <w:b/>
              </w:rPr>
            </w:pPr>
            <w:r w:rsidRPr="00D13C7C">
              <w:rPr>
                <w:b/>
                <w:u w:val="single"/>
              </w:rPr>
              <w:t>Capacité financière</w:t>
            </w:r>
            <w:r w:rsidRPr="00D13C7C">
              <w:rPr>
                <w:b/>
              </w:rPr>
              <w:t> :</w:t>
            </w:r>
          </w:p>
          <w:p w14:paraId="620D3D36" w14:textId="77777777" w:rsidR="00E52695" w:rsidRPr="00CF4C8B" w:rsidRDefault="00E52695" w:rsidP="00E52695">
            <w:pPr>
              <w:ind w:left="540" w:hanging="540"/>
              <w:jc w:val="both"/>
              <w:rPr>
                <w:b/>
                <w:u w:val="single"/>
              </w:rPr>
            </w:pPr>
          </w:p>
          <w:p w14:paraId="30F218F5" w14:textId="77777777" w:rsidR="00E52695" w:rsidRDefault="00E52695" w:rsidP="00E52695">
            <w:pPr>
              <w:jc w:val="both"/>
            </w:pPr>
            <w:r w:rsidRPr="00CF4C8B">
              <w:rPr>
                <w:b/>
              </w:rPr>
              <w:t>Le Soumissionnaire doit fournir la preuve écrite qu’il satisfait aux exigences ci-après</w:t>
            </w:r>
            <w:r w:rsidRPr="00CF4C8B">
              <w:t xml:space="preserve"> : </w:t>
            </w:r>
          </w:p>
          <w:p w14:paraId="52B44EC3" w14:textId="77777777" w:rsidR="00E52695" w:rsidRPr="00CF4C8B" w:rsidRDefault="00E52695" w:rsidP="00E52695">
            <w:pPr>
              <w:jc w:val="both"/>
            </w:pPr>
          </w:p>
          <w:p w14:paraId="6A3E6DEC" w14:textId="6D94B7A0" w:rsidR="00E52695" w:rsidRPr="00D13C7C" w:rsidRDefault="00E52695" w:rsidP="00473D2B">
            <w:pPr>
              <w:pStyle w:val="Paragraphedeliste"/>
              <w:numPr>
                <w:ilvl w:val="0"/>
                <w:numId w:val="91"/>
              </w:numPr>
              <w:spacing w:after="200"/>
              <w:jc w:val="both"/>
              <w:rPr>
                <w:szCs w:val="24"/>
                <w:lang w:val="fr-CA"/>
              </w:rPr>
            </w:pPr>
            <w:r w:rsidRPr="00D13C7C">
              <w:rPr>
                <w:szCs w:val="24"/>
              </w:rPr>
              <w:t xml:space="preserve">Les bilans, extraits des bilans et compte d’exploitation des années </w:t>
            </w:r>
            <w:r w:rsidR="002D4802">
              <w:rPr>
                <w:szCs w:val="24"/>
              </w:rPr>
              <w:t>2022, 2023 et 2024</w:t>
            </w:r>
            <w:r w:rsidRPr="00D13C7C">
              <w:rPr>
                <w:szCs w:val="24"/>
              </w:rPr>
              <w:t xml:space="preserve"> certifiés par un expert-comptable agréé ou attestés par un comptable agrée inscrit à l’ordre et sur ces bilans, doit figurer la mention suivante apposée par le service compétant des Impôts « Bilans ou extraits de bilans conformes aux déclarations souscrites aux services des Impôts ».</w:t>
            </w:r>
          </w:p>
          <w:p w14:paraId="780BE3D4" w14:textId="77777777" w:rsidR="00E52695" w:rsidRPr="00E4632C" w:rsidRDefault="00E52695" w:rsidP="00E52695">
            <w:pPr>
              <w:pStyle w:val="Paragraphedeliste"/>
              <w:spacing w:after="200"/>
              <w:jc w:val="both"/>
              <w:rPr>
                <w:sz w:val="14"/>
                <w:szCs w:val="14"/>
                <w:lang w:val="fr-CA"/>
              </w:rPr>
            </w:pPr>
          </w:p>
          <w:p w14:paraId="7B3027D6" w14:textId="1CE8F0BA" w:rsidR="00E52695" w:rsidRPr="005A51F0" w:rsidRDefault="00E52695" w:rsidP="00473D2B">
            <w:pPr>
              <w:pStyle w:val="Paragraphedeliste"/>
              <w:numPr>
                <w:ilvl w:val="0"/>
                <w:numId w:val="101"/>
              </w:numPr>
              <w:tabs>
                <w:tab w:val="clear" w:pos="648"/>
              </w:tabs>
              <w:spacing w:after="200"/>
              <w:ind w:left="832" w:hanging="284"/>
              <w:jc w:val="both"/>
              <w:rPr>
                <w:szCs w:val="24"/>
                <w:lang w:val="fr-CA"/>
              </w:rPr>
            </w:pPr>
            <w:r w:rsidRPr="00A07D1B">
              <w:rPr>
                <w:szCs w:val="24"/>
              </w:rPr>
              <w:t xml:space="preserve">Un chiffre d’affaires moyen des années </w:t>
            </w:r>
            <w:r w:rsidR="002D4802">
              <w:rPr>
                <w:szCs w:val="24"/>
              </w:rPr>
              <w:t>2022, 2023 et 2024</w:t>
            </w:r>
            <w:r w:rsidRPr="00A07D1B">
              <w:rPr>
                <w:szCs w:val="24"/>
              </w:rPr>
              <w:t xml:space="preserve"> au moins égal à la moitié de l’offre du </w:t>
            </w:r>
            <w:r w:rsidR="003E3CE1">
              <w:rPr>
                <w:szCs w:val="24"/>
              </w:rPr>
              <w:t>Soumissionnaire</w:t>
            </w:r>
            <w:r w:rsidR="00981301">
              <w:rPr>
                <w:szCs w:val="24"/>
              </w:rPr>
              <w:t>.</w:t>
            </w:r>
          </w:p>
          <w:p w14:paraId="01752545" w14:textId="77777777" w:rsidR="00E52695" w:rsidRPr="005A51F0" w:rsidRDefault="00E52695" w:rsidP="00E52695">
            <w:pPr>
              <w:pStyle w:val="Paragraphedeliste"/>
              <w:rPr>
                <w:szCs w:val="24"/>
                <w:lang w:val="fr-CA"/>
              </w:rPr>
            </w:pPr>
          </w:p>
          <w:p w14:paraId="7F774504" w14:textId="1CF5B365" w:rsidR="0041491B" w:rsidRPr="00A002EF" w:rsidRDefault="00E52695" w:rsidP="00605807">
            <w:pPr>
              <w:pStyle w:val="Paragraphedeliste"/>
              <w:numPr>
                <w:ilvl w:val="0"/>
                <w:numId w:val="91"/>
              </w:numPr>
              <w:spacing w:after="200"/>
              <w:jc w:val="both"/>
              <w:rPr>
                <w:b/>
                <w:bCs/>
                <w:szCs w:val="24"/>
              </w:rPr>
            </w:pPr>
            <w:r w:rsidRPr="00605807">
              <w:rPr>
                <w:b/>
                <w:szCs w:val="24"/>
              </w:rPr>
              <w:t>Les sociétés nouvellement créées</w:t>
            </w:r>
            <w:r w:rsidRPr="005243B7">
              <w:rPr>
                <w:szCs w:val="24"/>
              </w:rPr>
              <w:t xml:space="preserve"> et dont la date d’établissement du premier bilan n’est pas arrivée à la date de dépôt des offres sont dispensées de la présentation des états financiers. Toutefois, elles fourniront une attestation bancaire de disponibilité de fonds ou d’engagement à financer le marché par lot, en lieu et place des chiffres </w:t>
            </w:r>
            <w:r w:rsidR="00431616" w:rsidRPr="005243B7">
              <w:rPr>
                <w:szCs w:val="24"/>
              </w:rPr>
              <w:t xml:space="preserve">d’affaires </w:t>
            </w:r>
            <w:r w:rsidRPr="005243B7">
              <w:rPr>
                <w:szCs w:val="24"/>
              </w:rPr>
              <w:t xml:space="preserve">des années </w:t>
            </w:r>
            <w:r w:rsidR="002D4802">
              <w:rPr>
                <w:szCs w:val="24"/>
              </w:rPr>
              <w:t>2022, 2023 et 2024</w:t>
            </w:r>
            <w:r w:rsidRPr="005243B7">
              <w:rPr>
                <w:szCs w:val="24"/>
              </w:rPr>
              <w:t>, d’un montant égal au moins à </w:t>
            </w:r>
            <w:r w:rsidRPr="00A002EF">
              <w:rPr>
                <w:szCs w:val="24"/>
              </w:rPr>
              <w:t>:</w:t>
            </w:r>
            <w:r w:rsidR="0041491B" w:rsidRPr="00A002EF">
              <w:rPr>
                <w:b/>
                <w:bCs/>
                <w:szCs w:val="24"/>
              </w:rPr>
              <w:t xml:space="preserve"> </w:t>
            </w:r>
            <w:r w:rsidR="00A002EF" w:rsidRPr="00A002EF">
              <w:rPr>
                <w:b/>
                <w:bCs/>
                <w:szCs w:val="24"/>
              </w:rPr>
              <w:t>Trente millions (3</w:t>
            </w:r>
            <w:r w:rsidR="00AB64F0" w:rsidRPr="00A002EF">
              <w:rPr>
                <w:b/>
                <w:bCs/>
                <w:szCs w:val="24"/>
              </w:rPr>
              <w:t xml:space="preserve">0 000 000) </w:t>
            </w:r>
            <w:r w:rsidR="0041491B" w:rsidRPr="00A002EF">
              <w:rPr>
                <w:b/>
                <w:bCs/>
                <w:szCs w:val="24"/>
              </w:rPr>
              <w:t>Francs CFA ;</w:t>
            </w:r>
          </w:p>
          <w:p w14:paraId="48EE6D0D" w14:textId="77777777" w:rsidR="00D13C7C" w:rsidRPr="00D13C7C" w:rsidRDefault="00D13C7C" w:rsidP="00D13C7C">
            <w:pPr>
              <w:pStyle w:val="Paragraphedeliste"/>
              <w:spacing w:after="200"/>
              <w:ind w:left="832"/>
              <w:jc w:val="both"/>
              <w:rPr>
                <w:b/>
                <w:bCs/>
                <w:szCs w:val="24"/>
                <w:u w:val="single"/>
              </w:rPr>
            </w:pPr>
          </w:p>
          <w:p w14:paraId="16FE8230" w14:textId="5E68A57C" w:rsidR="00D13C7C" w:rsidRPr="00D13C7C" w:rsidRDefault="00D13C7C" w:rsidP="00D13C7C">
            <w:pPr>
              <w:pStyle w:val="Paragraphedeliste"/>
              <w:numPr>
                <w:ilvl w:val="0"/>
                <w:numId w:val="18"/>
              </w:numPr>
              <w:tabs>
                <w:tab w:val="clear" w:pos="360"/>
              </w:tabs>
              <w:ind w:left="690"/>
              <w:jc w:val="both"/>
              <w:rPr>
                <w:szCs w:val="24"/>
              </w:rPr>
            </w:pPr>
            <w:r w:rsidRPr="00D13C7C">
              <w:rPr>
                <w:b/>
                <w:u w:val="single"/>
              </w:rPr>
              <w:t>Capacité technique et expérience</w:t>
            </w:r>
            <w:r w:rsidRPr="00D13C7C">
              <w:rPr>
                <w:b/>
              </w:rPr>
              <w:t> :</w:t>
            </w:r>
          </w:p>
          <w:p w14:paraId="3CD51BD7" w14:textId="77777777" w:rsidR="00D13C7C" w:rsidRPr="0070069D" w:rsidRDefault="00D13C7C" w:rsidP="00D13C7C">
            <w:pPr>
              <w:pStyle w:val="Paragraphedeliste"/>
              <w:ind w:left="709"/>
              <w:jc w:val="both"/>
              <w:rPr>
                <w:szCs w:val="24"/>
              </w:rPr>
            </w:pPr>
          </w:p>
          <w:p w14:paraId="5699EDFB" w14:textId="77777777" w:rsidR="00D13C7C" w:rsidRPr="0070069D" w:rsidRDefault="00D13C7C" w:rsidP="00D13C7C">
            <w:pPr>
              <w:jc w:val="both"/>
              <w:rPr>
                <w:b/>
              </w:rPr>
            </w:pPr>
            <w:r w:rsidRPr="0070069D">
              <w:rPr>
                <w:b/>
              </w:rPr>
              <w:t>Le Soumissionnaire doit prouver,</w:t>
            </w:r>
            <w:r>
              <w:rPr>
                <w:b/>
              </w:rPr>
              <w:t xml:space="preserve"> avec les</w:t>
            </w:r>
            <w:r w:rsidRPr="0070069D">
              <w:rPr>
                <w:b/>
              </w:rPr>
              <w:t xml:space="preserve"> documentation</w:t>
            </w:r>
            <w:r>
              <w:rPr>
                <w:b/>
              </w:rPr>
              <w:t>s</w:t>
            </w:r>
            <w:r w:rsidRPr="0070069D">
              <w:rPr>
                <w:b/>
              </w:rPr>
              <w:t xml:space="preserve"> à l’appui qu’il satisfait aux exigences de capacité technique ci-après : </w:t>
            </w:r>
          </w:p>
          <w:p w14:paraId="6A4B9F15" w14:textId="77777777" w:rsidR="00D13C7C" w:rsidRDefault="00D13C7C" w:rsidP="00D13C7C">
            <w:pPr>
              <w:jc w:val="both"/>
              <w:rPr>
                <w:szCs w:val="24"/>
              </w:rPr>
            </w:pPr>
          </w:p>
          <w:p w14:paraId="7222CDDB" w14:textId="32635541" w:rsidR="00D13C7C" w:rsidRDefault="00014471" w:rsidP="00473D2B">
            <w:pPr>
              <w:pStyle w:val="Paragraphedeliste"/>
              <w:numPr>
                <w:ilvl w:val="0"/>
                <w:numId w:val="91"/>
              </w:numPr>
              <w:spacing w:after="200"/>
              <w:jc w:val="both"/>
              <w:rPr>
                <w:szCs w:val="24"/>
              </w:rPr>
            </w:pPr>
            <w:r>
              <w:rPr>
                <w:szCs w:val="24"/>
              </w:rPr>
              <w:t>Fournir deux (02)</w:t>
            </w:r>
            <w:r w:rsidR="00D13C7C" w:rsidRPr="0070069D">
              <w:rPr>
                <w:szCs w:val="24"/>
              </w:rPr>
              <w:t xml:space="preserve"> expériences similaires de la période </w:t>
            </w:r>
            <w:r w:rsidR="00AC010B">
              <w:rPr>
                <w:szCs w:val="24"/>
              </w:rPr>
              <w:t>2020</w:t>
            </w:r>
            <w:r w:rsidR="00D13C7C" w:rsidRPr="0070069D">
              <w:rPr>
                <w:szCs w:val="24"/>
              </w:rPr>
              <w:t xml:space="preserve"> à </w:t>
            </w:r>
            <w:r w:rsidR="00AC010B">
              <w:rPr>
                <w:szCs w:val="24"/>
              </w:rPr>
              <w:t>2024</w:t>
            </w:r>
            <w:r w:rsidR="00D13C7C" w:rsidRPr="0070069D">
              <w:rPr>
                <w:szCs w:val="24"/>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w:t>
            </w:r>
            <w:r w:rsidR="00D13C7C">
              <w:rPr>
                <w:szCs w:val="24"/>
              </w:rPr>
              <w:t xml:space="preserve"> </w:t>
            </w:r>
          </w:p>
          <w:p w14:paraId="3510AB1E" w14:textId="77777777" w:rsidR="00E4632C" w:rsidRPr="00DD75CB" w:rsidRDefault="00E4632C" w:rsidP="00E4632C">
            <w:pPr>
              <w:pStyle w:val="Paragraphedeliste"/>
              <w:spacing w:after="200"/>
              <w:jc w:val="both"/>
              <w:rPr>
                <w:sz w:val="12"/>
                <w:szCs w:val="24"/>
              </w:rPr>
            </w:pPr>
          </w:p>
          <w:p w14:paraId="525573A8" w14:textId="5221CE36" w:rsidR="002D4802" w:rsidRPr="00142F07" w:rsidRDefault="00E4632C" w:rsidP="00200D78">
            <w:pPr>
              <w:pStyle w:val="Paragraphedeliste"/>
              <w:numPr>
                <w:ilvl w:val="0"/>
                <w:numId w:val="100"/>
              </w:numPr>
              <w:spacing w:after="200"/>
              <w:ind w:left="1044" w:hanging="284"/>
              <w:jc w:val="both"/>
              <w:rPr>
                <w:szCs w:val="24"/>
                <w:lang w:val="fr-CA"/>
              </w:rPr>
            </w:pPr>
            <w:r w:rsidRPr="003447D2">
              <w:rPr>
                <w:szCs w:val="24"/>
              </w:rPr>
              <w:t>La moyenne des marchés similaires fourni</w:t>
            </w:r>
            <w:r>
              <w:rPr>
                <w:szCs w:val="24"/>
              </w:rPr>
              <w:t>s</w:t>
            </w:r>
            <w:r w:rsidRPr="003447D2">
              <w:rPr>
                <w:szCs w:val="24"/>
              </w:rPr>
              <w:t xml:space="preserve"> doit</w:t>
            </w:r>
            <w:r>
              <w:rPr>
                <w:szCs w:val="24"/>
              </w:rPr>
              <w:t>-</w:t>
            </w:r>
            <w:r w:rsidRPr="003447D2">
              <w:rPr>
                <w:szCs w:val="24"/>
              </w:rPr>
              <w:t xml:space="preserve">être supérieur ou égal </w:t>
            </w:r>
            <w:r w:rsidR="002D4802" w:rsidRPr="00F84077">
              <w:rPr>
                <w:szCs w:val="24"/>
              </w:rPr>
              <w:t xml:space="preserve">à la moitié de l’offre du </w:t>
            </w:r>
            <w:r w:rsidR="003E3CE1">
              <w:rPr>
                <w:szCs w:val="24"/>
              </w:rPr>
              <w:t>Soumissionnaire</w:t>
            </w:r>
            <w:r w:rsidR="002D4802" w:rsidRPr="00F84077">
              <w:rPr>
                <w:szCs w:val="24"/>
              </w:rPr>
              <w:t>.</w:t>
            </w:r>
          </w:p>
          <w:p w14:paraId="3DBA559B" w14:textId="4C7C081A" w:rsidR="00F36DE8" w:rsidRDefault="006A3210" w:rsidP="00F36DE8">
            <w:pPr>
              <w:jc w:val="both"/>
              <w:rPr>
                <w:b/>
                <w:bCs/>
                <w:szCs w:val="24"/>
              </w:rPr>
            </w:pPr>
            <w:r w:rsidRPr="00F23C16">
              <w:rPr>
                <w:b/>
                <w:bCs/>
                <w:szCs w:val="24"/>
              </w:rPr>
              <w:t xml:space="preserve">On entend par expérience </w:t>
            </w:r>
            <w:r w:rsidRPr="00A002EF">
              <w:rPr>
                <w:b/>
                <w:bCs/>
                <w:szCs w:val="24"/>
              </w:rPr>
              <w:t>similaire</w:t>
            </w:r>
            <w:r w:rsidR="00F36DE8">
              <w:rPr>
                <w:b/>
                <w:bCs/>
                <w:szCs w:val="24"/>
              </w:rPr>
              <w:t xml:space="preserve">, </w:t>
            </w:r>
            <w:r w:rsidR="004E20C6" w:rsidRPr="00A002EF">
              <w:rPr>
                <w:b/>
                <w:bCs/>
                <w:szCs w:val="24"/>
              </w:rPr>
              <w:t>soit</w:t>
            </w:r>
            <w:r w:rsidR="00F36DE8">
              <w:rPr>
                <w:b/>
                <w:bCs/>
                <w:szCs w:val="24"/>
              </w:rPr>
              <w:t xml:space="preserve"> : </w:t>
            </w:r>
          </w:p>
          <w:p w14:paraId="1461A8DC" w14:textId="77777777" w:rsidR="00BD6D1A" w:rsidRDefault="00BD6D1A" w:rsidP="00BD6D1A">
            <w:pPr>
              <w:pStyle w:val="Paragraphedeliste"/>
              <w:numPr>
                <w:ilvl w:val="0"/>
                <w:numId w:val="103"/>
              </w:numPr>
              <w:tabs>
                <w:tab w:val="clear" w:pos="972"/>
              </w:tabs>
              <w:spacing w:after="200"/>
              <w:ind w:left="993" w:hanging="233"/>
              <w:jc w:val="both"/>
              <w:rPr>
                <w:b/>
                <w:bCs/>
                <w:szCs w:val="24"/>
              </w:rPr>
            </w:pPr>
            <w:r>
              <w:rPr>
                <w:b/>
                <w:bCs/>
                <w:szCs w:val="24"/>
              </w:rPr>
              <w:t>La fourniture d’équipements électroniques ;</w:t>
            </w:r>
          </w:p>
          <w:p w14:paraId="0197BCB1" w14:textId="77777777" w:rsidR="00BD6D1A" w:rsidRDefault="00BD6D1A" w:rsidP="00BD6D1A">
            <w:pPr>
              <w:pStyle w:val="Paragraphedeliste"/>
              <w:numPr>
                <w:ilvl w:val="0"/>
                <w:numId w:val="103"/>
              </w:numPr>
              <w:tabs>
                <w:tab w:val="clear" w:pos="972"/>
              </w:tabs>
              <w:spacing w:after="200"/>
              <w:ind w:left="993" w:hanging="233"/>
              <w:jc w:val="both"/>
              <w:rPr>
                <w:b/>
                <w:bCs/>
                <w:szCs w:val="24"/>
              </w:rPr>
            </w:pPr>
            <w:r>
              <w:rPr>
                <w:b/>
                <w:bCs/>
                <w:szCs w:val="24"/>
              </w:rPr>
              <w:t>La fourniture d’équipements de communication ;</w:t>
            </w:r>
          </w:p>
          <w:p w14:paraId="352E91B1" w14:textId="77777777" w:rsidR="00BD6D1A" w:rsidRDefault="00BD6D1A" w:rsidP="00BD6D1A">
            <w:pPr>
              <w:pStyle w:val="Paragraphedeliste"/>
              <w:numPr>
                <w:ilvl w:val="0"/>
                <w:numId w:val="103"/>
              </w:numPr>
              <w:tabs>
                <w:tab w:val="clear" w:pos="972"/>
              </w:tabs>
              <w:spacing w:after="200"/>
              <w:ind w:left="993" w:hanging="233"/>
              <w:jc w:val="both"/>
              <w:rPr>
                <w:b/>
                <w:bCs/>
                <w:szCs w:val="24"/>
              </w:rPr>
            </w:pPr>
            <w:r>
              <w:rPr>
                <w:b/>
                <w:bCs/>
                <w:szCs w:val="24"/>
              </w:rPr>
              <w:t>La fourniture d’équipements réseau informatique ;</w:t>
            </w:r>
          </w:p>
          <w:p w14:paraId="56980067" w14:textId="77777777" w:rsidR="00BD6D1A" w:rsidRDefault="00BD6D1A" w:rsidP="00BD6D1A">
            <w:pPr>
              <w:pStyle w:val="Paragraphedeliste"/>
              <w:numPr>
                <w:ilvl w:val="0"/>
                <w:numId w:val="103"/>
              </w:numPr>
              <w:tabs>
                <w:tab w:val="clear" w:pos="972"/>
              </w:tabs>
              <w:spacing w:after="200"/>
              <w:ind w:left="993" w:hanging="233"/>
              <w:jc w:val="both"/>
              <w:rPr>
                <w:b/>
                <w:bCs/>
                <w:szCs w:val="24"/>
              </w:rPr>
            </w:pPr>
            <w:r>
              <w:rPr>
                <w:b/>
                <w:bCs/>
                <w:szCs w:val="24"/>
              </w:rPr>
              <w:t xml:space="preserve">La </w:t>
            </w:r>
            <w:r w:rsidRPr="00231E19">
              <w:rPr>
                <w:b/>
                <w:bCs/>
                <w:szCs w:val="24"/>
              </w:rPr>
              <w:t>maintenance</w:t>
            </w:r>
            <w:r>
              <w:rPr>
                <w:b/>
                <w:bCs/>
                <w:szCs w:val="24"/>
              </w:rPr>
              <w:t xml:space="preserve"> ou le c</w:t>
            </w:r>
            <w:r w:rsidRPr="00A47BC8">
              <w:rPr>
                <w:b/>
                <w:bCs/>
                <w:szCs w:val="24"/>
              </w:rPr>
              <w:t>âblage du réseau informatique ou électrique</w:t>
            </w:r>
            <w:r>
              <w:rPr>
                <w:b/>
                <w:bCs/>
                <w:szCs w:val="24"/>
              </w:rPr>
              <w:t xml:space="preserve"> ou communication. </w:t>
            </w:r>
          </w:p>
          <w:p w14:paraId="0F17E023" w14:textId="77777777" w:rsidR="00F36DE8" w:rsidRPr="00F36DE8" w:rsidRDefault="00F36DE8" w:rsidP="00F36DE8">
            <w:pPr>
              <w:pStyle w:val="Paragraphedeliste"/>
              <w:spacing w:after="200"/>
              <w:ind w:left="1185"/>
              <w:jc w:val="both"/>
              <w:rPr>
                <w:b/>
                <w:bCs/>
                <w:szCs w:val="24"/>
              </w:rPr>
            </w:pPr>
          </w:p>
          <w:p w14:paraId="3222169C" w14:textId="63F553A9" w:rsidR="006A3210" w:rsidRPr="006A3210" w:rsidRDefault="006A3210" w:rsidP="001A6545">
            <w:pPr>
              <w:pStyle w:val="Paragraphedeliste"/>
              <w:numPr>
                <w:ilvl w:val="0"/>
                <w:numId w:val="91"/>
              </w:numPr>
              <w:ind w:right="-47"/>
              <w:jc w:val="both"/>
              <w:rPr>
                <w:rFonts w:eastAsia="Calibri"/>
                <w:szCs w:val="24"/>
                <w:lang w:eastAsia="en-US"/>
              </w:rPr>
            </w:pPr>
            <w:r w:rsidRPr="001A6545">
              <w:rPr>
                <w:rFonts w:eastAsia="Calibri"/>
                <w:b/>
                <w:szCs w:val="24"/>
                <w:lang w:eastAsia="en-US"/>
              </w:rPr>
              <w:t>Pour les sociétés nouvellement créées</w:t>
            </w:r>
            <w:r w:rsidRPr="005A51F0">
              <w:rPr>
                <w:rFonts w:eastAsia="Calibri"/>
                <w:szCs w:val="24"/>
                <w:lang w:eastAsia="en-US"/>
              </w:rPr>
              <w:t>, et dont la date d’établissement du premier bilan n’est pas arrivée à la date de dépôts des offres : elles sont dispensées de la présentation des états financiers et la preuve des expériences similaires. Toutefois, pour l’appréciations des expériences, la candidature de ces sociétés sera examinée au regard des capacités professionnelles et techniques par le biais des expériences et références de leurs dirigeants ou collaborateurs.</w:t>
            </w:r>
            <w:r w:rsidRPr="005A51F0">
              <w:rPr>
                <w:szCs w:val="24"/>
              </w:rPr>
              <w:t xml:space="preserve"> </w:t>
            </w:r>
          </w:p>
        </w:tc>
      </w:tr>
      <w:tr w:rsidR="001E47EF" w:rsidRPr="001B29E3" w14:paraId="16D6EA73" w14:textId="77777777" w:rsidTr="00340CA7">
        <w:trPr>
          <w:cantSplit/>
          <w:trHeight w:val="7362"/>
          <w:jc w:val="center"/>
        </w:trPr>
        <w:tc>
          <w:tcPr>
            <w:tcW w:w="1620" w:type="dxa"/>
            <w:tcBorders>
              <w:top w:val="single" w:sz="4" w:space="0" w:color="auto"/>
              <w:left w:val="single" w:sz="4" w:space="0" w:color="auto"/>
              <w:right w:val="single" w:sz="4" w:space="0" w:color="auto"/>
            </w:tcBorders>
          </w:tcPr>
          <w:p w14:paraId="493A2783" w14:textId="77777777" w:rsidR="001E47EF" w:rsidRPr="001B29E3" w:rsidRDefault="001E47EF" w:rsidP="001819E1">
            <w:pPr>
              <w:spacing w:after="200"/>
              <w:jc w:val="both"/>
              <w:rPr>
                <w:b/>
              </w:rPr>
            </w:pPr>
          </w:p>
        </w:tc>
        <w:tc>
          <w:tcPr>
            <w:tcW w:w="8599" w:type="dxa"/>
            <w:tcBorders>
              <w:top w:val="single" w:sz="4" w:space="0" w:color="auto"/>
              <w:left w:val="single" w:sz="4" w:space="0" w:color="auto"/>
              <w:right w:val="single" w:sz="4" w:space="0" w:color="auto"/>
            </w:tcBorders>
          </w:tcPr>
          <w:p w14:paraId="570AA18F" w14:textId="726D861C" w:rsidR="001E47EF" w:rsidRPr="001B29E3" w:rsidRDefault="00DA60CF" w:rsidP="001819E1">
            <w:pPr>
              <w:pStyle w:val="Paragraphedeliste"/>
              <w:ind w:left="0"/>
              <w:rPr>
                <w:b/>
                <w:sz w:val="12"/>
                <w:szCs w:val="12"/>
                <w:u w:val="single"/>
              </w:rPr>
            </w:pPr>
            <w:r w:rsidRPr="005A51F0">
              <w:rPr>
                <w:szCs w:val="24"/>
              </w:rPr>
              <w:t xml:space="preserve">Pour ce faire, </w:t>
            </w:r>
            <w:r w:rsidRPr="005A51F0">
              <w:rPr>
                <w:rFonts w:eastAsia="Calibri"/>
                <w:szCs w:val="24"/>
                <w:lang w:eastAsia="en-US"/>
              </w:rPr>
              <w:t xml:space="preserve">les sociétés nouvellement créées doivent </w:t>
            </w:r>
            <w:r>
              <w:rPr>
                <w:rFonts w:eastAsia="Calibri"/>
                <w:szCs w:val="24"/>
                <w:lang w:eastAsia="en-US"/>
              </w:rPr>
              <w:t xml:space="preserve">fournir </w:t>
            </w:r>
            <w:r w:rsidRPr="005A51F0">
              <w:rPr>
                <w:rFonts w:eastAsia="Calibri"/>
                <w:szCs w:val="24"/>
                <w:lang w:eastAsia="en-US"/>
              </w:rPr>
              <w:t>la preuve de disposer du personnel qualifié suivant :</w:t>
            </w:r>
          </w:p>
          <w:p w14:paraId="1DC6E5E0" w14:textId="77777777" w:rsidR="00DA60CF" w:rsidRDefault="00DA60CF" w:rsidP="00DA60CF">
            <w:pPr>
              <w:pStyle w:val="Paragraphedeliste"/>
              <w:spacing w:after="200"/>
              <w:ind w:left="915"/>
              <w:jc w:val="both"/>
              <w:rPr>
                <w:szCs w:val="18"/>
              </w:rPr>
            </w:pPr>
          </w:p>
          <w:p w14:paraId="088CFFB8" w14:textId="42E7BE2A" w:rsidR="00A031EF" w:rsidRDefault="007975B9" w:rsidP="00BD6D1A">
            <w:pPr>
              <w:pStyle w:val="Paragraphedeliste"/>
              <w:numPr>
                <w:ilvl w:val="0"/>
                <w:numId w:val="97"/>
              </w:numPr>
              <w:tabs>
                <w:tab w:val="clear" w:pos="972"/>
              </w:tabs>
              <w:spacing w:after="200"/>
              <w:ind w:left="915" w:hanging="425"/>
              <w:jc w:val="both"/>
              <w:rPr>
                <w:szCs w:val="18"/>
              </w:rPr>
            </w:pPr>
            <w:proofErr w:type="gramStart"/>
            <w:r w:rsidRPr="00945A5D">
              <w:rPr>
                <w:szCs w:val="18"/>
              </w:rPr>
              <w:t>un</w:t>
            </w:r>
            <w:proofErr w:type="gramEnd"/>
            <w:r w:rsidRPr="00945A5D">
              <w:rPr>
                <w:szCs w:val="18"/>
              </w:rPr>
              <w:t xml:space="preserve"> (01) membre du personnel ayant participé à l’exécution d’au moins un marché ou contrat pour le compte de services publics, para publics ou organismes internationaux</w:t>
            </w:r>
            <w:r>
              <w:rPr>
                <w:szCs w:val="18"/>
              </w:rPr>
              <w:t>, notamment :</w:t>
            </w:r>
            <w:r w:rsidRPr="00945A5D">
              <w:rPr>
                <w:szCs w:val="18"/>
              </w:rPr>
              <w:t xml:space="preserve"> </w:t>
            </w:r>
          </w:p>
          <w:p w14:paraId="4F77172A" w14:textId="77777777" w:rsidR="00BD6D1A" w:rsidRPr="00BD6D1A" w:rsidRDefault="00BD6D1A" w:rsidP="00BD6D1A">
            <w:pPr>
              <w:pStyle w:val="Paragraphedeliste"/>
              <w:spacing w:after="200"/>
              <w:ind w:left="915"/>
              <w:jc w:val="both"/>
              <w:rPr>
                <w:sz w:val="10"/>
                <w:szCs w:val="18"/>
              </w:rPr>
            </w:pPr>
          </w:p>
          <w:p w14:paraId="5F470C88" w14:textId="77777777" w:rsidR="00BD6D1A" w:rsidRDefault="00BD6D1A" w:rsidP="00BD6D1A">
            <w:pPr>
              <w:pStyle w:val="Paragraphedeliste"/>
              <w:numPr>
                <w:ilvl w:val="0"/>
                <w:numId w:val="103"/>
              </w:numPr>
              <w:tabs>
                <w:tab w:val="clear" w:pos="972"/>
              </w:tabs>
              <w:spacing w:after="200"/>
              <w:ind w:left="1044" w:hanging="233"/>
              <w:jc w:val="both"/>
              <w:rPr>
                <w:b/>
                <w:bCs/>
                <w:szCs w:val="24"/>
              </w:rPr>
            </w:pPr>
            <w:r>
              <w:rPr>
                <w:b/>
                <w:bCs/>
                <w:szCs w:val="24"/>
              </w:rPr>
              <w:t>La fourniture d’équipements électroniques ;</w:t>
            </w:r>
          </w:p>
          <w:p w14:paraId="43B89A9E" w14:textId="77777777" w:rsidR="00BD6D1A" w:rsidRDefault="00BD6D1A" w:rsidP="00BD6D1A">
            <w:pPr>
              <w:pStyle w:val="Paragraphedeliste"/>
              <w:numPr>
                <w:ilvl w:val="0"/>
                <w:numId w:val="103"/>
              </w:numPr>
              <w:tabs>
                <w:tab w:val="clear" w:pos="972"/>
              </w:tabs>
              <w:spacing w:after="200"/>
              <w:ind w:left="1044" w:hanging="233"/>
              <w:jc w:val="both"/>
              <w:rPr>
                <w:b/>
                <w:bCs/>
                <w:szCs w:val="24"/>
              </w:rPr>
            </w:pPr>
            <w:r>
              <w:rPr>
                <w:b/>
                <w:bCs/>
                <w:szCs w:val="24"/>
              </w:rPr>
              <w:t>La fourniture d’équipements de communication ;</w:t>
            </w:r>
          </w:p>
          <w:p w14:paraId="1C1077BE" w14:textId="77777777" w:rsidR="00BD6D1A" w:rsidRDefault="00BD6D1A" w:rsidP="00BD6D1A">
            <w:pPr>
              <w:pStyle w:val="Paragraphedeliste"/>
              <w:numPr>
                <w:ilvl w:val="0"/>
                <w:numId w:val="103"/>
              </w:numPr>
              <w:tabs>
                <w:tab w:val="clear" w:pos="972"/>
              </w:tabs>
              <w:spacing w:after="200"/>
              <w:ind w:left="1044" w:hanging="233"/>
              <w:jc w:val="both"/>
              <w:rPr>
                <w:b/>
                <w:bCs/>
                <w:szCs w:val="24"/>
              </w:rPr>
            </w:pPr>
            <w:r>
              <w:rPr>
                <w:b/>
                <w:bCs/>
                <w:szCs w:val="24"/>
              </w:rPr>
              <w:t>La fourniture d’équipements réseau informatique ;</w:t>
            </w:r>
          </w:p>
          <w:p w14:paraId="3ECE6D6B" w14:textId="77777777" w:rsidR="00BD6D1A" w:rsidRDefault="00BD6D1A" w:rsidP="00BD6D1A">
            <w:pPr>
              <w:pStyle w:val="Paragraphedeliste"/>
              <w:numPr>
                <w:ilvl w:val="0"/>
                <w:numId w:val="103"/>
              </w:numPr>
              <w:tabs>
                <w:tab w:val="clear" w:pos="972"/>
              </w:tabs>
              <w:spacing w:after="200"/>
              <w:ind w:left="1044" w:hanging="233"/>
              <w:jc w:val="both"/>
              <w:rPr>
                <w:b/>
                <w:bCs/>
                <w:szCs w:val="24"/>
              </w:rPr>
            </w:pPr>
            <w:r>
              <w:rPr>
                <w:b/>
                <w:bCs/>
                <w:szCs w:val="24"/>
              </w:rPr>
              <w:t xml:space="preserve">La </w:t>
            </w:r>
            <w:r w:rsidRPr="00231E19">
              <w:rPr>
                <w:b/>
                <w:bCs/>
                <w:szCs w:val="24"/>
              </w:rPr>
              <w:t>maintenance</w:t>
            </w:r>
            <w:r>
              <w:rPr>
                <w:b/>
                <w:bCs/>
                <w:szCs w:val="24"/>
              </w:rPr>
              <w:t xml:space="preserve"> ou le c</w:t>
            </w:r>
            <w:r w:rsidRPr="00A47BC8">
              <w:rPr>
                <w:b/>
                <w:bCs/>
                <w:szCs w:val="24"/>
              </w:rPr>
              <w:t>âblage du réseau informatique ou électrique</w:t>
            </w:r>
            <w:r>
              <w:rPr>
                <w:b/>
                <w:bCs/>
                <w:szCs w:val="24"/>
              </w:rPr>
              <w:t xml:space="preserve"> ou communication. </w:t>
            </w:r>
          </w:p>
          <w:p w14:paraId="78E1005D" w14:textId="770888FE" w:rsidR="0025560D" w:rsidRDefault="0025560D" w:rsidP="0025560D">
            <w:pPr>
              <w:pStyle w:val="Corpsdetexte3"/>
              <w:suppressAutoHyphens/>
              <w:jc w:val="both"/>
              <w:rPr>
                <w:rFonts w:ascii="Times New Roman" w:hAnsi="Times New Roman"/>
                <w:spacing w:val="0"/>
                <w:sz w:val="24"/>
                <w:szCs w:val="24"/>
              </w:rPr>
            </w:pPr>
            <w:r w:rsidRPr="00C34B44">
              <w:rPr>
                <w:rFonts w:ascii="Times New Roman" w:hAnsi="Times New Roman"/>
                <w:spacing w:val="0"/>
                <w:sz w:val="24"/>
                <w:szCs w:val="24"/>
                <w:u w:val="single"/>
              </w:rPr>
              <w:t>NB </w:t>
            </w:r>
            <w:r w:rsidRPr="00C34B44">
              <w:rPr>
                <w:rFonts w:ascii="Times New Roman" w:hAnsi="Times New Roman"/>
                <w:spacing w:val="0"/>
                <w:sz w:val="24"/>
                <w:szCs w:val="24"/>
              </w:rPr>
              <w:t xml:space="preserve">: Il sera obligatoirement fourni pour le personnel qualifié ci-dessus cité : </w:t>
            </w:r>
          </w:p>
          <w:p w14:paraId="5054F6F4" w14:textId="77777777" w:rsidR="00C37BCE" w:rsidRPr="002E7025" w:rsidRDefault="00C37BCE" w:rsidP="0025560D">
            <w:pPr>
              <w:pStyle w:val="Corpsdetexte3"/>
              <w:suppressAutoHyphens/>
              <w:jc w:val="both"/>
              <w:rPr>
                <w:rFonts w:ascii="Times New Roman" w:hAnsi="Times New Roman"/>
                <w:spacing w:val="0"/>
                <w:sz w:val="20"/>
              </w:rPr>
            </w:pPr>
          </w:p>
          <w:p w14:paraId="45706FEB" w14:textId="77777777" w:rsidR="00BB5EFA" w:rsidRPr="00BB5EFA" w:rsidRDefault="00BB5EFA" w:rsidP="00BB5EFA">
            <w:pPr>
              <w:pStyle w:val="Paragraphedeliste"/>
              <w:numPr>
                <w:ilvl w:val="0"/>
                <w:numId w:val="97"/>
              </w:numPr>
              <w:tabs>
                <w:tab w:val="clear" w:pos="972"/>
              </w:tabs>
              <w:ind w:left="915" w:hanging="425"/>
              <w:jc w:val="both"/>
              <w:rPr>
                <w:szCs w:val="18"/>
              </w:rPr>
            </w:pPr>
            <w:r w:rsidRPr="00BB5EFA">
              <w:rPr>
                <w:szCs w:val="18"/>
              </w:rPr>
              <w:t>Les références du contrat de marché (copies des pages de garde et signature du contrat et les attestations de bonne exécution ou les procès-verbaux de réception ou les bordereaux de livraison ou les attestations de service fait) ;</w:t>
            </w:r>
          </w:p>
          <w:p w14:paraId="05825275" w14:textId="77777777" w:rsidR="00BB5EFA" w:rsidRPr="00BB5EFA" w:rsidRDefault="00BB5EFA" w:rsidP="00BB5EFA">
            <w:pPr>
              <w:pStyle w:val="Paragraphedeliste"/>
              <w:numPr>
                <w:ilvl w:val="0"/>
                <w:numId w:val="97"/>
              </w:numPr>
              <w:tabs>
                <w:tab w:val="clear" w:pos="972"/>
              </w:tabs>
              <w:ind w:left="915" w:hanging="425"/>
              <w:jc w:val="both"/>
              <w:rPr>
                <w:szCs w:val="18"/>
              </w:rPr>
            </w:pPr>
            <w:r w:rsidRPr="00BB5EFA">
              <w:rPr>
                <w:szCs w:val="18"/>
              </w:rPr>
              <w:t>Le CV signé, la copie certifiée conforme à l’original des diplômes et/ou attestations ;</w:t>
            </w:r>
          </w:p>
          <w:p w14:paraId="73A1FBF0" w14:textId="77777777" w:rsidR="00BB5EFA" w:rsidRDefault="00BB5EFA" w:rsidP="00BB5EFA">
            <w:pPr>
              <w:pStyle w:val="Paragraphedeliste"/>
              <w:numPr>
                <w:ilvl w:val="0"/>
                <w:numId w:val="97"/>
              </w:numPr>
              <w:tabs>
                <w:tab w:val="clear" w:pos="972"/>
              </w:tabs>
              <w:ind w:left="915" w:hanging="425"/>
              <w:jc w:val="both"/>
              <w:rPr>
                <w:szCs w:val="24"/>
              </w:rPr>
            </w:pPr>
            <w:proofErr w:type="gramStart"/>
            <w:r w:rsidRPr="00BB5EFA">
              <w:rPr>
                <w:szCs w:val="18"/>
              </w:rPr>
              <w:t>la</w:t>
            </w:r>
            <w:proofErr w:type="gramEnd"/>
            <w:r w:rsidRPr="00BB5EFA">
              <w:rPr>
                <w:szCs w:val="18"/>
              </w:rPr>
              <w:t xml:space="preserve"> copie certifiée conforme à l’original du contrat de travail avec l’employeur</w:t>
            </w:r>
            <w:r w:rsidRPr="00C34B44">
              <w:rPr>
                <w:szCs w:val="24"/>
              </w:rPr>
              <w:t>, visé à l’Inspection du Travail ou par un notaire.</w:t>
            </w:r>
          </w:p>
          <w:p w14:paraId="508513B1" w14:textId="77777777" w:rsidR="00BB5EFA" w:rsidRPr="00C34B44" w:rsidRDefault="00BB5EFA" w:rsidP="00BB5EFA">
            <w:pPr>
              <w:pStyle w:val="Paragraphedeliste"/>
              <w:ind w:left="915"/>
              <w:jc w:val="both"/>
              <w:rPr>
                <w:szCs w:val="24"/>
              </w:rPr>
            </w:pPr>
          </w:p>
          <w:p w14:paraId="136D2089" w14:textId="77777777" w:rsidR="001E47EF" w:rsidRPr="001B29E3" w:rsidRDefault="001E47EF" w:rsidP="00F91758">
            <w:pPr>
              <w:spacing w:after="200"/>
              <w:jc w:val="both"/>
              <w:rPr>
                <w:b/>
                <w:szCs w:val="24"/>
              </w:rPr>
            </w:pPr>
            <w:r w:rsidRPr="001B29E3">
              <w:rPr>
                <w:szCs w:val="24"/>
                <w:u w:val="single"/>
              </w:rPr>
              <w:t>Le Soumissionnaire doit fournir la preuve écrite que les fournitures qu’il propose remplissent la (les) condition (s) d’utilisation suivante</w:t>
            </w:r>
            <w:r w:rsidRPr="001B29E3">
              <w:rPr>
                <w:b/>
                <w:szCs w:val="24"/>
              </w:rPr>
              <w:t xml:space="preserve"> : </w:t>
            </w:r>
          </w:p>
          <w:p w14:paraId="5C85DF5D" w14:textId="5C4729DD" w:rsidR="001E47EF" w:rsidRPr="00014471" w:rsidRDefault="00AB6BB5" w:rsidP="00292AC3">
            <w:pPr>
              <w:pStyle w:val="Paragraphedeliste"/>
              <w:numPr>
                <w:ilvl w:val="0"/>
                <w:numId w:val="91"/>
              </w:numPr>
              <w:ind w:right="-47"/>
              <w:jc w:val="both"/>
              <w:rPr>
                <w:sz w:val="22"/>
                <w:szCs w:val="22"/>
              </w:rPr>
            </w:pPr>
            <w:r>
              <w:rPr>
                <w:bCs/>
                <w:iCs/>
                <w:szCs w:val="24"/>
              </w:rPr>
              <w:t>Fournir le</w:t>
            </w:r>
            <w:r w:rsidR="001E47EF" w:rsidRPr="00014471">
              <w:rPr>
                <w:bCs/>
                <w:iCs/>
                <w:szCs w:val="24"/>
              </w:rPr>
              <w:t xml:space="preserve"> cadre des caractéristiques techniques des fournitures, complété, daté et signé</w:t>
            </w:r>
            <w:r w:rsidR="001E47EF" w:rsidRPr="00014471">
              <w:rPr>
                <w:iCs/>
                <w:szCs w:val="24"/>
              </w:rPr>
              <w:t>.</w:t>
            </w:r>
          </w:p>
        </w:tc>
      </w:tr>
      <w:tr w:rsidR="001819E1" w:rsidRPr="001B29E3" w14:paraId="1665F6FC" w14:textId="77777777" w:rsidTr="00DD75CB">
        <w:trPr>
          <w:trHeight w:val="544"/>
          <w:jc w:val="center"/>
        </w:trPr>
        <w:tc>
          <w:tcPr>
            <w:tcW w:w="10219" w:type="dxa"/>
            <w:gridSpan w:val="2"/>
            <w:tcBorders>
              <w:top w:val="single" w:sz="4" w:space="0" w:color="auto"/>
              <w:left w:val="single" w:sz="4" w:space="0" w:color="auto"/>
              <w:bottom w:val="single" w:sz="4" w:space="0" w:color="auto"/>
              <w:right w:val="single" w:sz="4" w:space="0" w:color="auto"/>
            </w:tcBorders>
            <w:vAlign w:val="center"/>
          </w:tcPr>
          <w:p w14:paraId="4DECF453" w14:textId="098BA3EF" w:rsidR="001819E1" w:rsidRPr="001B29E3" w:rsidRDefault="001819E1" w:rsidP="00BB5EFA">
            <w:pPr>
              <w:tabs>
                <w:tab w:val="right" w:pos="7434"/>
              </w:tabs>
              <w:jc w:val="center"/>
              <w:rPr>
                <w:b/>
                <w:sz w:val="28"/>
              </w:rPr>
            </w:pPr>
            <w:r w:rsidRPr="001B29E3">
              <w:rPr>
                <w:b/>
                <w:sz w:val="28"/>
              </w:rPr>
              <w:t>B. Dossier d’appel d’offres</w:t>
            </w:r>
          </w:p>
        </w:tc>
      </w:tr>
      <w:tr w:rsidR="001819E1" w:rsidRPr="001B29E3" w14:paraId="7D2D5AA0" w14:textId="77777777" w:rsidTr="00C91A66">
        <w:trPr>
          <w:trHeight w:val="4243"/>
          <w:jc w:val="center"/>
        </w:trPr>
        <w:tc>
          <w:tcPr>
            <w:tcW w:w="1620" w:type="dxa"/>
            <w:tcBorders>
              <w:top w:val="single" w:sz="4" w:space="0" w:color="auto"/>
              <w:left w:val="single" w:sz="4" w:space="0" w:color="auto"/>
              <w:bottom w:val="single" w:sz="4" w:space="0" w:color="auto"/>
              <w:right w:val="single" w:sz="4" w:space="0" w:color="auto"/>
            </w:tcBorders>
          </w:tcPr>
          <w:p w14:paraId="60C0EB6D" w14:textId="77777777" w:rsidR="001819E1" w:rsidRPr="001B29E3" w:rsidRDefault="001819E1" w:rsidP="001819E1">
            <w:pPr>
              <w:tabs>
                <w:tab w:val="right" w:pos="7254"/>
              </w:tabs>
              <w:spacing w:after="200"/>
              <w:jc w:val="both"/>
              <w:rPr>
                <w:b/>
              </w:rPr>
            </w:pPr>
            <w:r w:rsidRPr="001B29E3">
              <w:rPr>
                <w:b/>
              </w:rPr>
              <w:t>IC 7.1</w:t>
            </w:r>
          </w:p>
        </w:tc>
        <w:tc>
          <w:tcPr>
            <w:tcW w:w="8599" w:type="dxa"/>
            <w:tcBorders>
              <w:top w:val="single" w:sz="4" w:space="0" w:color="auto"/>
              <w:left w:val="single" w:sz="4" w:space="0" w:color="auto"/>
              <w:bottom w:val="single" w:sz="4" w:space="0" w:color="auto"/>
              <w:right w:val="single" w:sz="4" w:space="0" w:color="auto"/>
            </w:tcBorders>
          </w:tcPr>
          <w:p w14:paraId="6414922E" w14:textId="77777777" w:rsidR="001819E1" w:rsidRPr="00E702A6" w:rsidRDefault="001819E1" w:rsidP="001819E1">
            <w:pPr>
              <w:tabs>
                <w:tab w:val="right" w:pos="7254"/>
              </w:tabs>
              <w:spacing w:after="200"/>
              <w:jc w:val="both"/>
            </w:pPr>
            <w:r w:rsidRPr="00E702A6">
              <w:t>Aux fins uniquement de demande de clarifications par les candidats et soumissionnaires</w:t>
            </w:r>
            <w:r w:rsidRPr="00E702A6">
              <w:rPr>
                <w:b/>
              </w:rPr>
              <w:t xml:space="preserve">, </w:t>
            </w:r>
            <w:r w:rsidRPr="00E702A6">
              <w:t>l’adresse de la personne responsable du Marché auprès de l’Autorité contractante est la suivante :</w:t>
            </w:r>
          </w:p>
          <w:p w14:paraId="0438E9E6" w14:textId="77777777" w:rsidR="001819E1" w:rsidRPr="00E702A6" w:rsidRDefault="001819E1" w:rsidP="001819E1">
            <w:pPr>
              <w:tabs>
                <w:tab w:val="right" w:pos="7254"/>
              </w:tabs>
              <w:spacing w:after="200"/>
              <w:jc w:val="both"/>
            </w:pPr>
            <w:r w:rsidRPr="00E702A6">
              <w:t>Attention de : Colonel Boubacar OUOLOGUEM, Directeur des Finances et du Matériel</w:t>
            </w:r>
          </w:p>
          <w:p w14:paraId="1671C159" w14:textId="77777777" w:rsidR="001819E1" w:rsidRPr="00E702A6" w:rsidRDefault="001819E1" w:rsidP="00E7456F">
            <w:pPr>
              <w:tabs>
                <w:tab w:val="right" w:pos="7254"/>
              </w:tabs>
              <w:jc w:val="both"/>
            </w:pPr>
            <w:r w:rsidRPr="00E702A6">
              <w:t>Rue : N’</w:t>
            </w:r>
            <w:proofErr w:type="spellStart"/>
            <w:r w:rsidRPr="00E702A6">
              <w:t>Tominkorobougou</w:t>
            </w:r>
            <w:proofErr w:type="spellEnd"/>
            <w:r w:rsidRPr="00E702A6">
              <w:t>, sise OMS, route de Koulouba</w:t>
            </w:r>
          </w:p>
          <w:p w14:paraId="25132DEE" w14:textId="77777777" w:rsidR="001819E1" w:rsidRPr="00E702A6" w:rsidRDefault="001819E1" w:rsidP="00E7456F">
            <w:pPr>
              <w:tabs>
                <w:tab w:val="right" w:pos="7254"/>
              </w:tabs>
              <w:jc w:val="both"/>
            </w:pPr>
            <w:r w:rsidRPr="00E702A6">
              <w:t>Étage/ numéro de bureau : 1</w:t>
            </w:r>
            <w:r w:rsidRPr="00E702A6">
              <w:rPr>
                <w:vertAlign w:val="superscript"/>
              </w:rPr>
              <w:t>er</w:t>
            </w:r>
            <w:r w:rsidRPr="00E702A6">
              <w:t xml:space="preserve"> étage.</w:t>
            </w:r>
          </w:p>
          <w:p w14:paraId="6BD5B895" w14:textId="77777777" w:rsidR="001819E1" w:rsidRPr="00E702A6" w:rsidRDefault="001819E1" w:rsidP="00E7456F">
            <w:pPr>
              <w:tabs>
                <w:tab w:val="right" w:pos="7254"/>
              </w:tabs>
              <w:jc w:val="both"/>
            </w:pPr>
            <w:r w:rsidRPr="00E702A6">
              <w:t>Ville : Bamako</w:t>
            </w:r>
          </w:p>
          <w:p w14:paraId="4762BF6B" w14:textId="77777777" w:rsidR="00E7456F" w:rsidRDefault="001819E1" w:rsidP="00E7456F">
            <w:pPr>
              <w:tabs>
                <w:tab w:val="right" w:pos="7254"/>
              </w:tabs>
              <w:jc w:val="both"/>
            </w:pPr>
            <w:r w:rsidRPr="00E702A6">
              <w:t>Boîte postale : 232</w:t>
            </w:r>
          </w:p>
          <w:p w14:paraId="38A432C0" w14:textId="37EE2DE0" w:rsidR="001819E1" w:rsidRPr="00E702A6" w:rsidRDefault="001819E1" w:rsidP="00E7456F">
            <w:pPr>
              <w:tabs>
                <w:tab w:val="right" w:pos="7254"/>
              </w:tabs>
              <w:jc w:val="both"/>
            </w:pPr>
            <w:r w:rsidRPr="00E702A6">
              <w:t>Pays : Mali</w:t>
            </w:r>
          </w:p>
          <w:p w14:paraId="7358E2CF" w14:textId="77777777" w:rsidR="00E7456F" w:rsidRDefault="001819E1" w:rsidP="00E7456F">
            <w:pPr>
              <w:tabs>
                <w:tab w:val="right" w:pos="7254"/>
              </w:tabs>
              <w:jc w:val="both"/>
            </w:pPr>
            <w:r w:rsidRPr="00E702A6">
              <w:t>Numéro de téléphone : (223) 22 53 61/02</w:t>
            </w:r>
          </w:p>
          <w:p w14:paraId="2632FD38" w14:textId="6C75A3FD" w:rsidR="001819E1" w:rsidRPr="00E702A6" w:rsidRDefault="001819E1" w:rsidP="00E7456F">
            <w:pPr>
              <w:tabs>
                <w:tab w:val="right" w:pos="7254"/>
              </w:tabs>
              <w:jc w:val="both"/>
            </w:pPr>
            <w:r w:rsidRPr="00E702A6">
              <w:t>Numéro de télécopie : (223) 20 23 03 25</w:t>
            </w:r>
          </w:p>
          <w:p w14:paraId="0D291C3F" w14:textId="77777777" w:rsidR="001819E1" w:rsidRPr="001B29E3" w:rsidRDefault="001819E1" w:rsidP="00E7456F">
            <w:pPr>
              <w:tabs>
                <w:tab w:val="right" w:pos="7254"/>
              </w:tabs>
              <w:jc w:val="both"/>
            </w:pPr>
            <w:r w:rsidRPr="001B29E3">
              <w:t xml:space="preserve">Adresse électronique : </w:t>
            </w:r>
            <w:hyperlink r:id="rId8" w:history="1">
              <w:r w:rsidRPr="001B29E3">
                <w:rPr>
                  <w:rStyle w:val="Lienhypertexte"/>
                  <w:i/>
                  <w:iCs/>
                </w:rPr>
                <w:t xml:space="preserve">boufou911@gmail.com </w:t>
              </w:r>
            </w:hyperlink>
          </w:p>
        </w:tc>
      </w:tr>
    </w:tbl>
    <w:p w14:paraId="1640E759" w14:textId="77777777" w:rsidR="00416FA6" w:rsidRDefault="00416FA6">
      <w:r>
        <w:br w:type="page"/>
      </w:r>
    </w:p>
    <w:tbl>
      <w:tblPr>
        <w:tblW w:w="1021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599"/>
      </w:tblGrid>
      <w:tr w:rsidR="001819E1" w:rsidRPr="001B29E3" w14:paraId="5CCEF9FD" w14:textId="77777777" w:rsidTr="00885C29">
        <w:trPr>
          <w:jc w:val="center"/>
        </w:trPr>
        <w:tc>
          <w:tcPr>
            <w:tcW w:w="10219" w:type="dxa"/>
            <w:gridSpan w:val="2"/>
            <w:tcBorders>
              <w:top w:val="single" w:sz="4" w:space="0" w:color="auto"/>
              <w:left w:val="single" w:sz="4" w:space="0" w:color="auto"/>
              <w:bottom w:val="single" w:sz="4" w:space="0" w:color="auto"/>
              <w:right w:val="single" w:sz="4" w:space="0" w:color="auto"/>
            </w:tcBorders>
            <w:vAlign w:val="center"/>
          </w:tcPr>
          <w:p w14:paraId="4FFA9FBD" w14:textId="16820D32" w:rsidR="001819E1" w:rsidRPr="001B29E3" w:rsidRDefault="00743C03" w:rsidP="00421986">
            <w:pPr>
              <w:tabs>
                <w:tab w:val="right" w:pos="7254"/>
              </w:tabs>
              <w:jc w:val="center"/>
              <w:rPr>
                <w:b/>
                <w:sz w:val="28"/>
              </w:rPr>
            </w:pPr>
            <w:r>
              <w:lastRenderedPageBreak/>
              <w:br w:type="page"/>
            </w:r>
            <w:r w:rsidR="001819E1" w:rsidRPr="001B29E3">
              <w:rPr>
                <w:b/>
                <w:sz w:val="28"/>
              </w:rPr>
              <w:t>C. Préparation des offres</w:t>
            </w:r>
          </w:p>
        </w:tc>
      </w:tr>
      <w:tr w:rsidR="001819E1" w:rsidRPr="001B29E3" w14:paraId="5EC5C9A0" w14:textId="77777777" w:rsidTr="00340CA7">
        <w:trPr>
          <w:trHeight w:val="4630"/>
          <w:jc w:val="center"/>
        </w:trPr>
        <w:tc>
          <w:tcPr>
            <w:tcW w:w="1620" w:type="dxa"/>
            <w:tcBorders>
              <w:top w:val="single" w:sz="4" w:space="0" w:color="auto"/>
              <w:left w:val="single" w:sz="4" w:space="0" w:color="auto"/>
              <w:bottom w:val="single" w:sz="4" w:space="0" w:color="auto"/>
              <w:right w:val="single" w:sz="4" w:space="0" w:color="auto"/>
            </w:tcBorders>
          </w:tcPr>
          <w:p w14:paraId="0B594112" w14:textId="77777777" w:rsidR="001819E1" w:rsidRPr="001B29E3" w:rsidRDefault="001819E1" w:rsidP="001819E1">
            <w:pPr>
              <w:tabs>
                <w:tab w:val="right" w:pos="7434"/>
              </w:tabs>
              <w:spacing w:after="200"/>
              <w:jc w:val="both"/>
              <w:rPr>
                <w:b/>
              </w:rPr>
            </w:pPr>
            <w:r w:rsidRPr="001B29E3">
              <w:rPr>
                <w:b/>
              </w:rPr>
              <w:t>IC 11.1 (g)</w:t>
            </w:r>
          </w:p>
        </w:tc>
        <w:tc>
          <w:tcPr>
            <w:tcW w:w="8599" w:type="dxa"/>
            <w:tcBorders>
              <w:top w:val="single" w:sz="4" w:space="0" w:color="auto"/>
              <w:left w:val="single" w:sz="4" w:space="0" w:color="auto"/>
              <w:bottom w:val="single" w:sz="4" w:space="0" w:color="auto"/>
              <w:right w:val="single" w:sz="4" w:space="0" w:color="auto"/>
            </w:tcBorders>
          </w:tcPr>
          <w:p w14:paraId="60B54015" w14:textId="52EC4CB1" w:rsidR="00E702A6" w:rsidRPr="00E702A6" w:rsidRDefault="00E702A6" w:rsidP="00E702A6">
            <w:pPr>
              <w:jc w:val="both"/>
              <w:rPr>
                <w:b/>
                <w:bCs/>
                <w:szCs w:val="24"/>
                <w:u w:val="single"/>
              </w:rPr>
            </w:pPr>
            <w:r w:rsidRPr="00E702A6">
              <w:rPr>
                <w:b/>
                <w:bCs/>
                <w:u w:val="single"/>
              </w:rPr>
              <w:t>Les documents administratifs et fiscales</w:t>
            </w:r>
            <w:r w:rsidRPr="00E702A6">
              <w:rPr>
                <w:b/>
                <w:bCs/>
              </w:rPr>
              <w:t> :</w:t>
            </w:r>
          </w:p>
          <w:p w14:paraId="246846AA" w14:textId="77777777" w:rsidR="00E702A6" w:rsidRPr="00FB3805" w:rsidRDefault="00E702A6" w:rsidP="00E702A6">
            <w:pPr>
              <w:jc w:val="both"/>
              <w:rPr>
                <w:sz w:val="12"/>
                <w:szCs w:val="8"/>
              </w:rPr>
            </w:pPr>
          </w:p>
          <w:p w14:paraId="4F6BA3DA" w14:textId="77777777" w:rsidR="00E702A6" w:rsidRPr="00C34B44" w:rsidRDefault="00E702A6" w:rsidP="00E702A6">
            <w:pPr>
              <w:jc w:val="both"/>
              <w:rPr>
                <w:szCs w:val="24"/>
              </w:rPr>
            </w:pPr>
            <w:r w:rsidRPr="001B29E3">
              <w:t xml:space="preserve">Le Soumissionnaire devra joindre à son offre les autres documents </w:t>
            </w:r>
            <w:r w:rsidRPr="00C34B44">
              <w:rPr>
                <w:szCs w:val="24"/>
              </w:rPr>
              <w:t xml:space="preserve">suivants : </w:t>
            </w:r>
          </w:p>
          <w:p w14:paraId="6F79AF98" w14:textId="77777777" w:rsidR="00E702A6" w:rsidRPr="00C34B44" w:rsidRDefault="00E702A6" w:rsidP="00E702A6">
            <w:pPr>
              <w:tabs>
                <w:tab w:val="right" w:pos="7254"/>
              </w:tabs>
              <w:jc w:val="both"/>
              <w:rPr>
                <w:sz w:val="10"/>
                <w:szCs w:val="10"/>
              </w:rPr>
            </w:pPr>
          </w:p>
          <w:p w14:paraId="2A524C69" w14:textId="77777777" w:rsidR="00E702A6" w:rsidRPr="00DE7A4F" w:rsidRDefault="00E702A6" w:rsidP="00C05D6C">
            <w:pPr>
              <w:pStyle w:val="Paragraphedeliste"/>
              <w:numPr>
                <w:ilvl w:val="0"/>
                <w:numId w:val="97"/>
              </w:numPr>
              <w:tabs>
                <w:tab w:val="clear" w:pos="972"/>
              </w:tabs>
              <w:ind w:left="915" w:hanging="425"/>
              <w:jc w:val="both"/>
              <w:rPr>
                <w:szCs w:val="18"/>
              </w:rPr>
            </w:pPr>
            <w:r w:rsidRPr="00DE7A4F">
              <w:rPr>
                <w:szCs w:val="18"/>
              </w:rPr>
              <w:t>Copie certifiée conforme à l’original du registre de commerce ;</w:t>
            </w:r>
          </w:p>
          <w:p w14:paraId="324A2B17" w14:textId="77777777" w:rsidR="00E702A6" w:rsidRPr="00DE7A4F" w:rsidRDefault="00E702A6" w:rsidP="00C05D6C">
            <w:pPr>
              <w:pStyle w:val="Paragraphedeliste"/>
              <w:numPr>
                <w:ilvl w:val="0"/>
                <w:numId w:val="97"/>
              </w:numPr>
              <w:tabs>
                <w:tab w:val="clear" w:pos="972"/>
              </w:tabs>
              <w:ind w:left="915" w:hanging="425"/>
              <w:jc w:val="both"/>
              <w:rPr>
                <w:szCs w:val="18"/>
              </w:rPr>
            </w:pPr>
            <w:r w:rsidRPr="00DE7A4F">
              <w:rPr>
                <w:szCs w:val="18"/>
              </w:rPr>
              <w:t>Copie certifiée conforme à l’original du certificat de non faillite en cours de validité ;</w:t>
            </w:r>
          </w:p>
          <w:p w14:paraId="6263EE1D" w14:textId="77777777" w:rsidR="00E702A6" w:rsidRPr="00DE7A4F" w:rsidRDefault="00E702A6" w:rsidP="00C05D6C">
            <w:pPr>
              <w:pStyle w:val="Paragraphedeliste"/>
              <w:numPr>
                <w:ilvl w:val="0"/>
                <w:numId w:val="97"/>
              </w:numPr>
              <w:tabs>
                <w:tab w:val="clear" w:pos="972"/>
              </w:tabs>
              <w:ind w:left="915" w:hanging="425"/>
              <w:jc w:val="both"/>
              <w:rPr>
                <w:szCs w:val="18"/>
              </w:rPr>
            </w:pPr>
            <w:r w:rsidRPr="00DE7A4F">
              <w:rPr>
                <w:szCs w:val="18"/>
              </w:rPr>
              <w:t xml:space="preserve">Copie certifiée conforme à l’original du quitus fiscal en cours de validité ; </w:t>
            </w:r>
          </w:p>
          <w:p w14:paraId="2EB2C9CB" w14:textId="77777777" w:rsidR="00E702A6" w:rsidRPr="00DE7A4F" w:rsidRDefault="00E702A6" w:rsidP="00C05D6C">
            <w:pPr>
              <w:pStyle w:val="Paragraphedeliste"/>
              <w:numPr>
                <w:ilvl w:val="0"/>
                <w:numId w:val="97"/>
              </w:numPr>
              <w:tabs>
                <w:tab w:val="clear" w:pos="972"/>
              </w:tabs>
              <w:ind w:left="915" w:hanging="425"/>
              <w:jc w:val="both"/>
              <w:rPr>
                <w:szCs w:val="18"/>
              </w:rPr>
            </w:pPr>
            <w:r w:rsidRPr="00DE7A4F">
              <w:rPr>
                <w:szCs w:val="18"/>
              </w:rPr>
              <w:t>Copie certifiée conforme à l’original de la Carte du Numéro d’Identification Fiscale ;</w:t>
            </w:r>
          </w:p>
          <w:p w14:paraId="1BF442DF" w14:textId="77777777" w:rsidR="00E702A6" w:rsidRPr="00C34B44" w:rsidRDefault="00E702A6" w:rsidP="00C05D6C">
            <w:pPr>
              <w:pStyle w:val="Paragraphedeliste"/>
              <w:numPr>
                <w:ilvl w:val="0"/>
                <w:numId w:val="97"/>
              </w:numPr>
              <w:tabs>
                <w:tab w:val="clear" w:pos="972"/>
              </w:tabs>
              <w:ind w:left="915" w:hanging="425"/>
              <w:jc w:val="both"/>
              <w:rPr>
                <w:szCs w:val="24"/>
              </w:rPr>
            </w:pPr>
            <w:r w:rsidRPr="00DE7A4F">
              <w:rPr>
                <w:szCs w:val="18"/>
              </w:rPr>
              <w:t>Fournir</w:t>
            </w:r>
            <w:r w:rsidRPr="00834DC6">
              <w:rPr>
                <w:szCs w:val="24"/>
              </w:rPr>
              <w:t xml:space="preserve"> la procuration du signataire de la soumission (le cas échéant).</w:t>
            </w:r>
          </w:p>
          <w:p w14:paraId="04B61B7D" w14:textId="77777777" w:rsidR="00E702A6" w:rsidRPr="00873A97" w:rsidRDefault="00E702A6" w:rsidP="00E702A6">
            <w:pPr>
              <w:suppressAutoHyphens/>
              <w:spacing w:before="60" w:after="60"/>
              <w:jc w:val="both"/>
              <w:rPr>
                <w:bCs/>
                <w:szCs w:val="22"/>
              </w:rPr>
            </w:pPr>
            <w:r w:rsidRPr="001B29E3">
              <w:rPr>
                <w:bCs/>
                <w:sz w:val="22"/>
                <w:szCs w:val="22"/>
                <w:u w:val="single"/>
              </w:rPr>
              <w:t>NB</w:t>
            </w:r>
            <w:r w:rsidRPr="001B29E3">
              <w:rPr>
                <w:bCs/>
                <w:sz w:val="22"/>
                <w:szCs w:val="22"/>
              </w:rPr>
              <w:t> :</w:t>
            </w:r>
            <w:r>
              <w:rPr>
                <w:bCs/>
                <w:szCs w:val="22"/>
              </w:rPr>
              <w:t xml:space="preserve"> </w:t>
            </w:r>
            <w:r w:rsidRPr="00873A97">
              <w:rPr>
                <w:bCs/>
                <w:szCs w:val="24"/>
              </w:rPr>
              <w:t>L’attributaire</w:t>
            </w:r>
            <w:r w:rsidRPr="00873A97">
              <w:rPr>
                <w:szCs w:val="24"/>
              </w:rPr>
              <w:t xml:space="preserve"> provisoire doit fournir conformément à l’article 4.3 de l’arrêté n°2015</w:t>
            </w:r>
            <w:r>
              <w:rPr>
                <w:szCs w:val="24"/>
              </w:rPr>
              <w:t>-</w:t>
            </w:r>
            <w:r w:rsidRPr="00873A97">
              <w:rPr>
                <w:szCs w:val="24"/>
              </w:rPr>
              <w:t>3721/MEF-SG du 22 octobre 2015, les pièces ci-après</w:t>
            </w:r>
            <w:r w:rsidRPr="00873A97">
              <w:rPr>
                <w:b/>
              </w:rPr>
              <w:t> :</w:t>
            </w:r>
          </w:p>
          <w:p w14:paraId="59493FE8" w14:textId="77777777" w:rsidR="00E702A6" w:rsidRPr="0095380B" w:rsidRDefault="00E702A6" w:rsidP="00473D2B">
            <w:pPr>
              <w:pStyle w:val="Paragraphedeliste"/>
              <w:numPr>
                <w:ilvl w:val="0"/>
                <w:numId w:val="97"/>
              </w:numPr>
              <w:tabs>
                <w:tab w:val="clear" w:pos="972"/>
              </w:tabs>
              <w:spacing w:after="200"/>
              <w:ind w:left="915" w:hanging="425"/>
              <w:jc w:val="both"/>
              <w:rPr>
                <w:szCs w:val="18"/>
              </w:rPr>
            </w:pPr>
            <w:r w:rsidRPr="0095380B">
              <w:rPr>
                <w:szCs w:val="18"/>
              </w:rPr>
              <w:t xml:space="preserve">Copie certifiée conforme à l’original de l’attestation INPS ; </w:t>
            </w:r>
          </w:p>
          <w:p w14:paraId="6A259BA5" w14:textId="77777777" w:rsidR="00E702A6" w:rsidRPr="0095380B" w:rsidRDefault="00E702A6" w:rsidP="00473D2B">
            <w:pPr>
              <w:pStyle w:val="Paragraphedeliste"/>
              <w:numPr>
                <w:ilvl w:val="0"/>
                <w:numId w:val="97"/>
              </w:numPr>
              <w:tabs>
                <w:tab w:val="clear" w:pos="972"/>
              </w:tabs>
              <w:spacing w:after="200"/>
              <w:ind w:left="915" w:hanging="425"/>
              <w:jc w:val="both"/>
              <w:rPr>
                <w:szCs w:val="18"/>
              </w:rPr>
            </w:pPr>
            <w:r w:rsidRPr="0095380B">
              <w:rPr>
                <w:szCs w:val="18"/>
              </w:rPr>
              <w:t xml:space="preserve">Copie certifiée conforme à l’original de l’attestation OMH ; </w:t>
            </w:r>
          </w:p>
          <w:p w14:paraId="3FD0E627" w14:textId="77777777" w:rsidR="00E702A6" w:rsidRPr="0095380B" w:rsidRDefault="00E702A6" w:rsidP="00473D2B">
            <w:pPr>
              <w:pStyle w:val="Paragraphedeliste"/>
              <w:numPr>
                <w:ilvl w:val="0"/>
                <w:numId w:val="97"/>
              </w:numPr>
              <w:tabs>
                <w:tab w:val="clear" w:pos="972"/>
              </w:tabs>
              <w:spacing w:after="200"/>
              <w:ind w:left="915" w:hanging="425"/>
              <w:jc w:val="both"/>
              <w:rPr>
                <w:szCs w:val="18"/>
              </w:rPr>
            </w:pPr>
            <w:r w:rsidRPr="0095380B">
              <w:rPr>
                <w:szCs w:val="18"/>
              </w:rPr>
              <w:t>Copie certifiée conforme à l’original du statut de la société ;</w:t>
            </w:r>
          </w:p>
          <w:p w14:paraId="3729EF15" w14:textId="64169E1B" w:rsidR="001819E1" w:rsidRPr="00E702A6" w:rsidRDefault="00E702A6" w:rsidP="00340CA7">
            <w:pPr>
              <w:pStyle w:val="Paragraphedeliste"/>
              <w:numPr>
                <w:ilvl w:val="0"/>
                <w:numId w:val="97"/>
              </w:numPr>
              <w:tabs>
                <w:tab w:val="clear" w:pos="972"/>
              </w:tabs>
              <w:ind w:left="915" w:hanging="425"/>
              <w:jc w:val="both"/>
              <w:rPr>
                <w:bCs/>
                <w:sz w:val="26"/>
                <w:szCs w:val="26"/>
              </w:rPr>
            </w:pPr>
            <w:r w:rsidRPr="0095380B">
              <w:rPr>
                <w:szCs w:val="18"/>
              </w:rPr>
              <w:t>Copie certifiée conforme à l’original de la carte du Numéro d’identification</w:t>
            </w:r>
            <w:r w:rsidRPr="001B29E3">
              <w:rPr>
                <w:bCs/>
                <w:szCs w:val="24"/>
              </w:rPr>
              <w:t xml:space="preserve"> fiscale</w:t>
            </w:r>
            <w:r w:rsidRPr="001B29E3">
              <w:rPr>
                <w:bCs/>
                <w:sz w:val="23"/>
                <w:szCs w:val="23"/>
              </w:rPr>
              <w:t>.</w:t>
            </w:r>
          </w:p>
        </w:tc>
      </w:tr>
      <w:tr w:rsidR="001819E1" w:rsidRPr="001B29E3" w14:paraId="50332004"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64D4E686" w14:textId="77777777" w:rsidR="001819E1" w:rsidRPr="001B29E3" w:rsidRDefault="001819E1" w:rsidP="007A204F">
            <w:pPr>
              <w:tabs>
                <w:tab w:val="right" w:pos="7434"/>
              </w:tabs>
              <w:rPr>
                <w:b/>
              </w:rPr>
            </w:pPr>
            <w:r w:rsidRPr="001B29E3">
              <w:rPr>
                <w:b/>
              </w:rPr>
              <w:t>IC 13.1</w:t>
            </w:r>
          </w:p>
        </w:tc>
        <w:tc>
          <w:tcPr>
            <w:tcW w:w="8599" w:type="dxa"/>
            <w:tcBorders>
              <w:top w:val="single" w:sz="4" w:space="0" w:color="auto"/>
              <w:left w:val="single" w:sz="4" w:space="0" w:color="auto"/>
              <w:bottom w:val="single" w:sz="4" w:space="0" w:color="auto"/>
              <w:right w:val="single" w:sz="4" w:space="0" w:color="auto"/>
            </w:tcBorders>
            <w:vAlign w:val="center"/>
          </w:tcPr>
          <w:p w14:paraId="569C95FE" w14:textId="77777777" w:rsidR="001819E1" w:rsidRPr="001B29E3" w:rsidRDefault="001819E1" w:rsidP="007A204F">
            <w:pPr>
              <w:tabs>
                <w:tab w:val="right" w:pos="7254"/>
              </w:tabs>
            </w:pPr>
            <w:r w:rsidRPr="001B29E3">
              <w:t xml:space="preserve">Les variantes ne sont pas autorisées. </w:t>
            </w:r>
          </w:p>
        </w:tc>
      </w:tr>
      <w:tr w:rsidR="001819E1" w:rsidRPr="001B29E3" w14:paraId="64ED83BD"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54602520" w14:textId="77777777" w:rsidR="001819E1" w:rsidRPr="001B29E3" w:rsidRDefault="001819E1" w:rsidP="007A204F">
            <w:pPr>
              <w:tabs>
                <w:tab w:val="right" w:pos="7434"/>
              </w:tabs>
              <w:rPr>
                <w:b/>
              </w:rPr>
            </w:pPr>
            <w:r w:rsidRPr="001B29E3">
              <w:rPr>
                <w:b/>
              </w:rPr>
              <w:t xml:space="preserve">IC 14.6 (a) </w:t>
            </w:r>
          </w:p>
        </w:tc>
        <w:tc>
          <w:tcPr>
            <w:tcW w:w="8599" w:type="dxa"/>
            <w:tcBorders>
              <w:top w:val="single" w:sz="4" w:space="0" w:color="auto"/>
              <w:left w:val="single" w:sz="4" w:space="0" w:color="auto"/>
              <w:bottom w:val="single" w:sz="4" w:space="0" w:color="auto"/>
              <w:right w:val="single" w:sz="4" w:space="0" w:color="auto"/>
            </w:tcBorders>
            <w:vAlign w:val="center"/>
          </w:tcPr>
          <w:p w14:paraId="077D1724" w14:textId="4BA0146C" w:rsidR="001819E1" w:rsidRPr="00DE4A97" w:rsidRDefault="001819E1" w:rsidP="00DE4A97">
            <w:pPr>
              <w:jc w:val="both"/>
              <w:rPr>
                <w:sz w:val="26"/>
                <w:szCs w:val="26"/>
              </w:rPr>
            </w:pPr>
            <w:r w:rsidRPr="001B29E3">
              <w:t>Le lieu de destination ou d’exécution de la prestation de service est</w:t>
            </w:r>
            <w:r w:rsidR="005706A3">
              <w:t xml:space="preserve"> </w:t>
            </w:r>
            <w:r w:rsidRPr="00DE4A97">
              <w:rPr>
                <w:b/>
                <w:bCs/>
              </w:rPr>
              <w:t xml:space="preserve">: </w:t>
            </w:r>
            <w:r w:rsidR="005D669C">
              <w:rPr>
                <w:b/>
                <w:bCs/>
                <w:sz w:val="26"/>
                <w:szCs w:val="26"/>
              </w:rPr>
              <w:t>Direction des Finances et du Matériel du Ministère de la Santé et du Développement Social</w:t>
            </w:r>
            <w:r w:rsidR="00DE4A97" w:rsidRPr="008579E6">
              <w:rPr>
                <w:sz w:val="26"/>
                <w:szCs w:val="26"/>
              </w:rPr>
              <w:t xml:space="preserve"> </w:t>
            </w:r>
          </w:p>
        </w:tc>
      </w:tr>
      <w:tr w:rsidR="001819E1" w:rsidRPr="001B29E3" w14:paraId="7F85192B"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06E3C454" w14:textId="77777777" w:rsidR="001819E1" w:rsidRPr="001B29E3" w:rsidRDefault="001819E1" w:rsidP="007A204F">
            <w:pPr>
              <w:tabs>
                <w:tab w:val="right" w:pos="7434"/>
              </w:tabs>
              <w:rPr>
                <w:b/>
              </w:rPr>
            </w:pPr>
            <w:r w:rsidRPr="001B29E3">
              <w:rPr>
                <w:b/>
              </w:rPr>
              <w:t>IC 14.7</w:t>
            </w:r>
          </w:p>
        </w:tc>
        <w:tc>
          <w:tcPr>
            <w:tcW w:w="8599" w:type="dxa"/>
            <w:tcBorders>
              <w:top w:val="single" w:sz="4" w:space="0" w:color="auto"/>
              <w:left w:val="single" w:sz="4" w:space="0" w:color="auto"/>
              <w:bottom w:val="single" w:sz="4" w:space="0" w:color="auto"/>
              <w:right w:val="single" w:sz="4" w:space="0" w:color="auto"/>
            </w:tcBorders>
            <w:vAlign w:val="center"/>
          </w:tcPr>
          <w:p w14:paraId="6AEF75BF" w14:textId="77777777" w:rsidR="001819E1" w:rsidRPr="001B29E3" w:rsidRDefault="001819E1" w:rsidP="007A204F">
            <w:pPr>
              <w:tabs>
                <w:tab w:val="right" w:pos="7254"/>
              </w:tabs>
            </w:pPr>
            <w:r w:rsidRPr="001B29E3">
              <w:t>Les prix proposés par le Soumissionnaire seront fermes</w:t>
            </w:r>
            <w:r w:rsidR="005D3F7D" w:rsidRPr="001B29E3">
              <w:t>.</w:t>
            </w:r>
            <w:r w:rsidRPr="001B29E3">
              <w:rPr>
                <w:i/>
                <w:iCs/>
              </w:rPr>
              <w:t> </w:t>
            </w:r>
          </w:p>
        </w:tc>
      </w:tr>
      <w:tr w:rsidR="001819E1" w:rsidRPr="001B29E3" w14:paraId="7F31B258"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30237F55" w14:textId="77777777" w:rsidR="001819E1" w:rsidRPr="001B29E3" w:rsidRDefault="001819E1" w:rsidP="007A204F">
            <w:pPr>
              <w:tabs>
                <w:tab w:val="right" w:pos="7434"/>
              </w:tabs>
              <w:rPr>
                <w:b/>
              </w:rPr>
            </w:pPr>
            <w:r w:rsidRPr="001B29E3">
              <w:rPr>
                <w:b/>
              </w:rPr>
              <w:t>IC 14.10</w:t>
            </w:r>
          </w:p>
        </w:tc>
        <w:tc>
          <w:tcPr>
            <w:tcW w:w="8599" w:type="dxa"/>
            <w:tcBorders>
              <w:top w:val="single" w:sz="4" w:space="0" w:color="auto"/>
              <w:left w:val="single" w:sz="4" w:space="0" w:color="auto"/>
              <w:bottom w:val="single" w:sz="4" w:space="0" w:color="auto"/>
              <w:right w:val="single" w:sz="4" w:space="0" w:color="auto"/>
            </w:tcBorders>
            <w:vAlign w:val="center"/>
          </w:tcPr>
          <w:p w14:paraId="5CD8AB55" w14:textId="77777777" w:rsidR="001819E1" w:rsidRPr="001B29E3" w:rsidRDefault="001819E1" w:rsidP="007A204F">
            <w:pPr>
              <w:tabs>
                <w:tab w:val="right" w:pos="7254"/>
              </w:tabs>
            </w:pPr>
            <w:proofErr w:type="gramStart"/>
            <w:r w:rsidRPr="001B29E3">
              <w:t>les</w:t>
            </w:r>
            <w:proofErr w:type="gramEnd"/>
            <w:r w:rsidRPr="001B29E3">
              <w:t xml:space="preserve"> prix indiqués devront correspondre à la totalité des articles de chaque lot, et à la totalité de la quantité indiquée pour chaque article</w:t>
            </w:r>
          </w:p>
        </w:tc>
      </w:tr>
      <w:tr w:rsidR="001819E1" w:rsidRPr="001B29E3" w14:paraId="7A5E4EF0"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3093CB56" w14:textId="77777777" w:rsidR="001819E1" w:rsidRPr="001B29E3" w:rsidRDefault="001819E1" w:rsidP="007A204F">
            <w:pPr>
              <w:tabs>
                <w:tab w:val="right" w:pos="7434"/>
              </w:tabs>
              <w:rPr>
                <w:b/>
              </w:rPr>
            </w:pPr>
            <w:r w:rsidRPr="001B29E3">
              <w:rPr>
                <w:b/>
              </w:rPr>
              <w:t>IC 15.1</w:t>
            </w:r>
          </w:p>
        </w:tc>
        <w:tc>
          <w:tcPr>
            <w:tcW w:w="8599" w:type="dxa"/>
            <w:tcBorders>
              <w:top w:val="single" w:sz="4" w:space="0" w:color="auto"/>
              <w:left w:val="single" w:sz="4" w:space="0" w:color="auto"/>
              <w:bottom w:val="single" w:sz="4" w:space="0" w:color="auto"/>
              <w:right w:val="single" w:sz="4" w:space="0" w:color="auto"/>
            </w:tcBorders>
            <w:vAlign w:val="center"/>
          </w:tcPr>
          <w:p w14:paraId="30EC7557" w14:textId="0FDFDD16" w:rsidR="001819E1" w:rsidRPr="001B29E3" w:rsidRDefault="001819E1" w:rsidP="007A204F">
            <w:pPr>
              <w:tabs>
                <w:tab w:val="right" w:pos="7254"/>
              </w:tabs>
            </w:pPr>
            <w:r w:rsidRPr="001B29E3">
              <w:t xml:space="preserve">La monnaie de l’offre est : </w:t>
            </w:r>
            <w:r w:rsidR="00D66A56">
              <w:t>F</w:t>
            </w:r>
            <w:r w:rsidRPr="001B29E3">
              <w:t>rancs CFA.</w:t>
            </w:r>
          </w:p>
        </w:tc>
      </w:tr>
      <w:tr w:rsidR="001819E1" w:rsidRPr="001B29E3" w14:paraId="67E93780" w14:textId="77777777" w:rsidTr="00B147D5">
        <w:trPr>
          <w:trHeight w:val="445"/>
          <w:jc w:val="center"/>
        </w:trPr>
        <w:tc>
          <w:tcPr>
            <w:tcW w:w="1620" w:type="dxa"/>
            <w:tcBorders>
              <w:top w:val="single" w:sz="4" w:space="0" w:color="auto"/>
              <w:left w:val="single" w:sz="4" w:space="0" w:color="auto"/>
              <w:bottom w:val="single" w:sz="4" w:space="0" w:color="auto"/>
              <w:right w:val="single" w:sz="4" w:space="0" w:color="auto"/>
            </w:tcBorders>
            <w:vAlign w:val="center"/>
          </w:tcPr>
          <w:p w14:paraId="0F074035" w14:textId="77777777" w:rsidR="001819E1" w:rsidRPr="001B29E3" w:rsidRDefault="001819E1" w:rsidP="007A204F">
            <w:pPr>
              <w:tabs>
                <w:tab w:val="right" w:pos="7434"/>
              </w:tabs>
              <w:rPr>
                <w:b/>
              </w:rPr>
            </w:pPr>
            <w:r w:rsidRPr="001B29E3">
              <w:rPr>
                <w:b/>
              </w:rPr>
              <w:t>IC 17.3</w:t>
            </w:r>
          </w:p>
        </w:tc>
        <w:tc>
          <w:tcPr>
            <w:tcW w:w="8599" w:type="dxa"/>
            <w:tcBorders>
              <w:top w:val="single" w:sz="4" w:space="0" w:color="auto"/>
              <w:left w:val="single" w:sz="4" w:space="0" w:color="auto"/>
              <w:bottom w:val="single" w:sz="4" w:space="0" w:color="auto"/>
              <w:right w:val="single" w:sz="4" w:space="0" w:color="auto"/>
            </w:tcBorders>
            <w:vAlign w:val="center"/>
          </w:tcPr>
          <w:p w14:paraId="2436DDD7" w14:textId="77777777" w:rsidR="001819E1" w:rsidRPr="001B29E3" w:rsidRDefault="001819E1" w:rsidP="007A204F">
            <w:pPr>
              <w:tabs>
                <w:tab w:val="right" w:pos="7254"/>
              </w:tabs>
            </w:pPr>
            <w:r w:rsidRPr="001B29E3">
              <w:t xml:space="preserve">La période d’utilisation des fournitures est : </w:t>
            </w:r>
            <w:r w:rsidR="009672F8" w:rsidRPr="001B29E3">
              <w:t>Sans objet</w:t>
            </w:r>
          </w:p>
        </w:tc>
      </w:tr>
      <w:tr w:rsidR="001819E1" w:rsidRPr="001B29E3" w14:paraId="623EE26B"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790324C1" w14:textId="77777777" w:rsidR="001819E1" w:rsidRPr="001B29E3" w:rsidRDefault="001819E1" w:rsidP="007A204F">
            <w:pPr>
              <w:tabs>
                <w:tab w:val="right" w:pos="7434"/>
              </w:tabs>
              <w:rPr>
                <w:b/>
              </w:rPr>
            </w:pPr>
            <w:r w:rsidRPr="001B29E3">
              <w:rPr>
                <w:b/>
              </w:rPr>
              <w:t>IC 18. 1(a)</w:t>
            </w:r>
          </w:p>
        </w:tc>
        <w:tc>
          <w:tcPr>
            <w:tcW w:w="8599" w:type="dxa"/>
            <w:tcBorders>
              <w:top w:val="single" w:sz="4" w:space="0" w:color="auto"/>
              <w:left w:val="single" w:sz="4" w:space="0" w:color="auto"/>
              <w:bottom w:val="single" w:sz="4" w:space="0" w:color="auto"/>
              <w:right w:val="single" w:sz="4" w:space="0" w:color="auto"/>
            </w:tcBorders>
            <w:vAlign w:val="center"/>
          </w:tcPr>
          <w:p w14:paraId="08A5F89A" w14:textId="4827D3A4" w:rsidR="001819E1" w:rsidRPr="001B29E3" w:rsidRDefault="001819E1" w:rsidP="007A204F">
            <w:pPr>
              <w:pStyle w:val="i"/>
              <w:tabs>
                <w:tab w:val="right" w:pos="7254"/>
              </w:tabs>
              <w:suppressAutoHyphens w:val="0"/>
              <w:jc w:val="left"/>
              <w:rPr>
                <w:rFonts w:ascii="Times New Roman" w:hAnsi="Times New Roman"/>
                <w:lang w:val="fr-FR"/>
              </w:rPr>
            </w:pPr>
            <w:r w:rsidRPr="001B29E3">
              <w:rPr>
                <w:rFonts w:ascii="Times New Roman" w:hAnsi="Times New Roman"/>
                <w:lang w:val="fr-FR"/>
              </w:rPr>
              <w:t xml:space="preserve">L’Autorisation du Fabriquant ou </w:t>
            </w:r>
            <w:r w:rsidR="001D57F0" w:rsidRPr="001B29E3">
              <w:rPr>
                <w:rFonts w:ascii="Times New Roman" w:hAnsi="Times New Roman"/>
                <w:lang w:val="fr-FR"/>
              </w:rPr>
              <w:t>du distributeur agréé</w:t>
            </w:r>
            <w:r w:rsidRPr="001B29E3">
              <w:rPr>
                <w:rFonts w:ascii="Times New Roman" w:hAnsi="Times New Roman"/>
                <w:lang w:val="fr-FR"/>
              </w:rPr>
              <w:t xml:space="preserve"> n’est pas requise. </w:t>
            </w:r>
          </w:p>
        </w:tc>
      </w:tr>
      <w:tr w:rsidR="001819E1" w:rsidRPr="001B29E3" w14:paraId="19E480D3"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2180FEBC" w14:textId="77777777" w:rsidR="001819E1" w:rsidRPr="001B29E3" w:rsidRDefault="001819E1" w:rsidP="007A204F">
            <w:pPr>
              <w:tabs>
                <w:tab w:val="right" w:pos="7434"/>
              </w:tabs>
              <w:rPr>
                <w:b/>
              </w:rPr>
            </w:pPr>
            <w:r w:rsidRPr="001B29E3">
              <w:rPr>
                <w:b/>
              </w:rPr>
              <w:t>IC 18.1 (b)</w:t>
            </w:r>
          </w:p>
        </w:tc>
        <w:tc>
          <w:tcPr>
            <w:tcW w:w="8599" w:type="dxa"/>
            <w:tcBorders>
              <w:top w:val="single" w:sz="4" w:space="0" w:color="auto"/>
              <w:left w:val="single" w:sz="4" w:space="0" w:color="auto"/>
              <w:bottom w:val="single" w:sz="4" w:space="0" w:color="auto"/>
              <w:right w:val="single" w:sz="4" w:space="0" w:color="auto"/>
            </w:tcBorders>
            <w:vAlign w:val="center"/>
          </w:tcPr>
          <w:p w14:paraId="6CB9404B" w14:textId="77777777" w:rsidR="001819E1" w:rsidRPr="001B29E3" w:rsidRDefault="001819E1" w:rsidP="007A204F">
            <w:pPr>
              <w:pStyle w:val="i"/>
              <w:tabs>
                <w:tab w:val="right" w:pos="7254"/>
              </w:tabs>
              <w:suppressAutoHyphens w:val="0"/>
              <w:jc w:val="left"/>
              <w:rPr>
                <w:rFonts w:ascii="Times New Roman" w:hAnsi="Times New Roman"/>
                <w:lang w:val="fr-FR"/>
              </w:rPr>
            </w:pPr>
            <w:r w:rsidRPr="001B29E3">
              <w:rPr>
                <w:rFonts w:ascii="Times New Roman" w:hAnsi="Times New Roman"/>
                <w:lang w:val="fr-FR"/>
              </w:rPr>
              <w:t xml:space="preserve">Un service après-vente n’est pas requis.  </w:t>
            </w:r>
          </w:p>
        </w:tc>
      </w:tr>
      <w:tr w:rsidR="001819E1" w:rsidRPr="001B29E3" w14:paraId="37D8A01F"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6E2ED0A1" w14:textId="77777777" w:rsidR="001819E1" w:rsidRPr="001B29E3" w:rsidRDefault="001819E1" w:rsidP="007A204F">
            <w:pPr>
              <w:tabs>
                <w:tab w:val="right" w:pos="7434"/>
              </w:tabs>
              <w:rPr>
                <w:b/>
              </w:rPr>
            </w:pPr>
            <w:r w:rsidRPr="001B29E3">
              <w:rPr>
                <w:b/>
              </w:rPr>
              <w:t>IC 19.1</w:t>
            </w:r>
          </w:p>
        </w:tc>
        <w:tc>
          <w:tcPr>
            <w:tcW w:w="8599" w:type="dxa"/>
            <w:tcBorders>
              <w:top w:val="single" w:sz="4" w:space="0" w:color="auto"/>
              <w:left w:val="single" w:sz="4" w:space="0" w:color="auto"/>
              <w:bottom w:val="single" w:sz="4" w:space="0" w:color="auto"/>
              <w:right w:val="single" w:sz="4" w:space="0" w:color="auto"/>
            </w:tcBorders>
            <w:vAlign w:val="center"/>
          </w:tcPr>
          <w:p w14:paraId="15069040" w14:textId="77777777" w:rsidR="001819E1" w:rsidRPr="001B29E3" w:rsidRDefault="001819E1" w:rsidP="007A204F">
            <w:pPr>
              <w:pStyle w:val="i"/>
              <w:tabs>
                <w:tab w:val="right" w:pos="7254"/>
              </w:tabs>
              <w:suppressAutoHyphens w:val="0"/>
              <w:jc w:val="left"/>
              <w:rPr>
                <w:rFonts w:ascii="Times New Roman" w:hAnsi="Times New Roman"/>
                <w:lang w:val="fr-FR"/>
              </w:rPr>
            </w:pPr>
            <w:r w:rsidRPr="001B29E3">
              <w:rPr>
                <w:rFonts w:ascii="Times New Roman" w:hAnsi="Times New Roman"/>
                <w:lang w:val="fr-FR"/>
              </w:rPr>
              <w:t xml:space="preserve">La période de validité de l’offre est de </w:t>
            </w:r>
            <w:r w:rsidRPr="001B29E3">
              <w:rPr>
                <w:rFonts w:ascii="Times New Roman" w:hAnsi="Times New Roman"/>
                <w:b/>
                <w:lang w:val="fr-FR"/>
              </w:rPr>
              <w:t xml:space="preserve">quatre-vingt-dix (90) jours </w:t>
            </w:r>
            <w:r w:rsidRPr="001B29E3">
              <w:rPr>
                <w:rFonts w:ascii="Times New Roman" w:hAnsi="Times New Roman"/>
                <w:lang w:val="fr-FR"/>
              </w:rPr>
              <w:t>à partir de la date d’ouverture des plis.</w:t>
            </w:r>
          </w:p>
        </w:tc>
      </w:tr>
      <w:tr w:rsidR="001819E1" w:rsidRPr="001B29E3" w14:paraId="530E1FD5" w14:textId="77777777" w:rsidTr="007A204F">
        <w:trPr>
          <w:jc w:val="center"/>
        </w:trPr>
        <w:tc>
          <w:tcPr>
            <w:tcW w:w="1620" w:type="dxa"/>
            <w:tcBorders>
              <w:top w:val="single" w:sz="4" w:space="0" w:color="auto"/>
              <w:left w:val="single" w:sz="4" w:space="0" w:color="auto"/>
              <w:bottom w:val="single" w:sz="4" w:space="0" w:color="auto"/>
              <w:right w:val="single" w:sz="4" w:space="0" w:color="auto"/>
            </w:tcBorders>
            <w:vAlign w:val="center"/>
          </w:tcPr>
          <w:p w14:paraId="0C8399EF" w14:textId="77777777" w:rsidR="001819E1" w:rsidRPr="001B29E3" w:rsidRDefault="001819E1" w:rsidP="007A204F">
            <w:pPr>
              <w:tabs>
                <w:tab w:val="right" w:pos="7434"/>
              </w:tabs>
              <w:rPr>
                <w:b/>
              </w:rPr>
            </w:pPr>
            <w:r w:rsidRPr="001B29E3">
              <w:rPr>
                <w:b/>
              </w:rPr>
              <w:t>IC 20.1</w:t>
            </w:r>
          </w:p>
        </w:tc>
        <w:tc>
          <w:tcPr>
            <w:tcW w:w="8599" w:type="dxa"/>
            <w:tcBorders>
              <w:top w:val="single" w:sz="4" w:space="0" w:color="auto"/>
              <w:left w:val="single" w:sz="4" w:space="0" w:color="auto"/>
              <w:bottom w:val="single" w:sz="4" w:space="0" w:color="auto"/>
              <w:right w:val="single" w:sz="4" w:space="0" w:color="auto"/>
            </w:tcBorders>
            <w:vAlign w:val="center"/>
          </w:tcPr>
          <w:p w14:paraId="2FB5230B" w14:textId="77777777" w:rsidR="001819E1" w:rsidRPr="001B29E3" w:rsidRDefault="001819E1" w:rsidP="007A204F">
            <w:pPr>
              <w:tabs>
                <w:tab w:val="right" w:pos="7254"/>
              </w:tabs>
            </w:pPr>
            <w:r w:rsidRPr="001B29E3">
              <w:t>L’offre devra être accompagnée d’une garantie de soumission bancaire.</w:t>
            </w:r>
          </w:p>
        </w:tc>
      </w:tr>
      <w:tr w:rsidR="001819E1" w:rsidRPr="001B29E3" w14:paraId="3229ACBC" w14:textId="77777777" w:rsidTr="00F4092B">
        <w:trPr>
          <w:trHeight w:val="2117"/>
          <w:jc w:val="center"/>
        </w:trPr>
        <w:tc>
          <w:tcPr>
            <w:tcW w:w="1620" w:type="dxa"/>
            <w:tcBorders>
              <w:top w:val="single" w:sz="4" w:space="0" w:color="auto"/>
              <w:left w:val="single" w:sz="4" w:space="0" w:color="auto"/>
              <w:bottom w:val="single" w:sz="4" w:space="0" w:color="auto"/>
              <w:right w:val="single" w:sz="4" w:space="0" w:color="auto"/>
            </w:tcBorders>
            <w:vAlign w:val="center"/>
          </w:tcPr>
          <w:p w14:paraId="5FE8091E" w14:textId="77777777" w:rsidR="001819E1" w:rsidRPr="001B29E3" w:rsidRDefault="001819E1" w:rsidP="007A204F">
            <w:pPr>
              <w:tabs>
                <w:tab w:val="right" w:pos="7434"/>
              </w:tabs>
              <w:rPr>
                <w:b/>
              </w:rPr>
            </w:pPr>
            <w:r w:rsidRPr="001B29E3">
              <w:rPr>
                <w:b/>
              </w:rPr>
              <w:t>IC 20.2</w:t>
            </w:r>
          </w:p>
        </w:tc>
        <w:tc>
          <w:tcPr>
            <w:tcW w:w="8599" w:type="dxa"/>
            <w:tcBorders>
              <w:top w:val="single" w:sz="4" w:space="0" w:color="auto"/>
              <w:left w:val="single" w:sz="4" w:space="0" w:color="auto"/>
              <w:bottom w:val="single" w:sz="4" w:space="0" w:color="auto"/>
              <w:right w:val="single" w:sz="4" w:space="0" w:color="auto"/>
            </w:tcBorders>
            <w:vAlign w:val="center"/>
          </w:tcPr>
          <w:p w14:paraId="24E46FE4" w14:textId="0DFEF0F7" w:rsidR="00134FFA" w:rsidRPr="00EF15E5" w:rsidRDefault="001819E1" w:rsidP="00D15C60">
            <w:pPr>
              <w:tabs>
                <w:tab w:val="right" w:pos="7254"/>
              </w:tabs>
              <w:jc w:val="both"/>
            </w:pPr>
            <w:r w:rsidRPr="001B29E3">
              <w:t>Le montant</w:t>
            </w:r>
            <w:r w:rsidR="00715A2C">
              <w:t xml:space="preserve"> de la garantie</w:t>
            </w:r>
            <w:r w:rsidRPr="001B29E3">
              <w:t xml:space="preserve"> de soumission </w:t>
            </w:r>
            <w:r w:rsidR="00715A2C">
              <w:t>est de</w:t>
            </w:r>
            <w:r w:rsidRPr="001B29E3">
              <w:t xml:space="preserve"> : </w:t>
            </w:r>
            <w:r w:rsidR="00EF15E5">
              <w:rPr>
                <w:b/>
                <w:bCs/>
                <w:szCs w:val="24"/>
              </w:rPr>
              <w:t>Deux</w:t>
            </w:r>
            <w:r w:rsidR="00F350BC" w:rsidRPr="00EF15E5">
              <w:rPr>
                <w:b/>
                <w:bCs/>
                <w:szCs w:val="24"/>
              </w:rPr>
              <w:t xml:space="preserve"> millions cinq cent</w:t>
            </w:r>
            <w:r w:rsidR="005E07E9" w:rsidRPr="00EF15E5">
              <w:rPr>
                <w:b/>
                <w:bCs/>
                <w:szCs w:val="24"/>
              </w:rPr>
              <w:t>s</w:t>
            </w:r>
            <w:r w:rsidR="00EF15E5">
              <w:rPr>
                <w:b/>
                <w:bCs/>
                <w:szCs w:val="24"/>
              </w:rPr>
              <w:t xml:space="preserve"> mille </w:t>
            </w:r>
            <w:r w:rsidR="00F350BC" w:rsidRPr="00EF15E5">
              <w:rPr>
                <w:b/>
                <w:bCs/>
                <w:szCs w:val="24"/>
              </w:rPr>
              <w:t>(</w:t>
            </w:r>
            <w:r w:rsidR="00EF15E5">
              <w:rPr>
                <w:b/>
                <w:bCs/>
                <w:szCs w:val="24"/>
              </w:rPr>
              <w:t>2</w:t>
            </w:r>
            <w:r w:rsidR="00F350BC" w:rsidRPr="00EF15E5">
              <w:rPr>
                <w:b/>
                <w:bCs/>
                <w:szCs w:val="24"/>
              </w:rPr>
              <w:t> 500 000) Francs CFA</w:t>
            </w:r>
          </w:p>
          <w:p w14:paraId="2057B5AF" w14:textId="77777777" w:rsidR="00A049B5" w:rsidRPr="00F350BC" w:rsidRDefault="00A049B5" w:rsidP="007A204F">
            <w:pPr>
              <w:pStyle w:val="Paragraphedeliste"/>
              <w:ind w:left="709"/>
              <w:rPr>
                <w:b/>
                <w:bCs/>
                <w:sz w:val="12"/>
                <w:szCs w:val="12"/>
              </w:rPr>
            </w:pPr>
          </w:p>
          <w:p w14:paraId="2A46C900" w14:textId="1D6D3B03" w:rsidR="001819E1" w:rsidRPr="001B29E3" w:rsidRDefault="00134FFA" w:rsidP="007A204F">
            <w:pPr>
              <w:suppressAutoHyphens/>
              <w:spacing w:before="60"/>
              <w:rPr>
                <w:szCs w:val="24"/>
              </w:rPr>
            </w:pPr>
            <w:r w:rsidRPr="001B29E3">
              <w:t>L</w:t>
            </w:r>
            <w:r w:rsidR="001819E1" w:rsidRPr="001B29E3">
              <w:t>a</w:t>
            </w:r>
            <w:r>
              <w:t xml:space="preserve"> </w:t>
            </w:r>
            <w:r w:rsidR="001819E1" w:rsidRPr="001B29E3">
              <w:t>garantie de soumission se présente sous l’une des formes suivantes</w:t>
            </w:r>
            <w:r w:rsidR="001819E1" w:rsidRPr="001B29E3">
              <w:rPr>
                <w:szCs w:val="24"/>
              </w:rPr>
              <w:t> :</w:t>
            </w:r>
          </w:p>
          <w:p w14:paraId="7899CE34" w14:textId="015B5849" w:rsidR="001819E1" w:rsidRPr="001B29E3" w:rsidRDefault="00CF5E63" w:rsidP="00CF5E63">
            <w:pPr>
              <w:pStyle w:val="2AutoList1"/>
              <w:numPr>
                <w:ilvl w:val="0"/>
                <w:numId w:val="89"/>
              </w:numPr>
              <w:ind w:left="618" w:hanging="283"/>
              <w:rPr>
                <w:lang w:val="fr-FR"/>
              </w:rPr>
            </w:pPr>
            <w:r w:rsidRPr="001B29E3">
              <w:rPr>
                <w:lang w:val="fr-FR"/>
              </w:rPr>
              <w:t>U</w:t>
            </w:r>
            <w:r w:rsidR="001819E1" w:rsidRPr="001B29E3">
              <w:rPr>
                <w:lang w:val="fr-FR"/>
              </w:rPr>
              <w:t>ne lettre de crédit irrévocable, une garantie bancaire provenant d’une institution bancaire ou tout établissement autorisé par l’État membre à émettre des garanties</w:t>
            </w:r>
            <w:r>
              <w:rPr>
                <w:lang w:val="fr-FR"/>
              </w:rPr>
              <w:t xml:space="preserve"> </w:t>
            </w:r>
            <w:r w:rsidR="001819E1" w:rsidRPr="001B29E3">
              <w:rPr>
                <w:lang w:val="fr-FR"/>
              </w:rPr>
              <w:t>;</w:t>
            </w:r>
          </w:p>
          <w:p w14:paraId="3F888C7D" w14:textId="24DBEFAE" w:rsidR="001819E1" w:rsidRPr="001B29E3" w:rsidRDefault="00CF5E63" w:rsidP="00CF5E63">
            <w:pPr>
              <w:pStyle w:val="2AutoList1"/>
              <w:numPr>
                <w:ilvl w:val="0"/>
                <w:numId w:val="89"/>
              </w:numPr>
              <w:ind w:left="618" w:hanging="283"/>
              <w:rPr>
                <w:lang w:val="fr-FR"/>
              </w:rPr>
            </w:pPr>
            <w:r w:rsidRPr="001B29E3">
              <w:rPr>
                <w:lang w:val="fr-FR"/>
              </w:rPr>
              <w:t>P</w:t>
            </w:r>
            <w:r w:rsidR="001819E1" w:rsidRPr="001B29E3">
              <w:rPr>
                <w:lang w:val="fr-FR"/>
              </w:rPr>
              <w:t xml:space="preserve">rovenir d’une institution de bonne réputation au choix du Candidat établie dans un pays satisfaisant aux critères d’origine. Si l’institution d’émission de la garantie de </w:t>
            </w:r>
            <w:r w:rsidR="005706A3" w:rsidRPr="001B29E3">
              <w:rPr>
                <w:lang w:val="fr-FR"/>
              </w:rPr>
              <w:t>soumission est</w:t>
            </w:r>
            <w:r w:rsidR="001819E1" w:rsidRPr="001B29E3">
              <w:rPr>
                <w:lang w:val="fr-FR"/>
              </w:rPr>
              <w:t xml:space="preserve"> étrangère, elle devra avoir une institution financière correspondante située dans l’Espace UEMOA permettant d’appeler la garantie ;</w:t>
            </w:r>
          </w:p>
          <w:p w14:paraId="74826AF4" w14:textId="47BFB5C3" w:rsidR="001819E1" w:rsidRPr="001B29E3" w:rsidRDefault="00CF5E63" w:rsidP="00CF5E63">
            <w:pPr>
              <w:pStyle w:val="2AutoList1"/>
              <w:numPr>
                <w:ilvl w:val="0"/>
                <w:numId w:val="89"/>
              </w:numPr>
              <w:ind w:left="618" w:hanging="283"/>
              <w:rPr>
                <w:lang w:val="fr-FR"/>
              </w:rPr>
            </w:pPr>
            <w:proofErr w:type="spellStart"/>
            <w:r w:rsidRPr="001B29E3">
              <w:rPr>
                <w:lang w:val="fr-FR"/>
              </w:rPr>
              <w:t>E</w:t>
            </w:r>
            <w:r w:rsidR="001819E1" w:rsidRPr="001B29E3">
              <w:rPr>
                <w:lang w:val="fr-FR"/>
              </w:rPr>
              <w:t>tre</w:t>
            </w:r>
            <w:proofErr w:type="spellEnd"/>
            <w:r w:rsidR="001819E1" w:rsidRPr="001B29E3">
              <w:rPr>
                <w:lang w:val="fr-FR"/>
              </w:rPr>
              <w:t xml:space="preserve"> conforme au formulaire de garantie de soumission figurant à la Section III, ou à un autre modèle approuvé par l’Autorité contractante avant le dépôt de l’offre ; </w:t>
            </w:r>
          </w:p>
          <w:p w14:paraId="4A4E00C9" w14:textId="147BB199" w:rsidR="001819E1" w:rsidRPr="001B29E3" w:rsidRDefault="00CF5E63" w:rsidP="00CF5E63">
            <w:pPr>
              <w:pStyle w:val="2AutoList1"/>
              <w:numPr>
                <w:ilvl w:val="0"/>
                <w:numId w:val="89"/>
              </w:numPr>
              <w:ind w:left="618" w:hanging="283"/>
              <w:rPr>
                <w:lang w:val="fr-FR"/>
              </w:rPr>
            </w:pPr>
            <w:proofErr w:type="spellStart"/>
            <w:r w:rsidRPr="001B29E3">
              <w:rPr>
                <w:lang w:val="fr-FR"/>
              </w:rPr>
              <w:t>E</w:t>
            </w:r>
            <w:r w:rsidR="001819E1" w:rsidRPr="001B29E3">
              <w:rPr>
                <w:lang w:val="fr-FR"/>
              </w:rPr>
              <w:t>tre</w:t>
            </w:r>
            <w:proofErr w:type="spellEnd"/>
            <w:r w:rsidR="001819E1" w:rsidRPr="001B29E3">
              <w:rPr>
                <w:lang w:val="fr-FR"/>
              </w:rPr>
              <w:t xml:space="preserve"> payable immédiatement, sur demande écrite formulée par l’Autorité contractante dans le cas où les conditions énumérées à l’alinéa 20.5 des IC sont invoquées ;</w:t>
            </w:r>
          </w:p>
          <w:p w14:paraId="2D80F976" w14:textId="44D5D105" w:rsidR="001819E1" w:rsidRPr="001B29E3" w:rsidRDefault="00CF5E63" w:rsidP="00CF5E63">
            <w:pPr>
              <w:pStyle w:val="2AutoList1"/>
              <w:numPr>
                <w:ilvl w:val="0"/>
                <w:numId w:val="89"/>
              </w:numPr>
              <w:ind w:left="618" w:hanging="283"/>
              <w:rPr>
                <w:lang w:val="fr-FR"/>
              </w:rPr>
            </w:pPr>
            <w:proofErr w:type="spellStart"/>
            <w:r w:rsidRPr="001B29E3">
              <w:rPr>
                <w:lang w:val="fr-FR"/>
              </w:rPr>
              <w:lastRenderedPageBreak/>
              <w:t>E</w:t>
            </w:r>
            <w:r w:rsidR="001819E1" w:rsidRPr="001B29E3">
              <w:rPr>
                <w:lang w:val="fr-FR"/>
              </w:rPr>
              <w:t>tre</w:t>
            </w:r>
            <w:proofErr w:type="spellEnd"/>
            <w:r w:rsidR="001819E1" w:rsidRPr="001B29E3">
              <w:rPr>
                <w:lang w:val="fr-FR"/>
              </w:rPr>
              <w:t xml:space="preserve"> soumise sous la forme d’un document original ; une copie ne sera pas admise</w:t>
            </w:r>
            <w:r>
              <w:rPr>
                <w:lang w:val="fr-FR"/>
              </w:rPr>
              <w:t xml:space="preserve"> </w:t>
            </w:r>
            <w:r w:rsidR="001819E1" w:rsidRPr="001B29E3">
              <w:rPr>
                <w:lang w:val="fr-FR"/>
              </w:rPr>
              <w:t>;</w:t>
            </w:r>
          </w:p>
          <w:p w14:paraId="47EEE08F" w14:textId="665C1C52" w:rsidR="001819E1" w:rsidRPr="001B29E3" w:rsidRDefault="00CF5E63" w:rsidP="00CF5E63">
            <w:pPr>
              <w:pStyle w:val="2AutoList1"/>
              <w:numPr>
                <w:ilvl w:val="0"/>
                <w:numId w:val="89"/>
              </w:numPr>
              <w:ind w:left="618" w:hanging="283"/>
              <w:rPr>
                <w:szCs w:val="24"/>
              </w:rPr>
            </w:pPr>
            <w:r w:rsidRPr="00CF5E63">
              <w:rPr>
                <w:lang w:val="fr-FR"/>
              </w:rPr>
              <w:t>D</w:t>
            </w:r>
            <w:r w:rsidR="001819E1" w:rsidRPr="00CF5E63">
              <w:rPr>
                <w:lang w:val="fr-FR"/>
              </w:rPr>
              <w:t>emeurer</w:t>
            </w:r>
            <w:r w:rsidR="001819E1" w:rsidRPr="001B29E3">
              <w:t xml:space="preserve"> valide </w:t>
            </w:r>
            <w:proofErr w:type="spellStart"/>
            <w:r w:rsidR="001819E1" w:rsidRPr="001B29E3">
              <w:t>pendant</w:t>
            </w:r>
            <w:proofErr w:type="spellEnd"/>
            <w:r w:rsidR="001819E1" w:rsidRPr="001B29E3">
              <w:t xml:space="preserve"> trente (30) </w:t>
            </w:r>
            <w:proofErr w:type="spellStart"/>
            <w:r>
              <w:t>jours</w:t>
            </w:r>
            <w:proofErr w:type="spellEnd"/>
            <w:r w:rsidR="001819E1" w:rsidRPr="001B29E3">
              <w:t xml:space="preserve"> </w:t>
            </w:r>
            <w:proofErr w:type="spellStart"/>
            <w:r w:rsidR="001819E1" w:rsidRPr="001B29E3">
              <w:t>après</w:t>
            </w:r>
            <w:proofErr w:type="spellEnd"/>
            <w:r w:rsidR="001819E1" w:rsidRPr="001B29E3">
              <w:t xml:space="preserve"> </w:t>
            </w:r>
            <w:proofErr w:type="spellStart"/>
            <w:r w:rsidR="001819E1" w:rsidRPr="001B29E3">
              <w:t>l’expiration</w:t>
            </w:r>
            <w:proofErr w:type="spellEnd"/>
            <w:r w:rsidR="001819E1" w:rsidRPr="001B29E3">
              <w:t xml:space="preserve"> de la </w:t>
            </w:r>
            <w:proofErr w:type="spellStart"/>
            <w:r w:rsidR="001819E1" w:rsidRPr="001B29E3">
              <w:t>durée</w:t>
            </w:r>
            <w:proofErr w:type="spellEnd"/>
            <w:r w:rsidR="001819E1" w:rsidRPr="001B29E3">
              <w:t xml:space="preserve"> de </w:t>
            </w:r>
            <w:proofErr w:type="spellStart"/>
            <w:r w:rsidR="001819E1" w:rsidRPr="001B29E3">
              <w:t>validité</w:t>
            </w:r>
            <w:proofErr w:type="spellEnd"/>
            <w:r w:rsidR="001819E1" w:rsidRPr="001B29E3">
              <w:t xml:space="preserve"> de </w:t>
            </w:r>
            <w:proofErr w:type="spellStart"/>
            <w:r w:rsidR="001819E1" w:rsidRPr="001B29E3">
              <w:t>l’offre</w:t>
            </w:r>
            <w:proofErr w:type="spellEnd"/>
            <w:r w:rsidR="001819E1" w:rsidRPr="001B29E3">
              <w:t xml:space="preserve">, y </w:t>
            </w:r>
            <w:proofErr w:type="spellStart"/>
            <w:r w:rsidR="001819E1" w:rsidRPr="001B29E3">
              <w:t>compris</w:t>
            </w:r>
            <w:proofErr w:type="spellEnd"/>
            <w:r w:rsidR="001819E1" w:rsidRPr="001B29E3">
              <w:t xml:space="preserve"> si la </w:t>
            </w:r>
            <w:proofErr w:type="spellStart"/>
            <w:r w:rsidR="001819E1" w:rsidRPr="001B29E3">
              <w:t>durée</w:t>
            </w:r>
            <w:proofErr w:type="spellEnd"/>
            <w:r w:rsidR="001819E1" w:rsidRPr="001B29E3">
              <w:t xml:space="preserve"> de </w:t>
            </w:r>
            <w:proofErr w:type="spellStart"/>
            <w:r w:rsidR="001819E1" w:rsidRPr="001B29E3">
              <w:t>validité</w:t>
            </w:r>
            <w:proofErr w:type="spellEnd"/>
            <w:r w:rsidR="001819E1" w:rsidRPr="001B29E3">
              <w:t xml:space="preserve"> de </w:t>
            </w:r>
            <w:proofErr w:type="spellStart"/>
            <w:r w:rsidR="001819E1" w:rsidRPr="001B29E3">
              <w:t>l’offre</w:t>
            </w:r>
            <w:proofErr w:type="spellEnd"/>
            <w:r w:rsidR="001819E1" w:rsidRPr="001B29E3">
              <w:t xml:space="preserve"> </w:t>
            </w:r>
            <w:proofErr w:type="spellStart"/>
            <w:r w:rsidR="001819E1" w:rsidRPr="001B29E3">
              <w:t>est</w:t>
            </w:r>
            <w:proofErr w:type="spellEnd"/>
            <w:r w:rsidR="001819E1" w:rsidRPr="001B29E3">
              <w:t xml:space="preserve"> </w:t>
            </w:r>
            <w:proofErr w:type="spellStart"/>
            <w:r w:rsidR="001819E1" w:rsidRPr="001B29E3">
              <w:t>prorogée</w:t>
            </w:r>
            <w:proofErr w:type="spellEnd"/>
            <w:r w:rsidR="001819E1" w:rsidRPr="001B29E3">
              <w:t xml:space="preserve"> </w:t>
            </w:r>
            <w:proofErr w:type="spellStart"/>
            <w:r w:rsidR="001819E1" w:rsidRPr="001B29E3">
              <w:t>selon</w:t>
            </w:r>
            <w:proofErr w:type="spellEnd"/>
            <w:r w:rsidR="001819E1" w:rsidRPr="001B29E3">
              <w:t xml:space="preserve"> les </w:t>
            </w:r>
            <w:proofErr w:type="spellStart"/>
            <w:r w:rsidR="001819E1" w:rsidRPr="001B29E3">
              <w:t>dispositions</w:t>
            </w:r>
            <w:proofErr w:type="spellEnd"/>
            <w:r w:rsidR="001819E1" w:rsidRPr="001B29E3">
              <w:t xml:space="preserve"> de </w:t>
            </w:r>
            <w:proofErr w:type="spellStart"/>
            <w:r w:rsidR="001819E1" w:rsidRPr="001B29E3">
              <w:t>l’alinéa</w:t>
            </w:r>
            <w:proofErr w:type="spellEnd"/>
            <w:r w:rsidR="001819E1" w:rsidRPr="001B29E3">
              <w:t xml:space="preserve"> 19.2 des IC</w:t>
            </w:r>
            <w:r w:rsidR="001819E1" w:rsidRPr="001B29E3">
              <w:rPr>
                <w:szCs w:val="24"/>
              </w:rPr>
              <w:t>.</w:t>
            </w:r>
          </w:p>
        </w:tc>
      </w:tr>
      <w:tr w:rsidR="001819E1" w:rsidRPr="001B29E3" w14:paraId="793DFFED" w14:textId="77777777" w:rsidTr="00C91A66">
        <w:trPr>
          <w:trHeight w:val="482"/>
          <w:jc w:val="center"/>
        </w:trPr>
        <w:tc>
          <w:tcPr>
            <w:tcW w:w="1620" w:type="dxa"/>
            <w:tcBorders>
              <w:top w:val="single" w:sz="4" w:space="0" w:color="auto"/>
              <w:left w:val="single" w:sz="4" w:space="0" w:color="auto"/>
              <w:bottom w:val="single" w:sz="4" w:space="0" w:color="auto"/>
              <w:right w:val="single" w:sz="4" w:space="0" w:color="auto"/>
            </w:tcBorders>
            <w:vAlign w:val="center"/>
          </w:tcPr>
          <w:p w14:paraId="03D47986" w14:textId="77777777" w:rsidR="001819E1" w:rsidRPr="001B29E3" w:rsidRDefault="001819E1" w:rsidP="00C91A66">
            <w:pPr>
              <w:tabs>
                <w:tab w:val="right" w:pos="7434"/>
              </w:tabs>
              <w:rPr>
                <w:b/>
              </w:rPr>
            </w:pPr>
            <w:r w:rsidRPr="001B29E3">
              <w:rPr>
                <w:b/>
              </w:rPr>
              <w:lastRenderedPageBreak/>
              <w:t>IC 21.1</w:t>
            </w:r>
          </w:p>
        </w:tc>
        <w:tc>
          <w:tcPr>
            <w:tcW w:w="8599" w:type="dxa"/>
            <w:tcBorders>
              <w:top w:val="single" w:sz="4" w:space="0" w:color="auto"/>
              <w:left w:val="single" w:sz="4" w:space="0" w:color="auto"/>
              <w:bottom w:val="single" w:sz="4" w:space="0" w:color="auto"/>
              <w:right w:val="single" w:sz="4" w:space="0" w:color="auto"/>
            </w:tcBorders>
            <w:vAlign w:val="center"/>
          </w:tcPr>
          <w:p w14:paraId="0946B943" w14:textId="77777777" w:rsidR="001819E1" w:rsidRPr="001B29E3" w:rsidRDefault="001819E1" w:rsidP="00C91A66">
            <w:pPr>
              <w:tabs>
                <w:tab w:val="right" w:pos="7254"/>
              </w:tabs>
            </w:pPr>
            <w:r w:rsidRPr="001B29E3">
              <w:t xml:space="preserve">Outre l’original de l’offre, le nombre de copies demandé est de : </w:t>
            </w:r>
            <w:r w:rsidRPr="00C91A66">
              <w:rPr>
                <w:b/>
                <w:bCs/>
              </w:rPr>
              <w:t>Deux (02)</w:t>
            </w:r>
          </w:p>
        </w:tc>
      </w:tr>
      <w:tr w:rsidR="001819E1" w:rsidRPr="001B29E3" w14:paraId="64CDE2E9" w14:textId="77777777" w:rsidTr="00C67E2B">
        <w:trPr>
          <w:trHeight w:val="494"/>
          <w:jc w:val="center"/>
        </w:trPr>
        <w:tc>
          <w:tcPr>
            <w:tcW w:w="10219" w:type="dxa"/>
            <w:gridSpan w:val="2"/>
            <w:tcBorders>
              <w:top w:val="single" w:sz="4" w:space="0" w:color="auto"/>
              <w:left w:val="single" w:sz="4" w:space="0" w:color="auto"/>
              <w:bottom w:val="single" w:sz="4" w:space="0" w:color="auto"/>
              <w:right w:val="single" w:sz="4" w:space="0" w:color="auto"/>
            </w:tcBorders>
            <w:vAlign w:val="center"/>
          </w:tcPr>
          <w:p w14:paraId="5A9016F7" w14:textId="77777777" w:rsidR="001819E1" w:rsidRPr="001B29E3" w:rsidRDefault="001819E1" w:rsidP="005D669C">
            <w:pPr>
              <w:tabs>
                <w:tab w:val="right" w:pos="7434"/>
              </w:tabs>
              <w:jc w:val="center"/>
              <w:rPr>
                <w:b/>
                <w:sz w:val="28"/>
              </w:rPr>
            </w:pPr>
            <w:r w:rsidRPr="001B29E3">
              <w:rPr>
                <w:b/>
                <w:sz w:val="28"/>
              </w:rPr>
              <w:t>D. Remise des offres et ouverture des plis</w:t>
            </w:r>
          </w:p>
        </w:tc>
      </w:tr>
      <w:tr w:rsidR="001819E1" w:rsidRPr="001B29E3" w14:paraId="5C17036E" w14:textId="77777777" w:rsidTr="00885C29">
        <w:trPr>
          <w:jc w:val="center"/>
        </w:trPr>
        <w:tc>
          <w:tcPr>
            <w:tcW w:w="1620" w:type="dxa"/>
            <w:tcBorders>
              <w:top w:val="single" w:sz="4" w:space="0" w:color="auto"/>
              <w:left w:val="single" w:sz="4" w:space="0" w:color="auto"/>
              <w:bottom w:val="single" w:sz="4" w:space="0" w:color="auto"/>
              <w:right w:val="single" w:sz="4" w:space="0" w:color="auto"/>
            </w:tcBorders>
          </w:tcPr>
          <w:p w14:paraId="4986F509" w14:textId="77777777" w:rsidR="001819E1" w:rsidRPr="001B29E3" w:rsidRDefault="001819E1" w:rsidP="001819E1">
            <w:pPr>
              <w:tabs>
                <w:tab w:val="right" w:pos="7434"/>
              </w:tabs>
              <w:spacing w:after="200"/>
              <w:rPr>
                <w:b/>
              </w:rPr>
            </w:pPr>
            <w:r w:rsidRPr="001B29E3">
              <w:rPr>
                <w:b/>
              </w:rPr>
              <w:t>IC 22.3 (c)</w:t>
            </w:r>
          </w:p>
        </w:tc>
        <w:tc>
          <w:tcPr>
            <w:tcW w:w="8599" w:type="dxa"/>
            <w:tcBorders>
              <w:top w:val="single" w:sz="4" w:space="0" w:color="auto"/>
              <w:left w:val="single" w:sz="4" w:space="0" w:color="auto"/>
              <w:bottom w:val="single" w:sz="4" w:space="0" w:color="auto"/>
              <w:right w:val="single" w:sz="4" w:space="0" w:color="auto"/>
            </w:tcBorders>
            <w:vAlign w:val="center"/>
          </w:tcPr>
          <w:p w14:paraId="597345CA" w14:textId="77777777" w:rsidR="001819E1" w:rsidRPr="001B29E3" w:rsidRDefault="001819E1" w:rsidP="001819E1">
            <w:pPr>
              <w:tabs>
                <w:tab w:val="right" w:pos="7254"/>
              </w:tabs>
              <w:spacing w:after="200"/>
            </w:pPr>
            <w:r w:rsidRPr="001B29E3">
              <w:t xml:space="preserve">Les enveloppes intérieure et extérieure devront comporter les identifications suivantes : </w:t>
            </w:r>
          </w:p>
          <w:p w14:paraId="36494953" w14:textId="77777777" w:rsidR="001819E1" w:rsidRPr="001B29E3" w:rsidRDefault="001819E1" w:rsidP="00C91A66">
            <w:pPr>
              <w:pStyle w:val="Paragraphedeliste"/>
              <w:numPr>
                <w:ilvl w:val="0"/>
                <w:numId w:val="84"/>
              </w:numPr>
            </w:pPr>
            <w:r w:rsidRPr="001B29E3">
              <w:t xml:space="preserve">L’enveloppe extérieure portera les informations suivantes : </w:t>
            </w:r>
          </w:p>
          <w:p w14:paraId="348EC10E" w14:textId="41A4E324" w:rsidR="001819E1" w:rsidRPr="001B29E3" w:rsidRDefault="001819E1" w:rsidP="00C91A66">
            <w:pPr>
              <w:numPr>
                <w:ilvl w:val="0"/>
                <w:numId w:val="85"/>
              </w:numPr>
              <w:ind w:left="1152"/>
              <w:jc w:val="both"/>
            </w:pPr>
            <w:r w:rsidRPr="001B29E3">
              <w:t>Direction des Finances et du Matériel (DFM) du Ministère de la Santé et du Développement Social N’</w:t>
            </w:r>
            <w:proofErr w:type="spellStart"/>
            <w:r w:rsidRPr="001B29E3">
              <w:t>Tominkorobougou</w:t>
            </w:r>
            <w:proofErr w:type="spellEnd"/>
            <w:r w:rsidRPr="001B29E3">
              <w:t xml:space="preserve">, sise OMS, BP : 232 </w:t>
            </w:r>
            <w:r w:rsidR="005706A3" w:rsidRPr="001B29E3">
              <w:t>- Tél.</w:t>
            </w:r>
            <w:r w:rsidRPr="001B29E3">
              <w:t> : (223) 22 53 61/02</w:t>
            </w:r>
            <w:r w:rsidR="005706A3">
              <w:t>,</w:t>
            </w:r>
            <w:r w:rsidRPr="001B29E3">
              <w:t xml:space="preserve"> Fax : 20 23 03 25 ;</w:t>
            </w:r>
          </w:p>
          <w:p w14:paraId="34D24DFF" w14:textId="310C6C44" w:rsidR="00626489" w:rsidRPr="00367DFD" w:rsidRDefault="001819E1" w:rsidP="00C91A66">
            <w:pPr>
              <w:pStyle w:val="2AutoList1"/>
              <w:numPr>
                <w:ilvl w:val="0"/>
                <w:numId w:val="85"/>
              </w:numPr>
              <w:ind w:left="1152"/>
              <w:rPr>
                <w:lang w:val="fr-FR"/>
              </w:rPr>
            </w:pPr>
            <w:r w:rsidRPr="001B29E3">
              <w:rPr>
                <w:lang w:val="fr-FR"/>
              </w:rPr>
              <w:t>Appel d’offres n°</w:t>
            </w:r>
            <w:r w:rsidR="0045412E">
              <w:rPr>
                <w:lang w:val="fr-FR"/>
              </w:rPr>
              <w:t>014</w:t>
            </w:r>
            <w:r w:rsidRPr="001B29E3">
              <w:rPr>
                <w:lang w:val="fr-FR"/>
              </w:rPr>
              <w:t>/MSDS</w:t>
            </w:r>
            <w:r w:rsidR="00746390">
              <w:rPr>
                <w:lang w:val="fr-FR"/>
              </w:rPr>
              <w:t>-</w:t>
            </w:r>
            <w:r w:rsidRPr="001B29E3">
              <w:rPr>
                <w:lang w:val="fr-FR"/>
              </w:rPr>
              <w:t>SG</w:t>
            </w:r>
            <w:r w:rsidR="00746390">
              <w:rPr>
                <w:lang w:val="fr-FR"/>
              </w:rPr>
              <w:t>-</w:t>
            </w:r>
            <w:r w:rsidR="004E3096" w:rsidRPr="001B29E3">
              <w:rPr>
                <w:lang w:val="fr-FR"/>
              </w:rPr>
              <w:t>202</w:t>
            </w:r>
            <w:r w:rsidR="00F350BC">
              <w:rPr>
                <w:lang w:val="fr-FR"/>
              </w:rPr>
              <w:t>5</w:t>
            </w:r>
            <w:r w:rsidR="004E3096" w:rsidRPr="001B29E3">
              <w:rPr>
                <w:lang w:val="fr-FR"/>
              </w:rPr>
              <w:t xml:space="preserve"> </w:t>
            </w:r>
            <w:r w:rsidRPr="001B29E3">
              <w:rPr>
                <w:lang w:val="fr-FR"/>
              </w:rPr>
              <w:t xml:space="preserve">du </w:t>
            </w:r>
            <w:r w:rsidR="0045412E" w:rsidRPr="001B29E3">
              <w:rPr>
                <w:lang w:val="fr-FR"/>
              </w:rPr>
              <w:t>……</w:t>
            </w:r>
            <w:r w:rsidRPr="001B29E3">
              <w:rPr>
                <w:lang w:val="fr-FR"/>
              </w:rPr>
              <w:t>……</w:t>
            </w:r>
            <w:r w:rsidR="0045412E">
              <w:rPr>
                <w:lang w:val="fr-FR"/>
              </w:rPr>
              <w:t>……</w:t>
            </w:r>
            <w:r w:rsidR="007E1D04">
              <w:rPr>
                <w:lang w:val="fr-FR"/>
              </w:rPr>
              <w:t>.</w:t>
            </w:r>
            <w:r w:rsidRPr="001B29E3">
              <w:rPr>
                <w:lang w:val="fr-FR"/>
              </w:rPr>
              <w:t xml:space="preserve"> </w:t>
            </w:r>
            <w:proofErr w:type="gramStart"/>
            <w:r w:rsidRPr="001B29E3">
              <w:rPr>
                <w:lang w:val="fr-FR"/>
              </w:rPr>
              <w:t>relatif</w:t>
            </w:r>
            <w:proofErr w:type="gramEnd"/>
            <w:r w:rsidRPr="001B29E3">
              <w:rPr>
                <w:lang w:val="fr-FR"/>
              </w:rPr>
              <w:t xml:space="preserve"> à </w:t>
            </w:r>
            <w:r w:rsidR="00F33605">
              <w:rPr>
                <w:lang w:val="fr-FR"/>
              </w:rPr>
              <w:t>l</w:t>
            </w:r>
            <w:r w:rsidR="00DC46E9" w:rsidRPr="001B29E3">
              <w:rPr>
                <w:lang w:val="fr-FR"/>
              </w:rPr>
              <w:t xml:space="preserve">a </w:t>
            </w:r>
            <w:proofErr w:type="spellStart"/>
            <w:r w:rsidR="00142F07">
              <w:rPr>
                <w:sz w:val="26"/>
                <w:szCs w:val="26"/>
              </w:rPr>
              <w:t>fourniture</w:t>
            </w:r>
            <w:proofErr w:type="spellEnd"/>
            <w:r w:rsidR="00142F07">
              <w:rPr>
                <w:sz w:val="26"/>
                <w:szCs w:val="26"/>
              </w:rPr>
              <w:t xml:space="preserve"> de </w:t>
            </w:r>
            <w:proofErr w:type="spellStart"/>
            <w:r w:rsidR="006C1774">
              <w:rPr>
                <w:sz w:val="26"/>
                <w:szCs w:val="26"/>
              </w:rPr>
              <w:t>matériels</w:t>
            </w:r>
            <w:proofErr w:type="spellEnd"/>
            <w:r w:rsidR="006C1774">
              <w:rPr>
                <w:sz w:val="26"/>
                <w:szCs w:val="26"/>
              </w:rPr>
              <w:t xml:space="preserve"> IP et </w:t>
            </w:r>
            <w:proofErr w:type="spellStart"/>
            <w:r w:rsidR="006C1774">
              <w:rPr>
                <w:sz w:val="26"/>
                <w:szCs w:val="26"/>
              </w:rPr>
              <w:t>câblage</w:t>
            </w:r>
            <w:proofErr w:type="spellEnd"/>
            <w:r w:rsidR="006C1774">
              <w:rPr>
                <w:sz w:val="26"/>
                <w:szCs w:val="26"/>
              </w:rPr>
              <w:t xml:space="preserve"> </w:t>
            </w:r>
            <w:r w:rsidR="00142F07">
              <w:rPr>
                <w:sz w:val="26"/>
                <w:szCs w:val="26"/>
              </w:rPr>
              <w:t xml:space="preserve">du </w:t>
            </w:r>
            <w:proofErr w:type="spellStart"/>
            <w:r w:rsidR="00142F07">
              <w:rPr>
                <w:sz w:val="26"/>
                <w:szCs w:val="26"/>
              </w:rPr>
              <w:t>réseau</w:t>
            </w:r>
            <w:proofErr w:type="spellEnd"/>
            <w:r w:rsidR="00142F07">
              <w:rPr>
                <w:sz w:val="26"/>
                <w:szCs w:val="26"/>
              </w:rPr>
              <w:t xml:space="preserve"> internet, ondulé et </w:t>
            </w:r>
            <w:proofErr w:type="spellStart"/>
            <w:r w:rsidR="00142F07">
              <w:rPr>
                <w:sz w:val="26"/>
                <w:szCs w:val="26"/>
              </w:rPr>
              <w:t>téléphonique</w:t>
            </w:r>
            <w:proofErr w:type="spellEnd"/>
            <w:r w:rsidR="00142F07">
              <w:rPr>
                <w:sz w:val="26"/>
                <w:szCs w:val="26"/>
              </w:rPr>
              <w:t xml:space="preserve"> de la </w:t>
            </w:r>
            <w:proofErr w:type="spellStart"/>
            <w:r w:rsidR="00142F07">
              <w:rPr>
                <w:sz w:val="26"/>
                <w:szCs w:val="26"/>
              </w:rPr>
              <w:t>Direction</w:t>
            </w:r>
            <w:proofErr w:type="spellEnd"/>
            <w:r w:rsidR="00142F07">
              <w:rPr>
                <w:sz w:val="26"/>
                <w:szCs w:val="26"/>
              </w:rPr>
              <w:t xml:space="preserve"> des </w:t>
            </w:r>
            <w:proofErr w:type="spellStart"/>
            <w:r w:rsidR="00142F07">
              <w:rPr>
                <w:sz w:val="26"/>
                <w:szCs w:val="26"/>
              </w:rPr>
              <w:t>Finances</w:t>
            </w:r>
            <w:proofErr w:type="spellEnd"/>
            <w:r w:rsidR="00142F07">
              <w:rPr>
                <w:sz w:val="26"/>
                <w:szCs w:val="26"/>
              </w:rPr>
              <w:t xml:space="preserve"> et du </w:t>
            </w:r>
            <w:proofErr w:type="spellStart"/>
            <w:r w:rsidR="00142F07">
              <w:rPr>
                <w:sz w:val="26"/>
                <w:szCs w:val="26"/>
              </w:rPr>
              <w:t>Matériel</w:t>
            </w:r>
            <w:proofErr w:type="spellEnd"/>
            <w:r w:rsidR="00142F07">
              <w:rPr>
                <w:sz w:val="26"/>
                <w:szCs w:val="26"/>
              </w:rPr>
              <w:t xml:space="preserve"> du </w:t>
            </w:r>
            <w:proofErr w:type="spellStart"/>
            <w:r w:rsidR="00142F07">
              <w:rPr>
                <w:sz w:val="26"/>
                <w:szCs w:val="26"/>
              </w:rPr>
              <w:t>Ministère</w:t>
            </w:r>
            <w:proofErr w:type="spellEnd"/>
            <w:r w:rsidR="00142F07">
              <w:rPr>
                <w:sz w:val="26"/>
                <w:szCs w:val="26"/>
              </w:rPr>
              <w:t xml:space="preserve"> de la </w:t>
            </w:r>
            <w:proofErr w:type="spellStart"/>
            <w:r w:rsidR="00142F07">
              <w:rPr>
                <w:sz w:val="26"/>
                <w:szCs w:val="26"/>
              </w:rPr>
              <w:t>Santé</w:t>
            </w:r>
            <w:proofErr w:type="spellEnd"/>
            <w:r w:rsidR="00142F07">
              <w:rPr>
                <w:sz w:val="26"/>
                <w:szCs w:val="26"/>
              </w:rPr>
              <w:t xml:space="preserve"> et du </w:t>
            </w:r>
            <w:proofErr w:type="spellStart"/>
            <w:r w:rsidR="00142F07">
              <w:rPr>
                <w:sz w:val="26"/>
                <w:szCs w:val="26"/>
              </w:rPr>
              <w:t>Développement</w:t>
            </w:r>
            <w:proofErr w:type="spellEnd"/>
            <w:r w:rsidR="00142F07">
              <w:rPr>
                <w:sz w:val="26"/>
                <w:szCs w:val="26"/>
              </w:rPr>
              <w:t xml:space="preserve"> Social</w:t>
            </w:r>
            <w:r w:rsidR="007068FE">
              <w:rPr>
                <w:sz w:val="26"/>
                <w:szCs w:val="26"/>
              </w:rPr>
              <w:t>.</w:t>
            </w:r>
          </w:p>
          <w:p w14:paraId="6280D98D" w14:textId="77777777" w:rsidR="00367DFD" w:rsidRPr="00626489" w:rsidRDefault="00367DFD" w:rsidP="00367DFD">
            <w:pPr>
              <w:pStyle w:val="2AutoList1"/>
              <w:numPr>
                <w:ilvl w:val="0"/>
                <w:numId w:val="0"/>
              </w:numPr>
              <w:ind w:left="1152"/>
              <w:rPr>
                <w:lang w:val="fr-FR"/>
              </w:rPr>
            </w:pPr>
          </w:p>
          <w:p w14:paraId="4F1FA8A4" w14:textId="77777777" w:rsidR="001819E1" w:rsidRPr="001B29E3" w:rsidRDefault="001819E1" w:rsidP="00340CA7">
            <w:pPr>
              <w:pStyle w:val="2AutoList1"/>
              <w:numPr>
                <w:ilvl w:val="0"/>
                <w:numId w:val="85"/>
              </w:numPr>
              <w:ind w:left="1152"/>
              <w:jc w:val="left"/>
              <w:rPr>
                <w:lang w:val="fr-FR"/>
              </w:rPr>
            </w:pPr>
            <w:proofErr w:type="gramStart"/>
            <w:r w:rsidRPr="001B29E3">
              <w:rPr>
                <w:lang w:val="fr-FR"/>
              </w:rPr>
              <w:t>la</w:t>
            </w:r>
            <w:proofErr w:type="gramEnd"/>
            <w:r w:rsidRPr="001B29E3">
              <w:rPr>
                <w:lang w:val="fr-FR"/>
              </w:rPr>
              <w:t xml:space="preserve"> mention </w:t>
            </w:r>
            <w:r w:rsidRPr="001B29E3">
              <w:rPr>
                <w:szCs w:val="24"/>
                <w:lang w:val="fr-FR"/>
              </w:rPr>
              <w:t>« </w:t>
            </w:r>
            <w:r w:rsidRPr="001B29E3">
              <w:rPr>
                <w:b/>
                <w:smallCaps/>
                <w:szCs w:val="24"/>
                <w:lang w:val="fr-FR"/>
              </w:rPr>
              <w:t>À N’OUVRIR QU’EN SEANCE D’OUVERTURE DES PLIS</w:t>
            </w:r>
            <w:r w:rsidRPr="001B29E3">
              <w:rPr>
                <w:szCs w:val="24"/>
                <w:lang w:val="fr-FR"/>
              </w:rPr>
              <w:t> »</w:t>
            </w:r>
            <w:r w:rsidRPr="001B29E3">
              <w:rPr>
                <w:lang w:val="fr-FR"/>
              </w:rPr>
              <w:t>.</w:t>
            </w:r>
          </w:p>
          <w:p w14:paraId="0C9570DA" w14:textId="77777777" w:rsidR="001819E1" w:rsidRPr="001B29E3" w:rsidRDefault="001819E1" w:rsidP="001819E1">
            <w:pPr>
              <w:pStyle w:val="Paragraphedeliste"/>
              <w:numPr>
                <w:ilvl w:val="0"/>
                <w:numId w:val="84"/>
              </w:numPr>
              <w:spacing w:after="200"/>
            </w:pPr>
            <w:r w:rsidRPr="001B29E3">
              <w:t>Les enveloppes intérieures devront comporter le nom et l’adresse du Candidat</w:t>
            </w:r>
          </w:p>
        </w:tc>
      </w:tr>
      <w:tr w:rsidR="001819E1" w:rsidRPr="001B29E3" w14:paraId="4E1341E6" w14:textId="77777777" w:rsidTr="00885C29">
        <w:trPr>
          <w:jc w:val="center"/>
        </w:trPr>
        <w:tc>
          <w:tcPr>
            <w:tcW w:w="1620" w:type="dxa"/>
            <w:tcBorders>
              <w:top w:val="single" w:sz="4" w:space="0" w:color="auto"/>
              <w:left w:val="single" w:sz="4" w:space="0" w:color="auto"/>
              <w:bottom w:val="single" w:sz="4" w:space="0" w:color="auto"/>
              <w:right w:val="single" w:sz="4" w:space="0" w:color="auto"/>
            </w:tcBorders>
          </w:tcPr>
          <w:p w14:paraId="79EB818D" w14:textId="77777777" w:rsidR="001819E1" w:rsidRPr="001B29E3" w:rsidRDefault="001819E1" w:rsidP="00F126C6">
            <w:pPr>
              <w:tabs>
                <w:tab w:val="right" w:pos="7434"/>
              </w:tabs>
              <w:jc w:val="both"/>
              <w:rPr>
                <w:b/>
              </w:rPr>
            </w:pPr>
            <w:r w:rsidRPr="001B29E3">
              <w:rPr>
                <w:b/>
              </w:rPr>
              <w:t xml:space="preserve">IC 23.1 </w:t>
            </w:r>
          </w:p>
        </w:tc>
        <w:tc>
          <w:tcPr>
            <w:tcW w:w="8599" w:type="dxa"/>
            <w:tcBorders>
              <w:top w:val="single" w:sz="4" w:space="0" w:color="auto"/>
              <w:left w:val="single" w:sz="4" w:space="0" w:color="auto"/>
              <w:bottom w:val="single" w:sz="4" w:space="0" w:color="auto"/>
              <w:right w:val="single" w:sz="4" w:space="0" w:color="auto"/>
            </w:tcBorders>
            <w:vAlign w:val="center"/>
          </w:tcPr>
          <w:p w14:paraId="5AD60252" w14:textId="77777777" w:rsidR="001819E1" w:rsidRPr="00626489" w:rsidRDefault="001819E1" w:rsidP="00F126C6">
            <w:pPr>
              <w:tabs>
                <w:tab w:val="right" w:pos="7254"/>
              </w:tabs>
            </w:pPr>
            <w:r w:rsidRPr="00626489">
              <w:t>Aux fins uniquement de remise des offres, l’adresse de l’Autorité contractante est la suivante :</w:t>
            </w:r>
          </w:p>
          <w:p w14:paraId="5F23E69E" w14:textId="77777777" w:rsidR="001819E1" w:rsidRPr="00626489" w:rsidRDefault="001819E1" w:rsidP="00F126C6">
            <w:pPr>
              <w:tabs>
                <w:tab w:val="right" w:pos="7254"/>
              </w:tabs>
            </w:pPr>
            <w:r w:rsidRPr="00626489">
              <w:t>Attention : Colonel Boubacar OUOLOGUEM, Directeur des Finances et du Matériel</w:t>
            </w:r>
          </w:p>
          <w:p w14:paraId="7F532BA3" w14:textId="1F4E9D5C" w:rsidR="001819E1" w:rsidRPr="00626489" w:rsidRDefault="001819E1" w:rsidP="00F126C6">
            <w:pPr>
              <w:tabs>
                <w:tab w:val="right" w:pos="7254"/>
              </w:tabs>
            </w:pPr>
            <w:r w:rsidRPr="00626489">
              <w:t>Adresse</w:t>
            </w:r>
            <w:r w:rsidR="007068FE">
              <w:t xml:space="preserve"> </w:t>
            </w:r>
            <w:r w:rsidRPr="00626489">
              <w:t>: N’</w:t>
            </w:r>
            <w:proofErr w:type="spellStart"/>
            <w:r w:rsidRPr="00626489">
              <w:t>Tominkorobougou</w:t>
            </w:r>
            <w:proofErr w:type="spellEnd"/>
            <w:r w:rsidRPr="00626489">
              <w:t>, sise OMS, route de Koulouba</w:t>
            </w:r>
          </w:p>
          <w:p w14:paraId="34BE102A" w14:textId="77777777" w:rsidR="001819E1" w:rsidRPr="00626489" w:rsidRDefault="001819E1" w:rsidP="00F126C6">
            <w:pPr>
              <w:tabs>
                <w:tab w:val="right" w:pos="7254"/>
              </w:tabs>
            </w:pPr>
            <w:r w:rsidRPr="00626489">
              <w:t xml:space="preserve">Étage/Numéro de bureau : </w:t>
            </w:r>
            <w:proofErr w:type="spellStart"/>
            <w:r w:rsidRPr="00626489">
              <w:t>Rez</w:t>
            </w:r>
            <w:proofErr w:type="spellEnd"/>
            <w:r w:rsidRPr="00626489">
              <w:t xml:space="preserve"> de chaussée </w:t>
            </w:r>
          </w:p>
          <w:p w14:paraId="7A7EF026" w14:textId="77777777" w:rsidR="001819E1" w:rsidRPr="00626489" w:rsidRDefault="001819E1" w:rsidP="00F126C6">
            <w:pPr>
              <w:tabs>
                <w:tab w:val="right" w:pos="7254"/>
              </w:tabs>
            </w:pPr>
            <w:r w:rsidRPr="00626489">
              <w:t>Ville : Bamako</w:t>
            </w:r>
          </w:p>
          <w:p w14:paraId="72CFDA49" w14:textId="77777777" w:rsidR="001819E1" w:rsidRPr="00626489" w:rsidRDefault="001819E1" w:rsidP="00F126C6">
            <w:pPr>
              <w:tabs>
                <w:tab w:val="right" w:pos="7254"/>
              </w:tabs>
            </w:pPr>
            <w:r w:rsidRPr="00626489">
              <w:t>Boîte postale : 232</w:t>
            </w:r>
          </w:p>
          <w:p w14:paraId="2AF625B8" w14:textId="77777777" w:rsidR="001819E1" w:rsidRPr="00626489" w:rsidRDefault="001819E1" w:rsidP="00F126C6">
            <w:pPr>
              <w:tabs>
                <w:tab w:val="right" w:pos="7254"/>
              </w:tabs>
              <w:spacing w:before="120"/>
            </w:pPr>
            <w:r w:rsidRPr="00626489">
              <w:t>Pays : Mali</w:t>
            </w:r>
          </w:p>
          <w:p w14:paraId="4011DFC8" w14:textId="77777777" w:rsidR="001819E1" w:rsidRPr="00626489" w:rsidRDefault="001819E1" w:rsidP="00F126C6">
            <w:pPr>
              <w:tabs>
                <w:tab w:val="right" w:pos="7254"/>
              </w:tabs>
              <w:rPr>
                <w:sz w:val="12"/>
                <w:szCs w:val="12"/>
              </w:rPr>
            </w:pPr>
          </w:p>
          <w:p w14:paraId="08C2D0A1" w14:textId="77777777" w:rsidR="001819E1" w:rsidRPr="00626489" w:rsidRDefault="001819E1" w:rsidP="00F126C6">
            <w:pPr>
              <w:tabs>
                <w:tab w:val="right" w:pos="7254"/>
              </w:tabs>
            </w:pPr>
            <w:r w:rsidRPr="00626489">
              <w:t>La date et heure limites de remise des offres sont les suivantes :</w:t>
            </w:r>
          </w:p>
          <w:p w14:paraId="34CA6337" w14:textId="7570EB41" w:rsidR="001819E1" w:rsidRPr="00626489" w:rsidRDefault="001819E1" w:rsidP="00F126C6">
            <w:pPr>
              <w:tabs>
                <w:tab w:val="right" w:pos="7254"/>
              </w:tabs>
            </w:pPr>
            <w:r w:rsidRPr="00626489">
              <w:t>Date : ……………………</w:t>
            </w:r>
            <w:r w:rsidR="0003408E" w:rsidRPr="00626489">
              <w:t>….</w:t>
            </w:r>
          </w:p>
          <w:p w14:paraId="534D0DB2" w14:textId="4DEAA4BA" w:rsidR="001819E1" w:rsidRPr="001B29E3" w:rsidRDefault="001819E1" w:rsidP="00F126C6">
            <w:pPr>
              <w:tabs>
                <w:tab w:val="right" w:pos="7254"/>
              </w:tabs>
            </w:pPr>
            <w:r w:rsidRPr="00626489">
              <w:t xml:space="preserve">Heure : </w:t>
            </w:r>
            <w:r w:rsidR="00EF15E5">
              <w:rPr>
                <w:b/>
                <w:bCs/>
              </w:rPr>
              <w:t>10 heures 30 minutes.</w:t>
            </w:r>
          </w:p>
        </w:tc>
      </w:tr>
      <w:tr w:rsidR="001819E1" w:rsidRPr="001B29E3" w14:paraId="2D81EAB8" w14:textId="77777777" w:rsidTr="00987241">
        <w:trPr>
          <w:trHeight w:val="2447"/>
          <w:jc w:val="center"/>
        </w:trPr>
        <w:tc>
          <w:tcPr>
            <w:tcW w:w="1620" w:type="dxa"/>
            <w:tcBorders>
              <w:top w:val="single" w:sz="4" w:space="0" w:color="auto"/>
              <w:left w:val="single" w:sz="4" w:space="0" w:color="auto"/>
              <w:bottom w:val="single" w:sz="4" w:space="0" w:color="auto"/>
              <w:right w:val="single" w:sz="4" w:space="0" w:color="auto"/>
            </w:tcBorders>
          </w:tcPr>
          <w:p w14:paraId="53D40565" w14:textId="77777777" w:rsidR="001819E1" w:rsidRPr="001B29E3" w:rsidRDefault="001819E1" w:rsidP="001819E1">
            <w:pPr>
              <w:tabs>
                <w:tab w:val="right" w:pos="7434"/>
              </w:tabs>
              <w:spacing w:after="200"/>
              <w:jc w:val="both"/>
              <w:rPr>
                <w:b/>
              </w:rPr>
            </w:pPr>
            <w:r w:rsidRPr="001B29E3">
              <w:rPr>
                <w:b/>
              </w:rPr>
              <w:t>IC 26.1</w:t>
            </w:r>
          </w:p>
        </w:tc>
        <w:tc>
          <w:tcPr>
            <w:tcW w:w="8599" w:type="dxa"/>
            <w:tcBorders>
              <w:top w:val="single" w:sz="4" w:space="0" w:color="auto"/>
              <w:left w:val="single" w:sz="4" w:space="0" w:color="auto"/>
              <w:bottom w:val="single" w:sz="4" w:space="0" w:color="auto"/>
              <w:right w:val="single" w:sz="4" w:space="0" w:color="auto"/>
            </w:tcBorders>
          </w:tcPr>
          <w:p w14:paraId="07DFE2AA" w14:textId="77777777" w:rsidR="001819E1" w:rsidRPr="00626489" w:rsidRDefault="001819E1" w:rsidP="00F126C6">
            <w:pPr>
              <w:tabs>
                <w:tab w:val="right" w:pos="7254"/>
              </w:tabs>
              <w:jc w:val="both"/>
            </w:pPr>
            <w:r w:rsidRPr="00626489">
              <w:t>L’ouverture des plis aura lieu à l’adresse suivante :</w:t>
            </w:r>
          </w:p>
          <w:p w14:paraId="3307479C" w14:textId="273EDF42" w:rsidR="001819E1" w:rsidRPr="00ED4EC0" w:rsidRDefault="001819E1" w:rsidP="00F126C6">
            <w:pPr>
              <w:widowControl w:val="0"/>
              <w:rPr>
                <w:lang w:val="pt-PT"/>
              </w:rPr>
            </w:pPr>
            <w:r w:rsidRPr="00ED4EC0">
              <w:rPr>
                <w:lang w:val="pt-PT"/>
              </w:rPr>
              <w:t>Adresse</w:t>
            </w:r>
            <w:r w:rsidR="00746390" w:rsidRPr="00ED4EC0">
              <w:rPr>
                <w:lang w:val="pt-PT"/>
              </w:rPr>
              <w:t xml:space="preserve"> </w:t>
            </w:r>
            <w:r w:rsidRPr="00ED4EC0">
              <w:rPr>
                <w:lang w:val="pt-PT"/>
              </w:rPr>
              <w:t xml:space="preserve">: N’Tominkorobougou, sise OMS, BP : 232 -  </w:t>
            </w:r>
          </w:p>
          <w:p w14:paraId="3F46D870" w14:textId="4CBC7602" w:rsidR="001819E1" w:rsidRPr="00F126C6" w:rsidRDefault="001819E1" w:rsidP="00F126C6">
            <w:pPr>
              <w:widowControl w:val="0"/>
              <w:rPr>
                <w:b/>
                <w:bCs/>
                <w:snapToGrid w:val="0"/>
              </w:rPr>
            </w:pPr>
            <w:r w:rsidRPr="00ED4EC0">
              <w:rPr>
                <w:lang w:val="pt-PT"/>
              </w:rPr>
              <w:t xml:space="preserve"> </w:t>
            </w:r>
            <w:r w:rsidRPr="00626489">
              <w:t>Tél. : (223) 22 53 61/02</w:t>
            </w:r>
            <w:r w:rsidR="00746390" w:rsidRPr="00626489">
              <w:t>,</w:t>
            </w:r>
            <w:r w:rsidRPr="00626489">
              <w:t xml:space="preserve"> Fax : 20 23 03 25.</w:t>
            </w:r>
          </w:p>
          <w:p w14:paraId="1BEA10CA" w14:textId="77777777" w:rsidR="001819E1" w:rsidRPr="00626489" w:rsidRDefault="001819E1" w:rsidP="00F126C6">
            <w:pPr>
              <w:tabs>
                <w:tab w:val="right" w:pos="7254"/>
              </w:tabs>
              <w:jc w:val="both"/>
            </w:pPr>
            <w:r w:rsidRPr="00626489">
              <w:t>Étage /Numéro de bureau : Salle de réunion</w:t>
            </w:r>
          </w:p>
          <w:p w14:paraId="7D92CF86" w14:textId="77777777" w:rsidR="001819E1" w:rsidRPr="00626489" w:rsidRDefault="001819E1" w:rsidP="00F126C6">
            <w:pPr>
              <w:tabs>
                <w:tab w:val="right" w:pos="7254"/>
              </w:tabs>
              <w:jc w:val="both"/>
            </w:pPr>
            <w:r w:rsidRPr="00626489">
              <w:t>Ville : Bamako</w:t>
            </w:r>
          </w:p>
          <w:p w14:paraId="4AFD7DF4" w14:textId="36B92BA0" w:rsidR="001819E1" w:rsidRPr="00626489" w:rsidRDefault="001819E1" w:rsidP="00C67E2B">
            <w:pPr>
              <w:tabs>
                <w:tab w:val="right" w:pos="7254"/>
              </w:tabs>
            </w:pPr>
            <w:r w:rsidRPr="00626489">
              <w:t>Pays : Mali</w:t>
            </w:r>
            <w:r w:rsidRPr="00626489">
              <w:tab/>
            </w:r>
          </w:p>
          <w:p w14:paraId="79D5C9D0" w14:textId="51A21C98" w:rsidR="001819E1" w:rsidRPr="00626489" w:rsidRDefault="001819E1" w:rsidP="00F126C6">
            <w:pPr>
              <w:tabs>
                <w:tab w:val="right" w:pos="7254"/>
              </w:tabs>
              <w:jc w:val="both"/>
            </w:pPr>
            <w:r w:rsidRPr="00626489">
              <w:t>Date : .........................................</w:t>
            </w:r>
          </w:p>
          <w:p w14:paraId="7A230BA0" w14:textId="3E25A3E6" w:rsidR="001819E1" w:rsidRPr="00746390" w:rsidRDefault="001819E1" w:rsidP="00F126C6">
            <w:pPr>
              <w:tabs>
                <w:tab w:val="right" w:pos="7254"/>
              </w:tabs>
              <w:jc w:val="both"/>
              <w:rPr>
                <w:i/>
                <w:iCs/>
              </w:rPr>
            </w:pPr>
            <w:r w:rsidRPr="00626489">
              <w:t xml:space="preserve">Heure : </w:t>
            </w:r>
            <w:r w:rsidRPr="00603BA2">
              <w:rPr>
                <w:b/>
                <w:bCs/>
              </w:rPr>
              <w:t>10 heures</w:t>
            </w:r>
            <w:r w:rsidR="00EF15E5">
              <w:rPr>
                <w:b/>
                <w:bCs/>
              </w:rPr>
              <w:t xml:space="preserve"> 30 minutes.</w:t>
            </w:r>
          </w:p>
        </w:tc>
      </w:tr>
    </w:tbl>
    <w:p w14:paraId="43F749F5" w14:textId="77777777" w:rsidR="006178F7" w:rsidRDefault="006178F7">
      <w:r>
        <w:br w:type="page"/>
      </w:r>
    </w:p>
    <w:tbl>
      <w:tblPr>
        <w:tblW w:w="10219"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599"/>
      </w:tblGrid>
      <w:tr w:rsidR="001819E1" w:rsidRPr="001B29E3" w14:paraId="2FFDAB26" w14:textId="77777777" w:rsidTr="00885C29">
        <w:trPr>
          <w:jc w:val="center"/>
        </w:trPr>
        <w:tc>
          <w:tcPr>
            <w:tcW w:w="10219" w:type="dxa"/>
            <w:gridSpan w:val="2"/>
            <w:tcBorders>
              <w:top w:val="single" w:sz="4" w:space="0" w:color="auto"/>
              <w:left w:val="single" w:sz="4" w:space="0" w:color="auto"/>
              <w:bottom w:val="single" w:sz="4" w:space="0" w:color="auto"/>
              <w:right w:val="single" w:sz="4" w:space="0" w:color="auto"/>
            </w:tcBorders>
          </w:tcPr>
          <w:p w14:paraId="6C165667" w14:textId="4DE421F3" w:rsidR="001819E1" w:rsidRPr="001B29E3" w:rsidRDefault="00724C43" w:rsidP="00603BA2">
            <w:pPr>
              <w:tabs>
                <w:tab w:val="right" w:pos="7434"/>
              </w:tabs>
              <w:jc w:val="center"/>
              <w:rPr>
                <w:b/>
                <w:sz w:val="28"/>
              </w:rPr>
            </w:pPr>
            <w:r>
              <w:lastRenderedPageBreak/>
              <w:br w:type="page"/>
            </w:r>
            <w:r w:rsidR="001819E1" w:rsidRPr="001B29E3">
              <w:rPr>
                <w:b/>
                <w:sz w:val="28"/>
              </w:rPr>
              <w:t>E. Évaluation et comparaison des offres</w:t>
            </w:r>
          </w:p>
        </w:tc>
      </w:tr>
      <w:tr w:rsidR="001819E1" w:rsidRPr="001B29E3" w14:paraId="1364ED91" w14:textId="77777777" w:rsidTr="00885C29">
        <w:trPr>
          <w:jc w:val="center"/>
        </w:trPr>
        <w:tc>
          <w:tcPr>
            <w:tcW w:w="1620" w:type="dxa"/>
            <w:tcBorders>
              <w:top w:val="single" w:sz="4" w:space="0" w:color="auto"/>
              <w:left w:val="single" w:sz="4" w:space="0" w:color="auto"/>
              <w:bottom w:val="single" w:sz="4" w:space="0" w:color="auto"/>
              <w:right w:val="single" w:sz="4" w:space="0" w:color="auto"/>
            </w:tcBorders>
          </w:tcPr>
          <w:p w14:paraId="319BA2DA" w14:textId="77777777" w:rsidR="001819E1" w:rsidRPr="001B29E3" w:rsidRDefault="001819E1" w:rsidP="001819E1">
            <w:pPr>
              <w:tabs>
                <w:tab w:val="right" w:pos="7434"/>
              </w:tabs>
              <w:spacing w:after="200"/>
              <w:jc w:val="both"/>
              <w:rPr>
                <w:b/>
              </w:rPr>
            </w:pPr>
            <w:r w:rsidRPr="001B29E3">
              <w:rPr>
                <w:b/>
              </w:rPr>
              <w:t>IC 33.3 (a)</w:t>
            </w:r>
          </w:p>
        </w:tc>
        <w:tc>
          <w:tcPr>
            <w:tcW w:w="8599" w:type="dxa"/>
            <w:tcBorders>
              <w:top w:val="single" w:sz="4" w:space="0" w:color="auto"/>
              <w:left w:val="single" w:sz="4" w:space="0" w:color="auto"/>
              <w:bottom w:val="single" w:sz="4" w:space="0" w:color="auto"/>
              <w:right w:val="single" w:sz="4" w:space="0" w:color="auto"/>
            </w:tcBorders>
          </w:tcPr>
          <w:p w14:paraId="3AC35B10" w14:textId="01C3ADE0" w:rsidR="001819E1" w:rsidRPr="001B29E3" w:rsidRDefault="001819E1" w:rsidP="001819E1">
            <w:pPr>
              <w:pStyle w:val="i"/>
              <w:tabs>
                <w:tab w:val="right" w:pos="7254"/>
              </w:tabs>
              <w:suppressAutoHyphens w:val="0"/>
              <w:spacing w:after="200"/>
              <w:rPr>
                <w:rFonts w:ascii="Times New Roman" w:hAnsi="Times New Roman"/>
                <w:lang w:val="fr-FR"/>
              </w:rPr>
            </w:pPr>
            <w:r w:rsidRPr="001B29E3">
              <w:rPr>
                <w:rFonts w:ascii="Times New Roman" w:hAnsi="Times New Roman"/>
                <w:lang w:val="fr-FR"/>
              </w:rPr>
              <w:t xml:space="preserve">L’évaluation sera conduite par </w:t>
            </w:r>
            <w:r w:rsidR="00807A1A">
              <w:rPr>
                <w:rFonts w:ascii="Times New Roman" w:hAnsi="Times New Roman"/>
                <w:lang w:val="fr-FR"/>
              </w:rPr>
              <w:t>article et le contrat portera sur les articles attribués au soumissionnaires sélectionnés.</w:t>
            </w:r>
            <w:r w:rsidRPr="001B29E3">
              <w:rPr>
                <w:rFonts w:ascii="Times New Roman" w:hAnsi="Times New Roman"/>
                <w:lang w:val="fr-FR"/>
              </w:rPr>
              <w:t> </w:t>
            </w:r>
          </w:p>
          <w:p w14:paraId="7686E3BB" w14:textId="77777777" w:rsidR="001819E1" w:rsidRPr="001B29E3" w:rsidRDefault="001819E1" w:rsidP="001819E1">
            <w:pPr>
              <w:suppressAutoHyphens/>
              <w:overflowPunct w:val="0"/>
              <w:autoSpaceDE w:val="0"/>
              <w:autoSpaceDN w:val="0"/>
              <w:adjustRightInd w:val="0"/>
              <w:jc w:val="both"/>
            </w:pPr>
            <w:r w:rsidRPr="001B29E3">
              <w:rPr>
                <w:b/>
              </w:rPr>
              <w:t>Autres critères spécifiques</w:t>
            </w:r>
            <w:r w:rsidRPr="001B29E3">
              <w:t xml:space="preserve"> : </w:t>
            </w:r>
          </w:p>
          <w:p w14:paraId="2FDB8408" w14:textId="77777777" w:rsidR="001819E1" w:rsidRPr="001B29E3" w:rsidRDefault="001819E1" w:rsidP="001819E1">
            <w:pPr>
              <w:suppressAutoHyphens/>
              <w:overflowPunct w:val="0"/>
              <w:autoSpaceDE w:val="0"/>
              <w:autoSpaceDN w:val="0"/>
              <w:adjustRightInd w:val="0"/>
              <w:jc w:val="both"/>
              <w:rPr>
                <w:i/>
                <w:iCs/>
              </w:rPr>
            </w:pPr>
            <w:r w:rsidRPr="001B29E3">
              <w:rPr>
                <w:i/>
                <w:iCs/>
              </w:rPr>
              <w:t>Toutefois, toute offre dont le montant est inférieur à la moyenne des offres conformes soumises, évaluées, diminuée de 20% est considérée comme anormalement basse et l’article 13 de l’Arrêté n°2015 - 3721/MEF – SG du 22 octobre 2015 fixant les modalités d'application du Décret n°08-485/P-RM du 11 août 2008, modifié, portant procédures de passation, d’exécution et de règlement des marchés publics et des délégations de service public s’applique.</w:t>
            </w:r>
          </w:p>
        </w:tc>
      </w:tr>
      <w:tr w:rsidR="001819E1" w:rsidRPr="001B29E3" w14:paraId="699D437C" w14:textId="77777777" w:rsidTr="00885C29">
        <w:trPr>
          <w:jc w:val="center"/>
        </w:trPr>
        <w:tc>
          <w:tcPr>
            <w:tcW w:w="1620" w:type="dxa"/>
            <w:tcBorders>
              <w:top w:val="single" w:sz="4" w:space="0" w:color="auto"/>
              <w:left w:val="single" w:sz="4" w:space="0" w:color="auto"/>
              <w:bottom w:val="single" w:sz="4" w:space="0" w:color="auto"/>
              <w:right w:val="single" w:sz="4" w:space="0" w:color="auto"/>
            </w:tcBorders>
          </w:tcPr>
          <w:p w14:paraId="21FA922B" w14:textId="77777777" w:rsidR="001819E1" w:rsidRPr="001B29E3" w:rsidRDefault="001819E1" w:rsidP="001819E1">
            <w:pPr>
              <w:tabs>
                <w:tab w:val="right" w:pos="7434"/>
              </w:tabs>
              <w:spacing w:after="200"/>
              <w:jc w:val="both"/>
              <w:rPr>
                <w:b/>
              </w:rPr>
            </w:pPr>
            <w:r w:rsidRPr="001B29E3">
              <w:rPr>
                <w:b/>
              </w:rPr>
              <w:t>IC 33.3 d)</w:t>
            </w:r>
          </w:p>
        </w:tc>
        <w:tc>
          <w:tcPr>
            <w:tcW w:w="8599" w:type="dxa"/>
            <w:tcBorders>
              <w:top w:val="single" w:sz="4" w:space="0" w:color="auto"/>
              <w:left w:val="single" w:sz="4" w:space="0" w:color="auto"/>
              <w:bottom w:val="single" w:sz="4" w:space="0" w:color="auto"/>
              <w:right w:val="single" w:sz="4" w:space="0" w:color="auto"/>
            </w:tcBorders>
          </w:tcPr>
          <w:p w14:paraId="24C641D5" w14:textId="77777777" w:rsidR="001819E1" w:rsidRPr="001B29E3" w:rsidRDefault="001819E1" w:rsidP="001819E1">
            <w:pPr>
              <w:pStyle w:val="i"/>
              <w:tabs>
                <w:tab w:val="right" w:pos="7254"/>
              </w:tabs>
              <w:suppressAutoHyphens w:val="0"/>
              <w:spacing w:after="180"/>
              <w:rPr>
                <w:rFonts w:ascii="Times New Roman" w:hAnsi="Times New Roman"/>
                <w:i/>
                <w:iCs/>
                <w:lang w:val="fr-FR"/>
              </w:rPr>
            </w:pPr>
            <w:r w:rsidRPr="001B29E3">
              <w:rPr>
                <w:rFonts w:ascii="Times New Roman" w:hAnsi="Times New Roman"/>
                <w:lang w:val="fr-FR"/>
              </w:rPr>
              <w:t xml:space="preserve">Les ajustements seront calculés en utilisant les critères d’évaluation suivants : </w:t>
            </w:r>
            <w:r w:rsidRPr="001B29E3">
              <w:rPr>
                <w:rFonts w:ascii="Times New Roman" w:hAnsi="Times New Roman"/>
                <w:b/>
                <w:lang w:val="fr-FR"/>
              </w:rPr>
              <w:t>Sans objet</w:t>
            </w:r>
          </w:p>
          <w:p w14:paraId="64D8436C" w14:textId="6BFE5537" w:rsidR="001819E1" w:rsidRPr="001B29E3" w:rsidRDefault="00AE6819" w:rsidP="00AE6819">
            <w:pPr>
              <w:keepLines/>
              <w:suppressAutoHyphens/>
              <w:spacing w:after="200"/>
              <w:ind w:left="335" w:right="-72"/>
              <w:jc w:val="both"/>
            </w:pPr>
            <w:r>
              <w:t xml:space="preserve">a) </w:t>
            </w:r>
            <w:r w:rsidR="001819E1" w:rsidRPr="001B29E3">
              <w:t>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w:t>
            </w:r>
            <w:r w:rsidR="00746390">
              <w:t xml:space="preserve"> </w:t>
            </w:r>
            <w:r w:rsidR="001819E1" w:rsidRPr="001B29E3">
              <w:t xml:space="preserve">; et les offres proposant une livraison au-delà de cette période seront considérées comme non conformes. A l’intérieur de cette période de temps acceptable, un ajustement de </w:t>
            </w:r>
            <w:r w:rsidR="001819E1" w:rsidRPr="001B29E3">
              <w:rPr>
                <w:i/>
              </w:rPr>
              <w:t>[Insérer le facteur d’ajustement, par semaine de délai supérieur au délai minimum]</w:t>
            </w:r>
            <w:r w:rsidR="001819E1" w:rsidRPr="001B29E3">
              <w:t xml:space="preserve">, sera ajouté aux prix des offres prévoyant une livraison à une date comprise </w:t>
            </w:r>
            <w:r w:rsidR="00746390" w:rsidRPr="001B29E3">
              <w:t>dans la</w:t>
            </w:r>
            <w:r w:rsidR="001819E1" w:rsidRPr="001B29E3">
              <w:t xml:space="preserve"> période spécifiée au Calendrier de livraison. Cet ajustement sera effectué seulement à des fins d’évaluation.</w:t>
            </w:r>
          </w:p>
          <w:p w14:paraId="579F652B" w14:textId="67F60569" w:rsidR="001819E1" w:rsidRPr="001B29E3" w:rsidRDefault="00AE6819" w:rsidP="00AE6819">
            <w:pPr>
              <w:keepLines/>
              <w:suppressAutoHyphens/>
              <w:spacing w:after="200"/>
              <w:ind w:left="335" w:right="-72"/>
              <w:jc w:val="both"/>
            </w:pPr>
            <w:r>
              <w:t xml:space="preserve"> </w:t>
            </w:r>
            <w:r w:rsidR="001819E1" w:rsidRPr="001B29E3">
              <w:t>b) Coût des pièces de rechange, des pièces détachées obligatoires, et du service après-vente</w:t>
            </w:r>
            <w:r w:rsidR="00746390">
              <w:t xml:space="preserve"> </w:t>
            </w:r>
            <w:r w:rsidR="001819E1" w:rsidRPr="001B29E3">
              <w:t xml:space="preserve">: </w:t>
            </w:r>
            <w:r w:rsidR="001819E1" w:rsidRPr="001B29E3">
              <w:rPr>
                <w:i/>
                <w:iCs/>
              </w:rPr>
              <w:t>[Insérer (i) ou (ii) ci-dessous]</w:t>
            </w:r>
          </w:p>
          <w:p w14:paraId="18F901C8" w14:textId="77777777" w:rsidR="001819E1" w:rsidRPr="001B29E3" w:rsidRDefault="001819E1" w:rsidP="00AE6819">
            <w:pPr>
              <w:suppressAutoHyphens/>
              <w:spacing w:after="200"/>
              <w:ind w:left="902" w:right="-72" w:hanging="284"/>
              <w:jc w:val="both"/>
            </w:pPr>
            <w:r w:rsidRPr="001B29E3">
              <w:t>i)</w:t>
            </w:r>
            <w:r w:rsidRPr="001B29E3">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14:paraId="23C6235C" w14:textId="77777777" w:rsidR="001819E1" w:rsidRPr="001B29E3" w:rsidRDefault="001819E1" w:rsidP="001819E1">
            <w:pPr>
              <w:suppressAutoHyphens/>
              <w:spacing w:after="200"/>
              <w:ind w:left="1620" w:right="-72" w:hanging="533"/>
              <w:jc w:val="both"/>
            </w:pPr>
            <w:proofErr w:type="gramStart"/>
            <w:r w:rsidRPr="001B29E3">
              <w:rPr>
                <w:b/>
              </w:rPr>
              <w:t>ou</w:t>
            </w:r>
            <w:proofErr w:type="gramEnd"/>
          </w:p>
          <w:p w14:paraId="034741C3" w14:textId="77777777" w:rsidR="001819E1" w:rsidRPr="001B29E3" w:rsidRDefault="001819E1" w:rsidP="00AE6819">
            <w:pPr>
              <w:suppressAutoHyphens/>
              <w:spacing w:after="200"/>
              <w:ind w:left="902" w:right="-72" w:hanging="284"/>
              <w:jc w:val="both"/>
            </w:pPr>
            <w:r w:rsidRPr="001B29E3">
              <w:t>ii)</w:t>
            </w:r>
            <w:r w:rsidRPr="001B29E3">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5FB2984D" w14:textId="77777777" w:rsidR="001819E1" w:rsidRPr="001B29E3" w:rsidRDefault="001819E1" w:rsidP="00AE6819">
            <w:pPr>
              <w:keepLines/>
              <w:suppressAutoHyphens/>
              <w:spacing w:after="200"/>
              <w:ind w:left="335" w:right="-72"/>
              <w:jc w:val="both"/>
            </w:pPr>
            <w:r w:rsidRPr="001B29E3">
              <w:t>c)</w:t>
            </w:r>
            <w:r w:rsidRPr="001B29E3">
              <w:rPr>
                <w:i/>
              </w:rPr>
              <w:tab/>
            </w:r>
            <w:r w:rsidRPr="001B29E3">
              <w:rPr>
                <w:iCs/>
              </w:rPr>
              <w:t>Disponibilité des p</w:t>
            </w:r>
            <w:r w:rsidRPr="001B29E3">
              <w:t>ièces de rechange et des services après-vente en République du Mali, pour les équipements offerts dans l’offre :</w:t>
            </w:r>
          </w:p>
          <w:p w14:paraId="6189A03C" w14:textId="77777777" w:rsidR="001819E1" w:rsidRPr="001B29E3" w:rsidRDefault="001819E1" w:rsidP="001819E1">
            <w:pPr>
              <w:suppressAutoHyphens/>
              <w:spacing w:after="200"/>
              <w:ind w:right="-72"/>
              <w:jc w:val="both"/>
            </w:pPr>
            <w:r w:rsidRPr="001B29E3">
              <w:t>Le coût pour l’Autorité contractante de la mise en place d’installations minimum pour le service après-vente et pour le stockage des pièces de rechange, sera ajouté au prix de l’offre, aux fins d’évaluation.</w:t>
            </w:r>
          </w:p>
          <w:p w14:paraId="77D4FB9B" w14:textId="05521261" w:rsidR="001819E1" w:rsidRPr="001B29E3" w:rsidRDefault="001819E1" w:rsidP="00AE6819">
            <w:pPr>
              <w:keepLines/>
              <w:suppressAutoHyphens/>
              <w:spacing w:after="200"/>
              <w:ind w:left="335" w:right="-72"/>
              <w:jc w:val="both"/>
            </w:pPr>
            <w:r w:rsidRPr="001B29E3">
              <w:t>d)</w:t>
            </w:r>
            <w:r w:rsidRPr="001B29E3">
              <w:rPr>
                <w:i/>
              </w:rPr>
              <w:tab/>
            </w:r>
            <w:r w:rsidRPr="001B29E3">
              <w:t>Frais de fonctionnement et d’entretien</w:t>
            </w:r>
            <w:r w:rsidR="00746390">
              <w:t xml:space="preserve"> </w:t>
            </w:r>
            <w:r w:rsidRPr="001B29E3">
              <w:t>:</w:t>
            </w:r>
          </w:p>
          <w:p w14:paraId="40C55308" w14:textId="30507BEE" w:rsidR="001819E1" w:rsidRPr="001B29E3" w:rsidRDefault="001819E1" w:rsidP="001819E1">
            <w:pPr>
              <w:suppressAutoHyphens/>
              <w:spacing w:after="200"/>
              <w:ind w:right="-72"/>
              <w:jc w:val="both"/>
            </w:pPr>
            <w:r w:rsidRPr="001B29E3">
              <w:lastRenderedPageBreak/>
              <w:t xml:space="preserve">Les frais de fonctionnement et d’entretien des Fournitures faisant l’objet de l’Appel d’Offres seront ajoutés au prix de l’offre, aux fins d’évaluation uniquement. </w:t>
            </w:r>
            <w:r w:rsidRPr="001B29E3">
              <w:rPr>
                <w:i/>
              </w:rPr>
              <w:t xml:space="preserve">[Insérer la méthode de détermination des </w:t>
            </w:r>
            <w:r w:rsidR="00746390" w:rsidRPr="001B29E3">
              <w:rPr>
                <w:i/>
              </w:rPr>
              <w:t>frais de</w:t>
            </w:r>
            <w:r w:rsidRPr="001B29E3">
              <w:rPr>
                <w:i/>
              </w:rPr>
              <w:t xml:space="preserve"> fonctionnement et d’entretien, le cas échéant]</w:t>
            </w:r>
          </w:p>
          <w:p w14:paraId="6D0F3F22" w14:textId="77777777" w:rsidR="001819E1" w:rsidRPr="001B29E3" w:rsidRDefault="001819E1" w:rsidP="00AE6819">
            <w:pPr>
              <w:keepLines/>
              <w:suppressAutoHyphens/>
              <w:spacing w:after="200"/>
              <w:ind w:left="335" w:right="-72"/>
              <w:jc w:val="both"/>
            </w:pPr>
            <w:r w:rsidRPr="001B29E3">
              <w:t>e)</w:t>
            </w:r>
            <w:r w:rsidRPr="001B29E3">
              <w:rPr>
                <w:i/>
              </w:rPr>
              <w:tab/>
            </w:r>
            <w:r w:rsidRPr="001B29E3">
              <w:t xml:space="preserve">Performance et rendement des fournitures </w:t>
            </w:r>
            <w:r w:rsidRPr="001B29E3">
              <w:rPr>
                <w:i/>
                <w:iCs/>
              </w:rPr>
              <w:t>: [Insérer (i) ou (ii) ci-dessous]</w:t>
            </w:r>
          </w:p>
          <w:p w14:paraId="7CF5E466" w14:textId="77777777" w:rsidR="001819E1" w:rsidRPr="001B29E3" w:rsidRDefault="001819E1" w:rsidP="008163AA">
            <w:pPr>
              <w:suppressAutoHyphens/>
              <w:spacing w:after="200"/>
              <w:ind w:left="760" w:right="-72" w:hanging="283"/>
              <w:jc w:val="both"/>
            </w:pPr>
            <w:r w:rsidRPr="001B29E3">
              <w:t>i)</w:t>
            </w:r>
            <w:r w:rsidRPr="001B29E3">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1B29E3">
              <w:rPr>
                <w:i/>
              </w:rPr>
              <w:t>[Insérer]</w:t>
            </w:r>
            <w:r w:rsidRPr="001B29E3">
              <w:rPr>
                <w:b/>
                <w:bCs/>
              </w:rPr>
              <w:t>.</w:t>
            </w:r>
          </w:p>
          <w:p w14:paraId="00481060" w14:textId="77777777" w:rsidR="001819E1" w:rsidRPr="001B29E3" w:rsidRDefault="001819E1" w:rsidP="001819E1">
            <w:pPr>
              <w:suppressAutoHyphens/>
              <w:spacing w:after="200"/>
              <w:ind w:left="1620" w:right="-72" w:hanging="533"/>
              <w:jc w:val="both"/>
              <w:rPr>
                <w:b/>
              </w:rPr>
            </w:pPr>
            <w:proofErr w:type="gramStart"/>
            <w:r w:rsidRPr="001B29E3">
              <w:rPr>
                <w:b/>
              </w:rPr>
              <w:t>Ou</w:t>
            </w:r>
            <w:proofErr w:type="gramEnd"/>
          </w:p>
          <w:p w14:paraId="67A8D4F7" w14:textId="1AAF36E6" w:rsidR="001819E1" w:rsidRPr="001B29E3" w:rsidRDefault="001819E1" w:rsidP="008163AA">
            <w:pPr>
              <w:suppressAutoHyphens/>
              <w:spacing w:after="200"/>
              <w:ind w:left="760" w:right="-72" w:hanging="283"/>
              <w:jc w:val="both"/>
            </w:pPr>
            <w:r w:rsidRPr="001B29E3">
              <w:t>ii)</w:t>
            </w:r>
            <w:r w:rsidRPr="001B29E3">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w:t>
            </w:r>
            <w:r w:rsidR="00746390">
              <w:t xml:space="preserve"> </w:t>
            </w:r>
            <w:r w:rsidRPr="001B29E3">
              <w:t xml:space="preserve">; le prix offert sera ajusté selon la méthode ci-après : </w:t>
            </w:r>
            <w:r w:rsidRPr="001B29E3">
              <w:rPr>
                <w:i/>
              </w:rPr>
              <w:t>[Insérer]</w:t>
            </w:r>
            <w:r w:rsidRPr="001B29E3">
              <w:rPr>
                <w:b/>
                <w:bCs/>
              </w:rPr>
              <w:t>.</w:t>
            </w:r>
          </w:p>
          <w:p w14:paraId="52FEFA5F" w14:textId="77777777" w:rsidR="001819E1" w:rsidRPr="001B29E3" w:rsidRDefault="001819E1" w:rsidP="00AE6819">
            <w:pPr>
              <w:keepLines/>
              <w:suppressAutoHyphens/>
              <w:spacing w:after="200"/>
              <w:ind w:left="335" w:right="-72"/>
              <w:jc w:val="both"/>
            </w:pPr>
            <w:r w:rsidRPr="001B29E3">
              <w:t>f)</w:t>
            </w:r>
            <w:r w:rsidRPr="001B29E3">
              <w:rPr>
                <w:i/>
              </w:rPr>
              <w:tab/>
            </w:r>
            <w:r w:rsidRPr="001B29E3">
              <w:t>Critères spécifiques additionnels</w:t>
            </w:r>
          </w:p>
          <w:p w14:paraId="1AD7F34B" w14:textId="77777777" w:rsidR="001819E1" w:rsidRPr="001B29E3" w:rsidRDefault="001819E1" w:rsidP="001819E1">
            <w:pPr>
              <w:suppressAutoHyphens/>
              <w:spacing w:after="200"/>
              <w:ind w:right="-72"/>
              <w:jc w:val="both"/>
              <w:rPr>
                <w:i/>
              </w:rPr>
            </w:pPr>
            <w:r w:rsidRPr="001B29E3">
              <w:rPr>
                <w:i/>
              </w:rPr>
              <w:t xml:space="preserve">[Tout autre critère spécifique, ainsi que la méthode appropriée pour son application à l’évaluation, doit être détaillée ici, le cas échéant.] </w:t>
            </w:r>
          </w:p>
        </w:tc>
      </w:tr>
      <w:tr w:rsidR="001819E1" w:rsidRPr="001B29E3" w14:paraId="59100A0C" w14:textId="77777777" w:rsidTr="00885C29">
        <w:trPr>
          <w:jc w:val="center"/>
        </w:trPr>
        <w:tc>
          <w:tcPr>
            <w:tcW w:w="1620" w:type="dxa"/>
            <w:tcBorders>
              <w:top w:val="single" w:sz="4" w:space="0" w:color="auto"/>
              <w:left w:val="single" w:sz="4" w:space="0" w:color="auto"/>
              <w:bottom w:val="single" w:sz="4" w:space="0" w:color="auto"/>
              <w:right w:val="single" w:sz="4" w:space="0" w:color="auto"/>
            </w:tcBorders>
          </w:tcPr>
          <w:p w14:paraId="5132D193" w14:textId="77777777" w:rsidR="001819E1" w:rsidRPr="001B29E3" w:rsidRDefault="001819E1" w:rsidP="001819E1">
            <w:pPr>
              <w:tabs>
                <w:tab w:val="right" w:pos="7434"/>
              </w:tabs>
              <w:spacing w:after="200"/>
              <w:jc w:val="both"/>
              <w:rPr>
                <w:b/>
              </w:rPr>
            </w:pPr>
            <w:r w:rsidRPr="001B29E3">
              <w:rPr>
                <w:b/>
              </w:rPr>
              <w:lastRenderedPageBreak/>
              <w:t>IC 33.5</w:t>
            </w:r>
          </w:p>
        </w:tc>
        <w:tc>
          <w:tcPr>
            <w:tcW w:w="8599" w:type="dxa"/>
            <w:tcBorders>
              <w:top w:val="single" w:sz="4" w:space="0" w:color="auto"/>
              <w:left w:val="single" w:sz="4" w:space="0" w:color="auto"/>
              <w:bottom w:val="single" w:sz="4" w:space="0" w:color="auto"/>
              <w:right w:val="single" w:sz="4" w:space="0" w:color="auto"/>
            </w:tcBorders>
          </w:tcPr>
          <w:p w14:paraId="259ED2F7" w14:textId="77777777" w:rsidR="001819E1" w:rsidRPr="001B29E3" w:rsidRDefault="001819E1" w:rsidP="001819E1">
            <w:pPr>
              <w:keepNext/>
              <w:keepLines/>
              <w:spacing w:after="200"/>
              <w:jc w:val="both"/>
            </w:pPr>
            <w:r w:rsidRPr="001B29E3">
              <w:t xml:space="preserve">L’Autorité contractante attribuera les différents lots au(x) Soumissionnaire(s) qui offre (nt) la combinaison d’offres par lots (y compris tous rabais éventuellement consentis) évaluée la moins </w:t>
            </w:r>
            <w:proofErr w:type="spellStart"/>
            <w:r w:rsidR="00C15BEB" w:rsidRPr="001B29E3">
              <w:t>disante</w:t>
            </w:r>
            <w:proofErr w:type="spellEnd"/>
            <w:r w:rsidRPr="001B29E3">
              <w:t xml:space="preserve"> en fonction de critères exprimés en termes monétaires, et qui satisfait (ont) aux conditions de qualification. </w:t>
            </w:r>
          </w:p>
        </w:tc>
      </w:tr>
      <w:tr w:rsidR="001819E1" w:rsidRPr="001B29E3" w14:paraId="7777C8A5" w14:textId="77777777" w:rsidTr="00885C29">
        <w:trPr>
          <w:jc w:val="center"/>
        </w:trPr>
        <w:tc>
          <w:tcPr>
            <w:tcW w:w="1620" w:type="dxa"/>
            <w:tcBorders>
              <w:top w:val="single" w:sz="4" w:space="0" w:color="auto"/>
              <w:left w:val="single" w:sz="4" w:space="0" w:color="auto"/>
              <w:bottom w:val="single" w:sz="4" w:space="0" w:color="auto"/>
              <w:right w:val="single" w:sz="4" w:space="0" w:color="auto"/>
            </w:tcBorders>
          </w:tcPr>
          <w:p w14:paraId="575E50AA" w14:textId="77777777" w:rsidR="001819E1" w:rsidRPr="001B29E3" w:rsidRDefault="001819E1" w:rsidP="001819E1">
            <w:pPr>
              <w:tabs>
                <w:tab w:val="right" w:pos="7434"/>
              </w:tabs>
              <w:spacing w:after="200"/>
              <w:jc w:val="both"/>
              <w:rPr>
                <w:b/>
              </w:rPr>
            </w:pPr>
            <w:r w:rsidRPr="001B29E3">
              <w:rPr>
                <w:b/>
              </w:rPr>
              <w:t>IC 34.1</w:t>
            </w:r>
          </w:p>
        </w:tc>
        <w:tc>
          <w:tcPr>
            <w:tcW w:w="8599" w:type="dxa"/>
            <w:tcBorders>
              <w:top w:val="single" w:sz="4" w:space="0" w:color="auto"/>
              <w:left w:val="single" w:sz="4" w:space="0" w:color="auto"/>
              <w:bottom w:val="single" w:sz="4" w:space="0" w:color="auto"/>
              <w:right w:val="single" w:sz="4" w:space="0" w:color="auto"/>
            </w:tcBorders>
          </w:tcPr>
          <w:p w14:paraId="58496F96" w14:textId="77777777" w:rsidR="001819E1" w:rsidRPr="001B29E3" w:rsidRDefault="001819E1" w:rsidP="001819E1">
            <w:pPr>
              <w:pStyle w:val="i"/>
              <w:tabs>
                <w:tab w:val="right" w:pos="7254"/>
              </w:tabs>
              <w:suppressAutoHyphens w:val="0"/>
              <w:spacing w:after="200"/>
              <w:rPr>
                <w:rFonts w:ascii="Times New Roman" w:hAnsi="Times New Roman"/>
                <w:iCs/>
                <w:lang w:val="fr-FR"/>
              </w:rPr>
            </w:pPr>
            <w:r w:rsidRPr="001B29E3">
              <w:rPr>
                <w:rFonts w:ascii="Times New Roman" w:hAnsi="Times New Roman"/>
                <w:i/>
                <w:iCs/>
                <w:lang w:val="fr-FR"/>
              </w:rPr>
              <w:t xml:space="preserve">Une marge de préférence de 15 % sera accordée aux fournisseurs ou prestataires de services établis dans un État membre de l’UEMOA conformément à l’article 67 du CMP </w:t>
            </w:r>
            <w:r w:rsidRPr="001B29E3">
              <w:rPr>
                <w:rFonts w:ascii="Times New Roman" w:hAnsi="Times New Roman"/>
                <w:iCs/>
                <w:lang w:val="fr-FR"/>
              </w:rPr>
              <w:t>et/ou</w:t>
            </w:r>
          </w:p>
          <w:p w14:paraId="144AA191" w14:textId="4EFE1080" w:rsidR="001819E1" w:rsidRPr="001B29E3" w:rsidRDefault="001819E1" w:rsidP="001819E1">
            <w:pPr>
              <w:pStyle w:val="Corpsdetexte"/>
              <w:keepLines/>
              <w:rPr>
                <w:i/>
                <w:lang w:val="fr-FR"/>
              </w:rPr>
            </w:pPr>
            <w:r w:rsidRPr="001B29E3">
              <w:rPr>
                <w:lang w:val="fr-FR"/>
              </w:rPr>
              <w:t>Concernant les marchés publics des collectivités locales ou de l’un de ses établissements publics,</w:t>
            </w:r>
            <w:r w:rsidRPr="001B29E3">
              <w:rPr>
                <w:i/>
                <w:lang w:val="fr-FR"/>
              </w:rPr>
              <w:t xml:space="preserve"> </w:t>
            </w:r>
            <w:r w:rsidR="00746390" w:rsidRPr="001B29E3">
              <w:rPr>
                <w:i/>
                <w:lang w:val="fr-FR"/>
              </w:rPr>
              <w:t>[</w:t>
            </w:r>
            <w:r w:rsidR="00746390" w:rsidRPr="001B29E3">
              <w:rPr>
                <w:i/>
                <w:iCs/>
                <w:lang w:val="fr-FR"/>
              </w:rPr>
              <w:t>«</w:t>
            </w:r>
            <w:r w:rsidR="00746390" w:rsidRPr="001B29E3">
              <w:rPr>
                <w:i/>
                <w:lang w:val="fr-FR"/>
              </w:rPr>
              <w:t xml:space="preserve"> le</w:t>
            </w:r>
            <w:r w:rsidRPr="001B29E3">
              <w:rPr>
                <w:i/>
                <w:lang w:val="fr-FR"/>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1B29E3">
              <w:rPr>
                <w:bCs/>
                <w:i/>
                <w:lang w:val="fr-FR"/>
              </w:rPr>
              <w:t xml:space="preserve">67 du </w:t>
            </w:r>
            <w:r w:rsidR="00746390" w:rsidRPr="001B29E3">
              <w:rPr>
                <w:bCs/>
                <w:i/>
                <w:lang w:val="fr-FR"/>
              </w:rPr>
              <w:t>CMP</w:t>
            </w:r>
            <w:r w:rsidR="00746390" w:rsidRPr="001B29E3">
              <w:rPr>
                <w:i/>
                <w:iCs/>
                <w:lang w:val="fr-FR"/>
              </w:rPr>
              <w:t xml:space="preserve"> »</w:t>
            </w:r>
            <w:r w:rsidRPr="001B29E3">
              <w:rPr>
                <w:i/>
                <w:lang w:val="fr-FR"/>
              </w:rPr>
              <w:t xml:space="preserve">. </w:t>
            </w:r>
          </w:p>
          <w:p w14:paraId="0E24E383" w14:textId="77777777" w:rsidR="001819E1" w:rsidRPr="001B29E3" w:rsidRDefault="001819E1" w:rsidP="001819E1">
            <w:pPr>
              <w:pStyle w:val="Corpsdetexte"/>
              <w:keepLines/>
              <w:rPr>
                <w:b/>
                <w:lang w:val="fr-FR"/>
              </w:rPr>
            </w:pPr>
            <w:r w:rsidRPr="001B29E3">
              <w:rPr>
                <w:b/>
                <w:lang w:val="fr-FR"/>
              </w:rPr>
              <w:t>Sans objet</w:t>
            </w:r>
          </w:p>
          <w:p w14:paraId="3838D608" w14:textId="77777777" w:rsidR="001819E1" w:rsidRPr="001B29E3" w:rsidRDefault="001819E1" w:rsidP="001819E1">
            <w:pPr>
              <w:pStyle w:val="Corpsdetexte"/>
              <w:keepLines/>
              <w:rPr>
                <w:i/>
                <w:lang w:val="fr-FR"/>
              </w:rPr>
            </w:pPr>
          </w:p>
        </w:tc>
      </w:tr>
      <w:tr w:rsidR="001819E1" w:rsidRPr="001B29E3" w14:paraId="035F2B0E" w14:textId="77777777" w:rsidTr="00885C29">
        <w:trPr>
          <w:jc w:val="center"/>
        </w:trPr>
        <w:tc>
          <w:tcPr>
            <w:tcW w:w="10219" w:type="dxa"/>
            <w:gridSpan w:val="2"/>
            <w:tcBorders>
              <w:top w:val="single" w:sz="4" w:space="0" w:color="auto"/>
              <w:left w:val="single" w:sz="4" w:space="0" w:color="auto"/>
              <w:bottom w:val="single" w:sz="4" w:space="0" w:color="auto"/>
              <w:right w:val="single" w:sz="4" w:space="0" w:color="auto"/>
            </w:tcBorders>
            <w:vAlign w:val="center"/>
          </w:tcPr>
          <w:p w14:paraId="495956AE" w14:textId="77777777" w:rsidR="001819E1" w:rsidRPr="001B29E3" w:rsidRDefault="001819E1" w:rsidP="001819E1">
            <w:pPr>
              <w:tabs>
                <w:tab w:val="right" w:pos="7434"/>
              </w:tabs>
              <w:spacing w:after="200"/>
              <w:jc w:val="center"/>
              <w:rPr>
                <w:b/>
                <w:sz w:val="28"/>
              </w:rPr>
            </w:pPr>
            <w:r w:rsidRPr="001B29E3">
              <w:rPr>
                <w:b/>
                <w:sz w:val="28"/>
              </w:rPr>
              <w:t>F. Attribution du Marché</w:t>
            </w:r>
          </w:p>
        </w:tc>
      </w:tr>
      <w:tr w:rsidR="001819E1" w:rsidRPr="001B29E3" w14:paraId="4B7B8F2E" w14:textId="77777777" w:rsidTr="00885C29">
        <w:trPr>
          <w:jc w:val="center"/>
        </w:trPr>
        <w:tc>
          <w:tcPr>
            <w:tcW w:w="1620" w:type="dxa"/>
            <w:tcBorders>
              <w:top w:val="single" w:sz="4" w:space="0" w:color="auto"/>
              <w:left w:val="single" w:sz="4" w:space="0" w:color="auto"/>
              <w:bottom w:val="single" w:sz="4" w:space="0" w:color="auto"/>
              <w:right w:val="single" w:sz="4" w:space="0" w:color="auto"/>
            </w:tcBorders>
          </w:tcPr>
          <w:p w14:paraId="75036364" w14:textId="77777777" w:rsidR="001819E1" w:rsidRPr="001B29E3" w:rsidRDefault="001819E1" w:rsidP="001819E1">
            <w:pPr>
              <w:tabs>
                <w:tab w:val="right" w:pos="7434"/>
              </w:tabs>
              <w:spacing w:after="200"/>
              <w:jc w:val="both"/>
              <w:rPr>
                <w:b/>
              </w:rPr>
            </w:pPr>
            <w:r w:rsidRPr="001B29E3">
              <w:rPr>
                <w:b/>
              </w:rPr>
              <w:t>IC 39.1</w:t>
            </w:r>
          </w:p>
        </w:tc>
        <w:tc>
          <w:tcPr>
            <w:tcW w:w="8599" w:type="dxa"/>
            <w:tcBorders>
              <w:top w:val="single" w:sz="4" w:space="0" w:color="auto"/>
              <w:left w:val="single" w:sz="4" w:space="0" w:color="auto"/>
              <w:bottom w:val="single" w:sz="4" w:space="0" w:color="auto"/>
              <w:right w:val="single" w:sz="4" w:space="0" w:color="auto"/>
            </w:tcBorders>
          </w:tcPr>
          <w:p w14:paraId="1E08F315" w14:textId="2AF7AEDF" w:rsidR="001819E1" w:rsidRPr="001B29E3" w:rsidRDefault="001819E1" w:rsidP="001819E1">
            <w:pPr>
              <w:tabs>
                <w:tab w:val="right" w:pos="7254"/>
              </w:tabs>
              <w:spacing w:after="200"/>
              <w:jc w:val="both"/>
            </w:pPr>
            <w:r w:rsidRPr="001B29E3">
              <w:t xml:space="preserve">Les quantités peuvent être augmentées d’un pourcentage maximum égal à : </w:t>
            </w:r>
            <w:r w:rsidR="003E3CE1">
              <w:t>0</w:t>
            </w:r>
            <w:r w:rsidRPr="001B29E3">
              <w:t>%</w:t>
            </w:r>
          </w:p>
          <w:p w14:paraId="58623AEE" w14:textId="6C394356" w:rsidR="001819E1" w:rsidRPr="001B29E3" w:rsidRDefault="001819E1" w:rsidP="003E3CE1">
            <w:pPr>
              <w:tabs>
                <w:tab w:val="right" w:pos="7254"/>
              </w:tabs>
              <w:spacing w:after="200"/>
              <w:jc w:val="both"/>
            </w:pPr>
            <w:r w:rsidRPr="001B29E3">
              <w:t xml:space="preserve">Les quantités peuvent être réduites d’un pourcentage maximum égal à : </w:t>
            </w:r>
            <w:r w:rsidR="003E3CE1">
              <w:t>0</w:t>
            </w:r>
            <w:r w:rsidRPr="001B29E3">
              <w:t>%</w:t>
            </w:r>
          </w:p>
        </w:tc>
      </w:tr>
    </w:tbl>
    <w:p w14:paraId="21288FD8" w14:textId="506C1562" w:rsidR="001819E1" w:rsidRPr="001B29E3" w:rsidRDefault="001819E1" w:rsidP="001819E1"/>
    <w:p w14:paraId="48A3E432" w14:textId="77777777" w:rsidR="003E3CE1" w:rsidRDefault="003E3CE1">
      <w:bookmarkStart w:id="322" w:name="_Toc438266927"/>
      <w:bookmarkStart w:id="323" w:name="_Toc438267901"/>
      <w:bookmarkStart w:id="324" w:name="_Toc438366667"/>
      <w:bookmarkStart w:id="325" w:name="_Toc77392472"/>
      <w:bookmarkStart w:id="326" w:name="_Toc77493053"/>
      <w:bookmarkStart w:id="327" w:name="_Toc298780506"/>
      <w:r>
        <w:rPr>
          <w:b/>
        </w:rPr>
        <w:br w:type="page"/>
      </w:r>
    </w:p>
    <w:tbl>
      <w:tblPr>
        <w:tblW w:w="0" w:type="auto"/>
        <w:tblLayout w:type="fixed"/>
        <w:tblLook w:val="0000" w:firstRow="0" w:lastRow="0" w:firstColumn="0" w:lastColumn="0" w:noHBand="0" w:noVBand="0"/>
      </w:tblPr>
      <w:tblGrid>
        <w:gridCol w:w="9198"/>
      </w:tblGrid>
      <w:tr w:rsidR="001819E1" w:rsidRPr="001B29E3" w14:paraId="5889D22D" w14:textId="77777777" w:rsidTr="001819E1">
        <w:trPr>
          <w:trHeight w:val="1100"/>
        </w:trPr>
        <w:tc>
          <w:tcPr>
            <w:tcW w:w="9198" w:type="dxa"/>
            <w:vAlign w:val="center"/>
          </w:tcPr>
          <w:p w14:paraId="2C231282" w14:textId="74CF1D4C" w:rsidR="001819E1" w:rsidRPr="001B29E3" w:rsidRDefault="001819E1" w:rsidP="00AD6DE6">
            <w:pPr>
              <w:pStyle w:val="Titre2"/>
              <w:jc w:val="center"/>
              <w:rPr>
                <w:sz w:val="32"/>
                <w:szCs w:val="32"/>
              </w:rPr>
            </w:pPr>
            <w:r w:rsidRPr="001B29E3">
              <w:rPr>
                <w:sz w:val="32"/>
                <w:szCs w:val="32"/>
              </w:rPr>
              <w:lastRenderedPageBreak/>
              <w:t>Section III. Formulaires de soumission</w:t>
            </w:r>
            <w:bookmarkEnd w:id="322"/>
            <w:bookmarkEnd w:id="323"/>
            <w:bookmarkEnd w:id="324"/>
            <w:bookmarkEnd w:id="325"/>
            <w:bookmarkEnd w:id="326"/>
            <w:bookmarkEnd w:id="327"/>
          </w:p>
        </w:tc>
      </w:tr>
    </w:tbl>
    <w:p w14:paraId="3A50F718" w14:textId="77777777" w:rsidR="001819E1" w:rsidRPr="001B29E3" w:rsidRDefault="001819E1" w:rsidP="001819E1">
      <w:pPr>
        <w:pStyle w:val="Subtitle2"/>
      </w:pPr>
      <w:bookmarkStart w:id="328" w:name="_Toc494778738"/>
      <w:bookmarkStart w:id="329" w:name="_Toc298780507"/>
      <w:r w:rsidRPr="001B29E3">
        <w:t>Liste des formulaires</w:t>
      </w:r>
      <w:bookmarkEnd w:id="328"/>
      <w:bookmarkEnd w:id="329"/>
    </w:p>
    <w:p w14:paraId="4F241907" w14:textId="77777777" w:rsidR="001819E1" w:rsidRPr="001B29E3" w:rsidRDefault="001819E1" w:rsidP="001819E1">
      <w:pPr>
        <w:rPr>
          <w:u w:val="single"/>
        </w:rPr>
      </w:pPr>
    </w:p>
    <w:p w14:paraId="22E9FED5" w14:textId="5ED7C1EB" w:rsidR="00AF7268" w:rsidRDefault="001819E1">
      <w:pPr>
        <w:pStyle w:val="TM1"/>
        <w:rPr>
          <w:rFonts w:asciiTheme="minorHAnsi" w:eastAsiaTheme="minorEastAsia" w:hAnsiTheme="minorHAnsi" w:cstheme="minorBidi"/>
          <w:b w:val="0"/>
          <w:kern w:val="2"/>
          <w:sz w:val="22"/>
          <w:szCs w:val="22"/>
          <w14:ligatures w14:val="standardContextual"/>
        </w:rPr>
      </w:pPr>
      <w:r w:rsidRPr="001B29E3">
        <w:rPr>
          <w:rFonts w:ascii="Times New Roman" w:hAnsi="Times New Roman"/>
          <w:b w:val="0"/>
          <w:bCs/>
        </w:rPr>
        <w:fldChar w:fldCharType="begin"/>
      </w:r>
      <w:r w:rsidRPr="001B29E3">
        <w:rPr>
          <w:rFonts w:ascii="Times New Roman" w:hAnsi="Times New Roman"/>
          <w:b w:val="0"/>
          <w:bCs/>
        </w:rPr>
        <w:instrText xml:space="preserve"> TOC \h \z \t "Section V. Header;1" </w:instrText>
      </w:r>
      <w:r w:rsidRPr="001B29E3">
        <w:rPr>
          <w:rFonts w:ascii="Times New Roman" w:hAnsi="Times New Roman"/>
          <w:b w:val="0"/>
          <w:bCs/>
        </w:rPr>
        <w:fldChar w:fldCharType="separate"/>
      </w:r>
      <w:hyperlink w:anchor="_Toc180775208" w:history="1">
        <w:r w:rsidR="00AF7268" w:rsidRPr="00A96D1C">
          <w:rPr>
            <w:rStyle w:val="Lienhypertexte"/>
          </w:rPr>
          <w:t>Formulaire de renseignements sur le Candidat</w:t>
        </w:r>
        <w:r w:rsidR="00AF7268">
          <w:rPr>
            <w:webHidden/>
          </w:rPr>
          <w:tab/>
        </w:r>
        <w:r w:rsidR="00AF7268">
          <w:rPr>
            <w:webHidden/>
          </w:rPr>
          <w:fldChar w:fldCharType="begin"/>
        </w:r>
        <w:r w:rsidR="00AF7268">
          <w:rPr>
            <w:webHidden/>
          </w:rPr>
          <w:instrText xml:space="preserve"> PAGEREF _Toc180775208 \h </w:instrText>
        </w:r>
        <w:r w:rsidR="00AF7268">
          <w:rPr>
            <w:webHidden/>
          </w:rPr>
        </w:r>
        <w:r w:rsidR="00AF7268">
          <w:rPr>
            <w:webHidden/>
          </w:rPr>
          <w:fldChar w:fldCharType="separate"/>
        </w:r>
        <w:r w:rsidR="00E24CC9">
          <w:rPr>
            <w:webHidden/>
          </w:rPr>
          <w:t>36</w:t>
        </w:r>
        <w:r w:rsidR="00AF7268">
          <w:rPr>
            <w:webHidden/>
          </w:rPr>
          <w:fldChar w:fldCharType="end"/>
        </w:r>
      </w:hyperlink>
    </w:p>
    <w:p w14:paraId="05E1E4B5" w14:textId="53760BB5" w:rsidR="00AF7268" w:rsidRDefault="00AF7268">
      <w:pPr>
        <w:pStyle w:val="TM1"/>
        <w:rPr>
          <w:rFonts w:asciiTheme="minorHAnsi" w:eastAsiaTheme="minorEastAsia" w:hAnsiTheme="minorHAnsi" w:cstheme="minorBidi"/>
          <w:b w:val="0"/>
          <w:kern w:val="2"/>
          <w:sz w:val="22"/>
          <w:szCs w:val="22"/>
          <w14:ligatures w14:val="standardContextual"/>
        </w:rPr>
      </w:pPr>
      <w:hyperlink w:anchor="_Toc180775209" w:history="1">
        <w:r w:rsidRPr="00A96D1C">
          <w:rPr>
            <w:rStyle w:val="Lienhypertexte"/>
          </w:rPr>
          <w:t>Formulaire de renseignements sur les membres de groupement (Le cas échéant)</w:t>
        </w:r>
        <w:r>
          <w:rPr>
            <w:webHidden/>
          </w:rPr>
          <w:tab/>
        </w:r>
        <w:r>
          <w:rPr>
            <w:webHidden/>
          </w:rPr>
          <w:fldChar w:fldCharType="begin"/>
        </w:r>
        <w:r>
          <w:rPr>
            <w:webHidden/>
          </w:rPr>
          <w:instrText xml:space="preserve"> PAGEREF _Toc180775209 \h </w:instrText>
        </w:r>
        <w:r>
          <w:rPr>
            <w:webHidden/>
          </w:rPr>
        </w:r>
        <w:r>
          <w:rPr>
            <w:webHidden/>
          </w:rPr>
          <w:fldChar w:fldCharType="separate"/>
        </w:r>
        <w:r w:rsidR="00E24CC9">
          <w:rPr>
            <w:webHidden/>
          </w:rPr>
          <w:t>37</w:t>
        </w:r>
        <w:r>
          <w:rPr>
            <w:webHidden/>
          </w:rPr>
          <w:fldChar w:fldCharType="end"/>
        </w:r>
      </w:hyperlink>
    </w:p>
    <w:p w14:paraId="460FB77D" w14:textId="717C5971" w:rsidR="00AF7268" w:rsidRDefault="00AF7268">
      <w:pPr>
        <w:pStyle w:val="TM1"/>
        <w:rPr>
          <w:rFonts w:asciiTheme="minorHAnsi" w:eastAsiaTheme="minorEastAsia" w:hAnsiTheme="minorHAnsi" w:cstheme="minorBidi"/>
          <w:b w:val="0"/>
          <w:kern w:val="2"/>
          <w:sz w:val="22"/>
          <w:szCs w:val="22"/>
          <w14:ligatures w14:val="standardContextual"/>
        </w:rPr>
      </w:pPr>
      <w:hyperlink w:anchor="_Toc180775210" w:history="1">
        <w:r w:rsidRPr="00A96D1C">
          <w:rPr>
            <w:rStyle w:val="Lienhypertexte"/>
          </w:rPr>
          <w:t>Lettre de soumission de l’offre</w:t>
        </w:r>
        <w:r>
          <w:rPr>
            <w:webHidden/>
          </w:rPr>
          <w:tab/>
        </w:r>
        <w:r>
          <w:rPr>
            <w:webHidden/>
          </w:rPr>
          <w:fldChar w:fldCharType="begin"/>
        </w:r>
        <w:r>
          <w:rPr>
            <w:webHidden/>
          </w:rPr>
          <w:instrText xml:space="preserve"> PAGEREF _Toc180775210 \h </w:instrText>
        </w:r>
        <w:r>
          <w:rPr>
            <w:webHidden/>
          </w:rPr>
        </w:r>
        <w:r>
          <w:rPr>
            <w:webHidden/>
          </w:rPr>
          <w:fldChar w:fldCharType="separate"/>
        </w:r>
        <w:r w:rsidR="00E24CC9">
          <w:rPr>
            <w:webHidden/>
          </w:rPr>
          <w:t>38</w:t>
        </w:r>
        <w:r>
          <w:rPr>
            <w:webHidden/>
          </w:rPr>
          <w:fldChar w:fldCharType="end"/>
        </w:r>
      </w:hyperlink>
    </w:p>
    <w:p w14:paraId="63FF180A" w14:textId="3260DD24" w:rsidR="00AF7268" w:rsidRDefault="00AF7268">
      <w:pPr>
        <w:pStyle w:val="TM1"/>
        <w:rPr>
          <w:rFonts w:asciiTheme="minorHAnsi" w:eastAsiaTheme="minorEastAsia" w:hAnsiTheme="minorHAnsi" w:cstheme="minorBidi"/>
          <w:b w:val="0"/>
          <w:kern w:val="2"/>
          <w:sz w:val="22"/>
          <w:szCs w:val="22"/>
          <w14:ligatures w14:val="standardContextual"/>
        </w:rPr>
      </w:pPr>
      <w:hyperlink w:anchor="_Toc180775211" w:history="1">
        <w:r w:rsidRPr="00A96D1C">
          <w:rPr>
            <w:rStyle w:val="Lienhypertexte"/>
          </w:rPr>
          <w:t>Bordereaux des prix</w:t>
        </w:r>
        <w:r>
          <w:rPr>
            <w:webHidden/>
          </w:rPr>
          <w:tab/>
        </w:r>
        <w:r>
          <w:rPr>
            <w:webHidden/>
          </w:rPr>
          <w:fldChar w:fldCharType="begin"/>
        </w:r>
        <w:r>
          <w:rPr>
            <w:webHidden/>
          </w:rPr>
          <w:instrText xml:space="preserve"> PAGEREF _Toc180775211 \h </w:instrText>
        </w:r>
        <w:r>
          <w:rPr>
            <w:webHidden/>
          </w:rPr>
        </w:r>
        <w:r>
          <w:rPr>
            <w:webHidden/>
          </w:rPr>
          <w:fldChar w:fldCharType="separate"/>
        </w:r>
        <w:r w:rsidR="00E24CC9">
          <w:rPr>
            <w:webHidden/>
          </w:rPr>
          <w:t>40</w:t>
        </w:r>
        <w:r>
          <w:rPr>
            <w:webHidden/>
          </w:rPr>
          <w:fldChar w:fldCharType="end"/>
        </w:r>
      </w:hyperlink>
    </w:p>
    <w:p w14:paraId="4C4A2B79" w14:textId="156B4CC8" w:rsidR="00AF7268" w:rsidRDefault="00AF7268">
      <w:pPr>
        <w:pStyle w:val="TM1"/>
        <w:rPr>
          <w:rFonts w:asciiTheme="minorHAnsi" w:eastAsiaTheme="minorEastAsia" w:hAnsiTheme="minorHAnsi" w:cstheme="minorBidi"/>
          <w:b w:val="0"/>
          <w:kern w:val="2"/>
          <w:sz w:val="22"/>
          <w:szCs w:val="22"/>
          <w14:ligatures w14:val="standardContextual"/>
        </w:rPr>
      </w:pPr>
      <w:hyperlink w:anchor="_Toc180775212" w:history="1">
        <w:r w:rsidRPr="00A96D1C">
          <w:rPr>
            <w:rStyle w:val="Lienhypertexte"/>
          </w:rPr>
          <w:t>Bordereau des prix et calendrier de réalisation des Services connexes (sans objet)</w:t>
        </w:r>
        <w:r>
          <w:rPr>
            <w:webHidden/>
          </w:rPr>
          <w:tab/>
        </w:r>
        <w:r>
          <w:rPr>
            <w:webHidden/>
          </w:rPr>
          <w:fldChar w:fldCharType="begin"/>
        </w:r>
        <w:r>
          <w:rPr>
            <w:webHidden/>
          </w:rPr>
          <w:instrText xml:space="preserve"> PAGEREF _Toc180775212 \h </w:instrText>
        </w:r>
        <w:r>
          <w:rPr>
            <w:webHidden/>
          </w:rPr>
        </w:r>
        <w:r>
          <w:rPr>
            <w:webHidden/>
          </w:rPr>
          <w:fldChar w:fldCharType="separate"/>
        </w:r>
        <w:r w:rsidR="00E24CC9">
          <w:rPr>
            <w:webHidden/>
          </w:rPr>
          <w:t>42</w:t>
        </w:r>
        <w:r>
          <w:rPr>
            <w:webHidden/>
          </w:rPr>
          <w:fldChar w:fldCharType="end"/>
        </w:r>
      </w:hyperlink>
    </w:p>
    <w:p w14:paraId="547293C0" w14:textId="7996FB8F" w:rsidR="00AF7268" w:rsidRDefault="00AF7268">
      <w:pPr>
        <w:pStyle w:val="TM1"/>
        <w:rPr>
          <w:rFonts w:asciiTheme="minorHAnsi" w:eastAsiaTheme="minorEastAsia" w:hAnsiTheme="minorHAnsi" w:cstheme="minorBidi"/>
          <w:b w:val="0"/>
          <w:kern w:val="2"/>
          <w:sz w:val="22"/>
          <w:szCs w:val="22"/>
          <w14:ligatures w14:val="standardContextual"/>
        </w:rPr>
      </w:pPr>
      <w:hyperlink w:anchor="_Toc180775213" w:history="1">
        <w:r w:rsidRPr="00A96D1C">
          <w:rPr>
            <w:rStyle w:val="Lienhypertexte"/>
          </w:rPr>
          <w:t>Modèle d’autorisation du Fabricant (Sans objet)</w:t>
        </w:r>
        <w:r>
          <w:rPr>
            <w:webHidden/>
          </w:rPr>
          <w:tab/>
        </w:r>
        <w:r>
          <w:rPr>
            <w:webHidden/>
          </w:rPr>
          <w:fldChar w:fldCharType="begin"/>
        </w:r>
        <w:r>
          <w:rPr>
            <w:webHidden/>
          </w:rPr>
          <w:instrText xml:space="preserve"> PAGEREF _Toc180775213 \h </w:instrText>
        </w:r>
        <w:r>
          <w:rPr>
            <w:webHidden/>
          </w:rPr>
        </w:r>
        <w:r>
          <w:rPr>
            <w:webHidden/>
          </w:rPr>
          <w:fldChar w:fldCharType="separate"/>
        </w:r>
        <w:r w:rsidR="00E24CC9">
          <w:rPr>
            <w:webHidden/>
          </w:rPr>
          <w:t>47</w:t>
        </w:r>
        <w:r>
          <w:rPr>
            <w:webHidden/>
          </w:rPr>
          <w:fldChar w:fldCharType="end"/>
        </w:r>
      </w:hyperlink>
    </w:p>
    <w:p w14:paraId="5BC9AD5C" w14:textId="4A9B21F0" w:rsidR="001819E1" w:rsidRPr="001B29E3" w:rsidRDefault="001819E1" w:rsidP="001819E1">
      <w:pPr>
        <w:rPr>
          <w:u w:val="single"/>
        </w:rPr>
      </w:pPr>
      <w:r w:rsidRPr="001B29E3">
        <w:rPr>
          <w:bCs/>
        </w:rPr>
        <w:fldChar w:fldCharType="end"/>
      </w:r>
    </w:p>
    <w:p w14:paraId="630C90F0" w14:textId="77777777" w:rsidR="001819E1" w:rsidRPr="001B29E3" w:rsidRDefault="001819E1" w:rsidP="001819E1">
      <w:pPr>
        <w:tabs>
          <w:tab w:val="right" w:leader="dot" w:pos="8820"/>
        </w:tabs>
        <w:ind w:right="180"/>
        <w:rPr>
          <w:b/>
        </w:rPr>
      </w:pPr>
    </w:p>
    <w:p w14:paraId="74214451" w14:textId="77777777" w:rsidR="001819E1" w:rsidRPr="001B29E3" w:rsidRDefault="001819E1" w:rsidP="001819E1"/>
    <w:p w14:paraId="3B46BE4E" w14:textId="77777777" w:rsidR="001819E1" w:rsidRPr="001B29E3" w:rsidRDefault="001819E1" w:rsidP="001819E1">
      <w:r w:rsidRPr="001B29E3">
        <w:br w:type="page"/>
      </w:r>
    </w:p>
    <w:p w14:paraId="23FF78F3" w14:textId="77777777" w:rsidR="001819E1" w:rsidRPr="001B29E3" w:rsidRDefault="001819E1" w:rsidP="001819E1">
      <w:pPr>
        <w:pStyle w:val="SectionVHeader"/>
        <w:rPr>
          <w:lang w:val="fr-FR"/>
        </w:rPr>
      </w:pPr>
      <w:bookmarkStart w:id="330" w:name="_Toc196112428"/>
      <w:bookmarkStart w:id="331" w:name="_Toc180775208"/>
      <w:r w:rsidRPr="001B29E3">
        <w:rPr>
          <w:lang w:val="fr-FR"/>
        </w:rPr>
        <w:lastRenderedPageBreak/>
        <w:t>Formulaire de renseignements sur le Candidat</w:t>
      </w:r>
      <w:bookmarkEnd w:id="330"/>
      <w:bookmarkEnd w:id="331"/>
    </w:p>
    <w:p w14:paraId="1ACFC81D" w14:textId="77777777" w:rsidR="001819E1" w:rsidRPr="001B29E3" w:rsidRDefault="001819E1" w:rsidP="001819E1">
      <w:pPr>
        <w:pStyle w:val="SectionVHeader"/>
        <w:jc w:val="both"/>
        <w:rPr>
          <w:lang w:val="fr-FR"/>
        </w:rPr>
      </w:pPr>
    </w:p>
    <w:p w14:paraId="303CBF1A" w14:textId="77777777" w:rsidR="001819E1" w:rsidRPr="001B29E3" w:rsidRDefault="001819E1" w:rsidP="001819E1">
      <w:pPr>
        <w:jc w:val="both"/>
        <w:rPr>
          <w:i/>
          <w:iCs/>
        </w:rPr>
      </w:pPr>
      <w:bookmarkStart w:id="332" w:name="_Toc77404716"/>
      <w:r w:rsidRPr="001B29E3">
        <w:rPr>
          <w:i/>
          <w:iCs/>
        </w:rPr>
        <w:t xml:space="preserve">[Le </w:t>
      </w:r>
      <w:r w:rsidRPr="001B29E3">
        <w:rPr>
          <w:i/>
        </w:rPr>
        <w:t xml:space="preserve">Soumissionnaire </w:t>
      </w:r>
      <w:r w:rsidRPr="001B29E3">
        <w:rPr>
          <w:i/>
          <w:iCs/>
        </w:rPr>
        <w:t>remplit le tableau ci-dessous conformément aux instructions entre crochets. Le tableau ne doit pas être modifié. Aucune substitution ne sera admise.]</w:t>
      </w:r>
      <w:bookmarkEnd w:id="332"/>
    </w:p>
    <w:p w14:paraId="257C15A0" w14:textId="77777777" w:rsidR="001819E1" w:rsidRPr="001B29E3" w:rsidRDefault="001819E1" w:rsidP="001819E1">
      <w:pPr>
        <w:jc w:val="both"/>
      </w:pPr>
    </w:p>
    <w:p w14:paraId="2456520D" w14:textId="77777777" w:rsidR="001819E1" w:rsidRPr="001B29E3" w:rsidRDefault="001819E1" w:rsidP="001819E1">
      <w:pPr>
        <w:jc w:val="both"/>
      </w:pPr>
    </w:p>
    <w:p w14:paraId="1E9675AC" w14:textId="03CBCB75" w:rsidR="001819E1" w:rsidRPr="001B29E3" w:rsidRDefault="001819E1" w:rsidP="001819E1">
      <w:pPr>
        <w:jc w:val="both"/>
      </w:pPr>
      <w:r w:rsidRPr="001B29E3">
        <w:t>Date</w:t>
      </w:r>
      <w:r w:rsidR="00746390">
        <w:t xml:space="preserve"> </w:t>
      </w:r>
      <w:r w:rsidRPr="001B29E3">
        <w:t xml:space="preserve">: </w:t>
      </w:r>
      <w:r w:rsidRPr="001B29E3">
        <w:rPr>
          <w:i/>
          <w:iCs/>
        </w:rPr>
        <w:t>[Insérer la date (jour, mois, année) de remise de l’offre]</w:t>
      </w:r>
    </w:p>
    <w:p w14:paraId="0D2CFCC3" w14:textId="77777777" w:rsidR="001819E1" w:rsidRPr="001B29E3" w:rsidRDefault="001819E1" w:rsidP="001819E1">
      <w:pPr>
        <w:ind w:right="72"/>
        <w:jc w:val="both"/>
      </w:pPr>
      <w:r w:rsidRPr="001B29E3">
        <w:t>AAO No</w:t>
      </w:r>
      <w:proofErr w:type="gramStart"/>
      <w:r w:rsidRPr="001B29E3">
        <w:t>.:</w:t>
      </w:r>
      <w:proofErr w:type="gramEnd"/>
      <w:r w:rsidRPr="001B29E3">
        <w:t xml:space="preserve"> </w:t>
      </w:r>
      <w:r w:rsidRPr="001B29E3">
        <w:rPr>
          <w:i/>
          <w:iCs/>
        </w:rPr>
        <w:t>[Insérer les références de l’Avis d’Appel d’Offres]</w:t>
      </w:r>
    </w:p>
    <w:p w14:paraId="11E97DF0" w14:textId="77777777" w:rsidR="001819E1" w:rsidRPr="001B29E3" w:rsidRDefault="001819E1" w:rsidP="001819E1">
      <w:pPr>
        <w:ind w:right="72"/>
        <w:jc w:val="both"/>
      </w:pPr>
    </w:p>
    <w:p w14:paraId="45912366" w14:textId="77777777" w:rsidR="001819E1" w:rsidRPr="001B29E3" w:rsidRDefault="001819E1" w:rsidP="001819E1">
      <w:pPr>
        <w:suppressAutoHyphens/>
        <w:jc w:val="both"/>
        <w:rPr>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6"/>
      </w:tblGrid>
      <w:tr w:rsidR="001819E1" w:rsidRPr="001B29E3" w14:paraId="6B173893" w14:textId="77777777" w:rsidTr="00603BA2">
        <w:trPr>
          <w:cantSplit/>
          <w:trHeight w:val="440"/>
          <w:jc w:val="center"/>
        </w:trPr>
        <w:tc>
          <w:tcPr>
            <w:tcW w:w="9446" w:type="dxa"/>
            <w:tcBorders>
              <w:bottom w:val="nil"/>
            </w:tcBorders>
          </w:tcPr>
          <w:p w14:paraId="6C07D745" w14:textId="3C48E986" w:rsidR="001819E1" w:rsidRPr="001B29E3" w:rsidRDefault="001819E1" w:rsidP="001819E1">
            <w:pPr>
              <w:suppressAutoHyphens/>
              <w:spacing w:before="40" w:after="40"/>
              <w:ind w:left="360" w:hanging="360"/>
              <w:jc w:val="both"/>
              <w:rPr>
                <w:bCs/>
                <w:i/>
                <w:iCs/>
              </w:rPr>
            </w:pPr>
            <w:r w:rsidRPr="001B29E3">
              <w:rPr>
                <w:spacing w:val="-2"/>
              </w:rPr>
              <w:t xml:space="preserve">1. Nom du </w:t>
            </w:r>
            <w:r w:rsidRPr="001B29E3">
              <w:t>Soumissionnaire</w:t>
            </w:r>
            <w:r w:rsidR="00746390">
              <w:t xml:space="preserve"> </w:t>
            </w:r>
            <w:r w:rsidRPr="001B29E3">
              <w:t xml:space="preserve">: </w:t>
            </w:r>
            <w:r w:rsidRPr="001B29E3">
              <w:rPr>
                <w:bCs/>
                <w:i/>
                <w:iCs/>
              </w:rPr>
              <w:t xml:space="preserve">[Insérer la dénomination légale du </w:t>
            </w:r>
            <w:r w:rsidRPr="001B29E3">
              <w:rPr>
                <w:i/>
              </w:rPr>
              <w:t>Soumissionnaire</w:t>
            </w:r>
            <w:r w:rsidRPr="001B29E3">
              <w:rPr>
                <w:bCs/>
                <w:i/>
                <w:iCs/>
              </w:rPr>
              <w:t>]</w:t>
            </w:r>
          </w:p>
          <w:p w14:paraId="03DA5C65" w14:textId="77777777" w:rsidR="001819E1" w:rsidRPr="001B29E3" w:rsidRDefault="001819E1" w:rsidP="001819E1">
            <w:pPr>
              <w:spacing w:before="40" w:after="40"/>
              <w:jc w:val="both"/>
            </w:pPr>
          </w:p>
        </w:tc>
      </w:tr>
      <w:tr w:rsidR="001819E1" w:rsidRPr="001B29E3" w14:paraId="00A1C44E" w14:textId="77777777" w:rsidTr="00603BA2">
        <w:trPr>
          <w:cantSplit/>
          <w:trHeight w:val="674"/>
          <w:jc w:val="center"/>
        </w:trPr>
        <w:tc>
          <w:tcPr>
            <w:tcW w:w="9446" w:type="dxa"/>
          </w:tcPr>
          <w:p w14:paraId="74E24DD8" w14:textId="77777777" w:rsidR="001819E1" w:rsidRPr="001B29E3" w:rsidRDefault="001819E1" w:rsidP="001819E1">
            <w:pPr>
              <w:suppressAutoHyphens/>
              <w:spacing w:before="40" w:after="40"/>
              <w:ind w:left="360" w:hanging="360"/>
              <w:jc w:val="both"/>
              <w:rPr>
                <w:bCs/>
                <w:i/>
                <w:iCs/>
                <w:spacing w:val="-2"/>
              </w:rPr>
            </w:pPr>
            <w:r w:rsidRPr="001B29E3">
              <w:rPr>
                <w:spacing w:val="-2"/>
              </w:rPr>
              <w:t xml:space="preserve">2. En cas de groupement, noms de tous les membres : </w:t>
            </w:r>
            <w:r w:rsidRPr="001B29E3">
              <w:rPr>
                <w:bCs/>
                <w:i/>
                <w:iCs/>
              </w:rPr>
              <w:t>[Insérer la dénomination légale de chaque membre du groupement]</w:t>
            </w:r>
          </w:p>
          <w:p w14:paraId="28D14DC8" w14:textId="77777777" w:rsidR="001819E1" w:rsidRPr="001B29E3" w:rsidRDefault="001819E1" w:rsidP="001819E1">
            <w:pPr>
              <w:suppressAutoHyphens/>
              <w:spacing w:before="40" w:after="40"/>
              <w:jc w:val="both"/>
              <w:rPr>
                <w:spacing w:val="-2"/>
              </w:rPr>
            </w:pPr>
          </w:p>
        </w:tc>
      </w:tr>
      <w:tr w:rsidR="001819E1" w:rsidRPr="001B29E3" w14:paraId="3C736116" w14:textId="77777777" w:rsidTr="00603BA2">
        <w:trPr>
          <w:cantSplit/>
          <w:trHeight w:val="674"/>
          <w:jc w:val="center"/>
        </w:trPr>
        <w:tc>
          <w:tcPr>
            <w:tcW w:w="9446" w:type="dxa"/>
          </w:tcPr>
          <w:p w14:paraId="58F4A539" w14:textId="238B12C6" w:rsidR="001819E1" w:rsidRPr="001B29E3" w:rsidRDefault="001819E1" w:rsidP="001819E1">
            <w:pPr>
              <w:suppressAutoHyphens/>
              <w:spacing w:before="40" w:after="40"/>
              <w:jc w:val="both"/>
            </w:pPr>
            <w:r w:rsidRPr="001B29E3">
              <w:t xml:space="preserve">3. Pays où le Soumissionnaire est, ou sera légalement enregistré au registre du commerce </w:t>
            </w:r>
            <w:r w:rsidRPr="001B29E3">
              <w:rPr>
                <w:spacing w:val="-2"/>
              </w:rPr>
              <w:t>:</w:t>
            </w:r>
            <w:r w:rsidR="00746390">
              <w:rPr>
                <w:spacing w:val="-2"/>
              </w:rPr>
              <w:t xml:space="preserve"> </w:t>
            </w:r>
            <w:r w:rsidRPr="001B29E3">
              <w:rPr>
                <w:bCs/>
                <w:i/>
                <w:iCs/>
              </w:rPr>
              <w:t>[Insérer le nom du pays d’enregistrement]</w:t>
            </w:r>
          </w:p>
        </w:tc>
      </w:tr>
      <w:tr w:rsidR="001819E1" w:rsidRPr="001B29E3" w14:paraId="5A12932B" w14:textId="77777777" w:rsidTr="00603BA2">
        <w:trPr>
          <w:cantSplit/>
          <w:trHeight w:val="674"/>
          <w:jc w:val="center"/>
        </w:trPr>
        <w:tc>
          <w:tcPr>
            <w:tcW w:w="9446" w:type="dxa"/>
          </w:tcPr>
          <w:p w14:paraId="31606515" w14:textId="54337EFD" w:rsidR="001819E1" w:rsidRPr="001B29E3" w:rsidRDefault="001819E1" w:rsidP="001819E1">
            <w:pPr>
              <w:suppressAutoHyphens/>
              <w:spacing w:before="40" w:after="40"/>
              <w:jc w:val="both"/>
              <w:rPr>
                <w:spacing w:val="-2"/>
              </w:rPr>
            </w:pPr>
            <w:r w:rsidRPr="001B29E3">
              <w:rPr>
                <w:spacing w:val="-2"/>
              </w:rPr>
              <w:t xml:space="preserve">4. Année d’enregistrement du </w:t>
            </w:r>
            <w:r w:rsidRPr="001B29E3">
              <w:t>Soumissionnaire au registre du commerce</w:t>
            </w:r>
            <w:r w:rsidR="00746390">
              <w:t xml:space="preserve"> </w:t>
            </w:r>
            <w:r w:rsidRPr="001B29E3">
              <w:rPr>
                <w:spacing w:val="-2"/>
              </w:rPr>
              <w:t xml:space="preserve">: </w:t>
            </w:r>
            <w:r w:rsidRPr="001B29E3">
              <w:rPr>
                <w:bCs/>
                <w:i/>
                <w:iCs/>
              </w:rPr>
              <w:t>[Insérer l’année d’enregistrement]</w:t>
            </w:r>
          </w:p>
        </w:tc>
      </w:tr>
      <w:tr w:rsidR="001819E1" w:rsidRPr="001B29E3" w14:paraId="3BC1EEAA" w14:textId="77777777" w:rsidTr="00603BA2">
        <w:trPr>
          <w:cantSplit/>
          <w:jc w:val="center"/>
        </w:trPr>
        <w:tc>
          <w:tcPr>
            <w:tcW w:w="9446" w:type="dxa"/>
          </w:tcPr>
          <w:p w14:paraId="15A4CFD6" w14:textId="02E44A22" w:rsidR="001819E1" w:rsidRPr="001B29E3" w:rsidRDefault="001819E1" w:rsidP="001819E1">
            <w:pPr>
              <w:suppressAutoHyphens/>
              <w:spacing w:before="40" w:after="40"/>
              <w:jc w:val="both"/>
              <w:rPr>
                <w:bCs/>
                <w:i/>
                <w:iCs/>
                <w:spacing w:val="-2"/>
              </w:rPr>
            </w:pPr>
            <w:r w:rsidRPr="001B29E3">
              <w:rPr>
                <w:spacing w:val="-2"/>
              </w:rPr>
              <w:t xml:space="preserve">5. Adresse officielle du </w:t>
            </w:r>
            <w:r w:rsidRPr="001B29E3">
              <w:t xml:space="preserve">Soumissionnaire </w:t>
            </w:r>
            <w:r w:rsidRPr="001B29E3">
              <w:rPr>
                <w:spacing w:val="-2"/>
              </w:rPr>
              <w:t>dans le pays d’enregistrement</w:t>
            </w:r>
            <w:r w:rsidR="00746390">
              <w:rPr>
                <w:spacing w:val="-2"/>
              </w:rPr>
              <w:t xml:space="preserve"> </w:t>
            </w:r>
            <w:r w:rsidRPr="001B29E3">
              <w:rPr>
                <w:spacing w:val="-2"/>
              </w:rPr>
              <w:t xml:space="preserve">: </w:t>
            </w:r>
            <w:r w:rsidRPr="001B29E3">
              <w:rPr>
                <w:bCs/>
                <w:i/>
                <w:iCs/>
              </w:rPr>
              <w:t xml:space="preserve">[Insérer l’adresse légale du </w:t>
            </w:r>
            <w:r w:rsidRPr="001B29E3">
              <w:rPr>
                <w:i/>
              </w:rPr>
              <w:t>Soumissionnaire</w:t>
            </w:r>
            <w:r w:rsidRPr="001B29E3">
              <w:rPr>
                <w:bCs/>
                <w:i/>
                <w:iCs/>
              </w:rPr>
              <w:t xml:space="preserve"> dans le pays d’enregistrement]</w:t>
            </w:r>
          </w:p>
          <w:p w14:paraId="6EC5F7D7" w14:textId="77777777" w:rsidR="001819E1" w:rsidRPr="001B29E3" w:rsidRDefault="001819E1" w:rsidP="001819E1">
            <w:pPr>
              <w:suppressAutoHyphens/>
              <w:spacing w:before="40" w:after="40"/>
              <w:jc w:val="both"/>
              <w:rPr>
                <w:spacing w:val="-2"/>
              </w:rPr>
            </w:pPr>
          </w:p>
        </w:tc>
      </w:tr>
      <w:tr w:rsidR="001819E1" w:rsidRPr="001B29E3" w14:paraId="6CDEB44A" w14:textId="77777777" w:rsidTr="00603BA2">
        <w:trPr>
          <w:cantSplit/>
          <w:jc w:val="center"/>
        </w:trPr>
        <w:tc>
          <w:tcPr>
            <w:tcW w:w="9446" w:type="dxa"/>
          </w:tcPr>
          <w:p w14:paraId="19EDB778" w14:textId="0AFC9D92" w:rsidR="001819E1" w:rsidRPr="001B29E3" w:rsidRDefault="001819E1" w:rsidP="001819E1">
            <w:pPr>
              <w:pStyle w:val="Outline"/>
              <w:suppressAutoHyphens/>
              <w:spacing w:before="120" w:after="40"/>
              <w:jc w:val="both"/>
              <w:rPr>
                <w:spacing w:val="-2"/>
                <w:kern w:val="0"/>
              </w:rPr>
            </w:pPr>
            <w:r w:rsidRPr="001B29E3">
              <w:rPr>
                <w:spacing w:val="-2"/>
                <w:kern w:val="0"/>
              </w:rPr>
              <w:t xml:space="preserve">6. Renseignement sur le représentant dûment habilité du </w:t>
            </w:r>
            <w:r w:rsidRPr="001B29E3">
              <w:t>Soumissionnaire</w:t>
            </w:r>
            <w:r w:rsidR="00746390">
              <w:t xml:space="preserve"> </w:t>
            </w:r>
            <w:r w:rsidRPr="001B29E3">
              <w:rPr>
                <w:spacing w:val="-2"/>
                <w:kern w:val="0"/>
              </w:rPr>
              <w:t xml:space="preserve">: </w:t>
            </w:r>
          </w:p>
          <w:p w14:paraId="4FA4238D" w14:textId="5E0AE10C" w:rsidR="001819E1" w:rsidRPr="001B29E3" w:rsidRDefault="001819E1" w:rsidP="001819E1">
            <w:pPr>
              <w:pStyle w:val="Outline1"/>
              <w:keepNext w:val="0"/>
              <w:numPr>
                <w:ilvl w:val="0"/>
                <w:numId w:val="0"/>
              </w:numPr>
              <w:tabs>
                <w:tab w:val="left" w:pos="708"/>
              </w:tabs>
              <w:suppressAutoHyphens/>
              <w:spacing w:before="120" w:after="40"/>
              <w:ind w:left="360" w:hanging="360"/>
              <w:jc w:val="both"/>
              <w:rPr>
                <w:spacing w:val="-2"/>
                <w:kern w:val="0"/>
              </w:rPr>
            </w:pPr>
            <w:r w:rsidRPr="001B29E3">
              <w:rPr>
                <w:spacing w:val="-2"/>
                <w:kern w:val="0"/>
              </w:rPr>
              <w:t xml:space="preserve">   Nom</w:t>
            </w:r>
            <w:r w:rsidR="00746390">
              <w:rPr>
                <w:spacing w:val="-2"/>
                <w:kern w:val="0"/>
              </w:rPr>
              <w:t xml:space="preserve"> </w:t>
            </w:r>
            <w:r w:rsidRPr="001B29E3">
              <w:rPr>
                <w:spacing w:val="-2"/>
                <w:kern w:val="0"/>
              </w:rPr>
              <w:t>:</w:t>
            </w:r>
            <w:r w:rsidR="00746390">
              <w:rPr>
                <w:spacing w:val="-2"/>
                <w:kern w:val="0"/>
              </w:rPr>
              <w:t xml:space="preserve"> </w:t>
            </w:r>
            <w:r w:rsidRPr="001B29E3">
              <w:rPr>
                <w:bCs/>
                <w:i/>
                <w:iCs/>
              </w:rPr>
              <w:t xml:space="preserve">[Insérer le nom du représentant du </w:t>
            </w:r>
            <w:r w:rsidRPr="001B29E3">
              <w:rPr>
                <w:i/>
              </w:rPr>
              <w:t>Soumissionnaire</w:t>
            </w:r>
            <w:r w:rsidRPr="001B29E3">
              <w:rPr>
                <w:bCs/>
                <w:i/>
                <w:iCs/>
              </w:rPr>
              <w:t>]</w:t>
            </w:r>
          </w:p>
          <w:p w14:paraId="66F4B176" w14:textId="596080EC" w:rsidR="001819E1" w:rsidRPr="001B29E3" w:rsidRDefault="001819E1" w:rsidP="001819E1">
            <w:pPr>
              <w:suppressAutoHyphens/>
              <w:spacing w:before="120" w:after="40"/>
              <w:jc w:val="both"/>
              <w:rPr>
                <w:spacing w:val="-2"/>
              </w:rPr>
            </w:pPr>
            <w:r w:rsidRPr="001B29E3">
              <w:rPr>
                <w:spacing w:val="-2"/>
              </w:rPr>
              <w:t xml:space="preserve">   Adresse</w:t>
            </w:r>
            <w:r w:rsidR="00746390">
              <w:rPr>
                <w:spacing w:val="-2"/>
              </w:rPr>
              <w:t xml:space="preserve"> </w:t>
            </w:r>
            <w:r w:rsidRPr="001B29E3">
              <w:rPr>
                <w:spacing w:val="-2"/>
              </w:rPr>
              <w:t>:</w:t>
            </w:r>
            <w:r w:rsidR="00746390">
              <w:rPr>
                <w:spacing w:val="-2"/>
              </w:rPr>
              <w:t xml:space="preserve"> </w:t>
            </w:r>
            <w:r w:rsidRPr="001B29E3">
              <w:rPr>
                <w:bCs/>
                <w:i/>
                <w:iCs/>
              </w:rPr>
              <w:t xml:space="preserve">[Insérer l’adresse du </w:t>
            </w:r>
            <w:r w:rsidRPr="001B29E3">
              <w:rPr>
                <w:bCs/>
                <w:i/>
                <w:iCs/>
                <w:kern w:val="28"/>
              </w:rPr>
              <w:t xml:space="preserve">représentant </w:t>
            </w:r>
            <w:r w:rsidRPr="001B29E3">
              <w:rPr>
                <w:bCs/>
                <w:i/>
                <w:iCs/>
              </w:rPr>
              <w:t xml:space="preserve">du </w:t>
            </w:r>
            <w:r w:rsidRPr="001B29E3">
              <w:rPr>
                <w:i/>
              </w:rPr>
              <w:t>Soumissionnaire</w:t>
            </w:r>
            <w:r w:rsidRPr="001B29E3">
              <w:rPr>
                <w:bCs/>
                <w:i/>
                <w:iCs/>
              </w:rPr>
              <w:t>]</w:t>
            </w:r>
          </w:p>
          <w:p w14:paraId="5448E285" w14:textId="76EAA5D1" w:rsidR="001819E1" w:rsidRPr="001B29E3" w:rsidRDefault="001819E1" w:rsidP="001819E1">
            <w:pPr>
              <w:suppressAutoHyphens/>
              <w:spacing w:before="120" w:after="40"/>
              <w:jc w:val="both"/>
              <w:rPr>
                <w:bCs/>
                <w:i/>
                <w:iCs/>
                <w:spacing w:val="-2"/>
              </w:rPr>
            </w:pPr>
            <w:r w:rsidRPr="001B29E3">
              <w:rPr>
                <w:spacing w:val="-2"/>
              </w:rPr>
              <w:t xml:space="preserve">   Téléphone/Fax :</w:t>
            </w:r>
            <w:r w:rsidR="00746390">
              <w:rPr>
                <w:spacing w:val="-2"/>
              </w:rPr>
              <w:t xml:space="preserve"> </w:t>
            </w:r>
            <w:r w:rsidRPr="001B29E3">
              <w:rPr>
                <w:bCs/>
                <w:i/>
                <w:iCs/>
              </w:rPr>
              <w:t xml:space="preserve">[Insérer le numéro </w:t>
            </w:r>
            <w:r w:rsidR="00746390" w:rsidRPr="001B29E3">
              <w:rPr>
                <w:bCs/>
                <w:i/>
                <w:iCs/>
              </w:rPr>
              <w:t>de téléphone</w:t>
            </w:r>
            <w:r w:rsidRPr="001B29E3">
              <w:rPr>
                <w:bCs/>
                <w:i/>
                <w:iCs/>
              </w:rPr>
              <w:t>/</w:t>
            </w:r>
            <w:r w:rsidR="00746390" w:rsidRPr="001B29E3">
              <w:rPr>
                <w:bCs/>
                <w:i/>
                <w:iCs/>
              </w:rPr>
              <w:t>fax du</w:t>
            </w:r>
            <w:r w:rsidRPr="001B29E3">
              <w:rPr>
                <w:bCs/>
                <w:i/>
                <w:iCs/>
              </w:rPr>
              <w:t xml:space="preserve"> </w:t>
            </w:r>
            <w:r w:rsidRPr="001B29E3">
              <w:rPr>
                <w:bCs/>
                <w:i/>
                <w:iCs/>
                <w:kern w:val="28"/>
              </w:rPr>
              <w:t xml:space="preserve">représentant </w:t>
            </w:r>
            <w:r w:rsidRPr="001B29E3">
              <w:rPr>
                <w:bCs/>
                <w:i/>
                <w:iCs/>
              </w:rPr>
              <w:t xml:space="preserve">du </w:t>
            </w:r>
            <w:r w:rsidRPr="001B29E3">
              <w:rPr>
                <w:i/>
              </w:rPr>
              <w:t>Soumissionnaire</w:t>
            </w:r>
            <w:r w:rsidRPr="001B29E3">
              <w:rPr>
                <w:bCs/>
                <w:i/>
                <w:iCs/>
              </w:rPr>
              <w:t>]</w:t>
            </w:r>
          </w:p>
          <w:p w14:paraId="0B26DC51" w14:textId="4414FE6B" w:rsidR="001819E1" w:rsidRPr="001B29E3" w:rsidRDefault="001819E1" w:rsidP="001819E1">
            <w:pPr>
              <w:suppressAutoHyphens/>
              <w:spacing w:before="120" w:after="40"/>
              <w:jc w:val="both"/>
              <w:rPr>
                <w:spacing w:val="-2"/>
              </w:rPr>
            </w:pPr>
            <w:r w:rsidRPr="001B29E3">
              <w:rPr>
                <w:spacing w:val="-2"/>
              </w:rPr>
              <w:t xml:space="preserve">   Adresse électronique</w:t>
            </w:r>
            <w:r w:rsidR="00746390">
              <w:rPr>
                <w:spacing w:val="-2"/>
              </w:rPr>
              <w:t xml:space="preserve"> </w:t>
            </w:r>
            <w:r w:rsidRPr="001B29E3">
              <w:rPr>
                <w:spacing w:val="-2"/>
              </w:rPr>
              <w:t>:</w:t>
            </w:r>
            <w:r w:rsidR="00746390">
              <w:rPr>
                <w:spacing w:val="-2"/>
              </w:rPr>
              <w:t xml:space="preserve"> </w:t>
            </w:r>
            <w:r w:rsidRPr="001B29E3">
              <w:rPr>
                <w:bCs/>
                <w:i/>
                <w:iCs/>
              </w:rPr>
              <w:t xml:space="preserve">[Insérer l’adresse électronique du </w:t>
            </w:r>
            <w:r w:rsidRPr="001B29E3">
              <w:rPr>
                <w:bCs/>
                <w:i/>
                <w:iCs/>
                <w:kern w:val="28"/>
              </w:rPr>
              <w:t xml:space="preserve">représentant </w:t>
            </w:r>
            <w:r w:rsidRPr="001B29E3">
              <w:rPr>
                <w:bCs/>
                <w:i/>
                <w:iCs/>
              </w:rPr>
              <w:t xml:space="preserve">du </w:t>
            </w:r>
            <w:r w:rsidRPr="001B29E3">
              <w:rPr>
                <w:i/>
              </w:rPr>
              <w:t>Soumissionnaire</w:t>
            </w:r>
            <w:r w:rsidRPr="001B29E3">
              <w:rPr>
                <w:bCs/>
                <w:i/>
                <w:iCs/>
              </w:rPr>
              <w:t>]</w:t>
            </w:r>
          </w:p>
        </w:tc>
      </w:tr>
      <w:tr w:rsidR="001819E1" w:rsidRPr="001B29E3" w14:paraId="7CBEBB39" w14:textId="77777777" w:rsidTr="00603BA2">
        <w:trPr>
          <w:cantSplit/>
          <w:jc w:val="center"/>
        </w:trPr>
        <w:tc>
          <w:tcPr>
            <w:tcW w:w="9446" w:type="dxa"/>
          </w:tcPr>
          <w:p w14:paraId="36B762CF" w14:textId="22E83186" w:rsidR="001819E1" w:rsidRPr="001B29E3" w:rsidRDefault="001819E1" w:rsidP="001819E1">
            <w:pPr>
              <w:ind w:left="342" w:hanging="342"/>
              <w:jc w:val="both"/>
              <w:rPr>
                <w:bCs/>
                <w:i/>
                <w:iCs/>
              </w:rPr>
            </w:pPr>
            <w:r w:rsidRPr="001B29E3">
              <w:t xml:space="preserve">7. </w:t>
            </w:r>
            <w:r w:rsidRPr="001B29E3">
              <w:tab/>
              <w:t>Ci-joint copie des originaux des documents ci-après</w:t>
            </w:r>
            <w:r w:rsidR="00746390">
              <w:t xml:space="preserve"> </w:t>
            </w:r>
            <w:r w:rsidRPr="001B29E3">
              <w:t xml:space="preserve">: </w:t>
            </w:r>
            <w:r w:rsidRPr="001B29E3">
              <w:rPr>
                <w:bCs/>
                <w:i/>
                <w:iCs/>
              </w:rPr>
              <w:t>[Cocher la (les) case(s) correspondant aux documents originaux joints]</w:t>
            </w:r>
          </w:p>
          <w:p w14:paraId="345676A4" w14:textId="77777777" w:rsidR="001819E1" w:rsidRPr="001B29E3" w:rsidRDefault="001819E1" w:rsidP="001819E1">
            <w:pPr>
              <w:suppressAutoHyphens/>
              <w:ind w:left="342" w:hanging="342"/>
              <w:jc w:val="both"/>
              <w:rPr>
                <w:spacing w:val="-2"/>
              </w:rPr>
            </w:pPr>
            <w:r w:rsidRPr="001B29E3">
              <w:rPr>
                <w:spacing w:val="-2"/>
                <w:sz w:val="32"/>
                <w:szCs w:val="32"/>
              </w:rPr>
              <w:sym w:font="Symbol" w:char="F0F0"/>
            </w:r>
            <w:r w:rsidRPr="001B29E3">
              <w:rPr>
                <w:spacing w:val="-2"/>
                <w:sz w:val="32"/>
              </w:rPr>
              <w:tab/>
            </w:r>
            <w:r w:rsidRPr="001B29E3">
              <w:t>Document d’enregistrement, d’inscription ou de constitution de la firme nommée en 1 ci-dessus, en conformité avec les clauses 4.1 et 4.2 des IC</w:t>
            </w:r>
          </w:p>
          <w:p w14:paraId="74124A71" w14:textId="77777777" w:rsidR="001819E1" w:rsidRPr="001B29E3" w:rsidRDefault="001819E1" w:rsidP="001819E1">
            <w:pPr>
              <w:numPr>
                <w:ilvl w:val="0"/>
                <w:numId w:val="29"/>
              </w:numPr>
              <w:suppressAutoHyphens/>
              <w:jc w:val="both"/>
              <w:rPr>
                <w:spacing w:val="-2"/>
              </w:rPr>
            </w:pPr>
            <w:r w:rsidRPr="001B29E3">
              <w:t>En cas de groupement, lettre d’intention de constituer un groupement, ou convention de groupement, en conformité avec l’alinéa 4.1 des IC</w:t>
            </w:r>
            <w:r w:rsidRPr="001B29E3">
              <w:rPr>
                <w:spacing w:val="-2"/>
              </w:rPr>
              <w:t>.</w:t>
            </w:r>
          </w:p>
        </w:tc>
      </w:tr>
    </w:tbl>
    <w:p w14:paraId="3C216262" w14:textId="77777777" w:rsidR="001819E1" w:rsidRPr="001B29E3" w:rsidRDefault="001819E1" w:rsidP="001819E1">
      <w:pPr>
        <w:rPr>
          <w:b/>
          <w:sz w:val="28"/>
          <w:szCs w:val="28"/>
        </w:rPr>
      </w:pPr>
      <w:r w:rsidRPr="001B29E3">
        <w:rPr>
          <w:b/>
          <w:sz w:val="28"/>
          <w:szCs w:val="28"/>
        </w:rPr>
        <w:br w:type="page"/>
      </w:r>
    </w:p>
    <w:p w14:paraId="7DD18EFD" w14:textId="1F33B5AE" w:rsidR="001819E1" w:rsidRPr="001B29E3" w:rsidRDefault="001819E1" w:rsidP="001819E1">
      <w:pPr>
        <w:tabs>
          <w:tab w:val="right" w:pos="9000"/>
        </w:tabs>
        <w:rPr>
          <w:i/>
          <w:iCs/>
        </w:rPr>
      </w:pPr>
    </w:p>
    <w:tbl>
      <w:tblPr>
        <w:tblW w:w="0" w:type="auto"/>
        <w:tblLayout w:type="fixed"/>
        <w:tblLook w:val="0000" w:firstRow="0" w:lastRow="0" w:firstColumn="0" w:lastColumn="0" w:noHBand="0" w:noVBand="0"/>
      </w:tblPr>
      <w:tblGrid>
        <w:gridCol w:w="9198"/>
      </w:tblGrid>
      <w:tr w:rsidR="001819E1" w:rsidRPr="001B29E3" w14:paraId="7AB680C8" w14:textId="77777777" w:rsidTr="001819E1">
        <w:trPr>
          <w:trHeight w:val="900"/>
        </w:trPr>
        <w:tc>
          <w:tcPr>
            <w:tcW w:w="9198" w:type="dxa"/>
            <w:vAlign w:val="center"/>
          </w:tcPr>
          <w:p w14:paraId="6B677313" w14:textId="77777777" w:rsidR="001819E1" w:rsidRPr="001B29E3" w:rsidRDefault="001819E1" w:rsidP="001819E1">
            <w:pPr>
              <w:pStyle w:val="SectionVHeader"/>
              <w:rPr>
                <w:lang w:val="fr-FR"/>
              </w:rPr>
            </w:pPr>
            <w:bookmarkStart w:id="333" w:name="_Toc461854736"/>
            <w:bookmarkStart w:id="334" w:name="_Toc196112430"/>
            <w:bookmarkStart w:id="335" w:name="_Toc180775210"/>
            <w:r w:rsidRPr="001B29E3">
              <w:rPr>
                <w:lang w:val="fr-FR"/>
              </w:rPr>
              <w:t>Lettre de soumission de l’offre</w:t>
            </w:r>
            <w:bookmarkEnd w:id="333"/>
            <w:bookmarkEnd w:id="334"/>
            <w:bookmarkEnd w:id="335"/>
          </w:p>
        </w:tc>
      </w:tr>
    </w:tbl>
    <w:p w14:paraId="4677739D" w14:textId="77777777" w:rsidR="001819E1" w:rsidRPr="001B29E3" w:rsidRDefault="001819E1" w:rsidP="001819E1">
      <w:pPr>
        <w:tabs>
          <w:tab w:val="right" w:pos="9000"/>
        </w:tabs>
        <w:jc w:val="both"/>
      </w:pPr>
      <w:r w:rsidRPr="001B29E3">
        <w:rPr>
          <w:i/>
          <w:iCs/>
        </w:rPr>
        <w:t xml:space="preserve">[Le </w:t>
      </w:r>
      <w:r w:rsidRPr="001B29E3">
        <w:rPr>
          <w:i/>
        </w:rPr>
        <w:t xml:space="preserve">Soumissionnaire </w:t>
      </w:r>
      <w:r w:rsidRPr="001B29E3">
        <w:rPr>
          <w:i/>
          <w:iCs/>
        </w:rPr>
        <w:t>remplit la lettre ci-dessous conformément aux instructions entre crochets. Le format de la lettre ne doit pas être modifié. Aucune substitution ne sera admise.]</w:t>
      </w:r>
    </w:p>
    <w:p w14:paraId="6F9B2AB8" w14:textId="77777777" w:rsidR="001819E1" w:rsidRPr="001B29E3" w:rsidRDefault="001819E1" w:rsidP="001819E1">
      <w:pPr>
        <w:tabs>
          <w:tab w:val="right" w:pos="9000"/>
        </w:tabs>
        <w:ind w:left="4320" w:hanging="2790"/>
        <w:jc w:val="both"/>
      </w:pPr>
    </w:p>
    <w:p w14:paraId="2EC2C922" w14:textId="49F944D2" w:rsidR="001819E1" w:rsidRPr="001B29E3" w:rsidRDefault="001819E1" w:rsidP="001819E1">
      <w:pPr>
        <w:jc w:val="both"/>
      </w:pPr>
      <w:r w:rsidRPr="001B29E3">
        <w:t>Date</w:t>
      </w:r>
      <w:r w:rsidR="00746390">
        <w:t xml:space="preserve"> </w:t>
      </w:r>
      <w:r w:rsidRPr="001B29E3">
        <w:t xml:space="preserve">: </w:t>
      </w:r>
      <w:r w:rsidRPr="001B29E3">
        <w:rPr>
          <w:i/>
          <w:iCs/>
        </w:rPr>
        <w:t>[Insérer la date (jour, mois, année) de remise de l’offre]</w:t>
      </w:r>
    </w:p>
    <w:p w14:paraId="01AAF399" w14:textId="777E79E5" w:rsidR="001819E1" w:rsidRPr="001B29E3" w:rsidRDefault="001819E1" w:rsidP="001819E1">
      <w:pPr>
        <w:ind w:right="72"/>
        <w:jc w:val="both"/>
      </w:pPr>
      <w:r w:rsidRPr="001B29E3">
        <w:t>AAO No.</w:t>
      </w:r>
      <w:r w:rsidR="00746390">
        <w:t xml:space="preserve"> </w:t>
      </w:r>
      <w:r w:rsidRPr="001B29E3">
        <w:t xml:space="preserve">: </w:t>
      </w:r>
      <w:r w:rsidRPr="001B29E3">
        <w:rPr>
          <w:bCs/>
          <w:i/>
          <w:iCs/>
        </w:rPr>
        <w:t xml:space="preserve">[Insérer les références </w:t>
      </w:r>
      <w:r w:rsidR="00746390" w:rsidRPr="001B29E3">
        <w:rPr>
          <w:bCs/>
          <w:i/>
          <w:iCs/>
        </w:rPr>
        <w:t>de l’avis</w:t>
      </w:r>
      <w:r w:rsidRPr="001B29E3">
        <w:rPr>
          <w:bCs/>
          <w:i/>
          <w:iCs/>
        </w:rPr>
        <w:t xml:space="preserve"> d’Appel d’Offres]</w:t>
      </w:r>
    </w:p>
    <w:p w14:paraId="164FEAAF" w14:textId="77777777" w:rsidR="001819E1" w:rsidRPr="001B29E3" w:rsidRDefault="001819E1" w:rsidP="001819E1">
      <w:pPr>
        <w:tabs>
          <w:tab w:val="right" w:pos="9000"/>
        </w:tabs>
        <w:jc w:val="both"/>
      </w:pPr>
    </w:p>
    <w:p w14:paraId="12EAF49A" w14:textId="77777777" w:rsidR="001819E1" w:rsidRPr="001B29E3" w:rsidRDefault="001819E1" w:rsidP="001819E1">
      <w:pPr>
        <w:tabs>
          <w:tab w:val="right" w:pos="9000"/>
        </w:tabs>
        <w:jc w:val="both"/>
        <w:rPr>
          <w:bCs/>
          <w:i/>
          <w:iCs/>
        </w:rPr>
      </w:pPr>
      <w:r w:rsidRPr="001B29E3">
        <w:t xml:space="preserve">Variante No. : </w:t>
      </w:r>
      <w:r w:rsidRPr="001B29E3">
        <w:rPr>
          <w:bCs/>
          <w:i/>
          <w:iCs/>
          <w:spacing w:val="-4"/>
        </w:rPr>
        <w:t>[Insérer le numéro d’identification si cette offre est proposée pour une variante]</w:t>
      </w:r>
    </w:p>
    <w:p w14:paraId="5AB664D3" w14:textId="77777777" w:rsidR="001819E1" w:rsidRPr="001B29E3" w:rsidRDefault="001819E1" w:rsidP="001819E1">
      <w:pPr>
        <w:jc w:val="both"/>
      </w:pPr>
    </w:p>
    <w:p w14:paraId="2246EB4A" w14:textId="77777777" w:rsidR="001819E1" w:rsidRPr="001B29E3" w:rsidRDefault="001819E1" w:rsidP="001819E1">
      <w:pPr>
        <w:spacing w:after="200"/>
        <w:jc w:val="both"/>
        <w:rPr>
          <w:bCs/>
          <w:i/>
          <w:iCs/>
        </w:rPr>
      </w:pPr>
      <w:r w:rsidRPr="001B29E3">
        <w:t xml:space="preserve">À : </w:t>
      </w:r>
      <w:r w:rsidRPr="001B29E3">
        <w:rPr>
          <w:bCs/>
          <w:i/>
          <w:iCs/>
        </w:rPr>
        <w:t>[Insérer le nom complet de l’Autorité contractante]</w:t>
      </w:r>
    </w:p>
    <w:p w14:paraId="15BD3A4C" w14:textId="77777777" w:rsidR="001819E1" w:rsidRPr="001B29E3" w:rsidRDefault="001819E1" w:rsidP="001819E1">
      <w:pPr>
        <w:spacing w:after="200"/>
        <w:jc w:val="both"/>
      </w:pPr>
      <w:r w:rsidRPr="001B29E3">
        <w:t>Nous, les soussignés </w:t>
      </w:r>
      <w:proofErr w:type="gramStart"/>
      <w:r w:rsidRPr="001B29E3">
        <w:t>attestons</w:t>
      </w:r>
      <w:proofErr w:type="gramEnd"/>
      <w:r w:rsidRPr="001B29E3">
        <w:t xml:space="preserve"> que : </w:t>
      </w:r>
    </w:p>
    <w:p w14:paraId="177222DE" w14:textId="331D0E32" w:rsidR="001819E1" w:rsidRPr="001B29E3" w:rsidRDefault="001819E1" w:rsidP="001819E1">
      <w:pPr>
        <w:numPr>
          <w:ilvl w:val="0"/>
          <w:numId w:val="30"/>
        </w:numPr>
        <w:tabs>
          <w:tab w:val="clear" w:pos="360"/>
          <w:tab w:val="left" w:pos="540"/>
          <w:tab w:val="right" w:pos="9000"/>
        </w:tabs>
        <w:spacing w:after="200"/>
        <w:ind w:left="540" w:hanging="540"/>
        <w:jc w:val="both"/>
      </w:pPr>
      <w:r w:rsidRPr="001B29E3">
        <w:t xml:space="preserve">Nous avons examiné le Dossier d’appel d’offres, y compris l’additif/ les additifs No. : </w:t>
      </w:r>
      <w:r w:rsidRPr="001B29E3">
        <w:rPr>
          <w:bCs/>
          <w:i/>
          <w:iCs/>
        </w:rPr>
        <w:t>[Insérer les numéros et date d’émission de chacun des additifs</w:t>
      </w:r>
      <w:r w:rsidR="00746390" w:rsidRPr="001B29E3">
        <w:rPr>
          <w:bCs/>
          <w:i/>
          <w:iCs/>
        </w:rPr>
        <w:t>] ;</w:t>
      </w:r>
      <w:r w:rsidRPr="001B29E3">
        <w:t xml:space="preserve"> et n’avons aucune réserve à leur égard ;</w:t>
      </w:r>
    </w:p>
    <w:p w14:paraId="732A2683" w14:textId="3CD54B62" w:rsidR="00BE5DEF" w:rsidRPr="00BE5DEF" w:rsidRDefault="001819E1" w:rsidP="00142F07">
      <w:pPr>
        <w:numPr>
          <w:ilvl w:val="0"/>
          <w:numId w:val="30"/>
        </w:numPr>
        <w:tabs>
          <w:tab w:val="clear" w:pos="360"/>
          <w:tab w:val="left" w:pos="540"/>
          <w:tab w:val="right" w:pos="9000"/>
        </w:tabs>
        <w:spacing w:after="200"/>
        <w:ind w:left="540" w:hanging="540"/>
        <w:jc w:val="both"/>
      </w:pPr>
      <w:r w:rsidRPr="001B29E3">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BE5DEF" w:rsidRPr="00594F31">
        <w:rPr>
          <w:sz w:val="26"/>
          <w:szCs w:val="26"/>
        </w:rPr>
        <w:t xml:space="preserve">la </w:t>
      </w:r>
      <w:r w:rsidR="00142F07">
        <w:rPr>
          <w:sz w:val="26"/>
          <w:szCs w:val="26"/>
        </w:rPr>
        <w:t xml:space="preserve">fourniture de </w:t>
      </w:r>
      <w:r w:rsidR="006C1774">
        <w:rPr>
          <w:sz w:val="26"/>
          <w:szCs w:val="26"/>
        </w:rPr>
        <w:t xml:space="preserve">matériels IP et câblage </w:t>
      </w:r>
      <w:r w:rsidR="00142F07">
        <w:rPr>
          <w:sz w:val="26"/>
          <w:szCs w:val="26"/>
        </w:rPr>
        <w:t>du réseau internet, ondulé et téléphonique de la Direction des Finances et du Matériel du Ministère de la Santé et du Développement Social</w:t>
      </w:r>
    </w:p>
    <w:p w14:paraId="5B61B839" w14:textId="5DE69D37" w:rsidR="001819E1" w:rsidRPr="001B29E3" w:rsidRDefault="001819E1" w:rsidP="00142F07">
      <w:pPr>
        <w:numPr>
          <w:ilvl w:val="0"/>
          <w:numId w:val="30"/>
        </w:numPr>
        <w:tabs>
          <w:tab w:val="clear" w:pos="360"/>
          <w:tab w:val="left" w:pos="540"/>
          <w:tab w:val="right" w:pos="9000"/>
        </w:tabs>
        <w:spacing w:after="200"/>
        <w:ind w:left="540" w:hanging="540"/>
        <w:jc w:val="both"/>
      </w:pPr>
      <w:r w:rsidRPr="001B29E3">
        <w:t xml:space="preserve">Le prix total de notre offre, hors rabais offerts à l’alinéa (d) ci-après est de : </w:t>
      </w:r>
      <w:r w:rsidRPr="00BE5DEF">
        <w:rPr>
          <w:i/>
        </w:rPr>
        <w:t>[Insérer le prix TTC de l’offre en lettres et en chiffres, en indiquant les monnaies et montants correspondants à ces monnaies]</w:t>
      </w:r>
      <w:r w:rsidR="00746390" w:rsidRPr="00BE5DEF">
        <w:rPr>
          <w:i/>
        </w:rPr>
        <w:t xml:space="preserve"> </w:t>
      </w:r>
      <w:r w:rsidRPr="001B29E3">
        <w:t>;</w:t>
      </w:r>
    </w:p>
    <w:p w14:paraId="4EE53833" w14:textId="77777777" w:rsidR="001819E1" w:rsidRPr="001B29E3" w:rsidRDefault="001819E1" w:rsidP="001819E1">
      <w:pPr>
        <w:numPr>
          <w:ilvl w:val="0"/>
          <w:numId w:val="30"/>
        </w:numPr>
        <w:tabs>
          <w:tab w:val="clear" w:pos="360"/>
          <w:tab w:val="left" w:pos="540"/>
          <w:tab w:val="right" w:pos="9000"/>
        </w:tabs>
        <w:spacing w:after="200"/>
        <w:ind w:left="540" w:hanging="540"/>
        <w:jc w:val="both"/>
      </w:pPr>
      <w:r w:rsidRPr="001B29E3">
        <w:t xml:space="preserve">Les rabais offerts et les modalités d’application desdits rabais sont les suivants : </w:t>
      </w:r>
    </w:p>
    <w:p w14:paraId="4AA9E008" w14:textId="77777777" w:rsidR="001819E1" w:rsidRPr="001B29E3" w:rsidRDefault="001819E1" w:rsidP="001819E1">
      <w:pPr>
        <w:tabs>
          <w:tab w:val="right" w:pos="9000"/>
        </w:tabs>
        <w:spacing w:after="200"/>
        <w:ind w:left="540"/>
        <w:jc w:val="both"/>
        <w:rPr>
          <w:bCs/>
          <w:i/>
          <w:iCs/>
        </w:rPr>
      </w:pPr>
      <w:r w:rsidRPr="001B29E3">
        <w:rPr>
          <w:bCs/>
          <w:i/>
          <w:iCs/>
        </w:rPr>
        <w:t>[Indiquer en détail les rabais offerts, le cas échéant, et le (ou les) article(s) du (ou des) bordereau(x) des prix au(x) quel(s) ils s’appliquent]</w:t>
      </w:r>
    </w:p>
    <w:p w14:paraId="72047522" w14:textId="77777777" w:rsidR="001819E1" w:rsidRPr="001B29E3" w:rsidRDefault="001819E1" w:rsidP="001819E1">
      <w:pPr>
        <w:tabs>
          <w:tab w:val="right" w:pos="9000"/>
        </w:tabs>
        <w:spacing w:after="200"/>
        <w:ind w:left="540"/>
        <w:jc w:val="both"/>
      </w:pPr>
      <w:r w:rsidRPr="001B29E3">
        <w:rPr>
          <w:bCs/>
          <w:i/>
          <w:iCs/>
        </w:rPr>
        <w:t>[Indiquer aussi en détail la méthode qui sera utilisée pour appliquer les rabais offerts, le cas échéant]</w:t>
      </w:r>
    </w:p>
    <w:p w14:paraId="300E9E93" w14:textId="77777777" w:rsidR="001819E1" w:rsidRPr="001B29E3" w:rsidRDefault="001819E1" w:rsidP="001819E1">
      <w:pPr>
        <w:numPr>
          <w:ilvl w:val="0"/>
          <w:numId w:val="30"/>
        </w:numPr>
        <w:tabs>
          <w:tab w:val="clear" w:pos="360"/>
          <w:tab w:val="left" w:pos="540"/>
          <w:tab w:val="right" w:pos="9000"/>
        </w:tabs>
        <w:spacing w:after="200"/>
        <w:ind w:left="540" w:hanging="540"/>
        <w:jc w:val="both"/>
      </w:pPr>
      <w:r w:rsidRPr="001B29E3">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BE645BE" w14:textId="4CC1823A" w:rsidR="001819E1" w:rsidRPr="001B29E3" w:rsidRDefault="001819E1" w:rsidP="001819E1">
      <w:pPr>
        <w:numPr>
          <w:ilvl w:val="0"/>
          <w:numId w:val="30"/>
        </w:numPr>
        <w:tabs>
          <w:tab w:val="clear" w:pos="360"/>
          <w:tab w:val="left" w:pos="540"/>
          <w:tab w:val="right" w:pos="9000"/>
        </w:tabs>
        <w:spacing w:after="200"/>
        <w:ind w:left="540" w:hanging="540"/>
        <w:jc w:val="both"/>
      </w:pPr>
      <w:r w:rsidRPr="001B29E3">
        <w:t>Si notre offre est acceptée, nous nous engageons à fournir une garantie de bonne exécution du Marché conformément à la Clause 42 des Instructions aux Candidats et au CCAG</w:t>
      </w:r>
      <w:r w:rsidR="00B67EFF">
        <w:t xml:space="preserve"> </w:t>
      </w:r>
      <w:r w:rsidRPr="001B29E3">
        <w:t>;</w:t>
      </w:r>
    </w:p>
    <w:p w14:paraId="0C0E69C9" w14:textId="77777777" w:rsidR="001819E1" w:rsidRPr="001B29E3" w:rsidRDefault="001819E1" w:rsidP="001819E1">
      <w:pPr>
        <w:numPr>
          <w:ilvl w:val="0"/>
          <w:numId w:val="30"/>
        </w:numPr>
        <w:tabs>
          <w:tab w:val="clear" w:pos="360"/>
          <w:tab w:val="left" w:pos="540"/>
          <w:tab w:val="right" w:pos="9000"/>
        </w:tabs>
        <w:spacing w:after="200"/>
        <w:ind w:left="540" w:hanging="540"/>
        <w:jc w:val="both"/>
      </w:pPr>
      <w:r w:rsidRPr="001B29E3">
        <w:t>Notre candidature, ainsi que tous sous-traitants ou fournisseurs intervenant en rapport avec une quelconque partie du Marché, ne tombent pas sous les conditions d’exclusion de l’alinéa 4.2 des Instructions aux Candidats</w:t>
      </w:r>
      <w:r w:rsidRPr="001B29E3">
        <w:rPr>
          <w:iCs/>
        </w:rPr>
        <w:t>.</w:t>
      </w:r>
    </w:p>
    <w:p w14:paraId="1FFCFCBE" w14:textId="77777777" w:rsidR="001819E1" w:rsidRPr="001B29E3" w:rsidRDefault="001819E1" w:rsidP="001819E1">
      <w:pPr>
        <w:numPr>
          <w:ilvl w:val="0"/>
          <w:numId w:val="30"/>
        </w:numPr>
        <w:tabs>
          <w:tab w:val="clear" w:pos="360"/>
          <w:tab w:val="left" w:pos="540"/>
          <w:tab w:val="right" w:pos="9000"/>
        </w:tabs>
        <w:spacing w:after="200"/>
        <w:ind w:left="540" w:hanging="540"/>
        <w:jc w:val="both"/>
      </w:pPr>
      <w:r w:rsidRPr="001B29E3">
        <w:t>Nous ne nous trouvons pas dans une situation de conflit d’intérêt définie à l’alinéa 4.3 des Instructions aux Candidats.</w:t>
      </w:r>
    </w:p>
    <w:p w14:paraId="4778CBC1" w14:textId="77777777" w:rsidR="001819E1" w:rsidRPr="001B29E3" w:rsidRDefault="001819E1" w:rsidP="001819E1">
      <w:pPr>
        <w:numPr>
          <w:ilvl w:val="0"/>
          <w:numId w:val="30"/>
        </w:numPr>
        <w:tabs>
          <w:tab w:val="clear" w:pos="360"/>
          <w:tab w:val="left" w:pos="540"/>
          <w:tab w:val="right" w:pos="9000"/>
        </w:tabs>
        <w:spacing w:after="200"/>
        <w:ind w:left="540" w:hanging="540"/>
        <w:jc w:val="both"/>
      </w:pPr>
      <w:r w:rsidRPr="001B29E3">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02D96F0" w14:textId="77777777" w:rsidR="001819E1" w:rsidRPr="001B29E3" w:rsidRDefault="001819E1" w:rsidP="001819E1">
      <w:pPr>
        <w:pStyle w:val="Outline1"/>
        <w:keepNext w:val="0"/>
        <w:numPr>
          <w:ilvl w:val="0"/>
          <w:numId w:val="30"/>
        </w:numPr>
        <w:spacing w:before="0"/>
        <w:jc w:val="both"/>
        <w:rPr>
          <w:kern w:val="0"/>
        </w:rPr>
      </w:pPr>
      <w:r w:rsidRPr="001B29E3">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70043746" w14:textId="77777777" w:rsidR="001819E1" w:rsidRPr="001B29E3" w:rsidRDefault="001819E1" w:rsidP="001819E1">
      <w:pPr>
        <w:ind w:left="540" w:hanging="540"/>
        <w:jc w:val="both"/>
      </w:pPr>
    </w:p>
    <w:p w14:paraId="6CC95A36" w14:textId="3392251C" w:rsidR="001819E1" w:rsidRPr="001B29E3" w:rsidRDefault="001819E1" w:rsidP="001819E1">
      <w:pPr>
        <w:pStyle w:val="Outline1"/>
        <w:keepNext w:val="0"/>
        <w:numPr>
          <w:ilvl w:val="0"/>
          <w:numId w:val="30"/>
        </w:numPr>
        <w:spacing w:before="0"/>
        <w:jc w:val="both"/>
        <w:rPr>
          <w:kern w:val="0"/>
        </w:rPr>
      </w:pPr>
      <w:r w:rsidRPr="001B29E3">
        <w:rPr>
          <w:kern w:val="0"/>
        </w:rPr>
        <w:t>Il est entendu par nous que vous n’êtes pas tenus d’accepter l’offre évaluée la moins-</w:t>
      </w:r>
      <w:proofErr w:type="spellStart"/>
      <w:r w:rsidR="00C15BEB" w:rsidRPr="001B29E3">
        <w:rPr>
          <w:kern w:val="0"/>
        </w:rPr>
        <w:t>disante</w:t>
      </w:r>
      <w:proofErr w:type="spellEnd"/>
      <w:r w:rsidRPr="001B29E3">
        <w:rPr>
          <w:kern w:val="0"/>
        </w:rPr>
        <w:t xml:space="preserve"> en fonction des critères exprimés en termes monétaires, ni l’une quelconque des offres que vous pouvez recevoir.</w:t>
      </w:r>
    </w:p>
    <w:p w14:paraId="0396B37F" w14:textId="77777777" w:rsidR="001819E1" w:rsidRPr="001B29E3" w:rsidRDefault="001819E1" w:rsidP="001819E1">
      <w:pPr>
        <w:tabs>
          <w:tab w:val="left" w:pos="1188"/>
          <w:tab w:val="left" w:pos="2394"/>
          <w:tab w:val="left" w:pos="4209"/>
          <w:tab w:val="left" w:pos="5238"/>
          <w:tab w:val="left" w:pos="7632"/>
          <w:tab w:val="left" w:pos="7868"/>
          <w:tab w:val="left" w:pos="9468"/>
        </w:tabs>
        <w:jc w:val="both"/>
      </w:pPr>
    </w:p>
    <w:p w14:paraId="4770B593" w14:textId="77777777" w:rsidR="001819E1" w:rsidRPr="001B29E3" w:rsidRDefault="001819E1" w:rsidP="001819E1">
      <w:pPr>
        <w:tabs>
          <w:tab w:val="right" w:pos="4140"/>
          <w:tab w:val="left" w:pos="4500"/>
          <w:tab w:val="right" w:pos="9000"/>
        </w:tabs>
        <w:jc w:val="both"/>
      </w:pPr>
      <w:r w:rsidRPr="001B29E3">
        <w:t xml:space="preserve">Nom </w:t>
      </w:r>
      <w:r w:rsidRPr="001B29E3">
        <w:rPr>
          <w:bCs/>
          <w:i/>
          <w:iCs/>
        </w:rPr>
        <w:t>[Insérer le nom complet de la personne signataire de l’offre]</w:t>
      </w:r>
    </w:p>
    <w:p w14:paraId="49F2A936" w14:textId="77777777" w:rsidR="001819E1" w:rsidRPr="001B29E3" w:rsidRDefault="001819E1" w:rsidP="001819E1">
      <w:pPr>
        <w:tabs>
          <w:tab w:val="right" w:pos="4140"/>
          <w:tab w:val="left" w:pos="4500"/>
          <w:tab w:val="right" w:pos="9000"/>
        </w:tabs>
        <w:jc w:val="both"/>
      </w:pPr>
      <w:r w:rsidRPr="001B29E3">
        <w:t xml:space="preserve">En tant que </w:t>
      </w:r>
      <w:r w:rsidRPr="001B29E3">
        <w:rPr>
          <w:bCs/>
          <w:i/>
          <w:iCs/>
        </w:rPr>
        <w:t>[indiquer la capacité du signataire]</w:t>
      </w:r>
    </w:p>
    <w:p w14:paraId="7D524A2A" w14:textId="77777777" w:rsidR="001819E1" w:rsidRPr="001B29E3" w:rsidRDefault="001819E1" w:rsidP="001819E1">
      <w:pPr>
        <w:tabs>
          <w:tab w:val="right" w:pos="4140"/>
          <w:tab w:val="left" w:pos="4500"/>
          <w:tab w:val="right" w:pos="9000"/>
        </w:tabs>
        <w:jc w:val="both"/>
      </w:pPr>
    </w:p>
    <w:p w14:paraId="58F42D62" w14:textId="77777777" w:rsidR="001819E1" w:rsidRPr="001B29E3" w:rsidRDefault="001819E1" w:rsidP="001819E1">
      <w:pPr>
        <w:tabs>
          <w:tab w:val="right" w:pos="4140"/>
          <w:tab w:val="left" w:pos="4500"/>
          <w:tab w:val="right" w:pos="9000"/>
        </w:tabs>
        <w:jc w:val="both"/>
        <w:rPr>
          <w:u w:val="single"/>
        </w:rPr>
      </w:pPr>
      <w:r w:rsidRPr="001B29E3">
        <w:t xml:space="preserve">Signature </w:t>
      </w:r>
      <w:r w:rsidRPr="001B29E3">
        <w:rPr>
          <w:bCs/>
          <w:i/>
          <w:iCs/>
        </w:rPr>
        <w:t>[Insérer la signature]</w:t>
      </w:r>
    </w:p>
    <w:p w14:paraId="2A7DF9D2" w14:textId="77777777" w:rsidR="001819E1" w:rsidRPr="001B29E3"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DE5B260" w14:textId="77777777" w:rsidR="001819E1" w:rsidRPr="001B29E3"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FF8D27C" w14:textId="77777777" w:rsidR="001819E1" w:rsidRPr="001B29E3" w:rsidRDefault="001819E1" w:rsidP="001819E1">
      <w:pPr>
        <w:tabs>
          <w:tab w:val="right" w:pos="9000"/>
        </w:tabs>
        <w:jc w:val="both"/>
        <w:rPr>
          <w:bCs/>
          <w:i/>
          <w:iCs/>
        </w:rPr>
      </w:pPr>
      <w:r w:rsidRPr="001B29E3">
        <w:t xml:space="preserve">Ayant pouvoir de signer l’offre pour et au nom de </w:t>
      </w:r>
      <w:r w:rsidRPr="001B29E3">
        <w:rPr>
          <w:bCs/>
          <w:i/>
          <w:iCs/>
        </w:rPr>
        <w:t xml:space="preserve">[Insérer le nom complet du </w:t>
      </w:r>
      <w:r w:rsidRPr="001B29E3">
        <w:rPr>
          <w:i/>
        </w:rPr>
        <w:t>Soumissionnaire</w:t>
      </w:r>
      <w:r w:rsidRPr="001B29E3">
        <w:rPr>
          <w:bCs/>
          <w:i/>
          <w:iCs/>
        </w:rPr>
        <w:t>]</w:t>
      </w:r>
    </w:p>
    <w:p w14:paraId="77AFAF11" w14:textId="77777777" w:rsidR="001819E1" w:rsidRPr="001B29E3" w:rsidRDefault="001819E1" w:rsidP="001819E1">
      <w:pPr>
        <w:tabs>
          <w:tab w:val="right" w:pos="9000"/>
        </w:tabs>
        <w:jc w:val="both"/>
      </w:pPr>
    </w:p>
    <w:p w14:paraId="29DC1F14" w14:textId="77777777" w:rsidR="001819E1" w:rsidRPr="001B29E3" w:rsidRDefault="001819E1" w:rsidP="001819E1">
      <w:pPr>
        <w:tabs>
          <w:tab w:val="right" w:pos="9000"/>
        </w:tabs>
        <w:jc w:val="both"/>
      </w:pPr>
    </w:p>
    <w:p w14:paraId="7CA11E80" w14:textId="77777777" w:rsidR="001819E1" w:rsidRPr="001B29E3" w:rsidRDefault="001819E1" w:rsidP="001819E1">
      <w:pPr>
        <w:tabs>
          <w:tab w:val="right" w:pos="9000"/>
        </w:tabs>
        <w:jc w:val="both"/>
        <w:rPr>
          <w:i/>
          <w:iCs/>
        </w:rPr>
      </w:pPr>
      <w:r w:rsidRPr="001B29E3">
        <w:t xml:space="preserve">En date du ________________________________ jour de </w:t>
      </w:r>
      <w:r w:rsidRPr="001B29E3">
        <w:rPr>
          <w:i/>
          <w:iCs/>
        </w:rPr>
        <w:t>[Insérer la date de signature]</w:t>
      </w:r>
    </w:p>
    <w:p w14:paraId="4C1C0557" w14:textId="77777777" w:rsidR="001819E1" w:rsidRPr="001B29E3" w:rsidRDefault="001819E1" w:rsidP="001819E1">
      <w:pPr>
        <w:tabs>
          <w:tab w:val="right" w:pos="9000"/>
        </w:tabs>
        <w:jc w:val="both"/>
      </w:pPr>
    </w:p>
    <w:p w14:paraId="6A05C9B9" w14:textId="77777777" w:rsidR="001819E1" w:rsidRPr="001B29E3" w:rsidRDefault="001819E1" w:rsidP="001819E1">
      <w:pPr>
        <w:tabs>
          <w:tab w:val="right" w:pos="9000"/>
        </w:tabs>
        <w:rPr>
          <w:i/>
          <w:iCs/>
        </w:rPr>
      </w:pPr>
      <w:r w:rsidRPr="001B29E3">
        <w:br w:type="page"/>
      </w:r>
    </w:p>
    <w:p w14:paraId="7B18A65B" w14:textId="77777777" w:rsidR="001819E1" w:rsidRPr="001B29E3" w:rsidRDefault="001819E1" w:rsidP="001819E1">
      <w:pPr>
        <w:tabs>
          <w:tab w:val="right" w:pos="9000"/>
        </w:tabs>
      </w:pPr>
    </w:p>
    <w:p w14:paraId="7BB2DD54" w14:textId="77777777" w:rsidR="001819E1" w:rsidRPr="001B29E3" w:rsidRDefault="001819E1" w:rsidP="001819E1">
      <w:pPr>
        <w:pStyle w:val="SectionVHeader"/>
        <w:rPr>
          <w:u w:val="single"/>
          <w:lang w:val="fr-FR"/>
        </w:rPr>
      </w:pPr>
      <w:bookmarkStart w:id="336" w:name="_Toc196112431"/>
    </w:p>
    <w:p w14:paraId="17E1CB7D" w14:textId="77777777" w:rsidR="001819E1" w:rsidRPr="001B29E3" w:rsidRDefault="001819E1" w:rsidP="001819E1">
      <w:pPr>
        <w:pStyle w:val="SectionVHeader"/>
        <w:rPr>
          <w:u w:val="single"/>
          <w:lang w:val="fr-FR"/>
        </w:rPr>
      </w:pPr>
    </w:p>
    <w:p w14:paraId="4C484A82" w14:textId="77777777" w:rsidR="001819E1" w:rsidRPr="001B29E3" w:rsidRDefault="001819E1" w:rsidP="001819E1">
      <w:pPr>
        <w:pStyle w:val="SectionVHeader"/>
        <w:rPr>
          <w:u w:val="single"/>
          <w:lang w:val="fr-FR"/>
        </w:rPr>
      </w:pPr>
    </w:p>
    <w:p w14:paraId="0C5F3DBD" w14:textId="77777777" w:rsidR="001819E1" w:rsidRPr="001B29E3" w:rsidRDefault="001819E1" w:rsidP="001819E1">
      <w:pPr>
        <w:pStyle w:val="SectionVHeader"/>
        <w:rPr>
          <w:u w:val="single"/>
          <w:lang w:val="fr-FR"/>
        </w:rPr>
      </w:pPr>
    </w:p>
    <w:p w14:paraId="3CD02D57" w14:textId="77777777" w:rsidR="001819E1" w:rsidRPr="001B29E3" w:rsidRDefault="001819E1" w:rsidP="001819E1">
      <w:pPr>
        <w:pStyle w:val="SectionVHeader"/>
        <w:rPr>
          <w:u w:val="single"/>
          <w:lang w:val="fr-FR"/>
        </w:rPr>
      </w:pPr>
    </w:p>
    <w:p w14:paraId="1968267E" w14:textId="77777777" w:rsidR="001819E1" w:rsidRPr="001B29E3" w:rsidRDefault="001819E1" w:rsidP="001819E1">
      <w:pPr>
        <w:pStyle w:val="SectionVHeader"/>
        <w:rPr>
          <w:u w:val="single"/>
          <w:lang w:val="fr-FR"/>
        </w:rPr>
      </w:pPr>
    </w:p>
    <w:p w14:paraId="4B9978FA" w14:textId="77777777" w:rsidR="001819E1" w:rsidRPr="001B29E3" w:rsidRDefault="001819E1" w:rsidP="001819E1">
      <w:pPr>
        <w:pStyle w:val="SectionVHeader"/>
        <w:rPr>
          <w:u w:val="single"/>
          <w:lang w:val="fr-FR"/>
        </w:rPr>
      </w:pPr>
    </w:p>
    <w:p w14:paraId="59C2FA6B" w14:textId="77777777" w:rsidR="001819E1" w:rsidRPr="001B29E3" w:rsidRDefault="001819E1" w:rsidP="001819E1">
      <w:pPr>
        <w:pStyle w:val="SectionVHeader"/>
        <w:rPr>
          <w:u w:val="single"/>
          <w:lang w:val="fr-FR"/>
        </w:rPr>
      </w:pPr>
    </w:p>
    <w:p w14:paraId="280DAE6B" w14:textId="77777777" w:rsidR="001819E1" w:rsidRPr="001B29E3" w:rsidRDefault="001819E1" w:rsidP="001819E1">
      <w:pPr>
        <w:pStyle w:val="SectionVHeader"/>
        <w:rPr>
          <w:u w:val="single"/>
          <w:lang w:val="fr-FR"/>
        </w:rPr>
      </w:pPr>
    </w:p>
    <w:p w14:paraId="2FE906A7" w14:textId="77777777" w:rsidR="001819E1" w:rsidRPr="001B29E3" w:rsidRDefault="001819E1" w:rsidP="001819E1">
      <w:pPr>
        <w:pStyle w:val="SectionVHeader"/>
        <w:rPr>
          <w:u w:val="single"/>
          <w:lang w:val="fr-FR"/>
        </w:rPr>
      </w:pPr>
    </w:p>
    <w:p w14:paraId="19B10EF6" w14:textId="77777777" w:rsidR="001819E1" w:rsidRPr="001B29E3" w:rsidRDefault="001819E1" w:rsidP="001819E1">
      <w:pPr>
        <w:pStyle w:val="SectionVHeader"/>
        <w:rPr>
          <w:u w:val="single"/>
          <w:lang w:val="fr-FR"/>
        </w:rPr>
      </w:pPr>
    </w:p>
    <w:p w14:paraId="3897A220" w14:textId="77777777" w:rsidR="001819E1" w:rsidRPr="001B29E3" w:rsidRDefault="001819E1" w:rsidP="001819E1">
      <w:pPr>
        <w:pStyle w:val="SectionVHeader"/>
        <w:rPr>
          <w:u w:val="single"/>
          <w:lang w:val="fr-FR"/>
        </w:rPr>
      </w:pPr>
    </w:p>
    <w:p w14:paraId="2C33664A" w14:textId="77777777" w:rsidR="001819E1" w:rsidRPr="001B29E3" w:rsidRDefault="001819E1" w:rsidP="001819E1">
      <w:pPr>
        <w:pStyle w:val="SectionVHeader"/>
        <w:rPr>
          <w:u w:val="single"/>
          <w:lang w:val="fr-FR"/>
        </w:rPr>
      </w:pPr>
    </w:p>
    <w:p w14:paraId="4AE7F55B" w14:textId="77777777" w:rsidR="001819E1" w:rsidRPr="001B29E3" w:rsidRDefault="001819E1" w:rsidP="001819E1">
      <w:pPr>
        <w:pStyle w:val="SectionVHeader"/>
        <w:rPr>
          <w:u w:val="single"/>
          <w:lang w:val="fr-FR"/>
        </w:rPr>
      </w:pPr>
    </w:p>
    <w:p w14:paraId="3FBC810C" w14:textId="77777777" w:rsidR="001819E1" w:rsidRDefault="001819E1" w:rsidP="001819E1">
      <w:pPr>
        <w:pStyle w:val="SectionVHeader"/>
        <w:rPr>
          <w:u w:val="single"/>
          <w:lang w:val="fr-FR"/>
        </w:rPr>
      </w:pPr>
      <w:bookmarkStart w:id="337" w:name="_Toc180775211"/>
      <w:r w:rsidRPr="001B29E3">
        <w:rPr>
          <w:u w:val="single"/>
          <w:lang w:val="fr-FR"/>
        </w:rPr>
        <w:t>Bordereaux des prix</w:t>
      </w:r>
      <w:bookmarkEnd w:id="336"/>
      <w:bookmarkEnd w:id="337"/>
    </w:p>
    <w:p w14:paraId="0DED93DF" w14:textId="05B92577" w:rsidR="001819E1" w:rsidRPr="006D4E40" w:rsidRDefault="001819E1" w:rsidP="006D4E40">
      <w:pPr>
        <w:spacing w:after="200" w:line="276" w:lineRule="auto"/>
        <w:rPr>
          <w:b/>
          <w:sz w:val="36"/>
          <w:u w:val="single"/>
        </w:rPr>
      </w:pPr>
    </w:p>
    <w:p w14:paraId="6E4E899B" w14:textId="77777777" w:rsidR="001819E1" w:rsidRPr="001B29E3" w:rsidRDefault="001819E1" w:rsidP="001819E1">
      <w:pPr>
        <w:pStyle w:val="Outline"/>
        <w:tabs>
          <w:tab w:val="right" w:pos="9000"/>
        </w:tabs>
        <w:spacing w:before="0"/>
        <w:jc w:val="both"/>
        <w:rPr>
          <w:bCs/>
          <w:i/>
          <w:iCs/>
          <w:szCs w:val="24"/>
        </w:rPr>
      </w:pPr>
    </w:p>
    <w:p w14:paraId="388CC38D" w14:textId="77777777" w:rsidR="009919D2" w:rsidRDefault="001819E1" w:rsidP="001819E1">
      <w:pPr>
        <w:rPr>
          <w:bCs/>
          <w:i/>
          <w:iCs/>
          <w:szCs w:val="24"/>
        </w:rPr>
        <w:sectPr w:rsidR="009919D2" w:rsidSect="00CB1E1A">
          <w:headerReference w:type="even" r:id="rId9"/>
          <w:headerReference w:type="default" r:id="rId10"/>
          <w:headerReference w:type="first" r:id="rId11"/>
          <w:footnotePr>
            <w:numRestart w:val="eachPage"/>
          </w:footnotePr>
          <w:endnotePr>
            <w:numFmt w:val="decimal"/>
          </w:endnotePr>
          <w:pgSz w:w="12240" w:h="15840"/>
          <w:pgMar w:top="993" w:right="1041" w:bottom="993" w:left="1134" w:header="568" w:footer="720" w:gutter="0"/>
          <w:cols w:space="720"/>
        </w:sectPr>
      </w:pPr>
      <w:r w:rsidRPr="001B29E3">
        <w:rPr>
          <w:bCs/>
          <w:i/>
          <w:iCs/>
          <w:szCs w:val="24"/>
        </w:rPr>
        <w:br w:type="page"/>
      </w:r>
    </w:p>
    <w:tbl>
      <w:tblPr>
        <w:tblW w:w="14666" w:type="dxa"/>
        <w:jc w:val="center"/>
        <w:tblLayout w:type="fixed"/>
        <w:tblCellMar>
          <w:left w:w="72" w:type="dxa"/>
          <w:right w:w="72" w:type="dxa"/>
        </w:tblCellMar>
        <w:tblLook w:val="0000" w:firstRow="0" w:lastRow="0" w:firstColumn="0" w:lastColumn="0" w:noHBand="0" w:noVBand="0"/>
      </w:tblPr>
      <w:tblGrid>
        <w:gridCol w:w="1274"/>
        <w:gridCol w:w="4659"/>
        <w:gridCol w:w="1011"/>
        <w:gridCol w:w="1987"/>
        <w:gridCol w:w="1276"/>
        <w:gridCol w:w="1842"/>
        <w:gridCol w:w="2617"/>
      </w:tblGrid>
      <w:tr w:rsidR="00AD2A4F" w:rsidRPr="001B29E3" w14:paraId="07410D79" w14:textId="77777777" w:rsidTr="00142F07">
        <w:trPr>
          <w:jc w:val="center"/>
        </w:trPr>
        <w:tc>
          <w:tcPr>
            <w:tcW w:w="14666" w:type="dxa"/>
            <w:gridSpan w:val="7"/>
            <w:tcBorders>
              <w:bottom w:val="nil"/>
            </w:tcBorders>
            <w:vAlign w:val="center"/>
          </w:tcPr>
          <w:p w14:paraId="0907E151" w14:textId="77777777" w:rsidR="00AD2A4F" w:rsidRDefault="00AD2A4F" w:rsidP="00142F07">
            <w:pPr>
              <w:jc w:val="center"/>
              <w:rPr>
                <w:b/>
                <w:bCs/>
                <w:sz w:val="32"/>
                <w:szCs w:val="32"/>
              </w:rPr>
            </w:pPr>
            <w:r w:rsidRPr="004E1F3E">
              <w:rPr>
                <w:b/>
                <w:bCs/>
                <w:sz w:val="32"/>
                <w:szCs w:val="32"/>
              </w:rPr>
              <w:lastRenderedPageBreak/>
              <w:t>Bordereau des prix pour les fournitures</w:t>
            </w:r>
          </w:p>
          <w:p w14:paraId="0E5B9C26" w14:textId="77777777" w:rsidR="00AD2A4F" w:rsidRPr="00267FE2" w:rsidRDefault="00AD2A4F" w:rsidP="00142F07">
            <w:pPr>
              <w:rPr>
                <w:b/>
                <w:bCs/>
                <w:sz w:val="18"/>
                <w:szCs w:val="18"/>
              </w:rPr>
            </w:pPr>
          </w:p>
          <w:p w14:paraId="6B82085D" w14:textId="77777777" w:rsidR="00AD2A4F" w:rsidRPr="001B29E3" w:rsidRDefault="00AD2A4F" w:rsidP="00142F07">
            <w:pPr>
              <w:ind w:left="1181"/>
              <w:jc w:val="both"/>
              <w:rPr>
                <w:bCs/>
                <w:i/>
                <w:iCs/>
                <w:szCs w:val="22"/>
              </w:rPr>
            </w:pPr>
            <w:r w:rsidRPr="001B29E3">
              <w:rPr>
                <w:sz w:val="22"/>
                <w:szCs w:val="22"/>
              </w:rPr>
              <w:t xml:space="preserve">Date </w:t>
            </w:r>
            <w:r w:rsidRPr="001B29E3">
              <w:rPr>
                <w:i/>
                <w:sz w:val="22"/>
                <w:szCs w:val="22"/>
              </w:rPr>
              <w:t>[</w:t>
            </w:r>
            <w:r w:rsidRPr="001B29E3">
              <w:rPr>
                <w:bCs/>
                <w:i/>
                <w:iCs/>
                <w:sz w:val="22"/>
                <w:szCs w:val="22"/>
              </w:rPr>
              <w:t>Insérer la date (jour, mois, année) de remise de l’offre]</w:t>
            </w:r>
          </w:p>
          <w:p w14:paraId="7687B837" w14:textId="77777777" w:rsidR="00AD2A4F" w:rsidRPr="001B29E3" w:rsidRDefault="00AD2A4F" w:rsidP="00142F07">
            <w:pPr>
              <w:ind w:left="1181"/>
              <w:jc w:val="both"/>
              <w:rPr>
                <w:bCs/>
                <w:i/>
                <w:iCs/>
                <w:szCs w:val="22"/>
              </w:rPr>
            </w:pPr>
            <w:r w:rsidRPr="001B29E3">
              <w:rPr>
                <w:sz w:val="22"/>
                <w:szCs w:val="22"/>
              </w:rPr>
              <w:t>AAO No</w:t>
            </w:r>
            <w:proofErr w:type="gramStart"/>
            <w:r w:rsidRPr="001B29E3">
              <w:rPr>
                <w:sz w:val="22"/>
                <w:szCs w:val="22"/>
              </w:rPr>
              <w:t>.:</w:t>
            </w:r>
            <w:proofErr w:type="gramEnd"/>
            <w:r w:rsidRPr="001B29E3">
              <w:rPr>
                <w:sz w:val="22"/>
                <w:szCs w:val="22"/>
              </w:rPr>
              <w:t xml:space="preserve"> </w:t>
            </w:r>
            <w:r w:rsidRPr="001B29E3">
              <w:rPr>
                <w:bCs/>
                <w:i/>
                <w:iCs/>
                <w:sz w:val="22"/>
                <w:szCs w:val="22"/>
              </w:rPr>
              <w:t>[Insérer les références de l’Appel d’Offres]</w:t>
            </w:r>
          </w:p>
          <w:p w14:paraId="4FB30D7E" w14:textId="77777777" w:rsidR="00AD2A4F" w:rsidRPr="001B29E3" w:rsidRDefault="00AD2A4F" w:rsidP="00142F07">
            <w:pPr>
              <w:tabs>
                <w:tab w:val="right" w:pos="4752"/>
              </w:tabs>
              <w:spacing w:after="120"/>
              <w:ind w:left="1181"/>
              <w:jc w:val="both"/>
              <w:rPr>
                <w:bCs/>
                <w:i/>
                <w:iCs/>
                <w:szCs w:val="22"/>
              </w:rPr>
            </w:pPr>
            <w:r w:rsidRPr="001B29E3">
              <w:rPr>
                <w:sz w:val="22"/>
                <w:szCs w:val="22"/>
              </w:rPr>
              <w:t xml:space="preserve">Variante No. : </w:t>
            </w:r>
            <w:r w:rsidRPr="001B29E3">
              <w:rPr>
                <w:bCs/>
                <w:i/>
                <w:iCs/>
                <w:sz w:val="22"/>
                <w:szCs w:val="22"/>
              </w:rPr>
              <w:t>[Référence, le cas échéant et si le DAO l’autorise à condition de soumissionner pour la solution de base]</w:t>
            </w:r>
          </w:p>
          <w:p w14:paraId="231969D3" w14:textId="77777777" w:rsidR="00AD2A4F" w:rsidRPr="004E1F3E" w:rsidRDefault="00AD2A4F" w:rsidP="00142F07">
            <w:pPr>
              <w:rPr>
                <w:b/>
                <w:bCs/>
                <w:i/>
                <w:iCs/>
                <w:sz w:val="2"/>
                <w:szCs w:val="2"/>
              </w:rPr>
            </w:pPr>
          </w:p>
          <w:p w14:paraId="56A5C243" w14:textId="18951A8A" w:rsidR="00AD2A4F" w:rsidRPr="001C5D29" w:rsidRDefault="001951B6" w:rsidP="001C5D29">
            <w:pPr>
              <w:pStyle w:val="Paragraphedeliste"/>
              <w:numPr>
                <w:ilvl w:val="0"/>
                <w:numId w:val="91"/>
              </w:numPr>
              <w:suppressAutoHyphens/>
            </w:pPr>
            <w:r>
              <w:rPr>
                <w:b/>
                <w:bCs/>
                <w:szCs w:val="24"/>
              </w:rPr>
              <w:t>Objet</w:t>
            </w:r>
            <w:r w:rsidR="00AD2A4F" w:rsidRPr="001C5D29">
              <w:rPr>
                <w:b/>
                <w:bCs/>
                <w:szCs w:val="24"/>
              </w:rPr>
              <w:t xml:space="preserve"> : </w:t>
            </w:r>
            <w:r w:rsidR="00142F07">
              <w:rPr>
                <w:b/>
                <w:bCs/>
                <w:szCs w:val="24"/>
              </w:rPr>
              <w:t xml:space="preserve">Fourniture de </w:t>
            </w:r>
            <w:r w:rsidR="006C1774">
              <w:rPr>
                <w:b/>
                <w:bCs/>
                <w:szCs w:val="24"/>
              </w:rPr>
              <w:t xml:space="preserve">matériels IP et câblage </w:t>
            </w:r>
            <w:r w:rsidR="00142F07">
              <w:rPr>
                <w:b/>
                <w:bCs/>
                <w:szCs w:val="24"/>
              </w:rPr>
              <w:t>du réseau internet, ondulé et téléphonique de la Direction des Finances et du Matériel du Ministère de la Santé et du Développement Social</w:t>
            </w:r>
            <w:r>
              <w:rPr>
                <w:sz w:val="26"/>
                <w:szCs w:val="26"/>
              </w:rPr>
              <w:t>.</w:t>
            </w:r>
          </w:p>
          <w:p w14:paraId="3A7074E3" w14:textId="1FD8E602" w:rsidR="001C5D29" w:rsidRPr="001B29E3" w:rsidRDefault="001C5D29" w:rsidP="001C5D29">
            <w:pPr>
              <w:pStyle w:val="Paragraphedeliste"/>
              <w:suppressAutoHyphens/>
            </w:pPr>
          </w:p>
        </w:tc>
      </w:tr>
      <w:tr w:rsidR="00AD2A4F" w:rsidRPr="001B29E3" w14:paraId="4BAF9EB9" w14:textId="77777777" w:rsidTr="00200BCA">
        <w:trPr>
          <w:jc w:val="center"/>
        </w:trPr>
        <w:tc>
          <w:tcPr>
            <w:tcW w:w="1274" w:type="dxa"/>
            <w:tcBorders>
              <w:top w:val="double" w:sz="6" w:space="0" w:color="auto"/>
              <w:left w:val="double" w:sz="6" w:space="0" w:color="auto"/>
              <w:bottom w:val="nil"/>
              <w:right w:val="single" w:sz="4" w:space="0" w:color="auto"/>
            </w:tcBorders>
            <w:vAlign w:val="center"/>
          </w:tcPr>
          <w:p w14:paraId="65AE88BC" w14:textId="77777777" w:rsidR="00AD2A4F" w:rsidRPr="001B29E3" w:rsidRDefault="00AD2A4F" w:rsidP="00142F07">
            <w:pPr>
              <w:suppressAutoHyphens/>
              <w:jc w:val="center"/>
            </w:pPr>
            <w:r w:rsidRPr="001B29E3">
              <w:t>1</w:t>
            </w:r>
          </w:p>
        </w:tc>
        <w:tc>
          <w:tcPr>
            <w:tcW w:w="4659" w:type="dxa"/>
            <w:tcBorders>
              <w:top w:val="double" w:sz="6" w:space="0" w:color="auto"/>
              <w:left w:val="single" w:sz="4" w:space="0" w:color="auto"/>
              <w:bottom w:val="nil"/>
              <w:right w:val="single" w:sz="4" w:space="0" w:color="auto"/>
            </w:tcBorders>
            <w:vAlign w:val="center"/>
          </w:tcPr>
          <w:p w14:paraId="73C093D2" w14:textId="77777777" w:rsidR="00AD2A4F" w:rsidRPr="001B29E3" w:rsidRDefault="00AD2A4F" w:rsidP="00142F07">
            <w:pPr>
              <w:suppressAutoHyphens/>
              <w:jc w:val="center"/>
            </w:pPr>
            <w:r w:rsidRPr="001B29E3">
              <w:t>2</w:t>
            </w:r>
          </w:p>
        </w:tc>
        <w:tc>
          <w:tcPr>
            <w:tcW w:w="1011" w:type="dxa"/>
            <w:tcBorders>
              <w:top w:val="double" w:sz="6" w:space="0" w:color="auto"/>
              <w:left w:val="single" w:sz="4" w:space="0" w:color="auto"/>
              <w:bottom w:val="nil"/>
              <w:right w:val="single" w:sz="4" w:space="0" w:color="auto"/>
            </w:tcBorders>
            <w:vAlign w:val="center"/>
          </w:tcPr>
          <w:p w14:paraId="3DF3E556" w14:textId="77777777" w:rsidR="00AD2A4F" w:rsidRPr="001B29E3" w:rsidRDefault="00AD2A4F" w:rsidP="00142F07">
            <w:pPr>
              <w:suppressAutoHyphens/>
              <w:jc w:val="center"/>
            </w:pPr>
            <w:r w:rsidRPr="001B29E3">
              <w:t>3</w:t>
            </w:r>
          </w:p>
        </w:tc>
        <w:tc>
          <w:tcPr>
            <w:tcW w:w="1987" w:type="dxa"/>
            <w:tcBorders>
              <w:top w:val="double" w:sz="6" w:space="0" w:color="auto"/>
              <w:left w:val="single" w:sz="4" w:space="0" w:color="auto"/>
              <w:bottom w:val="nil"/>
              <w:right w:val="single" w:sz="4" w:space="0" w:color="auto"/>
            </w:tcBorders>
            <w:vAlign w:val="center"/>
          </w:tcPr>
          <w:p w14:paraId="50B1EC6F" w14:textId="77777777" w:rsidR="00AD2A4F" w:rsidRPr="001B29E3" w:rsidRDefault="00AD2A4F" w:rsidP="00142F07">
            <w:pPr>
              <w:suppressAutoHyphens/>
              <w:jc w:val="center"/>
            </w:pPr>
            <w:r w:rsidRPr="001B29E3">
              <w:t>4</w:t>
            </w:r>
          </w:p>
        </w:tc>
        <w:tc>
          <w:tcPr>
            <w:tcW w:w="1276" w:type="dxa"/>
            <w:tcBorders>
              <w:top w:val="double" w:sz="6" w:space="0" w:color="auto"/>
              <w:left w:val="single" w:sz="4" w:space="0" w:color="auto"/>
              <w:bottom w:val="nil"/>
              <w:right w:val="single" w:sz="4" w:space="0" w:color="auto"/>
            </w:tcBorders>
            <w:vAlign w:val="center"/>
          </w:tcPr>
          <w:p w14:paraId="54C83025" w14:textId="77777777" w:rsidR="00AD2A4F" w:rsidRPr="001B29E3" w:rsidRDefault="00AD2A4F" w:rsidP="00142F07">
            <w:pPr>
              <w:suppressAutoHyphens/>
              <w:jc w:val="center"/>
            </w:pPr>
            <w:r w:rsidRPr="001B29E3">
              <w:t>5</w:t>
            </w:r>
          </w:p>
        </w:tc>
        <w:tc>
          <w:tcPr>
            <w:tcW w:w="1842" w:type="dxa"/>
            <w:tcBorders>
              <w:top w:val="double" w:sz="6" w:space="0" w:color="auto"/>
              <w:left w:val="single" w:sz="4" w:space="0" w:color="auto"/>
              <w:bottom w:val="nil"/>
              <w:right w:val="single" w:sz="4" w:space="0" w:color="auto"/>
            </w:tcBorders>
            <w:vAlign w:val="center"/>
          </w:tcPr>
          <w:p w14:paraId="1EEBE2C5" w14:textId="77777777" w:rsidR="00AD2A4F" w:rsidRDefault="00AD2A4F" w:rsidP="00142F07">
            <w:pPr>
              <w:suppressAutoHyphens/>
              <w:jc w:val="center"/>
            </w:pPr>
            <w:r>
              <w:t>6</w:t>
            </w:r>
          </w:p>
        </w:tc>
        <w:tc>
          <w:tcPr>
            <w:tcW w:w="2617" w:type="dxa"/>
            <w:tcBorders>
              <w:top w:val="double" w:sz="6" w:space="0" w:color="auto"/>
              <w:left w:val="single" w:sz="4" w:space="0" w:color="auto"/>
              <w:bottom w:val="nil"/>
              <w:right w:val="double" w:sz="6" w:space="0" w:color="auto"/>
            </w:tcBorders>
            <w:vAlign w:val="center"/>
          </w:tcPr>
          <w:p w14:paraId="5A67658C" w14:textId="77777777" w:rsidR="00AD2A4F" w:rsidRDefault="00AD2A4F" w:rsidP="00142F07">
            <w:pPr>
              <w:suppressAutoHyphens/>
              <w:jc w:val="center"/>
            </w:pPr>
            <w:r>
              <w:t>7</w:t>
            </w:r>
          </w:p>
        </w:tc>
      </w:tr>
      <w:tr w:rsidR="00AD2A4F" w:rsidRPr="001B29E3" w14:paraId="0613310A" w14:textId="77777777" w:rsidTr="00200BCA">
        <w:trPr>
          <w:trHeight w:val="750"/>
          <w:jc w:val="center"/>
        </w:trPr>
        <w:tc>
          <w:tcPr>
            <w:tcW w:w="1274" w:type="dxa"/>
            <w:tcBorders>
              <w:top w:val="single" w:sz="4" w:space="0" w:color="auto"/>
              <w:left w:val="double" w:sz="6" w:space="0" w:color="auto"/>
              <w:bottom w:val="double" w:sz="4" w:space="0" w:color="auto"/>
              <w:right w:val="single" w:sz="4" w:space="0" w:color="auto"/>
            </w:tcBorders>
            <w:vAlign w:val="center"/>
          </w:tcPr>
          <w:p w14:paraId="2B690A82" w14:textId="77777777" w:rsidR="00AD2A4F" w:rsidRPr="001B29E3" w:rsidRDefault="00AD2A4F" w:rsidP="00142F07">
            <w:pPr>
              <w:suppressAutoHyphens/>
              <w:jc w:val="center"/>
              <w:rPr>
                <w:b/>
                <w:szCs w:val="24"/>
              </w:rPr>
            </w:pPr>
            <w:r w:rsidRPr="001B29E3">
              <w:rPr>
                <w:b/>
                <w:szCs w:val="24"/>
              </w:rPr>
              <w:t>Article (s)</w:t>
            </w:r>
          </w:p>
        </w:tc>
        <w:tc>
          <w:tcPr>
            <w:tcW w:w="4659" w:type="dxa"/>
            <w:tcBorders>
              <w:top w:val="single" w:sz="4" w:space="0" w:color="auto"/>
              <w:left w:val="single" w:sz="4" w:space="0" w:color="auto"/>
              <w:bottom w:val="double" w:sz="4" w:space="0" w:color="auto"/>
              <w:right w:val="single" w:sz="4" w:space="0" w:color="auto"/>
            </w:tcBorders>
            <w:vAlign w:val="center"/>
          </w:tcPr>
          <w:p w14:paraId="77C4D4E5" w14:textId="77777777" w:rsidR="00AD2A4F" w:rsidRPr="001B29E3" w:rsidRDefault="00AD2A4F" w:rsidP="00142F07">
            <w:pPr>
              <w:suppressAutoHyphens/>
              <w:jc w:val="center"/>
              <w:rPr>
                <w:b/>
                <w:szCs w:val="24"/>
              </w:rPr>
            </w:pPr>
            <w:r w:rsidRPr="001B29E3">
              <w:rPr>
                <w:b/>
                <w:szCs w:val="24"/>
              </w:rPr>
              <w:t>Description</w:t>
            </w:r>
          </w:p>
          <w:p w14:paraId="552853D2" w14:textId="77777777" w:rsidR="00AD2A4F" w:rsidRPr="001B29E3" w:rsidRDefault="00AD2A4F" w:rsidP="00142F07">
            <w:pPr>
              <w:suppressAutoHyphens/>
              <w:jc w:val="center"/>
              <w:rPr>
                <w:b/>
                <w:szCs w:val="24"/>
              </w:rPr>
            </w:pPr>
            <w:r w:rsidRPr="001B29E3">
              <w:rPr>
                <w:b/>
                <w:szCs w:val="24"/>
              </w:rPr>
              <w:t>(Désignation)</w:t>
            </w:r>
          </w:p>
        </w:tc>
        <w:tc>
          <w:tcPr>
            <w:tcW w:w="1011" w:type="dxa"/>
            <w:tcBorders>
              <w:top w:val="single" w:sz="4" w:space="0" w:color="auto"/>
              <w:left w:val="single" w:sz="4" w:space="0" w:color="auto"/>
              <w:bottom w:val="double" w:sz="4" w:space="0" w:color="auto"/>
              <w:right w:val="single" w:sz="4" w:space="0" w:color="auto"/>
            </w:tcBorders>
            <w:vAlign w:val="center"/>
          </w:tcPr>
          <w:p w14:paraId="0724783C" w14:textId="77777777" w:rsidR="00AD2A4F" w:rsidRPr="001B29E3" w:rsidRDefault="00AD2A4F" w:rsidP="00142F07">
            <w:pPr>
              <w:spacing w:after="200" w:line="276" w:lineRule="auto"/>
              <w:jc w:val="center"/>
              <w:rPr>
                <w:b/>
                <w:szCs w:val="24"/>
              </w:rPr>
            </w:pPr>
            <w:r w:rsidRPr="001B29E3">
              <w:rPr>
                <w:b/>
                <w:szCs w:val="24"/>
              </w:rPr>
              <w:t>Unités</w:t>
            </w:r>
          </w:p>
        </w:tc>
        <w:tc>
          <w:tcPr>
            <w:tcW w:w="1987" w:type="dxa"/>
            <w:tcBorders>
              <w:top w:val="single" w:sz="4" w:space="0" w:color="auto"/>
              <w:left w:val="single" w:sz="4" w:space="0" w:color="auto"/>
              <w:bottom w:val="double" w:sz="4" w:space="0" w:color="auto"/>
              <w:right w:val="single" w:sz="4" w:space="0" w:color="auto"/>
            </w:tcBorders>
            <w:vAlign w:val="center"/>
          </w:tcPr>
          <w:p w14:paraId="1D253A37" w14:textId="77777777" w:rsidR="00AD2A4F" w:rsidRPr="001B29E3" w:rsidRDefault="00AD2A4F" w:rsidP="00142F07">
            <w:pPr>
              <w:pStyle w:val="Notedebasdepage"/>
              <w:jc w:val="center"/>
              <w:rPr>
                <w:b/>
                <w:sz w:val="24"/>
                <w:szCs w:val="24"/>
                <w:vertAlign w:val="superscript"/>
                <w:lang w:val="fr-FR"/>
              </w:rPr>
            </w:pPr>
            <w:r w:rsidRPr="001B29E3">
              <w:rPr>
                <w:b/>
                <w:sz w:val="24"/>
                <w:szCs w:val="24"/>
                <w:lang w:val="fr-FR"/>
              </w:rPr>
              <w:t>Date de livraison (délais)</w:t>
            </w:r>
          </w:p>
        </w:tc>
        <w:tc>
          <w:tcPr>
            <w:tcW w:w="1276" w:type="dxa"/>
            <w:tcBorders>
              <w:top w:val="single" w:sz="4" w:space="0" w:color="auto"/>
              <w:left w:val="single" w:sz="4" w:space="0" w:color="auto"/>
              <w:bottom w:val="double" w:sz="4" w:space="0" w:color="auto"/>
              <w:right w:val="single" w:sz="4" w:space="0" w:color="auto"/>
            </w:tcBorders>
            <w:vAlign w:val="center"/>
          </w:tcPr>
          <w:p w14:paraId="38370E19" w14:textId="77777777" w:rsidR="00AD2A4F" w:rsidRPr="001B29E3" w:rsidRDefault="00AD2A4F" w:rsidP="00142F07">
            <w:pPr>
              <w:suppressAutoHyphens/>
              <w:jc w:val="center"/>
              <w:rPr>
                <w:b/>
                <w:szCs w:val="24"/>
              </w:rPr>
            </w:pPr>
            <w:r w:rsidRPr="001B29E3">
              <w:rPr>
                <w:b/>
                <w:szCs w:val="24"/>
              </w:rPr>
              <w:t xml:space="preserve">Quantités </w:t>
            </w:r>
          </w:p>
        </w:tc>
        <w:tc>
          <w:tcPr>
            <w:tcW w:w="1842" w:type="dxa"/>
            <w:tcBorders>
              <w:top w:val="single" w:sz="4" w:space="0" w:color="auto"/>
              <w:left w:val="single" w:sz="4" w:space="0" w:color="auto"/>
              <w:bottom w:val="double" w:sz="4" w:space="0" w:color="auto"/>
              <w:right w:val="single" w:sz="4" w:space="0" w:color="auto"/>
            </w:tcBorders>
            <w:vAlign w:val="center"/>
          </w:tcPr>
          <w:p w14:paraId="33249ED0" w14:textId="77777777" w:rsidR="00AD2A4F" w:rsidRPr="001B29E3" w:rsidRDefault="00AD2A4F" w:rsidP="00142F07">
            <w:pPr>
              <w:suppressAutoHyphens/>
              <w:jc w:val="center"/>
              <w:rPr>
                <w:b/>
                <w:szCs w:val="24"/>
              </w:rPr>
            </w:pPr>
            <w:r w:rsidRPr="001B29E3">
              <w:rPr>
                <w:b/>
                <w:szCs w:val="24"/>
              </w:rPr>
              <w:t xml:space="preserve">Prix unitaire </w:t>
            </w:r>
          </w:p>
          <w:p w14:paraId="1EED6137" w14:textId="77777777" w:rsidR="00AD2A4F" w:rsidRPr="001B29E3" w:rsidRDefault="00AD2A4F" w:rsidP="00142F07">
            <w:pPr>
              <w:suppressAutoHyphens/>
              <w:jc w:val="center"/>
              <w:rPr>
                <w:b/>
                <w:szCs w:val="24"/>
              </w:rPr>
            </w:pPr>
            <w:r w:rsidRPr="001B29E3">
              <w:rPr>
                <w:b/>
                <w:szCs w:val="24"/>
              </w:rPr>
              <w:t>(Indicatif)</w:t>
            </w:r>
          </w:p>
        </w:tc>
        <w:tc>
          <w:tcPr>
            <w:tcW w:w="2617" w:type="dxa"/>
            <w:tcBorders>
              <w:top w:val="single" w:sz="4" w:space="0" w:color="auto"/>
              <w:left w:val="single" w:sz="4" w:space="0" w:color="auto"/>
              <w:bottom w:val="double" w:sz="4" w:space="0" w:color="auto"/>
              <w:right w:val="double" w:sz="6" w:space="0" w:color="auto"/>
            </w:tcBorders>
            <w:vAlign w:val="center"/>
          </w:tcPr>
          <w:p w14:paraId="13B731AE" w14:textId="77777777" w:rsidR="00AD2A4F" w:rsidRPr="001B29E3" w:rsidRDefault="00AD2A4F" w:rsidP="00142F07">
            <w:pPr>
              <w:suppressAutoHyphens/>
              <w:jc w:val="center"/>
              <w:rPr>
                <w:b/>
                <w:szCs w:val="24"/>
              </w:rPr>
            </w:pPr>
            <w:r w:rsidRPr="001B29E3">
              <w:rPr>
                <w:b/>
                <w:szCs w:val="24"/>
              </w:rPr>
              <w:t>Prix total par article</w:t>
            </w:r>
          </w:p>
          <w:p w14:paraId="75F9AA9D" w14:textId="77777777" w:rsidR="00AD2A4F" w:rsidRPr="001B29E3" w:rsidRDefault="00AD2A4F" w:rsidP="00142F07">
            <w:pPr>
              <w:suppressAutoHyphens/>
              <w:jc w:val="center"/>
              <w:rPr>
                <w:b/>
                <w:szCs w:val="24"/>
              </w:rPr>
            </w:pPr>
            <w:r w:rsidRPr="001B29E3">
              <w:rPr>
                <w:b/>
                <w:szCs w:val="24"/>
              </w:rPr>
              <w:t xml:space="preserve">(Colonne </w:t>
            </w:r>
            <w:r>
              <w:rPr>
                <w:b/>
                <w:szCs w:val="24"/>
              </w:rPr>
              <w:t>5</w:t>
            </w:r>
            <w:r w:rsidRPr="001B29E3">
              <w:rPr>
                <w:b/>
                <w:szCs w:val="24"/>
              </w:rPr>
              <w:t xml:space="preserve"> X colonne </w:t>
            </w:r>
            <w:r>
              <w:rPr>
                <w:b/>
                <w:szCs w:val="24"/>
              </w:rPr>
              <w:t>6</w:t>
            </w:r>
            <w:r w:rsidRPr="001B29E3">
              <w:rPr>
                <w:b/>
                <w:szCs w:val="24"/>
              </w:rPr>
              <w:t>)</w:t>
            </w:r>
          </w:p>
        </w:tc>
      </w:tr>
      <w:tr w:rsidR="00200BCA" w:rsidRPr="001B29E3" w14:paraId="26B08320" w14:textId="05283484" w:rsidTr="003A51DF">
        <w:trPr>
          <w:trHeight w:val="531"/>
          <w:jc w:val="center"/>
        </w:trPr>
        <w:tc>
          <w:tcPr>
            <w:tcW w:w="6944" w:type="dxa"/>
            <w:gridSpan w:val="3"/>
            <w:tcBorders>
              <w:top w:val="single" w:sz="4" w:space="0" w:color="auto"/>
              <w:left w:val="double" w:sz="6" w:space="0" w:color="auto"/>
              <w:bottom w:val="double" w:sz="4" w:space="0" w:color="auto"/>
              <w:right w:val="single" w:sz="4" w:space="0" w:color="auto"/>
            </w:tcBorders>
            <w:vAlign w:val="center"/>
          </w:tcPr>
          <w:p w14:paraId="47CD367F" w14:textId="654DC402" w:rsidR="00200BCA" w:rsidRPr="001B29E3" w:rsidRDefault="00200BCA" w:rsidP="00142F07">
            <w:pPr>
              <w:suppressAutoHyphens/>
              <w:jc w:val="center"/>
              <w:rPr>
                <w:b/>
                <w:szCs w:val="24"/>
              </w:rPr>
            </w:pPr>
            <w:r w:rsidRPr="00D56AE6">
              <w:rPr>
                <w:b/>
                <w:bCs/>
                <w:color w:val="000000"/>
                <w:sz w:val="28"/>
                <w:szCs w:val="28"/>
              </w:rPr>
              <w:t>CABLAGE RESEAU</w:t>
            </w:r>
          </w:p>
        </w:tc>
        <w:tc>
          <w:tcPr>
            <w:tcW w:w="1987" w:type="dxa"/>
            <w:vMerge w:val="restart"/>
            <w:tcBorders>
              <w:top w:val="single" w:sz="4" w:space="0" w:color="auto"/>
              <w:left w:val="single" w:sz="4" w:space="0" w:color="auto"/>
              <w:right w:val="single" w:sz="4" w:space="0" w:color="auto"/>
            </w:tcBorders>
            <w:vAlign w:val="center"/>
          </w:tcPr>
          <w:p w14:paraId="6281EE4A" w14:textId="77777777" w:rsidR="00200BCA" w:rsidRPr="001B29E3" w:rsidRDefault="00200BCA" w:rsidP="009054E8">
            <w:pPr>
              <w:suppressAutoHyphens/>
              <w:jc w:val="center"/>
              <w:rPr>
                <w:b/>
                <w:szCs w:val="24"/>
              </w:rPr>
            </w:pPr>
          </w:p>
        </w:tc>
        <w:tc>
          <w:tcPr>
            <w:tcW w:w="5735" w:type="dxa"/>
            <w:gridSpan w:val="3"/>
            <w:tcBorders>
              <w:top w:val="single" w:sz="4" w:space="0" w:color="auto"/>
              <w:left w:val="single" w:sz="4" w:space="0" w:color="auto"/>
              <w:bottom w:val="double" w:sz="4" w:space="0" w:color="auto"/>
              <w:right w:val="double" w:sz="6" w:space="0" w:color="auto"/>
            </w:tcBorders>
            <w:vAlign w:val="center"/>
          </w:tcPr>
          <w:p w14:paraId="72735742" w14:textId="49F1F647" w:rsidR="00200BCA" w:rsidRPr="001B29E3" w:rsidRDefault="00200BCA" w:rsidP="009054E8">
            <w:pPr>
              <w:suppressAutoHyphens/>
              <w:jc w:val="center"/>
              <w:rPr>
                <w:b/>
                <w:szCs w:val="24"/>
              </w:rPr>
            </w:pPr>
          </w:p>
        </w:tc>
      </w:tr>
      <w:tr w:rsidR="00200BCA" w:rsidRPr="00303795" w14:paraId="103CC4FC" w14:textId="77777777" w:rsidTr="00200BCA">
        <w:trPr>
          <w:trHeight w:val="275"/>
          <w:jc w:val="center"/>
        </w:trPr>
        <w:tc>
          <w:tcPr>
            <w:tcW w:w="1274" w:type="dxa"/>
            <w:tcBorders>
              <w:top w:val="double" w:sz="4" w:space="0" w:color="auto"/>
              <w:left w:val="double" w:sz="6" w:space="0" w:color="auto"/>
              <w:bottom w:val="single" w:sz="4" w:space="0" w:color="auto"/>
              <w:right w:val="single" w:sz="4" w:space="0" w:color="auto"/>
            </w:tcBorders>
            <w:vAlign w:val="center"/>
          </w:tcPr>
          <w:p w14:paraId="294D049B" w14:textId="77777777" w:rsidR="00200BCA" w:rsidRPr="008D2E87" w:rsidRDefault="00200BCA" w:rsidP="006700D2">
            <w:pPr>
              <w:jc w:val="center"/>
              <w:rPr>
                <w:bCs/>
                <w:szCs w:val="24"/>
              </w:rPr>
            </w:pPr>
            <w:r w:rsidRPr="008D2E87">
              <w:rPr>
                <w:bCs/>
                <w:szCs w:val="24"/>
              </w:rPr>
              <w:t>1</w:t>
            </w:r>
          </w:p>
        </w:tc>
        <w:tc>
          <w:tcPr>
            <w:tcW w:w="4659" w:type="dxa"/>
            <w:tcBorders>
              <w:top w:val="double" w:sz="4" w:space="0" w:color="auto"/>
              <w:left w:val="single" w:sz="4" w:space="0" w:color="auto"/>
              <w:bottom w:val="single" w:sz="4" w:space="0" w:color="auto"/>
              <w:right w:val="single" w:sz="4" w:space="0" w:color="auto"/>
            </w:tcBorders>
          </w:tcPr>
          <w:p w14:paraId="0AB67C16" w14:textId="1FDF672E" w:rsidR="00200BCA" w:rsidRPr="00303795" w:rsidRDefault="00200BCA" w:rsidP="006700D2">
            <w:pPr>
              <w:rPr>
                <w:bCs/>
                <w:szCs w:val="24"/>
                <w:lang w:val="en-US"/>
              </w:rPr>
            </w:pPr>
            <w:r w:rsidRPr="00303795">
              <w:rPr>
                <w:bCs/>
                <w:szCs w:val="24"/>
                <w:lang w:val="en-US"/>
              </w:rPr>
              <w:t>Switch POE 24 ports cisco C1000</w:t>
            </w:r>
          </w:p>
        </w:tc>
        <w:tc>
          <w:tcPr>
            <w:tcW w:w="1011" w:type="dxa"/>
            <w:tcBorders>
              <w:top w:val="double" w:sz="4" w:space="0" w:color="auto"/>
              <w:left w:val="single" w:sz="4" w:space="0" w:color="auto"/>
              <w:bottom w:val="single" w:sz="4" w:space="0" w:color="auto"/>
              <w:right w:val="single" w:sz="4" w:space="0" w:color="auto"/>
            </w:tcBorders>
            <w:vAlign w:val="center"/>
          </w:tcPr>
          <w:p w14:paraId="15C3204D" w14:textId="5A4D9D12" w:rsidR="00200BCA" w:rsidRPr="00303795" w:rsidRDefault="005A1A30" w:rsidP="006700D2">
            <w:pPr>
              <w:jc w:val="center"/>
              <w:rPr>
                <w:color w:val="000000"/>
                <w:szCs w:val="24"/>
                <w:lang w:val="en-US"/>
              </w:rPr>
            </w:pPr>
            <w:proofErr w:type="spellStart"/>
            <w:r>
              <w:rPr>
                <w:color w:val="000000"/>
                <w:szCs w:val="24"/>
                <w:lang w:val="en-US"/>
              </w:rPr>
              <w:t>Unité</w:t>
            </w:r>
            <w:proofErr w:type="spellEnd"/>
            <w:r>
              <w:rPr>
                <w:color w:val="000000"/>
                <w:szCs w:val="24"/>
                <w:lang w:val="en-US"/>
              </w:rPr>
              <w:t xml:space="preserve"> </w:t>
            </w:r>
          </w:p>
        </w:tc>
        <w:tc>
          <w:tcPr>
            <w:tcW w:w="1987" w:type="dxa"/>
            <w:vMerge/>
            <w:tcBorders>
              <w:left w:val="single" w:sz="4" w:space="0" w:color="auto"/>
              <w:right w:val="single" w:sz="4" w:space="0" w:color="auto"/>
            </w:tcBorders>
            <w:vAlign w:val="center"/>
          </w:tcPr>
          <w:p w14:paraId="79BAE84F" w14:textId="77777777" w:rsidR="00200BCA" w:rsidRPr="00303795" w:rsidRDefault="00200BCA" w:rsidP="006700D2">
            <w:pPr>
              <w:jc w:val="center"/>
              <w:rPr>
                <w:szCs w:val="24"/>
                <w:lang w:val="en-US"/>
              </w:rPr>
            </w:pPr>
          </w:p>
        </w:tc>
        <w:tc>
          <w:tcPr>
            <w:tcW w:w="1276" w:type="dxa"/>
            <w:tcBorders>
              <w:top w:val="double" w:sz="4" w:space="0" w:color="auto"/>
              <w:left w:val="single" w:sz="4" w:space="0" w:color="auto"/>
              <w:bottom w:val="single" w:sz="4" w:space="0" w:color="auto"/>
              <w:right w:val="single" w:sz="4" w:space="0" w:color="auto"/>
            </w:tcBorders>
            <w:vAlign w:val="center"/>
          </w:tcPr>
          <w:p w14:paraId="126F23B3" w14:textId="29A5C5FE" w:rsidR="00200BCA" w:rsidRPr="00303795" w:rsidRDefault="00200BCA" w:rsidP="006700D2">
            <w:pPr>
              <w:jc w:val="center"/>
              <w:rPr>
                <w:szCs w:val="24"/>
                <w:lang w:val="en-US"/>
              </w:rPr>
            </w:pPr>
            <w:r w:rsidRPr="00D56AE6">
              <w:rPr>
                <w:color w:val="000000"/>
                <w:szCs w:val="24"/>
              </w:rPr>
              <w:t>10</w:t>
            </w:r>
          </w:p>
        </w:tc>
        <w:tc>
          <w:tcPr>
            <w:tcW w:w="1842" w:type="dxa"/>
            <w:tcBorders>
              <w:top w:val="single" w:sz="4" w:space="0" w:color="auto"/>
              <w:left w:val="single" w:sz="4" w:space="0" w:color="auto"/>
              <w:bottom w:val="single" w:sz="4" w:space="0" w:color="auto"/>
              <w:right w:val="single" w:sz="4" w:space="0" w:color="auto"/>
            </w:tcBorders>
          </w:tcPr>
          <w:p w14:paraId="4CB94D63" w14:textId="77777777" w:rsidR="00200BCA" w:rsidRPr="00303795" w:rsidRDefault="00200BCA" w:rsidP="006700D2">
            <w:pPr>
              <w:rPr>
                <w:bCs/>
                <w:i/>
                <w:iCs/>
                <w:sz w:val="18"/>
                <w:lang w:val="en-US"/>
              </w:rPr>
            </w:pPr>
          </w:p>
        </w:tc>
        <w:tc>
          <w:tcPr>
            <w:tcW w:w="2617" w:type="dxa"/>
            <w:tcBorders>
              <w:top w:val="single" w:sz="4" w:space="0" w:color="auto"/>
              <w:left w:val="single" w:sz="4" w:space="0" w:color="auto"/>
              <w:bottom w:val="single" w:sz="4" w:space="0" w:color="auto"/>
              <w:right w:val="double" w:sz="6" w:space="0" w:color="auto"/>
            </w:tcBorders>
          </w:tcPr>
          <w:p w14:paraId="7BDAB41D" w14:textId="77777777" w:rsidR="00200BCA" w:rsidRPr="00303795" w:rsidRDefault="00200BCA" w:rsidP="006700D2">
            <w:pPr>
              <w:rPr>
                <w:bCs/>
                <w:i/>
                <w:iCs/>
                <w:sz w:val="18"/>
                <w:szCs w:val="16"/>
                <w:lang w:val="en-US"/>
              </w:rPr>
            </w:pPr>
          </w:p>
        </w:tc>
      </w:tr>
      <w:tr w:rsidR="005A1A30" w:rsidRPr="001B29E3" w14:paraId="272C5A0C" w14:textId="77777777" w:rsidTr="001D3A14">
        <w:trPr>
          <w:trHeight w:val="271"/>
          <w:jc w:val="center"/>
        </w:trPr>
        <w:tc>
          <w:tcPr>
            <w:tcW w:w="1274" w:type="dxa"/>
            <w:tcBorders>
              <w:top w:val="single" w:sz="4" w:space="0" w:color="auto"/>
              <w:left w:val="double" w:sz="6" w:space="0" w:color="auto"/>
              <w:bottom w:val="single" w:sz="4" w:space="0" w:color="auto"/>
              <w:right w:val="single" w:sz="4" w:space="0" w:color="auto"/>
            </w:tcBorders>
            <w:vAlign w:val="center"/>
          </w:tcPr>
          <w:p w14:paraId="065DA22F" w14:textId="77777777" w:rsidR="005A1A30" w:rsidRPr="008D2E87" w:rsidRDefault="005A1A30" w:rsidP="005A1A30">
            <w:pPr>
              <w:jc w:val="center"/>
              <w:rPr>
                <w:bCs/>
                <w:szCs w:val="24"/>
              </w:rPr>
            </w:pPr>
            <w:r w:rsidRPr="008D2E87">
              <w:rPr>
                <w:bCs/>
                <w:szCs w:val="24"/>
              </w:rPr>
              <w:t>2</w:t>
            </w:r>
          </w:p>
        </w:tc>
        <w:tc>
          <w:tcPr>
            <w:tcW w:w="4659" w:type="dxa"/>
            <w:tcBorders>
              <w:top w:val="single" w:sz="4" w:space="0" w:color="auto"/>
              <w:left w:val="single" w:sz="4" w:space="0" w:color="auto"/>
              <w:bottom w:val="single" w:sz="4" w:space="0" w:color="auto"/>
              <w:right w:val="single" w:sz="4" w:space="0" w:color="auto"/>
            </w:tcBorders>
          </w:tcPr>
          <w:p w14:paraId="5123A61C" w14:textId="3D894DCB" w:rsidR="005A1A30" w:rsidRPr="00303795" w:rsidRDefault="005A1A30" w:rsidP="005A1A30">
            <w:pPr>
              <w:rPr>
                <w:bCs/>
                <w:szCs w:val="24"/>
              </w:rPr>
            </w:pPr>
            <w:r w:rsidRPr="00303795">
              <w:rPr>
                <w:bCs/>
                <w:szCs w:val="24"/>
              </w:rPr>
              <w:t>Switch POE 24 ports Cisco 9200</w:t>
            </w:r>
          </w:p>
        </w:tc>
        <w:tc>
          <w:tcPr>
            <w:tcW w:w="1011" w:type="dxa"/>
            <w:tcBorders>
              <w:top w:val="single" w:sz="4" w:space="0" w:color="auto"/>
              <w:left w:val="single" w:sz="4" w:space="0" w:color="auto"/>
              <w:bottom w:val="single" w:sz="4" w:space="0" w:color="auto"/>
              <w:right w:val="single" w:sz="4" w:space="0" w:color="auto"/>
            </w:tcBorders>
          </w:tcPr>
          <w:p w14:paraId="5FA8737C" w14:textId="4BE5D422"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5C634ACA"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39130D" w14:textId="57A96A7A"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709CDA99"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4C7B099B" w14:textId="77777777" w:rsidR="005A1A30" w:rsidRPr="001B29E3" w:rsidRDefault="005A1A30" w:rsidP="005A1A30">
            <w:pPr>
              <w:rPr>
                <w:bCs/>
                <w:i/>
                <w:iCs/>
                <w:sz w:val="18"/>
                <w:szCs w:val="16"/>
              </w:rPr>
            </w:pPr>
          </w:p>
        </w:tc>
      </w:tr>
      <w:tr w:rsidR="005A1A30" w:rsidRPr="001B29E3" w14:paraId="3600B506" w14:textId="77777777" w:rsidTr="001D3A14">
        <w:trPr>
          <w:trHeight w:val="26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1AF4E69" w14:textId="0BCC1395" w:rsidR="005A1A30" w:rsidRPr="008D2E87" w:rsidRDefault="005A1A30" w:rsidP="005A1A30">
            <w:pPr>
              <w:jc w:val="center"/>
              <w:rPr>
                <w:bCs/>
                <w:szCs w:val="24"/>
              </w:rPr>
            </w:pPr>
            <w:r>
              <w:rPr>
                <w:bCs/>
                <w:szCs w:val="24"/>
              </w:rPr>
              <w:t>3</w:t>
            </w:r>
          </w:p>
        </w:tc>
        <w:tc>
          <w:tcPr>
            <w:tcW w:w="4659" w:type="dxa"/>
            <w:tcBorders>
              <w:top w:val="single" w:sz="4" w:space="0" w:color="auto"/>
              <w:left w:val="single" w:sz="4" w:space="0" w:color="auto"/>
              <w:bottom w:val="single" w:sz="4" w:space="0" w:color="auto"/>
              <w:right w:val="single" w:sz="4" w:space="0" w:color="auto"/>
            </w:tcBorders>
          </w:tcPr>
          <w:p w14:paraId="6D600E4C" w14:textId="082BF9A5" w:rsidR="005A1A30" w:rsidRPr="00303795" w:rsidRDefault="005A1A30" w:rsidP="005A1A30">
            <w:pPr>
              <w:rPr>
                <w:bCs/>
                <w:szCs w:val="24"/>
              </w:rPr>
            </w:pPr>
            <w:r w:rsidRPr="00303795">
              <w:rPr>
                <w:bCs/>
                <w:szCs w:val="24"/>
              </w:rPr>
              <w:t>Barre de goulotte 100x45</w:t>
            </w:r>
          </w:p>
        </w:tc>
        <w:tc>
          <w:tcPr>
            <w:tcW w:w="1011" w:type="dxa"/>
            <w:tcBorders>
              <w:top w:val="single" w:sz="4" w:space="0" w:color="auto"/>
              <w:left w:val="single" w:sz="4" w:space="0" w:color="auto"/>
              <w:bottom w:val="single" w:sz="4" w:space="0" w:color="auto"/>
              <w:right w:val="single" w:sz="4" w:space="0" w:color="auto"/>
            </w:tcBorders>
          </w:tcPr>
          <w:p w14:paraId="19117911" w14:textId="4B07E721"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4E5E339A"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EE7E27" w14:textId="1966B5EC" w:rsidR="005A1A30" w:rsidRDefault="005A1A30" w:rsidP="005A1A30">
            <w:pPr>
              <w:jc w:val="center"/>
              <w:rPr>
                <w:szCs w:val="24"/>
              </w:rPr>
            </w:pPr>
            <w:r w:rsidRPr="00D56AE6">
              <w:rPr>
                <w:color w:val="000000"/>
                <w:szCs w:val="24"/>
              </w:rPr>
              <w:t>90</w:t>
            </w:r>
          </w:p>
        </w:tc>
        <w:tc>
          <w:tcPr>
            <w:tcW w:w="1842" w:type="dxa"/>
            <w:tcBorders>
              <w:top w:val="single" w:sz="4" w:space="0" w:color="auto"/>
              <w:left w:val="single" w:sz="4" w:space="0" w:color="auto"/>
              <w:bottom w:val="single" w:sz="4" w:space="0" w:color="auto"/>
              <w:right w:val="single" w:sz="4" w:space="0" w:color="auto"/>
            </w:tcBorders>
          </w:tcPr>
          <w:p w14:paraId="6E6A6486"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029F5807" w14:textId="77777777" w:rsidR="005A1A30" w:rsidRPr="001B29E3" w:rsidRDefault="005A1A30" w:rsidP="005A1A30">
            <w:pPr>
              <w:rPr>
                <w:bCs/>
                <w:i/>
                <w:iCs/>
                <w:sz w:val="18"/>
                <w:szCs w:val="16"/>
              </w:rPr>
            </w:pPr>
          </w:p>
        </w:tc>
      </w:tr>
      <w:tr w:rsidR="005A1A30" w:rsidRPr="001B29E3" w14:paraId="087B7B08"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12DE4752" w14:textId="2F17F460" w:rsidR="005A1A30" w:rsidRPr="008D2E87" w:rsidRDefault="005A1A30" w:rsidP="005A1A30">
            <w:pPr>
              <w:jc w:val="center"/>
              <w:rPr>
                <w:bCs/>
                <w:szCs w:val="24"/>
              </w:rPr>
            </w:pPr>
            <w:r>
              <w:rPr>
                <w:bCs/>
                <w:szCs w:val="24"/>
              </w:rPr>
              <w:t>4</w:t>
            </w:r>
          </w:p>
        </w:tc>
        <w:tc>
          <w:tcPr>
            <w:tcW w:w="4659" w:type="dxa"/>
            <w:tcBorders>
              <w:top w:val="single" w:sz="4" w:space="0" w:color="auto"/>
              <w:left w:val="single" w:sz="4" w:space="0" w:color="auto"/>
              <w:bottom w:val="single" w:sz="4" w:space="0" w:color="auto"/>
              <w:right w:val="single" w:sz="4" w:space="0" w:color="auto"/>
            </w:tcBorders>
          </w:tcPr>
          <w:p w14:paraId="7462D9CC" w14:textId="1A14EDCF" w:rsidR="005A1A30" w:rsidRPr="00303795" w:rsidRDefault="005A1A30" w:rsidP="005A1A30">
            <w:pPr>
              <w:rPr>
                <w:bCs/>
                <w:szCs w:val="24"/>
              </w:rPr>
            </w:pPr>
            <w:r w:rsidRPr="00303795">
              <w:rPr>
                <w:bCs/>
                <w:szCs w:val="24"/>
              </w:rPr>
              <w:t>Rouleau câble informatique 500M Cat6 ftp</w:t>
            </w:r>
          </w:p>
        </w:tc>
        <w:tc>
          <w:tcPr>
            <w:tcW w:w="1011" w:type="dxa"/>
            <w:tcBorders>
              <w:top w:val="single" w:sz="4" w:space="0" w:color="auto"/>
              <w:left w:val="single" w:sz="4" w:space="0" w:color="auto"/>
              <w:bottom w:val="single" w:sz="4" w:space="0" w:color="auto"/>
              <w:right w:val="single" w:sz="4" w:space="0" w:color="auto"/>
            </w:tcBorders>
          </w:tcPr>
          <w:p w14:paraId="0F4A4C1E" w14:textId="093AC179"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3056C8AE"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5D9461" w14:textId="145DCBEB" w:rsidR="005A1A30" w:rsidRDefault="005A1A30" w:rsidP="005A1A30">
            <w:pPr>
              <w:jc w:val="center"/>
              <w:rPr>
                <w:szCs w:val="24"/>
              </w:rPr>
            </w:pPr>
            <w:r>
              <w:rPr>
                <w:color w:val="000000"/>
                <w:szCs w:val="24"/>
              </w:rPr>
              <w:t>19</w:t>
            </w:r>
          </w:p>
        </w:tc>
        <w:tc>
          <w:tcPr>
            <w:tcW w:w="1842" w:type="dxa"/>
            <w:tcBorders>
              <w:top w:val="single" w:sz="4" w:space="0" w:color="auto"/>
              <w:left w:val="single" w:sz="4" w:space="0" w:color="auto"/>
              <w:bottom w:val="single" w:sz="4" w:space="0" w:color="auto"/>
              <w:right w:val="single" w:sz="4" w:space="0" w:color="auto"/>
            </w:tcBorders>
          </w:tcPr>
          <w:p w14:paraId="7D12068E"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37927411" w14:textId="77777777" w:rsidR="005A1A30" w:rsidRPr="001B29E3" w:rsidRDefault="005A1A30" w:rsidP="005A1A30">
            <w:pPr>
              <w:rPr>
                <w:bCs/>
                <w:i/>
                <w:iCs/>
                <w:sz w:val="18"/>
                <w:szCs w:val="16"/>
              </w:rPr>
            </w:pPr>
          </w:p>
        </w:tc>
      </w:tr>
      <w:tr w:rsidR="005A1A30" w:rsidRPr="001B29E3" w14:paraId="129AF232"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4A3EBA56" w14:textId="5D4A1892" w:rsidR="005A1A30" w:rsidRDefault="005A1A30" w:rsidP="005A1A30">
            <w:pPr>
              <w:jc w:val="center"/>
              <w:rPr>
                <w:bCs/>
                <w:szCs w:val="24"/>
              </w:rPr>
            </w:pPr>
            <w:r>
              <w:rPr>
                <w:bCs/>
                <w:szCs w:val="24"/>
              </w:rPr>
              <w:t>5</w:t>
            </w:r>
          </w:p>
        </w:tc>
        <w:tc>
          <w:tcPr>
            <w:tcW w:w="4659" w:type="dxa"/>
            <w:tcBorders>
              <w:top w:val="single" w:sz="4" w:space="0" w:color="auto"/>
              <w:left w:val="single" w:sz="4" w:space="0" w:color="auto"/>
              <w:bottom w:val="single" w:sz="4" w:space="0" w:color="auto"/>
              <w:right w:val="single" w:sz="4" w:space="0" w:color="auto"/>
            </w:tcBorders>
          </w:tcPr>
          <w:p w14:paraId="637F5EF7" w14:textId="2FF3E0E3" w:rsidR="005A1A30" w:rsidRPr="00303795" w:rsidRDefault="005A1A30" w:rsidP="005A1A30">
            <w:pPr>
              <w:rPr>
                <w:bCs/>
                <w:szCs w:val="24"/>
              </w:rPr>
            </w:pPr>
            <w:r w:rsidRPr="00303795">
              <w:rPr>
                <w:bCs/>
                <w:szCs w:val="24"/>
              </w:rPr>
              <w:t>Prise informatique RJ45 FTP Complet</w:t>
            </w:r>
          </w:p>
        </w:tc>
        <w:tc>
          <w:tcPr>
            <w:tcW w:w="1011" w:type="dxa"/>
            <w:tcBorders>
              <w:top w:val="single" w:sz="4" w:space="0" w:color="auto"/>
              <w:left w:val="single" w:sz="4" w:space="0" w:color="auto"/>
              <w:bottom w:val="single" w:sz="4" w:space="0" w:color="auto"/>
              <w:right w:val="single" w:sz="4" w:space="0" w:color="auto"/>
            </w:tcBorders>
          </w:tcPr>
          <w:p w14:paraId="286B0EE3" w14:textId="2E1CE253"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2E26D62F"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F39A00" w14:textId="6D64BE26" w:rsidR="005A1A30" w:rsidRDefault="005A1A30" w:rsidP="005A1A30">
            <w:pPr>
              <w:jc w:val="center"/>
              <w:rPr>
                <w:szCs w:val="24"/>
              </w:rPr>
            </w:pPr>
            <w:r w:rsidRPr="00D56AE6">
              <w:rPr>
                <w:color w:val="000000"/>
                <w:szCs w:val="24"/>
              </w:rPr>
              <w:t>160</w:t>
            </w:r>
          </w:p>
        </w:tc>
        <w:tc>
          <w:tcPr>
            <w:tcW w:w="1842" w:type="dxa"/>
            <w:tcBorders>
              <w:top w:val="single" w:sz="4" w:space="0" w:color="auto"/>
              <w:left w:val="single" w:sz="4" w:space="0" w:color="auto"/>
              <w:bottom w:val="single" w:sz="4" w:space="0" w:color="auto"/>
              <w:right w:val="single" w:sz="4" w:space="0" w:color="auto"/>
            </w:tcBorders>
          </w:tcPr>
          <w:p w14:paraId="7667AC11"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0240FF9E" w14:textId="77777777" w:rsidR="005A1A30" w:rsidRPr="001B29E3" w:rsidRDefault="005A1A30" w:rsidP="005A1A30">
            <w:pPr>
              <w:rPr>
                <w:bCs/>
                <w:i/>
                <w:iCs/>
                <w:sz w:val="18"/>
                <w:szCs w:val="16"/>
              </w:rPr>
            </w:pPr>
          </w:p>
        </w:tc>
      </w:tr>
      <w:tr w:rsidR="005A1A30" w:rsidRPr="001B29E3" w14:paraId="0B215DFB"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0AD88A4" w14:textId="3282AFFB" w:rsidR="005A1A30" w:rsidRDefault="005A1A30" w:rsidP="005A1A30">
            <w:pPr>
              <w:jc w:val="center"/>
              <w:rPr>
                <w:bCs/>
                <w:szCs w:val="24"/>
              </w:rPr>
            </w:pPr>
            <w:r>
              <w:rPr>
                <w:bCs/>
                <w:szCs w:val="24"/>
              </w:rPr>
              <w:t>6</w:t>
            </w:r>
          </w:p>
        </w:tc>
        <w:tc>
          <w:tcPr>
            <w:tcW w:w="4659" w:type="dxa"/>
            <w:tcBorders>
              <w:top w:val="single" w:sz="4" w:space="0" w:color="auto"/>
              <w:left w:val="single" w:sz="4" w:space="0" w:color="auto"/>
              <w:bottom w:val="single" w:sz="4" w:space="0" w:color="auto"/>
              <w:right w:val="single" w:sz="4" w:space="0" w:color="auto"/>
            </w:tcBorders>
          </w:tcPr>
          <w:p w14:paraId="4C5FF9FB" w14:textId="3A073144" w:rsidR="005A1A30" w:rsidRPr="00303795" w:rsidRDefault="005A1A30" w:rsidP="005A1A30">
            <w:pPr>
              <w:rPr>
                <w:bCs/>
                <w:szCs w:val="24"/>
              </w:rPr>
            </w:pPr>
            <w:r w:rsidRPr="00303795">
              <w:rPr>
                <w:bCs/>
                <w:szCs w:val="24"/>
              </w:rPr>
              <w:t>Panneau de brassages 24 ports</w:t>
            </w:r>
          </w:p>
        </w:tc>
        <w:tc>
          <w:tcPr>
            <w:tcW w:w="1011" w:type="dxa"/>
            <w:tcBorders>
              <w:top w:val="single" w:sz="4" w:space="0" w:color="auto"/>
              <w:left w:val="single" w:sz="4" w:space="0" w:color="auto"/>
              <w:bottom w:val="single" w:sz="4" w:space="0" w:color="auto"/>
              <w:right w:val="single" w:sz="4" w:space="0" w:color="auto"/>
            </w:tcBorders>
          </w:tcPr>
          <w:p w14:paraId="1905FC82" w14:textId="252359CE"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15B4D767"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B84B88" w14:textId="4CDFB875" w:rsidR="005A1A30" w:rsidRDefault="005A1A30" w:rsidP="005A1A30">
            <w:pPr>
              <w:jc w:val="center"/>
              <w:rPr>
                <w:szCs w:val="24"/>
              </w:rPr>
            </w:pPr>
            <w:r w:rsidRPr="00D56AE6">
              <w:rPr>
                <w:color w:val="000000"/>
                <w:szCs w:val="24"/>
              </w:rPr>
              <w:t>11</w:t>
            </w:r>
          </w:p>
        </w:tc>
        <w:tc>
          <w:tcPr>
            <w:tcW w:w="1842" w:type="dxa"/>
            <w:tcBorders>
              <w:top w:val="single" w:sz="4" w:space="0" w:color="auto"/>
              <w:left w:val="single" w:sz="4" w:space="0" w:color="auto"/>
              <w:bottom w:val="single" w:sz="4" w:space="0" w:color="auto"/>
              <w:right w:val="single" w:sz="4" w:space="0" w:color="auto"/>
            </w:tcBorders>
          </w:tcPr>
          <w:p w14:paraId="1A367454"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36197EC7" w14:textId="77777777" w:rsidR="005A1A30" w:rsidRPr="001B29E3" w:rsidRDefault="005A1A30" w:rsidP="005A1A30">
            <w:pPr>
              <w:rPr>
                <w:bCs/>
                <w:i/>
                <w:iCs/>
                <w:sz w:val="18"/>
                <w:szCs w:val="16"/>
              </w:rPr>
            </w:pPr>
          </w:p>
        </w:tc>
      </w:tr>
      <w:tr w:rsidR="005A1A30" w:rsidRPr="001B29E3" w14:paraId="23F29605"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6CE06DB8" w14:textId="5AA5FB2F" w:rsidR="005A1A30" w:rsidRDefault="005A1A30" w:rsidP="005A1A30">
            <w:pPr>
              <w:jc w:val="center"/>
              <w:rPr>
                <w:bCs/>
                <w:szCs w:val="24"/>
              </w:rPr>
            </w:pPr>
            <w:r>
              <w:rPr>
                <w:bCs/>
                <w:szCs w:val="24"/>
              </w:rPr>
              <w:t>7</w:t>
            </w:r>
          </w:p>
        </w:tc>
        <w:tc>
          <w:tcPr>
            <w:tcW w:w="4659" w:type="dxa"/>
            <w:tcBorders>
              <w:top w:val="single" w:sz="4" w:space="0" w:color="auto"/>
              <w:left w:val="single" w:sz="4" w:space="0" w:color="auto"/>
              <w:bottom w:val="single" w:sz="4" w:space="0" w:color="auto"/>
              <w:right w:val="single" w:sz="4" w:space="0" w:color="auto"/>
            </w:tcBorders>
          </w:tcPr>
          <w:p w14:paraId="78DE1FFB" w14:textId="40F9DE83" w:rsidR="005A1A30" w:rsidRPr="00303795" w:rsidRDefault="005A1A30" w:rsidP="005A1A30">
            <w:pPr>
              <w:rPr>
                <w:bCs/>
                <w:szCs w:val="24"/>
              </w:rPr>
            </w:pPr>
            <w:r w:rsidRPr="00303795">
              <w:rPr>
                <w:bCs/>
                <w:szCs w:val="24"/>
              </w:rPr>
              <w:t>Cordon 1M cat6 FTP</w:t>
            </w:r>
          </w:p>
        </w:tc>
        <w:tc>
          <w:tcPr>
            <w:tcW w:w="1011" w:type="dxa"/>
            <w:tcBorders>
              <w:top w:val="single" w:sz="4" w:space="0" w:color="auto"/>
              <w:left w:val="single" w:sz="4" w:space="0" w:color="auto"/>
              <w:bottom w:val="single" w:sz="4" w:space="0" w:color="auto"/>
              <w:right w:val="single" w:sz="4" w:space="0" w:color="auto"/>
            </w:tcBorders>
          </w:tcPr>
          <w:p w14:paraId="7C7DCF00" w14:textId="5838EA88"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017B25B8"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62BAEA" w14:textId="3DB435B3" w:rsidR="005A1A30" w:rsidRDefault="005A1A30" w:rsidP="005A1A30">
            <w:pPr>
              <w:jc w:val="center"/>
              <w:rPr>
                <w:szCs w:val="24"/>
              </w:rPr>
            </w:pPr>
            <w:r w:rsidRPr="00D56AE6">
              <w:rPr>
                <w:color w:val="000000"/>
                <w:szCs w:val="24"/>
              </w:rPr>
              <w:t>160</w:t>
            </w:r>
          </w:p>
        </w:tc>
        <w:tc>
          <w:tcPr>
            <w:tcW w:w="1842" w:type="dxa"/>
            <w:tcBorders>
              <w:top w:val="single" w:sz="4" w:space="0" w:color="auto"/>
              <w:left w:val="single" w:sz="4" w:space="0" w:color="auto"/>
              <w:bottom w:val="single" w:sz="4" w:space="0" w:color="auto"/>
              <w:right w:val="single" w:sz="4" w:space="0" w:color="auto"/>
            </w:tcBorders>
          </w:tcPr>
          <w:p w14:paraId="22A99042"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5E0FEC8C" w14:textId="77777777" w:rsidR="005A1A30" w:rsidRPr="001B29E3" w:rsidRDefault="005A1A30" w:rsidP="005A1A30">
            <w:pPr>
              <w:rPr>
                <w:bCs/>
                <w:i/>
                <w:iCs/>
                <w:sz w:val="18"/>
                <w:szCs w:val="16"/>
              </w:rPr>
            </w:pPr>
          </w:p>
        </w:tc>
      </w:tr>
      <w:tr w:rsidR="005A1A30" w:rsidRPr="001B29E3" w14:paraId="64779698"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6BA1DE2" w14:textId="2CA23376" w:rsidR="005A1A30" w:rsidRDefault="005A1A30" w:rsidP="005A1A30">
            <w:pPr>
              <w:jc w:val="center"/>
              <w:rPr>
                <w:bCs/>
                <w:szCs w:val="24"/>
              </w:rPr>
            </w:pPr>
            <w:r>
              <w:rPr>
                <w:bCs/>
                <w:szCs w:val="24"/>
              </w:rPr>
              <w:t>8</w:t>
            </w:r>
          </w:p>
        </w:tc>
        <w:tc>
          <w:tcPr>
            <w:tcW w:w="4659" w:type="dxa"/>
            <w:tcBorders>
              <w:top w:val="single" w:sz="4" w:space="0" w:color="auto"/>
              <w:left w:val="single" w:sz="4" w:space="0" w:color="auto"/>
              <w:bottom w:val="single" w:sz="4" w:space="0" w:color="auto"/>
              <w:right w:val="single" w:sz="4" w:space="0" w:color="auto"/>
            </w:tcBorders>
          </w:tcPr>
          <w:p w14:paraId="5D195253" w14:textId="4CDA1524" w:rsidR="005A1A30" w:rsidRPr="00303795" w:rsidRDefault="005A1A30" w:rsidP="005A1A30">
            <w:pPr>
              <w:rPr>
                <w:bCs/>
                <w:szCs w:val="24"/>
              </w:rPr>
            </w:pPr>
            <w:r w:rsidRPr="00303795">
              <w:rPr>
                <w:bCs/>
                <w:szCs w:val="24"/>
              </w:rPr>
              <w:t>Cordon 3M cat6 FTP</w:t>
            </w:r>
          </w:p>
        </w:tc>
        <w:tc>
          <w:tcPr>
            <w:tcW w:w="1011" w:type="dxa"/>
            <w:tcBorders>
              <w:top w:val="single" w:sz="4" w:space="0" w:color="auto"/>
              <w:left w:val="single" w:sz="4" w:space="0" w:color="auto"/>
              <w:bottom w:val="single" w:sz="4" w:space="0" w:color="auto"/>
              <w:right w:val="single" w:sz="4" w:space="0" w:color="auto"/>
            </w:tcBorders>
          </w:tcPr>
          <w:p w14:paraId="2F78114C" w14:textId="1A8A542D"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2C3C4D9A"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79E13E" w14:textId="457CDBA9" w:rsidR="005A1A30" w:rsidRDefault="005A1A30" w:rsidP="005A1A30">
            <w:pPr>
              <w:jc w:val="center"/>
              <w:rPr>
                <w:szCs w:val="24"/>
              </w:rPr>
            </w:pPr>
            <w:r w:rsidRPr="00D56AE6">
              <w:rPr>
                <w:color w:val="000000"/>
                <w:szCs w:val="24"/>
              </w:rPr>
              <w:t>80</w:t>
            </w:r>
          </w:p>
        </w:tc>
        <w:tc>
          <w:tcPr>
            <w:tcW w:w="1842" w:type="dxa"/>
            <w:tcBorders>
              <w:top w:val="single" w:sz="4" w:space="0" w:color="auto"/>
              <w:left w:val="single" w:sz="4" w:space="0" w:color="auto"/>
              <w:bottom w:val="single" w:sz="4" w:space="0" w:color="auto"/>
              <w:right w:val="single" w:sz="4" w:space="0" w:color="auto"/>
            </w:tcBorders>
          </w:tcPr>
          <w:p w14:paraId="7EC2C842"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118989C9" w14:textId="77777777" w:rsidR="005A1A30" w:rsidRPr="001B29E3" w:rsidRDefault="005A1A30" w:rsidP="005A1A30">
            <w:pPr>
              <w:rPr>
                <w:bCs/>
                <w:i/>
                <w:iCs/>
                <w:sz w:val="18"/>
                <w:szCs w:val="16"/>
              </w:rPr>
            </w:pPr>
          </w:p>
        </w:tc>
      </w:tr>
      <w:tr w:rsidR="005A1A30" w:rsidRPr="001B29E3" w14:paraId="58C4ACDD"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83606F2" w14:textId="659CF33B" w:rsidR="005A1A30" w:rsidRDefault="005A1A30" w:rsidP="005A1A30">
            <w:pPr>
              <w:jc w:val="center"/>
              <w:rPr>
                <w:bCs/>
                <w:szCs w:val="24"/>
              </w:rPr>
            </w:pPr>
            <w:r>
              <w:rPr>
                <w:bCs/>
                <w:szCs w:val="24"/>
              </w:rPr>
              <w:t>9</w:t>
            </w:r>
          </w:p>
        </w:tc>
        <w:tc>
          <w:tcPr>
            <w:tcW w:w="4659" w:type="dxa"/>
            <w:tcBorders>
              <w:top w:val="single" w:sz="4" w:space="0" w:color="auto"/>
              <w:left w:val="single" w:sz="4" w:space="0" w:color="auto"/>
              <w:bottom w:val="single" w:sz="4" w:space="0" w:color="auto"/>
              <w:right w:val="single" w:sz="4" w:space="0" w:color="auto"/>
            </w:tcBorders>
          </w:tcPr>
          <w:p w14:paraId="4BB56108" w14:textId="6569DFD7" w:rsidR="005A1A30" w:rsidRPr="00303795" w:rsidRDefault="005A1A30" w:rsidP="005A1A30">
            <w:pPr>
              <w:rPr>
                <w:bCs/>
                <w:szCs w:val="24"/>
              </w:rPr>
            </w:pPr>
            <w:r w:rsidRPr="00303795">
              <w:rPr>
                <w:bCs/>
                <w:szCs w:val="24"/>
              </w:rPr>
              <w:t>Cordon 5M cat6 FTP</w:t>
            </w:r>
          </w:p>
        </w:tc>
        <w:tc>
          <w:tcPr>
            <w:tcW w:w="1011" w:type="dxa"/>
            <w:tcBorders>
              <w:top w:val="single" w:sz="4" w:space="0" w:color="auto"/>
              <w:left w:val="single" w:sz="4" w:space="0" w:color="auto"/>
              <w:bottom w:val="single" w:sz="4" w:space="0" w:color="auto"/>
              <w:right w:val="single" w:sz="4" w:space="0" w:color="auto"/>
            </w:tcBorders>
          </w:tcPr>
          <w:p w14:paraId="08585823" w14:textId="47CC03FC"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4039DD3A"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E8E1DA" w14:textId="6203AEBF" w:rsidR="005A1A30" w:rsidRDefault="005A1A30" w:rsidP="005A1A30">
            <w:pPr>
              <w:jc w:val="center"/>
              <w:rPr>
                <w:szCs w:val="24"/>
              </w:rPr>
            </w:pPr>
            <w:r w:rsidRPr="00D56AE6">
              <w:rPr>
                <w:color w:val="000000"/>
                <w:szCs w:val="24"/>
              </w:rPr>
              <w:t>80</w:t>
            </w:r>
          </w:p>
        </w:tc>
        <w:tc>
          <w:tcPr>
            <w:tcW w:w="1842" w:type="dxa"/>
            <w:tcBorders>
              <w:top w:val="single" w:sz="4" w:space="0" w:color="auto"/>
              <w:left w:val="single" w:sz="4" w:space="0" w:color="auto"/>
              <w:bottom w:val="single" w:sz="4" w:space="0" w:color="auto"/>
              <w:right w:val="single" w:sz="4" w:space="0" w:color="auto"/>
            </w:tcBorders>
          </w:tcPr>
          <w:p w14:paraId="2F2D0B43"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6E15E37A" w14:textId="77777777" w:rsidR="005A1A30" w:rsidRPr="001B29E3" w:rsidRDefault="005A1A30" w:rsidP="005A1A30">
            <w:pPr>
              <w:rPr>
                <w:bCs/>
                <w:i/>
                <w:iCs/>
                <w:sz w:val="18"/>
                <w:szCs w:val="16"/>
              </w:rPr>
            </w:pPr>
          </w:p>
        </w:tc>
      </w:tr>
      <w:tr w:rsidR="005A1A30" w:rsidRPr="001B29E3" w14:paraId="1B625388"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697AFD44" w14:textId="2344548A" w:rsidR="005A1A30" w:rsidRDefault="005A1A30" w:rsidP="005A1A30">
            <w:pPr>
              <w:jc w:val="center"/>
              <w:rPr>
                <w:bCs/>
                <w:szCs w:val="24"/>
              </w:rPr>
            </w:pPr>
            <w:r>
              <w:rPr>
                <w:bCs/>
                <w:szCs w:val="24"/>
              </w:rPr>
              <w:t>10</w:t>
            </w:r>
          </w:p>
        </w:tc>
        <w:tc>
          <w:tcPr>
            <w:tcW w:w="4659" w:type="dxa"/>
            <w:tcBorders>
              <w:top w:val="single" w:sz="4" w:space="0" w:color="auto"/>
              <w:left w:val="single" w:sz="4" w:space="0" w:color="auto"/>
              <w:bottom w:val="single" w:sz="4" w:space="0" w:color="auto"/>
              <w:right w:val="single" w:sz="4" w:space="0" w:color="auto"/>
            </w:tcBorders>
          </w:tcPr>
          <w:p w14:paraId="2E531BA1" w14:textId="29BD2C2D" w:rsidR="005A1A30" w:rsidRPr="00303795" w:rsidRDefault="005A1A30" w:rsidP="005A1A30">
            <w:pPr>
              <w:rPr>
                <w:bCs/>
                <w:szCs w:val="24"/>
              </w:rPr>
            </w:pPr>
            <w:r w:rsidRPr="00303795">
              <w:rPr>
                <w:bCs/>
                <w:szCs w:val="24"/>
              </w:rPr>
              <w:t>Bandeau électrique 6 trous</w:t>
            </w:r>
          </w:p>
        </w:tc>
        <w:tc>
          <w:tcPr>
            <w:tcW w:w="1011" w:type="dxa"/>
            <w:tcBorders>
              <w:top w:val="single" w:sz="4" w:space="0" w:color="auto"/>
              <w:left w:val="single" w:sz="4" w:space="0" w:color="auto"/>
              <w:bottom w:val="single" w:sz="4" w:space="0" w:color="auto"/>
              <w:right w:val="single" w:sz="4" w:space="0" w:color="auto"/>
            </w:tcBorders>
          </w:tcPr>
          <w:p w14:paraId="4557C7FB" w14:textId="78C1B8E1" w:rsidR="005A1A30" w:rsidRPr="00364E00" w:rsidRDefault="005A1A30" w:rsidP="005A1A30">
            <w:pPr>
              <w:jc w:val="center"/>
              <w:rPr>
                <w:color w:val="000000"/>
                <w:szCs w:val="22"/>
              </w:rPr>
            </w:pPr>
            <w:proofErr w:type="spellStart"/>
            <w:r w:rsidRPr="00411BCB">
              <w:rPr>
                <w:color w:val="000000"/>
                <w:szCs w:val="24"/>
                <w:lang w:val="en-US"/>
              </w:rPr>
              <w:t>Unité</w:t>
            </w:r>
            <w:proofErr w:type="spellEnd"/>
            <w:r w:rsidRPr="00411BCB">
              <w:rPr>
                <w:color w:val="000000"/>
                <w:szCs w:val="24"/>
                <w:lang w:val="en-US"/>
              </w:rPr>
              <w:t xml:space="preserve"> </w:t>
            </w:r>
          </w:p>
        </w:tc>
        <w:tc>
          <w:tcPr>
            <w:tcW w:w="1987" w:type="dxa"/>
            <w:vMerge/>
            <w:tcBorders>
              <w:left w:val="single" w:sz="4" w:space="0" w:color="auto"/>
              <w:right w:val="single" w:sz="4" w:space="0" w:color="auto"/>
            </w:tcBorders>
            <w:vAlign w:val="center"/>
          </w:tcPr>
          <w:p w14:paraId="539FAF84"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1D31CC" w14:textId="4253B2BF" w:rsidR="005A1A30" w:rsidRDefault="005A1A30" w:rsidP="005A1A30">
            <w:pPr>
              <w:jc w:val="center"/>
              <w:rPr>
                <w:szCs w:val="24"/>
              </w:rPr>
            </w:pPr>
            <w:r>
              <w:rPr>
                <w:color w:val="000000"/>
                <w:szCs w:val="24"/>
              </w:rPr>
              <w:t>0</w:t>
            </w:r>
            <w:r w:rsidRPr="00D56AE6">
              <w:rPr>
                <w:color w:val="000000"/>
                <w:szCs w:val="24"/>
              </w:rPr>
              <w:t>5</w:t>
            </w:r>
          </w:p>
        </w:tc>
        <w:tc>
          <w:tcPr>
            <w:tcW w:w="1842" w:type="dxa"/>
            <w:tcBorders>
              <w:top w:val="single" w:sz="4" w:space="0" w:color="auto"/>
              <w:left w:val="single" w:sz="4" w:space="0" w:color="auto"/>
              <w:bottom w:val="single" w:sz="4" w:space="0" w:color="auto"/>
              <w:right w:val="single" w:sz="4" w:space="0" w:color="auto"/>
            </w:tcBorders>
          </w:tcPr>
          <w:p w14:paraId="6B0C2697"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4C3153A2" w14:textId="77777777" w:rsidR="005A1A30" w:rsidRPr="001B29E3" w:rsidRDefault="005A1A30" w:rsidP="005A1A30">
            <w:pPr>
              <w:rPr>
                <w:bCs/>
                <w:i/>
                <w:iCs/>
                <w:sz w:val="18"/>
                <w:szCs w:val="16"/>
              </w:rPr>
            </w:pPr>
          </w:p>
        </w:tc>
      </w:tr>
      <w:tr w:rsidR="005A1A30" w:rsidRPr="001B29E3" w14:paraId="1685AABC"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6731CA45" w14:textId="39404440" w:rsidR="005A1A30" w:rsidRDefault="005A1A30" w:rsidP="005A1A30">
            <w:pPr>
              <w:jc w:val="center"/>
              <w:rPr>
                <w:bCs/>
                <w:szCs w:val="24"/>
              </w:rPr>
            </w:pPr>
            <w:r>
              <w:rPr>
                <w:bCs/>
                <w:szCs w:val="24"/>
              </w:rPr>
              <w:t>11</w:t>
            </w:r>
          </w:p>
        </w:tc>
        <w:tc>
          <w:tcPr>
            <w:tcW w:w="4659" w:type="dxa"/>
            <w:tcBorders>
              <w:top w:val="single" w:sz="4" w:space="0" w:color="auto"/>
              <w:left w:val="single" w:sz="4" w:space="0" w:color="auto"/>
              <w:bottom w:val="single" w:sz="4" w:space="0" w:color="auto"/>
              <w:right w:val="single" w:sz="4" w:space="0" w:color="auto"/>
            </w:tcBorders>
          </w:tcPr>
          <w:p w14:paraId="7C29B6B8" w14:textId="5954717E" w:rsidR="005A1A30" w:rsidRPr="00303795" w:rsidRDefault="005A1A30" w:rsidP="005A1A30">
            <w:pPr>
              <w:rPr>
                <w:bCs/>
                <w:szCs w:val="24"/>
              </w:rPr>
            </w:pPr>
            <w:r w:rsidRPr="00303795">
              <w:rPr>
                <w:bCs/>
                <w:szCs w:val="24"/>
              </w:rPr>
              <w:t>Coffret info 6U</w:t>
            </w:r>
          </w:p>
        </w:tc>
        <w:tc>
          <w:tcPr>
            <w:tcW w:w="1011" w:type="dxa"/>
            <w:tcBorders>
              <w:top w:val="single" w:sz="4" w:space="0" w:color="auto"/>
              <w:left w:val="single" w:sz="4" w:space="0" w:color="auto"/>
              <w:bottom w:val="single" w:sz="4" w:space="0" w:color="auto"/>
              <w:right w:val="single" w:sz="4" w:space="0" w:color="auto"/>
            </w:tcBorders>
          </w:tcPr>
          <w:p w14:paraId="6753A222" w14:textId="2E273DDF" w:rsidR="005A1A30" w:rsidRPr="00364E00" w:rsidRDefault="005A1A30" w:rsidP="005A1A30">
            <w:pPr>
              <w:jc w:val="center"/>
              <w:rPr>
                <w:color w:val="000000"/>
                <w:szCs w:val="22"/>
              </w:rPr>
            </w:pPr>
            <w:proofErr w:type="spellStart"/>
            <w:r w:rsidRPr="002C1AB8">
              <w:rPr>
                <w:color w:val="000000"/>
                <w:szCs w:val="24"/>
                <w:lang w:val="en-US"/>
              </w:rPr>
              <w:t>Unité</w:t>
            </w:r>
            <w:proofErr w:type="spellEnd"/>
            <w:r w:rsidRPr="002C1AB8">
              <w:rPr>
                <w:color w:val="000000"/>
                <w:szCs w:val="24"/>
                <w:lang w:val="en-US"/>
              </w:rPr>
              <w:t xml:space="preserve"> </w:t>
            </w:r>
          </w:p>
        </w:tc>
        <w:tc>
          <w:tcPr>
            <w:tcW w:w="1987" w:type="dxa"/>
            <w:vMerge/>
            <w:tcBorders>
              <w:left w:val="single" w:sz="4" w:space="0" w:color="auto"/>
              <w:right w:val="single" w:sz="4" w:space="0" w:color="auto"/>
            </w:tcBorders>
            <w:vAlign w:val="center"/>
          </w:tcPr>
          <w:p w14:paraId="0E7FE4C5"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781B0D" w14:textId="1FFD2FAB"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29B2B87C"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485C4310" w14:textId="77777777" w:rsidR="005A1A30" w:rsidRPr="001B29E3" w:rsidRDefault="005A1A30" w:rsidP="005A1A30">
            <w:pPr>
              <w:rPr>
                <w:bCs/>
                <w:i/>
                <w:iCs/>
                <w:sz w:val="18"/>
                <w:szCs w:val="16"/>
              </w:rPr>
            </w:pPr>
          </w:p>
        </w:tc>
      </w:tr>
      <w:tr w:rsidR="005A1A30" w:rsidRPr="001B29E3" w14:paraId="2534ABEC"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5ECD46D7" w14:textId="6728663A" w:rsidR="005A1A30" w:rsidRDefault="005A1A30" w:rsidP="005A1A30">
            <w:pPr>
              <w:jc w:val="center"/>
              <w:rPr>
                <w:bCs/>
                <w:szCs w:val="24"/>
              </w:rPr>
            </w:pPr>
            <w:r>
              <w:rPr>
                <w:bCs/>
                <w:szCs w:val="24"/>
              </w:rPr>
              <w:t>12</w:t>
            </w:r>
          </w:p>
        </w:tc>
        <w:tc>
          <w:tcPr>
            <w:tcW w:w="4659" w:type="dxa"/>
            <w:tcBorders>
              <w:top w:val="single" w:sz="4" w:space="0" w:color="auto"/>
              <w:left w:val="single" w:sz="4" w:space="0" w:color="auto"/>
              <w:bottom w:val="single" w:sz="4" w:space="0" w:color="auto"/>
              <w:right w:val="single" w:sz="4" w:space="0" w:color="auto"/>
            </w:tcBorders>
          </w:tcPr>
          <w:p w14:paraId="0423A171" w14:textId="1792E2FD" w:rsidR="005A1A30" w:rsidRPr="00303795" w:rsidRDefault="005A1A30" w:rsidP="005A1A30">
            <w:pPr>
              <w:rPr>
                <w:bCs/>
                <w:szCs w:val="24"/>
              </w:rPr>
            </w:pPr>
            <w:r w:rsidRPr="00303795">
              <w:rPr>
                <w:bCs/>
                <w:szCs w:val="24"/>
              </w:rPr>
              <w:t>Onduleur 2000 Va</w:t>
            </w:r>
          </w:p>
        </w:tc>
        <w:tc>
          <w:tcPr>
            <w:tcW w:w="1011" w:type="dxa"/>
            <w:tcBorders>
              <w:top w:val="single" w:sz="4" w:space="0" w:color="auto"/>
              <w:left w:val="single" w:sz="4" w:space="0" w:color="auto"/>
              <w:bottom w:val="single" w:sz="4" w:space="0" w:color="auto"/>
              <w:right w:val="single" w:sz="4" w:space="0" w:color="auto"/>
            </w:tcBorders>
          </w:tcPr>
          <w:p w14:paraId="65F51EC6" w14:textId="327D6011" w:rsidR="005A1A30" w:rsidRPr="00364E00" w:rsidRDefault="005A1A30" w:rsidP="005A1A30">
            <w:pPr>
              <w:jc w:val="center"/>
              <w:rPr>
                <w:color w:val="000000"/>
                <w:szCs w:val="22"/>
              </w:rPr>
            </w:pPr>
            <w:proofErr w:type="spellStart"/>
            <w:r w:rsidRPr="002C1AB8">
              <w:rPr>
                <w:color w:val="000000"/>
                <w:szCs w:val="24"/>
                <w:lang w:val="en-US"/>
              </w:rPr>
              <w:t>Unité</w:t>
            </w:r>
            <w:proofErr w:type="spellEnd"/>
            <w:r w:rsidRPr="002C1AB8">
              <w:rPr>
                <w:color w:val="000000"/>
                <w:szCs w:val="24"/>
                <w:lang w:val="en-US"/>
              </w:rPr>
              <w:t xml:space="preserve"> </w:t>
            </w:r>
          </w:p>
        </w:tc>
        <w:tc>
          <w:tcPr>
            <w:tcW w:w="1987" w:type="dxa"/>
            <w:vMerge/>
            <w:tcBorders>
              <w:left w:val="single" w:sz="4" w:space="0" w:color="auto"/>
              <w:right w:val="single" w:sz="4" w:space="0" w:color="auto"/>
            </w:tcBorders>
            <w:vAlign w:val="center"/>
          </w:tcPr>
          <w:p w14:paraId="07AA9103"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89D5F7" w14:textId="4F1A6446"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03E22F37"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1739F33A" w14:textId="77777777" w:rsidR="005A1A30" w:rsidRPr="001B29E3" w:rsidRDefault="005A1A30" w:rsidP="005A1A30">
            <w:pPr>
              <w:rPr>
                <w:bCs/>
                <w:i/>
                <w:iCs/>
                <w:sz w:val="18"/>
                <w:szCs w:val="16"/>
              </w:rPr>
            </w:pPr>
          </w:p>
        </w:tc>
      </w:tr>
      <w:tr w:rsidR="005A1A30" w:rsidRPr="00303795" w14:paraId="03B98F87"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62552378" w14:textId="121D21F5" w:rsidR="005A1A30" w:rsidRDefault="005A1A30" w:rsidP="005A1A30">
            <w:pPr>
              <w:jc w:val="center"/>
              <w:rPr>
                <w:bCs/>
                <w:szCs w:val="24"/>
              </w:rPr>
            </w:pPr>
            <w:r>
              <w:rPr>
                <w:bCs/>
                <w:szCs w:val="24"/>
              </w:rPr>
              <w:t>13</w:t>
            </w:r>
          </w:p>
        </w:tc>
        <w:tc>
          <w:tcPr>
            <w:tcW w:w="4659" w:type="dxa"/>
            <w:tcBorders>
              <w:top w:val="single" w:sz="4" w:space="0" w:color="auto"/>
              <w:left w:val="single" w:sz="4" w:space="0" w:color="auto"/>
              <w:bottom w:val="single" w:sz="4" w:space="0" w:color="auto"/>
              <w:right w:val="single" w:sz="4" w:space="0" w:color="auto"/>
            </w:tcBorders>
          </w:tcPr>
          <w:p w14:paraId="773E9C2A" w14:textId="791AD32E" w:rsidR="005A1A30" w:rsidRPr="00D80ED5" w:rsidRDefault="005A1A30" w:rsidP="005A1A30">
            <w:pPr>
              <w:rPr>
                <w:bCs/>
                <w:szCs w:val="24"/>
                <w:lang w:val="en-US"/>
              </w:rPr>
            </w:pPr>
            <w:r w:rsidRPr="00D80ED5">
              <w:rPr>
                <w:bCs/>
                <w:szCs w:val="24"/>
                <w:lang w:val="en-US"/>
              </w:rPr>
              <w:t>Access Point (Borne Wi-Fi) Ubiquiti U6 PRO</w:t>
            </w:r>
          </w:p>
        </w:tc>
        <w:tc>
          <w:tcPr>
            <w:tcW w:w="1011" w:type="dxa"/>
            <w:tcBorders>
              <w:top w:val="single" w:sz="4" w:space="0" w:color="auto"/>
              <w:left w:val="single" w:sz="4" w:space="0" w:color="auto"/>
              <w:bottom w:val="single" w:sz="4" w:space="0" w:color="auto"/>
              <w:right w:val="single" w:sz="4" w:space="0" w:color="auto"/>
            </w:tcBorders>
          </w:tcPr>
          <w:p w14:paraId="37F9F4D7" w14:textId="0EDB2DAB" w:rsidR="005A1A30" w:rsidRPr="00303795" w:rsidRDefault="005A1A30" w:rsidP="005A1A30">
            <w:pPr>
              <w:jc w:val="center"/>
              <w:rPr>
                <w:color w:val="000000"/>
                <w:szCs w:val="22"/>
                <w:lang w:val="en-US"/>
              </w:rPr>
            </w:pPr>
            <w:proofErr w:type="spellStart"/>
            <w:r w:rsidRPr="002C1AB8">
              <w:rPr>
                <w:color w:val="000000"/>
                <w:szCs w:val="24"/>
                <w:lang w:val="en-US"/>
              </w:rPr>
              <w:t>Unité</w:t>
            </w:r>
            <w:proofErr w:type="spellEnd"/>
            <w:r w:rsidRPr="002C1AB8">
              <w:rPr>
                <w:color w:val="000000"/>
                <w:szCs w:val="24"/>
                <w:lang w:val="en-US"/>
              </w:rPr>
              <w:t xml:space="preserve"> </w:t>
            </w:r>
          </w:p>
        </w:tc>
        <w:tc>
          <w:tcPr>
            <w:tcW w:w="1987" w:type="dxa"/>
            <w:vMerge/>
            <w:tcBorders>
              <w:left w:val="single" w:sz="4" w:space="0" w:color="auto"/>
              <w:right w:val="single" w:sz="4" w:space="0" w:color="auto"/>
            </w:tcBorders>
            <w:vAlign w:val="center"/>
          </w:tcPr>
          <w:p w14:paraId="0B32A012" w14:textId="77777777" w:rsidR="005A1A30" w:rsidRPr="00303795" w:rsidRDefault="005A1A30" w:rsidP="005A1A30">
            <w:pPr>
              <w:jc w:val="center"/>
              <w:rPr>
                <w:szCs w:val="24"/>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30337C5A" w14:textId="4285B143" w:rsidR="005A1A30" w:rsidRPr="00303795" w:rsidRDefault="005A1A30" w:rsidP="005A1A30">
            <w:pPr>
              <w:jc w:val="center"/>
              <w:rPr>
                <w:szCs w:val="24"/>
                <w:lang w:val="en-US"/>
              </w:rPr>
            </w:pPr>
            <w:r w:rsidRPr="00D56AE6">
              <w:rPr>
                <w:color w:val="000000"/>
                <w:szCs w:val="24"/>
              </w:rPr>
              <w:t>10</w:t>
            </w:r>
          </w:p>
        </w:tc>
        <w:tc>
          <w:tcPr>
            <w:tcW w:w="1842" w:type="dxa"/>
            <w:tcBorders>
              <w:top w:val="single" w:sz="4" w:space="0" w:color="auto"/>
              <w:left w:val="single" w:sz="4" w:space="0" w:color="auto"/>
              <w:bottom w:val="single" w:sz="4" w:space="0" w:color="auto"/>
              <w:right w:val="single" w:sz="4" w:space="0" w:color="auto"/>
            </w:tcBorders>
          </w:tcPr>
          <w:p w14:paraId="423649CF" w14:textId="77777777" w:rsidR="005A1A30" w:rsidRPr="00303795" w:rsidRDefault="005A1A30" w:rsidP="005A1A30">
            <w:pPr>
              <w:rPr>
                <w:bCs/>
                <w:i/>
                <w:iCs/>
                <w:sz w:val="18"/>
                <w:lang w:val="en-US"/>
              </w:rPr>
            </w:pPr>
          </w:p>
        </w:tc>
        <w:tc>
          <w:tcPr>
            <w:tcW w:w="2617" w:type="dxa"/>
            <w:tcBorders>
              <w:top w:val="single" w:sz="4" w:space="0" w:color="auto"/>
              <w:left w:val="single" w:sz="4" w:space="0" w:color="auto"/>
              <w:bottom w:val="single" w:sz="4" w:space="0" w:color="auto"/>
              <w:right w:val="double" w:sz="6" w:space="0" w:color="auto"/>
            </w:tcBorders>
          </w:tcPr>
          <w:p w14:paraId="37BA5E1F" w14:textId="77777777" w:rsidR="005A1A30" w:rsidRPr="00303795" w:rsidRDefault="005A1A30" w:rsidP="005A1A30">
            <w:pPr>
              <w:rPr>
                <w:bCs/>
                <w:i/>
                <w:iCs/>
                <w:sz w:val="18"/>
                <w:szCs w:val="16"/>
                <w:lang w:val="en-US"/>
              </w:rPr>
            </w:pPr>
          </w:p>
        </w:tc>
      </w:tr>
      <w:tr w:rsidR="005A1A30" w:rsidRPr="001B29E3" w14:paraId="5BA98D8D"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FF6713B" w14:textId="297D61C2" w:rsidR="005A1A30" w:rsidRPr="00303795" w:rsidRDefault="005A1A30" w:rsidP="005A1A30">
            <w:pPr>
              <w:jc w:val="center"/>
              <w:rPr>
                <w:bCs/>
                <w:szCs w:val="24"/>
              </w:rPr>
            </w:pPr>
            <w:r>
              <w:rPr>
                <w:bCs/>
                <w:szCs w:val="24"/>
              </w:rPr>
              <w:t>14</w:t>
            </w:r>
          </w:p>
        </w:tc>
        <w:tc>
          <w:tcPr>
            <w:tcW w:w="4659" w:type="dxa"/>
            <w:tcBorders>
              <w:top w:val="single" w:sz="4" w:space="0" w:color="auto"/>
              <w:left w:val="single" w:sz="4" w:space="0" w:color="auto"/>
              <w:bottom w:val="single" w:sz="4" w:space="0" w:color="auto"/>
              <w:right w:val="single" w:sz="4" w:space="0" w:color="auto"/>
            </w:tcBorders>
          </w:tcPr>
          <w:p w14:paraId="2C62E550" w14:textId="152492A9" w:rsidR="005A1A30" w:rsidRPr="00303795" w:rsidRDefault="005A1A30" w:rsidP="005A1A30">
            <w:pPr>
              <w:rPr>
                <w:bCs/>
                <w:szCs w:val="24"/>
              </w:rPr>
            </w:pPr>
            <w:r w:rsidRPr="00303795">
              <w:rPr>
                <w:bCs/>
                <w:szCs w:val="24"/>
              </w:rPr>
              <w:t>Contrôleur des points d'accès wifi</w:t>
            </w:r>
          </w:p>
        </w:tc>
        <w:tc>
          <w:tcPr>
            <w:tcW w:w="1011" w:type="dxa"/>
            <w:tcBorders>
              <w:top w:val="single" w:sz="4" w:space="0" w:color="auto"/>
              <w:left w:val="single" w:sz="4" w:space="0" w:color="auto"/>
              <w:bottom w:val="single" w:sz="4" w:space="0" w:color="auto"/>
              <w:right w:val="single" w:sz="4" w:space="0" w:color="auto"/>
            </w:tcBorders>
          </w:tcPr>
          <w:p w14:paraId="6903F1B8" w14:textId="0973A329" w:rsidR="005A1A30" w:rsidRPr="00364E00" w:rsidRDefault="005A1A30" w:rsidP="005A1A30">
            <w:pPr>
              <w:jc w:val="center"/>
              <w:rPr>
                <w:color w:val="000000"/>
                <w:szCs w:val="22"/>
              </w:rPr>
            </w:pPr>
            <w:proofErr w:type="spellStart"/>
            <w:r w:rsidRPr="002C1AB8">
              <w:rPr>
                <w:color w:val="000000"/>
                <w:szCs w:val="24"/>
                <w:lang w:val="en-US"/>
              </w:rPr>
              <w:t>Unité</w:t>
            </w:r>
            <w:proofErr w:type="spellEnd"/>
            <w:r w:rsidRPr="002C1AB8">
              <w:rPr>
                <w:color w:val="000000"/>
                <w:szCs w:val="24"/>
                <w:lang w:val="en-US"/>
              </w:rPr>
              <w:t xml:space="preserve"> </w:t>
            </w:r>
          </w:p>
        </w:tc>
        <w:tc>
          <w:tcPr>
            <w:tcW w:w="1987" w:type="dxa"/>
            <w:vMerge/>
            <w:tcBorders>
              <w:left w:val="single" w:sz="4" w:space="0" w:color="auto"/>
              <w:right w:val="single" w:sz="4" w:space="0" w:color="auto"/>
            </w:tcBorders>
            <w:vAlign w:val="center"/>
          </w:tcPr>
          <w:p w14:paraId="575D20DF"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C2DC9C" w14:textId="1DEE3D65"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10961F19"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6A33AE10" w14:textId="77777777" w:rsidR="005A1A30" w:rsidRPr="001B29E3" w:rsidRDefault="005A1A30" w:rsidP="005A1A30">
            <w:pPr>
              <w:rPr>
                <w:bCs/>
                <w:i/>
                <w:iCs/>
                <w:sz w:val="18"/>
                <w:szCs w:val="16"/>
              </w:rPr>
            </w:pPr>
          </w:p>
        </w:tc>
      </w:tr>
      <w:tr w:rsidR="005A1A30" w:rsidRPr="001B29E3" w14:paraId="2B33601A" w14:textId="77777777" w:rsidTr="001D3A14">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38863500" w14:textId="1EDFC83C" w:rsidR="005A1A30" w:rsidRDefault="005A1A30" w:rsidP="005A1A30">
            <w:pPr>
              <w:jc w:val="center"/>
              <w:rPr>
                <w:bCs/>
                <w:szCs w:val="24"/>
              </w:rPr>
            </w:pPr>
            <w:r>
              <w:rPr>
                <w:bCs/>
                <w:szCs w:val="24"/>
              </w:rPr>
              <w:t>15</w:t>
            </w:r>
          </w:p>
        </w:tc>
        <w:tc>
          <w:tcPr>
            <w:tcW w:w="4659" w:type="dxa"/>
            <w:tcBorders>
              <w:top w:val="single" w:sz="4" w:space="0" w:color="auto"/>
              <w:left w:val="single" w:sz="4" w:space="0" w:color="auto"/>
              <w:bottom w:val="single" w:sz="4" w:space="0" w:color="auto"/>
              <w:right w:val="single" w:sz="4" w:space="0" w:color="auto"/>
            </w:tcBorders>
          </w:tcPr>
          <w:p w14:paraId="0FAC0018" w14:textId="371B161E" w:rsidR="005A1A30" w:rsidRPr="00303795" w:rsidRDefault="005A1A30" w:rsidP="005A1A30">
            <w:pPr>
              <w:rPr>
                <w:bCs/>
                <w:szCs w:val="24"/>
              </w:rPr>
            </w:pPr>
            <w:r w:rsidRPr="00303795">
              <w:rPr>
                <w:bCs/>
                <w:szCs w:val="24"/>
              </w:rPr>
              <w:t>Certification des prises installées</w:t>
            </w:r>
          </w:p>
        </w:tc>
        <w:tc>
          <w:tcPr>
            <w:tcW w:w="1011" w:type="dxa"/>
            <w:tcBorders>
              <w:top w:val="single" w:sz="4" w:space="0" w:color="auto"/>
              <w:left w:val="single" w:sz="4" w:space="0" w:color="auto"/>
              <w:bottom w:val="single" w:sz="4" w:space="0" w:color="auto"/>
              <w:right w:val="single" w:sz="4" w:space="0" w:color="auto"/>
            </w:tcBorders>
          </w:tcPr>
          <w:p w14:paraId="548C49F2" w14:textId="34470B8D" w:rsidR="005A1A30" w:rsidRPr="00364E00" w:rsidRDefault="005A1A30" w:rsidP="005A1A30">
            <w:pPr>
              <w:jc w:val="center"/>
              <w:rPr>
                <w:color w:val="000000"/>
                <w:szCs w:val="22"/>
              </w:rPr>
            </w:pPr>
            <w:proofErr w:type="spellStart"/>
            <w:r w:rsidRPr="002C1AB8">
              <w:rPr>
                <w:color w:val="000000"/>
                <w:szCs w:val="24"/>
                <w:lang w:val="en-US"/>
              </w:rPr>
              <w:t>Unité</w:t>
            </w:r>
            <w:proofErr w:type="spellEnd"/>
            <w:r w:rsidRPr="002C1AB8">
              <w:rPr>
                <w:color w:val="000000"/>
                <w:szCs w:val="24"/>
                <w:lang w:val="en-US"/>
              </w:rPr>
              <w:t xml:space="preserve"> </w:t>
            </w:r>
          </w:p>
        </w:tc>
        <w:tc>
          <w:tcPr>
            <w:tcW w:w="1987" w:type="dxa"/>
            <w:vMerge/>
            <w:tcBorders>
              <w:left w:val="single" w:sz="4" w:space="0" w:color="auto"/>
              <w:right w:val="single" w:sz="4" w:space="0" w:color="auto"/>
            </w:tcBorders>
            <w:vAlign w:val="center"/>
          </w:tcPr>
          <w:p w14:paraId="24FDAFB8"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4AE16A" w14:textId="57B60E4D" w:rsidR="005A1A30" w:rsidRDefault="005A1A30" w:rsidP="005A1A30">
            <w:pPr>
              <w:jc w:val="center"/>
              <w:rPr>
                <w:szCs w:val="24"/>
              </w:rPr>
            </w:pPr>
            <w:r w:rsidRPr="00D56AE6">
              <w:rPr>
                <w:color w:val="000000"/>
                <w:szCs w:val="24"/>
              </w:rPr>
              <w:t>160</w:t>
            </w:r>
          </w:p>
        </w:tc>
        <w:tc>
          <w:tcPr>
            <w:tcW w:w="1842" w:type="dxa"/>
            <w:tcBorders>
              <w:top w:val="single" w:sz="4" w:space="0" w:color="auto"/>
              <w:left w:val="single" w:sz="4" w:space="0" w:color="auto"/>
              <w:bottom w:val="single" w:sz="4" w:space="0" w:color="auto"/>
              <w:right w:val="single" w:sz="4" w:space="0" w:color="auto"/>
            </w:tcBorders>
          </w:tcPr>
          <w:p w14:paraId="5AB6627E"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21ED6473" w14:textId="77777777" w:rsidR="005A1A30" w:rsidRPr="001B29E3" w:rsidRDefault="005A1A30" w:rsidP="005A1A30">
            <w:pPr>
              <w:rPr>
                <w:bCs/>
                <w:i/>
                <w:iCs/>
                <w:sz w:val="18"/>
                <w:szCs w:val="16"/>
              </w:rPr>
            </w:pPr>
          </w:p>
        </w:tc>
      </w:tr>
      <w:tr w:rsidR="005A1A30" w:rsidRPr="001B29E3" w14:paraId="176EB440" w14:textId="77777777" w:rsidTr="001D3A14">
        <w:trPr>
          <w:trHeight w:val="251"/>
          <w:jc w:val="center"/>
        </w:trPr>
        <w:tc>
          <w:tcPr>
            <w:tcW w:w="1274" w:type="dxa"/>
            <w:tcBorders>
              <w:top w:val="single" w:sz="4" w:space="0" w:color="auto"/>
              <w:left w:val="double" w:sz="6" w:space="0" w:color="auto"/>
              <w:bottom w:val="double" w:sz="4" w:space="0" w:color="auto"/>
              <w:right w:val="single" w:sz="4" w:space="0" w:color="auto"/>
            </w:tcBorders>
            <w:vAlign w:val="center"/>
          </w:tcPr>
          <w:p w14:paraId="58AC2047" w14:textId="1E7469EE" w:rsidR="005A1A30" w:rsidRDefault="005A1A30" w:rsidP="005A1A30">
            <w:pPr>
              <w:jc w:val="center"/>
              <w:rPr>
                <w:bCs/>
                <w:szCs w:val="24"/>
              </w:rPr>
            </w:pPr>
            <w:r>
              <w:rPr>
                <w:bCs/>
                <w:szCs w:val="24"/>
              </w:rPr>
              <w:t>16</w:t>
            </w:r>
          </w:p>
        </w:tc>
        <w:tc>
          <w:tcPr>
            <w:tcW w:w="4659" w:type="dxa"/>
            <w:tcBorders>
              <w:top w:val="single" w:sz="4" w:space="0" w:color="auto"/>
              <w:left w:val="single" w:sz="4" w:space="0" w:color="auto"/>
              <w:bottom w:val="double" w:sz="4" w:space="0" w:color="auto"/>
              <w:right w:val="single" w:sz="4" w:space="0" w:color="auto"/>
            </w:tcBorders>
          </w:tcPr>
          <w:p w14:paraId="5E5F1683" w14:textId="252C43A2" w:rsidR="005A1A30" w:rsidRPr="00303795" w:rsidRDefault="005A1A30" w:rsidP="005A1A30">
            <w:pPr>
              <w:rPr>
                <w:bCs/>
                <w:szCs w:val="24"/>
              </w:rPr>
            </w:pPr>
            <w:r w:rsidRPr="00303795">
              <w:rPr>
                <w:bCs/>
                <w:szCs w:val="24"/>
              </w:rPr>
              <w:t>Accessoires de pose</w:t>
            </w:r>
          </w:p>
        </w:tc>
        <w:tc>
          <w:tcPr>
            <w:tcW w:w="1011" w:type="dxa"/>
            <w:tcBorders>
              <w:top w:val="single" w:sz="4" w:space="0" w:color="auto"/>
              <w:left w:val="single" w:sz="4" w:space="0" w:color="auto"/>
              <w:bottom w:val="double" w:sz="4" w:space="0" w:color="auto"/>
              <w:right w:val="single" w:sz="4" w:space="0" w:color="auto"/>
            </w:tcBorders>
          </w:tcPr>
          <w:p w14:paraId="00EF8DD0" w14:textId="2492E7C8" w:rsidR="005A1A30" w:rsidRPr="00364E00" w:rsidRDefault="005A1A30" w:rsidP="005A1A30">
            <w:pPr>
              <w:jc w:val="center"/>
              <w:rPr>
                <w:color w:val="000000"/>
                <w:szCs w:val="22"/>
              </w:rPr>
            </w:pPr>
            <w:proofErr w:type="spellStart"/>
            <w:r w:rsidRPr="002C1AB8">
              <w:rPr>
                <w:color w:val="000000"/>
                <w:szCs w:val="24"/>
                <w:lang w:val="en-US"/>
              </w:rPr>
              <w:t>Unité</w:t>
            </w:r>
            <w:proofErr w:type="spellEnd"/>
            <w:r w:rsidRPr="002C1AB8">
              <w:rPr>
                <w:color w:val="000000"/>
                <w:szCs w:val="24"/>
                <w:lang w:val="en-US"/>
              </w:rPr>
              <w:t xml:space="preserve"> </w:t>
            </w:r>
          </w:p>
        </w:tc>
        <w:tc>
          <w:tcPr>
            <w:tcW w:w="1987" w:type="dxa"/>
            <w:vMerge/>
            <w:tcBorders>
              <w:left w:val="single" w:sz="4" w:space="0" w:color="auto"/>
              <w:right w:val="single" w:sz="4" w:space="0" w:color="auto"/>
            </w:tcBorders>
            <w:vAlign w:val="center"/>
          </w:tcPr>
          <w:p w14:paraId="01201F76" w14:textId="77777777" w:rsidR="005A1A30" w:rsidRPr="001B29E3" w:rsidRDefault="005A1A30" w:rsidP="005A1A30">
            <w:pPr>
              <w:jc w:val="center"/>
              <w:rPr>
                <w:szCs w:val="24"/>
              </w:rPr>
            </w:pPr>
          </w:p>
        </w:tc>
        <w:tc>
          <w:tcPr>
            <w:tcW w:w="1276" w:type="dxa"/>
            <w:tcBorders>
              <w:top w:val="single" w:sz="4" w:space="0" w:color="auto"/>
              <w:left w:val="single" w:sz="4" w:space="0" w:color="auto"/>
              <w:bottom w:val="double" w:sz="4" w:space="0" w:color="auto"/>
              <w:right w:val="single" w:sz="4" w:space="0" w:color="auto"/>
            </w:tcBorders>
            <w:vAlign w:val="center"/>
          </w:tcPr>
          <w:p w14:paraId="48639C81" w14:textId="7E4F8C2A"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double" w:sz="4" w:space="0" w:color="auto"/>
              <w:right w:val="single" w:sz="4" w:space="0" w:color="auto"/>
            </w:tcBorders>
          </w:tcPr>
          <w:p w14:paraId="3077CD67"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7F0FAD0C" w14:textId="77777777" w:rsidR="005A1A30" w:rsidRPr="001B29E3" w:rsidRDefault="005A1A30" w:rsidP="005A1A30">
            <w:pPr>
              <w:rPr>
                <w:bCs/>
                <w:i/>
                <w:iCs/>
                <w:sz w:val="18"/>
                <w:szCs w:val="16"/>
              </w:rPr>
            </w:pPr>
          </w:p>
        </w:tc>
      </w:tr>
      <w:tr w:rsidR="00200BCA" w:rsidRPr="001B29E3" w14:paraId="7E75FD2A" w14:textId="77777777" w:rsidTr="004A4E27">
        <w:trPr>
          <w:trHeight w:val="251"/>
          <w:jc w:val="center"/>
        </w:trPr>
        <w:tc>
          <w:tcPr>
            <w:tcW w:w="6944" w:type="dxa"/>
            <w:gridSpan w:val="3"/>
            <w:tcBorders>
              <w:top w:val="double" w:sz="4" w:space="0" w:color="auto"/>
              <w:left w:val="double" w:sz="6" w:space="0" w:color="auto"/>
              <w:bottom w:val="double" w:sz="4" w:space="0" w:color="auto"/>
              <w:right w:val="single" w:sz="4" w:space="0" w:color="auto"/>
            </w:tcBorders>
            <w:vAlign w:val="center"/>
          </w:tcPr>
          <w:p w14:paraId="1CF6E8BC" w14:textId="0A32B048" w:rsidR="00200BCA" w:rsidRPr="00364E00" w:rsidRDefault="004A4E27" w:rsidP="006700D2">
            <w:pPr>
              <w:jc w:val="center"/>
              <w:rPr>
                <w:color w:val="000000"/>
                <w:szCs w:val="22"/>
              </w:rPr>
            </w:pPr>
            <w:r w:rsidRPr="00D56AE6">
              <w:rPr>
                <w:b/>
                <w:bCs/>
                <w:color w:val="000000"/>
                <w:sz w:val="28"/>
                <w:szCs w:val="28"/>
              </w:rPr>
              <w:t>TELEPHONIE IP</w:t>
            </w:r>
          </w:p>
        </w:tc>
        <w:tc>
          <w:tcPr>
            <w:tcW w:w="1987" w:type="dxa"/>
            <w:vMerge/>
            <w:tcBorders>
              <w:left w:val="single" w:sz="4" w:space="0" w:color="auto"/>
              <w:right w:val="single" w:sz="4" w:space="0" w:color="auto"/>
            </w:tcBorders>
            <w:vAlign w:val="center"/>
          </w:tcPr>
          <w:p w14:paraId="474B479E" w14:textId="77777777" w:rsidR="00200BCA" w:rsidRPr="001B29E3" w:rsidRDefault="00200BCA" w:rsidP="006700D2">
            <w:pPr>
              <w:jc w:val="center"/>
              <w:rPr>
                <w:szCs w:val="24"/>
              </w:rPr>
            </w:pPr>
          </w:p>
        </w:tc>
        <w:tc>
          <w:tcPr>
            <w:tcW w:w="5735" w:type="dxa"/>
            <w:gridSpan w:val="3"/>
            <w:tcBorders>
              <w:top w:val="double" w:sz="4" w:space="0" w:color="auto"/>
              <w:left w:val="single" w:sz="4" w:space="0" w:color="auto"/>
              <w:bottom w:val="double" w:sz="4" w:space="0" w:color="auto"/>
              <w:right w:val="double" w:sz="6" w:space="0" w:color="auto"/>
            </w:tcBorders>
            <w:vAlign w:val="center"/>
          </w:tcPr>
          <w:p w14:paraId="7B9AD8A4" w14:textId="77777777" w:rsidR="00200BCA" w:rsidRPr="001B29E3" w:rsidRDefault="00200BCA" w:rsidP="006700D2">
            <w:pPr>
              <w:rPr>
                <w:bCs/>
                <w:i/>
                <w:iCs/>
                <w:sz w:val="18"/>
                <w:szCs w:val="16"/>
              </w:rPr>
            </w:pPr>
          </w:p>
        </w:tc>
      </w:tr>
      <w:tr w:rsidR="005A1A30" w:rsidRPr="00422866" w14:paraId="7AEFC174" w14:textId="77777777" w:rsidTr="005A1A30">
        <w:trPr>
          <w:trHeight w:val="251"/>
          <w:jc w:val="center"/>
        </w:trPr>
        <w:tc>
          <w:tcPr>
            <w:tcW w:w="1274" w:type="dxa"/>
            <w:tcBorders>
              <w:top w:val="double" w:sz="4" w:space="0" w:color="auto"/>
              <w:left w:val="double" w:sz="6" w:space="0" w:color="auto"/>
              <w:bottom w:val="single" w:sz="4" w:space="0" w:color="auto"/>
              <w:right w:val="single" w:sz="4" w:space="0" w:color="auto"/>
            </w:tcBorders>
            <w:vAlign w:val="center"/>
          </w:tcPr>
          <w:p w14:paraId="22429BB0" w14:textId="37987CC7" w:rsidR="005A1A30" w:rsidRDefault="005A1A30" w:rsidP="005A1A30">
            <w:pPr>
              <w:jc w:val="center"/>
              <w:rPr>
                <w:bCs/>
                <w:szCs w:val="24"/>
              </w:rPr>
            </w:pPr>
            <w:r>
              <w:rPr>
                <w:bCs/>
                <w:szCs w:val="24"/>
              </w:rPr>
              <w:t>17</w:t>
            </w:r>
          </w:p>
        </w:tc>
        <w:tc>
          <w:tcPr>
            <w:tcW w:w="4659" w:type="dxa"/>
            <w:tcBorders>
              <w:top w:val="double" w:sz="4" w:space="0" w:color="auto"/>
              <w:left w:val="single" w:sz="4" w:space="0" w:color="auto"/>
              <w:bottom w:val="single" w:sz="4" w:space="0" w:color="auto"/>
              <w:right w:val="single" w:sz="4" w:space="0" w:color="auto"/>
            </w:tcBorders>
          </w:tcPr>
          <w:p w14:paraId="59A0CAA2" w14:textId="274D7765" w:rsidR="005A1A30" w:rsidRPr="004F4588" w:rsidRDefault="005A1A30" w:rsidP="005A1A30">
            <w:pPr>
              <w:rPr>
                <w:bCs/>
                <w:szCs w:val="24"/>
                <w:lang w:val="en-US"/>
              </w:rPr>
            </w:pPr>
            <w:r w:rsidRPr="004F4588">
              <w:rPr>
                <w:bCs/>
                <w:szCs w:val="24"/>
                <w:lang w:val="en-US"/>
              </w:rPr>
              <w:t xml:space="preserve">P560 (Users: 100 (up to 200) Max Concurrent </w:t>
            </w:r>
            <w:proofErr w:type="gramStart"/>
            <w:r w:rsidRPr="004F4588">
              <w:rPr>
                <w:bCs/>
                <w:szCs w:val="24"/>
                <w:lang w:val="en-US"/>
              </w:rPr>
              <w:t>Calls</w:t>
            </w:r>
            <w:r>
              <w:rPr>
                <w:bCs/>
                <w:szCs w:val="24"/>
                <w:lang w:val="en-US"/>
              </w:rPr>
              <w:t xml:space="preserve"> </w:t>
            </w:r>
            <w:r w:rsidRPr="004F4588">
              <w:rPr>
                <w:bCs/>
                <w:szCs w:val="24"/>
                <w:lang w:val="en-US"/>
              </w:rPr>
              <w:t>:</w:t>
            </w:r>
            <w:proofErr w:type="gramEnd"/>
            <w:r w:rsidRPr="004F4588">
              <w:rPr>
                <w:bCs/>
                <w:szCs w:val="24"/>
                <w:lang w:val="en-US"/>
              </w:rPr>
              <w:t xml:space="preserve"> 30 (up to 60) Max Analog </w:t>
            </w:r>
          </w:p>
          <w:p w14:paraId="705B7B70" w14:textId="2AFA266C" w:rsidR="005A1A30" w:rsidRPr="00422866" w:rsidRDefault="005A1A30" w:rsidP="005A1A30">
            <w:pPr>
              <w:rPr>
                <w:bCs/>
                <w:szCs w:val="24"/>
              </w:rPr>
            </w:pPr>
            <w:proofErr w:type="gramStart"/>
            <w:r w:rsidRPr="00422866">
              <w:rPr>
                <w:bCs/>
                <w:szCs w:val="24"/>
              </w:rPr>
              <w:t>Ports:</w:t>
            </w:r>
            <w:proofErr w:type="gramEnd"/>
            <w:r w:rsidRPr="00422866">
              <w:rPr>
                <w:bCs/>
                <w:szCs w:val="24"/>
              </w:rPr>
              <w:t xml:space="preserve"> 8 Max BRI </w:t>
            </w:r>
            <w:proofErr w:type="gramStart"/>
            <w:r w:rsidRPr="00422866">
              <w:rPr>
                <w:bCs/>
                <w:szCs w:val="24"/>
              </w:rPr>
              <w:t>Ports:</w:t>
            </w:r>
            <w:proofErr w:type="gramEnd"/>
            <w:r w:rsidRPr="00422866">
              <w:rPr>
                <w:bCs/>
                <w:szCs w:val="24"/>
              </w:rPr>
              <w:t xml:space="preserve"> 8 Max Cellular </w:t>
            </w:r>
            <w:proofErr w:type="gramStart"/>
            <w:r w:rsidRPr="00422866">
              <w:rPr>
                <w:bCs/>
                <w:szCs w:val="24"/>
              </w:rPr>
              <w:t>Ports:</w:t>
            </w:r>
            <w:proofErr w:type="gramEnd"/>
            <w:r w:rsidRPr="00422866">
              <w:rPr>
                <w:bCs/>
                <w:szCs w:val="24"/>
              </w:rPr>
              <w:t xml:space="preserve"> 4 Max E1/T1/J1 </w:t>
            </w:r>
            <w:proofErr w:type="gramStart"/>
            <w:r w:rsidRPr="00422866">
              <w:rPr>
                <w:bCs/>
                <w:szCs w:val="24"/>
              </w:rPr>
              <w:t>Ports:</w:t>
            </w:r>
            <w:proofErr w:type="gramEnd"/>
            <w:r w:rsidRPr="00422866">
              <w:rPr>
                <w:bCs/>
                <w:szCs w:val="24"/>
              </w:rPr>
              <w:t xml:space="preserve"> 1 Expansion </w:t>
            </w:r>
            <w:proofErr w:type="gramStart"/>
            <w:r w:rsidRPr="00422866">
              <w:rPr>
                <w:bCs/>
                <w:szCs w:val="24"/>
              </w:rPr>
              <w:t>Boards:</w:t>
            </w:r>
            <w:proofErr w:type="gramEnd"/>
            <w:r w:rsidRPr="00422866">
              <w:rPr>
                <w:bCs/>
                <w:szCs w:val="24"/>
              </w:rPr>
              <w:t xml:space="preserve">1*EX30/EX08+1*D30 </w:t>
            </w:r>
            <w:proofErr w:type="spellStart"/>
            <w:r w:rsidRPr="00422866">
              <w:rPr>
                <w:bCs/>
                <w:szCs w:val="24"/>
              </w:rPr>
              <w:t>External</w:t>
            </w:r>
            <w:proofErr w:type="spellEnd"/>
            <w:r w:rsidRPr="00422866">
              <w:rPr>
                <w:bCs/>
                <w:szCs w:val="24"/>
              </w:rPr>
              <w:t xml:space="preserve"> </w:t>
            </w:r>
            <w:proofErr w:type="gramStart"/>
            <w:r w:rsidRPr="00422866">
              <w:rPr>
                <w:bCs/>
                <w:szCs w:val="24"/>
              </w:rPr>
              <w:t>Storage:</w:t>
            </w:r>
            <w:proofErr w:type="gramEnd"/>
            <w:r w:rsidRPr="00422866">
              <w:rPr>
                <w:bCs/>
                <w:szCs w:val="24"/>
              </w:rPr>
              <w:t xml:space="preserve"> USB, HDD)</w:t>
            </w:r>
          </w:p>
        </w:tc>
        <w:tc>
          <w:tcPr>
            <w:tcW w:w="1011" w:type="dxa"/>
            <w:tcBorders>
              <w:top w:val="double" w:sz="4" w:space="0" w:color="auto"/>
              <w:left w:val="single" w:sz="4" w:space="0" w:color="auto"/>
              <w:bottom w:val="single" w:sz="4" w:space="0" w:color="auto"/>
              <w:right w:val="single" w:sz="4" w:space="0" w:color="auto"/>
            </w:tcBorders>
            <w:vAlign w:val="center"/>
          </w:tcPr>
          <w:p w14:paraId="009B62FD" w14:textId="3791386B" w:rsidR="005A1A30" w:rsidRPr="00422866" w:rsidRDefault="005A1A30" w:rsidP="005A1A30">
            <w:pPr>
              <w:jc w:val="center"/>
              <w:rPr>
                <w:bCs/>
                <w:szCs w:val="24"/>
              </w:rPr>
            </w:pPr>
            <w:proofErr w:type="spellStart"/>
            <w:r w:rsidRPr="005F3B60">
              <w:rPr>
                <w:color w:val="000000"/>
                <w:szCs w:val="24"/>
                <w:lang w:val="en-US"/>
              </w:rPr>
              <w:t>Unité</w:t>
            </w:r>
            <w:proofErr w:type="spellEnd"/>
          </w:p>
        </w:tc>
        <w:tc>
          <w:tcPr>
            <w:tcW w:w="1987" w:type="dxa"/>
            <w:vMerge/>
            <w:tcBorders>
              <w:top w:val="double" w:sz="4" w:space="0" w:color="auto"/>
              <w:left w:val="single" w:sz="4" w:space="0" w:color="auto"/>
              <w:right w:val="single" w:sz="4" w:space="0" w:color="auto"/>
            </w:tcBorders>
            <w:vAlign w:val="center"/>
          </w:tcPr>
          <w:p w14:paraId="64313B94" w14:textId="77777777" w:rsidR="005A1A30" w:rsidRPr="00422866" w:rsidRDefault="005A1A30" w:rsidP="005A1A30">
            <w:pPr>
              <w:jc w:val="center"/>
              <w:rPr>
                <w:bCs/>
                <w:szCs w:val="24"/>
              </w:rPr>
            </w:pPr>
          </w:p>
        </w:tc>
        <w:tc>
          <w:tcPr>
            <w:tcW w:w="1276" w:type="dxa"/>
            <w:tcBorders>
              <w:top w:val="double" w:sz="4" w:space="0" w:color="auto"/>
              <w:left w:val="single" w:sz="4" w:space="0" w:color="auto"/>
              <w:bottom w:val="single" w:sz="4" w:space="0" w:color="auto"/>
              <w:right w:val="single" w:sz="4" w:space="0" w:color="auto"/>
            </w:tcBorders>
            <w:vAlign w:val="center"/>
          </w:tcPr>
          <w:p w14:paraId="4FC79B65" w14:textId="7D3B9EB3" w:rsidR="005A1A30" w:rsidRPr="00422866" w:rsidRDefault="005A1A30" w:rsidP="005A1A30">
            <w:pPr>
              <w:jc w:val="center"/>
              <w:rPr>
                <w:bCs/>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37A155F2" w14:textId="77777777" w:rsidR="005A1A30" w:rsidRPr="00422866" w:rsidRDefault="005A1A30" w:rsidP="005A1A30">
            <w:pPr>
              <w:rPr>
                <w:bCs/>
                <w:szCs w:val="24"/>
              </w:rPr>
            </w:pPr>
          </w:p>
        </w:tc>
        <w:tc>
          <w:tcPr>
            <w:tcW w:w="2617" w:type="dxa"/>
            <w:tcBorders>
              <w:top w:val="single" w:sz="4" w:space="0" w:color="auto"/>
              <w:left w:val="single" w:sz="4" w:space="0" w:color="auto"/>
              <w:bottom w:val="single" w:sz="4" w:space="0" w:color="auto"/>
              <w:right w:val="double" w:sz="6" w:space="0" w:color="auto"/>
            </w:tcBorders>
          </w:tcPr>
          <w:p w14:paraId="436B001A" w14:textId="77777777" w:rsidR="005A1A30" w:rsidRPr="00422866" w:rsidRDefault="005A1A30" w:rsidP="005A1A30">
            <w:pPr>
              <w:rPr>
                <w:bCs/>
                <w:szCs w:val="24"/>
              </w:rPr>
            </w:pPr>
          </w:p>
        </w:tc>
      </w:tr>
      <w:tr w:rsidR="005A1A30" w:rsidRPr="00422866" w14:paraId="2EAB4539"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6DECC614" w14:textId="42B87A9A" w:rsidR="005A1A30" w:rsidRDefault="005A1A30" w:rsidP="005A1A30">
            <w:pPr>
              <w:jc w:val="center"/>
              <w:rPr>
                <w:bCs/>
                <w:szCs w:val="24"/>
              </w:rPr>
            </w:pPr>
            <w:r>
              <w:rPr>
                <w:bCs/>
                <w:szCs w:val="24"/>
              </w:rPr>
              <w:lastRenderedPageBreak/>
              <w:t>18</w:t>
            </w:r>
          </w:p>
        </w:tc>
        <w:tc>
          <w:tcPr>
            <w:tcW w:w="4659" w:type="dxa"/>
            <w:tcBorders>
              <w:top w:val="single" w:sz="4" w:space="0" w:color="auto"/>
              <w:left w:val="single" w:sz="4" w:space="0" w:color="auto"/>
              <w:bottom w:val="single" w:sz="4" w:space="0" w:color="auto"/>
              <w:right w:val="single" w:sz="4" w:space="0" w:color="auto"/>
            </w:tcBorders>
          </w:tcPr>
          <w:p w14:paraId="2F77D45E" w14:textId="244F466D" w:rsidR="005A1A30" w:rsidRPr="00422866" w:rsidRDefault="005A1A30" w:rsidP="005A1A30">
            <w:pPr>
              <w:rPr>
                <w:bCs/>
                <w:szCs w:val="24"/>
              </w:rPr>
            </w:pPr>
            <w:r w:rsidRPr="00422866">
              <w:rPr>
                <w:bCs/>
                <w:szCs w:val="24"/>
              </w:rPr>
              <w:t>EX08 (4 emplacements de modules intégrés et 8 interfaces sur le panneau)</w:t>
            </w:r>
          </w:p>
        </w:tc>
        <w:tc>
          <w:tcPr>
            <w:tcW w:w="1011" w:type="dxa"/>
            <w:tcBorders>
              <w:top w:val="single" w:sz="4" w:space="0" w:color="auto"/>
              <w:left w:val="single" w:sz="4" w:space="0" w:color="auto"/>
              <w:bottom w:val="single" w:sz="4" w:space="0" w:color="auto"/>
              <w:right w:val="single" w:sz="4" w:space="0" w:color="auto"/>
            </w:tcBorders>
            <w:vAlign w:val="center"/>
          </w:tcPr>
          <w:p w14:paraId="231AF198" w14:textId="592E2B46" w:rsidR="005A1A30" w:rsidRPr="00422866" w:rsidRDefault="005A1A30" w:rsidP="005A1A30">
            <w:pPr>
              <w:jc w:val="center"/>
              <w:rPr>
                <w:bCs/>
                <w:szCs w:val="24"/>
              </w:rPr>
            </w:pPr>
            <w:proofErr w:type="spellStart"/>
            <w:r w:rsidRPr="005F3B60">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5BB306B8" w14:textId="77777777" w:rsidR="005A1A30" w:rsidRPr="00422866" w:rsidRDefault="005A1A30" w:rsidP="005A1A30">
            <w:pPr>
              <w:jc w:val="center"/>
              <w:rPr>
                <w:bCs/>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15AB04" w14:textId="16103DC6" w:rsidR="005A1A30" w:rsidRPr="00422866" w:rsidRDefault="005A1A30" w:rsidP="005A1A30">
            <w:pPr>
              <w:jc w:val="center"/>
              <w:rPr>
                <w:bCs/>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204EA10E" w14:textId="77777777" w:rsidR="005A1A30" w:rsidRPr="00422866" w:rsidRDefault="005A1A30" w:rsidP="005A1A30">
            <w:pPr>
              <w:rPr>
                <w:bCs/>
                <w:szCs w:val="24"/>
              </w:rPr>
            </w:pPr>
          </w:p>
        </w:tc>
        <w:tc>
          <w:tcPr>
            <w:tcW w:w="2617" w:type="dxa"/>
            <w:tcBorders>
              <w:top w:val="single" w:sz="4" w:space="0" w:color="auto"/>
              <w:left w:val="single" w:sz="4" w:space="0" w:color="auto"/>
              <w:bottom w:val="single" w:sz="4" w:space="0" w:color="auto"/>
              <w:right w:val="double" w:sz="6" w:space="0" w:color="auto"/>
            </w:tcBorders>
          </w:tcPr>
          <w:p w14:paraId="03855F72" w14:textId="77777777" w:rsidR="005A1A30" w:rsidRPr="00422866" w:rsidRDefault="005A1A30" w:rsidP="005A1A30">
            <w:pPr>
              <w:rPr>
                <w:bCs/>
                <w:szCs w:val="24"/>
              </w:rPr>
            </w:pPr>
          </w:p>
        </w:tc>
      </w:tr>
      <w:tr w:rsidR="005A1A30" w:rsidRPr="00422866" w14:paraId="2AA649B7"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5ED0C520" w14:textId="2468F060" w:rsidR="005A1A30" w:rsidRDefault="005A1A30" w:rsidP="005A1A30">
            <w:pPr>
              <w:jc w:val="center"/>
              <w:rPr>
                <w:bCs/>
                <w:szCs w:val="24"/>
              </w:rPr>
            </w:pPr>
            <w:r>
              <w:rPr>
                <w:bCs/>
                <w:szCs w:val="24"/>
              </w:rPr>
              <w:t>19</w:t>
            </w:r>
          </w:p>
        </w:tc>
        <w:tc>
          <w:tcPr>
            <w:tcW w:w="4659" w:type="dxa"/>
            <w:tcBorders>
              <w:top w:val="single" w:sz="4" w:space="0" w:color="auto"/>
              <w:left w:val="single" w:sz="4" w:space="0" w:color="auto"/>
              <w:bottom w:val="single" w:sz="4" w:space="0" w:color="auto"/>
              <w:right w:val="single" w:sz="4" w:space="0" w:color="auto"/>
            </w:tcBorders>
          </w:tcPr>
          <w:p w14:paraId="0A273665" w14:textId="104D7700" w:rsidR="005A1A30" w:rsidRPr="00422866" w:rsidRDefault="005A1A30" w:rsidP="005A1A30">
            <w:pPr>
              <w:rPr>
                <w:bCs/>
                <w:szCs w:val="24"/>
              </w:rPr>
            </w:pPr>
            <w:r w:rsidRPr="00422866">
              <w:rPr>
                <w:bCs/>
                <w:szCs w:val="24"/>
              </w:rPr>
              <w:t>O2 Module 2*FXO ports</w:t>
            </w:r>
          </w:p>
        </w:tc>
        <w:tc>
          <w:tcPr>
            <w:tcW w:w="1011" w:type="dxa"/>
            <w:tcBorders>
              <w:top w:val="single" w:sz="4" w:space="0" w:color="auto"/>
              <w:left w:val="single" w:sz="4" w:space="0" w:color="auto"/>
              <w:bottom w:val="single" w:sz="4" w:space="0" w:color="auto"/>
              <w:right w:val="single" w:sz="4" w:space="0" w:color="auto"/>
            </w:tcBorders>
            <w:vAlign w:val="center"/>
          </w:tcPr>
          <w:p w14:paraId="1D5E6509" w14:textId="5B3F046E" w:rsidR="005A1A30" w:rsidRPr="00422866" w:rsidRDefault="005A1A30" w:rsidP="005A1A30">
            <w:pPr>
              <w:jc w:val="center"/>
              <w:rPr>
                <w:bCs/>
                <w:szCs w:val="24"/>
              </w:rPr>
            </w:pPr>
            <w:proofErr w:type="spellStart"/>
            <w:r w:rsidRPr="005F3B60">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4956C16B" w14:textId="77777777" w:rsidR="005A1A30" w:rsidRPr="00422866" w:rsidRDefault="005A1A30" w:rsidP="005A1A30">
            <w:pPr>
              <w:jc w:val="center"/>
              <w:rPr>
                <w:bCs/>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46F3B9" w14:textId="5480E69E" w:rsidR="005A1A30" w:rsidRPr="00422866" w:rsidRDefault="005A1A30" w:rsidP="005A1A30">
            <w:pPr>
              <w:jc w:val="center"/>
              <w:rPr>
                <w:bCs/>
                <w:szCs w:val="24"/>
              </w:rPr>
            </w:pPr>
            <w:r>
              <w:rPr>
                <w:color w:val="000000"/>
                <w:szCs w:val="24"/>
              </w:rPr>
              <w:t>0</w:t>
            </w:r>
            <w:r w:rsidRPr="00D56AE6">
              <w:rPr>
                <w:color w:val="000000"/>
                <w:szCs w:val="24"/>
              </w:rPr>
              <w:t>2</w:t>
            </w:r>
          </w:p>
        </w:tc>
        <w:tc>
          <w:tcPr>
            <w:tcW w:w="1842" w:type="dxa"/>
            <w:tcBorders>
              <w:top w:val="single" w:sz="4" w:space="0" w:color="auto"/>
              <w:left w:val="single" w:sz="4" w:space="0" w:color="auto"/>
              <w:bottom w:val="single" w:sz="4" w:space="0" w:color="auto"/>
              <w:right w:val="single" w:sz="4" w:space="0" w:color="auto"/>
            </w:tcBorders>
          </w:tcPr>
          <w:p w14:paraId="5D00CF7B" w14:textId="77777777" w:rsidR="005A1A30" w:rsidRPr="00422866" w:rsidRDefault="005A1A30" w:rsidP="005A1A30">
            <w:pPr>
              <w:rPr>
                <w:bCs/>
                <w:szCs w:val="24"/>
              </w:rPr>
            </w:pPr>
          </w:p>
        </w:tc>
        <w:tc>
          <w:tcPr>
            <w:tcW w:w="2617" w:type="dxa"/>
            <w:tcBorders>
              <w:top w:val="single" w:sz="4" w:space="0" w:color="auto"/>
              <w:left w:val="single" w:sz="4" w:space="0" w:color="auto"/>
              <w:bottom w:val="single" w:sz="4" w:space="0" w:color="auto"/>
              <w:right w:val="double" w:sz="6" w:space="0" w:color="auto"/>
            </w:tcBorders>
          </w:tcPr>
          <w:p w14:paraId="03248245" w14:textId="77777777" w:rsidR="005A1A30" w:rsidRPr="00422866" w:rsidRDefault="005A1A30" w:rsidP="005A1A30">
            <w:pPr>
              <w:rPr>
                <w:bCs/>
                <w:szCs w:val="24"/>
              </w:rPr>
            </w:pPr>
          </w:p>
        </w:tc>
      </w:tr>
      <w:tr w:rsidR="005A1A30" w:rsidRPr="00422866" w14:paraId="05E9897D"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667B6DE" w14:textId="6343B344" w:rsidR="005A1A30" w:rsidRDefault="005A1A30" w:rsidP="005A1A30">
            <w:pPr>
              <w:jc w:val="center"/>
              <w:rPr>
                <w:bCs/>
                <w:szCs w:val="24"/>
              </w:rPr>
            </w:pPr>
            <w:r>
              <w:rPr>
                <w:bCs/>
                <w:szCs w:val="24"/>
              </w:rPr>
              <w:t>20</w:t>
            </w:r>
          </w:p>
        </w:tc>
        <w:tc>
          <w:tcPr>
            <w:tcW w:w="4659" w:type="dxa"/>
            <w:tcBorders>
              <w:top w:val="single" w:sz="4" w:space="0" w:color="auto"/>
              <w:left w:val="single" w:sz="4" w:space="0" w:color="auto"/>
              <w:bottom w:val="single" w:sz="4" w:space="0" w:color="auto"/>
              <w:right w:val="single" w:sz="4" w:space="0" w:color="auto"/>
            </w:tcBorders>
          </w:tcPr>
          <w:p w14:paraId="03DF5E82" w14:textId="06DB05B5" w:rsidR="005A1A30" w:rsidRPr="00422866" w:rsidRDefault="005A1A30" w:rsidP="005A1A30">
            <w:pPr>
              <w:rPr>
                <w:bCs/>
                <w:szCs w:val="24"/>
              </w:rPr>
            </w:pPr>
            <w:r w:rsidRPr="00422866">
              <w:rPr>
                <w:bCs/>
                <w:szCs w:val="24"/>
              </w:rPr>
              <w:t>EX30 Module T1/E1 ports</w:t>
            </w:r>
          </w:p>
        </w:tc>
        <w:tc>
          <w:tcPr>
            <w:tcW w:w="1011" w:type="dxa"/>
            <w:tcBorders>
              <w:top w:val="single" w:sz="4" w:space="0" w:color="auto"/>
              <w:left w:val="single" w:sz="4" w:space="0" w:color="auto"/>
              <w:bottom w:val="single" w:sz="4" w:space="0" w:color="auto"/>
              <w:right w:val="single" w:sz="4" w:space="0" w:color="auto"/>
            </w:tcBorders>
            <w:vAlign w:val="center"/>
          </w:tcPr>
          <w:p w14:paraId="2B395E72" w14:textId="1B99CE4C" w:rsidR="005A1A30" w:rsidRPr="00422866" w:rsidRDefault="005A1A30" w:rsidP="005A1A30">
            <w:pPr>
              <w:jc w:val="center"/>
              <w:rPr>
                <w:bCs/>
                <w:szCs w:val="24"/>
              </w:rPr>
            </w:pPr>
            <w:proofErr w:type="spellStart"/>
            <w:r w:rsidRPr="005F3B60">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52E8FE40" w14:textId="77777777" w:rsidR="005A1A30" w:rsidRPr="00422866" w:rsidRDefault="005A1A30" w:rsidP="005A1A30">
            <w:pPr>
              <w:jc w:val="center"/>
              <w:rPr>
                <w:bCs/>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6EB7FD" w14:textId="108260B8" w:rsidR="005A1A30" w:rsidRPr="00422866" w:rsidRDefault="005A1A30" w:rsidP="005A1A30">
            <w:pPr>
              <w:jc w:val="center"/>
              <w:rPr>
                <w:bCs/>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65953D79" w14:textId="77777777" w:rsidR="005A1A30" w:rsidRPr="00422866" w:rsidRDefault="005A1A30" w:rsidP="005A1A30">
            <w:pPr>
              <w:rPr>
                <w:bCs/>
                <w:szCs w:val="24"/>
              </w:rPr>
            </w:pPr>
          </w:p>
        </w:tc>
        <w:tc>
          <w:tcPr>
            <w:tcW w:w="2617" w:type="dxa"/>
            <w:tcBorders>
              <w:top w:val="single" w:sz="4" w:space="0" w:color="auto"/>
              <w:left w:val="single" w:sz="4" w:space="0" w:color="auto"/>
              <w:bottom w:val="single" w:sz="4" w:space="0" w:color="auto"/>
              <w:right w:val="double" w:sz="6" w:space="0" w:color="auto"/>
            </w:tcBorders>
          </w:tcPr>
          <w:p w14:paraId="29643F9F" w14:textId="77777777" w:rsidR="005A1A30" w:rsidRPr="00422866" w:rsidRDefault="005A1A30" w:rsidP="005A1A30">
            <w:pPr>
              <w:rPr>
                <w:bCs/>
                <w:szCs w:val="24"/>
              </w:rPr>
            </w:pPr>
          </w:p>
        </w:tc>
      </w:tr>
      <w:tr w:rsidR="005A1A30" w:rsidRPr="00422866" w14:paraId="4C9A75A6"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6FFEB459" w14:textId="0F536BC5" w:rsidR="005A1A30" w:rsidRDefault="005A1A30" w:rsidP="005A1A30">
            <w:pPr>
              <w:jc w:val="center"/>
              <w:rPr>
                <w:bCs/>
                <w:szCs w:val="24"/>
              </w:rPr>
            </w:pPr>
            <w:r>
              <w:rPr>
                <w:bCs/>
                <w:szCs w:val="24"/>
              </w:rPr>
              <w:t>21</w:t>
            </w:r>
          </w:p>
        </w:tc>
        <w:tc>
          <w:tcPr>
            <w:tcW w:w="4659" w:type="dxa"/>
            <w:tcBorders>
              <w:top w:val="single" w:sz="4" w:space="0" w:color="auto"/>
              <w:left w:val="single" w:sz="4" w:space="0" w:color="auto"/>
              <w:bottom w:val="single" w:sz="4" w:space="0" w:color="auto"/>
              <w:right w:val="single" w:sz="4" w:space="0" w:color="auto"/>
            </w:tcBorders>
          </w:tcPr>
          <w:p w14:paraId="1959A662" w14:textId="1B76A7E7" w:rsidR="005A1A30" w:rsidRPr="00422866" w:rsidRDefault="005A1A30" w:rsidP="005A1A30">
            <w:pPr>
              <w:rPr>
                <w:bCs/>
                <w:szCs w:val="24"/>
              </w:rPr>
            </w:pPr>
            <w:r w:rsidRPr="00422866">
              <w:rPr>
                <w:bCs/>
                <w:szCs w:val="24"/>
              </w:rPr>
              <w:t>Téléphone IP SIP-T58W</w:t>
            </w:r>
          </w:p>
        </w:tc>
        <w:tc>
          <w:tcPr>
            <w:tcW w:w="1011" w:type="dxa"/>
            <w:tcBorders>
              <w:top w:val="single" w:sz="4" w:space="0" w:color="auto"/>
              <w:left w:val="single" w:sz="4" w:space="0" w:color="auto"/>
              <w:bottom w:val="single" w:sz="4" w:space="0" w:color="auto"/>
              <w:right w:val="single" w:sz="4" w:space="0" w:color="auto"/>
            </w:tcBorders>
            <w:vAlign w:val="center"/>
          </w:tcPr>
          <w:p w14:paraId="1F50AE62" w14:textId="768C0762" w:rsidR="005A1A30" w:rsidRPr="00422866" w:rsidRDefault="005A1A30" w:rsidP="005A1A30">
            <w:pPr>
              <w:jc w:val="center"/>
              <w:rPr>
                <w:bCs/>
                <w:szCs w:val="24"/>
              </w:rPr>
            </w:pPr>
            <w:proofErr w:type="spellStart"/>
            <w:r w:rsidRPr="005F3B60">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753EA297" w14:textId="77777777" w:rsidR="005A1A30" w:rsidRPr="00422866" w:rsidRDefault="005A1A30" w:rsidP="005A1A30">
            <w:pPr>
              <w:jc w:val="center"/>
              <w:rPr>
                <w:bCs/>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F07582" w14:textId="59C69251" w:rsidR="005A1A30" w:rsidRPr="00422866" w:rsidRDefault="005A1A30" w:rsidP="005A1A30">
            <w:pPr>
              <w:jc w:val="center"/>
              <w:rPr>
                <w:bCs/>
                <w:szCs w:val="24"/>
              </w:rPr>
            </w:pPr>
            <w:r w:rsidRPr="00D56AE6">
              <w:rPr>
                <w:color w:val="000000"/>
                <w:szCs w:val="24"/>
              </w:rPr>
              <w:t>10</w:t>
            </w:r>
          </w:p>
        </w:tc>
        <w:tc>
          <w:tcPr>
            <w:tcW w:w="1842" w:type="dxa"/>
            <w:tcBorders>
              <w:top w:val="single" w:sz="4" w:space="0" w:color="auto"/>
              <w:left w:val="single" w:sz="4" w:space="0" w:color="auto"/>
              <w:bottom w:val="single" w:sz="4" w:space="0" w:color="auto"/>
              <w:right w:val="single" w:sz="4" w:space="0" w:color="auto"/>
            </w:tcBorders>
          </w:tcPr>
          <w:p w14:paraId="69D909C4" w14:textId="77777777" w:rsidR="005A1A30" w:rsidRPr="00422866" w:rsidRDefault="005A1A30" w:rsidP="005A1A30">
            <w:pPr>
              <w:rPr>
                <w:bCs/>
                <w:szCs w:val="24"/>
              </w:rPr>
            </w:pPr>
          </w:p>
        </w:tc>
        <w:tc>
          <w:tcPr>
            <w:tcW w:w="2617" w:type="dxa"/>
            <w:tcBorders>
              <w:top w:val="single" w:sz="4" w:space="0" w:color="auto"/>
              <w:left w:val="single" w:sz="4" w:space="0" w:color="auto"/>
              <w:bottom w:val="single" w:sz="4" w:space="0" w:color="auto"/>
              <w:right w:val="double" w:sz="6" w:space="0" w:color="auto"/>
            </w:tcBorders>
          </w:tcPr>
          <w:p w14:paraId="465882B0" w14:textId="77777777" w:rsidR="005A1A30" w:rsidRPr="00422866" w:rsidRDefault="005A1A30" w:rsidP="005A1A30">
            <w:pPr>
              <w:rPr>
                <w:bCs/>
                <w:szCs w:val="24"/>
              </w:rPr>
            </w:pPr>
          </w:p>
        </w:tc>
      </w:tr>
      <w:tr w:rsidR="005A1A30" w:rsidRPr="00422866" w14:paraId="0C970B7C"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18909599" w14:textId="29A5D635" w:rsidR="005A1A30" w:rsidRDefault="005A1A30" w:rsidP="005A1A30">
            <w:pPr>
              <w:jc w:val="center"/>
              <w:rPr>
                <w:bCs/>
                <w:szCs w:val="24"/>
              </w:rPr>
            </w:pPr>
            <w:r>
              <w:rPr>
                <w:bCs/>
                <w:szCs w:val="24"/>
              </w:rPr>
              <w:t>22</w:t>
            </w:r>
          </w:p>
        </w:tc>
        <w:tc>
          <w:tcPr>
            <w:tcW w:w="4659" w:type="dxa"/>
            <w:tcBorders>
              <w:top w:val="single" w:sz="4" w:space="0" w:color="auto"/>
              <w:left w:val="single" w:sz="4" w:space="0" w:color="auto"/>
              <w:bottom w:val="single" w:sz="4" w:space="0" w:color="auto"/>
              <w:right w:val="single" w:sz="4" w:space="0" w:color="auto"/>
            </w:tcBorders>
          </w:tcPr>
          <w:p w14:paraId="7DC7BE3C" w14:textId="321416C5" w:rsidR="005A1A30" w:rsidRPr="00422866" w:rsidRDefault="005A1A30" w:rsidP="005A1A30">
            <w:pPr>
              <w:rPr>
                <w:bCs/>
                <w:szCs w:val="24"/>
              </w:rPr>
            </w:pPr>
            <w:r w:rsidRPr="00422866">
              <w:rPr>
                <w:bCs/>
                <w:szCs w:val="24"/>
              </w:rPr>
              <w:t>Téléphone IP SIP-T34W</w:t>
            </w:r>
          </w:p>
        </w:tc>
        <w:tc>
          <w:tcPr>
            <w:tcW w:w="1011" w:type="dxa"/>
            <w:tcBorders>
              <w:top w:val="single" w:sz="4" w:space="0" w:color="auto"/>
              <w:left w:val="single" w:sz="4" w:space="0" w:color="auto"/>
              <w:bottom w:val="single" w:sz="4" w:space="0" w:color="auto"/>
              <w:right w:val="single" w:sz="4" w:space="0" w:color="auto"/>
            </w:tcBorders>
            <w:vAlign w:val="center"/>
          </w:tcPr>
          <w:p w14:paraId="72D9F1B7" w14:textId="75042945" w:rsidR="005A1A30" w:rsidRPr="00422866" w:rsidRDefault="005A1A30" w:rsidP="005A1A30">
            <w:pPr>
              <w:jc w:val="center"/>
              <w:rPr>
                <w:bCs/>
                <w:szCs w:val="24"/>
              </w:rPr>
            </w:pPr>
            <w:proofErr w:type="spellStart"/>
            <w:r w:rsidRPr="005F3B60">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2E1AE54E" w14:textId="77777777" w:rsidR="005A1A30" w:rsidRPr="00422866" w:rsidRDefault="005A1A30" w:rsidP="005A1A30">
            <w:pPr>
              <w:jc w:val="center"/>
              <w:rPr>
                <w:bCs/>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DBA37F" w14:textId="31E80ADD" w:rsidR="005A1A30" w:rsidRPr="00422866" w:rsidRDefault="005A1A30" w:rsidP="005A1A30">
            <w:pPr>
              <w:jc w:val="center"/>
              <w:rPr>
                <w:bCs/>
                <w:szCs w:val="24"/>
              </w:rPr>
            </w:pPr>
            <w:r w:rsidRPr="00D56AE6">
              <w:rPr>
                <w:color w:val="000000"/>
                <w:szCs w:val="24"/>
              </w:rPr>
              <w:t>10</w:t>
            </w:r>
          </w:p>
        </w:tc>
        <w:tc>
          <w:tcPr>
            <w:tcW w:w="1842" w:type="dxa"/>
            <w:tcBorders>
              <w:top w:val="single" w:sz="4" w:space="0" w:color="auto"/>
              <w:left w:val="single" w:sz="4" w:space="0" w:color="auto"/>
              <w:bottom w:val="single" w:sz="4" w:space="0" w:color="auto"/>
              <w:right w:val="single" w:sz="4" w:space="0" w:color="auto"/>
            </w:tcBorders>
          </w:tcPr>
          <w:p w14:paraId="7D1C27E2" w14:textId="77777777" w:rsidR="005A1A30" w:rsidRPr="00422866" w:rsidRDefault="005A1A30" w:rsidP="005A1A30">
            <w:pPr>
              <w:rPr>
                <w:bCs/>
                <w:szCs w:val="24"/>
              </w:rPr>
            </w:pPr>
          </w:p>
        </w:tc>
        <w:tc>
          <w:tcPr>
            <w:tcW w:w="2617" w:type="dxa"/>
            <w:tcBorders>
              <w:top w:val="single" w:sz="4" w:space="0" w:color="auto"/>
              <w:left w:val="single" w:sz="4" w:space="0" w:color="auto"/>
              <w:bottom w:val="single" w:sz="4" w:space="0" w:color="auto"/>
              <w:right w:val="double" w:sz="6" w:space="0" w:color="auto"/>
            </w:tcBorders>
          </w:tcPr>
          <w:p w14:paraId="3C3306C2" w14:textId="77777777" w:rsidR="005A1A30" w:rsidRPr="00422866" w:rsidRDefault="005A1A30" w:rsidP="005A1A30">
            <w:pPr>
              <w:rPr>
                <w:bCs/>
                <w:szCs w:val="24"/>
              </w:rPr>
            </w:pPr>
          </w:p>
        </w:tc>
      </w:tr>
      <w:tr w:rsidR="005A1A30" w:rsidRPr="00422866" w14:paraId="09E0B19D" w14:textId="77777777" w:rsidTr="005A1A30">
        <w:trPr>
          <w:trHeight w:val="251"/>
          <w:jc w:val="center"/>
        </w:trPr>
        <w:tc>
          <w:tcPr>
            <w:tcW w:w="1274" w:type="dxa"/>
            <w:tcBorders>
              <w:top w:val="single" w:sz="4" w:space="0" w:color="auto"/>
              <w:left w:val="double" w:sz="6" w:space="0" w:color="auto"/>
              <w:bottom w:val="double" w:sz="4" w:space="0" w:color="auto"/>
              <w:right w:val="single" w:sz="4" w:space="0" w:color="auto"/>
            </w:tcBorders>
            <w:vAlign w:val="center"/>
          </w:tcPr>
          <w:p w14:paraId="1C6B0FE8" w14:textId="1E9ADE08" w:rsidR="005A1A30" w:rsidRDefault="005A1A30" w:rsidP="005A1A30">
            <w:pPr>
              <w:jc w:val="center"/>
              <w:rPr>
                <w:bCs/>
                <w:szCs w:val="24"/>
              </w:rPr>
            </w:pPr>
            <w:r>
              <w:rPr>
                <w:bCs/>
                <w:szCs w:val="24"/>
              </w:rPr>
              <w:t>23</w:t>
            </w:r>
          </w:p>
        </w:tc>
        <w:tc>
          <w:tcPr>
            <w:tcW w:w="4659" w:type="dxa"/>
            <w:tcBorders>
              <w:top w:val="single" w:sz="4" w:space="0" w:color="auto"/>
              <w:left w:val="single" w:sz="4" w:space="0" w:color="auto"/>
              <w:bottom w:val="double" w:sz="4" w:space="0" w:color="auto"/>
              <w:right w:val="single" w:sz="4" w:space="0" w:color="auto"/>
            </w:tcBorders>
          </w:tcPr>
          <w:p w14:paraId="524DF88B" w14:textId="47BA52D7" w:rsidR="005A1A30" w:rsidRPr="00422866" w:rsidRDefault="005A1A30" w:rsidP="005A1A30">
            <w:pPr>
              <w:rPr>
                <w:bCs/>
                <w:szCs w:val="24"/>
              </w:rPr>
            </w:pPr>
            <w:r w:rsidRPr="00422866">
              <w:rPr>
                <w:bCs/>
                <w:szCs w:val="24"/>
              </w:rPr>
              <w:t>Téléphone IP SIP-T31W</w:t>
            </w:r>
          </w:p>
        </w:tc>
        <w:tc>
          <w:tcPr>
            <w:tcW w:w="1011" w:type="dxa"/>
            <w:tcBorders>
              <w:top w:val="single" w:sz="4" w:space="0" w:color="auto"/>
              <w:left w:val="single" w:sz="4" w:space="0" w:color="auto"/>
              <w:bottom w:val="double" w:sz="4" w:space="0" w:color="auto"/>
              <w:right w:val="single" w:sz="4" w:space="0" w:color="auto"/>
            </w:tcBorders>
            <w:vAlign w:val="center"/>
          </w:tcPr>
          <w:p w14:paraId="1444CE5B" w14:textId="3BB020D8" w:rsidR="005A1A30" w:rsidRPr="00422866" w:rsidRDefault="005A1A30" w:rsidP="005A1A30">
            <w:pPr>
              <w:jc w:val="center"/>
              <w:rPr>
                <w:bCs/>
                <w:szCs w:val="24"/>
              </w:rPr>
            </w:pPr>
            <w:proofErr w:type="spellStart"/>
            <w:r w:rsidRPr="005F3B60">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2EAD3514" w14:textId="77777777" w:rsidR="005A1A30" w:rsidRPr="00422866" w:rsidRDefault="005A1A30" w:rsidP="005A1A30">
            <w:pPr>
              <w:jc w:val="center"/>
              <w:rPr>
                <w:bCs/>
                <w:szCs w:val="24"/>
              </w:rPr>
            </w:pPr>
          </w:p>
        </w:tc>
        <w:tc>
          <w:tcPr>
            <w:tcW w:w="1276" w:type="dxa"/>
            <w:tcBorders>
              <w:top w:val="single" w:sz="4" w:space="0" w:color="auto"/>
              <w:left w:val="single" w:sz="4" w:space="0" w:color="auto"/>
              <w:bottom w:val="double" w:sz="4" w:space="0" w:color="auto"/>
              <w:right w:val="single" w:sz="4" w:space="0" w:color="auto"/>
            </w:tcBorders>
            <w:vAlign w:val="center"/>
          </w:tcPr>
          <w:p w14:paraId="45DA06B3" w14:textId="2DF5872B" w:rsidR="005A1A30" w:rsidRPr="00422866" w:rsidRDefault="005A1A30" w:rsidP="005A1A30">
            <w:pPr>
              <w:jc w:val="center"/>
              <w:rPr>
                <w:bCs/>
                <w:szCs w:val="24"/>
              </w:rPr>
            </w:pPr>
            <w:r w:rsidRPr="00D56AE6">
              <w:rPr>
                <w:color w:val="000000"/>
                <w:szCs w:val="24"/>
              </w:rPr>
              <w:t>40</w:t>
            </w:r>
          </w:p>
        </w:tc>
        <w:tc>
          <w:tcPr>
            <w:tcW w:w="1842" w:type="dxa"/>
            <w:tcBorders>
              <w:top w:val="single" w:sz="4" w:space="0" w:color="auto"/>
              <w:left w:val="single" w:sz="4" w:space="0" w:color="auto"/>
              <w:bottom w:val="double" w:sz="4" w:space="0" w:color="auto"/>
              <w:right w:val="single" w:sz="4" w:space="0" w:color="auto"/>
            </w:tcBorders>
          </w:tcPr>
          <w:p w14:paraId="583FD0FA" w14:textId="77777777" w:rsidR="005A1A30" w:rsidRPr="00422866" w:rsidRDefault="005A1A30" w:rsidP="005A1A30">
            <w:pPr>
              <w:rPr>
                <w:bCs/>
                <w:szCs w:val="24"/>
              </w:rPr>
            </w:pPr>
          </w:p>
        </w:tc>
        <w:tc>
          <w:tcPr>
            <w:tcW w:w="2617" w:type="dxa"/>
            <w:tcBorders>
              <w:top w:val="single" w:sz="4" w:space="0" w:color="auto"/>
              <w:left w:val="single" w:sz="4" w:space="0" w:color="auto"/>
              <w:bottom w:val="single" w:sz="4" w:space="0" w:color="auto"/>
              <w:right w:val="double" w:sz="6" w:space="0" w:color="auto"/>
            </w:tcBorders>
          </w:tcPr>
          <w:p w14:paraId="2340D965" w14:textId="77777777" w:rsidR="005A1A30" w:rsidRPr="00422866" w:rsidRDefault="005A1A30" w:rsidP="005A1A30">
            <w:pPr>
              <w:rPr>
                <w:bCs/>
                <w:szCs w:val="24"/>
              </w:rPr>
            </w:pPr>
          </w:p>
        </w:tc>
      </w:tr>
      <w:tr w:rsidR="00671887" w:rsidRPr="001B29E3" w14:paraId="04A5D684" w14:textId="77777777" w:rsidTr="000442E4">
        <w:trPr>
          <w:trHeight w:val="251"/>
          <w:jc w:val="center"/>
        </w:trPr>
        <w:tc>
          <w:tcPr>
            <w:tcW w:w="6944" w:type="dxa"/>
            <w:gridSpan w:val="3"/>
            <w:tcBorders>
              <w:top w:val="double" w:sz="4" w:space="0" w:color="auto"/>
              <w:left w:val="double" w:sz="6" w:space="0" w:color="auto"/>
              <w:bottom w:val="single" w:sz="4" w:space="0" w:color="auto"/>
              <w:right w:val="single" w:sz="4" w:space="0" w:color="auto"/>
            </w:tcBorders>
            <w:vAlign w:val="center"/>
          </w:tcPr>
          <w:p w14:paraId="3FB9CC17" w14:textId="60DBD32F" w:rsidR="00671887" w:rsidRPr="00364E00" w:rsidRDefault="00671887" w:rsidP="00671887">
            <w:pPr>
              <w:jc w:val="center"/>
              <w:rPr>
                <w:color w:val="000000"/>
                <w:szCs w:val="22"/>
              </w:rPr>
            </w:pPr>
            <w:r w:rsidRPr="00D56AE6">
              <w:rPr>
                <w:b/>
                <w:bCs/>
                <w:color w:val="000000"/>
                <w:sz w:val="28"/>
                <w:szCs w:val="28"/>
              </w:rPr>
              <w:t>CONTRÔLE D'ACCES + SECURITE INCENDIE</w:t>
            </w:r>
          </w:p>
        </w:tc>
        <w:tc>
          <w:tcPr>
            <w:tcW w:w="1987" w:type="dxa"/>
            <w:vMerge/>
            <w:tcBorders>
              <w:top w:val="double" w:sz="4" w:space="0" w:color="auto"/>
              <w:left w:val="single" w:sz="4" w:space="0" w:color="auto"/>
              <w:right w:val="single" w:sz="4" w:space="0" w:color="auto"/>
            </w:tcBorders>
            <w:vAlign w:val="center"/>
          </w:tcPr>
          <w:p w14:paraId="55D7607A" w14:textId="77777777" w:rsidR="00671887" w:rsidRPr="001B29E3" w:rsidRDefault="00671887" w:rsidP="00671887">
            <w:pPr>
              <w:jc w:val="center"/>
              <w:rPr>
                <w:szCs w:val="24"/>
              </w:rPr>
            </w:pPr>
          </w:p>
        </w:tc>
        <w:tc>
          <w:tcPr>
            <w:tcW w:w="5735" w:type="dxa"/>
            <w:gridSpan w:val="3"/>
            <w:tcBorders>
              <w:top w:val="double" w:sz="4" w:space="0" w:color="auto"/>
              <w:left w:val="single" w:sz="4" w:space="0" w:color="auto"/>
              <w:bottom w:val="double" w:sz="4" w:space="0" w:color="auto"/>
              <w:right w:val="double" w:sz="6" w:space="0" w:color="auto"/>
            </w:tcBorders>
            <w:vAlign w:val="center"/>
          </w:tcPr>
          <w:p w14:paraId="324B0FB1" w14:textId="77777777" w:rsidR="00671887" w:rsidRPr="001B29E3" w:rsidRDefault="00671887" w:rsidP="00671887">
            <w:pPr>
              <w:rPr>
                <w:bCs/>
                <w:i/>
                <w:iCs/>
                <w:sz w:val="18"/>
                <w:szCs w:val="16"/>
              </w:rPr>
            </w:pPr>
          </w:p>
        </w:tc>
      </w:tr>
      <w:tr w:rsidR="005A1A30" w:rsidRPr="001B29E3" w14:paraId="05DFF4AF" w14:textId="77777777" w:rsidTr="005A1A30">
        <w:trPr>
          <w:trHeight w:val="251"/>
          <w:jc w:val="center"/>
        </w:trPr>
        <w:tc>
          <w:tcPr>
            <w:tcW w:w="1274" w:type="dxa"/>
            <w:tcBorders>
              <w:top w:val="double" w:sz="4" w:space="0" w:color="auto"/>
              <w:left w:val="double" w:sz="6" w:space="0" w:color="auto"/>
              <w:bottom w:val="single" w:sz="4" w:space="0" w:color="auto"/>
              <w:right w:val="single" w:sz="4" w:space="0" w:color="auto"/>
            </w:tcBorders>
            <w:vAlign w:val="center"/>
          </w:tcPr>
          <w:p w14:paraId="134F72AE" w14:textId="69F92ECB" w:rsidR="005A1A30" w:rsidRDefault="005A1A30" w:rsidP="005A1A30">
            <w:pPr>
              <w:jc w:val="center"/>
              <w:rPr>
                <w:bCs/>
                <w:szCs w:val="24"/>
              </w:rPr>
            </w:pPr>
            <w:r>
              <w:rPr>
                <w:bCs/>
                <w:szCs w:val="24"/>
              </w:rPr>
              <w:t>24</w:t>
            </w:r>
          </w:p>
        </w:tc>
        <w:tc>
          <w:tcPr>
            <w:tcW w:w="4659" w:type="dxa"/>
            <w:tcBorders>
              <w:top w:val="double" w:sz="4" w:space="0" w:color="auto"/>
              <w:left w:val="single" w:sz="4" w:space="0" w:color="auto"/>
              <w:bottom w:val="single" w:sz="4" w:space="0" w:color="auto"/>
              <w:right w:val="single" w:sz="4" w:space="0" w:color="auto"/>
            </w:tcBorders>
          </w:tcPr>
          <w:p w14:paraId="69EF45AA" w14:textId="46190F17" w:rsidR="005A1A30" w:rsidRPr="000442E4" w:rsidRDefault="005A1A30" w:rsidP="005A1A30">
            <w:pPr>
              <w:rPr>
                <w:bCs/>
                <w:szCs w:val="24"/>
              </w:rPr>
            </w:pPr>
            <w:r w:rsidRPr="000442E4">
              <w:rPr>
                <w:bCs/>
                <w:szCs w:val="24"/>
              </w:rPr>
              <w:t>Contrôle d'accès Digicode + Badges</w:t>
            </w:r>
          </w:p>
        </w:tc>
        <w:tc>
          <w:tcPr>
            <w:tcW w:w="1011" w:type="dxa"/>
            <w:tcBorders>
              <w:top w:val="double" w:sz="4" w:space="0" w:color="auto"/>
              <w:left w:val="single" w:sz="4" w:space="0" w:color="auto"/>
              <w:bottom w:val="single" w:sz="4" w:space="0" w:color="auto"/>
              <w:right w:val="single" w:sz="4" w:space="0" w:color="auto"/>
            </w:tcBorders>
            <w:vAlign w:val="center"/>
          </w:tcPr>
          <w:p w14:paraId="1B507D67" w14:textId="795911F4" w:rsidR="005A1A30" w:rsidRPr="00364E00" w:rsidRDefault="005A1A30" w:rsidP="005A1A30">
            <w:pPr>
              <w:jc w:val="center"/>
              <w:rPr>
                <w:color w:val="000000"/>
                <w:szCs w:val="22"/>
              </w:rPr>
            </w:pPr>
            <w:proofErr w:type="spellStart"/>
            <w:r w:rsidRPr="00BD7818">
              <w:rPr>
                <w:color w:val="000000"/>
                <w:szCs w:val="24"/>
                <w:lang w:val="en-US"/>
              </w:rPr>
              <w:t>Unité</w:t>
            </w:r>
            <w:proofErr w:type="spellEnd"/>
          </w:p>
        </w:tc>
        <w:tc>
          <w:tcPr>
            <w:tcW w:w="1987" w:type="dxa"/>
            <w:vMerge/>
            <w:tcBorders>
              <w:top w:val="double" w:sz="4" w:space="0" w:color="auto"/>
              <w:left w:val="single" w:sz="4" w:space="0" w:color="auto"/>
              <w:right w:val="single" w:sz="4" w:space="0" w:color="auto"/>
            </w:tcBorders>
            <w:vAlign w:val="center"/>
          </w:tcPr>
          <w:p w14:paraId="79E78872" w14:textId="77777777" w:rsidR="005A1A30" w:rsidRPr="001B29E3" w:rsidRDefault="005A1A30" w:rsidP="005A1A30">
            <w:pPr>
              <w:jc w:val="center"/>
              <w:rPr>
                <w:szCs w:val="24"/>
              </w:rPr>
            </w:pPr>
          </w:p>
        </w:tc>
        <w:tc>
          <w:tcPr>
            <w:tcW w:w="1276" w:type="dxa"/>
            <w:tcBorders>
              <w:top w:val="double" w:sz="4" w:space="0" w:color="auto"/>
              <w:left w:val="single" w:sz="4" w:space="0" w:color="auto"/>
              <w:bottom w:val="single" w:sz="4" w:space="0" w:color="auto"/>
              <w:right w:val="single" w:sz="4" w:space="0" w:color="auto"/>
            </w:tcBorders>
            <w:vAlign w:val="center"/>
          </w:tcPr>
          <w:p w14:paraId="426A67D0" w14:textId="2CA18D32"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double" w:sz="4" w:space="0" w:color="auto"/>
              <w:left w:val="single" w:sz="4" w:space="0" w:color="auto"/>
              <w:bottom w:val="single" w:sz="4" w:space="0" w:color="auto"/>
              <w:right w:val="single" w:sz="4" w:space="0" w:color="auto"/>
            </w:tcBorders>
          </w:tcPr>
          <w:p w14:paraId="071D6DB5" w14:textId="77777777" w:rsidR="005A1A30" w:rsidRPr="001B29E3" w:rsidRDefault="005A1A30" w:rsidP="005A1A30">
            <w:pPr>
              <w:rPr>
                <w:bCs/>
                <w:i/>
                <w:iCs/>
                <w:sz w:val="18"/>
              </w:rPr>
            </w:pPr>
          </w:p>
        </w:tc>
        <w:tc>
          <w:tcPr>
            <w:tcW w:w="2617" w:type="dxa"/>
            <w:tcBorders>
              <w:top w:val="double" w:sz="4" w:space="0" w:color="auto"/>
              <w:left w:val="single" w:sz="4" w:space="0" w:color="auto"/>
              <w:bottom w:val="single" w:sz="4" w:space="0" w:color="auto"/>
              <w:right w:val="double" w:sz="6" w:space="0" w:color="auto"/>
            </w:tcBorders>
          </w:tcPr>
          <w:p w14:paraId="0F0675C0" w14:textId="77777777" w:rsidR="005A1A30" w:rsidRPr="001B29E3" w:rsidRDefault="005A1A30" w:rsidP="005A1A30">
            <w:pPr>
              <w:rPr>
                <w:bCs/>
                <w:i/>
                <w:iCs/>
                <w:sz w:val="18"/>
                <w:szCs w:val="16"/>
              </w:rPr>
            </w:pPr>
          </w:p>
        </w:tc>
      </w:tr>
      <w:tr w:rsidR="005A1A30" w:rsidRPr="001B29E3" w14:paraId="62C578E6"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404562FE" w14:textId="0B3DEE93" w:rsidR="005A1A30" w:rsidRDefault="005A1A30" w:rsidP="005A1A30">
            <w:pPr>
              <w:jc w:val="center"/>
              <w:rPr>
                <w:bCs/>
                <w:szCs w:val="24"/>
              </w:rPr>
            </w:pPr>
            <w:r>
              <w:rPr>
                <w:bCs/>
                <w:szCs w:val="24"/>
              </w:rPr>
              <w:t>25</w:t>
            </w:r>
          </w:p>
        </w:tc>
        <w:tc>
          <w:tcPr>
            <w:tcW w:w="4659" w:type="dxa"/>
            <w:tcBorders>
              <w:top w:val="single" w:sz="4" w:space="0" w:color="auto"/>
              <w:left w:val="single" w:sz="4" w:space="0" w:color="auto"/>
              <w:bottom w:val="single" w:sz="4" w:space="0" w:color="auto"/>
              <w:right w:val="single" w:sz="4" w:space="0" w:color="auto"/>
            </w:tcBorders>
          </w:tcPr>
          <w:p w14:paraId="40F3811E" w14:textId="4A64C198" w:rsidR="005A1A30" w:rsidRPr="000442E4" w:rsidRDefault="005A1A30" w:rsidP="005A1A30">
            <w:pPr>
              <w:rPr>
                <w:bCs/>
                <w:szCs w:val="24"/>
              </w:rPr>
            </w:pPr>
            <w:r w:rsidRPr="000442E4">
              <w:rPr>
                <w:bCs/>
                <w:szCs w:val="24"/>
              </w:rPr>
              <w:t>Ventouse magnétique 300Kg</w:t>
            </w:r>
          </w:p>
        </w:tc>
        <w:tc>
          <w:tcPr>
            <w:tcW w:w="1011" w:type="dxa"/>
            <w:tcBorders>
              <w:top w:val="single" w:sz="4" w:space="0" w:color="auto"/>
              <w:left w:val="single" w:sz="4" w:space="0" w:color="auto"/>
              <w:bottom w:val="single" w:sz="4" w:space="0" w:color="auto"/>
              <w:right w:val="single" w:sz="4" w:space="0" w:color="auto"/>
            </w:tcBorders>
            <w:vAlign w:val="center"/>
          </w:tcPr>
          <w:p w14:paraId="58AD2361" w14:textId="6912AABC" w:rsidR="005A1A30" w:rsidRPr="00364E00" w:rsidRDefault="005A1A30" w:rsidP="005A1A30">
            <w:pPr>
              <w:jc w:val="center"/>
              <w:rPr>
                <w:color w:val="000000"/>
                <w:szCs w:val="22"/>
              </w:rPr>
            </w:pPr>
            <w:proofErr w:type="spellStart"/>
            <w:r w:rsidRPr="00BD7818">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05332505"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1FF00F" w14:textId="7438170A"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62492E9D"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2C8E1B99" w14:textId="77777777" w:rsidR="005A1A30" w:rsidRPr="001B29E3" w:rsidRDefault="005A1A30" w:rsidP="005A1A30">
            <w:pPr>
              <w:rPr>
                <w:bCs/>
                <w:i/>
                <w:iCs/>
                <w:sz w:val="18"/>
                <w:szCs w:val="16"/>
              </w:rPr>
            </w:pPr>
          </w:p>
        </w:tc>
      </w:tr>
      <w:tr w:rsidR="005A1A30" w:rsidRPr="001B29E3" w14:paraId="24C23582"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6544B640" w14:textId="16B7116C" w:rsidR="005A1A30" w:rsidRDefault="005A1A30" w:rsidP="005A1A30">
            <w:pPr>
              <w:jc w:val="center"/>
              <w:rPr>
                <w:bCs/>
                <w:szCs w:val="24"/>
              </w:rPr>
            </w:pPr>
            <w:r>
              <w:rPr>
                <w:bCs/>
                <w:szCs w:val="24"/>
              </w:rPr>
              <w:t>26</w:t>
            </w:r>
          </w:p>
        </w:tc>
        <w:tc>
          <w:tcPr>
            <w:tcW w:w="4659" w:type="dxa"/>
            <w:tcBorders>
              <w:top w:val="single" w:sz="4" w:space="0" w:color="auto"/>
              <w:left w:val="single" w:sz="4" w:space="0" w:color="auto"/>
              <w:bottom w:val="single" w:sz="4" w:space="0" w:color="auto"/>
              <w:right w:val="single" w:sz="4" w:space="0" w:color="auto"/>
            </w:tcBorders>
          </w:tcPr>
          <w:p w14:paraId="1810910A" w14:textId="1663AEB3" w:rsidR="005A1A30" w:rsidRPr="000442E4" w:rsidRDefault="005A1A30" w:rsidP="005A1A30">
            <w:pPr>
              <w:rPr>
                <w:bCs/>
                <w:szCs w:val="24"/>
              </w:rPr>
            </w:pPr>
            <w:r w:rsidRPr="000442E4">
              <w:rPr>
                <w:bCs/>
                <w:szCs w:val="24"/>
              </w:rPr>
              <w:t>Bouton Poussoir</w:t>
            </w:r>
          </w:p>
        </w:tc>
        <w:tc>
          <w:tcPr>
            <w:tcW w:w="1011" w:type="dxa"/>
            <w:tcBorders>
              <w:top w:val="single" w:sz="4" w:space="0" w:color="auto"/>
              <w:left w:val="single" w:sz="4" w:space="0" w:color="auto"/>
              <w:bottom w:val="single" w:sz="4" w:space="0" w:color="auto"/>
              <w:right w:val="single" w:sz="4" w:space="0" w:color="auto"/>
            </w:tcBorders>
            <w:vAlign w:val="center"/>
          </w:tcPr>
          <w:p w14:paraId="4E98F3AA" w14:textId="10566775" w:rsidR="005A1A30" w:rsidRPr="00364E00" w:rsidRDefault="005A1A30" w:rsidP="005A1A30">
            <w:pPr>
              <w:jc w:val="center"/>
              <w:rPr>
                <w:color w:val="000000"/>
                <w:szCs w:val="22"/>
              </w:rPr>
            </w:pPr>
            <w:r w:rsidRPr="00BD7818">
              <w:rPr>
                <w:color w:val="000000"/>
                <w:szCs w:val="24"/>
                <w:lang w:val="en-US"/>
              </w:rPr>
              <w:t>Unit</w:t>
            </w:r>
            <w:r w:rsidR="006E3D98">
              <w:rPr>
                <w:color w:val="000000"/>
                <w:szCs w:val="24"/>
                <w:lang w:val="en-US"/>
              </w:rPr>
              <w:t xml:space="preserve"> </w:t>
            </w:r>
            <w:r w:rsidRPr="00BD7818">
              <w:rPr>
                <w:color w:val="000000"/>
                <w:szCs w:val="24"/>
                <w:lang w:val="en-US"/>
              </w:rPr>
              <w:t>é</w:t>
            </w:r>
          </w:p>
        </w:tc>
        <w:tc>
          <w:tcPr>
            <w:tcW w:w="1987" w:type="dxa"/>
            <w:vMerge/>
            <w:tcBorders>
              <w:left w:val="single" w:sz="4" w:space="0" w:color="auto"/>
              <w:right w:val="single" w:sz="4" w:space="0" w:color="auto"/>
            </w:tcBorders>
            <w:vAlign w:val="center"/>
          </w:tcPr>
          <w:p w14:paraId="5CC8A217"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FF2453" w14:textId="0A839467"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32214112"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40CA1CDE" w14:textId="77777777" w:rsidR="005A1A30" w:rsidRPr="001B29E3" w:rsidRDefault="005A1A30" w:rsidP="005A1A30">
            <w:pPr>
              <w:rPr>
                <w:bCs/>
                <w:i/>
                <w:iCs/>
                <w:sz w:val="18"/>
                <w:szCs w:val="16"/>
              </w:rPr>
            </w:pPr>
          </w:p>
        </w:tc>
      </w:tr>
      <w:tr w:rsidR="005A1A30" w:rsidRPr="001B29E3" w14:paraId="5582D965"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118C5B01" w14:textId="4892AE11" w:rsidR="005A1A30" w:rsidRDefault="005A1A30" w:rsidP="005A1A30">
            <w:pPr>
              <w:jc w:val="center"/>
              <w:rPr>
                <w:bCs/>
                <w:szCs w:val="24"/>
              </w:rPr>
            </w:pPr>
            <w:r>
              <w:rPr>
                <w:bCs/>
                <w:szCs w:val="24"/>
              </w:rPr>
              <w:t>27</w:t>
            </w:r>
          </w:p>
        </w:tc>
        <w:tc>
          <w:tcPr>
            <w:tcW w:w="4659" w:type="dxa"/>
            <w:tcBorders>
              <w:top w:val="single" w:sz="4" w:space="0" w:color="auto"/>
              <w:left w:val="single" w:sz="4" w:space="0" w:color="auto"/>
              <w:bottom w:val="single" w:sz="4" w:space="0" w:color="auto"/>
              <w:right w:val="single" w:sz="4" w:space="0" w:color="auto"/>
            </w:tcBorders>
          </w:tcPr>
          <w:p w14:paraId="508BF0C8" w14:textId="0931D1A3" w:rsidR="005A1A30" w:rsidRPr="000442E4" w:rsidRDefault="005A1A30" w:rsidP="005A1A30">
            <w:pPr>
              <w:rPr>
                <w:bCs/>
                <w:szCs w:val="24"/>
              </w:rPr>
            </w:pPr>
            <w:r w:rsidRPr="000442E4">
              <w:rPr>
                <w:bCs/>
                <w:szCs w:val="24"/>
              </w:rPr>
              <w:t>Ferme Porte</w:t>
            </w:r>
          </w:p>
        </w:tc>
        <w:tc>
          <w:tcPr>
            <w:tcW w:w="1011" w:type="dxa"/>
            <w:tcBorders>
              <w:top w:val="single" w:sz="4" w:space="0" w:color="auto"/>
              <w:left w:val="single" w:sz="4" w:space="0" w:color="auto"/>
              <w:bottom w:val="single" w:sz="4" w:space="0" w:color="auto"/>
              <w:right w:val="single" w:sz="4" w:space="0" w:color="auto"/>
            </w:tcBorders>
            <w:vAlign w:val="center"/>
          </w:tcPr>
          <w:p w14:paraId="23A10412" w14:textId="2FB8995A" w:rsidR="005A1A30" w:rsidRPr="00364E00" w:rsidRDefault="005A1A30" w:rsidP="005A1A30">
            <w:pPr>
              <w:jc w:val="center"/>
              <w:rPr>
                <w:color w:val="000000"/>
                <w:szCs w:val="22"/>
              </w:rPr>
            </w:pPr>
            <w:proofErr w:type="spellStart"/>
            <w:r w:rsidRPr="00BD7818">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7325F117"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19EF54C" w14:textId="3EC9C885"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1A35147E"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015FDBE0" w14:textId="77777777" w:rsidR="005A1A30" w:rsidRPr="001B29E3" w:rsidRDefault="005A1A30" w:rsidP="005A1A30">
            <w:pPr>
              <w:rPr>
                <w:bCs/>
                <w:i/>
                <w:iCs/>
                <w:sz w:val="18"/>
                <w:szCs w:val="16"/>
              </w:rPr>
            </w:pPr>
          </w:p>
        </w:tc>
      </w:tr>
      <w:tr w:rsidR="005A1A30" w:rsidRPr="001B29E3" w14:paraId="5380AE94"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38B4EA0" w14:textId="3233AD15" w:rsidR="005A1A30" w:rsidRDefault="005A1A30" w:rsidP="005A1A30">
            <w:pPr>
              <w:jc w:val="center"/>
              <w:rPr>
                <w:bCs/>
                <w:szCs w:val="24"/>
              </w:rPr>
            </w:pPr>
            <w:r>
              <w:rPr>
                <w:bCs/>
                <w:szCs w:val="24"/>
              </w:rPr>
              <w:t>28</w:t>
            </w:r>
          </w:p>
        </w:tc>
        <w:tc>
          <w:tcPr>
            <w:tcW w:w="4659" w:type="dxa"/>
            <w:tcBorders>
              <w:top w:val="single" w:sz="4" w:space="0" w:color="auto"/>
              <w:left w:val="single" w:sz="4" w:space="0" w:color="auto"/>
              <w:bottom w:val="single" w:sz="4" w:space="0" w:color="auto"/>
              <w:right w:val="single" w:sz="4" w:space="0" w:color="auto"/>
            </w:tcBorders>
          </w:tcPr>
          <w:p w14:paraId="42543547" w14:textId="57440E10" w:rsidR="005A1A30" w:rsidRPr="000442E4" w:rsidRDefault="005A1A30" w:rsidP="005A1A30">
            <w:pPr>
              <w:rPr>
                <w:bCs/>
                <w:szCs w:val="24"/>
              </w:rPr>
            </w:pPr>
            <w:r w:rsidRPr="000442E4">
              <w:rPr>
                <w:bCs/>
                <w:szCs w:val="24"/>
              </w:rPr>
              <w:t>Butons d'urgence</w:t>
            </w:r>
          </w:p>
        </w:tc>
        <w:tc>
          <w:tcPr>
            <w:tcW w:w="1011" w:type="dxa"/>
            <w:tcBorders>
              <w:top w:val="single" w:sz="4" w:space="0" w:color="auto"/>
              <w:left w:val="single" w:sz="4" w:space="0" w:color="auto"/>
              <w:bottom w:val="single" w:sz="4" w:space="0" w:color="auto"/>
              <w:right w:val="single" w:sz="4" w:space="0" w:color="auto"/>
            </w:tcBorders>
            <w:vAlign w:val="center"/>
          </w:tcPr>
          <w:p w14:paraId="338CC706" w14:textId="57DFCD1D" w:rsidR="005A1A30" w:rsidRPr="00364E00" w:rsidRDefault="005A1A30" w:rsidP="005A1A30">
            <w:pPr>
              <w:jc w:val="center"/>
              <w:rPr>
                <w:color w:val="000000"/>
                <w:szCs w:val="22"/>
              </w:rPr>
            </w:pPr>
            <w:proofErr w:type="spellStart"/>
            <w:r w:rsidRPr="00BD7818">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3ABC100A"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C027D2" w14:textId="19399C24"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75C49B79"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128D5849" w14:textId="77777777" w:rsidR="005A1A30" w:rsidRPr="001B29E3" w:rsidRDefault="005A1A30" w:rsidP="005A1A30">
            <w:pPr>
              <w:rPr>
                <w:bCs/>
                <w:i/>
                <w:iCs/>
                <w:sz w:val="18"/>
                <w:szCs w:val="16"/>
              </w:rPr>
            </w:pPr>
          </w:p>
        </w:tc>
      </w:tr>
      <w:tr w:rsidR="005A1A30" w:rsidRPr="001B29E3" w14:paraId="15233DD2"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2256EAB4" w14:textId="34C7B76B" w:rsidR="005A1A30" w:rsidRDefault="005A1A30" w:rsidP="005A1A30">
            <w:pPr>
              <w:jc w:val="center"/>
              <w:rPr>
                <w:bCs/>
                <w:szCs w:val="24"/>
              </w:rPr>
            </w:pPr>
            <w:r>
              <w:rPr>
                <w:bCs/>
                <w:szCs w:val="24"/>
              </w:rPr>
              <w:t>29</w:t>
            </w:r>
          </w:p>
        </w:tc>
        <w:tc>
          <w:tcPr>
            <w:tcW w:w="4659" w:type="dxa"/>
            <w:tcBorders>
              <w:top w:val="single" w:sz="4" w:space="0" w:color="auto"/>
              <w:left w:val="single" w:sz="4" w:space="0" w:color="auto"/>
              <w:bottom w:val="single" w:sz="4" w:space="0" w:color="auto"/>
              <w:right w:val="single" w:sz="4" w:space="0" w:color="auto"/>
            </w:tcBorders>
          </w:tcPr>
          <w:p w14:paraId="7B76B827" w14:textId="68DC7053" w:rsidR="005A1A30" w:rsidRPr="000442E4" w:rsidRDefault="005A1A30" w:rsidP="005A1A30">
            <w:pPr>
              <w:rPr>
                <w:bCs/>
                <w:szCs w:val="24"/>
              </w:rPr>
            </w:pPr>
            <w:r w:rsidRPr="000442E4">
              <w:rPr>
                <w:bCs/>
                <w:szCs w:val="24"/>
              </w:rPr>
              <w:t>Badges Personnalisés</w:t>
            </w:r>
          </w:p>
        </w:tc>
        <w:tc>
          <w:tcPr>
            <w:tcW w:w="1011" w:type="dxa"/>
            <w:tcBorders>
              <w:top w:val="single" w:sz="4" w:space="0" w:color="auto"/>
              <w:left w:val="single" w:sz="4" w:space="0" w:color="auto"/>
              <w:bottom w:val="single" w:sz="4" w:space="0" w:color="auto"/>
              <w:right w:val="single" w:sz="4" w:space="0" w:color="auto"/>
            </w:tcBorders>
            <w:vAlign w:val="center"/>
          </w:tcPr>
          <w:p w14:paraId="1483BC49" w14:textId="3FCCACF3" w:rsidR="005A1A30" w:rsidRPr="00364E00" w:rsidRDefault="005A1A30" w:rsidP="005A1A30">
            <w:pPr>
              <w:jc w:val="center"/>
              <w:rPr>
                <w:color w:val="000000"/>
                <w:szCs w:val="22"/>
              </w:rPr>
            </w:pPr>
            <w:proofErr w:type="spellStart"/>
            <w:r w:rsidRPr="00BD7818">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1CDB09C6"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A12AED3" w14:textId="51E0CF80" w:rsidR="005A1A30" w:rsidRDefault="005A1A30" w:rsidP="005A1A30">
            <w:pPr>
              <w:jc w:val="center"/>
              <w:rPr>
                <w:szCs w:val="24"/>
              </w:rPr>
            </w:pPr>
            <w:r w:rsidRPr="00D56AE6">
              <w:rPr>
                <w:color w:val="000000"/>
                <w:szCs w:val="24"/>
              </w:rPr>
              <w:t>10</w:t>
            </w:r>
          </w:p>
        </w:tc>
        <w:tc>
          <w:tcPr>
            <w:tcW w:w="1842" w:type="dxa"/>
            <w:tcBorders>
              <w:top w:val="single" w:sz="4" w:space="0" w:color="auto"/>
              <w:left w:val="single" w:sz="4" w:space="0" w:color="auto"/>
              <w:bottom w:val="single" w:sz="4" w:space="0" w:color="auto"/>
              <w:right w:val="single" w:sz="4" w:space="0" w:color="auto"/>
            </w:tcBorders>
          </w:tcPr>
          <w:p w14:paraId="59C9897A"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23ABE956" w14:textId="77777777" w:rsidR="005A1A30" w:rsidRPr="001B29E3" w:rsidRDefault="005A1A30" w:rsidP="005A1A30">
            <w:pPr>
              <w:rPr>
                <w:bCs/>
                <w:i/>
                <w:iCs/>
                <w:sz w:val="18"/>
                <w:szCs w:val="16"/>
              </w:rPr>
            </w:pPr>
          </w:p>
        </w:tc>
      </w:tr>
      <w:tr w:rsidR="005A1A30" w:rsidRPr="001B29E3" w14:paraId="4A83E70E"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0A9A37BB" w14:textId="5BB3BB32" w:rsidR="005A1A30" w:rsidRDefault="005A1A30" w:rsidP="005A1A30">
            <w:pPr>
              <w:jc w:val="center"/>
              <w:rPr>
                <w:bCs/>
                <w:szCs w:val="24"/>
              </w:rPr>
            </w:pPr>
            <w:r>
              <w:rPr>
                <w:bCs/>
                <w:szCs w:val="24"/>
              </w:rPr>
              <w:t>30</w:t>
            </w:r>
          </w:p>
        </w:tc>
        <w:tc>
          <w:tcPr>
            <w:tcW w:w="4659" w:type="dxa"/>
            <w:tcBorders>
              <w:top w:val="single" w:sz="4" w:space="0" w:color="auto"/>
              <w:left w:val="single" w:sz="4" w:space="0" w:color="auto"/>
              <w:bottom w:val="single" w:sz="4" w:space="0" w:color="auto"/>
              <w:right w:val="single" w:sz="4" w:space="0" w:color="auto"/>
            </w:tcBorders>
          </w:tcPr>
          <w:p w14:paraId="5958ACEA" w14:textId="6BCE0B4C" w:rsidR="005A1A30" w:rsidRPr="000442E4" w:rsidRDefault="005A1A30" w:rsidP="005A1A30">
            <w:pPr>
              <w:rPr>
                <w:bCs/>
                <w:szCs w:val="24"/>
              </w:rPr>
            </w:pPr>
            <w:r w:rsidRPr="000442E4">
              <w:rPr>
                <w:bCs/>
                <w:szCs w:val="24"/>
              </w:rPr>
              <w:t>Aménagement porte salle serveur</w:t>
            </w:r>
          </w:p>
        </w:tc>
        <w:tc>
          <w:tcPr>
            <w:tcW w:w="1011" w:type="dxa"/>
            <w:tcBorders>
              <w:top w:val="single" w:sz="4" w:space="0" w:color="auto"/>
              <w:left w:val="single" w:sz="4" w:space="0" w:color="auto"/>
              <w:bottom w:val="single" w:sz="4" w:space="0" w:color="auto"/>
              <w:right w:val="single" w:sz="4" w:space="0" w:color="auto"/>
            </w:tcBorders>
            <w:vAlign w:val="center"/>
          </w:tcPr>
          <w:p w14:paraId="39EE7EC0" w14:textId="2A13B0D5" w:rsidR="005A1A30" w:rsidRPr="00364E00" w:rsidRDefault="005A1A30" w:rsidP="005A1A30">
            <w:pPr>
              <w:jc w:val="center"/>
              <w:rPr>
                <w:color w:val="000000"/>
                <w:szCs w:val="22"/>
              </w:rPr>
            </w:pPr>
            <w:proofErr w:type="spellStart"/>
            <w:r w:rsidRPr="00BD7818">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0D815B41"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967560" w14:textId="4A12D892" w:rsidR="005A1A30" w:rsidRDefault="005A1A30" w:rsidP="005A1A30">
            <w:pPr>
              <w:jc w:val="center"/>
              <w:rPr>
                <w:szCs w:val="24"/>
              </w:rPr>
            </w:pPr>
            <w:r>
              <w:rPr>
                <w:color w:val="000000"/>
                <w:szCs w:val="24"/>
              </w:rPr>
              <w:t>0</w:t>
            </w:r>
            <w:r w:rsidRPr="00D56AE6">
              <w:rPr>
                <w:color w:val="000000"/>
                <w:szCs w:val="24"/>
              </w:rPr>
              <w:t>1</w:t>
            </w:r>
          </w:p>
        </w:tc>
        <w:tc>
          <w:tcPr>
            <w:tcW w:w="1842" w:type="dxa"/>
            <w:tcBorders>
              <w:top w:val="single" w:sz="4" w:space="0" w:color="auto"/>
              <w:left w:val="single" w:sz="4" w:space="0" w:color="auto"/>
              <w:bottom w:val="single" w:sz="4" w:space="0" w:color="auto"/>
              <w:right w:val="single" w:sz="4" w:space="0" w:color="auto"/>
            </w:tcBorders>
          </w:tcPr>
          <w:p w14:paraId="4521B685"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3963F391" w14:textId="77777777" w:rsidR="005A1A30" w:rsidRPr="001B29E3" w:rsidRDefault="005A1A30" w:rsidP="005A1A30">
            <w:pPr>
              <w:rPr>
                <w:bCs/>
                <w:i/>
                <w:iCs/>
                <w:sz w:val="18"/>
                <w:szCs w:val="16"/>
              </w:rPr>
            </w:pPr>
          </w:p>
        </w:tc>
      </w:tr>
      <w:tr w:rsidR="005A1A30" w:rsidRPr="001B29E3" w14:paraId="59B14954" w14:textId="77777777" w:rsidTr="005A1A30">
        <w:trPr>
          <w:trHeight w:val="251"/>
          <w:jc w:val="center"/>
        </w:trPr>
        <w:tc>
          <w:tcPr>
            <w:tcW w:w="1274" w:type="dxa"/>
            <w:tcBorders>
              <w:top w:val="single" w:sz="4" w:space="0" w:color="auto"/>
              <w:left w:val="double" w:sz="6" w:space="0" w:color="auto"/>
              <w:bottom w:val="single" w:sz="4" w:space="0" w:color="auto"/>
              <w:right w:val="single" w:sz="4" w:space="0" w:color="auto"/>
            </w:tcBorders>
            <w:vAlign w:val="center"/>
          </w:tcPr>
          <w:p w14:paraId="7975648B" w14:textId="7BC66829" w:rsidR="005A1A30" w:rsidRDefault="005A1A30" w:rsidP="005A1A30">
            <w:pPr>
              <w:jc w:val="center"/>
              <w:rPr>
                <w:bCs/>
                <w:szCs w:val="24"/>
              </w:rPr>
            </w:pPr>
            <w:r>
              <w:rPr>
                <w:bCs/>
                <w:szCs w:val="24"/>
              </w:rPr>
              <w:t>31</w:t>
            </w:r>
          </w:p>
        </w:tc>
        <w:tc>
          <w:tcPr>
            <w:tcW w:w="4659" w:type="dxa"/>
            <w:tcBorders>
              <w:top w:val="single" w:sz="4" w:space="0" w:color="auto"/>
              <w:left w:val="single" w:sz="4" w:space="0" w:color="auto"/>
              <w:bottom w:val="single" w:sz="4" w:space="0" w:color="auto"/>
              <w:right w:val="single" w:sz="4" w:space="0" w:color="auto"/>
            </w:tcBorders>
          </w:tcPr>
          <w:p w14:paraId="279F32BE" w14:textId="5A945912" w:rsidR="005A1A30" w:rsidRPr="000442E4" w:rsidRDefault="005A1A30" w:rsidP="005A1A30">
            <w:pPr>
              <w:rPr>
                <w:bCs/>
                <w:szCs w:val="24"/>
              </w:rPr>
            </w:pPr>
            <w:r w:rsidRPr="000442E4">
              <w:rPr>
                <w:bCs/>
                <w:szCs w:val="24"/>
              </w:rPr>
              <w:t>Détecteur de Fumée sans fil</w:t>
            </w:r>
          </w:p>
        </w:tc>
        <w:tc>
          <w:tcPr>
            <w:tcW w:w="1011" w:type="dxa"/>
            <w:tcBorders>
              <w:top w:val="single" w:sz="4" w:space="0" w:color="auto"/>
              <w:left w:val="single" w:sz="4" w:space="0" w:color="auto"/>
              <w:bottom w:val="single" w:sz="4" w:space="0" w:color="auto"/>
              <w:right w:val="single" w:sz="4" w:space="0" w:color="auto"/>
            </w:tcBorders>
            <w:vAlign w:val="center"/>
          </w:tcPr>
          <w:p w14:paraId="216A5B72" w14:textId="5073AAF4" w:rsidR="005A1A30" w:rsidRPr="00364E00" w:rsidRDefault="005A1A30" w:rsidP="005A1A30">
            <w:pPr>
              <w:jc w:val="center"/>
              <w:rPr>
                <w:color w:val="000000"/>
                <w:szCs w:val="22"/>
              </w:rPr>
            </w:pPr>
            <w:proofErr w:type="spellStart"/>
            <w:r w:rsidRPr="00BD7818">
              <w:rPr>
                <w:color w:val="000000"/>
                <w:szCs w:val="24"/>
                <w:lang w:val="en-US"/>
              </w:rPr>
              <w:t>Unité</w:t>
            </w:r>
            <w:proofErr w:type="spellEnd"/>
          </w:p>
        </w:tc>
        <w:tc>
          <w:tcPr>
            <w:tcW w:w="1987" w:type="dxa"/>
            <w:vMerge/>
            <w:tcBorders>
              <w:left w:val="single" w:sz="4" w:space="0" w:color="auto"/>
              <w:right w:val="single" w:sz="4" w:space="0" w:color="auto"/>
            </w:tcBorders>
            <w:vAlign w:val="center"/>
          </w:tcPr>
          <w:p w14:paraId="0842F5A4" w14:textId="77777777" w:rsidR="005A1A30" w:rsidRPr="001B29E3" w:rsidRDefault="005A1A30" w:rsidP="005A1A30">
            <w:pPr>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D64429" w14:textId="329C12EB" w:rsidR="005A1A30" w:rsidRDefault="005A1A30" w:rsidP="005A1A30">
            <w:pPr>
              <w:jc w:val="center"/>
              <w:rPr>
                <w:szCs w:val="24"/>
              </w:rPr>
            </w:pPr>
            <w:r>
              <w:rPr>
                <w:color w:val="000000"/>
                <w:szCs w:val="24"/>
              </w:rPr>
              <w:t>0</w:t>
            </w:r>
            <w:r w:rsidRPr="00D56AE6">
              <w:rPr>
                <w:color w:val="000000"/>
                <w:szCs w:val="24"/>
              </w:rPr>
              <w:t>2</w:t>
            </w:r>
          </w:p>
        </w:tc>
        <w:tc>
          <w:tcPr>
            <w:tcW w:w="1842" w:type="dxa"/>
            <w:tcBorders>
              <w:top w:val="single" w:sz="4" w:space="0" w:color="auto"/>
              <w:left w:val="single" w:sz="4" w:space="0" w:color="auto"/>
              <w:bottom w:val="single" w:sz="4" w:space="0" w:color="auto"/>
              <w:right w:val="single" w:sz="4" w:space="0" w:color="auto"/>
            </w:tcBorders>
          </w:tcPr>
          <w:p w14:paraId="3601997C" w14:textId="77777777" w:rsidR="005A1A30" w:rsidRPr="001B29E3" w:rsidRDefault="005A1A30" w:rsidP="005A1A30">
            <w:pPr>
              <w:rPr>
                <w:bCs/>
                <w:i/>
                <w:iCs/>
                <w:sz w:val="18"/>
              </w:rPr>
            </w:pPr>
          </w:p>
        </w:tc>
        <w:tc>
          <w:tcPr>
            <w:tcW w:w="2617" w:type="dxa"/>
            <w:tcBorders>
              <w:top w:val="single" w:sz="4" w:space="0" w:color="auto"/>
              <w:left w:val="single" w:sz="4" w:space="0" w:color="auto"/>
              <w:bottom w:val="single" w:sz="4" w:space="0" w:color="auto"/>
              <w:right w:val="double" w:sz="6" w:space="0" w:color="auto"/>
            </w:tcBorders>
          </w:tcPr>
          <w:p w14:paraId="7669F38C" w14:textId="77777777" w:rsidR="005A1A30" w:rsidRPr="001B29E3" w:rsidRDefault="005A1A30" w:rsidP="005A1A30">
            <w:pPr>
              <w:rPr>
                <w:bCs/>
                <w:i/>
                <w:iCs/>
                <w:sz w:val="18"/>
                <w:szCs w:val="16"/>
              </w:rPr>
            </w:pPr>
          </w:p>
        </w:tc>
      </w:tr>
      <w:tr w:rsidR="00671887" w:rsidRPr="001B29E3" w14:paraId="525B0B44" w14:textId="77777777" w:rsidTr="00D17025">
        <w:trPr>
          <w:trHeight w:val="78"/>
          <w:jc w:val="center"/>
        </w:trPr>
        <w:tc>
          <w:tcPr>
            <w:tcW w:w="12049" w:type="dxa"/>
            <w:gridSpan w:val="6"/>
            <w:tcBorders>
              <w:top w:val="double" w:sz="4" w:space="0" w:color="auto"/>
              <w:left w:val="double" w:sz="4" w:space="0" w:color="auto"/>
              <w:bottom w:val="single" w:sz="4" w:space="0" w:color="auto"/>
              <w:right w:val="single" w:sz="4" w:space="0" w:color="auto"/>
            </w:tcBorders>
            <w:vAlign w:val="center"/>
          </w:tcPr>
          <w:p w14:paraId="7375A53C" w14:textId="3DF45A52" w:rsidR="00671887" w:rsidRPr="001B29E3" w:rsidRDefault="00671887" w:rsidP="00671887">
            <w:pPr>
              <w:pStyle w:val="Titre2"/>
              <w:jc w:val="center"/>
              <w:rPr>
                <w:sz w:val="22"/>
                <w:szCs w:val="22"/>
                <w:lang w:val="en-US"/>
              </w:rPr>
            </w:pPr>
            <w:r w:rsidRPr="001B29E3">
              <w:rPr>
                <w:sz w:val="22"/>
                <w:szCs w:val="22"/>
                <w:lang w:val="en-US"/>
              </w:rPr>
              <w:t>Total Hors Taxe</w:t>
            </w:r>
            <w:r>
              <w:rPr>
                <w:sz w:val="22"/>
                <w:szCs w:val="22"/>
                <w:lang w:val="en-US"/>
              </w:rPr>
              <w:t>s</w:t>
            </w:r>
          </w:p>
        </w:tc>
        <w:tc>
          <w:tcPr>
            <w:tcW w:w="2617" w:type="dxa"/>
            <w:tcBorders>
              <w:top w:val="double" w:sz="4" w:space="0" w:color="auto"/>
              <w:left w:val="single" w:sz="4" w:space="0" w:color="auto"/>
              <w:bottom w:val="single" w:sz="4" w:space="0" w:color="auto"/>
              <w:right w:val="double" w:sz="6" w:space="0" w:color="auto"/>
            </w:tcBorders>
            <w:vAlign w:val="center"/>
          </w:tcPr>
          <w:p w14:paraId="0350EB2F" w14:textId="77777777" w:rsidR="00671887" w:rsidRPr="001B29E3" w:rsidRDefault="00671887" w:rsidP="00671887">
            <w:pPr>
              <w:pStyle w:val="Titre2"/>
              <w:jc w:val="center"/>
              <w:rPr>
                <w:sz w:val="22"/>
                <w:szCs w:val="22"/>
              </w:rPr>
            </w:pPr>
          </w:p>
        </w:tc>
      </w:tr>
      <w:tr w:rsidR="00671887" w:rsidRPr="001B29E3" w14:paraId="76F7FE2C" w14:textId="77777777" w:rsidTr="00D17025">
        <w:trPr>
          <w:jc w:val="center"/>
        </w:trPr>
        <w:tc>
          <w:tcPr>
            <w:tcW w:w="12049" w:type="dxa"/>
            <w:gridSpan w:val="6"/>
            <w:tcBorders>
              <w:top w:val="single" w:sz="4" w:space="0" w:color="auto"/>
              <w:left w:val="double" w:sz="4" w:space="0" w:color="auto"/>
              <w:bottom w:val="single" w:sz="4" w:space="0" w:color="auto"/>
              <w:right w:val="single" w:sz="4" w:space="0" w:color="auto"/>
            </w:tcBorders>
            <w:vAlign w:val="center"/>
          </w:tcPr>
          <w:p w14:paraId="09CC1B75" w14:textId="13BF8337" w:rsidR="00671887" w:rsidRPr="001B29E3" w:rsidRDefault="00671887" w:rsidP="00671887">
            <w:pPr>
              <w:pStyle w:val="Titre2"/>
              <w:jc w:val="center"/>
              <w:rPr>
                <w:sz w:val="22"/>
                <w:szCs w:val="22"/>
                <w:lang w:val="en-US"/>
              </w:rPr>
            </w:pPr>
            <w:r w:rsidRPr="001B29E3">
              <w:rPr>
                <w:sz w:val="22"/>
                <w:szCs w:val="22"/>
                <w:lang w:val="en-US"/>
              </w:rPr>
              <w:t>TVA (</w:t>
            </w:r>
            <w:r>
              <w:rPr>
                <w:sz w:val="22"/>
                <w:szCs w:val="22"/>
                <w:lang w:val="en-US"/>
              </w:rPr>
              <w:t>18</w:t>
            </w:r>
            <w:r w:rsidRPr="001B29E3">
              <w:rPr>
                <w:sz w:val="22"/>
                <w:szCs w:val="22"/>
                <w:lang w:val="en-US"/>
              </w:rPr>
              <w:t>%)</w:t>
            </w:r>
          </w:p>
        </w:tc>
        <w:tc>
          <w:tcPr>
            <w:tcW w:w="2617" w:type="dxa"/>
            <w:tcBorders>
              <w:top w:val="single" w:sz="4" w:space="0" w:color="auto"/>
              <w:left w:val="single" w:sz="4" w:space="0" w:color="auto"/>
              <w:bottom w:val="single" w:sz="4" w:space="0" w:color="auto"/>
              <w:right w:val="double" w:sz="6" w:space="0" w:color="auto"/>
            </w:tcBorders>
            <w:vAlign w:val="center"/>
          </w:tcPr>
          <w:p w14:paraId="76460342" w14:textId="77777777" w:rsidR="00671887" w:rsidRPr="001B29E3" w:rsidRDefault="00671887" w:rsidP="00671887">
            <w:pPr>
              <w:pStyle w:val="Titre2"/>
              <w:jc w:val="center"/>
              <w:rPr>
                <w:sz w:val="22"/>
                <w:szCs w:val="22"/>
              </w:rPr>
            </w:pPr>
          </w:p>
        </w:tc>
      </w:tr>
      <w:tr w:rsidR="00671887" w:rsidRPr="001B29E3" w14:paraId="774B1030" w14:textId="77777777" w:rsidTr="00D17025">
        <w:trPr>
          <w:trHeight w:val="302"/>
          <w:jc w:val="center"/>
        </w:trPr>
        <w:tc>
          <w:tcPr>
            <w:tcW w:w="12049" w:type="dxa"/>
            <w:gridSpan w:val="6"/>
            <w:tcBorders>
              <w:top w:val="double" w:sz="4" w:space="0" w:color="auto"/>
              <w:left w:val="double" w:sz="4" w:space="0" w:color="auto"/>
              <w:bottom w:val="double" w:sz="4" w:space="0" w:color="auto"/>
              <w:right w:val="double" w:sz="4" w:space="0" w:color="auto"/>
            </w:tcBorders>
            <w:vAlign w:val="center"/>
          </w:tcPr>
          <w:p w14:paraId="4E4C421B" w14:textId="020AD806" w:rsidR="00671887" w:rsidRPr="001B29E3" w:rsidRDefault="00671887" w:rsidP="00671887">
            <w:pPr>
              <w:pStyle w:val="Titre2"/>
              <w:jc w:val="center"/>
              <w:rPr>
                <w:sz w:val="22"/>
                <w:szCs w:val="22"/>
                <w:lang w:val="en-US"/>
              </w:rPr>
            </w:pPr>
            <w:r w:rsidRPr="001B29E3">
              <w:rPr>
                <w:sz w:val="22"/>
                <w:szCs w:val="22"/>
                <w:lang w:val="en-US"/>
              </w:rPr>
              <w:t xml:space="preserve">Total </w:t>
            </w:r>
            <w:proofErr w:type="spellStart"/>
            <w:r w:rsidRPr="001B29E3">
              <w:rPr>
                <w:sz w:val="22"/>
                <w:szCs w:val="22"/>
                <w:lang w:val="en-US"/>
              </w:rPr>
              <w:t>Toutes</w:t>
            </w:r>
            <w:proofErr w:type="spellEnd"/>
            <w:r w:rsidRPr="001B29E3">
              <w:rPr>
                <w:sz w:val="22"/>
                <w:szCs w:val="22"/>
                <w:lang w:val="en-US"/>
              </w:rPr>
              <w:t xml:space="preserve"> Taxes Comprises</w:t>
            </w:r>
          </w:p>
        </w:tc>
        <w:tc>
          <w:tcPr>
            <w:tcW w:w="2617" w:type="dxa"/>
            <w:tcBorders>
              <w:top w:val="double" w:sz="4" w:space="0" w:color="auto"/>
              <w:left w:val="double" w:sz="4" w:space="0" w:color="auto"/>
              <w:bottom w:val="double" w:sz="4" w:space="0" w:color="auto"/>
              <w:right w:val="double" w:sz="4" w:space="0" w:color="auto"/>
            </w:tcBorders>
            <w:vAlign w:val="center"/>
          </w:tcPr>
          <w:p w14:paraId="5E90E26B" w14:textId="77777777" w:rsidR="00671887" w:rsidRPr="001B29E3" w:rsidRDefault="00671887" w:rsidP="00671887">
            <w:pPr>
              <w:pStyle w:val="Titre2"/>
              <w:jc w:val="center"/>
              <w:rPr>
                <w:sz w:val="22"/>
                <w:szCs w:val="22"/>
              </w:rPr>
            </w:pPr>
          </w:p>
        </w:tc>
      </w:tr>
      <w:tr w:rsidR="00671887" w:rsidRPr="001B29E3" w14:paraId="49E16927" w14:textId="77777777" w:rsidTr="00142F07">
        <w:trPr>
          <w:trHeight w:val="841"/>
          <w:jc w:val="center"/>
        </w:trPr>
        <w:tc>
          <w:tcPr>
            <w:tcW w:w="14666" w:type="dxa"/>
            <w:gridSpan w:val="7"/>
            <w:tcBorders>
              <w:top w:val="double" w:sz="4" w:space="0" w:color="auto"/>
            </w:tcBorders>
          </w:tcPr>
          <w:p w14:paraId="15B9022B" w14:textId="77777777" w:rsidR="00671887" w:rsidRDefault="00671887" w:rsidP="00671887">
            <w:pPr>
              <w:pStyle w:val="Titre2"/>
              <w:jc w:val="center"/>
              <w:rPr>
                <w:sz w:val="22"/>
                <w:szCs w:val="22"/>
              </w:rPr>
            </w:pPr>
          </w:p>
          <w:p w14:paraId="7594E17E" w14:textId="77777777" w:rsidR="00671887" w:rsidRPr="001B29E3" w:rsidRDefault="00671887" w:rsidP="00671887">
            <w:r w:rsidRPr="001B29E3">
              <w:t>Arrêté le présent Bordereau des prix pour les fournitures à la somme Toutes Taxes Comprises de……… (en chiffres et en lettres) </w:t>
            </w:r>
          </w:p>
          <w:p w14:paraId="6B9B8F9D" w14:textId="77777777" w:rsidR="00671887" w:rsidRPr="009E32F0" w:rsidRDefault="00671887" w:rsidP="00671887">
            <w:pPr>
              <w:tabs>
                <w:tab w:val="right" w:pos="4140"/>
                <w:tab w:val="left" w:pos="4500"/>
                <w:tab w:val="right" w:pos="9000"/>
              </w:tabs>
              <w:jc w:val="both"/>
              <w:rPr>
                <w:bCs/>
              </w:rPr>
            </w:pPr>
            <w:r w:rsidRPr="001B29E3">
              <w:t xml:space="preserve">Nom du Soumissionnaire </w:t>
            </w:r>
            <w:r w:rsidRPr="001B29E3">
              <w:rPr>
                <w:bCs/>
                <w:i/>
                <w:iCs/>
              </w:rPr>
              <w:t xml:space="preserve">[Insérer le nom du </w:t>
            </w:r>
            <w:r w:rsidRPr="001B29E3">
              <w:rPr>
                <w:i/>
              </w:rPr>
              <w:t>Soumissionnaire</w:t>
            </w:r>
            <w:r w:rsidRPr="001B29E3">
              <w:rPr>
                <w:bCs/>
                <w:i/>
                <w:iCs/>
              </w:rPr>
              <w:t>]</w:t>
            </w:r>
            <w:r w:rsidRPr="001B29E3">
              <w:t xml:space="preserve"> Signature </w:t>
            </w:r>
            <w:r w:rsidRPr="001B29E3">
              <w:rPr>
                <w:bCs/>
                <w:i/>
                <w:iCs/>
              </w:rPr>
              <w:t>[Insérer signature]</w:t>
            </w:r>
            <w:r w:rsidRPr="001B29E3">
              <w:rPr>
                <w:bCs/>
              </w:rPr>
              <w:t>.</w:t>
            </w:r>
          </w:p>
        </w:tc>
      </w:tr>
    </w:tbl>
    <w:p w14:paraId="524CDC66" w14:textId="349E4AB9" w:rsidR="00D03216" w:rsidRDefault="00D03216">
      <w:pPr>
        <w:spacing w:after="200" w:line="276" w:lineRule="auto"/>
        <w:rPr>
          <w:szCs w:val="24"/>
        </w:rPr>
      </w:pPr>
      <w:r>
        <w:rPr>
          <w:szCs w:val="24"/>
        </w:rPr>
        <w:br w:type="page"/>
      </w:r>
    </w:p>
    <w:tbl>
      <w:tblPr>
        <w:tblW w:w="1451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185"/>
        <w:gridCol w:w="224"/>
        <w:gridCol w:w="1274"/>
        <w:gridCol w:w="1690"/>
        <w:gridCol w:w="1691"/>
      </w:tblGrid>
      <w:tr w:rsidR="004E79B5" w:rsidRPr="001B29E3" w14:paraId="7ACA73C4" w14:textId="77777777" w:rsidTr="00860765">
        <w:trPr>
          <w:cantSplit/>
          <w:trHeight w:val="548"/>
          <w:jc w:val="center"/>
        </w:trPr>
        <w:tc>
          <w:tcPr>
            <w:tcW w:w="14519" w:type="dxa"/>
            <w:gridSpan w:val="11"/>
            <w:tcBorders>
              <w:top w:val="nil"/>
              <w:left w:val="nil"/>
              <w:bottom w:val="double" w:sz="4" w:space="0" w:color="auto"/>
              <w:right w:val="nil"/>
            </w:tcBorders>
          </w:tcPr>
          <w:p w14:paraId="3F2E3290" w14:textId="30C4219E" w:rsidR="004E79B5" w:rsidRDefault="00FA590B" w:rsidP="00860765">
            <w:pPr>
              <w:pStyle w:val="SectionVHeader"/>
              <w:rPr>
                <w:lang w:val="fr-FR"/>
              </w:rPr>
            </w:pPr>
            <w:r>
              <w:rPr>
                <w:szCs w:val="24"/>
              </w:rPr>
              <w:lastRenderedPageBreak/>
              <w:br w:type="page"/>
            </w:r>
            <w:bookmarkStart w:id="338" w:name="_Toc180775212"/>
            <w:r w:rsidR="004E79B5" w:rsidRPr="001B29E3">
              <w:rPr>
                <w:lang w:val="fr-FR"/>
              </w:rPr>
              <w:t>Bordereau des prix et calendrier de réalisation des Services connexes (sans objet)</w:t>
            </w:r>
            <w:bookmarkEnd w:id="338"/>
          </w:p>
          <w:p w14:paraId="5F0A8067" w14:textId="77777777" w:rsidR="004E79B5" w:rsidRPr="001B29E3" w:rsidRDefault="004E79B5" w:rsidP="004E79B5">
            <w:pPr>
              <w:ind w:left="1181"/>
              <w:jc w:val="both"/>
              <w:rPr>
                <w:bCs/>
                <w:i/>
                <w:iCs/>
                <w:szCs w:val="22"/>
              </w:rPr>
            </w:pPr>
            <w:r w:rsidRPr="001B29E3">
              <w:rPr>
                <w:sz w:val="22"/>
                <w:szCs w:val="22"/>
              </w:rPr>
              <w:t xml:space="preserve">Date </w:t>
            </w:r>
            <w:r w:rsidRPr="001B29E3">
              <w:rPr>
                <w:i/>
                <w:sz w:val="22"/>
                <w:szCs w:val="22"/>
              </w:rPr>
              <w:t>[</w:t>
            </w:r>
            <w:r w:rsidRPr="001B29E3">
              <w:rPr>
                <w:bCs/>
                <w:i/>
                <w:iCs/>
                <w:sz w:val="22"/>
                <w:szCs w:val="22"/>
              </w:rPr>
              <w:t>Insérer la date (jour, mois, année) de remise de l’offre]</w:t>
            </w:r>
          </w:p>
          <w:p w14:paraId="30ECD612" w14:textId="77777777" w:rsidR="004E79B5" w:rsidRPr="001B29E3" w:rsidRDefault="004E79B5" w:rsidP="004E79B5">
            <w:pPr>
              <w:ind w:left="1181"/>
              <w:jc w:val="both"/>
              <w:rPr>
                <w:bCs/>
                <w:i/>
                <w:iCs/>
                <w:szCs w:val="22"/>
              </w:rPr>
            </w:pPr>
            <w:r w:rsidRPr="001B29E3">
              <w:rPr>
                <w:sz w:val="22"/>
                <w:szCs w:val="22"/>
              </w:rPr>
              <w:t>AAO No</w:t>
            </w:r>
            <w:proofErr w:type="gramStart"/>
            <w:r w:rsidRPr="001B29E3">
              <w:rPr>
                <w:sz w:val="22"/>
                <w:szCs w:val="22"/>
              </w:rPr>
              <w:t>.:</w:t>
            </w:r>
            <w:proofErr w:type="gramEnd"/>
            <w:r w:rsidRPr="001B29E3">
              <w:rPr>
                <w:sz w:val="22"/>
                <w:szCs w:val="22"/>
              </w:rPr>
              <w:t xml:space="preserve"> </w:t>
            </w:r>
            <w:r w:rsidRPr="001B29E3">
              <w:rPr>
                <w:bCs/>
                <w:i/>
                <w:iCs/>
                <w:sz w:val="22"/>
                <w:szCs w:val="22"/>
              </w:rPr>
              <w:t>[Insérer les références de l’Appel d’Offres]</w:t>
            </w:r>
          </w:p>
          <w:p w14:paraId="14FA3D33" w14:textId="2B9B0700" w:rsidR="004E79B5" w:rsidRPr="004E79B5" w:rsidRDefault="004E79B5" w:rsidP="004E79B5">
            <w:pPr>
              <w:tabs>
                <w:tab w:val="right" w:pos="4752"/>
              </w:tabs>
              <w:spacing w:after="120"/>
              <w:ind w:left="1181"/>
              <w:jc w:val="both"/>
              <w:rPr>
                <w:bCs/>
                <w:i/>
                <w:iCs/>
                <w:szCs w:val="22"/>
              </w:rPr>
            </w:pPr>
            <w:r w:rsidRPr="001B29E3">
              <w:rPr>
                <w:sz w:val="22"/>
                <w:szCs w:val="22"/>
              </w:rPr>
              <w:t xml:space="preserve">Variante No. : </w:t>
            </w:r>
            <w:r w:rsidRPr="001B29E3">
              <w:rPr>
                <w:bCs/>
                <w:i/>
                <w:iCs/>
                <w:sz w:val="22"/>
                <w:szCs w:val="22"/>
              </w:rPr>
              <w:t>[Référence, le cas échéant et si le DAO l’autorise à condition de soumissionner pour la solution de base]</w:t>
            </w:r>
          </w:p>
          <w:p w14:paraId="6A568C50" w14:textId="77777777" w:rsidR="004E79B5" w:rsidRPr="001B29E3" w:rsidRDefault="004E79B5" w:rsidP="00142F07">
            <w:pPr>
              <w:pStyle w:val="SectionVHeader"/>
              <w:rPr>
                <w:sz w:val="12"/>
                <w:szCs w:val="12"/>
                <w:lang w:val="fr-FR"/>
              </w:rPr>
            </w:pPr>
          </w:p>
          <w:p w14:paraId="1551B647" w14:textId="77777777" w:rsidR="004E79B5" w:rsidRPr="001B29E3" w:rsidRDefault="004E79B5" w:rsidP="00473D2B">
            <w:pPr>
              <w:pStyle w:val="Paragraphedeliste"/>
              <w:numPr>
                <w:ilvl w:val="0"/>
                <w:numId w:val="92"/>
              </w:numPr>
              <w:rPr>
                <w:sz w:val="12"/>
                <w:szCs w:val="12"/>
              </w:rPr>
            </w:pPr>
          </w:p>
        </w:tc>
      </w:tr>
      <w:tr w:rsidR="004E79B5" w:rsidRPr="001B29E3" w14:paraId="13AA15ED" w14:textId="77777777" w:rsidTr="00473D2B">
        <w:trPr>
          <w:cantSplit/>
          <w:trHeight w:val="657"/>
          <w:jc w:val="center"/>
        </w:trPr>
        <w:tc>
          <w:tcPr>
            <w:tcW w:w="4367" w:type="dxa"/>
            <w:gridSpan w:val="3"/>
            <w:tcBorders>
              <w:top w:val="double" w:sz="4" w:space="0" w:color="auto"/>
              <w:left w:val="double" w:sz="4" w:space="0" w:color="auto"/>
              <w:bottom w:val="double" w:sz="4" w:space="0" w:color="auto"/>
              <w:right w:val="nil"/>
            </w:tcBorders>
          </w:tcPr>
          <w:p w14:paraId="43C82C53" w14:textId="77777777" w:rsidR="004E79B5" w:rsidRPr="001B29E3" w:rsidRDefault="004E79B5" w:rsidP="00142F07">
            <w:pPr>
              <w:suppressAutoHyphens/>
              <w:jc w:val="both"/>
            </w:pPr>
          </w:p>
        </w:tc>
        <w:tc>
          <w:tcPr>
            <w:tcW w:w="5273" w:type="dxa"/>
            <w:gridSpan w:val="4"/>
            <w:tcBorders>
              <w:top w:val="double" w:sz="4" w:space="0" w:color="auto"/>
              <w:left w:val="nil"/>
              <w:bottom w:val="double" w:sz="4" w:space="0" w:color="auto"/>
              <w:right w:val="nil"/>
            </w:tcBorders>
          </w:tcPr>
          <w:p w14:paraId="71594B62" w14:textId="77777777" w:rsidR="004E79B5" w:rsidRPr="001B29E3" w:rsidRDefault="004E79B5" w:rsidP="00142F07">
            <w:pPr>
              <w:suppressAutoHyphens/>
              <w:spacing w:before="240"/>
              <w:jc w:val="both"/>
            </w:pPr>
            <w:r w:rsidRPr="001B29E3">
              <w:t xml:space="preserve">Monnaie de l’offre </w:t>
            </w:r>
          </w:p>
          <w:p w14:paraId="09ADE9A3" w14:textId="77777777" w:rsidR="004E79B5" w:rsidRPr="001B29E3" w:rsidRDefault="004E79B5" w:rsidP="00142F07">
            <w:pPr>
              <w:suppressAutoHyphens/>
              <w:spacing w:before="240"/>
              <w:jc w:val="both"/>
            </w:pPr>
            <w:r w:rsidRPr="001B29E3">
              <w:rPr>
                <w:i/>
              </w:rPr>
              <w:t>[</w:t>
            </w:r>
            <w:proofErr w:type="gramStart"/>
            <w:r w:rsidRPr="001B29E3">
              <w:rPr>
                <w:i/>
              </w:rPr>
              <w:t>en</w:t>
            </w:r>
            <w:proofErr w:type="gramEnd"/>
            <w:r w:rsidRPr="001B29E3">
              <w:rPr>
                <w:i/>
              </w:rPr>
              <w:t xml:space="preserve"> conformité avec la clause 15 des IC]</w:t>
            </w:r>
          </w:p>
        </w:tc>
        <w:tc>
          <w:tcPr>
            <w:tcW w:w="4879" w:type="dxa"/>
            <w:gridSpan w:val="4"/>
            <w:tcBorders>
              <w:top w:val="single" w:sz="4" w:space="0" w:color="auto"/>
              <w:left w:val="nil"/>
              <w:bottom w:val="double" w:sz="4" w:space="0" w:color="auto"/>
              <w:right w:val="double" w:sz="4" w:space="0" w:color="auto"/>
            </w:tcBorders>
          </w:tcPr>
          <w:p w14:paraId="6FE8CF94" w14:textId="77777777" w:rsidR="004E79B5" w:rsidRPr="001B29E3" w:rsidRDefault="004E79B5" w:rsidP="00142F07">
            <w:pPr>
              <w:jc w:val="both"/>
              <w:rPr>
                <w:sz w:val="18"/>
                <w:szCs w:val="16"/>
              </w:rPr>
            </w:pPr>
            <w:r w:rsidRPr="001B29E3">
              <w:rPr>
                <w:sz w:val="18"/>
                <w:szCs w:val="16"/>
              </w:rPr>
              <w:t xml:space="preserve">Date </w:t>
            </w:r>
            <w:r w:rsidRPr="001B29E3">
              <w:rPr>
                <w:i/>
                <w:iCs/>
                <w:sz w:val="18"/>
                <w:szCs w:val="16"/>
              </w:rPr>
              <w:t>[Insérer la date (jour, mois, année) de remise de l’offre]</w:t>
            </w:r>
          </w:p>
          <w:p w14:paraId="517057E7" w14:textId="77777777" w:rsidR="004E79B5" w:rsidRPr="001B29E3" w:rsidRDefault="004E79B5" w:rsidP="00142F07">
            <w:pPr>
              <w:ind w:right="72"/>
              <w:jc w:val="both"/>
              <w:rPr>
                <w:sz w:val="18"/>
                <w:szCs w:val="16"/>
              </w:rPr>
            </w:pPr>
          </w:p>
          <w:p w14:paraId="5DE90B90" w14:textId="77777777" w:rsidR="004E79B5" w:rsidRPr="001B29E3" w:rsidRDefault="004E79B5" w:rsidP="00142F07">
            <w:pPr>
              <w:ind w:right="72"/>
              <w:jc w:val="both"/>
              <w:rPr>
                <w:b/>
                <w:sz w:val="18"/>
                <w:szCs w:val="16"/>
              </w:rPr>
            </w:pPr>
            <w:r w:rsidRPr="001B29E3">
              <w:rPr>
                <w:sz w:val="18"/>
                <w:szCs w:val="16"/>
              </w:rPr>
              <w:t>AAO No</w:t>
            </w:r>
            <w:proofErr w:type="gramStart"/>
            <w:r w:rsidRPr="001B29E3">
              <w:rPr>
                <w:sz w:val="18"/>
                <w:szCs w:val="16"/>
              </w:rPr>
              <w:t>.:</w:t>
            </w:r>
            <w:proofErr w:type="gramEnd"/>
            <w:r w:rsidRPr="001B29E3">
              <w:rPr>
                <w:sz w:val="18"/>
                <w:szCs w:val="16"/>
              </w:rPr>
              <w:t xml:space="preserve"> </w:t>
            </w:r>
            <w:r w:rsidRPr="001B29E3">
              <w:rPr>
                <w:bCs/>
                <w:i/>
                <w:iCs/>
                <w:sz w:val="18"/>
                <w:szCs w:val="16"/>
              </w:rPr>
              <w:t>[Insérer les références de l’avis d’Appel d’Offres]</w:t>
            </w:r>
          </w:p>
          <w:p w14:paraId="506D7A90" w14:textId="77777777" w:rsidR="004E79B5" w:rsidRPr="001B29E3" w:rsidRDefault="004E79B5" w:rsidP="00142F07">
            <w:pPr>
              <w:ind w:right="72"/>
              <w:jc w:val="both"/>
              <w:rPr>
                <w:b/>
                <w:sz w:val="18"/>
                <w:szCs w:val="16"/>
              </w:rPr>
            </w:pPr>
          </w:p>
          <w:p w14:paraId="1303CBB2" w14:textId="77777777" w:rsidR="004E79B5" w:rsidRPr="001B29E3" w:rsidRDefault="004E79B5" w:rsidP="00142F07">
            <w:pPr>
              <w:suppressAutoHyphens/>
              <w:jc w:val="both"/>
            </w:pPr>
            <w:r w:rsidRPr="001B29E3">
              <w:rPr>
                <w:sz w:val="18"/>
                <w:szCs w:val="16"/>
              </w:rPr>
              <w:t>Variante No. </w:t>
            </w:r>
            <w:r w:rsidRPr="001B29E3">
              <w:rPr>
                <w:i/>
                <w:iCs/>
                <w:sz w:val="18"/>
                <w:szCs w:val="16"/>
              </w:rPr>
              <w:t xml:space="preserve">: </w:t>
            </w:r>
            <w:r w:rsidRPr="001B29E3">
              <w:rPr>
                <w:bCs/>
                <w:i/>
                <w:iCs/>
                <w:sz w:val="18"/>
                <w:szCs w:val="16"/>
              </w:rPr>
              <w:t>[Référence, le cas échéant et si le DAO l’autorise à condition de soumissionner pour la solution de base]</w:t>
            </w:r>
          </w:p>
        </w:tc>
      </w:tr>
      <w:tr w:rsidR="004E79B5" w:rsidRPr="001B29E3" w14:paraId="66BBB920" w14:textId="77777777" w:rsidTr="00860765">
        <w:trPr>
          <w:cantSplit/>
          <w:trHeight w:val="212"/>
          <w:jc w:val="center"/>
        </w:trPr>
        <w:tc>
          <w:tcPr>
            <w:tcW w:w="703" w:type="dxa"/>
            <w:tcBorders>
              <w:top w:val="double" w:sz="4" w:space="0" w:color="auto"/>
              <w:left w:val="double" w:sz="4" w:space="0" w:color="auto"/>
              <w:bottom w:val="double" w:sz="6" w:space="0" w:color="auto"/>
            </w:tcBorders>
          </w:tcPr>
          <w:p w14:paraId="7F17E9A7" w14:textId="77777777" w:rsidR="004E79B5" w:rsidRPr="001B29E3" w:rsidRDefault="004E79B5" w:rsidP="00142F07">
            <w:pPr>
              <w:suppressAutoHyphens/>
              <w:jc w:val="center"/>
              <w:rPr>
                <w:sz w:val="20"/>
              </w:rPr>
            </w:pPr>
            <w:r w:rsidRPr="001B29E3">
              <w:rPr>
                <w:sz w:val="20"/>
              </w:rPr>
              <w:t>1</w:t>
            </w:r>
          </w:p>
        </w:tc>
        <w:tc>
          <w:tcPr>
            <w:tcW w:w="2395" w:type="dxa"/>
            <w:tcBorders>
              <w:top w:val="double" w:sz="4" w:space="0" w:color="auto"/>
              <w:bottom w:val="double" w:sz="6" w:space="0" w:color="auto"/>
              <w:right w:val="single" w:sz="4" w:space="0" w:color="auto"/>
            </w:tcBorders>
          </w:tcPr>
          <w:p w14:paraId="536BB396" w14:textId="77777777" w:rsidR="004E79B5" w:rsidRPr="001B29E3" w:rsidRDefault="004E79B5" w:rsidP="00142F07">
            <w:pPr>
              <w:suppressAutoHyphens/>
              <w:jc w:val="center"/>
              <w:rPr>
                <w:sz w:val="20"/>
              </w:rPr>
            </w:pPr>
            <w:r w:rsidRPr="001B29E3">
              <w:rPr>
                <w:sz w:val="20"/>
              </w:rPr>
              <w:t>2</w:t>
            </w:r>
          </w:p>
        </w:tc>
        <w:tc>
          <w:tcPr>
            <w:tcW w:w="1269" w:type="dxa"/>
            <w:tcBorders>
              <w:top w:val="double" w:sz="4" w:space="0" w:color="auto"/>
              <w:left w:val="single" w:sz="4" w:space="0" w:color="auto"/>
              <w:bottom w:val="double" w:sz="6" w:space="0" w:color="auto"/>
            </w:tcBorders>
          </w:tcPr>
          <w:p w14:paraId="65D56E83" w14:textId="77777777" w:rsidR="004E79B5" w:rsidRPr="001B29E3" w:rsidRDefault="004E79B5" w:rsidP="00142F07">
            <w:pPr>
              <w:suppressAutoHyphens/>
              <w:jc w:val="center"/>
              <w:rPr>
                <w:sz w:val="20"/>
              </w:rPr>
            </w:pPr>
            <w:r w:rsidRPr="001B29E3">
              <w:rPr>
                <w:sz w:val="20"/>
              </w:rPr>
              <w:t>3</w:t>
            </w:r>
          </w:p>
        </w:tc>
        <w:tc>
          <w:tcPr>
            <w:tcW w:w="1409" w:type="dxa"/>
            <w:tcBorders>
              <w:top w:val="double" w:sz="4" w:space="0" w:color="auto"/>
              <w:bottom w:val="double" w:sz="6" w:space="0" w:color="auto"/>
            </w:tcBorders>
          </w:tcPr>
          <w:p w14:paraId="47FD7C71" w14:textId="77777777" w:rsidR="004E79B5" w:rsidRPr="001B29E3" w:rsidRDefault="004E79B5" w:rsidP="00142F07">
            <w:pPr>
              <w:suppressAutoHyphens/>
              <w:jc w:val="center"/>
              <w:rPr>
                <w:sz w:val="20"/>
              </w:rPr>
            </w:pPr>
            <w:r w:rsidRPr="001B29E3">
              <w:rPr>
                <w:sz w:val="20"/>
              </w:rPr>
              <w:t>4</w:t>
            </w:r>
          </w:p>
        </w:tc>
        <w:tc>
          <w:tcPr>
            <w:tcW w:w="1410" w:type="dxa"/>
            <w:tcBorders>
              <w:top w:val="double" w:sz="4" w:space="0" w:color="auto"/>
              <w:bottom w:val="double" w:sz="6" w:space="0" w:color="auto"/>
              <w:right w:val="single" w:sz="4" w:space="0" w:color="auto"/>
            </w:tcBorders>
          </w:tcPr>
          <w:p w14:paraId="629BE79F" w14:textId="77777777" w:rsidR="004E79B5" w:rsidRPr="001B29E3" w:rsidRDefault="004E79B5" w:rsidP="00142F07">
            <w:pPr>
              <w:suppressAutoHyphens/>
              <w:jc w:val="center"/>
              <w:rPr>
                <w:sz w:val="20"/>
              </w:rPr>
            </w:pPr>
            <w:r w:rsidRPr="001B29E3">
              <w:rPr>
                <w:sz w:val="20"/>
              </w:rPr>
              <w:t>5</w:t>
            </w:r>
          </w:p>
        </w:tc>
        <w:tc>
          <w:tcPr>
            <w:tcW w:w="1269" w:type="dxa"/>
            <w:tcBorders>
              <w:top w:val="double" w:sz="4" w:space="0" w:color="auto"/>
              <w:left w:val="single" w:sz="4" w:space="0" w:color="auto"/>
              <w:bottom w:val="double" w:sz="6" w:space="0" w:color="auto"/>
            </w:tcBorders>
          </w:tcPr>
          <w:p w14:paraId="1211A02C" w14:textId="77777777" w:rsidR="004E79B5" w:rsidRPr="001B29E3" w:rsidRDefault="004E79B5" w:rsidP="00142F07">
            <w:pPr>
              <w:suppressAutoHyphens/>
              <w:jc w:val="center"/>
              <w:rPr>
                <w:sz w:val="20"/>
              </w:rPr>
            </w:pPr>
            <w:r w:rsidRPr="001B29E3">
              <w:rPr>
                <w:sz w:val="20"/>
              </w:rPr>
              <w:t>6</w:t>
            </w:r>
          </w:p>
        </w:tc>
        <w:tc>
          <w:tcPr>
            <w:tcW w:w="1409" w:type="dxa"/>
            <w:gridSpan w:val="2"/>
            <w:tcBorders>
              <w:top w:val="single" w:sz="4" w:space="0" w:color="auto"/>
              <w:bottom w:val="double" w:sz="6" w:space="0" w:color="auto"/>
              <w:right w:val="single" w:sz="4" w:space="0" w:color="auto"/>
            </w:tcBorders>
          </w:tcPr>
          <w:p w14:paraId="493A708E" w14:textId="77777777" w:rsidR="004E79B5" w:rsidRPr="001B29E3" w:rsidRDefault="004E79B5" w:rsidP="00142F07">
            <w:pPr>
              <w:suppressAutoHyphens/>
              <w:jc w:val="center"/>
              <w:rPr>
                <w:sz w:val="20"/>
              </w:rPr>
            </w:pPr>
            <w:r w:rsidRPr="001B29E3">
              <w:rPr>
                <w:sz w:val="20"/>
              </w:rPr>
              <w:t>7</w:t>
            </w:r>
          </w:p>
        </w:tc>
        <w:tc>
          <w:tcPr>
            <w:tcW w:w="1274" w:type="dxa"/>
            <w:tcBorders>
              <w:top w:val="single" w:sz="4" w:space="0" w:color="auto"/>
              <w:left w:val="single" w:sz="4" w:space="0" w:color="auto"/>
              <w:bottom w:val="double" w:sz="6" w:space="0" w:color="auto"/>
            </w:tcBorders>
          </w:tcPr>
          <w:p w14:paraId="61FCD6BE" w14:textId="77777777" w:rsidR="004E79B5" w:rsidRPr="001B29E3" w:rsidRDefault="004E79B5" w:rsidP="00142F07">
            <w:pPr>
              <w:suppressAutoHyphens/>
              <w:jc w:val="center"/>
              <w:rPr>
                <w:sz w:val="20"/>
              </w:rPr>
            </w:pPr>
            <w:r w:rsidRPr="001B29E3">
              <w:rPr>
                <w:sz w:val="20"/>
              </w:rPr>
              <w:t>9</w:t>
            </w:r>
          </w:p>
        </w:tc>
        <w:tc>
          <w:tcPr>
            <w:tcW w:w="1690" w:type="dxa"/>
            <w:tcBorders>
              <w:top w:val="single" w:sz="4" w:space="0" w:color="auto"/>
              <w:bottom w:val="double" w:sz="6" w:space="0" w:color="auto"/>
              <w:right w:val="single" w:sz="4" w:space="0" w:color="auto"/>
            </w:tcBorders>
          </w:tcPr>
          <w:p w14:paraId="3BC72B17" w14:textId="77777777" w:rsidR="004E79B5" w:rsidRPr="001B29E3" w:rsidRDefault="004E79B5" w:rsidP="00142F07">
            <w:pPr>
              <w:suppressAutoHyphens/>
              <w:jc w:val="center"/>
              <w:rPr>
                <w:sz w:val="20"/>
              </w:rPr>
            </w:pPr>
            <w:r w:rsidRPr="001B29E3">
              <w:rPr>
                <w:sz w:val="20"/>
              </w:rPr>
              <w:t>9</w:t>
            </w:r>
          </w:p>
        </w:tc>
        <w:tc>
          <w:tcPr>
            <w:tcW w:w="1691" w:type="dxa"/>
            <w:tcBorders>
              <w:top w:val="single" w:sz="4" w:space="0" w:color="auto"/>
              <w:left w:val="single" w:sz="4" w:space="0" w:color="auto"/>
              <w:bottom w:val="double" w:sz="6" w:space="0" w:color="auto"/>
            </w:tcBorders>
          </w:tcPr>
          <w:p w14:paraId="62CCD2B1" w14:textId="77777777" w:rsidR="004E79B5" w:rsidRPr="001B29E3" w:rsidRDefault="004E79B5" w:rsidP="00142F07">
            <w:pPr>
              <w:suppressAutoHyphens/>
              <w:jc w:val="center"/>
              <w:rPr>
                <w:sz w:val="20"/>
              </w:rPr>
            </w:pPr>
            <w:r w:rsidRPr="001B29E3">
              <w:rPr>
                <w:sz w:val="20"/>
              </w:rPr>
              <w:t>10</w:t>
            </w:r>
          </w:p>
        </w:tc>
      </w:tr>
      <w:tr w:rsidR="004E79B5" w:rsidRPr="001B29E3" w14:paraId="3B313F84" w14:textId="77777777" w:rsidTr="00860765">
        <w:trPr>
          <w:cantSplit/>
          <w:trHeight w:val="661"/>
          <w:jc w:val="center"/>
        </w:trPr>
        <w:tc>
          <w:tcPr>
            <w:tcW w:w="703" w:type="dxa"/>
            <w:tcBorders>
              <w:top w:val="double" w:sz="6" w:space="0" w:color="auto"/>
            </w:tcBorders>
            <w:vAlign w:val="center"/>
          </w:tcPr>
          <w:p w14:paraId="4AB9DEE2" w14:textId="77777777" w:rsidR="004E79B5" w:rsidRPr="001B29E3" w:rsidRDefault="004E79B5" w:rsidP="00142F07">
            <w:pPr>
              <w:suppressAutoHyphens/>
              <w:jc w:val="center"/>
              <w:rPr>
                <w:b/>
                <w:sz w:val="18"/>
              </w:rPr>
            </w:pPr>
            <w:r w:rsidRPr="001B29E3">
              <w:rPr>
                <w:b/>
                <w:sz w:val="18"/>
              </w:rPr>
              <w:t>Service (s)</w:t>
            </w:r>
          </w:p>
        </w:tc>
        <w:tc>
          <w:tcPr>
            <w:tcW w:w="2395" w:type="dxa"/>
            <w:tcBorders>
              <w:top w:val="double" w:sz="6" w:space="0" w:color="auto"/>
              <w:right w:val="single" w:sz="4" w:space="0" w:color="auto"/>
            </w:tcBorders>
            <w:vAlign w:val="center"/>
          </w:tcPr>
          <w:p w14:paraId="57A87145" w14:textId="77777777" w:rsidR="004E79B5" w:rsidRPr="001B29E3" w:rsidRDefault="004E79B5" w:rsidP="00142F07">
            <w:pPr>
              <w:suppressAutoHyphens/>
              <w:jc w:val="center"/>
              <w:rPr>
                <w:b/>
                <w:sz w:val="18"/>
              </w:rPr>
            </w:pPr>
            <w:r w:rsidRPr="001B29E3">
              <w:rPr>
                <w:b/>
                <w:sz w:val="18"/>
              </w:rPr>
              <w:t>Description des Services</w:t>
            </w:r>
          </w:p>
        </w:tc>
        <w:tc>
          <w:tcPr>
            <w:tcW w:w="1269" w:type="dxa"/>
            <w:tcBorders>
              <w:top w:val="double" w:sz="6" w:space="0" w:color="auto"/>
              <w:left w:val="single" w:sz="4" w:space="0" w:color="auto"/>
            </w:tcBorders>
            <w:vAlign w:val="center"/>
          </w:tcPr>
          <w:p w14:paraId="740E56DB" w14:textId="77777777" w:rsidR="004E79B5" w:rsidRPr="001B29E3" w:rsidRDefault="004E79B5" w:rsidP="00142F07">
            <w:pPr>
              <w:suppressAutoHyphens/>
              <w:jc w:val="center"/>
              <w:rPr>
                <w:b/>
                <w:sz w:val="18"/>
                <w:szCs w:val="16"/>
              </w:rPr>
            </w:pPr>
            <w:r w:rsidRPr="001B29E3">
              <w:rPr>
                <w:b/>
                <w:sz w:val="18"/>
                <w:szCs w:val="16"/>
              </w:rPr>
              <w:t>Unités</w:t>
            </w:r>
          </w:p>
        </w:tc>
        <w:tc>
          <w:tcPr>
            <w:tcW w:w="1409" w:type="dxa"/>
            <w:tcBorders>
              <w:top w:val="double" w:sz="6" w:space="0" w:color="auto"/>
            </w:tcBorders>
            <w:vAlign w:val="center"/>
          </w:tcPr>
          <w:p w14:paraId="6526F3E3" w14:textId="77777777" w:rsidR="004E79B5" w:rsidRPr="001B29E3" w:rsidRDefault="004E79B5" w:rsidP="00142F07">
            <w:pPr>
              <w:suppressAutoHyphens/>
              <w:jc w:val="center"/>
              <w:rPr>
                <w:b/>
                <w:sz w:val="18"/>
                <w:szCs w:val="16"/>
              </w:rPr>
            </w:pPr>
            <w:r w:rsidRPr="001B29E3">
              <w:rPr>
                <w:b/>
                <w:sz w:val="18"/>
                <w:szCs w:val="16"/>
              </w:rPr>
              <w:t>Date de réalisation au lieu de destination finale</w:t>
            </w:r>
          </w:p>
        </w:tc>
        <w:tc>
          <w:tcPr>
            <w:tcW w:w="1410" w:type="dxa"/>
            <w:tcBorders>
              <w:top w:val="double" w:sz="6" w:space="0" w:color="auto"/>
              <w:right w:val="single" w:sz="4" w:space="0" w:color="auto"/>
            </w:tcBorders>
            <w:vAlign w:val="center"/>
          </w:tcPr>
          <w:p w14:paraId="22672DB3" w14:textId="77777777" w:rsidR="004E79B5" w:rsidRPr="001B29E3" w:rsidRDefault="004E79B5" w:rsidP="00142F07">
            <w:pPr>
              <w:suppressAutoHyphens/>
              <w:jc w:val="center"/>
              <w:rPr>
                <w:b/>
                <w:sz w:val="18"/>
                <w:szCs w:val="16"/>
              </w:rPr>
            </w:pPr>
            <w:r w:rsidRPr="001B29E3">
              <w:rPr>
                <w:b/>
                <w:sz w:val="18"/>
                <w:szCs w:val="16"/>
              </w:rPr>
              <w:t>Quantité minimum</w:t>
            </w:r>
            <w:r w:rsidRPr="001B29E3">
              <w:rPr>
                <w:rStyle w:val="Appelnotedebasdep"/>
                <w:b/>
                <w:sz w:val="18"/>
                <w:szCs w:val="16"/>
              </w:rPr>
              <w:footnoteReference w:id="1"/>
            </w:r>
          </w:p>
          <w:p w14:paraId="6B50E485" w14:textId="77777777" w:rsidR="004E79B5" w:rsidRPr="001B29E3" w:rsidRDefault="004E79B5" w:rsidP="00142F07">
            <w:pPr>
              <w:suppressAutoHyphens/>
              <w:jc w:val="center"/>
              <w:rPr>
                <w:b/>
                <w:sz w:val="18"/>
                <w:szCs w:val="16"/>
              </w:rPr>
            </w:pPr>
            <w:r w:rsidRPr="001B29E3">
              <w:rPr>
                <w:b/>
                <w:sz w:val="18"/>
                <w:szCs w:val="16"/>
              </w:rPr>
              <w:t>(Nombre d’unités)</w:t>
            </w:r>
          </w:p>
        </w:tc>
        <w:tc>
          <w:tcPr>
            <w:tcW w:w="1269" w:type="dxa"/>
            <w:tcBorders>
              <w:top w:val="double" w:sz="6" w:space="0" w:color="auto"/>
              <w:left w:val="single" w:sz="4" w:space="0" w:color="auto"/>
            </w:tcBorders>
            <w:vAlign w:val="center"/>
          </w:tcPr>
          <w:p w14:paraId="195BC0DF" w14:textId="77777777" w:rsidR="004E79B5" w:rsidRPr="001B29E3" w:rsidRDefault="004E79B5" w:rsidP="00142F07">
            <w:pPr>
              <w:suppressAutoHyphens/>
              <w:jc w:val="center"/>
              <w:rPr>
                <w:b/>
                <w:sz w:val="18"/>
                <w:szCs w:val="16"/>
              </w:rPr>
            </w:pPr>
            <w:r w:rsidRPr="001B29E3">
              <w:rPr>
                <w:b/>
                <w:sz w:val="18"/>
                <w:szCs w:val="16"/>
              </w:rPr>
              <w:t>Quantité maximum</w:t>
            </w:r>
            <w:r w:rsidRPr="001B29E3">
              <w:rPr>
                <w:rStyle w:val="Appelnotedebasdep"/>
                <w:b/>
                <w:sz w:val="18"/>
                <w:szCs w:val="16"/>
              </w:rPr>
              <w:footnoteReference w:id="2"/>
            </w:r>
          </w:p>
          <w:p w14:paraId="7002FCE8" w14:textId="77777777" w:rsidR="004E79B5" w:rsidRPr="001B29E3" w:rsidRDefault="004E79B5" w:rsidP="00142F07">
            <w:pPr>
              <w:suppressAutoHyphens/>
              <w:jc w:val="center"/>
              <w:rPr>
                <w:b/>
                <w:sz w:val="18"/>
                <w:szCs w:val="16"/>
              </w:rPr>
            </w:pPr>
            <w:r w:rsidRPr="001B29E3">
              <w:rPr>
                <w:b/>
                <w:sz w:val="18"/>
                <w:szCs w:val="16"/>
              </w:rPr>
              <w:t>(Nombre d’unités)</w:t>
            </w:r>
          </w:p>
        </w:tc>
        <w:tc>
          <w:tcPr>
            <w:tcW w:w="1409" w:type="dxa"/>
            <w:gridSpan w:val="2"/>
            <w:tcBorders>
              <w:top w:val="double" w:sz="6" w:space="0" w:color="auto"/>
              <w:right w:val="single" w:sz="4" w:space="0" w:color="auto"/>
            </w:tcBorders>
            <w:vAlign w:val="center"/>
          </w:tcPr>
          <w:p w14:paraId="3DAD3E93" w14:textId="77777777" w:rsidR="004E79B5" w:rsidRPr="001B29E3" w:rsidRDefault="004E79B5" w:rsidP="00142F07">
            <w:pPr>
              <w:suppressAutoHyphens/>
              <w:jc w:val="center"/>
              <w:rPr>
                <w:b/>
                <w:sz w:val="18"/>
              </w:rPr>
            </w:pPr>
            <w:r w:rsidRPr="001B29E3">
              <w:rPr>
                <w:b/>
                <w:sz w:val="18"/>
              </w:rPr>
              <w:t>Prix unitaire</w:t>
            </w:r>
            <w:r w:rsidRPr="001B29E3">
              <w:rPr>
                <w:b/>
                <w:sz w:val="18"/>
                <w:szCs w:val="16"/>
              </w:rPr>
              <w:t xml:space="preserve"> minimum</w:t>
            </w:r>
          </w:p>
        </w:tc>
        <w:tc>
          <w:tcPr>
            <w:tcW w:w="1274" w:type="dxa"/>
            <w:tcBorders>
              <w:top w:val="double" w:sz="6" w:space="0" w:color="auto"/>
              <w:left w:val="single" w:sz="4" w:space="0" w:color="auto"/>
            </w:tcBorders>
            <w:vAlign w:val="center"/>
          </w:tcPr>
          <w:p w14:paraId="3A4675A1" w14:textId="77777777" w:rsidR="004E79B5" w:rsidRPr="001B29E3" w:rsidRDefault="004E79B5" w:rsidP="00142F07">
            <w:pPr>
              <w:suppressAutoHyphens/>
              <w:jc w:val="center"/>
              <w:rPr>
                <w:b/>
                <w:sz w:val="18"/>
              </w:rPr>
            </w:pPr>
            <w:r w:rsidRPr="001B29E3">
              <w:rPr>
                <w:b/>
                <w:sz w:val="18"/>
              </w:rPr>
              <w:t>Prix unitaire</w:t>
            </w:r>
            <w:r w:rsidRPr="001B29E3">
              <w:rPr>
                <w:b/>
                <w:sz w:val="18"/>
                <w:szCs w:val="16"/>
              </w:rPr>
              <w:t xml:space="preserve"> maximum</w:t>
            </w:r>
          </w:p>
        </w:tc>
        <w:tc>
          <w:tcPr>
            <w:tcW w:w="1690" w:type="dxa"/>
            <w:tcBorders>
              <w:top w:val="double" w:sz="6" w:space="0" w:color="auto"/>
              <w:right w:val="single" w:sz="4" w:space="0" w:color="auto"/>
            </w:tcBorders>
            <w:vAlign w:val="center"/>
          </w:tcPr>
          <w:p w14:paraId="3C1B6E5E" w14:textId="77777777" w:rsidR="004E79B5" w:rsidRPr="001B29E3" w:rsidRDefault="004E79B5" w:rsidP="00142F07">
            <w:pPr>
              <w:suppressAutoHyphens/>
              <w:jc w:val="center"/>
              <w:rPr>
                <w:b/>
                <w:sz w:val="18"/>
              </w:rPr>
            </w:pPr>
            <w:r w:rsidRPr="001B29E3">
              <w:rPr>
                <w:b/>
                <w:sz w:val="18"/>
              </w:rPr>
              <w:t>Prix total par article</w:t>
            </w:r>
          </w:p>
          <w:p w14:paraId="0365CD91" w14:textId="77777777" w:rsidR="004E79B5" w:rsidRPr="001B29E3" w:rsidRDefault="004E79B5" w:rsidP="00142F07">
            <w:pPr>
              <w:suppressAutoHyphens/>
              <w:jc w:val="center"/>
              <w:rPr>
                <w:b/>
                <w:sz w:val="18"/>
              </w:rPr>
            </w:pPr>
            <w:r w:rsidRPr="001B29E3">
              <w:rPr>
                <w:b/>
                <w:sz w:val="18"/>
              </w:rPr>
              <w:t>(Colonne 5 X colonne 7)</w:t>
            </w:r>
          </w:p>
        </w:tc>
        <w:tc>
          <w:tcPr>
            <w:tcW w:w="1691" w:type="dxa"/>
            <w:tcBorders>
              <w:top w:val="double" w:sz="6" w:space="0" w:color="auto"/>
              <w:left w:val="single" w:sz="4" w:space="0" w:color="auto"/>
            </w:tcBorders>
            <w:vAlign w:val="center"/>
          </w:tcPr>
          <w:p w14:paraId="738BD6BD" w14:textId="77777777" w:rsidR="004E79B5" w:rsidRPr="001B29E3" w:rsidRDefault="004E79B5" w:rsidP="00142F07">
            <w:pPr>
              <w:suppressAutoHyphens/>
              <w:jc w:val="center"/>
              <w:rPr>
                <w:b/>
                <w:sz w:val="18"/>
              </w:rPr>
            </w:pPr>
            <w:r w:rsidRPr="001B29E3">
              <w:rPr>
                <w:b/>
                <w:sz w:val="18"/>
              </w:rPr>
              <w:t>Prix total par article</w:t>
            </w:r>
          </w:p>
          <w:p w14:paraId="56BA1129" w14:textId="77777777" w:rsidR="004E79B5" w:rsidRPr="001B29E3" w:rsidRDefault="004E79B5" w:rsidP="00142F07">
            <w:pPr>
              <w:suppressAutoHyphens/>
              <w:jc w:val="center"/>
              <w:rPr>
                <w:b/>
                <w:sz w:val="18"/>
              </w:rPr>
            </w:pPr>
            <w:r w:rsidRPr="001B29E3">
              <w:rPr>
                <w:b/>
                <w:sz w:val="18"/>
              </w:rPr>
              <w:t>(Colonne 6 X colonne 8)</w:t>
            </w:r>
          </w:p>
        </w:tc>
      </w:tr>
      <w:tr w:rsidR="004E79B5" w:rsidRPr="001B29E3" w14:paraId="4EAC1B14" w14:textId="77777777" w:rsidTr="00860765">
        <w:trPr>
          <w:cantSplit/>
          <w:trHeight w:val="372"/>
          <w:jc w:val="center"/>
        </w:trPr>
        <w:tc>
          <w:tcPr>
            <w:tcW w:w="703" w:type="dxa"/>
            <w:vAlign w:val="center"/>
          </w:tcPr>
          <w:p w14:paraId="6B5E7AD3" w14:textId="77777777" w:rsidR="004E79B5" w:rsidRPr="001B29E3" w:rsidRDefault="004E79B5" w:rsidP="00473D2B">
            <w:pPr>
              <w:pStyle w:val="Paragraphedeliste"/>
              <w:numPr>
                <w:ilvl w:val="0"/>
                <w:numId w:val="90"/>
              </w:numPr>
              <w:rPr>
                <w:bCs/>
                <w:i/>
                <w:iCs/>
                <w:sz w:val="18"/>
              </w:rPr>
            </w:pPr>
            <w:r w:rsidRPr="001B29E3">
              <w:rPr>
                <w:bCs/>
                <w:i/>
                <w:iCs/>
                <w:sz w:val="18"/>
              </w:rPr>
              <w:t>1</w:t>
            </w:r>
          </w:p>
        </w:tc>
        <w:tc>
          <w:tcPr>
            <w:tcW w:w="2395" w:type="dxa"/>
            <w:tcBorders>
              <w:right w:val="single" w:sz="4" w:space="0" w:color="auto"/>
            </w:tcBorders>
            <w:vAlign w:val="center"/>
          </w:tcPr>
          <w:p w14:paraId="229AE29F" w14:textId="77777777" w:rsidR="004E79B5" w:rsidRPr="001B29E3" w:rsidRDefault="004E79B5" w:rsidP="00142F07">
            <w:pPr>
              <w:rPr>
                <w:szCs w:val="22"/>
              </w:rPr>
            </w:pPr>
          </w:p>
        </w:tc>
        <w:tc>
          <w:tcPr>
            <w:tcW w:w="1269" w:type="dxa"/>
            <w:tcBorders>
              <w:left w:val="single" w:sz="4" w:space="0" w:color="auto"/>
            </w:tcBorders>
            <w:vAlign w:val="center"/>
          </w:tcPr>
          <w:p w14:paraId="2AF4ABE1" w14:textId="77777777" w:rsidR="004E79B5" w:rsidRPr="001B29E3" w:rsidRDefault="004E79B5" w:rsidP="00142F07">
            <w:pPr>
              <w:jc w:val="center"/>
              <w:rPr>
                <w:szCs w:val="22"/>
              </w:rPr>
            </w:pPr>
          </w:p>
        </w:tc>
        <w:tc>
          <w:tcPr>
            <w:tcW w:w="1409" w:type="dxa"/>
          </w:tcPr>
          <w:p w14:paraId="0772A079" w14:textId="77777777" w:rsidR="004E79B5" w:rsidRPr="001B29E3" w:rsidRDefault="004E79B5" w:rsidP="00142F07"/>
        </w:tc>
        <w:tc>
          <w:tcPr>
            <w:tcW w:w="1410" w:type="dxa"/>
            <w:tcBorders>
              <w:right w:val="single" w:sz="4" w:space="0" w:color="auto"/>
            </w:tcBorders>
            <w:vAlign w:val="center"/>
          </w:tcPr>
          <w:p w14:paraId="5382EB3E" w14:textId="77777777" w:rsidR="004E79B5" w:rsidRPr="001B29E3" w:rsidRDefault="004E79B5" w:rsidP="00142F07">
            <w:pPr>
              <w:jc w:val="center"/>
              <w:rPr>
                <w:szCs w:val="24"/>
              </w:rPr>
            </w:pPr>
          </w:p>
        </w:tc>
        <w:tc>
          <w:tcPr>
            <w:tcW w:w="1269" w:type="dxa"/>
            <w:tcBorders>
              <w:left w:val="single" w:sz="4" w:space="0" w:color="auto"/>
            </w:tcBorders>
            <w:vAlign w:val="center"/>
          </w:tcPr>
          <w:p w14:paraId="60878695" w14:textId="77777777" w:rsidR="004E79B5" w:rsidRPr="001B29E3" w:rsidRDefault="004E79B5" w:rsidP="00142F07">
            <w:pPr>
              <w:jc w:val="center"/>
              <w:rPr>
                <w:szCs w:val="24"/>
              </w:rPr>
            </w:pPr>
          </w:p>
        </w:tc>
        <w:tc>
          <w:tcPr>
            <w:tcW w:w="1409" w:type="dxa"/>
            <w:gridSpan w:val="2"/>
            <w:tcBorders>
              <w:right w:val="single" w:sz="4" w:space="0" w:color="auto"/>
            </w:tcBorders>
            <w:vAlign w:val="center"/>
          </w:tcPr>
          <w:p w14:paraId="4A42F2E5" w14:textId="77777777" w:rsidR="004E79B5" w:rsidRPr="001B29E3" w:rsidRDefault="004E79B5" w:rsidP="00142F07">
            <w:pPr>
              <w:jc w:val="center"/>
              <w:rPr>
                <w:bCs/>
                <w:i/>
                <w:iCs/>
                <w:sz w:val="18"/>
              </w:rPr>
            </w:pPr>
            <w:r w:rsidRPr="001B29E3">
              <w:rPr>
                <w:bCs/>
                <w:i/>
                <w:iCs/>
                <w:sz w:val="18"/>
              </w:rPr>
              <w:t>[Insérer le prix unitaire de la prestation de service]</w:t>
            </w:r>
          </w:p>
        </w:tc>
        <w:tc>
          <w:tcPr>
            <w:tcW w:w="1274" w:type="dxa"/>
            <w:tcBorders>
              <w:left w:val="single" w:sz="4" w:space="0" w:color="auto"/>
            </w:tcBorders>
            <w:vAlign w:val="center"/>
          </w:tcPr>
          <w:p w14:paraId="056D2332" w14:textId="77777777" w:rsidR="004E79B5" w:rsidRPr="001B29E3" w:rsidRDefault="004E79B5" w:rsidP="00142F07">
            <w:pPr>
              <w:jc w:val="center"/>
              <w:rPr>
                <w:bCs/>
                <w:i/>
                <w:iCs/>
                <w:sz w:val="18"/>
              </w:rPr>
            </w:pPr>
            <w:r w:rsidRPr="001B29E3">
              <w:rPr>
                <w:bCs/>
                <w:i/>
                <w:iCs/>
                <w:sz w:val="18"/>
              </w:rPr>
              <w:t>[Insérer le prix unitaire de la prestation de service]</w:t>
            </w:r>
          </w:p>
        </w:tc>
        <w:tc>
          <w:tcPr>
            <w:tcW w:w="1690" w:type="dxa"/>
            <w:tcBorders>
              <w:right w:val="single" w:sz="4" w:space="0" w:color="auto"/>
            </w:tcBorders>
            <w:vAlign w:val="center"/>
          </w:tcPr>
          <w:p w14:paraId="46EBED23" w14:textId="77777777" w:rsidR="004E79B5" w:rsidRPr="001B29E3" w:rsidRDefault="004E79B5" w:rsidP="00142F07">
            <w:pPr>
              <w:jc w:val="center"/>
              <w:rPr>
                <w:bCs/>
                <w:i/>
                <w:iCs/>
                <w:sz w:val="18"/>
              </w:rPr>
            </w:pPr>
            <w:r w:rsidRPr="001B29E3">
              <w:rPr>
                <w:bCs/>
                <w:i/>
                <w:iCs/>
                <w:sz w:val="18"/>
              </w:rPr>
              <w:t>[Insérer le prix HT pour l’article]</w:t>
            </w:r>
          </w:p>
        </w:tc>
        <w:tc>
          <w:tcPr>
            <w:tcW w:w="1691" w:type="dxa"/>
            <w:tcBorders>
              <w:left w:val="single" w:sz="4" w:space="0" w:color="auto"/>
            </w:tcBorders>
            <w:vAlign w:val="center"/>
          </w:tcPr>
          <w:p w14:paraId="63F5257D" w14:textId="77777777" w:rsidR="004E79B5" w:rsidRPr="001B29E3" w:rsidRDefault="004E79B5" w:rsidP="00142F07">
            <w:pPr>
              <w:jc w:val="center"/>
              <w:rPr>
                <w:bCs/>
                <w:i/>
                <w:iCs/>
                <w:sz w:val="18"/>
              </w:rPr>
            </w:pPr>
            <w:r w:rsidRPr="001B29E3">
              <w:rPr>
                <w:bCs/>
                <w:i/>
                <w:iCs/>
                <w:sz w:val="18"/>
              </w:rPr>
              <w:t>[Insérer le prix HT pour l’article]</w:t>
            </w:r>
          </w:p>
        </w:tc>
      </w:tr>
      <w:tr w:rsidR="004E79B5" w:rsidRPr="001B29E3" w14:paraId="0C39D9C7" w14:textId="77777777" w:rsidTr="00860765">
        <w:trPr>
          <w:cantSplit/>
          <w:trHeight w:val="372"/>
          <w:jc w:val="center"/>
        </w:trPr>
        <w:tc>
          <w:tcPr>
            <w:tcW w:w="703" w:type="dxa"/>
            <w:vAlign w:val="center"/>
          </w:tcPr>
          <w:p w14:paraId="3B97B2F8" w14:textId="77777777" w:rsidR="004E79B5" w:rsidRPr="001B29E3" w:rsidRDefault="004E79B5" w:rsidP="00473D2B">
            <w:pPr>
              <w:pStyle w:val="Paragraphedeliste"/>
              <w:numPr>
                <w:ilvl w:val="0"/>
                <w:numId w:val="90"/>
              </w:numPr>
              <w:rPr>
                <w:bCs/>
                <w:i/>
                <w:iCs/>
                <w:sz w:val="18"/>
              </w:rPr>
            </w:pPr>
          </w:p>
        </w:tc>
        <w:tc>
          <w:tcPr>
            <w:tcW w:w="2395" w:type="dxa"/>
            <w:tcBorders>
              <w:right w:val="single" w:sz="4" w:space="0" w:color="auto"/>
            </w:tcBorders>
            <w:vAlign w:val="center"/>
          </w:tcPr>
          <w:p w14:paraId="45B9B2BA" w14:textId="77777777" w:rsidR="004E79B5" w:rsidRPr="001B29E3" w:rsidRDefault="004E79B5" w:rsidP="00142F07">
            <w:pPr>
              <w:rPr>
                <w:szCs w:val="22"/>
              </w:rPr>
            </w:pPr>
          </w:p>
        </w:tc>
        <w:tc>
          <w:tcPr>
            <w:tcW w:w="1269" w:type="dxa"/>
            <w:tcBorders>
              <w:left w:val="single" w:sz="4" w:space="0" w:color="auto"/>
            </w:tcBorders>
            <w:vAlign w:val="center"/>
          </w:tcPr>
          <w:p w14:paraId="000A7339" w14:textId="77777777" w:rsidR="004E79B5" w:rsidRPr="001B29E3" w:rsidRDefault="004E79B5" w:rsidP="00142F07">
            <w:pPr>
              <w:jc w:val="center"/>
              <w:rPr>
                <w:szCs w:val="22"/>
              </w:rPr>
            </w:pPr>
          </w:p>
        </w:tc>
        <w:tc>
          <w:tcPr>
            <w:tcW w:w="1409" w:type="dxa"/>
          </w:tcPr>
          <w:p w14:paraId="2BF30988" w14:textId="77777777" w:rsidR="004E79B5" w:rsidRPr="001B29E3" w:rsidRDefault="004E79B5" w:rsidP="00142F07"/>
        </w:tc>
        <w:tc>
          <w:tcPr>
            <w:tcW w:w="1410" w:type="dxa"/>
            <w:tcBorders>
              <w:right w:val="single" w:sz="4" w:space="0" w:color="auto"/>
            </w:tcBorders>
            <w:vAlign w:val="center"/>
          </w:tcPr>
          <w:p w14:paraId="25C16640" w14:textId="77777777" w:rsidR="004E79B5" w:rsidRPr="001B29E3" w:rsidRDefault="004E79B5" w:rsidP="00142F07">
            <w:pPr>
              <w:jc w:val="center"/>
              <w:rPr>
                <w:szCs w:val="24"/>
              </w:rPr>
            </w:pPr>
          </w:p>
        </w:tc>
        <w:tc>
          <w:tcPr>
            <w:tcW w:w="1269" w:type="dxa"/>
            <w:tcBorders>
              <w:left w:val="single" w:sz="4" w:space="0" w:color="auto"/>
            </w:tcBorders>
            <w:vAlign w:val="center"/>
          </w:tcPr>
          <w:p w14:paraId="077C5D13" w14:textId="77777777" w:rsidR="004E79B5" w:rsidRPr="001B29E3" w:rsidRDefault="004E79B5" w:rsidP="00142F07">
            <w:pPr>
              <w:jc w:val="center"/>
              <w:rPr>
                <w:szCs w:val="24"/>
              </w:rPr>
            </w:pPr>
          </w:p>
        </w:tc>
        <w:tc>
          <w:tcPr>
            <w:tcW w:w="1409" w:type="dxa"/>
            <w:gridSpan w:val="2"/>
            <w:tcBorders>
              <w:right w:val="single" w:sz="4" w:space="0" w:color="auto"/>
            </w:tcBorders>
            <w:vAlign w:val="center"/>
          </w:tcPr>
          <w:p w14:paraId="490B61BE" w14:textId="77777777" w:rsidR="004E79B5" w:rsidRPr="001B29E3" w:rsidRDefault="004E79B5" w:rsidP="00142F07">
            <w:pPr>
              <w:jc w:val="center"/>
              <w:rPr>
                <w:bCs/>
                <w:i/>
                <w:iCs/>
                <w:sz w:val="18"/>
              </w:rPr>
            </w:pPr>
            <w:r w:rsidRPr="001B29E3">
              <w:rPr>
                <w:bCs/>
                <w:i/>
                <w:iCs/>
                <w:sz w:val="18"/>
              </w:rPr>
              <w:t>[Insérer le prix unitaire de la prestation de service]</w:t>
            </w:r>
          </w:p>
        </w:tc>
        <w:tc>
          <w:tcPr>
            <w:tcW w:w="1274" w:type="dxa"/>
            <w:tcBorders>
              <w:left w:val="single" w:sz="4" w:space="0" w:color="auto"/>
            </w:tcBorders>
            <w:vAlign w:val="center"/>
          </w:tcPr>
          <w:p w14:paraId="54B18692" w14:textId="77777777" w:rsidR="004E79B5" w:rsidRPr="001B29E3" w:rsidRDefault="004E79B5" w:rsidP="00142F07">
            <w:pPr>
              <w:jc w:val="center"/>
              <w:rPr>
                <w:bCs/>
                <w:i/>
                <w:iCs/>
                <w:sz w:val="18"/>
              </w:rPr>
            </w:pPr>
            <w:r w:rsidRPr="001B29E3">
              <w:rPr>
                <w:bCs/>
                <w:i/>
                <w:iCs/>
                <w:sz w:val="18"/>
              </w:rPr>
              <w:t>[Insérer le prix unitaire de la prestation de service]</w:t>
            </w:r>
          </w:p>
        </w:tc>
        <w:tc>
          <w:tcPr>
            <w:tcW w:w="1690" w:type="dxa"/>
            <w:tcBorders>
              <w:right w:val="single" w:sz="4" w:space="0" w:color="auto"/>
            </w:tcBorders>
            <w:vAlign w:val="center"/>
          </w:tcPr>
          <w:p w14:paraId="398472FE" w14:textId="77777777" w:rsidR="004E79B5" w:rsidRPr="001B29E3" w:rsidRDefault="004E79B5" w:rsidP="00142F07">
            <w:pPr>
              <w:jc w:val="center"/>
              <w:rPr>
                <w:bCs/>
                <w:i/>
                <w:iCs/>
                <w:sz w:val="18"/>
              </w:rPr>
            </w:pPr>
            <w:r w:rsidRPr="001B29E3">
              <w:rPr>
                <w:bCs/>
                <w:i/>
                <w:iCs/>
                <w:sz w:val="18"/>
              </w:rPr>
              <w:t>[Insérer le prix HT pour l’article]</w:t>
            </w:r>
          </w:p>
        </w:tc>
        <w:tc>
          <w:tcPr>
            <w:tcW w:w="1691" w:type="dxa"/>
            <w:tcBorders>
              <w:left w:val="single" w:sz="4" w:space="0" w:color="auto"/>
            </w:tcBorders>
            <w:vAlign w:val="center"/>
          </w:tcPr>
          <w:p w14:paraId="293C5FF4" w14:textId="77777777" w:rsidR="004E79B5" w:rsidRPr="001B29E3" w:rsidRDefault="004E79B5" w:rsidP="00142F07">
            <w:pPr>
              <w:jc w:val="center"/>
              <w:rPr>
                <w:bCs/>
                <w:i/>
                <w:iCs/>
                <w:sz w:val="18"/>
              </w:rPr>
            </w:pPr>
            <w:r w:rsidRPr="001B29E3">
              <w:rPr>
                <w:bCs/>
                <w:i/>
                <w:iCs/>
                <w:sz w:val="18"/>
              </w:rPr>
              <w:t>[Insérer le prix HT pour l’article]</w:t>
            </w:r>
          </w:p>
        </w:tc>
      </w:tr>
      <w:tr w:rsidR="004E79B5" w:rsidRPr="001B29E3" w14:paraId="4E3C6D6A" w14:textId="77777777" w:rsidTr="00860765">
        <w:trPr>
          <w:cantSplit/>
          <w:trHeight w:val="372"/>
          <w:jc w:val="center"/>
        </w:trPr>
        <w:tc>
          <w:tcPr>
            <w:tcW w:w="703" w:type="dxa"/>
            <w:vAlign w:val="center"/>
          </w:tcPr>
          <w:p w14:paraId="22645B5F" w14:textId="77777777" w:rsidR="004E79B5" w:rsidRPr="001B29E3" w:rsidRDefault="004E79B5" w:rsidP="00473D2B">
            <w:pPr>
              <w:pStyle w:val="Paragraphedeliste"/>
              <w:numPr>
                <w:ilvl w:val="0"/>
                <w:numId w:val="90"/>
              </w:numPr>
              <w:rPr>
                <w:bCs/>
                <w:i/>
                <w:iCs/>
                <w:sz w:val="18"/>
              </w:rPr>
            </w:pPr>
          </w:p>
        </w:tc>
        <w:tc>
          <w:tcPr>
            <w:tcW w:w="2395" w:type="dxa"/>
            <w:tcBorders>
              <w:right w:val="single" w:sz="4" w:space="0" w:color="auto"/>
            </w:tcBorders>
            <w:vAlign w:val="center"/>
          </w:tcPr>
          <w:p w14:paraId="7F120833" w14:textId="77777777" w:rsidR="004E79B5" w:rsidRPr="001B29E3" w:rsidRDefault="004E79B5" w:rsidP="00142F07">
            <w:pPr>
              <w:rPr>
                <w:szCs w:val="22"/>
              </w:rPr>
            </w:pPr>
          </w:p>
        </w:tc>
        <w:tc>
          <w:tcPr>
            <w:tcW w:w="1269" w:type="dxa"/>
            <w:tcBorders>
              <w:left w:val="single" w:sz="4" w:space="0" w:color="auto"/>
            </w:tcBorders>
            <w:vAlign w:val="center"/>
          </w:tcPr>
          <w:p w14:paraId="71D191AC" w14:textId="77777777" w:rsidR="004E79B5" w:rsidRPr="001B29E3" w:rsidRDefault="004E79B5" w:rsidP="00142F07">
            <w:pPr>
              <w:jc w:val="center"/>
              <w:rPr>
                <w:szCs w:val="22"/>
              </w:rPr>
            </w:pPr>
          </w:p>
        </w:tc>
        <w:tc>
          <w:tcPr>
            <w:tcW w:w="1409" w:type="dxa"/>
          </w:tcPr>
          <w:p w14:paraId="0FCE6B26" w14:textId="77777777" w:rsidR="004E79B5" w:rsidRPr="001B29E3" w:rsidRDefault="004E79B5" w:rsidP="00142F07"/>
        </w:tc>
        <w:tc>
          <w:tcPr>
            <w:tcW w:w="1410" w:type="dxa"/>
            <w:tcBorders>
              <w:right w:val="single" w:sz="4" w:space="0" w:color="auto"/>
            </w:tcBorders>
            <w:vAlign w:val="center"/>
          </w:tcPr>
          <w:p w14:paraId="7CF1476D" w14:textId="77777777" w:rsidR="004E79B5" w:rsidRPr="001B29E3" w:rsidRDefault="004E79B5" w:rsidP="00142F07">
            <w:pPr>
              <w:jc w:val="center"/>
              <w:rPr>
                <w:szCs w:val="24"/>
              </w:rPr>
            </w:pPr>
          </w:p>
        </w:tc>
        <w:tc>
          <w:tcPr>
            <w:tcW w:w="1269" w:type="dxa"/>
            <w:tcBorders>
              <w:left w:val="single" w:sz="4" w:space="0" w:color="auto"/>
            </w:tcBorders>
            <w:vAlign w:val="center"/>
          </w:tcPr>
          <w:p w14:paraId="4F4E0A65" w14:textId="77777777" w:rsidR="004E79B5" w:rsidRPr="001B29E3" w:rsidRDefault="004E79B5" w:rsidP="00142F07">
            <w:pPr>
              <w:jc w:val="center"/>
              <w:rPr>
                <w:szCs w:val="24"/>
              </w:rPr>
            </w:pPr>
          </w:p>
        </w:tc>
        <w:tc>
          <w:tcPr>
            <w:tcW w:w="1409" w:type="dxa"/>
            <w:gridSpan w:val="2"/>
            <w:tcBorders>
              <w:right w:val="single" w:sz="4" w:space="0" w:color="auto"/>
            </w:tcBorders>
            <w:vAlign w:val="center"/>
          </w:tcPr>
          <w:p w14:paraId="7FF1B0CF" w14:textId="77777777" w:rsidR="004E79B5" w:rsidRPr="001B29E3" w:rsidRDefault="004E79B5" w:rsidP="00142F07">
            <w:pPr>
              <w:jc w:val="center"/>
              <w:rPr>
                <w:bCs/>
                <w:i/>
                <w:iCs/>
                <w:sz w:val="18"/>
              </w:rPr>
            </w:pPr>
            <w:r w:rsidRPr="001B29E3">
              <w:rPr>
                <w:bCs/>
                <w:i/>
                <w:iCs/>
                <w:sz w:val="18"/>
              </w:rPr>
              <w:t>[Insérer le prix unitaire de la prestation de service]</w:t>
            </w:r>
          </w:p>
        </w:tc>
        <w:tc>
          <w:tcPr>
            <w:tcW w:w="1274" w:type="dxa"/>
            <w:tcBorders>
              <w:left w:val="single" w:sz="4" w:space="0" w:color="auto"/>
            </w:tcBorders>
            <w:vAlign w:val="center"/>
          </w:tcPr>
          <w:p w14:paraId="7618F985" w14:textId="77777777" w:rsidR="004E79B5" w:rsidRPr="001B29E3" w:rsidRDefault="004E79B5" w:rsidP="00142F07">
            <w:pPr>
              <w:jc w:val="center"/>
              <w:rPr>
                <w:bCs/>
                <w:i/>
                <w:iCs/>
                <w:sz w:val="18"/>
              </w:rPr>
            </w:pPr>
            <w:r w:rsidRPr="001B29E3">
              <w:rPr>
                <w:bCs/>
                <w:i/>
                <w:iCs/>
                <w:sz w:val="18"/>
              </w:rPr>
              <w:t>[Insérer le prix unitaire de la prestation de service]</w:t>
            </w:r>
          </w:p>
        </w:tc>
        <w:tc>
          <w:tcPr>
            <w:tcW w:w="1690" w:type="dxa"/>
            <w:tcBorders>
              <w:right w:val="single" w:sz="4" w:space="0" w:color="auto"/>
            </w:tcBorders>
            <w:vAlign w:val="center"/>
          </w:tcPr>
          <w:p w14:paraId="37295B21" w14:textId="77777777" w:rsidR="004E79B5" w:rsidRPr="001B29E3" w:rsidRDefault="004E79B5" w:rsidP="00142F07">
            <w:pPr>
              <w:jc w:val="center"/>
              <w:rPr>
                <w:bCs/>
                <w:i/>
                <w:iCs/>
                <w:sz w:val="18"/>
              </w:rPr>
            </w:pPr>
            <w:r w:rsidRPr="001B29E3">
              <w:rPr>
                <w:bCs/>
                <w:i/>
                <w:iCs/>
                <w:sz w:val="18"/>
              </w:rPr>
              <w:t>[Insérer le prix HT pour l’article]</w:t>
            </w:r>
          </w:p>
        </w:tc>
        <w:tc>
          <w:tcPr>
            <w:tcW w:w="1691" w:type="dxa"/>
            <w:tcBorders>
              <w:left w:val="single" w:sz="4" w:space="0" w:color="auto"/>
            </w:tcBorders>
            <w:vAlign w:val="center"/>
          </w:tcPr>
          <w:p w14:paraId="4899C58C" w14:textId="77777777" w:rsidR="004E79B5" w:rsidRPr="001B29E3" w:rsidRDefault="004E79B5" w:rsidP="00142F07">
            <w:pPr>
              <w:jc w:val="center"/>
              <w:rPr>
                <w:bCs/>
                <w:i/>
                <w:iCs/>
                <w:sz w:val="18"/>
              </w:rPr>
            </w:pPr>
            <w:r w:rsidRPr="001B29E3">
              <w:rPr>
                <w:bCs/>
                <w:i/>
                <w:iCs/>
                <w:sz w:val="18"/>
              </w:rPr>
              <w:t>[Insérer le prix HT pour l’article]</w:t>
            </w:r>
          </w:p>
        </w:tc>
      </w:tr>
      <w:tr w:rsidR="004E79B5" w:rsidRPr="001B29E3" w14:paraId="2B5E8A0C" w14:textId="77777777" w:rsidTr="00473D2B">
        <w:trPr>
          <w:cantSplit/>
          <w:trHeight w:val="79"/>
          <w:jc w:val="center"/>
        </w:trPr>
        <w:tc>
          <w:tcPr>
            <w:tcW w:w="703" w:type="dxa"/>
          </w:tcPr>
          <w:p w14:paraId="7F3E6860" w14:textId="77777777" w:rsidR="004E79B5" w:rsidRPr="001B29E3" w:rsidRDefault="004E79B5" w:rsidP="00142F07">
            <w:pPr>
              <w:spacing w:after="200" w:line="276" w:lineRule="auto"/>
              <w:rPr>
                <w:sz w:val="20"/>
              </w:rPr>
            </w:pPr>
          </w:p>
        </w:tc>
        <w:tc>
          <w:tcPr>
            <w:tcW w:w="2395" w:type="dxa"/>
            <w:tcBorders>
              <w:right w:val="single" w:sz="4" w:space="0" w:color="auto"/>
            </w:tcBorders>
          </w:tcPr>
          <w:p w14:paraId="18372828" w14:textId="77777777" w:rsidR="004E79B5" w:rsidRPr="001B29E3" w:rsidRDefault="004E79B5" w:rsidP="00142F07">
            <w:pPr>
              <w:suppressAutoHyphens/>
              <w:spacing w:before="60" w:after="60"/>
              <w:jc w:val="both"/>
              <w:rPr>
                <w:sz w:val="20"/>
              </w:rPr>
            </w:pPr>
          </w:p>
        </w:tc>
        <w:tc>
          <w:tcPr>
            <w:tcW w:w="1269" w:type="dxa"/>
            <w:tcBorders>
              <w:left w:val="single" w:sz="4" w:space="0" w:color="auto"/>
            </w:tcBorders>
          </w:tcPr>
          <w:p w14:paraId="170C54FC" w14:textId="77777777" w:rsidR="004E79B5" w:rsidRPr="001B29E3" w:rsidRDefault="004E79B5" w:rsidP="00142F07">
            <w:pPr>
              <w:suppressAutoHyphens/>
              <w:spacing w:before="60" w:after="60"/>
              <w:jc w:val="both"/>
              <w:rPr>
                <w:sz w:val="20"/>
              </w:rPr>
            </w:pPr>
          </w:p>
        </w:tc>
        <w:tc>
          <w:tcPr>
            <w:tcW w:w="1409" w:type="dxa"/>
          </w:tcPr>
          <w:p w14:paraId="4F2501D7" w14:textId="77777777" w:rsidR="004E79B5" w:rsidRPr="001B29E3" w:rsidRDefault="004E79B5" w:rsidP="00142F07">
            <w:pPr>
              <w:suppressAutoHyphens/>
              <w:spacing w:before="60" w:after="60"/>
              <w:jc w:val="both"/>
              <w:rPr>
                <w:sz w:val="20"/>
              </w:rPr>
            </w:pPr>
          </w:p>
        </w:tc>
        <w:tc>
          <w:tcPr>
            <w:tcW w:w="2679" w:type="dxa"/>
            <w:gridSpan w:val="2"/>
          </w:tcPr>
          <w:p w14:paraId="59C47B15" w14:textId="77777777" w:rsidR="004E79B5" w:rsidRPr="001B29E3" w:rsidRDefault="004E79B5" w:rsidP="00142F07">
            <w:pPr>
              <w:suppressAutoHyphens/>
              <w:spacing w:before="60" w:after="60"/>
              <w:jc w:val="both"/>
              <w:rPr>
                <w:sz w:val="20"/>
              </w:rPr>
            </w:pPr>
          </w:p>
        </w:tc>
        <w:tc>
          <w:tcPr>
            <w:tcW w:w="1409" w:type="dxa"/>
            <w:gridSpan w:val="2"/>
            <w:tcBorders>
              <w:right w:val="single" w:sz="4" w:space="0" w:color="auto"/>
            </w:tcBorders>
          </w:tcPr>
          <w:p w14:paraId="61B2B6A2" w14:textId="77777777" w:rsidR="004E79B5" w:rsidRPr="001B29E3" w:rsidRDefault="004E79B5" w:rsidP="00142F07">
            <w:pPr>
              <w:suppressAutoHyphens/>
              <w:spacing w:before="60" w:after="60"/>
              <w:jc w:val="both"/>
              <w:rPr>
                <w:sz w:val="20"/>
              </w:rPr>
            </w:pPr>
          </w:p>
        </w:tc>
        <w:tc>
          <w:tcPr>
            <w:tcW w:w="1274" w:type="dxa"/>
            <w:tcBorders>
              <w:left w:val="single" w:sz="4" w:space="0" w:color="auto"/>
            </w:tcBorders>
          </w:tcPr>
          <w:p w14:paraId="2015552C" w14:textId="77777777" w:rsidR="004E79B5" w:rsidRPr="001B29E3" w:rsidRDefault="004E79B5" w:rsidP="00142F07">
            <w:pPr>
              <w:suppressAutoHyphens/>
              <w:spacing w:before="60" w:after="60"/>
              <w:jc w:val="both"/>
              <w:rPr>
                <w:sz w:val="20"/>
              </w:rPr>
            </w:pPr>
          </w:p>
        </w:tc>
        <w:tc>
          <w:tcPr>
            <w:tcW w:w="3381" w:type="dxa"/>
            <w:gridSpan w:val="2"/>
          </w:tcPr>
          <w:p w14:paraId="6D71372C" w14:textId="77777777" w:rsidR="004E79B5" w:rsidRPr="001B29E3" w:rsidRDefault="004E79B5" w:rsidP="00142F07">
            <w:pPr>
              <w:suppressAutoHyphens/>
              <w:spacing w:before="60" w:after="60"/>
              <w:jc w:val="center"/>
              <w:rPr>
                <w:sz w:val="20"/>
              </w:rPr>
            </w:pPr>
            <w:r w:rsidRPr="001B29E3">
              <w:rPr>
                <w:sz w:val="20"/>
              </w:rPr>
              <w:t>[Insérer taxe en pourcentage]</w:t>
            </w:r>
          </w:p>
        </w:tc>
      </w:tr>
      <w:tr w:rsidR="004E79B5" w:rsidRPr="001B29E3" w14:paraId="7BEC25EC" w14:textId="77777777" w:rsidTr="00860765">
        <w:trPr>
          <w:cantSplit/>
          <w:trHeight w:val="80"/>
          <w:jc w:val="center"/>
        </w:trPr>
        <w:tc>
          <w:tcPr>
            <w:tcW w:w="703" w:type="dxa"/>
            <w:tcBorders>
              <w:bottom w:val="single" w:sz="4" w:space="0" w:color="auto"/>
            </w:tcBorders>
          </w:tcPr>
          <w:p w14:paraId="64E2B9F6" w14:textId="77777777" w:rsidR="004E79B5" w:rsidRPr="001B29E3" w:rsidRDefault="004E79B5" w:rsidP="00142F07">
            <w:pPr>
              <w:suppressAutoHyphens/>
              <w:spacing w:before="60" w:after="60"/>
              <w:jc w:val="both"/>
              <w:rPr>
                <w:sz w:val="12"/>
                <w:szCs w:val="12"/>
              </w:rPr>
            </w:pPr>
          </w:p>
        </w:tc>
        <w:tc>
          <w:tcPr>
            <w:tcW w:w="2395" w:type="dxa"/>
            <w:tcBorders>
              <w:bottom w:val="single" w:sz="4" w:space="0" w:color="auto"/>
              <w:right w:val="single" w:sz="4" w:space="0" w:color="auto"/>
            </w:tcBorders>
          </w:tcPr>
          <w:p w14:paraId="6904F6C5" w14:textId="77777777" w:rsidR="004E79B5" w:rsidRPr="001B29E3" w:rsidRDefault="004E79B5" w:rsidP="00142F07">
            <w:pPr>
              <w:suppressAutoHyphens/>
              <w:spacing w:before="60" w:after="60"/>
              <w:jc w:val="both"/>
              <w:rPr>
                <w:sz w:val="12"/>
                <w:szCs w:val="12"/>
              </w:rPr>
            </w:pPr>
          </w:p>
        </w:tc>
        <w:tc>
          <w:tcPr>
            <w:tcW w:w="1269" w:type="dxa"/>
            <w:tcBorders>
              <w:left w:val="single" w:sz="4" w:space="0" w:color="auto"/>
              <w:bottom w:val="single" w:sz="4" w:space="0" w:color="auto"/>
            </w:tcBorders>
          </w:tcPr>
          <w:p w14:paraId="7E7BCCB0" w14:textId="77777777" w:rsidR="004E79B5" w:rsidRPr="001B29E3" w:rsidRDefault="004E79B5" w:rsidP="00142F07">
            <w:pPr>
              <w:suppressAutoHyphens/>
              <w:spacing w:before="60" w:after="60"/>
              <w:jc w:val="both"/>
              <w:rPr>
                <w:sz w:val="12"/>
                <w:szCs w:val="12"/>
              </w:rPr>
            </w:pPr>
          </w:p>
        </w:tc>
        <w:tc>
          <w:tcPr>
            <w:tcW w:w="1409" w:type="dxa"/>
            <w:tcBorders>
              <w:bottom w:val="single" w:sz="4" w:space="0" w:color="auto"/>
            </w:tcBorders>
          </w:tcPr>
          <w:p w14:paraId="6E687611" w14:textId="77777777" w:rsidR="004E79B5" w:rsidRPr="001B29E3" w:rsidRDefault="004E79B5" w:rsidP="00142F07">
            <w:pPr>
              <w:suppressAutoHyphens/>
              <w:spacing w:before="60" w:after="60"/>
              <w:jc w:val="both"/>
              <w:rPr>
                <w:sz w:val="12"/>
                <w:szCs w:val="12"/>
              </w:rPr>
            </w:pPr>
          </w:p>
        </w:tc>
        <w:tc>
          <w:tcPr>
            <w:tcW w:w="2679" w:type="dxa"/>
            <w:gridSpan w:val="2"/>
            <w:tcBorders>
              <w:bottom w:val="single" w:sz="4" w:space="0" w:color="auto"/>
            </w:tcBorders>
          </w:tcPr>
          <w:p w14:paraId="38866D60" w14:textId="77777777" w:rsidR="004E79B5" w:rsidRPr="001B29E3" w:rsidRDefault="004E79B5" w:rsidP="00142F07">
            <w:pPr>
              <w:suppressAutoHyphens/>
              <w:spacing w:before="60" w:after="60"/>
              <w:jc w:val="both"/>
              <w:rPr>
                <w:sz w:val="12"/>
                <w:szCs w:val="12"/>
              </w:rPr>
            </w:pPr>
          </w:p>
        </w:tc>
        <w:tc>
          <w:tcPr>
            <w:tcW w:w="1409" w:type="dxa"/>
            <w:gridSpan w:val="2"/>
            <w:tcBorders>
              <w:bottom w:val="single" w:sz="4" w:space="0" w:color="auto"/>
              <w:right w:val="single" w:sz="4" w:space="0" w:color="auto"/>
            </w:tcBorders>
          </w:tcPr>
          <w:p w14:paraId="181ED7D1" w14:textId="77777777" w:rsidR="004E79B5" w:rsidRPr="001B29E3" w:rsidRDefault="004E79B5" w:rsidP="00142F07">
            <w:pPr>
              <w:suppressAutoHyphens/>
              <w:spacing w:before="60" w:after="60"/>
              <w:jc w:val="both"/>
              <w:rPr>
                <w:sz w:val="12"/>
                <w:szCs w:val="12"/>
              </w:rPr>
            </w:pPr>
          </w:p>
        </w:tc>
        <w:tc>
          <w:tcPr>
            <w:tcW w:w="1274" w:type="dxa"/>
            <w:tcBorders>
              <w:left w:val="single" w:sz="4" w:space="0" w:color="auto"/>
              <w:bottom w:val="single" w:sz="4" w:space="0" w:color="auto"/>
            </w:tcBorders>
          </w:tcPr>
          <w:p w14:paraId="724A1B87" w14:textId="77777777" w:rsidR="004E79B5" w:rsidRPr="001B29E3" w:rsidRDefault="004E79B5" w:rsidP="00142F07">
            <w:pPr>
              <w:suppressAutoHyphens/>
              <w:spacing w:before="60" w:after="60"/>
              <w:jc w:val="both"/>
              <w:rPr>
                <w:sz w:val="12"/>
                <w:szCs w:val="12"/>
              </w:rPr>
            </w:pPr>
          </w:p>
        </w:tc>
        <w:tc>
          <w:tcPr>
            <w:tcW w:w="3381" w:type="dxa"/>
            <w:gridSpan w:val="2"/>
            <w:tcBorders>
              <w:bottom w:val="single" w:sz="4" w:space="0" w:color="auto"/>
            </w:tcBorders>
          </w:tcPr>
          <w:p w14:paraId="200F0980" w14:textId="77777777" w:rsidR="004E79B5" w:rsidRPr="001B29E3" w:rsidRDefault="004E79B5" w:rsidP="00142F07">
            <w:pPr>
              <w:suppressAutoHyphens/>
              <w:spacing w:before="60" w:after="60"/>
              <w:jc w:val="center"/>
              <w:rPr>
                <w:sz w:val="12"/>
                <w:szCs w:val="12"/>
              </w:rPr>
            </w:pPr>
          </w:p>
        </w:tc>
      </w:tr>
      <w:tr w:rsidR="004E79B5" w:rsidRPr="001B29E3" w14:paraId="03CA9E18" w14:textId="77777777" w:rsidTr="00860765">
        <w:trPr>
          <w:cantSplit/>
          <w:trHeight w:val="103"/>
          <w:jc w:val="center"/>
        </w:trPr>
        <w:tc>
          <w:tcPr>
            <w:tcW w:w="703" w:type="dxa"/>
            <w:tcBorders>
              <w:top w:val="single" w:sz="4" w:space="0" w:color="auto"/>
              <w:left w:val="single" w:sz="4" w:space="0" w:color="auto"/>
              <w:bottom w:val="single" w:sz="4" w:space="0" w:color="auto"/>
              <w:right w:val="single" w:sz="4" w:space="0" w:color="auto"/>
            </w:tcBorders>
          </w:tcPr>
          <w:p w14:paraId="2D77D84E" w14:textId="77777777" w:rsidR="004E79B5" w:rsidRPr="001B29E3" w:rsidRDefault="004E79B5" w:rsidP="00142F07">
            <w:pPr>
              <w:suppressAutoHyphens/>
              <w:spacing w:before="60" w:after="60"/>
              <w:jc w:val="both"/>
              <w:rPr>
                <w:sz w:val="20"/>
              </w:rPr>
            </w:pPr>
          </w:p>
        </w:tc>
        <w:tc>
          <w:tcPr>
            <w:tcW w:w="2395" w:type="dxa"/>
            <w:tcBorders>
              <w:top w:val="single" w:sz="4" w:space="0" w:color="auto"/>
              <w:left w:val="single" w:sz="4" w:space="0" w:color="auto"/>
              <w:bottom w:val="single" w:sz="4" w:space="0" w:color="auto"/>
              <w:right w:val="single" w:sz="4" w:space="0" w:color="auto"/>
            </w:tcBorders>
          </w:tcPr>
          <w:p w14:paraId="69B1EEB1" w14:textId="77777777" w:rsidR="004E79B5" w:rsidRPr="001B29E3" w:rsidRDefault="004E79B5" w:rsidP="00142F07">
            <w:pPr>
              <w:suppressAutoHyphens/>
              <w:spacing w:before="60" w:after="60"/>
              <w:jc w:val="both"/>
              <w:rPr>
                <w:sz w:val="20"/>
              </w:rPr>
            </w:pPr>
          </w:p>
        </w:tc>
        <w:tc>
          <w:tcPr>
            <w:tcW w:w="1269" w:type="dxa"/>
            <w:tcBorders>
              <w:top w:val="single" w:sz="4" w:space="0" w:color="auto"/>
              <w:left w:val="single" w:sz="4" w:space="0" w:color="auto"/>
              <w:bottom w:val="single" w:sz="4" w:space="0" w:color="auto"/>
              <w:right w:val="single" w:sz="4" w:space="0" w:color="auto"/>
            </w:tcBorders>
          </w:tcPr>
          <w:p w14:paraId="6A1EEBA4" w14:textId="77777777" w:rsidR="004E79B5" w:rsidRPr="001B29E3" w:rsidRDefault="004E79B5" w:rsidP="00142F07">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14:paraId="3F42EFA2" w14:textId="77777777" w:rsidR="004E79B5" w:rsidRPr="001B29E3" w:rsidRDefault="004E79B5" w:rsidP="00142F07">
            <w:pPr>
              <w:suppressAutoHyphens/>
              <w:spacing w:before="60" w:after="60"/>
              <w:jc w:val="both"/>
              <w:rPr>
                <w:sz w:val="20"/>
              </w:rPr>
            </w:pPr>
          </w:p>
        </w:tc>
        <w:tc>
          <w:tcPr>
            <w:tcW w:w="2679" w:type="dxa"/>
            <w:gridSpan w:val="2"/>
            <w:tcBorders>
              <w:top w:val="single" w:sz="4" w:space="0" w:color="auto"/>
              <w:left w:val="single" w:sz="4" w:space="0" w:color="auto"/>
              <w:bottom w:val="single" w:sz="4" w:space="0" w:color="auto"/>
              <w:right w:val="single" w:sz="4" w:space="0" w:color="auto"/>
            </w:tcBorders>
          </w:tcPr>
          <w:p w14:paraId="05EFF9C3" w14:textId="77777777" w:rsidR="004E79B5" w:rsidRPr="001B29E3" w:rsidRDefault="004E79B5" w:rsidP="00142F07">
            <w:pPr>
              <w:suppressAutoHyphens/>
              <w:spacing w:before="60" w:after="60"/>
              <w:jc w:val="both"/>
              <w:rPr>
                <w:sz w:val="20"/>
              </w:rPr>
            </w:pPr>
          </w:p>
        </w:tc>
        <w:tc>
          <w:tcPr>
            <w:tcW w:w="1409" w:type="dxa"/>
            <w:gridSpan w:val="2"/>
            <w:tcBorders>
              <w:top w:val="single" w:sz="4" w:space="0" w:color="auto"/>
              <w:left w:val="single" w:sz="4" w:space="0" w:color="auto"/>
              <w:bottom w:val="single" w:sz="4" w:space="0" w:color="auto"/>
              <w:right w:val="single" w:sz="4" w:space="0" w:color="auto"/>
            </w:tcBorders>
          </w:tcPr>
          <w:p w14:paraId="624D747F" w14:textId="77777777" w:rsidR="004E79B5" w:rsidRPr="001B29E3" w:rsidRDefault="004E79B5" w:rsidP="00142F07">
            <w:pPr>
              <w:suppressAutoHyphens/>
              <w:spacing w:before="60" w:after="60"/>
              <w:jc w:val="both"/>
              <w:rPr>
                <w:sz w:val="20"/>
              </w:rPr>
            </w:pPr>
          </w:p>
        </w:tc>
        <w:tc>
          <w:tcPr>
            <w:tcW w:w="1274" w:type="dxa"/>
            <w:tcBorders>
              <w:top w:val="single" w:sz="4" w:space="0" w:color="auto"/>
              <w:left w:val="single" w:sz="4" w:space="0" w:color="auto"/>
              <w:bottom w:val="single" w:sz="4" w:space="0" w:color="auto"/>
              <w:right w:val="single" w:sz="4" w:space="0" w:color="auto"/>
            </w:tcBorders>
          </w:tcPr>
          <w:p w14:paraId="507B10FD" w14:textId="77777777" w:rsidR="004E79B5" w:rsidRPr="001B29E3" w:rsidRDefault="004E79B5" w:rsidP="00142F07">
            <w:pPr>
              <w:suppressAutoHyphens/>
              <w:spacing w:before="60" w:after="60"/>
              <w:jc w:val="both"/>
              <w:rPr>
                <w:sz w:val="20"/>
              </w:rPr>
            </w:pPr>
          </w:p>
        </w:tc>
        <w:tc>
          <w:tcPr>
            <w:tcW w:w="3381" w:type="dxa"/>
            <w:gridSpan w:val="2"/>
            <w:tcBorders>
              <w:top w:val="single" w:sz="4" w:space="0" w:color="auto"/>
              <w:left w:val="single" w:sz="4" w:space="0" w:color="auto"/>
              <w:bottom w:val="single" w:sz="4" w:space="0" w:color="auto"/>
              <w:right w:val="single" w:sz="4" w:space="0" w:color="auto"/>
            </w:tcBorders>
          </w:tcPr>
          <w:p w14:paraId="1C47A67C" w14:textId="77777777" w:rsidR="004E79B5" w:rsidRPr="001B29E3" w:rsidRDefault="004E79B5" w:rsidP="00142F07">
            <w:pPr>
              <w:suppressAutoHyphens/>
              <w:spacing w:before="60" w:after="60"/>
              <w:jc w:val="center"/>
              <w:rPr>
                <w:sz w:val="20"/>
              </w:rPr>
            </w:pPr>
            <w:r w:rsidRPr="001B29E3">
              <w:rPr>
                <w:sz w:val="20"/>
              </w:rPr>
              <w:t>Insérer Prix Total</w:t>
            </w:r>
          </w:p>
        </w:tc>
      </w:tr>
      <w:tr w:rsidR="004E79B5" w:rsidRPr="001B29E3" w14:paraId="4EC7710B" w14:textId="77777777" w:rsidTr="00860765">
        <w:trPr>
          <w:cantSplit/>
          <w:trHeight w:val="713"/>
          <w:jc w:val="center"/>
        </w:trPr>
        <w:tc>
          <w:tcPr>
            <w:tcW w:w="14519" w:type="dxa"/>
            <w:gridSpan w:val="11"/>
            <w:tcBorders>
              <w:top w:val="single" w:sz="4" w:space="0" w:color="auto"/>
              <w:left w:val="nil"/>
              <w:bottom w:val="nil"/>
              <w:right w:val="nil"/>
            </w:tcBorders>
          </w:tcPr>
          <w:p w14:paraId="0F1FB74B" w14:textId="77777777" w:rsidR="004E79B5" w:rsidRPr="001B29E3" w:rsidRDefault="004E79B5" w:rsidP="00142F07">
            <w:pPr>
              <w:suppressAutoHyphens/>
              <w:spacing w:before="100"/>
              <w:jc w:val="both"/>
              <w:rPr>
                <w:sz w:val="20"/>
              </w:rPr>
            </w:pPr>
            <w:r w:rsidRPr="001B29E3">
              <w:t xml:space="preserve">Nom du Soumissionnaire </w:t>
            </w:r>
            <w:r w:rsidRPr="001B29E3">
              <w:rPr>
                <w:bCs/>
                <w:i/>
                <w:iCs/>
              </w:rPr>
              <w:t xml:space="preserve">[Insérer le nom du </w:t>
            </w:r>
            <w:r w:rsidRPr="001B29E3">
              <w:rPr>
                <w:i/>
              </w:rPr>
              <w:t>Soumissionnaire</w:t>
            </w:r>
            <w:r w:rsidRPr="001B29E3">
              <w:rPr>
                <w:bCs/>
                <w:i/>
                <w:iCs/>
              </w:rPr>
              <w:t>]</w:t>
            </w:r>
            <w:r w:rsidRPr="001B29E3">
              <w:t xml:space="preserve"> Signature </w:t>
            </w:r>
            <w:r w:rsidRPr="001B29E3">
              <w:rPr>
                <w:bCs/>
                <w:i/>
                <w:iCs/>
              </w:rPr>
              <w:t xml:space="preserve">[Insérer signature] </w:t>
            </w:r>
            <w:r w:rsidRPr="001B29E3">
              <w:t xml:space="preserve">Date </w:t>
            </w:r>
            <w:r w:rsidRPr="001B29E3">
              <w:rPr>
                <w:bCs/>
                <w:i/>
                <w:iCs/>
              </w:rPr>
              <w:t>[Insérer la date]</w:t>
            </w:r>
          </w:p>
        </w:tc>
      </w:tr>
    </w:tbl>
    <w:p w14:paraId="6D672DB4" w14:textId="77777777" w:rsidR="00604689" w:rsidRDefault="00604689" w:rsidP="001E6FB5">
      <w:pPr>
        <w:spacing w:after="200" w:line="276" w:lineRule="auto"/>
        <w:rPr>
          <w:szCs w:val="24"/>
        </w:rPr>
        <w:sectPr w:rsidR="00604689" w:rsidSect="0068471F">
          <w:footnotePr>
            <w:numRestart w:val="eachPage"/>
          </w:footnotePr>
          <w:endnotePr>
            <w:numFmt w:val="decimal"/>
          </w:endnotePr>
          <w:pgSz w:w="15840" w:h="12240" w:orient="landscape"/>
          <w:pgMar w:top="851" w:right="993" w:bottom="568" w:left="993" w:header="568" w:footer="720" w:gutter="0"/>
          <w:cols w:space="720"/>
          <w:docGrid w:linePitch="326"/>
        </w:sectPr>
      </w:pPr>
    </w:p>
    <w:tbl>
      <w:tblPr>
        <w:tblW w:w="0" w:type="auto"/>
        <w:jc w:val="center"/>
        <w:tblLayout w:type="fixed"/>
        <w:tblLook w:val="0000" w:firstRow="0" w:lastRow="0" w:firstColumn="0" w:lastColumn="0" w:noHBand="0" w:noVBand="0"/>
      </w:tblPr>
      <w:tblGrid>
        <w:gridCol w:w="9177"/>
      </w:tblGrid>
      <w:tr w:rsidR="00FD5C08" w:rsidRPr="001B29E3" w14:paraId="4B0DB6B0" w14:textId="77777777" w:rsidTr="00BF3D21">
        <w:trPr>
          <w:trHeight w:val="445"/>
          <w:jc w:val="center"/>
        </w:trPr>
        <w:tc>
          <w:tcPr>
            <w:tcW w:w="9177" w:type="dxa"/>
          </w:tcPr>
          <w:p w14:paraId="158FDC93" w14:textId="77777777" w:rsidR="00FD5C08" w:rsidRPr="001B29E3" w:rsidRDefault="00FD5C08" w:rsidP="00142F07">
            <w:pPr>
              <w:pStyle w:val="SectionIVHeader"/>
              <w:rPr>
                <w:rFonts w:cs="Times New Roman"/>
              </w:rPr>
            </w:pPr>
            <w:r w:rsidRPr="001B29E3">
              <w:rPr>
                <w:rFonts w:cs="Times New Roman"/>
              </w:rPr>
              <w:lastRenderedPageBreak/>
              <w:br w:type="page"/>
            </w:r>
            <w:r w:rsidRPr="001B29E3">
              <w:rPr>
                <w:rFonts w:cs="Times New Roman"/>
                <w:b w:val="0"/>
              </w:rPr>
              <w:br w:type="page"/>
            </w:r>
            <w:r w:rsidRPr="001B29E3">
              <w:rPr>
                <w:rFonts w:cs="Times New Roman"/>
              </w:rPr>
              <w:t xml:space="preserve">Modèle de garantie de soumission </w:t>
            </w:r>
            <w:r w:rsidRPr="001B29E3">
              <w:rPr>
                <w:rFonts w:cs="Times New Roman"/>
                <w:sz w:val="24"/>
              </w:rPr>
              <w:t>(garantie bancaire)</w:t>
            </w:r>
          </w:p>
        </w:tc>
      </w:tr>
    </w:tbl>
    <w:p w14:paraId="68265C1F" w14:textId="77777777" w:rsidR="00FD5C08" w:rsidRDefault="00FD5C08" w:rsidP="00FD5C08">
      <w:pPr>
        <w:tabs>
          <w:tab w:val="right" w:pos="9000"/>
        </w:tabs>
        <w:jc w:val="both"/>
        <w:rPr>
          <w:i/>
          <w:iCs/>
        </w:rPr>
      </w:pPr>
    </w:p>
    <w:p w14:paraId="22A8F777" w14:textId="77777777" w:rsidR="00FD5C08" w:rsidRPr="001B29E3" w:rsidRDefault="00FD5C08" w:rsidP="00FD5C08">
      <w:pPr>
        <w:tabs>
          <w:tab w:val="right" w:pos="9000"/>
        </w:tabs>
        <w:jc w:val="both"/>
        <w:rPr>
          <w:b/>
        </w:rPr>
      </w:pPr>
      <w:r w:rsidRPr="001B29E3">
        <w:rPr>
          <w:i/>
          <w:iCs/>
        </w:rPr>
        <w:t>[La banque remplit ce modèle de garantie de soumission conformément aux indications entre crochets]</w:t>
      </w:r>
    </w:p>
    <w:p w14:paraId="472A60C7" w14:textId="77777777" w:rsidR="00FD5C08" w:rsidRPr="001B29E3" w:rsidRDefault="00FD5C08" w:rsidP="00FD5C08">
      <w:pPr>
        <w:jc w:val="both"/>
        <w:rPr>
          <w:b/>
          <w:sz w:val="22"/>
        </w:rPr>
      </w:pPr>
    </w:p>
    <w:p w14:paraId="3FCF963F" w14:textId="77777777" w:rsidR="00FD5C08" w:rsidRPr="001B29E3" w:rsidRDefault="00FD5C08" w:rsidP="00FD5C08">
      <w:pPr>
        <w:jc w:val="both"/>
        <w:rPr>
          <w:bCs/>
          <w:i/>
          <w:iCs/>
        </w:rPr>
      </w:pPr>
      <w:r w:rsidRPr="001B29E3">
        <w:rPr>
          <w:bCs/>
          <w:i/>
          <w:iCs/>
        </w:rPr>
        <w:t>[Insérer le nom de la banque, et l’adresse de l’agence émettrice]</w:t>
      </w:r>
    </w:p>
    <w:p w14:paraId="19C3D491" w14:textId="77777777" w:rsidR="00FD5C08" w:rsidRPr="001B29E3" w:rsidRDefault="00FD5C08" w:rsidP="00FD5C08">
      <w:pPr>
        <w:jc w:val="both"/>
        <w:rPr>
          <w:bCs/>
          <w:i/>
          <w:iCs/>
        </w:rPr>
      </w:pPr>
    </w:p>
    <w:p w14:paraId="08BE84D0" w14:textId="77777777" w:rsidR="00FD5C08" w:rsidRPr="001B29E3" w:rsidRDefault="00FD5C08" w:rsidP="00FD5C08">
      <w:pPr>
        <w:jc w:val="both"/>
        <w:rPr>
          <w:bCs/>
          <w:i/>
          <w:iCs/>
        </w:rPr>
      </w:pPr>
      <w:r w:rsidRPr="001B29E3">
        <w:rPr>
          <w:bCs/>
          <w:i/>
          <w:iCs/>
        </w:rPr>
        <w:t xml:space="preserve">Bénéficiaire : [Insérer nom et adresse de l’Autorité contractante] </w:t>
      </w:r>
    </w:p>
    <w:p w14:paraId="0FF9D3A4" w14:textId="77777777" w:rsidR="00FD5C08" w:rsidRPr="001B29E3" w:rsidRDefault="00FD5C08" w:rsidP="00FD5C08">
      <w:pPr>
        <w:jc w:val="both"/>
        <w:rPr>
          <w:sz w:val="22"/>
        </w:rPr>
      </w:pPr>
    </w:p>
    <w:p w14:paraId="7E38F744" w14:textId="77777777" w:rsidR="00FD5C08" w:rsidRPr="001B29E3" w:rsidRDefault="00FD5C08" w:rsidP="00FD5C08">
      <w:pPr>
        <w:jc w:val="both"/>
      </w:pPr>
      <w:r w:rsidRPr="001B29E3">
        <w:t xml:space="preserve">Date : </w:t>
      </w:r>
      <w:r w:rsidRPr="001B29E3">
        <w:rPr>
          <w:i/>
          <w:iCs/>
        </w:rPr>
        <w:t>[Insérer date]</w:t>
      </w:r>
    </w:p>
    <w:p w14:paraId="6A72F0D9" w14:textId="77777777" w:rsidR="00FD5C08" w:rsidRPr="001B29E3" w:rsidRDefault="00FD5C08" w:rsidP="00FD5C08">
      <w:pPr>
        <w:jc w:val="both"/>
      </w:pPr>
    </w:p>
    <w:p w14:paraId="568EAC7E" w14:textId="77777777" w:rsidR="00FD5C08" w:rsidRPr="001B29E3" w:rsidRDefault="00FD5C08" w:rsidP="00FD5C08">
      <w:pPr>
        <w:jc w:val="both"/>
      </w:pPr>
      <w:r w:rsidRPr="001B29E3">
        <w:rPr>
          <w:b/>
          <w:bCs/>
        </w:rPr>
        <w:t>Garantie de soumission no. </w:t>
      </w:r>
      <w:proofErr w:type="gramStart"/>
      <w:r w:rsidRPr="001B29E3">
        <w:rPr>
          <w:b/>
          <w:bCs/>
        </w:rPr>
        <w:t>:</w:t>
      </w:r>
      <w:r w:rsidRPr="001B29E3">
        <w:rPr>
          <w:bCs/>
          <w:i/>
          <w:iCs/>
        </w:rPr>
        <w:t>[</w:t>
      </w:r>
      <w:proofErr w:type="gramEnd"/>
      <w:r w:rsidRPr="001B29E3">
        <w:rPr>
          <w:bCs/>
          <w:i/>
          <w:iCs/>
        </w:rPr>
        <w:t>Insérer N° de garantie]</w:t>
      </w:r>
    </w:p>
    <w:p w14:paraId="3A7C3AAF" w14:textId="77777777" w:rsidR="00FD5C08" w:rsidRPr="001B29E3" w:rsidRDefault="00FD5C08" w:rsidP="00FD5C08">
      <w:pPr>
        <w:jc w:val="both"/>
      </w:pPr>
    </w:p>
    <w:p w14:paraId="4AE42E67" w14:textId="77777777" w:rsidR="00FD5C08" w:rsidRPr="001B29E3" w:rsidRDefault="00FD5C08" w:rsidP="00FD5C08">
      <w:pPr>
        <w:spacing w:after="200"/>
        <w:jc w:val="both"/>
      </w:pPr>
      <w:r w:rsidRPr="001B29E3">
        <w:t xml:space="preserve">Nous avons été informés que </w:t>
      </w:r>
      <w:r w:rsidRPr="001B29E3">
        <w:rPr>
          <w:i/>
          <w:iCs/>
        </w:rPr>
        <w:t>[Identifier le candidat]</w:t>
      </w:r>
      <w:r w:rsidRPr="001B29E3">
        <w:t xml:space="preserve"> (ci-après dénommé « le Candidat ») a répondu à votre appel d’offres n°.</w:t>
      </w:r>
      <w:r w:rsidRPr="001B29E3">
        <w:rPr>
          <w:i/>
          <w:iCs/>
        </w:rPr>
        <w:t xml:space="preserve"> [Insérer n° de l’avis d’appel d’offres]</w:t>
      </w:r>
      <w:r w:rsidRPr="001B29E3">
        <w:t xml:space="preserve"> pour la livraison de fournitures et/ou la prestation de services </w:t>
      </w:r>
      <w:r w:rsidRPr="001B29E3">
        <w:rPr>
          <w:bCs/>
          <w:i/>
          <w:iCs/>
        </w:rPr>
        <w:t xml:space="preserve">[Insérer la description appropriée selon les cas] </w:t>
      </w:r>
      <w:r w:rsidRPr="001B29E3">
        <w:t xml:space="preserve">et vous a soumis son offre en date du </w:t>
      </w:r>
      <w:r w:rsidRPr="001B29E3">
        <w:rPr>
          <w:bCs/>
          <w:i/>
          <w:iCs/>
        </w:rPr>
        <w:t>[Insérer date du dépôt de l’offre]</w:t>
      </w:r>
      <w:r w:rsidRPr="001B29E3">
        <w:t xml:space="preserve"> (ci-après dénommée « l’Offre »).</w:t>
      </w:r>
    </w:p>
    <w:p w14:paraId="2ED515A9" w14:textId="77777777" w:rsidR="00FD5C08" w:rsidRPr="001B29E3" w:rsidRDefault="00FD5C08" w:rsidP="00FD5C08">
      <w:pPr>
        <w:spacing w:after="200"/>
        <w:jc w:val="both"/>
      </w:pPr>
      <w:r w:rsidRPr="001B29E3">
        <w:t>En vertu des dispositions du dossier d’Appel d’offres, l’Offre doit être accompagnée d’une garantie de soumission.</w:t>
      </w:r>
    </w:p>
    <w:p w14:paraId="3FACD1FB" w14:textId="77777777" w:rsidR="00FD5C08" w:rsidRPr="001B29E3" w:rsidRDefault="00FD5C08" w:rsidP="00FD5C08">
      <w:pPr>
        <w:spacing w:after="200"/>
        <w:jc w:val="both"/>
        <w:rPr>
          <w:b/>
        </w:rPr>
      </w:pPr>
      <w:r w:rsidRPr="001B29E3">
        <w:t xml:space="preserve">A la demande du Soumissionnaire, nous </w:t>
      </w:r>
      <w:r w:rsidRPr="001B29E3">
        <w:rPr>
          <w:bCs/>
          <w:i/>
          <w:iCs/>
        </w:rPr>
        <w:t>[Insérer nom de la banque]</w:t>
      </w:r>
      <w:r w:rsidRPr="001B29E3">
        <w:t xml:space="preserve"> nous engageons par la présente, sans réserve et irrévocablement, à vous payer à première demande, toutes </w:t>
      </w:r>
      <w:proofErr w:type="gramStart"/>
      <w:r w:rsidRPr="001B29E3">
        <w:t>sommes</w:t>
      </w:r>
      <w:proofErr w:type="gramEnd"/>
      <w:r w:rsidRPr="001B29E3">
        <w:t xml:space="preserve"> d’argent que vous pourriez réclamer dans la limite de </w:t>
      </w:r>
      <w:r w:rsidRPr="001B29E3">
        <w:rPr>
          <w:bCs/>
        </w:rPr>
        <w:t>[</w:t>
      </w:r>
      <w:r w:rsidRPr="001B29E3">
        <w:rPr>
          <w:i/>
        </w:rPr>
        <w:t>Insérer la somme en FCFA ou un montant équivalent dans une monnaie internationale librement convertible].</w:t>
      </w:r>
      <w:r w:rsidRPr="001B29E3">
        <w:rPr>
          <w:iCs/>
        </w:rPr>
        <w:t xml:space="preserve"> ____________</w:t>
      </w:r>
      <w:proofErr w:type="gramStart"/>
      <w:r w:rsidRPr="001B29E3">
        <w:rPr>
          <w:iCs/>
        </w:rPr>
        <w:t>_[</w:t>
      </w:r>
      <w:proofErr w:type="gramEnd"/>
      <w:r w:rsidRPr="001B29E3">
        <w:rPr>
          <w:i/>
        </w:rPr>
        <w:t>Insérer la somme en lettres</w:t>
      </w:r>
      <w:r w:rsidRPr="001B29E3">
        <w:rPr>
          <w:iCs/>
        </w:rPr>
        <w:t>].</w:t>
      </w:r>
    </w:p>
    <w:p w14:paraId="64005F00" w14:textId="77777777" w:rsidR="00FD5C08" w:rsidRPr="001B29E3" w:rsidRDefault="00FD5C08" w:rsidP="00FD5C08">
      <w:pPr>
        <w:jc w:val="both"/>
      </w:pPr>
      <w:r w:rsidRPr="001B29E3">
        <w:t>Votre demande en paiement doit être accompagnée d’une déclaration attestant que le Soumissionnaire n'a pas exécuté une des obligations auxquelles il est tenu en vertu de l’Offre, à savoir :</w:t>
      </w:r>
    </w:p>
    <w:p w14:paraId="7D497483" w14:textId="77777777" w:rsidR="00FD5C08" w:rsidRPr="001B29E3" w:rsidRDefault="00FD5C08" w:rsidP="00FD5C08">
      <w:pPr>
        <w:jc w:val="both"/>
      </w:pPr>
    </w:p>
    <w:p w14:paraId="0607CCEA" w14:textId="77777777" w:rsidR="00FD5C08" w:rsidRPr="001B29E3" w:rsidRDefault="00FD5C08" w:rsidP="00FD5C08">
      <w:pPr>
        <w:numPr>
          <w:ilvl w:val="0"/>
          <w:numId w:val="31"/>
        </w:numPr>
        <w:jc w:val="both"/>
      </w:pPr>
      <w:proofErr w:type="gramStart"/>
      <w:r w:rsidRPr="001B29E3">
        <w:t>s’il</w:t>
      </w:r>
      <w:proofErr w:type="gramEnd"/>
      <w:r w:rsidRPr="001B29E3">
        <w:t xml:space="preserve"> retire l’Offre pendant la période de validité qu’il a spécifiée dans la lettre de soumission de </w:t>
      </w:r>
      <w:proofErr w:type="gramStart"/>
      <w:r w:rsidRPr="001B29E3">
        <w:t>l’offre;</w:t>
      </w:r>
      <w:proofErr w:type="gramEnd"/>
      <w:r w:rsidRPr="001B29E3">
        <w:t xml:space="preserve"> </w:t>
      </w:r>
      <w:proofErr w:type="gramStart"/>
      <w:r w:rsidRPr="001B29E3">
        <w:t>ou</w:t>
      </w:r>
      <w:proofErr w:type="gramEnd"/>
    </w:p>
    <w:p w14:paraId="744CE247" w14:textId="77777777" w:rsidR="00FD5C08" w:rsidRPr="001B29E3" w:rsidRDefault="00FD5C08" w:rsidP="00FD5C08">
      <w:pPr>
        <w:jc w:val="both"/>
      </w:pPr>
    </w:p>
    <w:p w14:paraId="4491C39D" w14:textId="77777777" w:rsidR="00FD5C08" w:rsidRPr="001B29E3" w:rsidRDefault="00FD5C08" w:rsidP="00FD5C08">
      <w:pPr>
        <w:numPr>
          <w:ilvl w:val="0"/>
          <w:numId w:val="31"/>
        </w:numPr>
        <w:jc w:val="both"/>
      </w:pPr>
      <w:proofErr w:type="gramStart"/>
      <w:r w:rsidRPr="001B29E3">
        <w:t>si</w:t>
      </w:r>
      <w:proofErr w:type="gramEnd"/>
      <w:r w:rsidRPr="001B29E3">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1B29E3">
        <w:t>il:</w:t>
      </w:r>
      <w:proofErr w:type="gramEnd"/>
    </w:p>
    <w:p w14:paraId="270A47C3" w14:textId="77777777" w:rsidR="00FD5C08" w:rsidRPr="001B29E3" w:rsidRDefault="00FD5C08" w:rsidP="00FD5C08">
      <w:pPr>
        <w:jc w:val="both"/>
      </w:pPr>
    </w:p>
    <w:p w14:paraId="506FC2A1" w14:textId="77777777" w:rsidR="00FD5C08" w:rsidRPr="001B29E3" w:rsidRDefault="00FD5C08" w:rsidP="00FD5C08">
      <w:pPr>
        <w:numPr>
          <w:ilvl w:val="1"/>
          <w:numId w:val="31"/>
        </w:numPr>
        <w:jc w:val="both"/>
      </w:pPr>
      <w:proofErr w:type="gramStart"/>
      <w:r w:rsidRPr="001B29E3">
        <w:t>ne</w:t>
      </w:r>
      <w:proofErr w:type="gramEnd"/>
      <w:r w:rsidRPr="001B29E3">
        <w:t xml:space="preserve"> signe pas le Marché ; </w:t>
      </w:r>
      <w:proofErr w:type="gramStart"/>
      <w:r w:rsidRPr="001B29E3">
        <w:t>ou</w:t>
      </w:r>
      <w:proofErr w:type="gramEnd"/>
    </w:p>
    <w:p w14:paraId="6A8A7C91" w14:textId="77777777" w:rsidR="00FD5C08" w:rsidRPr="001B29E3" w:rsidRDefault="00FD5C08" w:rsidP="00FD5C08">
      <w:pPr>
        <w:ind w:left="1080"/>
        <w:jc w:val="both"/>
      </w:pPr>
    </w:p>
    <w:p w14:paraId="5DD9BDF6" w14:textId="77777777" w:rsidR="00FD5C08" w:rsidRPr="001B29E3" w:rsidRDefault="00FD5C08" w:rsidP="00FD5C08">
      <w:pPr>
        <w:numPr>
          <w:ilvl w:val="1"/>
          <w:numId w:val="31"/>
        </w:numPr>
        <w:jc w:val="both"/>
      </w:pPr>
      <w:proofErr w:type="gramStart"/>
      <w:r w:rsidRPr="001B29E3">
        <w:t>ne</w:t>
      </w:r>
      <w:proofErr w:type="gramEnd"/>
      <w:r w:rsidRPr="001B29E3">
        <w:t xml:space="preserve"> fournit pas la garantie de bonne exécution du Marché, s’il est tenu de le </w:t>
      </w:r>
      <w:proofErr w:type="gramStart"/>
      <w:r w:rsidRPr="001B29E3">
        <w:t>faire  ainsi</w:t>
      </w:r>
      <w:proofErr w:type="gramEnd"/>
      <w:r w:rsidRPr="001B29E3">
        <w:t xml:space="preserve"> qu’il est prévu dans les Instructions aux candidats.</w:t>
      </w:r>
    </w:p>
    <w:p w14:paraId="055966CE" w14:textId="77777777" w:rsidR="00FD5C08" w:rsidRPr="001B29E3" w:rsidRDefault="00FD5C08" w:rsidP="00FD5C08">
      <w:pPr>
        <w:jc w:val="both"/>
      </w:pPr>
      <w:r w:rsidRPr="001B29E3">
        <w:br w:type="page"/>
      </w:r>
    </w:p>
    <w:p w14:paraId="51C9978B" w14:textId="77777777" w:rsidR="00FD5C08" w:rsidRPr="001B29E3" w:rsidRDefault="00FD5C08" w:rsidP="00FD5C08">
      <w:pPr>
        <w:jc w:val="both"/>
      </w:pPr>
      <w:r w:rsidRPr="001B29E3">
        <w:lastRenderedPageBreak/>
        <w:t>La présente garantie expire :</w:t>
      </w:r>
    </w:p>
    <w:p w14:paraId="3DC79DDE" w14:textId="77777777" w:rsidR="00FD5C08" w:rsidRPr="001B29E3" w:rsidRDefault="00FD5C08" w:rsidP="00FD5C08">
      <w:pPr>
        <w:jc w:val="both"/>
      </w:pPr>
    </w:p>
    <w:p w14:paraId="2E00167B" w14:textId="2FEB92A8" w:rsidR="00FD5C08" w:rsidRPr="001B29E3" w:rsidRDefault="00FD5C08" w:rsidP="00FD5C08">
      <w:pPr>
        <w:jc w:val="both"/>
      </w:pPr>
      <w:r w:rsidRPr="001B29E3">
        <w:t>(a) si le marché est octroyé au Soumissionnaire, lorsque nous recevrons une copie du Marché signé et de la garantie de bonne exécution émise en votre nom, selon les instructions du Soumissionnaire</w:t>
      </w:r>
      <w:r w:rsidR="00A474F8">
        <w:t xml:space="preserve"> </w:t>
      </w:r>
      <w:r w:rsidRPr="001B29E3">
        <w:t xml:space="preserve">; </w:t>
      </w:r>
      <w:proofErr w:type="gramStart"/>
      <w:r w:rsidRPr="001B29E3">
        <w:t>ou</w:t>
      </w:r>
      <w:proofErr w:type="gramEnd"/>
      <w:r w:rsidRPr="001B29E3">
        <w:t xml:space="preserve"> </w:t>
      </w:r>
    </w:p>
    <w:p w14:paraId="546B3570" w14:textId="77777777" w:rsidR="00FD5C08" w:rsidRPr="001B29E3" w:rsidRDefault="00FD5C08" w:rsidP="00FD5C08">
      <w:pPr>
        <w:jc w:val="both"/>
      </w:pPr>
    </w:p>
    <w:p w14:paraId="2FEDF1D7" w14:textId="77777777" w:rsidR="00FD5C08" w:rsidRPr="001B29E3" w:rsidRDefault="00FD5C08" w:rsidP="00FD5C08">
      <w:pPr>
        <w:jc w:val="both"/>
      </w:pPr>
      <w:r w:rsidRPr="001B29E3">
        <w:t>(b) 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56638B03" w14:textId="77777777" w:rsidR="00FD5C08" w:rsidRPr="001B29E3" w:rsidRDefault="00FD5C08" w:rsidP="00FD5C08">
      <w:pPr>
        <w:jc w:val="both"/>
      </w:pPr>
    </w:p>
    <w:p w14:paraId="43D8DDFD" w14:textId="77777777" w:rsidR="00FD5C08" w:rsidRPr="001B29E3" w:rsidRDefault="00FD5C08" w:rsidP="00FD5C08">
      <w:pPr>
        <w:jc w:val="both"/>
      </w:pPr>
      <w:r w:rsidRPr="001B29E3">
        <w:t>En tout état de cause, la présente garantie de soumission doit être établie conformément à l’Acte Uniforme OHADA portant organisation des sûretés du 17 avril 1997 (JO OHADA n° 03 du 1</w:t>
      </w:r>
      <w:r w:rsidRPr="001B29E3">
        <w:rPr>
          <w:vertAlign w:val="superscript"/>
        </w:rPr>
        <w:t>er</w:t>
      </w:r>
      <w:r w:rsidRPr="001B29E3">
        <w:t xml:space="preserve"> octobre 2007) dont les articles 29 et 30 sont respectivement relatifs aux règles de formation de la lettre de garantie (encore appelée garantie à première demande) et à ses mentions obligatoires.</w:t>
      </w:r>
    </w:p>
    <w:p w14:paraId="71C8FBF6" w14:textId="77777777" w:rsidR="00FD5C08" w:rsidRPr="001B29E3" w:rsidRDefault="00FD5C08" w:rsidP="00FD5C08">
      <w:pPr>
        <w:jc w:val="both"/>
      </w:pPr>
    </w:p>
    <w:p w14:paraId="46771064" w14:textId="77777777" w:rsidR="00FD5C08" w:rsidRPr="001B29E3" w:rsidRDefault="00FD5C08" w:rsidP="00FD5C08">
      <w:pPr>
        <w:jc w:val="both"/>
      </w:pPr>
    </w:p>
    <w:p w14:paraId="60BCA843" w14:textId="77777777" w:rsidR="00FD5C08" w:rsidRPr="001B29E3" w:rsidRDefault="00FD5C08" w:rsidP="00FD5C08">
      <w:pPr>
        <w:jc w:val="both"/>
      </w:pPr>
    </w:p>
    <w:p w14:paraId="40900DAC" w14:textId="77777777" w:rsidR="00FD5C08" w:rsidRPr="001B29E3" w:rsidRDefault="00FD5C08" w:rsidP="00FD5C08">
      <w:pPr>
        <w:jc w:val="both"/>
      </w:pPr>
    </w:p>
    <w:p w14:paraId="71695892" w14:textId="77777777" w:rsidR="00FD5C08" w:rsidRPr="001B29E3" w:rsidRDefault="00FD5C08" w:rsidP="00FD5C08">
      <w:pPr>
        <w:jc w:val="both"/>
        <w:rPr>
          <w:b/>
        </w:rPr>
      </w:pPr>
      <w:r w:rsidRPr="001B29E3">
        <w:rPr>
          <w:b/>
        </w:rPr>
        <w:tab/>
      </w:r>
      <w:r w:rsidRPr="001B29E3">
        <w:rPr>
          <w:b/>
        </w:rPr>
        <w:tab/>
      </w:r>
      <w:r w:rsidRPr="001B29E3">
        <w:rPr>
          <w:b/>
        </w:rPr>
        <w:tab/>
      </w:r>
      <w:r w:rsidRPr="001B29E3">
        <w:rPr>
          <w:b/>
        </w:rPr>
        <w:tab/>
      </w:r>
      <w:r w:rsidRPr="001B29E3">
        <w:rPr>
          <w:b/>
        </w:rPr>
        <w:tab/>
      </w:r>
      <w:r w:rsidRPr="001B29E3">
        <w:rPr>
          <w:b/>
        </w:rPr>
        <w:tab/>
      </w:r>
      <w:r w:rsidRPr="001B29E3">
        <w:rPr>
          <w:b/>
        </w:rPr>
        <w:tab/>
        <w:t xml:space="preserve">Signature de la banque </w:t>
      </w:r>
    </w:p>
    <w:p w14:paraId="7177D81D" w14:textId="77777777" w:rsidR="00FD5C08" w:rsidRPr="001B29E3" w:rsidRDefault="00FD5C08" w:rsidP="00FD5C08"/>
    <w:p w14:paraId="63F0C191" w14:textId="77777777" w:rsidR="00301B9D" w:rsidRDefault="00AD2A4F">
      <w:pPr>
        <w:spacing w:after="200" w:line="276" w:lineRule="auto"/>
        <w:rPr>
          <w:szCs w:val="24"/>
        </w:rPr>
      </w:pPr>
      <w:r>
        <w:rPr>
          <w:szCs w:val="24"/>
        </w:rPr>
        <w:br w:type="page"/>
      </w:r>
    </w:p>
    <w:tbl>
      <w:tblPr>
        <w:tblW w:w="0" w:type="auto"/>
        <w:tblLayout w:type="fixed"/>
        <w:tblLook w:val="0000" w:firstRow="0" w:lastRow="0" w:firstColumn="0" w:lastColumn="0" w:noHBand="0" w:noVBand="0"/>
      </w:tblPr>
      <w:tblGrid>
        <w:gridCol w:w="9198"/>
      </w:tblGrid>
      <w:tr w:rsidR="00301B9D" w:rsidRPr="001B29E3" w14:paraId="364912BF" w14:textId="77777777" w:rsidTr="00E27919">
        <w:trPr>
          <w:trHeight w:val="568"/>
        </w:trPr>
        <w:tc>
          <w:tcPr>
            <w:tcW w:w="9198" w:type="dxa"/>
            <w:vAlign w:val="center"/>
          </w:tcPr>
          <w:p w14:paraId="263ECAEB" w14:textId="77777777" w:rsidR="00301B9D" w:rsidRPr="001B29E3" w:rsidRDefault="00301B9D" w:rsidP="00142F07">
            <w:pPr>
              <w:pStyle w:val="SectionIVHeader"/>
              <w:rPr>
                <w:rFonts w:cs="Times New Roman"/>
              </w:rPr>
            </w:pPr>
            <w:r w:rsidRPr="001B29E3">
              <w:rPr>
                <w:rFonts w:cs="Times New Roman"/>
                <w:b w:val="0"/>
              </w:rPr>
              <w:lastRenderedPageBreak/>
              <w:br w:type="page"/>
            </w:r>
            <w:r w:rsidRPr="001B29E3">
              <w:rPr>
                <w:rFonts w:cs="Times New Roman"/>
              </w:rPr>
              <w:t>Modèle de Garantie de soumission</w:t>
            </w:r>
          </w:p>
          <w:p w14:paraId="51FB71C9" w14:textId="77777777" w:rsidR="00301B9D" w:rsidRPr="001B29E3" w:rsidRDefault="00301B9D" w:rsidP="00142F07">
            <w:pPr>
              <w:pStyle w:val="SectionIVHeader"/>
              <w:rPr>
                <w:rFonts w:cs="Times New Roman"/>
              </w:rPr>
            </w:pPr>
            <w:r w:rsidRPr="001B29E3">
              <w:rPr>
                <w:rFonts w:cs="Times New Roman"/>
                <w:sz w:val="24"/>
              </w:rPr>
              <w:t>(Cautionnement émis par une compagnie de garantie ou d’assurance)</w:t>
            </w:r>
          </w:p>
        </w:tc>
      </w:tr>
    </w:tbl>
    <w:p w14:paraId="2C61045A" w14:textId="77777777" w:rsidR="00301B9D" w:rsidRPr="00E27919" w:rsidRDefault="00301B9D" w:rsidP="00301B9D">
      <w:pPr>
        <w:tabs>
          <w:tab w:val="right" w:pos="9360"/>
        </w:tabs>
        <w:ind w:left="4320" w:firstLine="720"/>
        <w:jc w:val="both"/>
        <w:rPr>
          <w:sz w:val="12"/>
          <w:szCs w:val="6"/>
        </w:rPr>
      </w:pPr>
    </w:p>
    <w:p w14:paraId="20F0B7CE" w14:textId="77777777" w:rsidR="00301B9D" w:rsidRPr="001B29E3" w:rsidRDefault="00301B9D" w:rsidP="00301B9D">
      <w:pPr>
        <w:tabs>
          <w:tab w:val="right" w:pos="9000"/>
        </w:tabs>
        <w:jc w:val="both"/>
      </w:pPr>
      <w:r w:rsidRPr="001B29E3">
        <w:rPr>
          <w:i/>
          <w:iCs/>
        </w:rPr>
        <w:t xml:space="preserve">[L’institution de cautionnement remplit cette garantie de soumission conformément aux indications entre crochets] </w:t>
      </w:r>
    </w:p>
    <w:p w14:paraId="4DC81BC6" w14:textId="77777777" w:rsidR="00301B9D" w:rsidRPr="009C3DAC" w:rsidRDefault="00301B9D" w:rsidP="00301B9D">
      <w:pPr>
        <w:tabs>
          <w:tab w:val="left" w:pos="4968"/>
          <w:tab w:val="left" w:pos="9558"/>
        </w:tabs>
        <w:jc w:val="both"/>
        <w:rPr>
          <w:sz w:val="10"/>
          <w:szCs w:val="6"/>
        </w:rPr>
      </w:pPr>
    </w:p>
    <w:p w14:paraId="10DE4EC7" w14:textId="77777777" w:rsidR="00301B9D" w:rsidRPr="00ED4EC0" w:rsidRDefault="00301B9D" w:rsidP="00301B9D">
      <w:pPr>
        <w:pStyle w:val="Pieddepage"/>
        <w:tabs>
          <w:tab w:val="right" w:pos="9000"/>
        </w:tabs>
        <w:spacing w:after="200"/>
        <w:jc w:val="both"/>
        <w:rPr>
          <w:b/>
          <w:lang w:val="pt-PT"/>
        </w:rPr>
      </w:pPr>
      <w:r w:rsidRPr="00ED4EC0">
        <w:rPr>
          <w:b/>
          <w:lang w:val="pt-PT"/>
        </w:rPr>
        <w:t xml:space="preserve">Garantie No </w:t>
      </w:r>
      <w:r w:rsidRPr="00ED4EC0">
        <w:rPr>
          <w:b/>
          <w:bCs/>
          <w:i/>
          <w:iCs/>
          <w:lang w:val="pt-PT"/>
        </w:rPr>
        <w:t>[Insérer No de garantie]</w:t>
      </w:r>
    </w:p>
    <w:p w14:paraId="3B80E596" w14:textId="109BA41B" w:rsidR="00301B9D" w:rsidRPr="001B29E3" w:rsidRDefault="00301B9D" w:rsidP="00301B9D">
      <w:pPr>
        <w:pStyle w:val="i"/>
        <w:tabs>
          <w:tab w:val="left" w:pos="1197"/>
          <w:tab w:val="left" w:pos="6433"/>
          <w:tab w:val="right" w:pos="9000"/>
        </w:tabs>
        <w:suppressAutoHyphens w:val="0"/>
        <w:spacing w:after="200"/>
        <w:rPr>
          <w:rFonts w:ascii="Times New Roman" w:hAnsi="Times New Roman"/>
          <w:lang w:val="fr-FR"/>
        </w:rPr>
      </w:pPr>
      <w:r w:rsidRPr="001B29E3">
        <w:rPr>
          <w:rFonts w:ascii="Times New Roman" w:hAnsi="Times New Roman"/>
          <w:lang w:val="fr-FR"/>
        </w:rPr>
        <w:t xml:space="preserve">Attendu que </w:t>
      </w:r>
      <w:r w:rsidRPr="001B29E3">
        <w:rPr>
          <w:rFonts w:ascii="Times New Roman" w:hAnsi="Times New Roman"/>
          <w:bCs/>
          <w:i/>
          <w:iCs/>
          <w:lang w:val="fr-FR"/>
        </w:rPr>
        <w:t>[Insérer le nom du Candidat]</w:t>
      </w:r>
      <w:r w:rsidRPr="001B29E3">
        <w:rPr>
          <w:rFonts w:ascii="Times New Roman" w:hAnsi="Times New Roman"/>
          <w:lang w:val="fr-FR"/>
        </w:rPr>
        <w:t xml:space="preserve"> (ci-après dénommé « le Candidat ») a soumis son offre le </w:t>
      </w:r>
      <w:r w:rsidRPr="001B29E3">
        <w:rPr>
          <w:rFonts w:ascii="Times New Roman" w:hAnsi="Times New Roman"/>
          <w:bCs/>
          <w:i/>
          <w:iCs/>
          <w:lang w:val="fr-FR"/>
        </w:rPr>
        <w:t>[Insérer date]</w:t>
      </w:r>
      <w:r w:rsidRPr="001B29E3">
        <w:rPr>
          <w:rFonts w:ascii="Times New Roman" w:hAnsi="Times New Roman"/>
          <w:lang w:val="fr-FR"/>
        </w:rPr>
        <w:t xml:space="preserve"> en réponse à l’AAO n</w:t>
      </w:r>
      <w:proofErr w:type="gramStart"/>
      <w:r w:rsidRPr="001B29E3">
        <w:rPr>
          <w:rFonts w:ascii="Times New Roman" w:hAnsi="Times New Roman"/>
          <w:lang w:val="fr-FR"/>
        </w:rPr>
        <w:t>°</w:t>
      </w:r>
      <w:r w:rsidR="00A474F8">
        <w:rPr>
          <w:rFonts w:ascii="Times New Roman" w:hAnsi="Times New Roman"/>
          <w:lang w:val="fr-FR"/>
        </w:rPr>
        <w:t>….</w:t>
      </w:r>
      <w:proofErr w:type="gramEnd"/>
      <w:r w:rsidRPr="001B29E3">
        <w:rPr>
          <w:rFonts w:ascii="Times New Roman" w:hAnsi="Times New Roman"/>
          <w:lang w:val="fr-FR"/>
        </w:rPr>
        <w:t>/MSDS</w:t>
      </w:r>
      <w:r w:rsidR="000D12BB">
        <w:rPr>
          <w:rFonts w:ascii="Times New Roman" w:hAnsi="Times New Roman"/>
          <w:lang w:val="fr-FR"/>
        </w:rPr>
        <w:t>-</w:t>
      </w:r>
      <w:r w:rsidRPr="001B29E3">
        <w:rPr>
          <w:rFonts w:ascii="Times New Roman" w:hAnsi="Times New Roman"/>
          <w:lang w:val="fr-FR"/>
        </w:rPr>
        <w:t>SG</w:t>
      </w:r>
      <w:r w:rsidR="000D12BB">
        <w:rPr>
          <w:rFonts w:ascii="Times New Roman" w:hAnsi="Times New Roman"/>
          <w:lang w:val="fr-FR"/>
        </w:rPr>
        <w:t>-</w:t>
      </w:r>
      <w:r w:rsidRPr="001B29E3">
        <w:rPr>
          <w:rFonts w:ascii="Times New Roman" w:hAnsi="Times New Roman"/>
          <w:lang w:val="fr-FR"/>
        </w:rPr>
        <w:t>202</w:t>
      </w:r>
      <w:r w:rsidR="000D12BB">
        <w:rPr>
          <w:rFonts w:ascii="Times New Roman" w:hAnsi="Times New Roman"/>
          <w:lang w:val="fr-FR"/>
        </w:rPr>
        <w:t>5</w:t>
      </w:r>
      <w:r w:rsidRPr="001B29E3">
        <w:rPr>
          <w:rFonts w:ascii="Times New Roman" w:hAnsi="Times New Roman"/>
          <w:lang w:val="fr-FR"/>
        </w:rPr>
        <w:t xml:space="preserve"> du …</w:t>
      </w:r>
      <w:r w:rsidR="000D12BB">
        <w:rPr>
          <w:rFonts w:ascii="Times New Roman" w:hAnsi="Times New Roman"/>
          <w:lang w:val="fr-FR"/>
        </w:rPr>
        <w:t>…………………</w:t>
      </w:r>
      <w:r w:rsidRPr="001B29E3">
        <w:rPr>
          <w:rFonts w:ascii="Times New Roman" w:hAnsi="Times New Roman"/>
          <w:lang w:val="fr-FR"/>
        </w:rPr>
        <w:t xml:space="preserve">, pour la livraison de fournitures et/ou la prestation de services : fourniture </w:t>
      </w:r>
      <w:r w:rsidR="00A474F8" w:rsidRPr="00A474F8">
        <w:rPr>
          <w:rFonts w:ascii="Times New Roman" w:hAnsi="Times New Roman"/>
          <w:lang w:val="fr-FR"/>
        </w:rPr>
        <w:t>de matériels IP et câblage du réseau internet, ondulé et téléphonique de la Direction des Finances et du Matériel du Ministère de la Santé et du Développement Social</w:t>
      </w:r>
      <w:r w:rsidR="00C15932">
        <w:rPr>
          <w:rFonts w:ascii="Times New Roman" w:hAnsi="Times New Roman"/>
          <w:lang w:val="fr-FR"/>
        </w:rPr>
        <w:t xml:space="preserve"> ; </w:t>
      </w:r>
      <w:r w:rsidRPr="001B29E3">
        <w:rPr>
          <w:rFonts w:ascii="Times New Roman" w:hAnsi="Times New Roman"/>
          <w:lang w:val="fr-FR"/>
        </w:rPr>
        <w:t>(</w:t>
      </w:r>
      <w:r w:rsidR="001F2E0D" w:rsidRPr="001B29E3">
        <w:rPr>
          <w:rFonts w:ascii="Times New Roman" w:hAnsi="Times New Roman"/>
          <w:lang w:val="fr-FR"/>
        </w:rPr>
        <w:t>Ci</w:t>
      </w:r>
      <w:r w:rsidRPr="001B29E3">
        <w:rPr>
          <w:rFonts w:ascii="Times New Roman" w:hAnsi="Times New Roman"/>
          <w:lang w:val="fr-FR"/>
        </w:rPr>
        <w:t>-après dénommée « l’Offre »).</w:t>
      </w:r>
    </w:p>
    <w:p w14:paraId="5AF4754C" w14:textId="77777777" w:rsidR="00301B9D" w:rsidRPr="001B29E3" w:rsidRDefault="00301B9D" w:rsidP="00301B9D">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1B29E3">
        <w:rPr>
          <w:rFonts w:ascii="Times New Roman" w:hAnsi="Times New Roman"/>
          <w:lang w:val="fr-FR"/>
        </w:rPr>
        <w:t xml:space="preserve">Faisons savoir que NOUS </w:t>
      </w:r>
      <w:r w:rsidRPr="001B29E3">
        <w:rPr>
          <w:rFonts w:ascii="Times New Roman" w:hAnsi="Times New Roman"/>
          <w:bCs/>
          <w:i/>
          <w:iCs/>
          <w:lang w:val="fr-FR"/>
        </w:rPr>
        <w:t>[Insérer le nom de la société de garantie émettrice]</w:t>
      </w:r>
      <w:r w:rsidRPr="001B29E3">
        <w:rPr>
          <w:rFonts w:ascii="Times New Roman" w:hAnsi="Times New Roman"/>
          <w:lang w:val="fr-FR"/>
        </w:rPr>
        <w:t xml:space="preserve"> dont le siège se trouve à </w:t>
      </w:r>
      <w:r w:rsidRPr="001B29E3">
        <w:rPr>
          <w:rFonts w:ascii="Times New Roman" w:hAnsi="Times New Roman"/>
          <w:bCs/>
          <w:i/>
          <w:iCs/>
          <w:lang w:val="fr-FR"/>
        </w:rPr>
        <w:t>[Insérer l’adresse de la société de garantie]</w:t>
      </w:r>
      <w:r w:rsidRPr="001B29E3">
        <w:rPr>
          <w:rFonts w:ascii="Times New Roman" w:hAnsi="Times New Roman"/>
          <w:lang w:val="fr-FR"/>
        </w:rPr>
        <w:t xml:space="preserve"> (ci-après dénommé « le Garant »), sommes engagés vis-à-vis de  </w:t>
      </w:r>
      <w:r w:rsidRPr="001B29E3">
        <w:rPr>
          <w:rFonts w:ascii="Times New Roman" w:hAnsi="Times New Roman"/>
          <w:bCs/>
          <w:i/>
          <w:iCs/>
          <w:lang w:val="fr-FR"/>
        </w:rPr>
        <w:t xml:space="preserve">[Insérer nom de l’Autorité contractante] </w:t>
      </w:r>
      <w:r w:rsidRPr="001B29E3">
        <w:rPr>
          <w:rFonts w:ascii="Times New Roman" w:hAnsi="Times New Roman"/>
          <w:lang w:val="fr-FR"/>
        </w:rPr>
        <w:t xml:space="preserve">(ci-après dénommé « l’Autorité contractante ») pour la somme de </w:t>
      </w:r>
      <w:r w:rsidRPr="001B29E3">
        <w:rPr>
          <w:rFonts w:ascii="Times New Roman" w:hAnsi="Times New Roman"/>
          <w:bCs/>
          <w:i/>
          <w:iCs/>
          <w:lang w:val="fr-FR"/>
        </w:rPr>
        <w:t>[Insérer le montant en FCFA ou un montant équivalent dans une monnaie internationale librement convertible], [Insérer le montant en lettres]</w:t>
      </w:r>
      <w:r w:rsidRPr="001B29E3">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1B29E3">
        <w:rPr>
          <w:rFonts w:ascii="Times New Roman" w:hAnsi="Times New Roman"/>
          <w:bCs/>
          <w:i/>
          <w:iCs/>
          <w:lang w:val="fr-FR"/>
        </w:rPr>
        <w:t>[Insérer date]</w:t>
      </w:r>
    </w:p>
    <w:p w14:paraId="6F44BB39" w14:textId="77777777" w:rsidR="00301B9D" w:rsidRPr="001B29E3" w:rsidRDefault="00301B9D" w:rsidP="00301B9D">
      <w:pPr>
        <w:tabs>
          <w:tab w:val="left" w:pos="720"/>
        </w:tabs>
        <w:spacing w:after="200"/>
        <w:jc w:val="both"/>
      </w:pPr>
      <w:r w:rsidRPr="001B29E3">
        <w:t>LES CONDITIONS d’exécution de cette obligation sont les suivantes :</w:t>
      </w:r>
    </w:p>
    <w:p w14:paraId="3ACF7903" w14:textId="77777777" w:rsidR="00301B9D" w:rsidRPr="001B29E3" w:rsidRDefault="00301B9D" w:rsidP="00E27919">
      <w:pPr>
        <w:pStyle w:val="Retraitcorpsdetexte"/>
        <w:tabs>
          <w:tab w:val="left" w:pos="720"/>
        </w:tabs>
        <w:ind w:hanging="720"/>
        <w:rPr>
          <w:lang w:val="fr-FR"/>
        </w:rPr>
      </w:pPr>
      <w:r w:rsidRPr="001B29E3">
        <w:rPr>
          <w:lang w:val="fr-FR"/>
        </w:rPr>
        <w:t>1.</w:t>
      </w:r>
      <w:r w:rsidRPr="001B29E3">
        <w:rPr>
          <w:lang w:val="fr-FR"/>
        </w:rPr>
        <w:tab/>
        <w:t xml:space="preserve">Si le Soumissionnaire retire son offre pendant la période de validité qu’il a spécifiée dans la lettre de soumission de l’offre, </w:t>
      </w:r>
      <w:proofErr w:type="gramStart"/>
      <w:r w:rsidRPr="001B29E3">
        <w:rPr>
          <w:lang w:val="fr-FR"/>
        </w:rPr>
        <w:t>ou</w:t>
      </w:r>
      <w:proofErr w:type="gramEnd"/>
    </w:p>
    <w:p w14:paraId="446232F1" w14:textId="77777777" w:rsidR="00301B9D" w:rsidRPr="001B29E3" w:rsidRDefault="00301B9D" w:rsidP="00E27919">
      <w:pPr>
        <w:tabs>
          <w:tab w:val="left" w:pos="720"/>
        </w:tabs>
        <w:ind w:left="720" w:hanging="720"/>
        <w:jc w:val="both"/>
      </w:pPr>
      <w:r w:rsidRPr="001B29E3">
        <w:t>2.</w:t>
      </w:r>
      <w:r w:rsidRPr="001B29E3">
        <w:tab/>
        <w:t>Si le Soumissionnaire, s’étant vu notifier l’acceptation de son offre par l’Autorité contractante pendant la période de validité :</w:t>
      </w:r>
    </w:p>
    <w:p w14:paraId="06493300" w14:textId="77777777" w:rsidR="00301B9D" w:rsidRPr="001B29E3" w:rsidRDefault="00301B9D" w:rsidP="00E27919">
      <w:pPr>
        <w:pStyle w:val="i"/>
        <w:tabs>
          <w:tab w:val="left" w:pos="720"/>
          <w:tab w:val="left" w:pos="1440"/>
        </w:tabs>
        <w:suppressAutoHyphens w:val="0"/>
        <w:rPr>
          <w:rFonts w:ascii="Times New Roman" w:hAnsi="Times New Roman"/>
          <w:lang w:val="fr-FR"/>
        </w:rPr>
      </w:pPr>
      <w:r w:rsidRPr="001B29E3">
        <w:rPr>
          <w:rFonts w:ascii="Times New Roman" w:hAnsi="Times New Roman"/>
          <w:lang w:val="fr-FR"/>
        </w:rPr>
        <w:tab/>
        <w:t>a)</w:t>
      </w:r>
      <w:r w:rsidRPr="001B29E3">
        <w:rPr>
          <w:rFonts w:ascii="Times New Roman" w:hAnsi="Times New Roman"/>
          <w:lang w:val="fr-FR"/>
        </w:rPr>
        <w:tab/>
        <w:t xml:space="preserve">ne signe pas ou refuse de signer le marché ; </w:t>
      </w:r>
      <w:proofErr w:type="gramStart"/>
      <w:r w:rsidRPr="001B29E3">
        <w:rPr>
          <w:rFonts w:ascii="Times New Roman" w:hAnsi="Times New Roman"/>
          <w:lang w:val="fr-FR"/>
        </w:rPr>
        <w:t>ou</w:t>
      </w:r>
      <w:proofErr w:type="gramEnd"/>
    </w:p>
    <w:p w14:paraId="41364C9C" w14:textId="553AA40A" w:rsidR="00301B9D" w:rsidRDefault="00301B9D" w:rsidP="00E27919">
      <w:pPr>
        <w:tabs>
          <w:tab w:val="left" w:pos="720"/>
          <w:tab w:val="left" w:pos="810"/>
          <w:tab w:val="left" w:pos="1440"/>
        </w:tabs>
        <w:ind w:left="1440" w:hanging="1440"/>
        <w:jc w:val="both"/>
      </w:pPr>
      <w:r w:rsidRPr="001B29E3">
        <w:tab/>
        <w:t>b)</w:t>
      </w:r>
      <w:r w:rsidRPr="001B29E3">
        <w:tab/>
        <w:t>ne fournit pas ou refuse de fournir la Garantie de bonne exécution, s’il est tenu de le faire comme prévu par les Instructions aux candidats</w:t>
      </w:r>
      <w:r w:rsidR="00E27919">
        <w:t>.</w:t>
      </w:r>
    </w:p>
    <w:p w14:paraId="256D2CD1" w14:textId="77777777" w:rsidR="00E27919" w:rsidRPr="00E27919" w:rsidRDefault="00E27919" w:rsidP="00E27919">
      <w:pPr>
        <w:tabs>
          <w:tab w:val="left" w:pos="720"/>
          <w:tab w:val="left" w:pos="810"/>
          <w:tab w:val="left" w:pos="1440"/>
        </w:tabs>
        <w:ind w:left="1440" w:hanging="1440"/>
        <w:jc w:val="both"/>
        <w:rPr>
          <w:sz w:val="12"/>
          <w:szCs w:val="8"/>
        </w:rPr>
      </w:pPr>
    </w:p>
    <w:p w14:paraId="5B25CCB2" w14:textId="77777777" w:rsidR="00301B9D" w:rsidRPr="001B29E3" w:rsidRDefault="00301B9D" w:rsidP="00301B9D">
      <w:pPr>
        <w:pStyle w:val="i"/>
        <w:tabs>
          <w:tab w:val="left" w:pos="720"/>
        </w:tabs>
        <w:suppressAutoHyphens w:val="0"/>
        <w:spacing w:after="200"/>
        <w:rPr>
          <w:rFonts w:ascii="Times New Roman" w:hAnsi="Times New Roman"/>
          <w:lang w:val="fr-FR"/>
        </w:rPr>
      </w:pPr>
      <w:r w:rsidRPr="001B29E3">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542AA234" w14:textId="77777777" w:rsidR="00301B9D" w:rsidRPr="001B29E3" w:rsidRDefault="00301B9D" w:rsidP="00301B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1B29E3">
        <w:t>La présente garantie demeure valable jusqu’au trentième (30</w:t>
      </w:r>
      <w:r w:rsidRPr="001B29E3">
        <w:rPr>
          <w:vertAlign w:val="superscript"/>
        </w:rPr>
        <w:t>ème</w:t>
      </w:r>
      <w:r w:rsidRPr="001B29E3">
        <w:t xml:space="preserve">) jour inclus suivant l’expiration du délai de validité de l’offre. Toute demande de l’Autorité contractante visant à la faire jouer devra parvenir au Garant à cette date au plus tard. </w:t>
      </w:r>
    </w:p>
    <w:p w14:paraId="6F6CB998" w14:textId="5EA0ECFB" w:rsidR="00301B9D" w:rsidRDefault="00301B9D" w:rsidP="00E27919">
      <w:pPr>
        <w:jc w:val="both"/>
      </w:pPr>
      <w:r w:rsidRPr="001B29E3">
        <w:t>En tout état de cause, la présente garantie de soumission doit être établie en conformité avec l’Acte Uniforme OHADA portant organisation des sûretés du 17 avril 1997 (JO OHADA n° 03 du 1</w:t>
      </w:r>
      <w:r w:rsidRPr="001B29E3">
        <w:rPr>
          <w:vertAlign w:val="superscript"/>
        </w:rPr>
        <w:t>er</w:t>
      </w:r>
      <w:r w:rsidRPr="001B29E3">
        <w:t xml:space="preserve"> octobre 2007) dont les articles 29 et 30 sont respectivement relatifs aux règles de formation de la lettre de garantie et à ses mentions obligatoires.</w:t>
      </w:r>
    </w:p>
    <w:p w14:paraId="2AF26436" w14:textId="77777777" w:rsidR="00E27919" w:rsidRPr="001B29E3" w:rsidRDefault="00E27919" w:rsidP="00E27919">
      <w:pPr>
        <w:jc w:val="both"/>
      </w:pPr>
    </w:p>
    <w:p w14:paraId="4EF79EEF" w14:textId="77777777" w:rsidR="00644D70" w:rsidRDefault="00301B9D" w:rsidP="00301B9D">
      <w:pPr>
        <w:tabs>
          <w:tab w:val="left" w:pos="1188"/>
          <w:tab w:val="left" w:pos="2394"/>
          <w:tab w:val="left" w:pos="4209"/>
          <w:tab w:val="left" w:pos="5238"/>
          <w:tab w:val="left" w:pos="7632"/>
          <w:tab w:val="left" w:pos="7868"/>
          <w:tab w:val="left" w:pos="9468"/>
        </w:tabs>
        <w:ind w:left="6237" w:hanging="6237"/>
        <w:jc w:val="both"/>
      </w:pPr>
      <w:r w:rsidRPr="001B29E3">
        <w:t xml:space="preserve">Nom : </w:t>
      </w:r>
      <w:r w:rsidRPr="001B29E3">
        <w:rPr>
          <w:i/>
          <w:iCs/>
        </w:rPr>
        <w:t>[nom complet de la personne signataire]</w:t>
      </w:r>
      <w:r w:rsidRPr="001B29E3">
        <w:t xml:space="preserve">  </w:t>
      </w:r>
    </w:p>
    <w:p w14:paraId="3918EF50" w14:textId="0D8F568A" w:rsidR="00301B9D" w:rsidRPr="001B29E3" w:rsidRDefault="00301B9D" w:rsidP="00301B9D">
      <w:pPr>
        <w:tabs>
          <w:tab w:val="left" w:pos="1188"/>
          <w:tab w:val="left" w:pos="2394"/>
          <w:tab w:val="left" w:pos="4209"/>
          <w:tab w:val="left" w:pos="5238"/>
          <w:tab w:val="left" w:pos="7632"/>
          <w:tab w:val="left" w:pos="7868"/>
          <w:tab w:val="left" w:pos="9468"/>
        </w:tabs>
        <w:ind w:left="6237" w:hanging="6237"/>
        <w:jc w:val="both"/>
      </w:pPr>
      <w:r w:rsidRPr="001B29E3">
        <w:t xml:space="preserve">Titre </w:t>
      </w:r>
      <w:r w:rsidRPr="001B29E3">
        <w:rPr>
          <w:i/>
          <w:iCs/>
        </w:rPr>
        <w:t>[capacité juridique de la personne signataire]</w:t>
      </w:r>
    </w:p>
    <w:p w14:paraId="0CA19A9F" w14:textId="77777777" w:rsidR="00301B9D" w:rsidRPr="00E27919" w:rsidRDefault="00301B9D" w:rsidP="00301B9D">
      <w:pPr>
        <w:tabs>
          <w:tab w:val="left" w:pos="1188"/>
          <w:tab w:val="left" w:pos="2394"/>
          <w:tab w:val="left" w:pos="4209"/>
          <w:tab w:val="left" w:pos="5238"/>
          <w:tab w:val="left" w:pos="7632"/>
          <w:tab w:val="left" w:pos="7868"/>
          <w:tab w:val="left" w:pos="9468"/>
        </w:tabs>
        <w:jc w:val="both"/>
        <w:rPr>
          <w:sz w:val="10"/>
          <w:szCs w:val="6"/>
        </w:rPr>
      </w:pPr>
    </w:p>
    <w:p w14:paraId="2EB56EF9" w14:textId="77777777" w:rsidR="00301B9D" w:rsidRPr="001B29E3" w:rsidRDefault="00301B9D" w:rsidP="00301B9D">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1B29E3">
        <w:rPr>
          <w:rFonts w:ascii="Times New Roman" w:hAnsi="Times New Roman"/>
          <w:lang w:val="fr-FR"/>
        </w:rPr>
        <w:t xml:space="preserve">Signé </w:t>
      </w:r>
      <w:r w:rsidRPr="001B29E3">
        <w:rPr>
          <w:rFonts w:ascii="Times New Roman" w:hAnsi="Times New Roman"/>
          <w:i/>
          <w:iCs/>
          <w:lang w:val="fr-FR"/>
        </w:rPr>
        <w:t>[signature de la personne dont le nom et le titre figurent ci-dessus]</w:t>
      </w:r>
    </w:p>
    <w:p w14:paraId="016F1C8E" w14:textId="77777777" w:rsidR="00301B9D" w:rsidRPr="00E27919" w:rsidRDefault="00301B9D" w:rsidP="00301B9D">
      <w:pPr>
        <w:tabs>
          <w:tab w:val="left" w:pos="5238"/>
          <w:tab w:val="left" w:pos="5474"/>
          <w:tab w:val="left" w:pos="9468"/>
        </w:tabs>
        <w:jc w:val="both"/>
        <w:rPr>
          <w:sz w:val="12"/>
          <w:szCs w:val="8"/>
        </w:rPr>
      </w:pPr>
    </w:p>
    <w:p w14:paraId="1EA71BC0" w14:textId="77777777" w:rsidR="00301B9D" w:rsidRPr="001B29E3" w:rsidRDefault="00301B9D" w:rsidP="00301B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B29E3">
        <w:t xml:space="preserve">En date du _________________ jour de ____________________, </w:t>
      </w:r>
      <w:r w:rsidRPr="001B29E3">
        <w:rPr>
          <w:i/>
          <w:iCs/>
        </w:rPr>
        <w:t>______. [Insérer date]</w:t>
      </w:r>
    </w:p>
    <w:p w14:paraId="524F7922" w14:textId="77777777" w:rsidR="00F15C6E" w:rsidRPr="001B29E3" w:rsidRDefault="00301B9D" w:rsidP="00F15C6E">
      <w:pPr>
        <w:pStyle w:val="SectionVHeader"/>
        <w:jc w:val="both"/>
        <w:rPr>
          <w:lang w:val="fr-FR"/>
        </w:rPr>
      </w:pPr>
      <w:r>
        <w:rPr>
          <w:szCs w:val="24"/>
        </w:rPr>
        <w:br w:type="page"/>
      </w:r>
      <w:bookmarkStart w:id="339" w:name="_Toc180775213"/>
      <w:r w:rsidR="00F15C6E" w:rsidRPr="001B29E3">
        <w:rPr>
          <w:lang w:val="fr-FR"/>
        </w:rPr>
        <w:lastRenderedPageBreak/>
        <w:t>Modèle d’autorisation du Fabricant (Sans objet)</w:t>
      </w:r>
      <w:bookmarkEnd w:id="339"/>
    </w:p>
    <w:p w14:paraId="4DE6FDF8" w14:textId="77777777" w:rsidR="00F15C6E" w:rsidRPr="001B29E3" w:rsidRDefault="00F15C6E" w:rsidP="00F15C6E">
      <w:pPr>
        <w:jc w:val="both"/>
      </w:pPr>
    </w:p>
    <w:p w14:paraId="31A9ED29" w14:textId="77777777" w:rsidR="00F15C6E" w:rsidRPr="001B29E3" w:rsidRDefault="00F15C6E" w:rsidP="00F15C6E">
      <w:pPr>
        <w:jc w:val="both"/>
      </w:pPr>
      <w:r w:rsidRPr="001B29E3">
        <w:rPr>
          <w:i/>
          <w:iCs/>
        </w:rPr>
        <w:t xml:space="preserve">[Le </w:t>
      </w:r>
      <w:r w:rsidRPr="001B29E3">
        <w:rPr>
          <w:i/>
        </w:rPr>
        <w:t xml:space="preserve">Soumissionnaire </w:t>
      </w:r>
      <w:r w:rsidRPr="001B29E3">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1B29E3">
        <w:rPr>
          <w:i/>
        </w:rPr>
        <w:t xml:space="preserve">Soumissionnaire </w:t>
      </w:r>
      <w:r w:rsidRPr="001B29E3">
        <w:rPr>
          <w:i/>
          <w:iCs/>
        </w:rPr>
        <w:t xml:space="preserve">inclut cette lettre dans son offre, si exigé dans les DPAO]  </w:t>
      </w:r>
    </w:p>
    <w:p w14:paraId="5EFBFE1B" w14:textId="77777777" w:rsidR="00F15C6E" w:rsidRPr="001B29E3" w:rsidRDefault="00F15C6E" w:rsidP="00F15C6E">
      <w:pPr>
        <w:jc w:val="both"/>
      </w:pPr>
    </w:p>
    <w:p w14:paraId="04504534" w14:textId="77777777" w:rsidR="00F15C6E" w:rsidRPr="001B29E3" w:rsidRDefault="00F15C6E" w:rsidP="00F15C6E">
      <w:pPr>
        <w:jc w:val="both"/>
      </w:pPr>
      <w:r w:rsidRPr="001B29E3">
        <w:t xml:space="preserve">Date </w:t>
      </w:r>
      <w:r w:rsidRPr="001B29E3">
        <w:rPr>
          <w:i/>
          <w:iCs/>
        </w:rPr>
        <w:t>[Insérer la date (jour, mois, année) de remise de l’offre]</w:t>
      </w:r>
    </w:p>
    <w:p w14:paraId="167B84E1" w14:textId="77777777" w:rsidR="00F15C6E" w:rsidRPr="001B29E3" w:rsidRDefault="00F15C6E" w:rsidP="00F15C6E">
      <w:pPr>
        <w:ind w:right="72"/>
        <w:jc w:val="both"/>
        <w:rPr>
          <w:b/>
        </w:rPr>
      </w:pPr>
      <w:r w:rsidRPr="001B29E3">
        <w:t>AAO No</w:t>
      </w:r>
      <w:proofErr w:type="gramStart"/>
      <w:r w:rsidRPr="001B29E3">
        <w:t>.:</w:t>
      </w:r>
      <w:proofErr w:type="gramEnd"/>
      <w:r w:rsidRPr="001B29E3">
        <w:t xml:space="preserve"> </w:t>
      </w:r>
      <w:r w:rsidRPr="001B29E3">
        <w:rPr>
          <w:bCs/>
          <w:i/>
          <w:iCs/>
        </w:rPr>
        <w:t>[Insérer les références de l’avis d’Appel d’Offres]</w:t>
      </w:r>
    </w:p>
    <w:p w14:paraId="1BA56CEE" w14:textId="77777777" w:rsidR="00F15C6E" w:rsidRPr="001B29E3" w:rsidRDefault="00F15C6E" w:rsidP="00F15C6E">
      <w:pPr>
        <w:suppressAutoHyphens/>
        <w:jc w:val="both"/>
        <w:rPr>
          <w:sz w:val="22"/>
          <w:szCs w:val="22"/>
        </w:rPr>
      </w:pPr>
      <w:r w:rsidRPr="001B29E3">
        <w:t>Variante No. </w:t>
      </w:r>
      <w:r w:rsidRPr="001B29E3">
        <w:rPr>
          <w:szCs w:val="24"/>
        </w:rPr>
        <w:t xml:space="preserve">: </w:t>
      </w:r>
      <w:r w:rsidRPr="001B29E3">
        <w:rPr>
          <w:bCs/>
          <w:i/>
          <w:iCs/>
          <w:szCs w:val="24"/>
        </w:rPr>
        <w:t>[Référence, le cas échéant et si le DAO l’autorise à condition de soumissionner pour la solution de base]</w:t>
      </w:r>
    </w:p>
    <w:p w14:paraId="34509AFD" w14:textId="77777777" w:rsidR="00F15C6E" w:rsidRPr="001B29E3" w:rsidRDefault="00F15C6E" w:rsidP="00F15C6E">
      <w:pPr>
        <w:suppressAutoHyphens/>
        <w:jc w:val="both"/>
      </w:pPr>
    </w:p>
    <w:p w14:paraId="13569C0D" w14:textId="77777777" w:rsidR="00F15C6E" w:rsidRPr="001B29E3" w:rsidRDefault="00F15C6E" w:rsidP="00F15C6E">
      <w:pPr>
        <w:suppressAutoHyphens/>
        <w:jc w:val="both"/>
      </w:pPr>
      <w:proofErr w:type="gramStart"/>
      <w:r w:rsidRPr="001B29E3">
        <w:t>A:</w:t>
      </w:r>
      <w:proofErr w:type="gramEnd"/>
      <w:r w:rsidRPr="001B29E3">
        <w:t xml:space="preserve"> </w:t>
      </w:r>
      <w:r w:rsidRPr="001B29E3">
        <w:rPr>
          <w:bCs/>
          <w:i/>
          <w:iCs/>
          <w:szCs w:val="24"/>
        </w:rPr>
        <w:t>[Insérer nom complet de l’Autorité contractante]</w:t>
      </w:r>
    </w:p>
    <w:p w14:paraId="7CAD64C7" w14:textId="77777777" w:rsidR="00F15C6E" w:rsidRPr="001B29E3" w:rsidRDefault="00F15C6E" w:rsidP="00F15C6E">
      <w:pPr>
        <w:suppressAutoHyphens/>
        <w:jc w:val="both"/>
      </w:pPr>
    </w:p>
    <w:p w14:paraId="23002021" w14:textId="77777777" w:rsidR="00F15C6E" w:rsidRPr="001B29E3" w:rsidRDefault="00F15C6E" w:rsidP="00F15C6E">
      <w:pPr>
        <w:suppressAutoHyphens/>
        <w:jc w:val="both"/>
        <w:rPr>
          <w:smallCaps/>
        </w:rPr>
      </w:pPr>
      <w:r w:rsidRPr="001B29E3">
        <w:rPr>
          <w:smallCaps/>
        </w:rPr>
        <w:t>ATTENDU QUE :</w:t>
      </w:r>
    </w:p>
    <w:p w14:paraId="56DD52F3" w14:textId="77777777" w:rsidR="00F15C6E" w:rsidRPr="001B29E3" w:rsidRDefault="00F15C6E" w:rsidP="00F15C6E">
      <w:pPr>
        <w:suppressAutoHyphens/>
        <w:jc w:val="both"/>
        <w:rPr>
          <w:i/>
          <w:sz w:val="20"/>
        </w:rPr>
      </w:pPr>
      <w:r w:rsidRPr="001B29E3">
        <w:rPr>
          <w:bCs/>
          <w:i/>
          <w:iCs/>
        </w:rPr>
        <w:t>[Insérer le nom complet du Fabricant]</w:t>
      </w:r>
      <w:r w:rsidRPr="001B29E3">
        <w:t xml:space="preserve"> sommes fabricant réputé de </w:t>
      </w:r>
      <w:r w:rsidRPr="001B29E3">
        <w:rPr>
          <w:bCs/>
          <w:i/>
          <w:iCs/>
        </w:rPr>
        <w:t>[Indiquer les fournitures produites]</w:t>
      </w:r>
      <w:r w:rsidRPr="001B29E3">
        <w:t xml:space="preserve"> ayant nos usines </w:t>
      </w:r>
      <w:r w:rsidRPr="001B29E3">
        <w:rPr>
          <w:bCs/>
          <w:i/>
          <w:iCs/>
        </w:rPr>
        <w:t>[indiquer adresse complète de l’usine]</w:t>
      </w:r>
    </w:p>
    <w:p w14:paraId="03C420A1" w14:textId="77777777" w:rsidR="00F15C6E" w:rsidRPr="001B29E3" w:rsidRDefault="00F15C6E" w:rsidP="00F15C6E">
      <w:pPr>
        <w:suppressAutoHyphens/>
        <w:jc w:val="both"/>
      </w:pPr>
    </w:p>
    <w:p w14:paraId="162466A1" w14:textId="77777777" w:rsidR="00F15C6E" w:rsidRPr="001B29E3" w:rsidRDefault="00F15C6E" w:rsidP="00F15C6E">
      <w:pPr>
        <w:suppressAutoHyphens/>
        <w:jc w:val="both"/>
      </w:pPr>
      <w:r w:rsidRPr="001B29E3">
        <w:t xml:space="preserve">Nous autorisons par la présente </w:t>
      </w:r>
      <w:r w:rsidRPr="001B29E3">
        <w:rPr>
          <w:bCs/>
          <w:i/>
          <w:iCs/>
        </w:rPr>
        <w:t xml:space="preserve">[indiquer le nom complet du </w:t>
      </w:r>
      <w:r w:rsidRPr="001B29E3">
        <w:rPr>
          <w:i/>
        </w:rPr>
        <w:t>Soumissionnaire</w:t>
      </w:r>
      <w:r w:rsidRPr="001B29E3">
        <w:rPr>
          <w:bCs/>
          <w:i/>
          <w:iCs/>
        </w:rPr>
        <w:t>]</w:t>
      </w:r>
      <w:r w:rsidRPr="001B29E3">
        <w:t xml:space="preserve"> à présenter une offre, et à éventuellement signer un marché avec vous pour l’Appel d’Offres </w:t>
      </w:r>
      <w:proofErr w:type="gramStart"/>
      <w:r w:rsidRPr="001B29E3">
        <w:t>N</w:t>
      </w:r>
      <w:r w:rsidRPr="001B29E3">
        <w:rPr>
          <w:vertAlign w:val="superscript"/>
        </w:rPr>
        <w:t>o</w:t>
      </w:r>
      <w:r w:rsidRPr="001B29E3">
        <w:rPr>
          <w:bCs/>
          <w:i/>
          <w:iCs/>
        </w:rPr>
        <w:t>[</w:t>
      </w:r>
      <w:proofErr w:type="gramEnd"/>
      <w:r w:rsidRPr="001B29E3">
        <w:rPr>
          <w:bCs/>
          <w:i/>
          <w:iCs/>
        </w:rPr>
        <w:t>Insérer les références de l’Appel d’Offres]</w:t>
      </w:r>
      <w:r w:rsidRPr="001B29E3">
        <w:t xml:space="preserve"> pour ces fournitures fabriquées par nous.</w:t>
      </w:r>
    </w:p>
    <w:p w14:paraId="0D81F36D" w14:textId="77777777" w:rsidR="00F15C6E" w:rsidRPr="001B29E3" w:rsidRDefault="00F15C6E" w:rsidP="00F15C6E">
      <w:pPr>
        <w:suppressAutoHyphens/>
        <w:jc w:val="both"/>
      </w:pPr>
    </w:p>
    <w:p w14:paraId="4D645445" w14:textId="77777777" w:rsidR="00F15C6E" w:rsidRPr="001B29E3" w:rsidRDefault="00F15C6E" w:rsidP="00F15C6E">
      <w:pPr>
        <w:suppressAutoHyphens/>
        <w:jc w:val="both"/>
      </w:pPr>
      <w:r w:rsidRPr="001B29E3">
        <w:t>Nous confirmons toutes nos garanties et nous nous portons garants conformément à la Clause de garantie prévue au Cahier des Clauses administratives générales pour les fournitures offertes par l’entreprise ci-dessus dans le cadre de cet Appel d’Offres.</w:t>
      </w:r>
    </w:p>
    <w:p w14:paraId="1D01B356" w14:textId="77777777" w:rsidR="00F15C6E" w:rsidRPr="001B29E3" w:rsidRDefault="00F15C6E" w:rsidP="00F15C6E">
      <w:pPr>
        <w:suppressAutoHyphens/>
        <w:jc w:val="both"/>
      </w:pPr>
    </w:p>
    <w:p w14:paraId="65499CAB" w14:textId="77777777" w:rsidR="00F15C6E" w:rsidRPr="001B29E3" w:rsidRDefault="00F15C6E" w:rsidP="00F15C6E">
      <w:pPr>
        <w:tabs>
          <w:tab w:val="right" w:pos="4140"/>
          <w:tab w:val="left" w:pos="4500"/>
          <w:tab w:val="right" w:pos="9000"/>
        </w:tabs>
        <w:jc w:val="both"/>
      </w:pPr>
      <w:r w:rsidRPr="001B29E3">
        <w:t xml:space="preserve">Nom </w:t>
      </w:r>
      <w:r w:rsidRPr="001B29E3">
        <w:rPr>
          <w:bCs/>
          <w:i/>
          <w:iCs/>
        </w:rPr>
        <w:t>[Insérer le nom complet de la personne signataire de l’autorisation]</w:t>
      </w:r>
    </w:p>
    <w:p w14:paraId="540C2F53" w14:textId="77777777" w:rsidR="00F15C6E" w:rsidRPr="001B29E3" w:rsidRDefault="00F15C6E" w:rsidP="00F15C6E">
      <w:pPr>
        <w:tabs>
          <w:tab w:val="right" w:pos="4140"/>
          <w:tab w:val="left" w:pos="4500"/>
          <w:tab w:val="right" w:pos="9000"/>
        </w:tabs>
        <w:jc w:val="both"/>
      </w:pPr>
      <w:r w:rsidRPr="001B29E3">
        <w:t xml:space="preserve">En tant que </w:t>
      </w:r>
      <w:r w:rsidRPr="001B29E3">
        <w:rPr>
          <w:bCs/>
          <w:i/>
          <w:iCs/>
        </w:rPr>
        <w:t>[indiquer la capacité du signataire]</w:t>
      </w:r>
    </w:p>
    <w:p w14:paraId="72806FDF" w14:textId="77777777" w:rsidR="00F15C6E" w:rsidRPr="001B29E3" w:rsidRDefault="00F15C6E" w:rsidP="00F15C6E">
      <w:pPr>
        <w:tabs>
          <w:tab w:val="right" w:pos="4140"/>
          <w:tab w:val="left" w:pos="4500"/>
          <w:tab w:val="right" w:pos="9000"/>
        </w:tabs>
        <w:jc w:val="both"/>
      </w:pPr>
    </w:p>
    <w:p w14:paraId="4450AD5B" w14:textId="77777777" w:rsidR="00F15C6E" w:rsidRPr="001B29E3" w:rsidRDefault="00F15C6E" w:rsidP="00F15C6E">
      <w:pPr>
        <w:tabs>
          <w:tab w:val="right" w:pos="4140"/>
          <w:tab w:val="left" w:pos="4500"/>
          <w:tab w:val="right" w:pos="9000"/>
        </w:tabs>
        <w:jc w:val="both"/>
        <w:rPr>
          <w:u w:val="single"/>
        </w:rPr>
      </w:pPr>
      <w:r w:rsidRPr="001B29E3">
        <w:t xml:space="preserve">Signature </w:t>
      </w:r>
      <w:r w:rsidRPr="001B29E3">
        <w:rPr>
          <w:bCs/>
          <w:i/>
          <w:iCs/>
        </w:rPr>
        <w:t>[Insérer la signature]</w:t>
      </w:r>
    </w:p>
    <w:p w14:paraId="661752E6" w14:textId="77777777" w:rsidR="00F15C6E" w:rsidRPr="001B29E3" w:rsidRDefault="00F15C6E" w:rsidP="00F15C6E">
      <w:pPr>
        <w:tabs>
          <w:tab w:val="left" w:pos="1188"/>
          <w:tab w:val="left" w:pos="4200"/>
          <w:tab w:val="left" w:pos="5390"/>
          <w:tab w:val="left" w:pos="9468"/>
        </w:tabs>
        <w:jc w:val="both"/>
      </w:pPr>
      <w:r w:rsidRPr="001B29E3">
        <w:tab/>
      </w:r>
      <w:r w:rsidRPr="001B29E3">
        <w:tab/>
      </w:r>
    </w:p>
    <w:p w14:paraId="27D42F67" w14:textId="77777777" w:rsidR="00F15C6E" w:rsidRPr="001B29E3" w:rsidRDefault="00F15C6E" w:rsidP="00F15C6E">
      <w:pPr>
        <w:tabs>
          <w:tab w:val="left" w:pos="5238"/>
          <w:tab w:val="left" w:pos="5474"/>
          <w:tab w:val="left" w:pos="9468"/>
        </w:tabs>
        <w:jc w:val="both"/>
        <w:rPr>
          <w:bCs/>
          <w:i/>
          <w:iCs/>
        </w:rPr>
      </w:pPr>
      <w:r w:rsidRPr="001B29E3">
        <w:t xml:space="preserve">Dûment habilité à signer l’habilitation pour et au nom de </w:t>
      </w:r>
      <w:r w:rsidRPr="001B29E3">
        <w:rPr>
          <w:bCs/>
          <w:i/>
          <w:iCs/>
        </w:rPr>
        <w:t>[Insérer le nom complet du Fabricant]</w:t>
      </w:r>
    </w:p>
    <w:p w14:paraId="122B40D6" w14:textId="77777777" w:rsidR="00F15C6E" w:rsidRPr="001B29E3" w:rsidRDefault="00F15C6E" w:rsidP="00F15C6E">
      <w:pPr>
        <w:tabs>
          <w:tab w:val="right" w:pos="9000"/>
        </w:tabs>
        <w:jc w:val="both"/>
      </w:pPr>
    </w:p>
    <w:p w14:paraId="206310FC" w14:textId="77777777" w:rsidR="00F15C6E" w:rsidRPr="001B29E3" w:rsidRDefault="00F15C6E" w:rsidP="00F15C6E">
      <w:pPr>
        <w:tabs>
          <w:tab w:val="right" w:pos="9000"/>
        </w:tabs>
        <w:jc w:val="both"/>
        <w:rPr>
          <w:i/>
          <w:iCs/>
        </w:rPr>
      </w:pPr>
      <w:r w:rsidRPr="001B29E3">
        <w:t xml:space="preserve">En date du ________________________________ jour de </w:t>
      </w:r>
      <w:r w:rsidRPr="001B29E3">
        <w:rPr>
          <w:i/>
          <w:iCs/>
        </w:rPr>
        <w:t>_____ [Insérer la date de signature]</w:t>
      </w:r>
    </w:p>
    <w:p w14:paraId="55E8C04D" w14:textId="77777777" w:rsidR="00F15C6E" w:rsidRDefault="00F15C6E">
      <w:pPr>
        <w:spacing w:after="200" w:line="276" w:lineRule="auto"/>
        <w:rPr>
          <w:szCs w:val="24"/>
        </w:rPr>
      </w:pPr>
      <w:r>
        <w:rPr>
          <w:szCs w:val="24"/>
        </w:rPr>
        <w:br w:type="page"/>
      </w:r>
    </w:p>
    <w:p w14:paraId="1B5B32AF" w14:textId="77777777" w:rsidR="00F15C6E" w:rsidRDefault="00F15C6E">
      <w:pPr>
        <w:spacing w:after="200" w:line="276" w:lineRule="auto"/>
        <w:rPr>
          <w:szCs w:val="24"/>
        </w:rPr>
      </w:pPr>
    </w:p>
    <w:p w14:paraId="5FEA3118" w14:textId="77777777" w:rsidR="00F15C6E" w:rsidRDefault="00F15C6E">
      <w:pPr>
        <w:spacing w:after="200" w:line="276" w:lineRule="auto"/>
        <w:rPr>
          <w:szCs w:val="24"/>
        </w:rPr>
      </w:pPr>
    </w:p>
    <w:p w14:paraId="78E98FCF" w14:textId="77777777" w:rsidR="00F15C6E" w:rsidRDefault="00F15C6E">
      <w:pPr>
        <w:spacing w:after="200" w:line="276" w:lineRule="auto"/>
        <w:rPr>
          <w:szCs w:val="24"/>
        </w:rPr>
      </w:pPr>
    </w:p>
    <w:p w14:paraId="3697AE76" w14:textId="77777777" w:rsidR="00F15C6E" w:rsidRDefault="00F15C6E">
      <w:pPr>
        <w:spacing w:after="200" w:line="276" w:lineRule="auto"/>
        <w:rPr>
          <w:szCs w:val="24"/>
        </w:rPr>
      </w:pPr>
    </w:p>
    <w:p w14:paraId="242E8345" w14:textId="77777777" w:rsidR="00F15C6E" w:rsidRDefault="00F15C6E">
      <w:pPr>
        <w:spacing w:after="200" w:line="276" w:lineRule="auto"/>
        <w:rPr>
          <w:szCs w:val="24"/>
        </w:rPr>
      </w:pPr>
    </w:p>
    <w:p w14:paraId="5C8E0844" w14:textId="77777777" w:rsidR="00F15C6E" w:rsidRDefault="00F15C6E">
      <w:pPr>
        <w:spacing w:after="200" w:line="276" w:lineRule="auto"/>
        <w:rPr>
          <w:szCs w:val="24"/>
        </w:rPr>
      </w:pPr>
    </w:p>
    <w:p w14:paraId="611D257D" w14:textId="77777777" w:rsidR="00F15C6E" w:rsidRDefault="00F15C6E">
      <w:pPr>
        <w:spacing w:after="200" w:line="276" w:lineRule="auto"/>
        <w:rPr>
          <w:szCs w:val="24"/>
        </w:rPr>
      </w:pPr>
    </w:p>
    <w:p w14:paraId="07F9F33B" w14:textId="77777777" w:rsidR="00F15C6E" w:rsidRDefault="00F15C6E">
      <w:pPr>
        <w:spacing w:after="200" w:line="276" w:lineRule="auto"/>
        <w:rPr>
          <w:szCs w:val="24"/>
        </w:rPr>
      </w:pPr>
    </w:p>
    <w:p w14:paraId="2822FF72" w14:textId="77777777" w:rsidR="00F15C6E" w:rsidRDefault="00F15C6E">
      <w:pPr>
        <w:spacing w:after="200" w:line="276" w:lineRule="auto"/>
        <w:rPr>
          <w:szCs w:val="24"/>
        </w:rPr>
      </w:pPr>
    </w:p>
    <w:p w14:paraId="61AE8969" w14:textId="2B38AE0B" w:rsidR="00F15C6E" w:rsidRDefault="00F15C6E" w:rsidP="00F15C6E">
      <w:pPr>
        <w:pStyle w:val="Titre1"/>
        <w:rPr>
          <w:sz w:val="32"/>
          <w:szCs w:val="32"/>
        </w:rPr>
      </w:pPr>
      <w:r w:rsidRPr="001B29E3">
        <w:rPr>
          <w:sz w:val="32"/>
          <w:szCs w:val="32"/>
        </w:rPr>
        <w:t>Deuxième Partie - Conditions d’approvisionnement des fournitures et/</w:t>
      </w:r>
      <w:r w:rsidR="00F85422" w:rsidRPr="001B29E3">
        <w:rPr>
          <w:sz w:val="32"/>
          <w:szCs w:val="32"/>
        </w:rPr>
        <w:t>ou de</w:t>
      </w:r>
      <w:r w:rsidRPr="001B29E3">
        <w:rPr>
          <w:sz w:val="32"/>
          <w:szCs w:val="32"/>
        </w:rPr>
        <w:t xml:space="preserve"> services connexes</w:t>
      </w:r>
    </w:p>
    <w:p w14:paraId="3F19D2D0" w14:textId="77777777" w:rsidR="00F15C6E" w:rsidRDefault="00F15C6E" w:rsidP="00F15C6E"/>
    <w:p w14:paraId="4DDCE06F" w14:textId="77777777" w:rsidR="00F15C6E" w:rsidRDefault="00F15C6E" w:rsidP="00F15C6E"/>
    <w:p w14:paraId="2708DF6F" w14:textId="77777777" w:rsidR="00F15C6E" w:rsidRDefault="00F15C6E" w:rsidP="00F15C6E"/>
    <w:p w14:paraId="66F3D523" w14:textId="334490C8" w:rsidR="00F15C6E" w:rsidRDefault="00F15C6E">
      <w:pPr>
        <w:spacing w:after="200" w:line="276" w:lineRule="auto"/>
      </w:pPr>
      <w:r>
        <w:br w:type="page"/>
      </w:r>
    </w:p>
    <w:tbl>
      <w:tblPr>
        <w:tblW w:w="0" w:type="auto"/>
        <w:jc w:val="center"/>
        <w:tblLayout w:type="fixed"/>
        <w:tblLook w:val="0000" w:firstRow="0" w:lastRow="0" w:firstColumn="0" w:lastColumn="0" w:noHBand="0" w:noVBand="0"/>
      </w:tblPr>
      <w:tblGrid>
        <w:gridCol w:w="9198"/>
      </w:tblGrid>
      <w:tr w:rsidR="00F15C6E" w:rsidRPr="001B29E3" w14:paraId="6D1B4AD1" w14:textId="77777777" w:rsidTr="00F15C6E">
        <w:trPr>
          <w:trHeight w:val="800"/>
          <w:jc w:val="center"/>
        </w:trPr>
        <w:tc>
          <w:tcPr>
            <w:tcW w:w="9198" w:type="dxa"/>
            <w:shd w:val="clear" w:color="auto" w:fill="FFFFFF"/>
            <w:vAlign w:val="center"/>
          </w:tcPr>
          <w:p w14:paraId="44D2FC06" w14:textId="77777777" w:rsidR="00F15C6E" w:rsidRPr="001B29E3" w:rsidRDefault="00F15C6E" w:rsidP="00142F07">
            <w:pPr>
              <w:pStyle w:val="Titre2"/>
              <w:rPr>
                <w:sz w:val="32"/>
                <w:szCs w:val="32"/>
              </w:rPr>
            </w:pPr>
            <w:r w:rsidRPr="001B29E3">
              <w:rPr>
                <w:sz w:val="32"/>
                <w:szCs w:val="32"/>
              </w:rPr>
              <w:lastRenderedPageBreak/>
              <w:t>Section IV. Bordereau des quantités, Calendrier de livraison, Cahier des Clauses techniques, Plans, Inspections et Essais</w:t>
            </w:r>
          </w:p>
        </w:tc>
      </w:tr>
    </w:tbl>
    <w:p w14:paraId="4B122F8F" w14:textId="77777777" w:rsidR="00F15C6E" w:rsidRPr="001B29E3" w:rsidRDefault="00F15C6E" w:rsidP="00F15C6E"/>
    <w:p w14:paraId="13B74FB4" w14:textId="77777777" w:rsidR="00F15C6E" w:rsidRPr="001B29E3" w:rsidRDefault="00F15C6E" w:rsidP="00F15C6E">
      <w:pPr>
        <w:pStyle w:val="Subtitle2"/>
      </w:pPr>
      <w:r w:rsidRPr="001B29E3">
        <w:t>Table des matières</w:t>
      </w:r>
    </w:p>
    <w:p w14:paraId="7A795C31" w14:textId="77777777" w:rsidR="00F15C6E" w:rsidRPr="001B29E3" w:rsidRDefault="00F15C6E" w:rsidP="00F15C6E">
      <w:pPr>
        <w:rPr>
          <w:i/>
        </w:rPr>
      </w:pPr>
    </w:p>
    <w:p w14:paraId="1CD2BFA9" w14:textId="77777777" w:rsidR="00F15C6E" w:rsidRPr="001B29E3" w:rsidRDefault="00F15C6E" w:rsidP="00F15C6E">
      <w:pPr>
        <w:jc w:val="right"/>
        <w:rPr>
          <w:b/>
        </w:rPr>
      </w:pPr>
    </w:p>
    <w:p w14:paraId="5C0F739C" w14:textId="4E000D58" w:rsidR="00F15C6E" w:rsidRPr="001B29E3" w:rsidRDefault="00F15C6E" w:rsidP="00F15C6E">
      <w:pPr>
        <w:pStyle w:val="TM1"/>
        <w:rPr>
          <w:rFonts w:ascii="Times New Roman" w:hAnsi="Times New Roman"/>
          <w:b w:val="0"/>
          <w:szCs w:val="24"/>
        </w:rPr>
      </w:pPr>
      <w:r w:rsidRPr="001B29E3">
        <w:rPr>
          <w:rFonts w:ascii="Times New Roman" w:hAnsi="Times New Roman"/>
          <w:b w:val="0"/>
        </w:rPr>
        <w:fldChar w:fldCharType="begin"/>
      </w:r>
      <w:r w:rsidRPr="001B29E3">
        <w:rPr>
          <w:rFonts w:ascii="Times New Roman" w:hAnsi="Times New Roman"/>
          <w:b w:val="0"/>
        </w:rPr>
        <w:instrText xml:space="preserve"> TOC \t "Section VII Header2;1" </w:instrText>
      </w:r>
      <w:r w:rsidRPr="001B29E3">
        <w:rPr>
          <w:rFonts w:ascii="Times New Roman" w:hAnsi="Times New Roman"/>
          <w:b w:val="0"/>
        </w:rPr>
        <w:fldChar w:fldCharType="separate"/>
      </w:r>
      <w:r w:rsidRPr="001B29E3">
        <w:rPr>
          <w:rFonts w:ascii="Times New Roman" w:hAnsi="Times New Roman"/>
          <w:b w:val="0"/>
        </w:rPr>
        <w:t>1.</w:t>
      </w:r>
      <w:r w:rsidRPr="001B29E3">
        <w:rPr>
          <w:rFonts w:ascii="Times New Roman" w:hAnsi="Times New Roman"/>
          <w:b w:val="0"/>
          <w:szCs w:val="24"/>
        </w:rPr>
        <w:tab/>
      </w:r>
      <w:r w:rsidRPr="001B29E3">
        <w:rPr>
          <w:rFonts w:ascii="Times New Roman" w:hAnsi="Times New Roman"/>
          <w:b w:val="0"/>
        </w:rPr>
        <w:t>Liste des Fournitures et calendrier de livraison</w:t>
      </w:r>
      <w:r w:rsidRPr="001B29E3">
        <w:rPr>
          <w:rFonts w:ascii="Times New Roman" w:hAnsi="Times New Roman"/>
          <w:b w:val="0"/>
        </w:rPr>
        <w:tab/>
      </w:r>
      <w:r w:rsidRPr="001B29E3">
        <w:rPr>
          <w:rFonts w:ascii="Times New Roman" w:hAnsi="Times New Roman"/>
          <w:b w:val="0"/>
        </w:rPr>
        <w:fldChar w:fldCharType="begin"/>
      </w:r>
      <w:r w:rsidRPr="001B29E3">
        <w:rPr>
          <w:rFonts w:ascii="Times New Roman" w:hAnsi="Times New Roman"/>
          <w:b w:val="0"/>
        </w:rPr>
        <w:instrText xml:space="preserve"> PAGEREF _Toc239642747 \h </w:instrText>
      </w:r>
      <w:r w:rsidRPr="001B29E3">
        <w:rPr>
          <w:rFonts w:ascii="Times New Roman" w:hAnsi="Times New Roman"/>
          <w:b w:val="0"/>
        </w:rPr>
      </w:r>
      <w:r w:rsidRPr="001B29E3">
        <w:rPr>
          <w:rFonts w:ascii="Times New Roman" w:hAnsi="Times New Roman"/>
          <w:b w:val="0"/>
        </w:rPr>
        <w:fldChar w:fldCharType="separate"/>
      </w:r>
      <w:r w:rsidR="003529F6">
        <w:rPr>
          <w:rFonts w:ascii="Times New Roman" w:hAnsi="Times New Roman"/>
          <w:b w:val="0"/>
        </w:rPr>
        <w:t>52</w:t>
      </w:r>
      <w:r w:rsidRPr="001B29E3">
        <w:rPr>
          <w:rFonts w:ascii="Times New Roman" w:hAnsi="Times New Roman"/>
          <w:b w:val="0"/>
        </w:rPr>
        <w:fldChar w:fldCharType="end"/>
      </w:r>
    </w:p>
    <w:p w14:paraId="57D310DF" w14:textId="4C9D053B" w:rsidR="00F15C6E" w:rsidRPr="001B29E3" w:rsidRDefault="00F15C6E" w:rsidP="00F15C6E">
      <w:pPr>
        <w:pStyle w:val="TM1"/>
        <w:rPr>
          <w:rFonts w:ascii="Times New Roman" w:hAnsi="Times New Roman"/>
          <w:b w:val="0"/>
          <w:szCs w:val="24"/>
        </w:rPr>
      </w:pPr>
      <w:r w:rsidRPr="001B29E3">
        <w:rPr>
          <w:rFonts w:ascii="Times New Roman" w:hAnsi="Times New Roman"/>
          <w:b w:val="0"/>
        </w:rPr>
        <w:t>2.</w:t>
      </w:r>
      <w:r w:rsidRPr="001B29E3">
        <w:rPr>
          <w:rFonts w:ascii="Times New Roman" w:hAnsi="Times New Roman"/>
          <w:b w:val="0"/>
          <w:szCs w:val="24"/>
        </w:rPr>
        <w:tab/>
      </w:r>
      <w:r w:rsidRPr="001B29E3">
        <w:rPr>
          <w:rFonts w:ascii="Times New Roman" w:hAnsi="Times New Roman"/>
          <w:b w:val="0"/>
        </w:rPr>
        <w:t>Liste des Services connexes et calendrier de réalisation</w:t>
      </w:r>
      <w:r w:rsidRPr="001B29E3">
        <w:rPr>
          <w:rFonts w:ascii="Times New Roman" w:hAnsi="Times New Roman"/>
          <w:b w:val="0"/>
        </w:rPr>
        <w:tab/>
      </w:r>
      <w:r w:rsidRPr="001B29E3">
        <w:rPr>
          <w:rFonts w:ascii="Times New Roman" w:hAnsi="Times New Roman"/>
          <w:b w:val="0"/>
        </w:rPr>
        <w:fldChar w:fldCharType="begin"/>
      </w:r>
      <w:r w:rsidRPr="001B29E3">
        <w:rPr>
          <w:rFonts w:ascii="Times New Roman" w:hAnsi="Times New Roman"/>
          <w:b w:val="0"/>
        </w:rPr>
        <w:instrText xml:space="preserve"> PAGEREF _Toc239642748 \h </w:instrText>
      </w:r>
      <w:r w:rsidRPr="001B29E3">
        <w:rPr>
          <w:rFonts w:ascii="Times New Roman" w:hAnsi="Times New Roman"/>
          <w:b w:val="0"/>
        </w:rPr>
      </w:r>
      <w:r w:rsidRPr="001B29E3">
        <w:rPr>
          <w:rFonts w:ascii="Times New Roman" w:hAnsi="Times New Roman"/>
          <w:b w:val="0"/>
        </w:rPr>
        <w:fldChar w:fldCharType="separate"/>
      </w:r>
      <w:r w:rsidR="003529F6">
        <w:rPr>
          <w:rFonts w:ascii="Times New Roman" w:hAnsi="Times New Roman"/>
          <w:b w:val="0"/>
        </w:rPr>
        <w:t>54</w:t>
      </w:r>
      <w:r w:rsidRPr="001B29E3">
        <w:rPr>
          <w:rFonts w:ascii="Times New Roman" w:hAnsi="Times New Roman"/>
          <w:b w:val="0"/>
        </w:rPr>
        <w:fldChar w:fldCharType="end"/>
      </w:r>
    </w:p>
    <w:p w14:paraId="573B15C0" w14:textId="7B0FF3E4" w:rsidR="00F15C6E" w:rsidRPr="001B29E3" w:rsidRDefault="00F15C6E" w:rsidP="00F15C6E">
      <w:pPr>
        <w:pStyle w:val="TM1"/>
        <w:rPr>
          <w:rFonts w:ascii="Times New Roman" w:hAnsi="Times New Roman"/>
          <w:b w:val="0"/>
          <w:szCs w:val="24"/>
        </w:rPr>
      </w:pPr>
      <w:r w:rsidRPr="001B29E3">
        <w:rPr>
          <w:rFonts w:ascii="Times New Roman" w:hAnsi="Times New Roman"/>
          <w:b w:val="0"/>
        </w:rPr>
        <w:t>3.</w:t>
      </w:r>
      <w:r w:rsidRPr="001B29E3">
        <w:rPr>
          <w:rFonts w:ascii="Times New Roman" w:hAnsi="Times New Roman"/>
          <w:b w:val="0"/>
          <w:szCs w:val="24"/>
        </w:rPr>
        <w:tab/>
      </w:r>
      <w:r w:rsidRPr="001B29E3">
        <w:rPr>
          <w:rFonts w:ascii="Times New Roman" w:hAnsi="Times New Roman"/>
          <w:b w:val="0"/>
        </w:rPr>
        <w:t>Cahier des Clauses techniques</w:t>
      </w:r>
      <w:r w:rsidRPr="001B29E3">
        <w:rPr>
          <w:rFonts w:ascii="Times New Roman" w:hAnsi="Times New Roman"/>
          <w:b w:val="0"/>
        </w:rPr>
        <w:tab/>
      </w:r>
      <w:r w:rsidRPr="001B29E3">
        <w:rPr>
          <w:rFonts w:ascii="Times New Roman" w:hAnsi="Times New Roman"/>
          <w:b w:val="0"/>
        </w:rPr>
        <w:fldChar w:fldCharType="begin"/>
      </w:r>
      <w:r w:rsidRPr="001B29E3">
        <w:rPr>
          <w:rFonts w:ascii="Times New Roman" w:hAnsi="Times New Roman"/>
          <w:b w:val="0"/>
        </w:rPr>
        <w:instrText xml:space="preserve"> PAGEREF _Toc239642749 \h </w:instrText>
      </w:r>
      <w:r w:rsidRPr="001B29E3">
        <w:rPr>
          <w:rFonts w:ascii="Times New Roman" w:hAnsi="Times New Roman"/>
          <w:b w:val="0"/>
        </w:rPr>
      </w:r>
      <w:r w:rsidRPr="001B29E3">
        <w:rPr>
          <w:rFonts w:ascii="Times New Roman" w:hAnsi="Times New Roman"/>
          <w:b w:val="0"/>
        </w:rPr>
        <w:fldChar w:fldCharType="separate"/>
      </w:r>
      <w:r w:rsidR="003529F6">
        <w:rPr>
          <w:rFonts w:ascii="Times New Roman" w:hAnsi="Times New Roman"/>
          <w:b w:val="0"/>
        </w:rPr>
        <w:t>55</w:t>
      </w:r>
      <w:r w:rsidRPr="001B29E3">
        <w:rPr>
          <w:rFonts w:ascii="Times New Roman" w:hAnsi="Times New Roman"/>
          <w:b w:val="0"/>
        </w:rPr>
        <w:fldChar w:fldCharType="end"/>
      </w:r>
    </w:p>
    <w:p w14:paraId="10BE3F52" w14:textId="2AE1D84C" w:rsidR="00F15C6E" w:rsidRPr="001B29E3" w:rsidRDefault="00F15C6E" w:rsidP="00F15C6E">
      <w:pPr>
        <w:pStyle w:val="TM1"/>
        <w:rPr>
          <w:rFonts w:ascii="Times New Roman" w:hAnsi="Times New Roman"/>
          <w:b w:val="0"/>
          <w:szCs w:val="24"/>
        </w:rPr>
      </w:pPr>
      <w:r w:rsidRPr="001B29E3">
        <w:rPr>
          <w:rFonts w:ascii="Times New Roman" w:hAnsi="Times New Roman"/>
          <w:b w:val="0"/>
        </w:rPr>
        <w:t>4.</w:t>
      </w:r>
      <w:r w:rsidRPr="001B29E3">
        <w:rPr>
          <w:rFonts w:ascii="Times New Roman" w:hAnsi="Times New Roman"/>
          <w:b w:val="0"/>
          <w:szCs w:val="24"/>
        </w:rPr>
        <w:tab/>
      </w:r>
      <w:r w:rsidRPr="001B29E3">
        <w:rPr>
          <w:rFonts w:ascii="Times New Roman" w:hAnsi="Times New Roman"/>
          <w:b w:val="0"/>
        </w:rPr>
        <w:t>Plans</w:t>
      </w:r>
      <w:r w:rsidRPr="001B29E3">
        <w:rPr>
          <w:rFonts w:ascii="Times New Roman" w:hAnsi="Times New Roman"/>
          <w:b w:val="0"/>
        </w:rPr>
        <w:tab/>
      </w:r>
      <w:r w:rsidRPr="001B29E3">
        <w:rPr>
          <w:rFonts w:ascii="Times New Roman" w:hAnsi="Times New Roman"/>
          <w:b w:val="0"/>
        </w:rPr>
        <w:fldChar w:fldCharType="begin"/>
      </w:r>
      <w:r w:rsidRPr="001B29E3">
        <w:rPr>
          <w:rFonts w:ascii="Times New Roman" w:hAnsi="Times New Roman"/>
          <w:b w:val="0"/>
        </w:rPr>
        <w:instrText xml:space="preserve"> PAGEREF _Toc239642750 \h </w:instrText>
      </w:r>
      <w:r w:rsidRPr="001B29E3">
        <w:rPr>
          <w:rFonts w:ascii="Times New Roman" w:hAnsi="Times New Roman"/>
          <w:b w:val="0"/>
        </w:rPr>
      </w:r>
      <w:r w:rsidRPr="001B29E3">
        <w:rPr>
          <w:rFonts w:ascii="Times New Roman" w:hAnsi="Times New Roman"/>
          <w:b w:val="0"/>
        </w:rPr>
        <w:fldChar w:fldCharType="separate"/>
      </w:r>
      <w:r w:rsidR="003529F6">
        <w:rPr>
          <w:rFonts w:ascii="Times New Roman" w:hAnsi="Times New Roman"/>
          <w:b w:val="0"/>
        </w:rPr>
        <w:t>66</w:t>
      </w:r>
      <w:r w:rsidRPr="001B29E3">
        <w:rPr>
          <w:rFonts w:ascii="Times New Roman" w:hAnsi="Times New Roman"/>
          <w:b w:val="0"/>
        </w:rPr>
        <w:fldChar w:fldCharType="end"/>
      </w:r>
    </w:p>
    <w:p w14:paraId="6D8FD4B9" w14:textId="1A633E5C" w:rsidR="00F15C6E" w:rsidRPr="001B29E3" w:rsidRDefault="00F15C6E" w:rsidP="00F15C6E">
      <w:pPr>
        <w:pStyle w:val="TM1"/>
        <w:rPr>
          <w:rFonts w:ascii="Times New Roman" w:hAnsi="Times New Roman"/>
          <w:b w:val="0"/>
          <w:szCs w:val="24"/>
        </w:rPr>
      </w:pPr>
      <w:r w:rsidRPr="001B29E3">
        <w:rPr>
          <w:rFonts w:ascii="Times New Roman" w:hAnsi="Times New Roman"/>
          <w:b w:val="0"/>
        </w:rPr>
        <w:t xml:space="preserve">5. </w:t>
      </w:r>
      <w:r w:rsidRPr="001B29E3">
        <w:rPr>
          <w:rFonts w:ascii="Times New Roman" w:hAnsi="Times New Roman"/>
          <w:b w:val="0"/>
          <w:szCs w:val="24"/>
        </w:rPr>
        <w:tab/>
      </w:r>
      <w:r w:rsidRPr="001B29E3">
        <w:rPr>
          <w:rFonts w:ascii="Times New Roman" w:hAnsi="Times New Roman"/>
          <w:b w:val="0"/>
        </w:rPr>
        <w:t>Inspections et Essais</w:t>
      </w:r>
      <w:r w:rsidRPr="001B29E3">
        <w:rPr>
          <w:rFonts w:ascii="Times New Roman" w:hAnsi="Times New Roman"/>
          <w:b w:val="0"/>
        </w:rPr>
        <w:tab/>
      </w:r>
      <w:r w:rsidRPr="001B29E3">
        <w:rPr>
          <w:rFonts w:ascii="Times New Roman" w:hAnsi="Times New Roman"/>
          <w:b w:val="0"/>
        </w:rPr>
        <w:fldChar w:fldCharType="begin"/>
      </w:r>
      <w:r w:rsidRPr="001B29E3">
        <w:rPr>
          <w:rFonts w:ascii="Times New Roman" w:hAnsi="Times New Roman"/>
          <w:b w:val="0"/>
        </w:rPr>
        <w:instrText xml:space="preserve"> PAGEREF _Toc239642751 \h </w:instrText>
      </w:r>
      <w:r w:rsidRPr="001B29E3">
        <w:rPr>
          <w:rFonts w:ascii="Times New Roman" w:hAnsi="Times New Roman"/>
          <w:b w:val="0"/>
        </w:rPr>
      </w:r>
      <w:r w:rsidRPr="001B29E3">
        <w:rPr>
          <w:rFonts w:ascii="Times New Roman" w:hAnsi="Times New Roman"/>
          <w:b w:val="0"/>
        </w:rPr>
        <w:fldChar w:fldCharType="separate"/>
      </w:r>
      <w:r w:rsidR="003529F6">
        <w:rPr>
          <w:rFonts w:ascii="Times New Roman" w:hAnsi="Times New Roman"/>
          <w:b w:val="0"/>
        </w:rPr>
        <w:t>67</w:t>
      </w:r>
      <w:r w:rsidRPr="001B29E3">
        <w:rPr>
          <w:rFonts w:ascii="Times New Roman" w:hAnsi="Times New Roman"/>
          <w:b w:val="0"/>
        </w:rPr>
        <w:fldChar w:fldCharType="end"/>
      </w:r>
    </w:p>
    <w:p w14:paraId="41E0B64B" w14:textId="77777777" w:rsidR="00F15C6E" w:rsidRPr="001B29E3" w:rsidRDefault="00F15C6E" w:rsidP="00F15C6E">
      <w:pPr>
        <w:pStyle w:val="TM2"/>
      </w:pPr>
      <w:r w:rsidRPr="001B29E3">
        <w:fldChar w:fldCharType="end"/>
      </w:r>
    </w:p>
    <w:p w14:paraId="19BCC7DD" w14:textId="5714DF1E" w:rsidR="00F15C6E" w:rsidRDefault="00F15C6E" w:rsidP="002C70F0">
      <w:pPr>
        <w:spacing w:after="200" w:line="276" w:lineRule="auto"/>
        <w:jc w:val="center"/>
        <w:rPr>
          <w:szCs w:val="24"/>
        </w:rPr>
      </w:pPr>
      <w:r>
        <w:rPr>
          <w:szCs w:val="24"/>
        </w:rPr>
        <w:br w:type="page"/>
      </w:r>
    </w:p>
    <w:p w14:paraId="0BA805AE" w14:textId="77777777" w:rsidR="00F15C6E" w:rsidRPr="001B29E3" w:rsidRDefault="00F15C6E" w:rsidP="00F15C6E">
      <w:pPr>
        <w:jc w:val="center"/>
        <w:rPr>
          <w:b/>
          <w:bCs/>
          <w:sz w:val="36"/>
        </w:rPr>
      </w:pPr>
      <w:r w:rsidRPr="001B29E3">
        <w:rPr>
          <w:b/>
          <w:bCs/>
          <w:sz w:val="36"/>
        </w:rPr>
        <w:lastRenderedPageBreak/>
        <w:t xml:space="preserve">Notes pour la préparation de la présente Section IV </w:t>
      </w:r>
    </w:p>
    <w:p w14:paraId="47EEAE17" w14:textId="77777777" w:rsidR="00F15C6E" w:rsidRPr="001B29E3" w:rsidRDefault="00F15C6E" w:rsidP="00F15C6E">
      <w:pPr>
        <w:jc w:val="center"/>
      </w:pPr>
    </w:p>
    <w:p w14:paraId="2A9985F1" w14:textId="77777777" w:rsidR="00F15C6E" w:rsidRPr="001B29E3" w:rsidRDefault="00F15C6E" w:rsidP="00F15C6E">
      <w:pPr>
        <w:jc w:val="both"/>
      </w:pPr>
      <w:r w:rsidRPr="001B29E3">
        <w:t xml:space="preserve">L’Autorité contractante doit préparer et inclure cette Section IV dans le document d’Appel d’offres. Cette Section comprend au minimum une description des Biens et Services à fournir et le Calendrier de livraison. </w:t>
      </w:r>
    </w:p>
    <w:p w14:paraId="5EB4435E" w14:textId="77777777" w:rsidR="00F15C6E" w:rsidRPr="001B29E3" w:rsidRDefault="00F15C6E" w:rsidP="00F15C6E">
      <w:pPr>
        <w:jc w:val="both"/>
      </w:pPr>
    </w:p>
    <w:p w14:paraId="44895EAA" w14:textId="77777777" w:rsidR="00F15C6E" w:rsidRPr="001B29E3" w:rsidRDefault="00F15C6E" w:rsidP="00F15C6E">
      <w:pPr>
        <w:jc w:val="both"/>
      </w:pPr>
      <w:r w:rsidRPr="001B29E3">
        <w:t xml:space="preserve">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14:paraId="650180B7" w14:textId="77777777" w:rsidR="00F15C6E" w:rsidRPr="001B29E3" w:rsidRDefault="00F15C6E" w:rsidP="00F15C6E">
      <w:pPr>
        <w:jc w:val="both"/>
      </w:pPr>
    </w:p>
    <w:p w14:paraId="52409490" w14:textId="7E460D54" w:rsidR="001819E1" w:rsidRDefault="00F15C6E" w:rsidP="00616744">
      <w:pPr>
        <w:jc w:val="both"/>
      </w:pPr>
      <w:r w:rsidRPr="001B29E3">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1B29E3">
        <w:rPr>
          <w:bCs/>
        </w:rPr>
        <w:t>Autorité contractante</w:t>
      </w:r>
      <w:r w:rsidRPr="001B29E3">
        <w:t xml:space="preserve"> (par exemple, notification de l’attribution du contrat, signature du contrat, ouverture ou confirmation de la lettre de crédit).</w:t>
      </w:r>
    </w:p>
    <w:p w14:paraId="4CCA54C3" w14:textId="77777777" w:rsidR="00616744" w:rsidRDefault="00616744" w:rsidP="00616744">
      <w:pPr>
        <w:jc w:val="both"/>
      </w:pPr>
    </w:p>
    <w:p w14:paraId="11FAE05B" w14:textId="77777777" w:rsidR="00616744" w:rsidRPr="001B29E3" w:rsidRDefault="00616744" w:rsidP="00616744">
      <w:pPr>
        <w:jc w:val="both"/>
      </w:pPr>
    </w:p>
    <w:p w14:paraId="129040B1" w14:textId="77777777" w:rsidR="001819E1" w:rsidRPr="001B29E3" w:rsidRDefault="001819E1" w:rsidP="001819E1"/>
    <w:p w14:paraId="430E7AC0" w14:textId="77777777" w:rsidR="001819E1" w:rsidRPr="001B29E3" w:rsidRDefault="001819E1" w:rsidP="001819E1"/>
    <w:p w14:paraId="1D87F749" w14:textId="77777777" w:rsidR="001819E1" w:rsidRPr="001B29E3" w:rsidRDefault="001819E1" w:rsidP="001819E1"/>
    <w:p w14:paraId="042675B4" w14:textId="77777777" w:rsidR="001819E1" w:rsidRPr="001B29E3" w:rsidRDefault="001819E1" w:rsidP="001819E1"/>
    <w:p w14:paraId="527E271F" w14:textId="77777777" w:rsidR="001819E1" w:rsidRPr="001B29E3" w:rsidRDefault="001819E1" w:rsidP="001819E1"/>
    <w:p w14:paraId="4CAFBAF6" w14:textId="77777777" w:rsidR="001819E1" w:rsidRPr="001B29E3" w:rsidRDefault="001819E1" w:rsidP="001819E1"/>
    <w:p w14:paraId="0CA43C06" w14:textId="77777777" w:rsidR="001819E1" w:rsidRPr="001B29E3" w:rsidRDefault="001819E1" w:rsidP="001819E1"/>
    <w:p w14:paraId="139F5EB1" w14:textId="77777777" w:rsidR="001819E1" w:rsidRPr="001B29E3" w:rsidRDefault="001819E1" w:rsidP="001819E1"/>
    <w:p w14:paraId="64005BBB" w14:textId="77777777" w:rsidR="001819E1" w:rsidRPr="001B29E3" w:rsidRDefault="001819E1" w:rsidP="001819E1"/>
    <w:p w14:paraId="47254587" w14:textId="77777777" w:rsidR="00F15C6E" w:rsidRDefault="00F15C6E" w:rsidP="001819E1">
      <w:pPr>
        <w:pStyle w:val="Titre1"/>
        <w:rPr>
          <w:sz w:val="32"/>
          <w:szCs w:val="32"/>
        </w:rPr>
      </w:pPr>
      <w:bookmarkStart w:id="340" w:name="_Toc298780515"/>
    </w:p>
    <w:p w14:paraId="3BA6D208" w14:textId="77777777" w:rsidR="00F15C6E" w:rsidRDefault="00F15C6E" w:rsidP="001819E1">
      <w:pPr>
        <w:pStyle w:val="Titre1"/>
        <w:rPr>
          <w:sz w:val="32"/>
          <w:szCs w:val="32"/>
        </w:rPr>
      </w:pPr>
    </w:p>
    <w:p w14:paraId="30954021" w14:textId="77777777" w:rsidR="00F15C6E" w:rsidRDefault="00F15C6E" w:rsidP="001819E1">
      <w:pPr>
        <w:pStyle w:val="Titre1"/>
        <w:rPr>
          <w:sz w:val="32"/>
          <w:szCs w:val="32"/>
        </w:rPr>
      </w:pPr>
    </w:p>
    <w:p w14:paraId="2B2BCA91" w14:textId="77777777" w:rsidR="00F15C6E" w:rsidRDefault="00F15C6E" w:rsidP="001819E1">
      <w:pPr>
        <w:pStyle w:val="Titre1"/>
        <w:rPr>
          <w:sz w:val="32"/>
          <w:szCs w:val="32"/>
        </w:rPr>
      </w:pPr>
    </w:p>
    <w:p w14:paraId="7095FDD8" w14:textId="77777777" w:rsidR="00F15C6E" w:rsidRDefault="00F15C6E" w:rsidP="00616744">
      <w:pPr>
        <w:pStyle w:val="Titre1"/>
        <w:jc w:val="left"/>
        <w:rPr>
          <w:sz w:val="32"/>
          <w:szCs w:val="32"/>
        </w:rPr>
      </w:pPr>
    </w:p>
    <w:p w14:paraId="1BDA5AF5" w14:textId="77777777" w:rsidR="00F15C6E" w:rsidRDefault="00F15C6E" w:rsidP="001819E1">
      <w:pPr>
        <w:pStyle w:val="Titre1"/>
        <w:rPr>
          <w:sz w:val="32"/>
          <w:szCs w:val="32"/>
        </w:rPr>
      </w:pPr>
    </w:p>
    <w:bookmarkEnd w:id="340"/>
    <w:p w14:paraId="36745506" w14:textId="77777777" w:rsidR="001819E1" w:rsidRPr="001B29E3" w:rsidRDefault="001819E1" w:rsidP="001819E1">
      <w:pPr>
        <w:jc w:val="both"/>
      </w:pPr>
    </w:p>
    <w:p w14:paraId="27EEA79D" w14:textId="77777777" w:rsidR="001819E1" w:rsidRPr="001B29E3" w:rsidRDefault="001819E1" w:rsidP="001819E1">
      <w:bookmarkStart w:id="341" w:name="_Toc438529602"/>
      <w:bookmarkStart w:id="342" w:name="_Toc438725758"/>
      <w:bookmarkStart w:id="343" w:name="_Toc438817753"/>
      <w:bookmarkStart w:id="344" w:name="_Toc438954447"/>
      <w:bookmarkStart w:id="345" w:name="_Toc461939622"/>
      <w:r w:rsidRPr="001B29E3">
        <w:br w:type="page"/>
      </w:r>
    </w:p>
    <w:bookmarkEnd w:id="341"/>
    <w:bookmarkEnd w:id="342"/>
    <w:bookmarkEnd w:id="343"/>
    <w:bookmarkEnd w:id="344"/>
    <w:bookmarkEnd w:id="345"/>
    <w:p w14:paraId="76E35C0B" w14:textId="77777777" w:rsidR="001819E1" w:rsidRPr="001B29E3" w:rsidRDefault="001819E1" w:rsidP="001819E1">
      <w:pPr>
        <w:sectPr w:rsidR="001819E1" w:rsidRPr="001B29E3" w:rsidSect="004055ED">
          <w:headerReference w:type="even" r:id="rId12"/>
          <w:headerReference w:type="first" r:id="rId13"/>
          <w:endnotePr>
            <w:numFmt w:val="decimal"/>
            <w:numRestart w:val="eachSect"/>
          </w:endnotePr>
          <w:type w:val="nextColumn"/>
          <w:pgSz w:w="12240" w:h="15840"/>
          <w:pgMar w:top="1440" w:right="1440" w:bottom="1151" w:left="1440" w:header="720" w:footer="720" w:gutter="0"/>
          <w:cols w:space="720"/>
          <w:titlePg/>
        </w:sectPr>
      </w:pPr>
    </w:p>
    <w:tbl>
      <w:tblPr>
        <w:tblW w:w="9600" w:type="dxa"/>
        <w:jc w:val="center"/>
        <w:tblLayout w:type="fixed"/>
        <w:tblLook w:val="0000" w:firstRow="0" w:lastRow="0" w:firstColumn="0" w:lastColumn="0" w:noHBand="0" w:noVBand="0"/>
      </w:tblPr>
      <w:tblGrid>
        <w:gridCol w:w="9600"/>
      </w:tblGrid>
      <w:tr w:rsidR="001819E1" w:rsidRPr="001B29E3" w14:paraId="72A829C9" w14:textId="77777777" w:rsidTr="00525082">
        <w:trPr>
          <w:cantSplit/>
          <w:trHeight w:val="600"/>
          <w:jc w:val="center"/>
        </w:trPr>
        <w:tc>
          <w:tcPr>
            <w:tcW w:w="9600" w:type="dxa"/>
            <w:vAlign w:val="center"/>
          </w:tcPr>
          <w:p w14:paraId="0B4F0CBB" w14:textId="3E571BC5" w:rsidR="001819E1" w:rsidRPr="001B29E3" w:rsidRDefault="001819E1" w:rsidP="00EC7DDF">
            <w:pPr>
              <w:pStyle w:val="SectionVIIHeader2"/>
              <w:numPr>
                <w:ilvl w:val="3"/>
                <w:numId w:val="83"/>
              </w:numPr>
              <w:jc w:val="left"/>
            </w:pPr>
            <w:bookmarkStart w:id="347" w:name="_Toc475247049"/>
            <w:bookmarkStart w:id="348" w:name="_Toc494778748"/>
            <w:bookmarkStart w:id="349" w:name="_Toc239642747"/>
            <w:bookmarkStart w:id="350" w:name="_Toc298780523"/>
            <w:r w:rsidRPr="001B29E3">
              <w:lastRenderedPageBreak/>
              <w:t xml:space="preserve">Liste des Fournitures et </w:t>
            </w:r>
            <w:bookmarkEnd w:id="347"/>
            <w:bookmarkEnd w:id="348"/>
            <w:r w:rsidRPr="001B29E3">
              <w:t>calendrier de livraison</w:t>
            </w:r>
            <w:bookmarkEnd w:id="349"/>
            <w:bookmarkEnd w:id="350"/>
          </w:p>
        </w:tc>
      </w:tr>
    </w:tbl>
    <w:p w14:paraId="6CD74939" w14:textId="63B5D96D" w:rsidR="001951B6" w:rsidRPr="001951B6" w:rsidRDefault="001951B6" w:rsidP="00B77C4F">
      <w:pPr>
        <w:pStyle w:val="Paragraphedeliste"/>
        <w:numPr>
          <w:ilvl w:val="0"/>
          <w:numId w:val="91"/>
        </w:numPr>
        <w:suppressAutoHyphens/>
      </w:pPr>
      <w:r>
        <w:rPr>
          <w:b/>
          <w:bCs/>
          <w:szCs w:val="24"/>
        </w:rPr>
        <w:t>Objet</w:t>
      </w:r>
      <w:r w:rsidR="00B77C4F" w:rsidRPr="001C5D29">
        <w:rPr>
          <w:b/>
          <w:bCs/>
          <w:szCs w:val="24"/>
        </w:rPr>
        <w:t xml:space="preserve"> : </w:t>
      </w:r>
      <w:r w:rsidR="00142F07">
        <w:rPr>
          <w:b/>
          <w:bCs/>
          <w:szCs w:val="24"/>
        </w:rPr>
        <w:t xml:space="preserve">Fourniture de </w:t>
      </w:r>
      <w:r w:rsidR="006C1774">
        <w:rPr>
          <w:b/>
          <w:bCs/>
          <w:szCs w:val="24"/>
        </w:rPr>
        <w:t xml:space="preserve">matériels IP et câblage </w:t>
      </w:r>
      <w:r w:rsidR="00142F07">
        <w:rPr>
          <w:b/>
          <w:bCs/>
          <w:szCs w:val="24"/>
        </w:rPr>
        <w:t>du réseau internet, ondulé et téléphonique de la Direction des Finances et du Matériel du Ministère de la Santé et du Développement Social</w:t>
      </w:r>
      <w:r>
        <w:rPr>
          <w:b/>
          <w:bCs/>
          <w:szCs w:val="24"/>
        </w:rPr>
        <w:t>.</w:t>
      </w:r>
    </w:p>
    <w:p w14:paraId="62D749CF" w14:textId="002B3A92" w:rsidR="00B77C4F" w:rsidRPr="001C5D29" w:rsidRDefault="00B77C4F" w:rsidP="001951B6">
      <w:pPr>
        <w:pStyle w:val="Paragraphedeliste"/>
        <w:suppressAutoHyphens/>
      </w:pPr>
    </w:p>
    <w:tbl>
      <w:tblPr>
        <w:tblW w:w="1366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17"/>
        <w:gridCol w:w="3969"/>
        <w:gridCol w:w="992"/>
        <w:gridCol w:w="993"/>
        <w:gridCol w:w="1728"/>
        <w:gridCol w:w="1417"/>
        <w:gridCol w:w="1238"/>
        <w:gridCol w:w="2410"/>
      </w:tblGrid>
      <w:tr w:rsidR="00B87681" w:rsidRPr="001B29E3" w14:paraId="6A95FC42" w14:textId="77777777" w:rsidTr="00342B43">
        <w:trPr>
          <w:cantSplit/>
          <w:trHeight w:val="240"/>
          <w:jc w:val="center"/>
        </w:trPr>
        <w:tc>
          <w:tcPr>
            <w:tcW w:w="917" w:type="dxa"/>
            <w:vMerge w:val="restart"/>
            <w:tcBorders>
              <w:top w:val="double" w:sz="4" w:space="0" w:color="auto"/>
            </w:tcBorders>
            <w:vAlign w:val="center"/>
          </w:tcPr>
          <w:p w14:paraId="3CB71BF7" w14:textId="77777777" w:rsidR="00B87681" w:rsidRPr="001B29E3" w:rsidRDefault="00B87681" w:rsidP="00B77C4F">
            <w:pPr>
              <w:suppressAutoHyphens/>
              <w:jc w:val="center"/>
              <w:rPr>
                <w:b/>
                <w:bCs/>
                <w:sz w:val="20"/>
              </w:rPr>
            </w:pPr>
            <w:r w:rsidRPr="001B29E3">
              <w:rPr>
                <w:b/>
                <w:bCs/>
                <w:sz w:val="20"/>
              </w:rPr>
              <w:t>Article No.</w:t>
            </w:r>
          </w:p>
        </w:tc>
        <w:tc>
          <w:tcPr>
            <w:tcW w:w="3969" w:type="dxa"/>
            <w:vMerge w:val="restart"/>
            <w:tcBorders>
              <w:top w:val="double" w:sz="4" w:space="0" w:color="auto"/>
            </w:tcBorders>
            <w:vAlign w:val="center"/>
          </w:tcPr>
          <w:p w14:paraId="57B89FAE" w14:textId="77777777" w:rsidR="00B87681" w:rsidRPr="001B29E3" w:rsidRDefault="00B87681" w:rsidP="00B77C4F">
            <w:pPr>
              <w:suppressAutoHyphens/>
              <w:jc w:val="center"/>
              <w:rPr>
                <w:b/>
                <w:bCs/>
                <w:sz w:val="20"/>
              </w:rPr>
            </w:pPr>
            <w:r w:rsidRPr="001B29E3">
              <w:rPr>
                <w:b/>
                <w:bCs/>
                <w:sz w:val="20"/>
              </w:rPr>
              <w:t>Description des Fournitures</w:t>
            </w:r>
          </w:p>
        </w:tc>
        <w:tc>
          <w:tcPr>
            <w:tcW w:w="992" w:type="dxa"/>
            <w:vMerge w:val="restart"/>
            <w:tcBorders>
              <w:top w:val="double" w:sz="4" w:space="0" w:color="auto"/>
            </w:tcBorders>
            <w:vAlign w:val="center"/>
          </w:tcPr>
          <w:p w14:paraId="60D2C4F4" w14:textId="77777777" w:rsidR="00B87681" w:rsidRPr="001B29E3" w:rsidRDefault="00B87681" w:rsidP="00B77C4F">
            <w:pPr>
              <w:suppressAutoHyphens/>
              <w:jc w:val="center"/>
              <w:rPr>
                <w:b/>
                <w:bCs/>
                <w:sz w:val="20"/>
              </w:rPr>
            </w:pPr>
            <w:r w:rsidRPr="001B29E3">
              <w:rPr>
                <w:b/>
                <w:bCs/>
                <w:sz w:val="20"/>
              </w:rPr>
              <w:t>Quantité</w:t>
            </w:r>
          </w:p>
        </w:tc>
        <w:tc>
          <w:tcPr>
            <w:tcW w:w="993" w:type="dxa"/>
            <w:vMerge w:val="restart"/>
            <w:tcBorders>
              <w:top w:val="double" w:sz="4" w:space="0" w:color="auto"/>
            </w:tcBorders>
            <w:vAlign w:val="center"/>
          </w:tcPr>
          <w:p w14:paraId="10DAB051" w14:textId="77777777" w:rsidR="00B87681" w:rsidRPr="001B29E3" w:rsidRDefault="00B87681" w:rsidP="00B77C4F">
            <w:pPr>
              <w:jc w:val="center"/>
              <w:rPr>
                <w:b/>
                <w:bCs/>
                <w:sz w:val="20"/>
              </w:rPr>
            </w:pPr>
            <w:r w:rsidRPr="001B29E3">
              <w:rPr>
                <w:b/>
                <w:bCs/>
                <w:sz w:val="20"/>
              </w:rPr>
              <w:t>Unité</w:t>
            </w:r>
          </w:p>
        </w:tc>
        <w:tc>
          <w:tcPr>
            <w:tcW w:w="1728" w:type="dxa"/>
            <w:vMerge w:val="restart"/>
            <w:tcBorders>
              <w:top w:val="double" w:sz="4" w:space="0" w:color="auto"/>
            </w:tcBorders>
            <w:vAlign w:val="center"/>
          </w:tcPr>
          <w:p w14:paraId="30AAC794" w14:textId="77777777" w:rsidR="00B87681" w:rsidRPr="001B29E3" w:rsidRDefault="00B87681" w:rsidP="00B77C4F">
            <w:pPr>
              <w:jc w:val="center"/>
              <w:rPr>
                <w:b/>
                <w:bCs/>
                <w:sz w:val="20"/>
              </w:rPr>
            </w:pPr>
            <w:r w:rsidRPr="001B29E3">
              <w:rPr>
                <w:b/>
                <w:bCs/>
                <w:sz w:val="20"/>
              </w:rPr>
              <w:t>Site (projet) ou Destination finale comme indiqués aux DPAO</w:t>
            </w:r>
          </w:p>
        </w:tc>
        <w:tc>
          <w:tcPr>
            <w:tcW w:w="5065" w:type="dxa"/>
            <w:gridSpan w:val="3"/>
            <w:tcBorders>
              <w:top w:val="double" w:sz="4" w:space="0" w:color="auto"/>
            </w:tcBorders>
            <w:vAlign w:val="center"/>
          </w:tcPr>
          <w:p w14:paraId="22B73C6E" w14:textId="77777777" w:rsidR="00B87681" w:rsidRPr="001B29E3" w:rsidRDefault="00B87681" w:rsidP="00B77C4F">
            <w:pPr>
              <w:spacing w:after="60"/>
              <w:jc w:val="center"/>
              <w:rPr>
                <w:b/>
                <w:bCs/>
                <w:sz w:val="20"/>
              </w:rPr>
            </w:pPr>
            <w:r w:rsidRPr="001B29E3">
              <w:rPr>
                <w:b/>
                <w:bCs/>
                <w:sz w:val="20"/>
              </w:rPr>
              <w:t>Date de livraison</w:t>
            </w:r>
          </w:p>
        </w:tc>
      </w:tr>
      <w:tr w:rsidR="00B87681" w:rsidRPr="001B29E3" w14:paraId="62EBBBAD" w14:textId="77777777" w:rsidTr="00342B43">
        <w:trPr>
          <w:cantSplit/>
          <w:trHeight w:val="240"/>
          <w:jc w:val="center"/>
        </w:trPr>
        <w:tc>
          <w:tcPr>
            <w:tcW w:w="917" w:type="dxa"/>
            <w:vMerge/>
            <w:tcBorders>
              <w:top w:val="double" w:sz="4" w:space="0" w:color="auto"/>
            </w:tcBorders>
            <w:vAlign w:val="center"/>
          </w:tcPr>
          <w:p w14:paraId="16FB67F1" w14:textId="77777777" w:rsidR="00B87681" w:rsidRPr="001B29E3" w:rsidRDefault="00B87681" w:rsidP="00142F07">
            <w:pPr>
              <w:jc w:val="center"/>
              <w:rPr>
                <w:b/>
                <w:bCs/>
                <w:sz w:val="20"/>
              </w:rPr>
            </w:pPr>
          </w:p>
        </w:tc>
        <w:tc>
          <w:tcPr>
            <w:tcW w:w="3969" w:type="dxa"/>
            <w:vMerge/>
            <w:tcBorders>
              <w:top w:val="double" w:sz="4" w:space="0" w:color="auto"/>
            </w:tcBorders>
            <w:vAlign w:val="center"/>
          </w:tcPr>
          <w:p w14:paraId="45CF349C" w14:textId="77777777" w:rsidR="00B87681" w:rsidRPr="001B29E3" w:rsidRDefault="00B87681" w:rsidP="00142F07">
            <w:pPr>
              <w:jc w:val="center"/>
              <w:rPr>
                <w:b/>
                <w:bCs/>
                <w:sz w:val="20"/>
              </w:rPr>
            </w:pPr>
          </w:p>
        </w:tc>
        <w:tc>
          <w:tcPr>
            <w:tcW w:w="992" w:type="dxa"/>
            <w:vMerge/>
            <w:tcBorders>
              <w:top w:val="double" w:sz="4" w:space="0" w:color="auto"/>
            </w:tcBorders>
            <w:vAlign w:val="center"/>
          </w:tcPr>
          <w:p w14:paraId="39221705" w14:textId="77777777" w:rsidR="00B87681" w:rsidRPr="001B29E3" w:rsidRDefault="00B87681" w:rsidP="00142F07">
            <w:pPr>
              <w:jc w:val="center"/>
              <w:rPr>
                <w:b/>
                <w:bCs/>
                <w:sz w:val="20"/>
              </w:rPr>
            </w:pPr>
          </w:p>
        </w:tc>
        <w:tc>
          <w:tcPr>
            <w:tcW w:w="993" w:type="dxa"/>
            <w:vMerge/>
            <w:tcBorders>
              <w:top w:val="double" w:sz="4" w:space="0" w:color="auto"/>
            </w:tcBorders>
            <w:vAlign w:val="center"/>
          </w:tcPr>
          <w:p w14:paraId="6BD9E631" w14:textId="77777777" w:rsidR="00B87681" w:rsidRPr="001B29E3" w:rsidRDefault="00B87681" w:rsidP="00142F07">
            <w:pPr>
              <w:jc w:val="center"/>
              <w:rPr>
                <w:b/>
                <w:bCs/>
                <w:sz w:val="20"/>
              </w:rPr>
            </w:pPr>
          </w:p>
        </w:tc>
        <w:tc>
          <w:tcPr>
            <w:tcW w:w="1728" w:type="dxa"/>
            <w:vMerge/>
            <w:tcBorders>
              <w:top w:val="double" w:sz="4" w:space="0" w:color="auto"/>
            </w:tcBorders>
            <w:vAlign w:val="center"/>
          </w:tcPr>
          <w:p w14:paraId="2160DBAA" w14:textId="77777777" w:rsidR="00B87681" w:rsidRPr="001B29E3" w:rsidRDefault="00B87681" w:rsidP="00142F07">
            <w:pPr>
              <w:jc w:val="center"/>
              <w:rPr>
                <w:b/>
                <w:bCs/>
                <w:sz w:val="20"/>
              </w:rPr>
            </w:pPr>
          </w:p>
        </w:tc>
        <w:tc>
          <w:tcPr>
            <w:tcW w:w="1417" w:type="dxa"/>
            <w:vAlign w:val="center"/>
          </w:tcPr>
          <w:p w14:paraId="1BD7D7F6" w14:textId="77777777" w:rsidR="00B87681" w:rsidRPr="001B29E3" w:rsidRDefault="00B87681" w:rsidP="00142F07">
            <w:pPr>
              <w:spacing w:before="60" w:after="60"/>
              <w:jc w:val="center"/>
              <w:rPr>
                <w:b/>
                <w:bCs/>
                <w:sz w:val="20"/>
              </w:rPr>
            </w:pPr>
            <w:r w:rsidRPr="001B29E3">
              <w:rPr>
                <w:b/>
                <w:bCs/>
                <w:sz w:val="20"/>
              </w:rPr>
              <w:t>Date de livraison au plus tôt</w:t>
            </w:r>
          </w:p>
        </w:tc>
        <w:tc>
          <w:tcPr>
            <w:tcW w:w="1238" w:type="dxa"/>
            <w:vAlign w:val="center"/>
          </w:tcPr>
          <w:p w14:paraId="76B8AF87" w14:textId="44E54540" w:rsidR="00B87681" w:rsidRPr="001B29E3" w:rsidRDefault="00B87681" w:rsidP="00B77C4F">
            <w:pPr>
              <w:spacing w:before="60" w:after="60"/>
              <w:jc w:val="center"/>
              <w:rPr>
                <w:b/>
                <w:bCs/>
                <w:sz w:val="20"/>
              </w:rPr>
            </w:pPr>
            <w:r w:rsidRPr="001B29E3">
              <w:rPr>
                <w:b/>
                <w:bCs/>
                <w:sz w:val="20"/>
              </w:rPr>
              <w:t>Date de livraison au plus tard</w:t>
            </w:r>
          </w:p>
        </w:tc>
        <w:tc>
          <w:tcPr>
            <w:tcW w:w="2410" w:type="dxa"/>
            <w:vAlign w:val="center"/>
          </w:tcPr>
          <w:p w14:paraId="2632B3CC" w14:textId="77777777" w:rsidR="00B87681" w:rsidRPr="001B29E3" w:rsidRDefault="00B87681" w:rsidP="00142F07">
            <w:pPr>
              <w:spacing w:before="60" w:after="60"/>
              <w:jc w:val="center"/>
              <w:rPr>
                <w:b/>
                <w:bCs/>
                <w:sz w:val="20"/>
              </w:rPr>
            </w:pPr>
            <w:r w:rsidRPr="001B29E3">
              <w:rPr>
                <w:b/>
                <w:bCs/>
                <w:sz w:val="20"/>
              </w:rPr>
              <w:t xml:space="preserve">Date de livraison offerte par le </w:t>
            </w:r>
            <w:r w:rsidRPr="001B29E3">
              <w:rPr>
                <w:b/>
                <w:sz w:val="20"/>
              </w:rPr>
              <w:t>Soumissionnaire</w:t>
            </w:r>
          </w:p>
          <w:p w14:paraId="0228665D" w14:textId="77777777" w:rsidR="00B87681" w:rsidRPr="001B29E3" w:rsidRDefault="00B87681" w:rsidP="00B77C4F">
            <w:pPr>
              <w:jc w:val="center"/>
              <w:rPr>
                <w:b/>
                <w:bCs/>
                <w:sz w:val="20"/>
              </w:rPr>
            </w:pPr>
            <w:r w:rsidRPr="001B29E3">
              <w:rPr>
                <w:b/>
                <w:bCs/>
                <w:sz w:val="20"/>
              </w:rPr>
              <w:t>[</w:t>
            </w:r>
            <w:proofErr w:type="gramStart"/>
            <w:r w:rsidRPr="001B29E3">
              <w:rPr>
                <w:b/>
                <w:bCs/>
                <w:i/>
                <w:iCs/>
                <w:sz w:val="20"/>
              </w:rPr>
              <w:t>à</w:t>
            </w:r>
            <w:proofErr w:type="gramEnd"/>
            <w:r w:rsidRPr="001B29E3">
              <w:rPr>
                <w:b/>
                <w:bCs/>
                <w:i/>
                <w:iCs/>
                <w:sz w:val="20"/>
              </w:rPr>
              <w:t xml:space="preserve"> indiquer par le </w:t>
            </w:r>
            <w:r w:rsidRPr="001B29E3">
              <w:rPr>
                <w:i/>
                <w:sz w:val="20"/>
              </w:rPr>
              <w:t>Soumissionnaire</w:t>
            </w:r>
            <w:r w:rsidRPr="001B29E3">
              <w:rPr>
                <w:b/>
                <w:bCs/>
                <w:sz w:val="20"/>
              </w:rPr>
              <w:t>]</w:t>
            </w:r>
          </w:p>
        </w:tc>
      </w:tr>
      <w:tr w:rsidR="007F37F7" w:rsidRPr="001B29E3" w14:paraId="178E2375" w14:textId="77777777" w:rsidTr="003A51DF">
        <w:trPr>
          <w:cantSplit/>
          <w:trHeight w:val="240"/>
          <w:jc w:val="center"/>
        </w:trPr>
        <w:tc>
          <w:tcPr>
            <w:tcW w:w="6871" w:type="dxa"/>
            <w:gridSpan w:val="4"/>
            <w:tcBorders>
              <w:top w:val="double" w:sz="4" w:space="0" w:color="auto"/>
            </w:tcBorders>
            <w:vAlign w:val="center"/>
          </w:tcPr>
          <w:p w14:paraId="64B1EE90" w14:textId="62C98C03" w:rsidR="007F37F7" w:rsidRPr="001B29E3" w:rsidRDefault="007F37F7" w:rsidP="00142F07">
            <w:pPr>
              <w:jc w:val="center"/>
              <w:rPr>
                <w:b/>
                <w:bCs/>
                <w:sz w:val="20"/>
              </w:rPr>
            </w:pPr>
            <w:r w:rsidRPr="00D56AE6">
              <w:rPr>
                <w:b/>
                <w:bCs/>
                <w:color w:val="000000"/>
                <w:sz w:val="28"/>
                <w:szCs w:val="28"/>
              </w:rPr>
              <w:t>CABLAGE RESEAU</w:t>
            </w:r>
          </w:p>
        </w:tc>
        <w:tc>
          <w:tcPr>
            <w:tcW w:w="1728" w:type="dxa"/>
            <w:vMerge w:val="restart"/>
            <w:tcBorders>
              <w:top w:val="double" w:sz="4" w:space="0" w:color="auto"/>
            </w:tcBorders>
            <w:vAlign w:val="center"/>
          </w:tcPr>
          <w:p w14:paraId="1919EAD3" w14:textId="4B46627E" w:rsidR="007F37F7" w:rsidRPr="001B29E3" w:rsidRDefault="007F37F7" w:rsidP="00F538AB">
            <w:pPr>
              <w:jc w:val="center"/>
              <w:rPr>
                <w:b/>
                <w:bCs/>
                <w:sz w:val="20"/>
              </w:rPr>
            </w:pPr>
            <w:r>
              <w:rPr>
                <w:b/>
                <w:bCs/>
                <w:szCs w:val="24"/>
              </w:rPr>
              <w:t>DFM / MSDS</w:t>
            </w:r>
          </w:p>
        </w:tc>
        <w:tc>
          <w:tcPr>
            <w:tcW w:w="1417" w:type="dxa"/>
            <w:vMerge w:val="restart"/>
            <w:vAlign w:val="center"/>
          </w:tcPr>
          <w:p w14:paraId="12525255" w14:textId="6ACBE30A" w:rsidR="007F37F7" w:rsidRPr="001B29E3" w:rsidRDefault="007F37F7" w:rsidP="00F538AB">
            <w:pPr>
              <w:jc w:val="center"/>
              <w:rPr>
                <w:b/>
                <w:bCs/>
                <w:sz w:val="20"/>
              </w:rPr>
            </w:pPr>
            <w:r>
              <w:rPr>
                <w:color w:val="000000"/>
                <w:szCs w:val="22"/>
              </w:rPr>
              <w:t>Quinze (15)</w:t>
            </w:r>
            <w:r w:rsidRPr="001B29E3">
              <w:rPr>
                <w:color w:val="000000"/>
                <w:szCs w:val="22"/>
              </w:rPr>
              <w:t xml:space="preserve"> jours</w:t>
            </w:r>
          </w:p>
        </w:tc>
        <w:tc>
          <w:tcPr>
            <w:tcW w:w="1238" w:type="dxa"/>
            <w:vMerge w:val="restart"/>
            <w:vAlign w:val="center"/>
          </w:tcPr>
          <w:p w14:paraId="7B2D4AC3" w14:textId="7FB5CEC2" w:rsidR="007F37F7" w:rsidRPr="001B29E3" w:rsidRDefault="007F37F7" w:rsidP="00F538AB">
            <w:pPr>
              <w:jc w:val="center"/>
              <w:rPr>
                <w:b/>
                <w:bCs/>
                <w:sz w:val="20"/>
              </w:rPr>
            </w:pPr>
            <w:r>
              <w:rPr>
                <w:color w:val="000000"/>
                <w:szCs w:val="22"/>
              </w:rPr>
              <w:t>Trente (30)</w:t>
            </w:r>
            <w:r w:rsidRPr="001B29E3">
              <w:rPr>
                <w:color w:val="000000"/>
                <w:szCs w:val="22"/>
              </w:rPr>
              <w:t xml:space="preserve"> jours</w:t>
            </w:r>
          </w:p>
        </w:tc>
        <w:tc>
          <w:tcPr>
            <w:tcW w:w="2410" w:type="dxa"/>
            <w:vMerge w:val="restart"/>
            <w:vAlign w:val="center"/>
          </w:tcPr>
          <w:p w14:paraId="139A0A69" w14:textId="77777777" w:rsidR="007F37F7" w:rsidRPr="001B29E3" w:rsidRDefault="007F37F7" w:rsidP="00142F07">
            <w:pPr>
              <w:spacing w:before="60" w:after="60"/>
              <w:jc w:val="center"/>
              <w:rPr>
                <w:b/>
                <w:bCs/>
                <w:sz w:val="20"/>
              </w:rPr>
            </w:pPr>
          </w:p>
        </w:tc>
      </w:tr>
      <w:tr w:rsidR="007F37F7" w:rsidRPr="001B29E3" w14:paraId="7B294CEA" w14:textId="77777777" w:rsidTr="003A51DF">
        <w:trPr>
          <w:cantSplit/>
          <w:trHeight w:val="277"/>
          <w:jc w:val="center"/>
        </w:trPr>
        <w:tc>
          <w:tcPr>
            <w:tcW w:w="917" w:type="dxa"/>
            <w:vAlign w:val="center"/>
          </w:tcPr>
          <w:p w14:paraId="088BB70B" w14:textId="5889705B" w:rsidR="007F37F7" w:rsidRPr="005D066C" w:rsidRDefault="007F37F7" w:rsidP="00F538AB">
            <w:pPr>
              <w:jc w:val="center"/>
              <w:rPr>
                <w:bCs/>
                <w:szCs w:val="24"/>
              </w:rPr>
            </w:pPr>
            <w:r w:rsidRPr="008D2E87">
              <w:rPr>
                <w:bCs/>
                <w:szCs w:val="24"/>
              </w:rPr>
              <w:t>1</w:t>
            </w:r>
          </w:p>
        </w:tc>
        <w:tc>
          <w:tcPr>
            <w:tcW w:w="3969" w:type="dxa"/>
          </w:tcPr>
          <w:p w14:paraId="72F9C748" w14:textId="2BA827E1" w:rsidR="007F37F7" w:rsidRPr="00F538AB" w:rsidRDefault="007F37F7" w:rsidP="00F538AB">
            <w:pPr>
              <w:rPr>
                <w:color w:val="000000"/>
                <w:szCs w:val="24"/>
                <w:lang w:val="en-US"/>
              </w:rPr>
            </w:pPr>
            <w:r w:rsidRPr="00303795">
              <w:rPr>
                <w:bCs/>
                <w:szCs w:val="24"/>
                <w:lang w:val="en-US"/>
              </w:rPr>
              <w:t>Switch POE 24 ports cisco C1000</w:t>
            </w:r>
          </w:p>
        </w:tc>
        <w:tc>
          <w:tcPr>
            <w:tcW w:w="992" w:type="dxa"/>
            <w:vAlign w:val="center"/>
          </w:tcPr>
          <w:p w14:paraId="735F0E63" w14:textId="42604754" w:rsidR="007F37F7" w:rsidRPr="00F538AB" w:rsidRDefault="007F37F7" w:rsidP="00F538AB">
            <w:pPr>
              <w:jc w:val="center"/>
              <w:rPr>
                <w:szCs w:val="24"/>
                <w:lang w:val="en-US"/>
              </w:rPr>
            </w:pPr>
            <w:r w:rsidRPr="00D56AE6">
              <w:rPr>
                <w:color w:val="000000"/>
                <w:szCs w:val="24"/>
              </w:rPr>
              <w:t>10</w:t>
            </w:r>
          </w:p>
        </w:tc>
        <w:tc>
          <w:tcPr>
            <w:tcW w:w="993" w:type="dxa"/>
            <w:vAlign w:val="center"/>
          </w:tcPr>
          <w:p w14:paraId="20B7E846" w14:textId="3409A84C" w:rsidR="007F37F7" w:rsidRPr="001B29E3" w:rsidRDefault="007F37F7" w:rsidP="00F538AB">
            <w:pPr>
              <w:jc w:val="center"/>
              <w:rPr>
                <w:color w:val="000000"/>
                <w:szCs w:val="24"/>
              </w:rPr>
            </w:pPr>
            <w:r w:rsidRPr="00EB6343">
              <w:rPr>
                <w:b/>
                <w:bCs/>
                <w:sz w:val="20"/>
              </w:rPr>
              <w:t>Unité</w:t>
            </w:r>
          </w:p>
        </w:tc>
        <w:tc>
          <w:tcPr>
            <w:tcW w:w="1728" w:type="dxa"/>
            <w:vMerge/>
            <w:vAlign w:val="center"/>
          </w:tcPr>
          <w:p w14:paraId="4A568618" w14:textId="3EA4971F" w:rsidR="007F37F7" w:rsidRPr="001B29E3" w:rsidRDefault="007F37F7" w:rsidP="00F538AB">
            <w:pPr>
              <w:jc w:val="center"/>
              <w:rPr>
                <w:color w:val="000000"/>
                <w:szCs w:val="22"/>
              </w:rPr>
            </w:pPr>
          </w:p>
        </w:tc>
        <w:tc>
          <w:tcPr>
            <w:tcW w:w="1417" w:type="dxa"/>
            <w:vMerge/>
            <w:vAlign w:val="center"/>
          </w:tcPr>
          <w:p w14:paraId="74631730" w14:textId="0588C3CA" w:rsidR="007F37F7" w:rsidRPr="001B29E3" w:rsidRDefault="007F37F7" w:rsidP="00F538AB">
            <w:pPr>
              <w:jc w:val="center"/>
              <w:rPr>
                <w:color w:val="000000"/>
                <w:szCs w:val="22"/>
              </w:rPr>
            </w:pPr>
          </w:p>
        </w:tc>
        <w:tc>
          <w:tcPr>
            <w:tcW w:w="1238" w:type="dxa"/>
            <w:vMerge/>
            <w:vAlign w:val="center"/>
          </w:tcPr>
          <w:p w14:paraId="187D8FCA" w14:textId="3BFD4E68" w:rsidR="007F37F7" w:rsidRPr="001B29E3" w:rsidRDefault="007F37F7" w:rsidP="00F538AB">
            <w:pPr>
              <w:jc w:val="center"/>
              <w:rPr>
                <w:color w:val="000000"/>
                <w:szCs w:val="22"/>
              </w:rPr>
            </w:pPr>
          </w:p>
        </w:tc>
        <w:tc>
          <w:tcPr>
            <w:tcW w:w="2410" w:type="dxa"/>
            <w:vMerge/>
            <w:vAlign w:val="center"/>
          </w:tcPr>
          <w:p w14:paraId="2401FBE5" w14:textId="77777777" w:rsidR="007F37F7" w:rsidRPr="001B29E3" w:rsidRDefault="007F37F7" w:rsidP="00F538AB">
            <w:pPr>
              <w:jc w:val="center"/>
              <w:rPr>
                <w:i/>
                <w:iCs/>
                <w:sz w:val="20"/>
              </w:rPr>
            </w:pPr>
          </w:p>
        </w:tc>
      </w:tr>
      <w:tr w:rsidR="007F37F7" w:rsidRPr="001B29E3" w14:paraId="2F2860A3" w14:textId="77777777" w:rsidTr="003A51DF">
        <w:trPr>
          <w:cantSplit/>
          <w:trHeight w:val="266"/>
          <w:jc w:val="center"/>
        </w:trPr>
        <w:tc>
          <w:tcPr>
            <w:tcW w:w="917" w:type="dxa"/>
            <w:vAlign w:val="center"/>
          </w:tcPr>
          <w:p w14:paraId="7A78AD35" w14:textId="6731E4C9" w:rsidR="007F37F7" w:rsidRPr="005D066C" w:rsidRDefault="007F37F7" w:rsidP="00F538AB">
            <w:pPr>
              <w:jc w:val="center"/>
              <w:rPr>
                <w:bCs/>
                <w:szCs w:val="24"/>
              </w:rPr>
            </w:pPr>
            <w:r w:rsidRPr="008D2E87">
              <w:rPr>
                <w:bCs/>
                <w:szCs w:val="24"/>
              </w:rPr>
              <w:t>2</w:t>
            </w:r>
          </w:p>
        </w:tc>
        <w:tc>
          <w:tcPr>
            <w:tcW w:w="3969" w:type="dxa"/>
          </w:tcPr>
          <w:p w14:paraId="0299C25E" w14:textId="0022CEA9" w:rsidR="007F37F7" w:rsidRPr="001B29E3" w:rsidRDefault="007F37F7" w:rsidP="00F538AB">
            <w:pPr>
              <w:rPr>
                <w:color w:val="000000"/>
              </w:rPr>
            </w:pPr>
            <w:r w:rsidRPr="00303795">
              <w:rPr>
                <w:bCs/>
                <w:szCs w:val="24"/>
              </w:rPr>
              <w:t>Switch POE 24 ports Cisco 9200</w:t>
            </w:r>
          </w:p>
        </w:tc>
        <w:tc>
          <w:tcPr>
            <w:tcW w:w="992" w:type="dxa"/>
            <w:vAlign w:val="center"/>
          </w:tcPr>
          <w:p w14:paraId="5FC24A37" w14:textId="029D3D02" w:rsidR="007F37F7" w:rsidRDefault="007F37F7" w:rsidP="00F538AB">
            <w:pPr>
              <w:jc w:val="center"/>
              <w:rPr>
                <w:szCs w:val="24"/>
              </w:rPr>
            </w:pPr>
            <w:r>
              <w:rPr>
                <w:color w:val="000000"/>
                <w:szCs w:val="24"/>
              </w:rPr>
              <w:t>0</w:t>
            </w:r>
            <w:r w:rsidRPr="00D56AE6">
              <w:rPr>
                <w:color w:val="000000"/>
                <w:szCs w:val="24"/>
              </w:rPr>
              <w:t>1</w:t>
            </w:r>
          </w:p>
        </w:tc>
        <w:tc>
          <w:tcPr>
            <w:tcW w:w="993" w:type="dxa"/>
            <w:vAlign w:val="center"/>
          </w:tcPr>
          <w:p w14:paraId="3BA6176B" w14:textId="718A3077"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6DDD42E1" w14:textId="77777777" w:rsidR="007F37F7" w:rsidRDefault="007F37F7" w:rsidP="00F538AB">
            <w:pPr>
              <w:jc w:val="center"/>
              <w:rPr>
                <w:color w:val="000000"/>
                <w:szCs w:val="22"/>
              </w:rPr>
            </w:pPr>
          </w:p>
        </w:tc>
        <w:tc>
          <w:tcPr>
            <w:tcW w:w="1417" w:type="dxa"/>
            <w:vMerge/>
            <w:vAlign w:val="center"/>
          </w:tcPr>
          <w:p w14:paraId="5C5B97DD" w14:textId="77777777" w:rsidR="007F37F7" w:rsidRDefault="007F37F7" w:rsidP="00F538AB">
            <w:pPr>
              <w:jc w:val="center"/>
              <w:rPr>
                <w:color w:val="000000"/>
                <w:szCs w:val="22"/>
              </w:rPr>
            </w:pPr>
          </w:p>
        </w:tc>
        <w:tc>
          <w:tcPr>
            <w:tcW w:w="1238" w:type="dxa"/>
            <w:vMerge/>
            <w:vAlign w:val="center"/>
          </w:tcPr>
          <w:p w14:paraId="40DDE94E" w14:textId="77777777" w:rsidR="007F37F7" w:rsidRDefault="007F37F7" w:rsidP="00F538AB">
            <w:pPr>
              <w:jc w:val="center"/>
              <w:rPr>
                <w:color w:val="000000"/>
                <w:szCs w:val="22"/>
              </w:rPr>
            </w:pPr>
          </w:p>
        </w:tc>
        <w:tc>
          <w:tcPr>
            <w:tcW w:w="2410" w:type="dxa"/>
            <w:vMerge/>
            <w:vAlign w:val="center"/>
          </w:tcPr>
          <w:p w14:paraId="1C4C1E05" w14:textId="77777777" w:rsidR="007F37F7" w:rsidRPr="001B29E3" w:rsidRDefault="007F37F7" w:rsidP="00F538AB">
            <w:pPr>
              <w:jc w:val="center"/>
              <w:rPr>
                <w:i/>
                <w:iCs/>
                <w:sz w:val="20"/>
              </w:rPr>
            </w:pPr>
          </w:p>
        </w:tc>
      </w:tr>
      <w:tr w:rsidR="007F37F7" w:rsidRPr="001B29E3" w14:paraId="764042B2" w14:textId="77777777" w:rsidTr="003A51DF">
        <w:trPr>
          <w:cantSplit/>
          <w:trHeight w:val="285"/>
          <w:jc w:val="center"/>
        </w:trPr>
        <w:tc>
          <w:tcPr>
            <w:tcW w:w="917" w:type="dxa"/>
            <w:vAlign w:val="center"/>
          </w:tcPr>
          <w:p w14:paraId="3B10173F" w14:textId="1D23BEFD" w:rsidR="007F37F7" w:rsidRPr="005D066C" w:rsidRDefault="007F37F7" w:rsidP="00F538AB">
            <w:pPr>
              <w:jc w:val="center"/>
              <w:rPr>
                <w:bCs/>
                <w:szCs w:val="24"/>
              </w:rPr>
            </w:pPr>
            <w:r>
              <w:rPr>
                <w:bCs/>
                <w:szCs w:val="24"/>
              </w:rPr>
              <w:t>3</w:t>
            </w:r>
          </w:p>
        </w:tc>
        <w:tc>
          <w:tcPr>
            <w:tcW w:w="3969" w:type="dxa"/>
          </w:tcPr>
          <w:p w14:paraId="7358910B" w14:textId="7F62AF25" w:rsidR="007F37F7" w:rsidRPr="001B29E3" w:rsidRDefault="007F37F7" w:rsidP="00F538AB">
            <w:pPr>
              <w:rPr>
                <w:color w:val="000000"/>
              </w:rPr>
            </w:pPr>
            <w:r w:rsidRPr="00303795">
              <w:rPr>
                <w:bCs/>
                <w:szCs w:val="24"/>
              </w:rPr>
              <w:t>Barre de goulotte 100x45</w:t>
            </w:r>
          </w:p>
        </w:tc>
        <w:tc>
          <w:tcPr>
            <w:tcW w:w="992" w:type="dxa"/>
            <w:vAlign w:val="center"/>
          </w:tcPr>
          <w:p w14:paraId="27C145F0" w14:textId="653A20E2" w:rsidR="007F37F7" w:rsidRDefault="007F37F7" w:rsidP="00F538AB">
            <w:pPr>
              <w:jc w:val="center"/>
              <w:rPr>
                <w:szCs w:val="24"/>
              </w:rPr>
            </w:pPr>
            <w:r w:rsidRPr="00D56AE6">
              <w:rPr>
                <w:color w:val="000000"/>
                <w:szCs w:val="24"/>
              </w:rPr>
              <w:t>90</w:t>
            </w:r>
          </w:p>
        </w:tc>
        <w:tc>
          <w:tcPr>
            <w:tcW w:w="993" w:type="dxa"/>
            <w:vAlign w:val="center"/>
          </w:tcPr>
          <w:p w14:paraId="3CA4D43E" w14:textId="5D7242A9"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1A6F1003" w14:textId="77777777" w:rsidR="007F37F7" w:rsidRDefault="007F37F7" w:rsidP="00F538AB">
            <w:pPr>
              <w:jc w:val="center"/>
              <w:rPr>
                <w:color w:val="000000"/>
                <w:szCs w:val="22"/>
              </w:rPr>
            </w:pPr>
          </w:p>
        </w:tc>
        <w:tc>
          <w:tcPr>
            <w:tcW w:w="1417" w:type="dxa"/>
            <w:vMerge/>
            <w:vAlign w:val="center"/>
          </w:tcPr>
          <w:p w14:paraId="31C6137D" w14:textId="77777777" w:rsidR="007F37F7" w:rsidRDefault="007F37F7" w:rsidP="00F538AB">
            <w:pPr>
              <w:jc w:val="center"/>
              <w:rPr>
                <w:color w:val="000000"/>
                <w:szCs w:val="22"/>
              </w:rPr>
            </w:pPr>
          </w:p>
        </w:tc>
        <w:tc>
          <w:tcPr>
            <w:tcW w:w="1238" w:type="dxa"/>
            <w:vMerge/>
            <w:vAlign w:val="center"/>
          </w:tcPr>
          <w:p w14:paraId="16E6786E" w14:textId="77777777" w:rsidR="007F37F7" w:rsidRDefault="007F37F7" w:rsidP="00F538AB">
            <w:pPr>
              <w:jc w:val="center"/>
              <w:rPr>
                <w:color w:val="000000"/>
                <w:szCs w:val="22"/>
              </w:rPr>
            </w:pPr>
          </w:p>
        </w:tc>
        <w:tc>
          <w:tcPr>
            <w:tcW w:w="2410" w:type="dxa"/>
            <w:vMerge/>
            <w:vAlign w:val="center"/>
          </w:tcPr>
          <w:p w14:paraId="22A6DB85" w14:textId="77777777" w:rsidR="007F37F7" w:rsidRPr="001B29E3" w:rsidRDefault="007F37F7" w:rsidP="00F538AB">
            <w:pPr>
              <w:jc w:val="center"/>
              <w:rPr>
                <w:i/>
                <w:iCs/>
                <w:sz w:val="20"/>
              </w:rPr>
            </w:pPr>
          </w:p>
        </w:tc>
      </w:tr>
      <w:tr w:rsidR="007F37F7" w:rsidRPr="001B29E3" w14:paraId="371D6A1F" w14:textId="77777777" w:rsidTr="003A51DF">
        <w:trPr>
          <w:cantSplit/>
          <w:trHeight w:val="285"/>
          <w:jc w:val="center"/>
        </w:trPr>
        <w:tc>
          <w:tcPr>
            <w:tcW w:w="917" w:type="dxa"/>
            <w:vAlign w:val="center"/>
          </w:tcPr>
          <w:p w14:paraId="1D3E1ACD" w14:textId="23F2DD84" w:rsidR="007F37F7" w:rsidRDefault="007F37F7" w:rsidP="00F538AB">
            <w:pPr>
              <w:jc w:val="center"/>
              <w:rPr>
                <w:bCs/>
                <w:szCs w:val="24"/>
              </w:rPr>
            </w:pPr>
            <w:r>
              <w:rPr>
                <w:bCs/>
                <w:szCs w:val="24"/>
              </w:rPr>
              <w:t>4</w:t>
            </w:r>
          </w:p>
        </w:tc>
        <w:tc>
          <w:tcPr>
            <w:tcW w:w="3969" w:type="dxa"/>
          </w:tcPr>
          <w:p w14:paraId="7296DED8" w14:textId="3728D43D" w:rsidR="007F37F7" w:rsidRPr="001B29E3" w:rsidRDefault="007F37F7" w:rsidP="00F538AB">
            <w:pPr>
              <w:rPr>
                <w:color w:val="000000"/>
              </w:rPr>
            </w:pPr>
            <w:r w:rsidRPr="00303795">
              <w:rPr>
                <w:bCs/>
                <w:szCs w:val="24"/>
              </w:rPr>
              <w:t>Rouleau câble informatique 500M Cat6 ftp</w:t>
            </w:r>
          </w:p>
        </w:tc>
        <w:tc>
          <w:tcPr>
            <w:tcW w:w="992" w:type="dxa"/>
            <w:vAlign w:val="center"/>
          </w:tcPr>
          <w:p w14:paraId="20F00366" w14:textId="020C6FED" w:rsidR="007F37F7" w:rsidRDefault="007F37F7" w:rsidP="00F538AB">
            <w:pPr>
              <w:jc w:val="center"/>
              <w:rPr>
                <w:szCs w:val="24"/>
              </w:rPr>
            </w:pPr>
            <w:r>
              <w:rPr>
                <w:color w:val="000000"/>
                <w:szCs w:val="24"/>
              </w:rPr>
              <w:t>19</w:t>
            </w:r>
          </w:p>
        </w:tc>
        <w:tc>
          <w:tcPr>
            <w:tcW w:w="993" w:type="dxa"/>
            <w:vAlign w:val="center"/>
          </w:tcPr>
          <w:p w14:paraId="32BF2E81" w14:textId="037429EF"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6B67EB85" w14:textId="77777777" w:rsidR="007F37F7" w:rsidRDefault="007F37F7" w:rsidP="00F538AB">
            <w:pPr>
              <w:jc w:val="center"/>
              <w:rPr>
                <w:color w:val="000000"/>
                <w:szCs w:val="22"/>
              </w:rPr>
            </w:pPr>
          </w:p>
        </w:tc>
        <w:tc>
          <w:tcPr>
            <w:tcW w:w="1417" w:type="dxa"/>
            <w:vMerge/>
            <w:vAlign w:val="center"/>
          </w:tcPr>
          <w:p w14:paraId="0CC3334C" w14:textId="77777777" w:rsidR="007F37F7" w:rsidRDefault="007F37F7" w:rsidP="00F538AB">
            <w:pPr>
              <w:jc w:val="center"/>
              <w:rPr>
                <w:color w:val="000000"/>
                <w:szCs w:val="22"/>
              </w:rPr>
            </w:pPr>
          </w:p>
        </w:tc>
        <w:tc>
          <w:tcPr>
            <w:tcW w:w="1238" w:type="dxa"/>
            <w:vMerge/>
            <w:vAlign w:val="center"/>
          </w:tcPr>
          <w:p w14:paraId="3793A654" w14:textId="77777777" w:rsidR="007F37F7" w:rsidRDefault="007F37F7" w:rsidP="00F538AB">
            <w:pPr>
              <w:jc w:val="center"/>
              <w:rPr>
                <w:color w:val="000000"/>
                <w:szCs w:val="22"/>
              </w:rPr>
            </w:pPr>
          </w:p>
        </w:tc>
        <w:tc>
          <w:tcPr>
            <w:tcW w:w="2410" w:type="dxa"/>
            <w:vMerge/>
            <w:vAlign w:val="center"/>
          </w:tcPr>
          <w:p w14:paraId="3660B570" w14:textId="77777777" w:rsidR="007F37F7" w:rsidRPr="001B29E3" w:rsidRDefault="007F37F7" w:rsidP="00F538AB">
            <w:pPr>
              <w:jc w:val="center"/>
              <w:rPr>
                <w:i/>
                <w:iCs/>
                <w:sz w:val="20"/>
              </w:rPr>
            </w:pPr>
          </w:p>
        </w:tc>
      </w:tr>
      <w:tr w:rsidR="007F37F7" w:rsidRPr="001B29E3" w14:paraId="62FD66EE" w14:textId="77777777" w:rsidTr="003A51DF">
        <w:trPr>
          <w:cantSplit/>
          <w:trHeight w:val="285"/>
          <w:jc w:val="center"/>
        </w:trPr>
        <w:tc>
          <w:tcPr>
            <w:tcW w:w="917" w:type="dxa"/>
            <w:vAlign w:val="center"/>
          </w:tcPr>
          <w:p w14:paraId="5C793608" w14:textId="55F7442C" w:rsidR="007F37F7" w:rsidRDefault="007F37F7" w:rsidP="00F538AB">
            <w:pPr>
              <w:jc w:val="center"/>
              <w:rPr>
                <w:bCs/>
                <w:szCs w:val="24"/>
              </w:rPr>
            </w:pPr>
            <w:r>
              <w:rPr>
                <w:bCs/>
                <w:szCs w:val="24"/>
              </w:rPr>
              <w:t>5</w:t>
            </w:r>
          </w:p>
        </w:tc>
        <w:tc>
          <w:tcPr>
            <w:tcW w:w="3969" w:type="dxa"/>
          </w:tcPr>
          <w:p w14:paraId="311AAE91" w14:textId="0B54AB91" w:rsidR="007F37F7" w:rsidRPr="001B29E3" w:rsidRDefault="001E3798" w:rsidP="00F538AB">
            <w:pPr>
              <w:rPr>
                <w:color w:val="000000"/>
              </w:rPr>
            </w:pPr>
            <w:r>
              <w:rPr>
                <w:bCs/>
                <w:szCs w:val="24"/>
              </w:rPr>
              <w:t>Prise informatique RJ45 FTP c</w:t>
            </w:r>
            <w:r w:rsidR="007F37F7" w:rsidRPr="00303795">
              <w:rPr>
                <w:bCs/>
                <w:szCs w:val="24"/>
              </w:rPr>
              <w:t>omplet</w:t>
            </w:r>
          </w:p>
        </w:tc>
        <w:tc>
          <w:tcPr>
            <w:tcW w:w="992" w:type="dxa"/>
            <w:vAlign w:val="center"/>
          </w:tcPr>
          <w:p w14:paraId="67A7CC76" w14:textId="322E77D8" w:rsidR="007F37F7" w:rsidRDefault="007F37F7" w:rsidP="00F538AB">
            <w:pPr>
              <w:jc w:val="center"/>
              <w:rPr>
                <w:szCs w:val="24"/>
              </w:rPr>
            </w:pPr>
            <w:r w:rsidRPr="00D56AE6">
              <w:rPr>
                <w:color w:val="000000"/>
                <w:szCs w:val="24"/>
              </w:rPr>
              <w:t>160</w:t>
            </w:r>
          </w:p>
        </w:tc>
        <w:tc>
          <w:tcPr>
            <w:tcW w:w="993" w:type="dxa"/>
            <w:vAlign w:val="center"/>
          </w:tcPr>
          <w:p w14:paraId="2B5BB844" w14:textId="1A7975D1"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78B8C3AB" w14:textId="77777777" w:rsidR="007F37F7" w:rsidRDefault="007F37F7" w:rsidP="00F538AB">
            <w:pPr>
              <w:jc w:val="center"/>
              <w:rPr>
                <w:color w:val="000000"/>
                <w:szCs w:val="22"/>
              </w:rPr>
            </w:pPr>
          </w:p>
        </w:tc>
        <w:tc>
          <w:tcPr>
            <w:tcW w:w="1417" w:type="dxa"/>
            <w:vMerge/>
            <w:vAlign w:val="center"/>
          </w:tcPr>
          <w:p w14:paraId="63377573" w14:textId="77777777" w:rsidR="007F37F7" w:rsidRDefault="007F37F7" w:rsidP="00F538AB">
            <w:pPr>
              <w:jc w:val="center"/>
              <w:rPr>
                <w:color w:val="000000"/>
                <w:szCs w:val="22"/>
              </w:rPr>
            </w:pPr>
          </w:p>
        </w:tc>
        <w:tc>
          <w:tcPr>
            <w:tcW w:w="1238" w:type="dxa"/>
            <w:vMerge/>
            <w:vAlign w:val="center"/>
          </w:tcPr>
          <w:p w14:paraId="61A1A035" w14:textId="77777777" w:rsidR="007F37F7" w:rsidRDefault="007F37F7" w:rsidP="00F538AB">
            <w:pPr>
              <w:jc w:val="center"/>
              <w:rPr>
                <w:color w:val="000000"/>
                <w:szCs w:val="22"/>
              </w:rPr>
            </w:pPr>
          </w:p>
        </w:tc>
        <w:tc>
          <w:tcPr>
            <w:tcW w:w="2410" w:type="dxa"/>
            <w:vMerge/>
            <w:vAlign w:val="center"/>
          </w:tcPr>
          <w:p w14:paraId="108BEC85" w14:textId="77777777" w:rsidR="007F37F7" w:rsidRPr="001B29E3" w:rsidRDefault="007F37F7" w:rsidP="00F538AB">
            <w:pPr>
              <w:jc w:val="center"/>
              <w:rPr>
                <w:i/>
                <w:iCs/>
                <w:sz w:val="20"/>
              </w:rPr>
            </w:pPr>
          </w:p>
        </w:tc>
      </w:tr>
      <w:tr w:rsidR="007F37F7" w:rsidRPr="001B29E3" w14:paraId="1F9FF46A" w14:textId="77777777" w:rsidTr="003A51DF">
        <w:trPr>
          <w:cantSplit/>
          <w:trHeight w:val="285"/>
          <w:jc w:val="center"/>
        </w:trPr>
        <w:tc>
          <w:tcPr>
            <w:tcW w:w="917" w:type="dxa"/>
            <w:vAlign w:val="center"/>
          </w:tcPr>
          <w:p w14:paraId="1E76B1F5" w14:textId="7B67BC19" w:rsidR="007F37F7" w:rsidRDefault="007F37F7" w:rsidP="00F538AB">
            <w:pPr>
              <w:jc w:val="center"/>
              <w:rPr>
                <w:bCs/>
                <w:szCs w:val="24"/>
              </w:rPr>
            </w:pPr>
            <w:r>
              <w:rPr>
                <w:bCs/>
                <w:szCs w:val="24"/>
              </w:rPr>
              <w:t>6</w:t>
            </w:r>
          </w:p>
        </w:tc>
        <w:tc>
          <w:tcPr>
            <w:tcW w:w="3969" w:type="dxa"/>
          </w:tcPr>
          <w:p w14:paraId="4A95D334" w14:textId="55A7F794" w:rsidR="007F37F7" w:rsidRPr="001B29E3" w:rsidRDefault="007F37F7" w:rsidP="00F538AB">
            <w:pPr>
              <w:rPr>
                <w:color w:val="000000"/>
              </w:rPr>
            </w:pPr>
            <w:r w:rsidRPr="00303795">
              <w:rPr>
                <w:bCs/>
                <w:szCs w:val="24"/>
              </w:rPr>
              <w:t>Panneau de brassages 24 ports</w:t>
            </w:r>
          </w:p>
        </w:tc>
        <w:tc>
          <w:tcPr>
            <w:tcW w:w="992" w:type="dxa"/>
            <w:vAlign w:val="center"/>
          </w:tcPr>
          <w:p w14:paraId="70D44B81" w14:textId="3BB85B69" w:rsidR="007F37F7" w:rsidRDefault="007F37F7" w:rsidP="00F538AB">
            <w:pPr>
              <w:jc w:val="center"/>
              <w:rPr>
                <w:szCs w:val="24"/>
              </w:rPr>
            </w:pPr>
            <w:r w:rsidRPr="00D56AE6">
              <w:rPr>
                <w:color w:val="000000"/>
                <w:szCs w:val="24"/>
              </w:rPr>
              <w:t>11</w:t>
            </w:r>
          </w:p>
        </w:tc>
        <w:tc>
          <w:tcPr>
            <w:tcW w:w="993" w:type="dxa"/>
            <w:vAlign w:val="center"/>
          </w:tcPr>
          <w:p w14:paraId="1B6176FF" w14:textId="40A98B0C"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051ED41B" w14:textId="77777777" w:rsidR="007F37F7" w:rsidRDefault="007F37F7" w:rsidP="00F538AB">
            <w:pPr>
              <w:jc w:val="center"/>
              <w:rPr>
                <w:color w:val="000000"/>
                <w:szCs w:val="22"/>
              </w:rPr>
            </w:pPr>
          </w:p>
        </w:tc>
        <w:tc>
          <w:tcPr>
            <w:tcW w:w="1417" w:type="dxa"/>
            <w:vMerge/>
            <w:vAlign w:val="center"/>
          </w:tcPr>
          <w:p w14:paraId="0ABBBD85" w14:textId="77777777" w:rsidR="007F37F7" w:rsidRDefault="007F37F7" w:rsidP="00F538AB">
            <w:pPr>
              <w:jc w:val="center"/>
              <w:rPr>
                <w:color w:val="000000"/>
                <w:szCs w:val="22"/>
              </w:rPr>
            </w:pPr>
          </w:p>
        </w:tc>
        <w:tc>
          <w:tcPr>
            <w:tcW w:w="1238" w:type="dxa"/>
            <w:vMerge/>
            <w:vAlign w:val="center"/>
          </w:tcPr>
          <w:p w14:paraId="5F624326" w14:textId="77777777" w:rsidR="007F37F7" w:rsidRDefault="007F37F7" w:rsidP="00F538AB">
            <w:pPr>
              <w:jc w:val="center"/>
              <w:rPr>
                <w:color w:val="000000"/>
                <w:szCs w:val="22"/>
              </w:rPr>
            </w:pPr>
          </w:p>
        </w:tc>
        <w:tc>
          <w:tcPr>
            <w:tcW w:w="2410" w:type="dxa"/>
            <w:vMerge/>
            <w:vAlign w:val="center"/>
          </w:tcPr>
          <w:p w14:paraId="57B6EC9C" w14:textId="77777777" w:rsidR="007F37F7" w:rsidRPr="001B29E3" w:rsidRDefault="007F37F7" w:rsidP="00F538AB">
            <w:pPr>
              <w:jc w:val="center"/>
              <w:rPr>
                <w:i/>
                <w:iCs/>
                <w:sz w:val="20"/>
              </w:rPr>
            </w:pPr>
          </w:p>
        </w:tc>
      </w:tr>
      <w:tr w:rsidR="007F37F7" w:rsidRPr="001B29E3" w14:paraId="4904D780" w14:textId="77777777" w:rsidTr="003A51DF">
        <w:trPr>
          <w:cantSplit/>
          <w:trHeight w:val="285"/>
          <w:jc w:val="center"/>
        </w:trPr>
        <w:tc>
          <w:tcPr>
            <w:tcW w:w="917" w:type="dxa"/>
            <w:vAlign w:val="center"/>
          </w:tcPr>
          <w:p w14:paraId="7D927780" w14:textId="353A84F2" w:rsidR="007F37F7" w:rsidRDefault="007F37F7" w:rsidP="00F538AB">
            <w:pPr>
              <w:jc w:val="center"/>
              <w:rPr>
                <w:bCs/>
                <w:szCs w:val="24"/>
              </w:rPr>
            </w:pPr>
            <w:r>
              <w:rPr>
                <w:bCs/>
                <w:szCs w:val="24"/>
              </w:rPr>
              <w:t>7</w:t>
            </w:r>
          </w:p>
        </w:tc>
        <w:tc>
          <w:tcPr>
            <w:tcW w:w="3969" w:type="dxa"/>
          </w:tcPr>
          <w:p w14:paraId="76FF5997" w14:textId="210B16B3" w:rsidR="007F37F7" w:rsidRPr="001B29E3" w:rsidRDefault="007F37F7" w:rsidP="00F538AB">
            <w:pPr>
              <w:rPr>
                <w:color w:val="000000"/>
              </w:rPr>
            </w:pPr>
            <w:r w:rsidRPr="00303795">
              <w:rPr>
                <w:bCs/>
                <w:szCs w:val="24"/>
              </w:rPr>
              <w:t>Cordon 1M cat6 FTP</w:t>
            </w:r>
          </w:p>
        </w:tc>
        <w:tc>
          <w:tcPr>
            <w:tcW w:w="992" w:type="dxa"/>
            <w:vAlign w:val="center"/>
          </w:tcPr>
          <w:p w14:paraId="3D1CEBDE" w14:textId="2A978FA1" w:rsidR="007F37F7" w:rsidRDefault="007F37F7" w:rsidP="00F538AB">
            <w:pPr>
              <w:jc w:val="center"/>
              <w:rPr>
                <w:szCs w:val="24"/>
              </w:rPr>
            </w:pPr>
            <w:r w:rsidRPr="00D56AE6">
              <w:rPr>
                <w:color w:val="000000"/>
                <w:szCs w:val="24"/>
              </w:rPr>
              <w:t>160</w:t>
            </w:r>
          </w:p>
        </w:tc>
        <w:tc>
          <w:tcPr>
            <w:tcW w:w="993" w:type="dxa"/>
            <w:vAlign w:val="center"/>
          </w:tcPr>
          <w:p w14:paraId="199180C9" w14:textId="43482712"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7E067063" w14:textId="77777777" w:rsidR="007F37F7" w:rsidRDefault="007F37F7" w:rsidP="00F538AB">
            <w:pPr>
              <w:jc w:val="center"/>
              <w:rPr>
                <w:color w:val="000000"/>
                <w:szCs w:val="22"/>
              </w:rPr>
            </w:pPr>
          </w:p>
        </w:tc>
        <w:tc>
          <w:tcPr>
            <w:tcW w:w="1417" w:type="dxa"/>
            <w:vMerge/>
            <w:vAlign w:val="center"/>
          </w:tcPr>
          <w:p w14:paraId="58129035" w14:textId="77777777" w:rsidR="007F37F7" w:rsidRDefault="007F37F7" w:rsidP="00F538AB">
            <w:pPr>
              <w:jc w:val="center"/>
              <w:rPr>
                <w:color w:val="000000"/>
                <w:szCs w:val="22"/>
              </w:rPr>
            </w:pPr>
          </w:p>
        </w:tc>
        <w:tc>
          <w:tcPr>
            <w:tcW w:w="1238" w:type="dxa"/>
            <w:vMerge/>
            <w:vAlign w:val="center"/>
          </w:tcPr>
          <w:p w14:paraId="5B332009" w14:textId="77777777" w:rsidR="007F37F7" w:rsidRDefault="007F37F7" w:rsidP="00F538AB">
            <w:pPr>
              <w:jc w:val="center"/>
              <w:rPr>
                <w:color w:val="000000"/>
                <w:szCs w:val="22"/>
              </w:rPr>
            </w:pPr>
          </w:p>
        </w:tc>
        <w:tc>
          <w:tcPr>
            <w:tcW w:w="2410" w:type="dxa"/>
            <w:vMerge/>
            <w:vAlign w:val="center"/>
          </w:tcPr>
          <w:p w14:paraId="5360F0DB" w14:textId="77777777" w:rsidR="007F37F7" w:rsidRPr="001B29E3" w:rsidRDefault="007F37F7" w:rsidP="00F538AB">
            <w:pPr>
              <w:jc w:val="center"/>
              <w:rPr>
                <w:i/>
                <w:iCs/>
                <w:sz w:val="20"/>
              </w:rPr>
            </w:pPr>
          </w:p>
        </w:tc>
      </w:tr>
      <w:tr w:rsidR="007F37F7" w:rsidRPr="001B29E3" w14:paraId="0E57B452" w14:textId="77777777" w:rsidTr="003A51DF">
        <w:trPr>
          <w:cantSplit/>
          <w:trHeight w:val="285"/>
          <w:jc w:val="center"/>
        </w:trPr>
        <w:tc>
          <w:tcPr>
            <w:tcW w:w="917" w:type="dxa"/>
            <w:vAlign w:val="center"/>
          </w:tcPr>
          <w:p w14:paraId="3702D211" w14:textId="65C74731" w:rsidR="007F37F7" w:rsidRDefault="007F37F7" w:rsidP="00F538AB">
            <w:pPr>
              <w:jc w:val="center"/>
              <w:rPr>
                <w:bCs/>
                <w:szCs w:val="24"/>
              </w:rPr>
            </w:pPr>
            <w:r>
              <w:rPr>
                <w:bCs/>
                <w:szCs w:val="24"/>
              </w:rPr>
              <w:t>8</w:t>
            </w:r>
          </w:p>
        </w:tc>
        <w:tc>
          <w:tcPr>
            <w:tcW w:w="3969" w:type="dxa"/>
          </w:tcPr>
          <w:p w14:paraId="0241A11C" w14:textId="290309C1" w:rsidR="007F37F7" w:rsidRPr="001B29E3" w:rsidRDefault="007F37F7" w:rsidP="00F538AB">
            <w:pPr>
              <w:rPr>
                <w:color w:val="000000"/>
              </w:rPr>
            </w:pPr>
            <w:r w:rsidRPr="00303795">
              <w:rPr>
                <w:bCs/>
                <w:szCs w:val="24"/>
              </w:rPr>
              <w:t>Cordon 3M cat6 FTP</w:t>
            </w:r>
          </w:p>
        </w:tc>
        <w:tc>
          <w:tcPr>
            <w:tcW w:w="992" w:type="dxa"/>
            <w:vAlign w:val="center"/>
          </w:tcPr>
          <w:p w14:paraId="2ACE54DD" w14:textId="136DEE14" w:rsidR="007F37F7" w:rsidRDefault="007F37F7" w:rsidP="00F538AB">
            <w:pPr>
              <w:jc w:val="center"/>
              <w:rPr>
                <w:szCs w:val="24"/>
              </w:rPr>
            </w:pPr>
            <w:r w:rsidRPr="00D56AE6">
              <w:rPr>
                <w:color w:val="000000"/>
                <w:szCs w:val="24"/>
              </w:rPr>
              <w:t>80</w:t>
            </w:r>
          </w:p>
        </w:tc>
        <w:tc>
          <w:tcPr>
            <w:tcW w:w="993" w:type="dxa"/>
            <w:vAlign w:val="center"/>
          </w:tcPr>
          <w:p w14:paraId="489A63C6" w14:textId="420FC3F7"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65F28A54" w14:textId="77777777" w:rsidR="007F37F7" w:rsidRDefault="007F37F7" w:rsidP="00F538AB">
            <w:pPr>
              <w:jc w:val="center"/>
              <w:rPr>
                <w:color w:val="000000"/>
                <w:szCs w:val="22"/>
              </w:rPr>
            </w:pPr>
          </w:p>
        </w:tc>
        <w:tc>
          <w:tcPr>
            <w:tcW w:w="1417" w:type="dxa"/>
            <w:vMerge/>
            <w:vAlign w:val="center"/>
          </w:tcPr>
          <w:p w14:paraId="24B1ABD5" w14:textId="77777777" w:rsidR="007F37F7" w:rsidRDefault="007F37F7" w:rsidP="00F538AB">
            <w:pPr>
              <w:jc w:val="center"/>
              <w:rPr>
                <w:color w:val="000000"/>
                <w:szCs w:val="22"/>
              </w:rPr>
            </w:pPr>
          </w:p>
        </w:tc>
        <w:tc>
          <w:tcPr>
            <w:tcW w:w="1238" w:type="dxa"/>
            <w:vMerge/>
            <w:vAlign w:val="center"/>
          </w:tcPr>
          <w:p w14:paraId="4F19D2C2" w14:textId="77777777" w:rsidR="007F37F7" w:rsidRDefault="007F37F7" w:rsidP="00F538AB">
            <w:pPr>
              <w:jc w:val="center"/>
              <w:rPr>
                <w:color w:val="000000"/>
                <w:szCs w:val="22"/>
              </w:rPr>
            </w:pPr>
          </w:p>
        </w:tc>
        <w:tc>
          <w:tcPr>
            <w:tcW w:w="2410" w:type="dxa"/>
            <w:vMerge/>
            <w:vAlign w:val="center"/>
          </w:tcPr>
          <w:p w14:paraId="2CB74826" w14:textId="77777777" w:rsidR="007F37F7" w:rsidRPr="001B29E3" w:rsidRDefault="007F37F7" w:rsidP="00F538AB">
            <w:pPr>
              <w:jc w:val="center"/>
              <w:rPr>
                <w:i/>
                <w:iCs/>
                <w:sz w:val="20"/>
              </w:rPr>
            </w:pPr>
          </w:p>
        </w:tc>
      </w:tr>
      <w:tr w:rsidR="007F37F7" w:rsidRPr="001B29E3" w14:paraId="25920EAD" w14:textId="77777777" w:rsidTr="003A51DF">
        <w:trPr>
          <w:cantSplit/>
          <w:trHeight w:val="285"/>
          <w:jc w:val="center"/>
        </w:trPr>
        <w:tc>
          <w:tcPr>
            <w:tcW w:w="917" w:type="dxa"/>
            <w:vAlign w:val="center"/>
          </w:tcPr>
          <w:p w14:paraId="6AB5EF06" w14:textId="52306081" w:rsidR="007F37F7" w:rsidRDefault="007F37F7" w:rsidP="00F538AB">
            <w:pPr>
              <w:jc w:val="center"/>
              <w:rPr>
                <w:bCs/>
                <w:szCs w:val="24"/>
              </w:rPr>
            </w:pPr>
            <w:r>
              <w:rPr>
                <w:bCs/>
                <w:szCs w:val="24"/>
              </w:rPr>
              <w:t>9</w:t>
            </w:r>
          </w:p>
        </w:tc>
        <w:tc>
          <w:tcPr>
            <w:tcW w:w="3969" w:type="dxa"/>
          </w:tcPr>
          <w:p w14:paraId="609F96D7" w14:textId="24F31E4A" w:rsidR="007F37F7" w:rsidRPr="001B29E3" w:rsidRDefault="007F37F7" w:rsidP="00F538AB">
            <w:pPr>
              <w:rPr>
                <w:color w:val="000000"/>
              </w:rPr>
            </w:pPr>
            <w:r w:rsidRPr="00303795">
              <w:rPr>
                <w:bCs/>
                <w:szCs w:val="24"/>
              </w:rPr>
              <w:t>Cordon 5M cat6 FTP</w:t>
            </w:r>
          </w:p>
        </w:tc>
        <w:tc>
          <w:tcPr>
            <w:tcW w:w="992" w:type="dxa"/>
            <w:vAlign w:val="center"/>
          </w:tcPr>
          <w:p w14:paraId="656A91E4" w14:textId="7B533FE4" w:rsidR="007F37F7" w:rsidRDefault="007F37F7" w:rsidP="00F538AB">
            <w:pPr>
              <w:jc w:val="center"/>
              <w:rPr>
                <w:szCs w:val="24"/>
              </w:rPr>
            </w:pPr>
            <w:r w:rsidRPr="00D56AE6">
              <w:rPr>
                <w:color w:val="000000"/>
                <w:szCs w:val="24"/>
              </w:rPr>
              <w:t>80</w:t>
            </w:r>
          </w:p>
        </w:tc>
        <w:tc>
          <w:tcPr>
            <w:tcW w:w="993" w:type="dxa"/>
            <w:vAlign w:val="center"/>
          </w:tcPr>
          <w:p w14:paraId="446BC539" w14:textId="71DDC02E"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7579FD09" w14:textId="77777777" w:rsidR="007F37F7" w:rsidRDefault="007F37F7" w:rsidP="00F538AB">
            <w:pPr>
              <w:jc w:val="center"/>
              <w:rPr>
                <w:color w:val="000000"/>
                <w:szCs w:val="22"/>
              </w:rPr>
            </w:pPr>
          </w:p>
        </w:tc>
        <w:tc>
          <w:tcPr>
            <w:tcW w:w="1417" w:type="dxa"/>
            <w:vMerge/>
            <w:vAlign w:val="center"/>
          </w:tcPr>
          <w:p w14:paraId="63ED4099" w14:textId="77777777" w:rsidR="007F37F7" w:rsidRDefault="007F37F7" w:rsidP="00F538AB">
            <w:pPr>
              <w:jc w:val="center"/>
              <w:rPr>
                <w:color w:val="000000"/>
                <w:szCs w:val="22"/>
              </w:rPr>
            </w:pPr>
          </w:p>
        </w:tc>
        <w:tc>
          <w:tcPr>
            <w:tcW w:w="1238" w:type="dxa"/>
            <w:vMerge/>
            <w:vAlign w:val="center"/>
          </w:tcPr>
          <w:p w14:paraId="1FD41104" w14:textId="77777777" w:rsidR="007F37F7" w:rsidRDefault="007F37F7" w:rsidP="00F538AB">
            <w:pPr>
              <w:jc w:val="center"/>
              <w:rPr>
                <w:color w:val="000000"/>
                <w:szCs w:val="22"/>
              </w:rPr>
            </w:pPr>
          </w:p>
        </w:tc>
        <w:tc>
          <w:tcPr>
            <w:tcW w:w="2410" w:type="dxa"/>
            <w:vMerge/>
            <w:vAlign w:val="center"/>
          </w:tcPr>
          <w:p w14:paraId="259D7B5B" w14:textId="77777777" w:rsidR="007F37F7" w:rsidRPr="001B29E3" w:rsidRDefault="007F37F7" w:rsidP="00F538AB">
            <w:pPr>
              <w:jc w:val="center"/>
              <w:rPr>
                <w:i/>
                <w:iCs/>
                <w:sz w:val="20"/>
              </w:rPr>
            </w:pPr>
          </w:p>
        </w:tc>
      </w:tr>
      <w:tr w:rsidR="007F37F7" w:rsidRPr="001B29E3" w14:paraId="696D5971" w14:textId="77777777" w:rsidTr="003A51DF">
        <w:trPr>
          <w:cantSplit/>
          <w:trHeight w:val="285"/>
          <w:jc w:val="center"/>
        </w:trPr>
        <w:tc>
          <w:tcPr>
            <w:tcW w:w="917" w:type="dxa"/>
            <w:vAlign w:val="center"/>
          </w:tcPr>
          <w:p w14:paraId="611ABBCE" w14:textId="60080575" w:rsidR="007F37F7" w:rsidRDefault="007F37F7" w:rsidP="00F538AB">
            <w:pPr>
              <w:jc w:val="center"/>
              <w:rPr>
                <w:bCs/>
                <w:szCs w:val="24"/>
              </w:rPr>
            </w:pPr>
            <w:r>
              <w:rPr>
                <w:bCs/>
                <w:szCs w:val="24"/>
              </w:rPr>
              <w:t>10</w:t>
            </w:r>
          </w:p>
        </w:tc>
        <w:tc>
          <w:tcPr>
            <w:tcW w:w="3969" w:type="dxa"/>
          </w:tcPr>
          <w:p w14:paraId="59A3B709" w14:textId="2EC64F4B" w:rsidR="007F37F7" w:rsidRPr="001B29E3" w:rsidRDefault="007F37F7" w:rsidP="00F538AB">
            <w:pPr>
              <w:rPr>
                <w:color w:val="000000"/>
              </w:rPr>
            </w:pPr>
            <w:r w:rsidRPr="00303795">
              <w:rPr>
                <w:bCs/>
                <w:szCs w:val="24"/>
              </w:rPr>
              <w:t>Bandeau électrique 6 trous</w:t>
            </w:r>
          </w:p>
        </w:tc>
        <w:tc>
          <w:tcPr>
            <w:tcW w:w="992" w:type="dxa"/>
            <w:vAlign w:val="center"/>
          </w:tcPr>
          <w:p w14:paraId="78B1AF01" w14:textId="43C70ABC" w:rsidR="007F37F7" w:rsidRDefault="007F37F7" w:rsidP="00F538AB">
            <w:pPr>
              <w:jc w:val="center"/>
              <w:rPr>
                <w:szCs w:val="24"/>
              </w:rPr>
            </w:pPr>
            <w:r>
              <w:rPr>
                <w:color w:val="000000"/>
                <w:szCs w:val="24"/>
              </w:rPr>
              <w:t>0</w:t>
            </w:r>
            <w:r w:rsidRPr="00D56AE6">
              <w:rPr>
                <w:color w:val="000000"/>
                <w:szCs w:val="24"/>
              </w:rPr>
              <w:t>5</w:t>
            </w:r>
          </w:p>
        </w:tc>
        <w:tc>
          <w:tcPr>
            <w:tcW w:w="993" w:type="dxa"/>
            <w:vAlign w:val="center"/>
          </w:tcPr>
          <w:p w14:paraId="5393B84A" w14:textId="6322A2AA"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6511E3B2" w14:textId="77777777" w:rsidR="007F37F7" w:rsidRDefault="007F37F7" w:rsidP="00F538AB">
            <w:pPr>
              <w:jc w:val="center"/>
              <w:rPr>
                <w:color w:val="000000"/>
                <w:szCs w:val="22"/>
              </w:rPr>
            </w:pPr>
          </w:p>
        </w:tc>
        <w:tc>
          <w:tcPr>
            <w:tcW w:w="1417" w:type="dxa"/>
            <w:vMerge/>
            <w:vAlign w:val="center"/>
          </w:tcPr>
          <w:p w14:paraId="7A590451" w14:textId="77777777" w:rsidR="007F37F7" w:rsidRDefault="007F37F7" w:rsidP="00F538AB">
            <w:pPr>
              <w:jc w:val="center"/>
              <w:rPr>
                <w:color w:val="000000"/>
                <w:szCs w:val="22"/>
              </w:rPr>
            </w:pPr>
          </w:p>
        </w:tc>
        <w:tc>
          <w:tcPr>
            <w:tcW w:w="1238" w:type="dxa"/>
            <w:vMerge/>
            <w:vAlign w:val="center"/>
          </w:tcPr>
          <w:p w14:paraId="4407A3C4" w14:textId="77777777" w:rsidR="007F37F7" w:rsidRDefault="007F37F7" w:rsidP="00F538AB">
            <w:pPr>
              <w:jc w:val="center"/>
              <w:rPr>
                <w:color w:val="000000"/>
                <w:szCs w:val="22"/>
              </w:rPr>
            </w:pPr>
          </w:p>
        </w:tc>
        <w:tc>
          <w:tcPr>
            <w:tcW w:w="2410" w:type="dxa"/>
            <w:vMerge/>
            <w:vAlign w:val="center"/>
          </w:tcPr>
          <w:p w14:paraId="74227848" w14:textId="77777777" w:rsidR="007F37F7" w:rsidRPr="001B29E3" w:rsidRDefault="007F37F7" w:rsidP="00F538AB">
            <w:pPr>
              <w:jc w:val="center"/>
              <w:rPr>
                <w:i/>
                <w:iCs/>
                <w:sz w:val="20"/>
              </w:rPr>
            </w:pPr>
          </w:p>
        </w:tc>
      </w:tr>
      <w:tr w:rsidR="007F37F7" w:rsidRPr="001B29E3" w14:paraId="7172A355" w14:textId="77777777" w:rsidTr="003A51DF">
        <w:trPr>
          <w:cantSplit/>
          <w:trHeight w:val="285"/>
          <w:jc w:val="center"/>
        </w:trPr>
        <w:tc>
          <w:tcPr>
            <w:tcW w:w="917" w:type="dxa"/>
            <w:vAlign w:val="center"/>
          </w:tcPr>
          <w:p w14:paraId="2369EA85" w14:textId="169B1E30" w:rsidR="007F37F7" w:rsidRDefault="007F37F7" w:rsidP="00F538AB">
            <w:pPr>
              <w:jc w:val="center"/>
              <w:rPr>
                <w:bCs/>
                <w:szCs w:val="24"/>
              </w:rPr>
            </w:pPr>
            <w:r>
              <w:rPr>
                <w:bCs/>
                <w:szCs w:val="24"/>
              </w:rPr>
              <w:t>11</w:t>
            </w:r>
          </w:p>
        </w:tc>
        <w:tc>
          <w:tcPr>
            <w:tcW w:w="3969" w:type="dxa"/>
          </w:tcPr>
          <w:p w14:paraId="3156A657" w14:textId="57E1D7F3" w:rsidR="007F37F7" w:rsidRPr="001B29E3" w:rsidRDefault="007F37F7" w:rsidP="00F538AB">
            <w:pPr>
              <w:rPr>
                <w:color w:val="000000"/>
              </w:rPr>
            </w:pPr>
            <w:r w:rsidRPr="00303795">
              <w:rPr>
                <w:bCs/>
                <w:szCs w:val="24"/>
              </w:rPr>
              <w:t>Coffret info 6U</w:t>
            </w:r>
          </w:p>
        </w:tc>
        <w:tc>
          <w:tcPr>
            <w:tcW w:w="992" w:type="dxa"/>
            <w:vAlign w:val="center"/>
          </w:tcPr>
          <w:p w14:paraId="64383005" w14:textId="45F3A058" w:rsidR="007F37F7" w:rsidRDefault="007F37F7" w:rsidP="00F538AB">
            <w:pPr>
              <w:jc w:val="center"/>
              <w:rPr>
                <w:szCs w:val="24"/>
              </w:rPr>
            </w:pPr>
            <w:r>
              <w:rPr>
                <w:color w:val="000000"/>
                <w:szCs w:val="24"/>
              </w:rPr>
              <w:t>0</w:t>
            </w:r>
            <w:r w:rsidRPr="00D56AE6">
              <w:rPr>
                <w:color w:val="000000"/>
                <w:szCs w:val="24"/>
              </w:rPr>
              <w:t>1</w:t>
            </w:r>
          </w:p>
        </w:tc>
        <w:tc>
          <w:tcPr>
            <w:tcW w:w="993" w:type="dxa"/>
            <w:vAlign w:val="center"/>
          </w:tcPr>
          <w:p w14:paraId="5A97168B" w14:textId="42C73AA2"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7148AD75" w14:textId="77777777" w:rsidR="007F37F7" w:rsidRDefault="007F37F7" w:rsidP="00F538AB">
            <w:pPr>
              <w:jc w:val="center"/>
              <w:rPr>
                <w:color w:val="000000"/>
                <w:szCs w:val="22"/>
              </w:rPr>
            </w:pPr>
          </w:p>
        </w:tc>
        <w:tc>
          <w:tcPr>
            <w:tcW w:w="1417" w:type="dxa"/>
            <w:vMerge/>
            <w:vAlign w:val="center"/>
          </w:tcPr>
          <w:p w14:paraId="0C334EFA" w14:textId="77777777" w:rsidR="007F37F7" w:rsidRDefault="007F37F7" w:rsidP="00F538AB">
            <w:pPr>
              <w:jc w:val="center"/>
              <w:rPr>
                <w:color w:val="000000"/>
                <w:szCs w:val="22"/>
              </w:rPr>
            </w:pPr>
          </w:p>
        </w:tc>
        <w:tc>
          <w:tcPr>
            <w:tcW w:w="1238" w:type="dxa"/>
            <w:vMerge/>
            <w:vAlign w:val="center"/>
          </w:tcPr>
          <w:p w14:paraId="27698ED5" w14:textId="77777777" w:rsidR="007F37F7" w:rsidRDefault="007F37F7" w:rsidP="00F538AB">
            <w:pPr>
              <w:jc w:val="center"/>
              <w:rPr>
                <w:color w:val="000000"/>
                <w:szCs w:val="22"/>
              </w:rPr>
            </w:pPr>
          </w:p>
        </w:tc>
        <w:tc>
          <w:tcPr>
            <w:tcW w:w="2410" w:type="dxa"/>
            <w:vMerge/>
            <w:vAlign w:val="center"/>
          </w:tcPr>
          <w:p w14:paraId="17995C32" w14:textId="77777777" w:rsidR="007F37F7" w:rsidRPr="001B29E3" w:rsidRDefault="007F37F7" w:rsidP="00F538AB">
            <w:pPr>
              <w:jc w:val="center"/>
              <w:rPr>
                <w:i/>
                <w:iCs/>
                <w:sz w:val="20"/>
              </w:rPr>
            </w:pPr>
          </w:p>
        </w:tc>
      </w:tr>
      <w:tr w:rsidR="007F37F7" w:rsidRPr="001B29E3" w14:paraId="2601D5F1" w14:textId="77777777" w:rsidTr="003A51DF">
        <w:trPr>
          <w:cantSplit/>
          <w:trHeight w:val="285"/>
          <w:jc w:val="center"/>
        </w:trPr>
        <w:tc>
          <w:tcPr>
            <w:tcW w:w="917" w:type="dxa"/>
            <w:vAlign w:val="center"/>
          </w:tcPr>
          <w:p w14:paraId="4D6E0FE2" w14:textId="735D9993" w:rsidR="007F37F7" w:rsidRDefault="007F37F7" w:rsidP="00F538AB">
            <w:pPr>
              <w:jc w:val="center"/>
              <w:rPr>
                <w:bCs/>
                <w:szCs w:val="24"/>
              </w:rPr>
            </w:pPr>
            <w:r>
              <w:rPr>
                <w:bCs/>
                <w:szCs w:val="24"/>
              </w:rPr>
              <w:t>12</w:t>
            </w:r>
          </w:p>
        </w:tc>
        <w:tc>
          <w:tcPr>
            <w:tcW w:w="3969" w:type="dxa"/>
          </w:tcPr>
          <w:p w14:paraId="12641D9B" w14:textId="68D98573" w:rsidR="007F37F7" w:rsidRPr="001B29E3" w:rsidRDefault="007F37F7" w:rsidP="00F538AB">
            <w:pPr>
              <w:rPr>
                <w:color w:val="000000"/>
              </w:rPr>
            </w:pPr>
            <w:r w:rsidRPr="00303795">
              <w:rPr>
                <w:bCs/>
                <w:szCs w:val="24"/>
              </w:rPr>
              <w:t>Onduleur 2000 Va</w:t>
            </w:r>
          </w:p>
        </w:tc>
        <w:tc>
          <w:tcPr>
            <w:tcW w:w="992" w:type="dxa"/>
            <w:vAlign w:val="center"/>
          </w:tcPr>
          <w:p w14:paraId="25D0883F" w14:textId="2E5B25D7" w:rsidR="007F37F7" w:rsidRDefault="007F37F7" w:rsidP="00F538AB">
            <w:pPr>
              <w:jc w:val="center"/>
              <w:rPr>
                <w:szCs w:val="24"/>
              </w:rPr>
            </w:pPr>
            <w:r>
              <w:rPr>
                <w:color w:val="000000"/>
                <w:szCs w:val="24"/>
              </w:rPr>
              <w:t>0</w:t>
            </w:r>
            <w:r w:rsidRPr="00D56AE6">
              <w:rPr>
                <w:color w:val="000000"/>
                <w:szCs w:val="24"/>
              </w:rPr>
              <w:t>1</w:t>
            </w:r>
          </w:p>
        </w:tc>
        <w:tc>
          <w:tcPr>
            <w:tcW w:w="993" w:type="dxa"/>
            <w:vAlign w:val="center"/>
          </w:tcPr>
          <w:p w14:paraId="4C07908F" w14:textId="702141C0"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59419637" w14:textId="77777777" w:rsidR="007F37F7" w:rsidRDefault="007F37F7" w:rsidP="00F538AB">
            <w:pPr>
              <w:jc w:val="center"/>
              <w:rPr>
                <w:color w:val="000000"/>
                <w:szCs w:val="22"/>
              </w:rPr>
            </w:pPr>
          </w:p>
        </w:tc>
        <w:tc>
          <w:tcPr>
            <w:tcW w:w="1417" w:type="dxa"/>
            <w:vMerge/>
            <w:vAlign w:val="center"/>
          </w:tcPr>
          <w:p w14:paraId="442C94C5" w14:textId="77777777" w:rsidR="007F37F7" w:rsidRDefault="007F37F7" w:rsidP="00F538AB">
            <w:pPr>
              <w:jc w:val="center"/>
              <w:rPr>
                <w:color w:val="000000"/>
                <w:szCs w:val="22"/>
              </w:rPr>
            </w:pPr>
          </w:p>
        </w:tc>
        <w:tc>
          <w:tcPr>
            <w:tcW w:w="1238" w:type="dxa"/>
            <w:vMerge/>
            <w:vAlign w:val="center"/>
          </w:tcPr>
          <w:p w14:paraId="7D542CC5" w14:textId="77777777" w:rsidR="007F37F7" w:rsidRDefault="007F37F7" w:rsidP="00F538AB">
            <w:pPr>
              <w:jc w:val="center"/>
              <w:rPr>
                <w:color w:val="000000"/>
                <w:szCs w:val="22"/>
              </w:rPr>
            </w:pPr>
          </w:p>
        </w:tc>
        <w:tc>
          <w:tcPr>
            <w:tcW w:w="2410" w:type="dxa"/>
            <w:vMerge/>
            <w:vAlign w:val="center"/>
          </w:tcPr>
          <w:p w14:paraId="21466E4A" w14:textId="77777777" w:rsidR="007F37F7" w:rsidRPr="001B29E3" w:rsidRDefault="007F37F7" w:rsidP="00F538AB">
            <w:pPr>
              <w:jc w:val="center"/>
              <w:rPr>
                <w:i/>
                <w:iCs/>
                <w:sz w:val="20"/>
              </w:rPr>
            </w:pPr>
          </w:p>
        </w:tc>
      </w:tr>
      <w:tr w:rsidR="007F37F7" w:rsidRPr="001B29E3" w14:paraId="4974928E" w14:textId="77777777" w:rsidTr="003A51DF">
        <w:trPr>
          <w:cantSplit/>
          <w:trHeight w:val="285"/>
          <w:jc w:val="center"/>
        </w:trPr>
        <w:tc>
          <w:tcPr>
            <w:tcW w:w="917" w:type="dxa"/>
            <w:vAlign w:val="center"/>
          </w:tcPr>
          <w:p w14:paraId="552F04CB" w14:textId="14FBE11A" w:rsidR="007F37F7" w:rsidRDefault="007F37F7" w:rsidP="00F538AB">
            <w:pPr>
              <w:jc w:val="center"/>
              <w:rPr>
                <w:bCs/>
                <w:szCs w:val="24"/>
              </w:rPr>
            </w:pPr>
            <w:r>
              <w:rPr>
                <w:bCs/>
                <w:szCs w:val="24"/>
              </w:rPr>
              <w:t>13</w:t>
            </w:r>
          </w:p>
        </w:tc>
        <w:tc>
          <w:tcPr>
            <w:tcW w:w="3969" w:type="dxa"/>
          </w:tcPr>
          <w:p w14:paraId="07D7B2EC" w14:textId="1DF767E8" w:rsidR="007F37F7" w:rsidRPr="00F538AB" w:rsidRDefault="007F37F7" w:rsidP="00F538AB">
            <w:pPr>
              <w:rPr>
                <w:color w:val="000000"/>
                <w:lang w:val="en-US"/>
              </w:rPr>
            </w:pPr>
            <w:r w:rsidRPr="00F538AB">
              <w:rPr>
                <w:bCs/>
                <w:szCs w:val="24"/>
                <w:lang w:val="en-US"/>
              </w:rPr>
              <w:t>Access Point (Borne Wi-Fi) Ubiquiti U6 PRO</w:t>
            </w:r>
          </w:p>
        </w:tc>
        <w:tc>
          <w:tcPr>
            <w:tcW w:w="992" w:type="dxa"/>
            <w:vAlign w:val="center"/>
          </w:tcPr>
          <w:p w14:paraId="78F7ACAC" w14:textId="79C762B9" w:rsidR="007F37F7" w:rsidRPr="00F538AB" w:rsidRDefault="007F37F7" w:rsidP="00F538AB">
            <w:pPr>
              <w:jc w:val="center"/>
              <w:rPr>
                <w:szCs w:val="24"/>
                <w:lang w:val="en-US"/>
              </w:rPr>
            </w:pPr>
            <w:r w:rsidRPr="00D56AE6">
              <w:rPr>
                <w:color w:val="000000"/>
                <w:szCs w:val="24"/>
              </w:rPr>
              <w:t>10</w:t>
            </w:r>
          </w:p>
        </w:tc>
        <w:tc>
          <w:tcPr>
            <w:tcW w:w="993" w:type="dxa"/>
            <w:vAlign w:val="center"/>
          </w:tcPr>
          <w:p w14:paraId="50A83161" w14:textId="46E447FA" w:rsidR="007F37F7" w:rsidRPr="001B29E3" w:rsidRDefault="007F37F7" w:rsidP="00F538AB">
            <w:pPr>
              <w:jc w:val="center"/>
              <w:rPr>
                <w:color w:val="000000"/>
                <w:szCs w:val="22"/>
              </w:rPr>
            </w:pPr>
            <w:r w:rsidRPr="00EB6343">
              <w:rPr>
                <w:b/>
                <w:bCs/>
                <w:sz w:val="20"/>
              </w:rPr>
              <w:t>Unité</w:t>
            </w:r>
          </w:p>
        </w:tc>
        <w:tc>
          <w:tcPr>
            <w:tcW w:w="1728" w:type="dxa"/>
            <w:vMerge/>
            <w:vAlign w:val="center"/>
          </w:tcPr>
          <w:p w14:paraId="5F7B297B" w14:textId="77777777" w:rsidR="007F37F7" w:rsidRDefault="007F37F7" w:rsidP="00F538AB">
            <w:pPr>
              <w:jc w:val="center"/>
              <w:rPr>
                <w:color w:val="000000"/>
                <w:szCs w:val="22"/>
              </w:rPr>
            </w:pPr>
          </w:p>
        </w:tc>
        <w:tc>
          <w:tcPr>
            <w:tcW w:w="1417" w:type="dxa"/>
            <w:vMerge/>
            <w:vAlign w:val="center"/>
          </w:tcPr>
          <w:p w14:paraId="12F34C52" w14:textId="77777777" w:rsidR="007F37F7" w:rsidRDefault="007F37F7" w:rsidP="00F538AB">
            <w:pPr>
              <w:jc w:val="center"/>
              <w:rPr>
                <w:color w:val="000000"/>
                <w:szCs w:val="22"/>
              </w:rPr>
            </w:pPr>
          </w:p>
        </w:tc>
        <w:tc>
          <w:tcPr>
            <w:tcW w:w="1238" w:type="dxa"/>
            <w:vMerge/>
            <w:vAlign w:val="center"/>
          </w:tcPr>
          <w:p w14:paraId="1AC3AA34" w14:textId="77777777" w:rsidR="007F37F7" w:rsidRDefault="007F37F7" w:rsidP="00F538AB">
            <w:pPr>
              <w:jc w:val="center"/>
              <w:rPr>
                <w:color w:val="000000"/>
                <w:szCs w:val="22"/>
              </w:rPr>
            </w:pPr>
          </w:p>
        </w:tc>
        <w:tc>
          <w:tcPr>
            <w:tcW w:w="2410" w:type="dxa"/>
            <w:vMerge/>
            <w:vAlign w:val="center"/>
          </w:tcPr>
          <w:p w14:paraId="5F653A25" w14:textId="77777777" w:rsidR="007F37F7" w:rsidRPr="001B29E3" w:rsidRDefault="007F37F7" w:rsidP="00F538AB">
            <w:pPr>
              <w:jc w:val="center"/>
              <w:rPr>
                <w:i/>
                <w:iCs/>
                <w:sz w:val="20"/>
              </w:rPr>
            </w:pPr>
          </w:p>
        </w:tc>
      </w:tr>
      <w:tr w:rsidR="007F37F7" w:rsidRPr="001B29E3" w14:paraId="43D63538" w14:textId="77777777" w:rsidTr="003A51DF">
        <w:trPr>
          <w:cantSplit/>
          <w:trHeight w:val="285"/>
          <w:jc w:val="center"/>
        </w:trPr>
        <w:tc>
          <w:tcPr>
            <w:tcW w:w="917" w:type="dxa"/>
            <w:vAlign w:val="center"/>
          </w:tcPr>
          <w:p w14:paraId="601D1E7A" w14:textId="3759F15E" w:rsidR="007F37F7" w:rsidRDefault="007F37F7" w:rsidP="00F538AB">
            <w:pPr>
              <w:jc w:val="center"/>
              <w:rPr>
                <w:bCs/>
                <w:szCs w:val="24"/>
              </w:rPr>
            </w:pPr>
            <w:r>
              <w:rPr>
                <w:bCs/>
                <w:szCs w:val="24"/>
              </w:rPr>
              <w:t>14</w:t>
            </w:r>
          </w:p>
        </w:tc>
        <w:tc>
          <w:tcPr>
            <w:tcW w:w="3969" w:type="dxa"/>
          </w:tcPr>
          <w:p w14:paraId="58271592" w14:textId="108D84EF" w:rsidR="007F37F7" w:rsidRPr="001B29E3" w:rsidRDefault="007F37F7" w:rsidP="00F538AB">
            <w:pPr>
              <w:rPr>
                <w:color w:val="000000"/>
              </w:rPr>
            </w:pPr>
            <w:r w:rsidRPr="00303795">
              <w:rPr>
                <w:bCs/>
                <w:szCs w:val="24"/>
              </w:rPr>
              <w:t>Contrôleur des points d'accès wifi</w:t>
            </w:r>
          </w:p>
        </w:tc>
        <w:tc>
          <w:tcPr>
            <w:tcW w:w="992" w:type="dxa"/>
            <w:vAlign w:val="center"/>
          </w:tcPr>
          <w:p w14:paraId="6E73676A" w14:textId="71234731" w:rsidR="007F37F7" w:rsidRDefault="007F37F7" w:rsidP="00F538AB">
            <w:pPr>
              <w:jc w:val="center"/>
              <w:rPr>
                <w:szCs w:val="24"/>
              </w:rPr>
            </w:pPr>
            <w:r>
              <w:rPr>
                <w:color w:val="000000"/>
                <w:szCs w:val="24"/>
              </w:rPr>
              <w:t>0</w:t>
            </w:r>
            <w:r w:rsidRPr="00D56AE6">
              <w:rPr>
                <w:color w:val="000000"/>
                <w:szCs w:val="24"/>
              </w:rPr>
              <w:t>1</w:t>
            </w:r>
          </w:p>
        </w:tc>
        <w:tc>
          <w:tcPr>
            <w:tcW w:w="993" w:type="dxa"/>
          </w:tcPr>
          <w:p w14:paraId="5C53447E" w14:textId="18D32A49" w:rsidR="007F37F7" w:rsidRPr="00EB6343" w:rsidRDefault="007F37F7" w:rsidP="00F538AB">
            <w:pPr>
              <w:jc w:val="center"/>
              <w:rPr>
                <w:b/>
                <w:bCs/>
                <w:sz w:val="20"/>
              </w:rPr>
            </w:pPr>
            <w:r w:rsidRPr="002C16A7">
              <w:rPr>
                <w:b/>
                <w:bCs/>
                <w:sz w:val="20"/>
              </w:rPr>
              <w:t>Unité</w:t>
            </w:r>
          </w:p>
        </w:tc>
        <w:tc>
          <w:tcPr>
            <w:tcW w:w="1728" w:type="dxa"/>
            <w:vMerge/>
            <w:vAlign w:val="center"/>
          </w:tcPr>
          <w:p w14:paraId="017780B3" w14:textId="77777777" w:rsidR="007F37F7" w:rsidRDefault="007F37F7" w:rsidP="00F538AB">
            <w:pPr>
              <w:jc w:val="center"/>
              <w:rPr>
                <w:color w:val="000000"/>
                <w:szCs w:val="22"/>
              </w:rPr>
            </w:pPr>
          </w:p>
        </w:tc>
        <w:tc>
          <w:tcPr>
            <w:tcW w:w="1417" w:type="dxa"/>
            <w:vMerge/>
            <w:vAlign w:val="center"/>
          </w:tcPr>
          <w:p w14:paraId="60910E38" w14:textId="77777777" w:rsidR="007F37F7" w:rsidRDefault="007F37F7" w:rsidP="00F538AB">
            <w:pPr>
              <w:jc w:val="center"/>
              <w:rPr>
                <w:color w:val="000000"/>
                <w:szCs w:val="22"/>
              </w:rPr>
            </w:pPr>
          </w:p>
        </w:tc>
        <w:tc>
          <w:tcPr>
            <w:tcW w:w="1238" w:type="dxa"/>
            <w:vMerge/>
            <w:vAlign w:val="center"/>
          </w:tcPr>
          <w:p w14:paraId="37DB6737" w14:textId="77777777" w:rsidR="007F37F7" w:rsidRDefault="007F37F7" w:rsidP="00F538AB">
            <w:pPr>
              <w:jc w:val="center"/>
              <w:rPr>
                <w:color w:val="000000"/>
                <w:szCs w:val="22"/>
              </w:rPr>
            </w:pPr>
          </w:p>
        </w:tc>
        <w:tc>
          <w:tcPr>
            <w:tcW w:w="2410" w:type="dxa"/>
            <w:vMerge/>
            <w:vAlign w:val="center"/>
          </w:tcPr>
          <w:p w14:paraId="77138B5C" w14:textId="77777777" w:rsidR="007F37F7" w:rsidRPr="001B29E3" w:rsidRDefault="007F37F7" w:rsidP="00F538AB">
            <w:pPr>
              <w:jc w:val="center"/>
              <w:rPr>
                <w:i/>
                <w:iCs/>
                <w:sz w:val="20"/>
              </w:rPr>
            </w:pPr>
          </w:p>
        </w:tc>
      </w:tr>
      <w:tr w:rsidR="007F37F7" w:rsidRPr="001B29E3" w14:paraId="0A5B44F8" w14:textId="77777777" w:rsidTr="003A51DF">
        <w:trPr>
          <w:cantSplit/>
          <w:trHeight w:val="285"/>
          <w:jc w:val="center"/>
        </w:trPr>
        <w:tc>
          <w:tcPr>
            <w:tcW w:w="917" w:type="dxa"/>
            <w:vAlign w:val="center"/>
          </w:tcPr>
          <w:p w14:paraId="43104C0C" w14:textId="203179E0" w:rsidR="007F37F7" w:rsidRDefault="007F37F7" w:rsidP="00F538AB">
            <w:pPr>
              <w:jc w:val="center"/>
              <w:rPr>
                <w:bCs/>
                <w:szCs w:val="24"/>
              </w:rPr>
            </w:pPr>
            <w:r>
              <w:rPr>
                <w:bCs/>
                <w:szCs w:val="24"/>
              </w:rPr>
              <w:t>15</w:t>
            </w:r>
          </w:p>
        </w:tc>
        <w:tc>
          <w:tcPr>
            <w:tcW w:w="3969" w:type="dxa"/>
          </w:tcPr>
          <w:p w14:paraId="6342335C" w14:textId="251D50EE" w:rsidR="007F37F7" w:rsidRPr="001B29E3" w:rsidRDefault="007F37F7" w:rsidP="00F538AB">
            <w:pPr>
              <w:rPr>
                <w:color w:val="000000"/>
              </w:rPr>
            </w:pPr>
            <w:r w:rsidRPr="00303795">
              <w:rPr>
                <w:bCs/>
                <w:szCs w:val="24"/>
              </w:rPr>
              <w:t>Certification des prises installées</w:t>
            </w:r>
          </w:p>
        </w:tc>
        <w:tc>
          <w:tcPr>
            <w:tcW w:w="992" w:type="dxa"/>
            <w:vAlign w:val="center"/>
          </w:tcPr>
          <w:p w14:paraId="7DB949CD" w14:textId="716F29E5" w:rsidR="007F37F7" w:rsidRDefault="007F37F7" w:rsidP="00F538AB">
            <w:pPr>
              <w:jc w:val="center"/>
              <w:rPr>
                <w:szCs w:val="24"/>
              </w:rPr>
            </w:pPr>
            <w:r w:rsidRPr="00D56AE6">
              <w:rPr>
                <w:color w:val="000000"/>
                <w:szCs w:val="24"/>
              </w:rPr>
              <w:t>160</w:t>
            </w:r>
          </w:p>
        </w:tc>
        <w:tc>
          <w:tcPr>
            <w:tcW w:w="993" w:type="dxa"/>
          </w:tcPr>
          <w:p w14:paraId="48514791" w14:textId="7809E1B9" w:rsidR="007F37F7" w:rsidRPr="00EB6343" w:rsidRDefault="007F37F7" w:rsidP="00F538AB">
            <w:pPr>
              <w:jc w:val="center"/>
              <w:rPr>
                <w:b/>
                <w:bCs/>
                <w:sz w:val="20"/>
              </w:rPr>
            </w:pPr>
            <w:r w:rsidRPr="002C16A7">
              <w:rPr>
                <w:b/>
                <w:bCs/>
                <w:sz w:val="20"/>
              </w:rPr>
              <w:t>Unité</w:t>
            </w:r>
          </w:p>
        </w:tc>
        <w:tc>
          <w:tcPr>
            <w:tcW w:w="1728" w:type="dxa"/>
            <w:vMerge/>
            <w:vAlign w:val="center"/>
          </w:tcPr>
          <w:p w14:paraId="71335685" w14:textId="77777777" w:rsidR="007F37F7" w:rsidRDefault="007F37F7" w:rsidP="00F538AB">
            <w:pPr>
              <w:jc w:val="center"/>
              <w:rPr>
                <w:color w:val="000000"/>
                <w:szCs w:val="22"/>
              </w:rPr>
            </w:pPr>
          </w:p>
        </w:tc>
        <w:tc>
          <w:tcPr>
            <w:tcW w:w="1417" w:type="dxa"/>
            <w:vMerge/>
            <w:vAlign w:val="center"/>
          </w:tcPr>
          <w:p w14:paraId="598B2C25" w14:textId="77777777" w:rsidR="007F37F7" w:rsidRDefault="007F37F7" w:rsidP="00F538AB">
            <w:pPr>
              <w:jc w:val="center"/>
              <w:rPr>
                <w:color w:val="000000"/>
                <w:szCs w:val="22"/>
              </w:rPr>
            </w:pPr>
          </w:p>
        </w:tc>
        <w:tc>
          <w:tcPr>
            <w:tcW w:w="1238" w:type="dxa"/>
            <w:vMerge/>
            <w:vAlign w:val="center"/>
          </w:tcPr>
          <w:p w14:paraId="4B295CC9" w14:textId="77777777" w:rsidR="007F37F7" w:rsidRDefault="007F37F7" w:rsidP="00F538AB">
            <w:pPr>
              <w:jc w:val="center"/>
              <w:rPr>
                <w:color w:val="000000"/>
                <w:szCs w:val="22"/>
              </w:rPr>
            </w:pPr>
          </w:p>
        </w:tc>
        <w:tc>
          <w:tcPr>
            <w:tcW w:w="2410" w:type="dxa"/>
            <w:vMerge/>
            <w:vAlign w:val="center"/>
          </w:tcPr>
          <w:p w14:paraId="0CD96097" w14:textId="77777777" w:rsidR="007F37F7" w:rsidRPr="001B29E3" w:rsidRDefault="007F37F7" w:rsidP="00F538AB">
            <w:pPr>
              <w:jc w:val="center"/>
              <w:rPr>
                <w:i/>
                <w:iCs/>
                <w:sz w:val="20"/>
              </w:rPr>
            </w:pPr>
          </w:p>
        </w:tc>
      </w:tr>
      <w:tr w:rsidR="007F37F7" w:rsidRPr="001B29E3" w14:paraId="1CE9254B" w14:textId="77777777" w:rsidTr="003A51DF">
        <w:trPr>
          <w:cantSplit/>
          <w:trHeight w:val="285"/>
          <w:jc w:val="center"/>
        </w:trPr>
        <w:tc>
          <w:tcPr>
            <w:tcW w:w="917" w:type="dxa"/>
            <w:vAlign w:val="center"/>
          </w:tcPr>
          <w:p w14:paraId="1E959AD7" w14:textId="70B68A08" w:rsidR="007F37F7" w:rsidRDefault="007F37F7" w:rsidP="00F538AB">
            <w:pPr>
              <w:jc w:val="center"/>
              <w:rPr>
                <w:bCs/>
                <w:szCs w:val="24"/>
              </w:rPr>
            </w:pPr>
            <w:r>
              <w:rPr>
                <w:bCs/>
                <w:szCs w:val="24"/>
              </w:rPr>
              <w:t>16</w:t>
            </w:r>
          </w:p>
        </w:tc>
        <w:tc>
          <w:tcPr>
            <w:tcW w:w="3969" w:type="dxa"/>
          </w:tcPr>
          <w:p w14:paraId="6C61EB5E" w14:textId="25DA515D" w:rsidR="007F37F7" w:rsidRPr="001B29E3" w:rsidRDefault="007F37F7" w:rsidP="00F538AB">
            <w:pPr>
              <w:rPr>
                <w:color w:val="000000"/>
              </w:rPr>
            </w:pPr>
            <w:r w:rsidRPr="00303795">
              <w:rPr>
                <w:bCs/>
                <w:szCs w:val="24"/>
              </w:rPr>
              <w:t>Accessoires de pose</w:t>
            </w:r>
          </w:p>
        </w:tc>
        <w:tc>
          <w:tcPr>
            <w:tcW w:w="992" w:type="dxa"/>
            <w:vAlign w:val="center"/>
          </w:tcPr>
          <w:p w14:paraId="038F5702" w14:textId="50A72336" w:rsidR="007F37F7" w:rsidRDefault="007F37F7" w:rsidP="00F538AB">
            <w:pPr>
              <w:jc w:val="center"/>
              <w:rPr>
                <w:szCs w:val="24"/>
              </w:rPr>
            </w:pPr>
            <w:r>
              <w:rPr>
                <w:color w:val="000000"/>
                <w:szCs w:val="24"/>
              </w:rPr>
              <w:t>0</w:t>
            </w:r>
            <w:r w:rsidRPr="00D56AE6">
              <w:rPr>
                <w:color w:val="000000"/>
                <w:szCs w:val="24"/>
              </w:rPr>
              <w:t>1</w:t>
            </w:r>
          </w:p>
        </w:tc>
        <w:tc>
          <w:tcPr>
            <w:tcW w:w="993" w:type="dxa"/>
          </w:tcPr>
          <w:p w14:paraId="2D09A3E5" w14:textId="2E2560AE" w:rsidR="007F37F7" w:rsidRPr="00EB6343" w:rsidRDefault="007F37F7" w:rsidP="00F538AB">
            <w:pPr>
              <w:jc w:val="center"/>
              <w:rPr>
                <w:b/>
                <w:bCs/>
                <w:sz w:val="20"/>
              </w:rPr>
            </w:pPr>
            <w:r w:rsidRPr="002C16A7">
              <w:rPr>
                <w:b/>
                <w:bCs/>
                <w:sz w:val="20"/>
              </w:rPr>
              <w:t>Unité</w:t>
            </w:r>
          </w:p>
        </w:tc>
        <w:tc>
          <w:tcPr>
            <w:tcW w:w="1728" w:type="dxa"/>
            <w:vMerge/>
            <w:vAlign w:val="center"/>
          </w:tcPr>
          <w:p w14:paraId="65E15C8F" w14:textId="77777777" w:rsidR="007F37F7" w:rsidRDefault="007F37F7" w:rsidP="00F538AB">
            <w:pPr>
              <w:jc w:val="center"/>
              <w:rPr>
                <w:color w:val="000000"/>
                <w:szCs w:val="22"/>
              </w:rPr>
            </w:pPr>
          </w:p>
        </w:tc>
        <w:tc>
          <w:tcPr>
            <w:tcW w:w="1417" w:type="dxa"/>
            <w:vMerge/>
            <w:vAlign w:val="center"/>
          </w:tcPr>
          <w:p w14:paraId="11A8C806" w14:textId="77777777" w:rsidR="007F37F7" w:rsidRDefault="007F37F7" w:rsidP="00F538AB">
            <w:pPr>
              <w:jc w:val="center"/>
              <w:rPr>
                <w:color w:val="000000"/>
                <w:szCs w:val="22"/>
              </w:rPr>
            </w:pPr>
          </w:p>
        </w:tc>
        <w:tc>
          <w:tcPr>
            <w:tcW w:w="1238" w:type="dxa"/>
            <w:vMerge/>
            <w:vAlign w:val="center"/>
          </w:tcPr>
          <w:p w14:paraId="130E3B24" w14:textId="77777777" w:rsidR="007F37F7" w:rsidRDefault="007F37F7" w:rsidP="00F538AB">
            <w:pPr>
              <w:jc w:val="center"/>
              <w:rPr>
                <w:color w:val="000000"/>
                <w:szCs w:val="22"/>
              </w:rPr>
            </w:pPr>
          </w:p>
        </w:tc>
        <w:tc>
          <w:tcPr>
            <w:tcW w:w="2410" w:type="dxa"/>
            <w:vMerge/>
            <w:vAlign w:val="center"/>
          </w:tcPr>
          <w:p w14:paraId="23FF86F5" w14:textId="77777777" w:rsidR="007F37F7" w:rsidRPr="001B29E3" w:rsidRDefault="007F37F7" w:rsidP="00F538AB">
            <w:pPr>
              <w:jc w:val="center"/>
              <w:rPr>
                <w:i/>
                <w:iCs/>
                <w:sz w:val="20"/>
              </w:rPr>
            </w:pPr>
          </w:p>
        </w:tc>
      </w:tr>
      <w:tr w:rsidR="00B51AC0" w:rsidRPr="001B29E3" w14:paraId="3A361D21" w14:textId="77777777" w:rsidTr="003A51DF">
        <w:trPr>
          <w:cantSplit/>
          <w:trHeight w:val="285"/>
          <w:jc w:val="center"/>
        </w:trPr>
        <w:tc>
          <w:tcPr>
            <w:tcW w:w="6871" w:type="dxa"/>
            <w:gridSpan w:val="4"/>
            <w:vAlign w:val="center"/>
          </w:tcPr>
          <w:p w14:paraId="06B80A3B" w14:textId="6EA55110" w:rsidR="00B51AC0" w:rsidRPr="00EB6343" w:rsidRDefault="00B51AC0" w:rsidP="00B51AC0">
            <w:pPr>
              <w:jc w:val="center"/>
              <w:rPr>
                <w:b/>
                <w:bCs/>
                <w:sz w:val="20"/>
              </w:rPr>
            </w:pPr>
            <w:r w:rsidRPr="00D56AE6">
              <w:rPr>
                <w:b/>
                <w:bCs/>
                <w:color w:val="000000"/>
                <w:sz w:val="28"/>
                <w:szCs w:val="28"/>
              </w:rPr>
              <w:t>TELEPHONIE IP</w:t>
            </w:r>
          </w:p>
        </w:tc>
        <w:tc>
          <w:tcPr>
            <w:tcW w:w="1728" w:type="dxa"/>
            <w:vMerge/>
            <w:vAlign w:val="center"/>
          </w:tcPr>
          <w:p w14:paraId="5D6D25A4" w14:textId="77777777" w:rsidR="00B51AC0" w:rsidRDefault="00B51AC0" w:rsidP="00B51AC0">
            <w:pPr>
              <w:jc w:val="center"/>
              <w:rPr>
                <w:color w:val="000000"/>
                <w:szCs w:val="22"/>
              </w:rPr>
            </w:pPr>
          </w:p>
        </w:tc>
        <w:tc>
          <w:tcPr>
            <w:tcW w:w="1417" w:type="dxa"/>
            <w:vMerge/>
            <w:vAlign w:val="center"/>
          </w:tcPr>
          <w:p w14:paraId="3F49E4DD" w14:textId="77777777" w:rsidR="00B51AC0" w:rsidRDefault="00B51AC0" w:rsidP="00B51AC0">
            <w:pPr>
              <w:jc w:val="center"/>
              <w:rPr>
                <w:color w:val="000000"/>
                <w:szCs w:val="22"/>
              </w:rPr>
            </w:pPr>
          </w:p>
        </w:tc>
        <w:tc>
          <w:tcPr>
            <w:tcW w:w="1238" w:type="dxa"/>
            <w:vMerge/>
            <w:vAlign w:val="center"/>
          </w:tcPr>
          <w:p w14:paraId="10DDB56D" w14:textId="77777777" w:rsidR="00B51AC0" w:rsidRDefault="00B51AC0" w:rsidP="00B51AC0">
            <w:pPr>
              <w:jc w:val="center"/>
              <w:rPr>
                <w:color w:val="000000"/>
                <w:szCs w:val="22"/>
              </w:rPr>
            </w:pPr>
          </w:p>
        </w:tc>
        <w:tc>
          <w:tcPr>
            <w:tcW w:w="2410" w:type="dxa"/>
            <w:vMerge/>
            <w:vAlign w:val="center"/>
          </w:tcPr>
          <w:p w14:paraId="2485C07C" w14:textId="77777777" w:rsidR="00B51AC0" w:rsidRPr="001B29E3" w:rsidRDefault="00B51AC0" w:rsidP="00B51AC0">
            <w:pPr>
              <w:jc w:val="center"/>
              <w:rPr>
                <w:i/>
                <w:iCs/>
                <w:sz w:val="20"/>
              </w:rPr>
            </w:pPr>
          </w:p>
        </w:tc>
      </w:tr>
      <w:tr w:rsidR="00EE6794" w:rsidRPr="001B29E3" w14:paraId="701CD5CF" w14:textId="77777777" w:rsidTr="003A51DF">
        <w:trPr>
          <w:cantSplit/>
          <w:trHeight w:val="285"/>
          <w:jc w:val="center"/>
        </w:trPr>
        <w:tc>
          <w:tcPr>
            <w:tcW w:w="917" w:type="dxa"/>
            <w:vAlign w:val="center"/>
          </w:tcPr>
          <w:p w14:paraId="21A789D4" w14:textId="5723B9FD" w:rsidR="00EE6794" w:rsidRDefault="00EE6794" w:rsidP="00EE6794">
            <w:pPr>
              <w:jc w:val="center"/>
              <w:rPr>
                <w:bCs/>
                <w:szCs w:val="24"/>
              </w:rPr>
            </w:pPr>
            <w:r>
              <w:rPr>
                <w:bCs/>
                <w:szCs w:val="24"/>
              </w:rPr>
              <w:lastRenderedPageBreak/>
              <w:t>17</w:t>
            </w:r>
          </w:p>
        </w:tc>
        <w:tc>
          <w:tcPr>
            <w:tcW w:w="3969" w:type="dxa"/>
          </w:tcPr>
          <w:p w14:paraId="10A2FD66" w14:textId="77777777" w:rsidR="00EE6794" w:rsidRPr="004F4588" w:rsidRDefault="00EE6794" w:rsidP="00EE6794">
            <w:pPr>
              <w:rPr>
                <w:bCs/>
                <w:szCs w:val="24"/>
                <w:lang w:val="en-US"/>
              </w:rPr>
            </w:pPr>
            <w:r w:rsidRPr="004F4588">
              <w:rPr>
                <w:bCs/>
                <w:szCs w:val="24"/>
                <w:lang w:val="en-US"/>
              </w:rPr>
              <w:t xml:space="preserve">P560 (Users: 100 (up to 200) Max Concurrent </w:t>
            </w:r>
            <w:proofErr w:type="gramStart"/>
            <w:r w:rsidRPr="004F4588">
              <w:rPr>
                <w:bCs/>
                <w:szCs w:val="24"/>
                <w:lang w:val="en-US"/>
              </w:rPr>
              <w:t>Calls</w:t>
            </w:r>
            <w:r>
              <w:rPr>
                <w:bCs/>
                <w:szCs w:val="24"/>
                <w:lang w:val="en-US"/>
              </w:rPr>
              <w:t xml:space="preserve"> </w:t>
            </w:r>
            <w:r w:rsidRPr="004F4588">
              <w:rPr>
                <w:bCs/>
                <w:szCs w:val="24"/>
                <w:lang w:val="en-US"/>
              </w:rPr>
              <w:t>:</w:t>
            </w:r>
            <w:proofErr w:type="gramEnd"/>
            <w:r w:rsidRPr="004F4588">
              <w:rPr>
                <w:bCs/>
                <w:szCs w:val="24"/>
                <w:lang w:val="en-US"/>
              </w:rPr>
              <w:t xml:space="preserve"> 30 (up to 60) Max Analog </w:t>
            </w:r>
          </w:p>
          <w:p w14:paraId="335F5339" w14:textId="57DFE767" w:rsidR="00EE6794" w:rsidRPr="001B29E3" w:rsidRDefault="00EE6794" w:rsidP="00EE6794">
            <w:pPr>
              <w:rPr>
                <w:color w:val="000000"/>
              </w:rPr>
            </w:pPr>
            <w:proofErr w:type="gramStart"/>
            <w:r w:rsidRPr="00422866">
              <w:rPr>
                <w:bCs/>
                <w:szCs w:val="24"/>
              </w:rPr>
              <w:t>Ports:</w:t>
            </w:r>
            <w:proofErr w:type="gramEnd"/>
            <w:r w:rsidRPr="00422866">
              <w:rPr>
                <w:bCs/>
                <w:szCs w:val="24"/>
              </w:rPr>
              <w:t xml:space="preserve"> 8 Max BRI </w:t>
            </w:r>
            <w:proofErr w:type="gramStart"/>
            <w:r w:rsidRPr="00422866">
              <w:rPr>
                <w:bCs/>
                <w:szCs w:val="24"/>
              </w:rPr>
              <w:t>Ports:</w:t>
            </w:r>
            <w:proofErr w:type="gramEnd"/>
            <w:r w:rsidRPr="00422866">
              <w:rPr>
                <w:bCs/>
                <w:szCs w:val="24"/>
              </w:rPr>
              <w:t xml:space="preserve"> 8 Max Cellular </w:t>
            </w:r>
            <w:proofErr w:type="gramStart"/>
            <w:r w:rsidRPr="00422866">
              <w:rPr>
                <w:bCs/>
                <w:szCs w:val="24"/>
              </w:rPr>
              <w:t>Ports:</w:t>
            </w:r>
            <w:proofErr w:type="gramEnd"/>
            <w:r w:rsidRPr="00422866">
              <w:rPr>
                <w:bCs/>
                <w:szCs w:val="24"/>
              </w:rPr>
              <w:t xml:space="preserve"> 4 Max E1/T1/J1 </w:t>
            </w:r>
            <w:proofErr w:type="gramStart"/>
            <w:r w:rsidRPr="00422866">
              <w:rPr>
                <w:bCs/>
                <w:szCs w:val="24"/>
              </w:rPr>
              <w:t>Ports:</w:t>
            </w:r>
            <w:proofErr w:type="gramEnd"/>
            <w:r w:rsidRPr="00422866">
              <w:rPr>
                <w:bCs/>
                <w:szCs w:val="24"/>
              </w:rPr>
              <w:t xml:space="preserve"> 1 Expansion </w:t>
            </w:r>
            <w:proofErr w:type="gramStart"/>
            <w:r w:rsidRPr="00422866">
              <w:rPr>
                <w:bCs/>
                <w:szCs w:val="24"/>
              </w:rPr>
              <w:t>Boards:</w:t>
            </w:r>
            <w:proofErr w:type="gramEnd"/>
            <w:r w:rsidRPr="00422866">
              <w:rPr>
                <w:bCs/>
                <w:szCs w:val="24"/>
              </w:rPr>
              <w:t xml:space="preserve">1*EX30/EX08+1*D30 </w:t>
            </w:r>
            <w:proofErr w:type="spellStart"/>
            <w:r w:rsidRPr="00422866">
              <w:rPr>
                <w:bCs/>
                <w:szCs w:val="24"/>
              </w:rPr>
              <w:t>External</w:t>
            </w:r>
            <w:proofErr w:type="spellEnd"/>
            <w:r w:rsidRPr="00422866">
              <w:rPr>
                <w:bCs/>
                <w:szCs w:val="24"/>
              </w:rPr>
              <w:t xml:space="preserve"> </w:t>
            </w:r>
            <w:proofErr w:type="gramStart"/>
            <w:r w:rsidRPr="00422866">
              <w:rPr>
                <w:bCs/>
                <w:szCs w:val="24"/>
              </w:rPr>
              <w:t>Storage:</w:t>
            </w:r>
            <w:proofErr w:type="gramEnd"/>
            <w:r w:rsidRPr="00422866">
              <w:rPr>
                <w:bCs/>
                <w:szCs w:val="24"/>
              </w:rPr>
              <w:t xml:space="preserve"> USB, HDD)</w:t>
            </w:r>
          </w:p>
        </w:tc>
        <w:tc>
          <w:tcPr>
            <w:tcW w:w="992" w:type="dxa"/>
            <w:vAlign w:val="center"/>
          </w:tcPr>
          <w:p w14:paraId="6B0876F0" w14:textId="6DAE7967" w:rsidR="00EE6794" w:rsidRDefault="00EE6794" w:rsidP="00EE6794">
            <w:pPr>
              <w:jc w:val="center"/>
              <w:rPr>
                <w:szCs w:val="24"/>
              </w:rPr>
            </w:pPr>
            <w:r>
              <w:rPr>
                <w:color w:val="000000"/>
                <w:szCs w:val="24"/>
              </w:rPr>
              <w:t>0</w:t>
            </w:r>
            <w:r w:rsidRPr="00D56AE6">
              <w:rPr>
                <w:color w:val="000000"/>
                <w:szCs w:val="24"/>
              </w:rPr>
              <w:t>1</w:t>
            </w:r>
          </w:p>
        </w:tc>
        <w:tc>
          <w:tcPr>
            <w:tcW w:w="993" w:type="dxa"/>
            <w:vAlign w:val="center"/>
          </w:tcPr>
          <w:p w14:paraId="3EC7CF19" w14:textId="44F397F7" w:rsidR="00EE6794" w:rsidRPr="00EB6343" w:rsidRDefault="00EE6794" w:rsidP="00EE6794">
            <w:pPr>
              <w:jc w:val="center"/>
              <w:rPr>
                <w:b/>
                <w:bCs/>
                <w:sz w:val="20"/>
              </w:rPr>
            </w:pPr>
            <w:r w:rsidRPr="002C16A7">
              <w:rPr>
                <w:b/>
                <w:bCs/>
                <w:sz w:val="20"/>
              </w:rPr>
              <w:t>Unité</w:t>
            </w:r>
          </w:p>
        </w:tc>
        <w:tc>
          <w:tcPr>
            <w:tcW w:w="1728" w:type="dxa"/>
            <w:vMerge/>
            <w:vAlign w:val="center"/>
          </w:tcPr>
          <w:p w14:paraId="1260B9F1" w14:textId="77777777" w:rsidR="00EE6794" w:rsidRDefault="00EE6794" w:rsidP="00EE6794">
            <w:pPr>
              <w:jc w:val="center"/>
              <w:rPr>
                <w:color w:val="000000"/>
                <w:szCs w:val="22"/>
              </w:rPr>
            </w:pPr>
          </w:p>
        </w:tc>
        <w:tc>
          <w:tcPr>
            <w:tcW w:w="1417" w:type="dxa"/>
            <w:vMerge/>
            <w:vAlign w:val="center"/>
          </w:tcPr>
          <w:p w14:paraId="23CA0D72" w14:textId="77777777" w:rsidR="00EE6794" w:rsidRDefault="00EE6794" w:rsidP="00EE6794">
            <w:pPr>
              <w:jc w:val="center"/>
              <w:rPr>
                <w:color w:val="000000"/>
                <w:szCs w:val="22"/>
              </w:rPr>
            </w:pPr>
          </w:p>
        </w:tc>
        <w:tc>
          <w:tcPr>
            <w:tcW w:w="1238" w:type="dxa"/>
            <w:vMerge/>
            <w:vAlign w:val="center"/>
          </w:tcPr>
          <w:p w14:paraId="19729F6A" w14:textId="77777777" w:rsidR="00EE6794" w:rsidRDefault="00EE6794" w:rsidP="00EE6794">
            <w:pPr>
              <w:jc w:val="center"/>
              <w:rPr>
                <w:color w:val="000000"/>
                <w:szCs w:val="22"/>
              </w:rPr>
            </w:pPr>
          </w:p>
        </w:tc>
        <w:tc>
          <w:tcPr>
            <w:tcW w:w="2410" w:type="dxa"/>
            <w:vMerge/>
            <w:vAlign w:val="center"/>
          </w:tcPr>
          <w:p w14:paraId="5D5A668B" w14:textId="77777777" w:rsidR="00EE6794" w:rsidRPr="001B29E3" w:rsidRDefault="00EE6794" w:rsidP="00EE6794">
            <w:pPr>
              <w:jc w:val="center"/>
              <w:rPr>
                <w:i/>
                <w:iCs/>
                <w:sz w:val="20"/>
              </w:rPr>
            </w:pPr>
          </w:p>
        </w:tc>
      </w:tr>
      <w:tr w:rsidR="00EE6794" w:rsidRPr="001B29E3" w14:paraId="3BEEEA45" w14:textId="77777777" w:rsidTr="00EE6794">
        <w:trPr>
          <w:cantSplit/>
          <w:trHeight w:val="285"/>
          <w:jc w:val="center"/>
        </w:trPr>
        <w:tc>
          <w:tcPr>
            <w:tcW w:w="917" w:type="dxa"/>
            <w:vAlign w:val="center"/>
          </w:tcPr>
          <w:p w14:paraId="500A8266" w14:textId="43BD40D8" w:rsidR="00EE6794" w:rsidRDefault="00EE6794" w:rsidP="00EE6794">
            <w:pPr>
              <w:jc w:val="center"/>
              <w:rPr>
                <w:bCs/>
                <w:szCs w:val="24"/>
              </w:rPr>
            </w:pPr>
            <w:r>
              <w:rPr>
                <w:bCs/>
                <w:szCs w:val="24"/>
              </w:rPr>
              <w:t>18</w:t>
            </w:r>
          </w:p>
        </w:tc>
        <w:tc>
          <w:tcPr>
            <w:tcW w:w="3969" w:type="dxa"/>
          </w:tcPr>
          <w:p w14:paraId="3E3960B7" w14:textId="4E6D83EC" w:rsidR="00EE6794" w:rsidRPr="001B29E3" w:rsidRDefault="00EE6794" w:rsidP="00EE6794">
            <w:pPr>
              <w:rPr>
                <w:color w:val="000000"/>
              </w:rPr>
            </w:pPr>
            <w:r w:rsidRPr="00422866">
              <w:rPr>
                <w:bCs/>
                <w:szCs w:val="24"/>
              </w:rPr>
              <w:t>EX08 (4 emplacements de modules intégrés et 8 interfaces sur le panneau)</w:t>
            </w:r>
          </w:p>
        </w:tc>
        <w:tc>
          <w:tcPr>
            <w:tcW w:w="992" w:type="dxa"/>
            <w:vAlign w:val="center"/>
          </w:tcPr>
          <w:p w14:paraId="3A402845" w14:textId="5974460C" w:rsidR="00EE6794" w:rsidRDefault="00EE6794" w:rsidP="00EE6794">
            <w:pPr>
              <w:jc w:val="center"/>
              <w:rPr>
                <w:szCs w:val="24"/>
              </w:rPr>
            </w:pPr>
            <w:r>
              <w:rPr>
                <w:color w:val="000000"/>
                <w:szCs w:val="24"/>
              </w:rPr>
              <w:t>0</w:t>
            </w:r>
            <w:r w:rsidRPr="00D56AE6">
              <w:rPr>
                <w:color w:val="000000"/>
                <w:szCs w:val="24"/>
              </w:rPr>
              <w:t>1</w:t>
            </w:r>
          </w:p>
        </w:tc>
        <w:tc>
          <w:tcPr>
            <w:tcW w:w="993" w:type="dxa"/>
            <w:vAlign w:val="center"/>
          </w:tcPr>
          <w:p w14:paraId="4A55A619" w14:textId="0BB58BD0" w:rsidR="00EE6794" w:rsidRPr="00EB6343" w:rsidRDefault="00EE6794" w:rsidP="00EE6794">
            <w:pPr>
              <w:jc w:val="center"/>
              <w:rPr>
                <w:b/>
                <w:bCs/>
                <w:sz w:val="20"/>
              </w:rPr>
            </w:pPr>
            <w:r w:rsidRPr="00D64037">
              <w:rPr>
                <w:b/>
                <w:bCs/>
                <w:sz w:val="20"/>
              </w:rPr>
              <w:t>Unité</w:t>
            </w:r>
          </w:p>
        </w:tc>
        <w:tc>
          <w:tcPr>
            <w:tcW w:w="1728" w:type="dxa"/>
            <w:vMerge/>
            <w:vAlign w:val="center"/>
          </w:tcPr>
          <w:p w14:paraId="52D1EE6A" w14:textId="77777777" w:rsidR="00EE6794" w:rsidRDefault="00EE6794" w:rsidP="00EE6794">
            <w:pPr>
              <w:jc w:val="center"/>
              <w:rPr>
                <w:color w:val="000000"/>
                <w:szCs w:val="22"/>
              </w:rPr>
            </w:pPr>
          </w:p>
        </w:tc>
        <w:tc>
          <w:tcPr>
            <w:tcW w:w="1417" w:type="dxa"/>
            <w:vMerge/>
            <w:vAlign w:val="center"/>
          </w:tcPr>
          <w:p w14:paraId="5AB43079" w14:textId="77777777" w:rsidR="00EE6794" w:rsidRDefault="00EE6794" w:rsidP="00EE6794">
            <w:pPr>
              <w:jc w:val="center"/>
              <w:rPr>
                <w:color w:val="000000"/>
                <w:szCs w:val="22"/>
              </w:rPr>
            </w:pPr>
          </w:p>
        </w:tc>
        <w:tc>
          <w:tcPr>
            <w:tcW w:w="1238" w:type="dxa"/>
            <w:vMerge/>
            <w:vAlign w:val="center"/>
          </w:tcPr>
          <w:p w14:paraId="4DB4753D" w14:textId="77777777" w:rsidR="00EE6794" w:rsidRDefault="00EE6794" w:rsidP="00EE6794">
            <w:pPr>
              <w:jc w:val="center"/>
              <w:rPr>
                <w:color w:val="000000"/>
                <w:szCs w:val="22"/>
              </w:rPr>
            </w:pPr>
          </w:p>
        </w:tc>
        <w:tc>
          <w:tcPr>
            <w:tcW w:w="2410" w:type="dxa"/>
            <w:vMerge/>
            <w:vAlign w:val="center"/>
          </w:tcPr>
          <w:p w14:paraId="1F02727D" w14:textId="77777777" w:rsidR="00EE6794" w:rsidRPr="001B29E3" w:rsidRDefault="00EE6794" w:rsidP="00EE6794">
            <w:pPr>
              <w:jc w:val="center"/>
              <w:rPr>
                <w:i/>
                <w:iCs/>
                <w:sz w:val="20"/>
              </w:rPr>
            </w:pPr>
          </w:p>
        </w:tc>
      </w:tr>
      <w:tr w:rsidR="00EE6794" w:rsidRPr="001B29E3" w14:paraId="0FF71C76" w14:textId="77777777" w:rsidTr="00EE6794">
        <w:trPr>
          <w:cantSplit/>
          <w:trHeight w:val="285"/>
          <w:jc w:val="center"/>
        </w:trPr>
        <w:tc>
          <w:tcPr>
            <w:tcW w:w="917" w:type="dxa"/>
            <w:vAlign w:val="center"/>
          </w:tcPr>
          <w:p w14:paraId="214930E6" w14:textId="5A6ACC53" w:rsidR="00EE6794" w:rsidRDefault="00EE6794" w:rsidP="00EE6794">
            <w:pPr>
              <w:jc w:val="center"/>
              <w:rPr>
                <w:bCs/>
                <w:szCs w:val="24"/>
              </w:rPr>
            </w:pPr>
            <w:r>
              <w:rPr>
                <w:bCs/>
                <w:szCs w:val="24"/>
              </w:rPr>
              <w:t>19</w:t>
            </w:r>
          </w:p>
        </w:tc>
        <w:tc>
          <w:tcPr>
            <w:tcW w:w="3969" w:type="dxa"/>
          </w:tcPr>
          <w:p w14:paraId="0FE5BDBA" w14:textId="4E2D72F4" w:rsidR="00EE6794" w:rsidRPr="001B29E3" w:rsidRDefault="00EE6794" w:rsidP="00EE6794">
            <w:pPr>
              <w:rPr>
                <w:color w:val="000000"/>
              </w:rPr>
            </w:pPr>
            <w:r w:rsidRPr="00422866">
              <w:rPr>
                <w:bCs/>
                <w:szCs w:val="24"/>
              </w:rPr>
              <w:t>O2 Module 2*FXO ports</w:t>
            </w:r>
          </w:p>
        </w:tc>
        <w:tc>
          <w:tcPr>
            <w:tcW w:w="992" w:type="dxa"/>
            <w:vAlign w:val="center"/>
          </w:tcPr>
          <w:p w14:paraId="7BAC37B2" w14:textId="5CB02E46" w:rsidR="00EE6794" w:rsidRDefault="00EE6794" w:rsidP="00EE6794">
            <w:pPr>
              <w:jc w:val="center"/>
              <w:rPr>
                <w:szCs w:val="24"/>
              </w:rPr>
            </w:pPr>
            <w:r>
              <w:rPr>
                <w:color w:val="000000"/>
                <w:szCs w:val="24"/>
              </w:rPr>
              <w:t>0</w:t>
            </w:r>
            <w:r w:rsidRPr="00D56AE6">
              <w:rPr>
                <w:color w:val="000000"/>
                <w:szCs w:val="24"/>
              </w:rPr>
              <w:t>2</w:t>
            </w:r>
          </w:p>
        </w:tc>
        <w:tc>
          <w:tcPr>
            <w:tcW w:w="993" w:type="dxa"/>
            <w:vAlign w:val="center"/>
          </w:tcPr>
          <w:p w14:paraId="18E1B189" w14:textId="4EC1721E" w:rsidR="00EE6794" w:rsidRPr="00EB6343" w:rsidRDefault="00EE6794" w:rsidP="00EE6794">
            <w:pPr>
              <w:jc w:val="center"/>
              <w:rPr>
                <w:b/>
                <w:bCs/>
                <w:sz w:val="20"/>
              </w:rPr>
            </w:pPr>
            <w:r w:rsidRPr="00D64037">
              <w:rPr>
                <w:b/>
                <w:bCs/>
                <w:sz w:val="20"/>
              </w:rPr>
              <w:t>Unité</w:t>
            </w:r>
          </w:p>
        </w:tc>
        <w:tc>
          <w:tcPr>
            <w:tcW w:w="1728" w:type="dxa"/>
            <w:vMerge/>
            <w:vAlign w:val="center"/>
          </w:tcPr>
          <w:p w14:paraId="256490A4" w14:textId="77777777" w:rsidR="00EE6794" w:rsidRDefault="00EE6794" w:rsidP="00EE6794">
            <w:pPr>
              <w:jc w:val="center"/>
              <w:rPr>
                <w:color w:val="000000"/>
                <w:szCs w:val="22"/>
              </w:rPr>
            </w:pPr>
          </w:p>
        </w:tc>
        <w:tc>
          <w:tcPr>
            <w:tcW w:w="1417" w:type="dxa"/>
            <w:vMerge/>
            <w:vAlign w:val="center"/>
          </w:tcPr>
          <w:p w14:paraId="1E0D9C14" w14:textId="77777777" w:rsidR="00EE6794" w:rsidRDefault="00EE6794" w:rsidP="00EE6794">
            <w:pPr>
              <w:jc w:val="center"/>
              <w:rPr>
                <w:color w:val="000000"/>
                <w:szCs w:val="22"/>
              </w:rPr>
            </w:pPr>
          </w:p>
        </w:tc>
        <w:tc>
          <w:tcPr>
            <w:tcW w:w="1238" w:type="dxa"/>
            <w:vMerge/>
            <w:vAlign w:val="center"/>
          </w:tcPr>
          <w:p w14:paraId="0B295D19" w14:textId="77777777" w:rsidR="00EE6794" w:rsidRDefault="00EE6794" w:rsidP="00EE6794">
            <w:pPr>
              <w:jc w:val="center"/>
              <w:rPr>
                <w:color w:val="000000"/>
                <w:szCs w:val="22"/>
              </w:rPr>
            </w:pPr>
          </w:p>
        </w:tc>
        <w:tc>
          <w:tcPr>
            <w:tcW w:w="2410" w:type="dxa"/>
            <w:vMerge/>
            <w:vAlign w:val="center"/>
          </w:tcPr>
          <w:p w14:paraId="4CE5338A" w14:textId="77777777" w:rsidR="00EE6794" w:rsidRPr="001B29E3" w:rsidRDefault="00EE6794" w:rsidP="00EE6794">
            <w:pPr>
              <w:jc w:val="center"/>
              <w:rPr>
                <w:i/>
                <w:iCs/>
                <w:sz w:val="20"/>
              </w:rPr>
            </w:pPr>
          </w:p>
        </w:tc>
      </w:tr>
      <w:tr w:rsidR="00EE6794" w:rsidRPr="001B29E3" w14:paraId="11DF5943" w14:textId="77777777" w:rsidTr="00EE6794">
        <w:trPr>
          <w:cantSplit/>
          <w:trHeight w:val="285"/>
          <w:jc w:val="center"/>
        </w:trPr>
        <w:tc>
          <w:tcPr>
            <w:tcW w:w="917" w:type="dxa"/>
            <w:vAlign w:val="center"/>
          </w:tcPr>
          <w:p w14:paraId="17F901EF" w14:textId="409FDC92" w:rsidR="00EE6794" w:rsidRDefault="00EE6794" w:rsidP="00EE6794">
            <w:pPr>
              <w:jc w:val="center"/>
              <w:rPr>
                <w:bCs/>
                <w:szCs w:val="24"/>
              </w:rPr>
            </w:pPr>
            <w:r>
              <w:rPr>
                <w:bCs/>
                <w:szCs w:val="24"/>
              </w:rPr>
              <w:t>20</w:t>
            </w:r>
          </w:p>
        </w:tc>
        <w:tc>
          <w:tcPr>
            <w:tcW w:w="3969" w:type="dxa"/>
          </w:tcPr>
          <w:p w14:paraId="46CBDDDA" w14:textId="4FDDB663" w:rsidR="00EE6794" w:rsidRPr="001B29E3" w:rsidRDefault="00EE6794" w:rsidP="00EE6794">
            <w:pPr>
              <w:rPr>
                <w:color w:val="000000"/>
              </w:rPr>
            </w:pPr>
            <w:r w:rsidRPr="00422866">
              <w:rPr>
                <w:bCs/>
                <w:szCs w:val="24"/>
              </w:rPr>
              <w:t>EX30 Module T1/E1 ports</w:t>
            </w:r>
          </w:p>
        </w:tc>
        <w:tc>
          <w:tcPr>
            <w:tcW w:w="992" w:type="dxa"/>
            <w:vAlign w:val="center"/>
          </w:tcPr>
          <w:p w14:paraId="160ADE99" w14:textId="6DEC0D31" w:rsidR="00EE6794" w:rsidRDefault="00EE6794" w:rsidP="00EE6794">
            <w:pPr>
              <w:jc w:val="center"/>
              <w:rPr>
                <w:szCs w:val="24"/>
              </w:rPr>
            </w:pPr>
            <w:r>
              <w:rPr>
                <w:color w:val="000000"/>
                <w:szCs w:val="24"/>
              </w:rPr>
              <w:t>0</w:t>
            </w:r>
            <w:r w:rsidRPr="00D56AE6">
              <w:rPr>
                <w:color w:val="000000"/>
                <w:szCs w:val="24"/>
              </w:rPr>
              <w:t>1</w:t>
            </w:r>
          </w:p>
        </w:tc>
        <w:tc>
          <w:tcPr>
            <w:tcW w:w="993" w:type="dxa"/>
            <w:vAlign w:val="center"/>
          </w:tcPr>
          <w:p w14:paraId="3A0A445C" w14:textId="6E43D4A5" w:rsidR="00EE6794" w:rsidRPr="00EB6343" w:rsidRDefault="00EE6794" w:rsidP="00EE6794">
            <w:pPr>
              <w:jc w:val="center"/>
              <w:rPr>
                <w:b/>
                <w:bCs/>
                <w:sz w:val="20"/>
              </w:rPr>
            </w:pPr>
            <w:r w:rsidRPr="00D64037">
              <w:rPr>
                <w:b/>
                <w:bCs/>
                <w:sz w:val="20"/>
              </w:rPr>
              <w:t>Unité</w:t>
            </w:r>
          </w:p>
        </w:tc>
        <w:tc>
          <w:tcPr>
            <w:tcW w:w="1728" w:type="dxa"/>
            <w:vMerge/>
            <w:vAlign w:val="center"/>
          </w:tcPr>
          <w:p w14:paraId="36ED60C7" w14:textId="77777777" w:rsidR="00EE6794" w:rsidRDefault="00EE6794" w:rsidP="00EE6794">
            <w:pPr>
              <w:jc w:val="center"/>
              <w:rPr>
                <w:color w:val="000000"/>
                <w:szCs w:val="22"/>
              </w:rPr>
            </w:pPr>
          </w:p>
        </w:tc>
        <w:tc>
          <w:tcPr>
            <w:tcW w:w="1417" w:type="dxa"/>
            <w:vMerge/>
            <w:vAlign w:val="center"/>
          </w:tcPr>
          <w:p w14:paraId="4BA68696" w14:textId="77777777" w:rsidR="00EE6794" w:rsidRDefault="00EE6794" w:rsidP="00EE6794">
            <w:pPr>
              <w:jc w:val="center"/>
              <w:rPr>
                <w:color w:val="000000"/>
                <w:szCs w:val="22"/>
              </w:rPr>
            </w:pPr>
          </w:p>
        </w:tc>
        <w:tc>
          <w:tcPr>
            <w:tcW w:w="1238" w:type="dxa"/>
            <w:vMerge/>
            <w:vAlign w:val="center"/>
          </w:tcPr>
          <w:p w14:paraId="4E860F98" w14:textId="77777777" w:rsidR="00EE6794" w:rsidRDefault="00EE6794" w:rsidP="00EE6794">
            <w:pPr>
              <w:jc w:val="center"/>
              <w:rPr>
                <w:color w:val="000000"/>
                <w:szCs w:val="22"/>
              </w:rPr>
            </w:pPr>
          </w:p>
        </w:tc>
        <w:tc>
          <w:tcPr>
            <w:tcW w:w="2410" w:type="dxa"/>
            <w:vMerge/>
            <w:vAlign w:val="center"/>
          </w:tcPr>
          <w:p w14:paraId="081111AA" w14:textId="77777777" w:rsidR="00EE6794" w:rsidRPr="001B29E3" w:rsidRDefault="00EE6794" w:rsidP="00EE6794">
            <w:pPr>
              <w:jc w:val="center"/>
              <w:rPr>
                <w:i/>
                <w:iCs/>
                <w:sz w:val="20"/>
              </w:rPr>
            </w:pPr>
          </w:p>
        </w:tc>
      </w:tr>
      <w:tr w:rsidR="00EE6794" w:rsidRPr="001B29E3" w14:paraId="1FF11402" w14:textId="77777777" w:rsidTr="00EE6794">
        <w:trPr>
          <w:cantSplit/>
          <w:trHeight w:val="285"/>
          <w:jc w:val="center"/>
        </w:trPr>
        <w:tc>
          <w:tcPr>
            <w:tcW w:w="917" w:type="dxa"/>
            <w:vAlign w:val="center"/>
          </w:tcPr>
          <w:p w14:paraId="2F81FFE4" w14:textId="07AADCA5" w:rsidR="00EE6794" w:rsidRDefault="00EE6794" w:rsidP="00EE6794">
            <w:pPr>
              <w:jc w:val="center"/>
              <w:rPr>
                <w:bCs/>
                <w:szCs w:val="24"/>
              </w:rPr>
            </w:pPr>
            <w:r>
              <w:rPr>
                <w:bCs/>
                <w:szCs w:val="24"/>
              </w:rPr>
              <w:t>21</w:t>
            </w:r>
          </w:p>
        </w:tc>
        <w:tc>
          <w:tcPr>
            <w:tcW w:w="3969" w:type="dxa"/>
          </w:tcPr>
          <w:p w14:paraId="29428B92" w14:textId="40DF4FE7" w:rsidR="00EE6794" w:rsidRPr="001B29E3" w:rsidRDefault="00EE6794" w:rsidP="00EE6794">
            <w:pPr>
              <w:rPr>
                <w:color w:val="000000"/>
              </w:rPr>
            </w:pPr>
            <w:r w:rsidRPr="00422866">
              <w:rPr>
                <w:bCs/>
                <w:szCs w:val="24"/>
              </w:rPr>
              <w:t>Téléphone IP SIP-T58W</w:t>
            </w:r>
          </w:p>
        </w:tc>
        <w:tc>
          <w:tcPr>
            <w:tcW w:w="992" w:type="dxa"/>
            <w:vAlign w:val="center"/>
          </w:tcPr>
          <w:p w14:paraId="78F12D49" w14:textId="13C301DF" w:rsidR="00EE6794" w:rsidRDefault="00EE6794" w:rsidP="00EE6794">
            <w:pPr>
              <w:jc w:val="center"/>
              <w:rPr>
                <w:szCs w:val="24"/>
              </w:rPr>
            </w:pPr>
            <w:r w:rsidRPr="00D56AE6">
              <w:rPr>
                <w:color w:val="000000"/>
                <w:szCs w:val="24"/>
              </w:rPr>
              <w:t>10</w:t>
            </w:r>
          </w:p>
        </w:tc>
        <w:tc>
          <w:tcPr>
            <w:tcW w:w="993" w:type="dxa"/>
            <w:vAlign w:val="center"/>
          </w:tcPr>
          <w:p w14:paraId="57635423" w14:textId="3B419F6C" w:rsidR="00EE6794" w:rsidRPr="00EB6343" w:rsidRDefault="00EE6794" w:rsidP="00EE6794">
            <w:pPr>
              <w:jc w:val="center"/>
              <w:rPr>
                <w:b/>
                <w:bCs/>
                <w:sz w:val="20"/>
              </w:rPr>
            </w:pPr>
            <w:r w:rsidRPr="00D64037">
              <w:rPr>
                <w:b/>
                <w:bCs/>
                <w:sz w:val="20"/>
              </w:rPr>
              <w:t>Unité</w:t>
            </w:r>
          </w:p>
        </w:tc>
        <w:tc>
          <w:tcPr>
            <w:tcW w:w="1728" w:type="dxa"/>
            <w:vMerge/>
            <w:vAlign w:val="center"/>
          </w:tcPr>
          <w:p w14:paraId="189F9E0E" w14:textId="77777777" w:rsidR="00EE6794" w:rsidRDefault="00EE6794" w:rsidP="00EE6794">
            <w:pPr>
              <w:jc w:val="center"/>
              <w:rPr>
                <w:color w:val="000000"/>
                <w:szCs w:val="22"/>
              </w:rPr>
            </w:pPr>
          </w:p>
        </w:tc>
        <w:tc>
          <w:tcPr>
            <w:tcW w:w="1417" w:type="dxa"/>
            <w:vMerge/>
            <w:vAlign w:val="center"/>
          </w:tcPr>
          <w:p w14:paraId="3E7F42AC" w14:textId="77777777" w:rsidR="00EE6794" w:rsidRDefault="00EE6794" w:rsidP="00EE6794">
            <w:pPr>
              <w:jc w:val="center"/>
              <w:rPr>
                <w:color w:val="000000"/>
                <w:szCs w:val="22"/>
              </w:rPr>
            </w:pPr>
          </w:p>
        </w:tc>
        <w:tc>
          <w:tcPr>
            <w:tcW w:w="1238" w:type="dxa"/>
            <w:vMerge/>
            <w:vAlign w:val="center"/>
          </w:tcPr>
          <w:p w14:paraId="332D942E" w14:textId="77777777" w:rsidR="00EE6794" w:rsidRDefault="00EE6794" w:rsidP="00EE6794">
            <w:pPr>
              <w:jc w:val="center"/>
              <w:rPr>
                <w:color w:val="000000"/>
                <w:szCs w:val="22"/>
              </w:rPr>
            </w:pPr>
          </w:p>
        </w:tc>
        <w:tc>
          <w:tcPr>
            <w:tcW w:w="2410" w:type="dxa"/>
            <w:vMerge/>
            <w:vAlign w:val="center"/>
          </w:tcPr>
          <w:p w14:paraId="769A7E6D" w14:textId="77777777" w:rsidR="00EE6794" w:rsidRPr="001B29E3" w:rsidRDefault="00EE6794" w:rsidP="00EE6794">
            <w:pPr>
              <w:jc w:val="center"/>
              <w:rPr>
                <w:i/>
                <w:iCs/>
                <w:sz w:val="20"/>
              </w:rPr>
            </w:pPr>
          </w:p>
        </w:tc>
      </w:tr>
      <w:tr w:rsidR="00EE6794" w:rsidRPr="001B29E3" w14:paraId="0B207135" w14:textId="77777777" w:rsidTr="00EE6794">
        <w:trPr>
          <w:cantSplit/>
          <w:trHeight w:val="285"/>
          <w:jc w:val="center"/>
        </w:trPr>
        <w:tc>
          <w:tcPr>
            <w:tcW w:w="917" w:type="dxa"/>
            <w:vAlign w:val="center"/>
          </w:tcPr>
          <w:p w14:paraId="32D04224" w14:textId="52091FF7" w:rsidR="00EE6794" w:rsidRDefault="00EE6794" w:rsidP="00EE6794">
            <w:pPr>
              <w:jc w:val="center"/>
              <w:rPr>
                <w:bCs/>
                <w:szCs w:val="24"/>
              </w:rPr>
            </w:pPr>
            <w:r>
              <w:rPr>
                <w:bCs/>
                <w:szCs w:val="24"/>
              </w:rPr>
              <w:t>22</w:t>
            </w:r>
          </w:p>
        </w:tc>
        <w:tc>
          <w:tcPr>
            <w:tcW w:w="3969" w:type="dxa"/>
          </w:tcPr>
          <w:p w14:paraId="7A863757" w14:textId="431C38C5" w:rsidR="00EE6794" w:rsidRPr="001B29E3" w:rsidRDefault="00EE6794" w:rsidP="00EE6794">
            <w:pPr>
              <w:rPr>
                <w:color w:val="000000"/>
              </w:rPr>
            </w:pPr>
            <w:r w:rsidRPr="00422866">
              <w:rPr>
                <w:bCs/>
                <w:szCs w:val="24"/>
              </w:rPr>
              <w:t>Téléphone IP SIP-T34W</w:t>
            </w:r>
          </w:p>
        </w:tc>
        <w:tc>
          <w:tcPr>
            <w:tcW w:w="992" w:type="dxa"/>
            <w:vAlign w:val="center"/>
          </w:tcPr>
          <w:p w14:paraId="0A0603C3" w14:textId="3B2B7F3C" w:rsidR="00EE6794" w:rsidRDefault="00EE6794" w:rsidP="00EE6794">
            <w:pPr>
              <w:jc w:val="center"/>
              <w:rPr>
                <w:szCs w:val="24"/>
              </w:rPr>
            </w:pPr>
            <w:r w:rsidRPr="00D56AE6">
              <w:rPr>
                <w:color w:val="000000"/>
                <w:szCs w:val="24"/>
              </w:rPr>
              <w:t>10</w:t>
            </w:r>
          </w:p>
        </w:tc>
        <w:tc>
          <w:tcPr>
            <w:tcW w:w="993" w:type="dxa"/>
            <w:vAlign w:val="center"/>
          </w:tcPr>
          <w:p w14:paraId="23CB0CC2" w14:textId="5F8DD836" w:rsidR="00EE6794" w:rsidRPr="00EB6343" w:rsidRDefault="00EE6794" w:rsidP="00EE6794">
            <w:pPr>
              <w:jc w:val="center"/>
              <w:rPr>
                <w:b/>
                <w:bCs/>
                <w:sz w:val="20"/>
              </w:rPr>
            </w:pPr>
            <w:r w:rsidRPr="00D64037">
              <w:rPr>
                <w:b/>
                <w:bCs/>
                <w:sz w:val="20"/>
              </w:rPr>
              <w:t>Unité</w:t>
            </w:r>
          </w:p>
        </w:tc>
        <w:tc>
          <w:tcPr>
            <w:tcW w:w="1728" w:type="dxa"/>
            <w:vMerge/>
            <w:vAlign w:val="center"/>
          </w:tcPr>
          <w:p w14:paraId="3FB53BCE" w14:textId="77777777" w:rsidR="00EE6794" w:rsidRDefault="00EE6794" w:rsidP="00EE6794">
            <w:pPr>
              <w:jc w:val="center"/>
              <w:rPr>
                <w:color w:val="000000"/>
                <w:szCs w:val="22"/>
              </w:rPr>
            </w:pPr>
          </w:p>
        </w:tc>
        <w:tc>
          <w:tcPr>
            <w:tcW w:w="1417" w:type="dxa"/>
            <w:vMerge/>
            <w:vAlign w:val="center"/>
          </w:tcPr>
          <w:p w14:paraId="26C412B2" w14:textId="77777777" w:rsidR="00EE6794" w:rsidRDefault="00EE6794" w:rsidP="00EE6794">
            <w:pPr>
              <w:jc w:val="center"/>
              <w:rPr>
                <w:color w:val="000000"/>
                <w:szCs w:val="22"/>
              </w:rPr>
            </w:pPr>
          </w:p>
        </w:tc>
        <w:tc>
          <w:tcPr>
            <w:tcW w:w="1238" w:type="dxa"/>
            <w:vMerge/>
            <w:vAlign w:val="center"/>
          </w:tcPr>
          <w:p w14:paraId="4B0E0DBB" w14:textId="77777777" w:rsidR="00EE6794" w:rsidRDefault="00EE6794" w:rsidP="00EE6794">
            <w:pPr>
              <w:jc w:val="center"/>
              <w:rPr>
                <w:color w:val="000000"/>
                <w:szCs w:val="22"/>
              </w:rPr>
            </w:pPr>
          </w:p>
        </w:tc>
        <w:tc>
          <w:tcPr>
            <w:tcW w:w="2410" w:type="dxa"/>
            <w:vMerge/>
            <w:vAlign w:val="center"/>
          </w:tcPr>
          <w:p w14:paraId="75319B51" w14:textId="77777777" w:rsidR="00EE6794" w:rsidRPr="001B29E3" w:rsidRDefault="00EE6794" w:rsidP="00EE6794">
            <w:pPr>
              <w:jc w:val="center"/>
              <w:rPr>
                <w:i/>
                <w:iCs/>
                <w:sz w:val="20"/>
              </w:rPr>
            </w:pPr>
          </w:p>
        </w:tc>
      </w:tr>
      <w:tr w:rsidR="00EE6794" w:rsidRPr="001B29E3" w14:paraId="005AF0C6" w14:textId="77777777" w:rsidTr="00EE6794">
        <w:trPr>
          <w:cantSplit/>
          <w:trHeight w:val="285"/>
          <w:jc w:val="center"/>
        </w:trPr>
        <w:tc>
          <w:tcPr>
            <w:tcW w:w="917" w:type="dxa"/>
            <w:vAlign w:val="center"/>
          </w:tcPr>
          <w:p w14:paraId="1CBB5D4E" w14:textId="2CBAC8F1" w:rsidR="00EE6794" w:rsidRDefault="00EE6794" w:rsidP="00EE6794">
            <w:pPr>
              <w:jc w:val="center"/>
              <w:rPr>
                <w:bCs/>
                <w:szCs w:val="24"/>
              </w:rPr>
            </w:pPr>
            <w:r>
              <w:rPr>
                <w:bCs/>
                <w:szCs w:val="24"/>
              </w:rPr>
              <w:t>23</w:t>
            </w:r>
          </w:p>
        </w:tc>
        <w:tc>
          <w:tcPr>
            <w:tcW w:w="3969" w:type="dxa"/>
          </w:tcPr>
          <w:p w14:paraId="5AF728C4" w14:textId="14BB8432" w:rsidR="00EE6794" w:rsidRPr="001B29E3" w:rsidRDefault="00EE6794" w:rsidP="00EE6794">
            <w:pPr>
              <w:rPr>
                <w:color w:val="000000"/>
              </w:rPr>
            </w:pPr>
            <w:r w:rsidRPr="00422866">
              <w:rPr>
                <w:bCs/>
                <w:szCs w:val="24"/>
              </w:rPr>
              <w:t>Téléphone IP SIP-T31W</w:t>
            </w:r>
          </w:p>
        </w:tc>
        <w:tc>
          <w:tcPr>
            <w:tcW w:w="992" w:type="dxa"/>
            <w:vAlign w:val="center"/>
          </w:tcPr>
          <w:p w14:paraId="56E3C038" w14:textId="0EBCF59E" w:rsidR="00EE6794" w:rsidRDefault="00EE6794" w:rsidP="00EE6794">
            <w:pPr>
              <w:jc w:val="center"/>
              <w:rPr>
                <w:szCs w:val="24"/>
              </w:rPr>
            </w:pPr>
            <w:r w:rsidRPr="00D56AE6">
              <w:rPr>
                <w:color w:val="000000"/>
                <w:szCs w:val="24"/>
              </w:rPr>
              <w:t>40</w:t>
            </w:r>
          </w:p>
        </w:tc>
        <w:tc>
          <w:tcPr>
            <w:tcW w:w="993" w:type="dxa"/>
            <w:vAlign w:val="center"/>
          </w:tcPr>
          <w:p w14:paraId="7A51F616" w14:textId="5FAC719F" w:rsidR="00EE6794" w:rsidRPr="00EB6343" w:rsidRDefault="00EE6794" w:rsidP="00EE6794">
            <w:pPr>
              <w:jc w:val="center"/>
              <w:rPr>
                <w:b/>
                <w:bCs/>
                <w:sz w:val="20"/>
              </w:rPr>
            </w:pPr>
            <w:r w:rsidRPr="00D64037">
              <w:rPr>
                <w:b/>
                <w:bCs/>
                <w:sz w:val="20"/>
              </w:rPr>
              <w:t>Unité</w:t>
            </w:r>
          </w:p>
        </w:tc>
        <w:tc>
          <w:tcPr>
            <w:tcW w:w="1728" w:type="dxa"/>
            <w:vMerge/>
            <w:vAlign w:val="center"/>
          </w:tcPr>
          <w:p w14:paraId="355AB0B7" w14:textId="77777777" w:rsidR="00EE6794" w:rsidRDefault="00EE6794" w:rsidP="00EE6794">
            <w:pPr>
              <w:jc w:val="center"/>
              <w:rPr>
                <w:color w:val="000000"/>
                <w:szCs w:val="22"/>
              </w:rPr>
            </w:pPr>
          </w:p>
        </w:tc>
        <w:tc>
          <w:tcPr>
            <w:tcW w:w="1417" w:type="dxa"/>
            <w:vMerge/>
            <w:vAlign w:val="center"/>
          </w:tcPr>
          <w:p w14:paraId="733A26BB" w14:textId="77777777" w:rsidR="00EE6794" w:rsidRDefault="00EE6794" w:rsidP="00EE6794">
            <w:pPr>
              <w:jc w:val="center"/>
              <w:rPr>
                <w:color w:val="000000"/>
                <w:szCs w:val="22"/>
              </w:rPr>
            </w:pPr>
          </w:p>
        </w:tc>
        <w:tc>
          <w:tcPr>
            <w:tcW w:w="1238" w:type="dxa"/>
            <w:vMerge/>
            <w:vAlign w:val="center"/>
          </w:tcPr>
          <w:p w14:paraId="18ECD45D" w14:textId="77777777" w:rsidR="00EE6794" w:rsidRDefault="00EE6794" w:rsidP="00EE6794">
            <w:pPr>
              <w:jc w:val="center"/>
              <w:rPr>
                <w:color w:val="000000"/>
                <w:szCs w:val="22"/>
              </w:rPr>
            </w:pPr>
          </w:p>
        </w:tc>
        <w:tc>
          <w:tcPr>
            <w:tcW w:w="2410" w:type="dxa"/>
            <w:vMerge/>
            <w:vAlign w:val="center"/>
          </w:tcPr>
          <w:p w14:paraId="509BB426" w14:textId="77777777" w:rsidR="00EE6794" w:rsidRPr="001B29E3" w:rsidRDefault="00EE6794" w:rsidP="00EE6794">
            <w:pPr>
              <w:jc w:val="center"/>
              <w:rPr>
                <w:i/>
                <w:iCs/>
                <w:sz w:val="20"/>
              </w:rPr>
            </w:pPr>
          </w:p>
        </w:tc>
      </w:tr>
      <w:tr w:rsidR="00EE6794" w:rsidRPr="001B29E3" w14:paraId="0788F89C" w14:textId="77777777" w:rsidTr="003A51DF">
        <w:trPr>
          <w:cantSplit/>
          <w:trHeight w:val="285"/>
          <w:jc w:val="center"/>
        </w:trPr>
        <w:tc>
          <w:tcPr>
            <w:tcW w:w="6871" w:type="dxa"/>
            <w:gridSpan w:val="4"/>
            <w:vAlign w:val="center"/>
          </w:tcPr>
          <w:p w14:paraId="11A3AD61" w14:textId="1D8AC543" w:rsidR="00EE6794" w:rsidRPr="00EB6343" w:rsidRDefault="00EE6794" w:rsidP="00EE6794">
            <w:pPr>
              <w:jc w:val="center"/>
              <w:rPr>
                <w:b/>
                <w:bCs/>
                <w:sz w:val="20"/>
              </w:rPr>
            </w:pPr>
            <w:r w:rsidRPr="00D56AE6">
              <w:rPr>
                <w:b/>
                <w:bCs/>
                <w:color w:val="000000"/>
                <w:sz w:val="28"/>
                <w:szCs w:val="28"/>
              </w:rPr>
              <w:t>CONTRÔLE D'ACCES + SECURITE INCENDIE</w:t>
            </w:r>
          </w:p>
        </w:tc>
        <w:tc>
          <w:tcPr>
            <w:tcW w:w="1728" w:type="dxa"/>
            <w:vMerge/>
            <w:vAlign w:val="center"/>
          </w:tcPr>
          <w:p w14:paraId="4F3F2E97" w14:textId="77777777" w:rsidR="00EE6794" w:rsidRDefault="00EE6794" w:rsidP="00EE6794">
            <w:pPr>
              <w:jc w:val="center"/>
              <w:rPr>
                <w:color w:val="000000"/>
                <w:szCs w:val="22"/>
              </w:rPr>
            </w:pPr>
          </w:p>
        </w:tc>
        <w:tc>
          <w:tcPr>
            <w:tcW w:w="1417" w:type="dxa"/>
            <w:vMerge/>
            <w:vAlign w:val="center"/>
          </w:tcPr>
          <w:p w14:paraId="45EB3437" w14:textId="77777777" w:rsidR="00EE6794" w:rsidRDefault="00EE6794" w:rsidP="00EE6794">
            <w:pPr>
              <w:jc w:val="center"/>
              <w:rPr>
                <w:color w:val="000000"/>
                <w:szCs w:val="22"/>
              </w:rPr>
            </w:pPr>
          </w:p>
        </w:tc>
        <w:tc>
          <w:tcPr>
            <w:tcW w:w="1238" w:type="dxa"/>
            <w:vMerge/>
            <w:vAlign w:val="center"/>
          </w:tcPr>
          <w:p w14:paraId="6B3F0841" w14:textId="77777777" w:rsidR="00EE6794" w:rsidRDefault="00EE6794" w:rsidP="00EE6794">
            <w:pPr>
              <w:jc w:val="center"/>
              <w:rPr>
                <w:color w:val="000000"/>
                <w:szCs w:val="22"/>
              </w:rPr>
            </w:pPr>
          </w:p>
        </w:tc>
        <w:tc>
          <w:tcPr>
            <w:tcW w:w="2410" w:type="dxa"/>
            <w:vMerge/>
            <w:vAlign w:val="center"/>
          </w:tcPr>
          <w:p w14:paraId="6C2CA37E" w14:textId="77777777" w:rsidR="00EE6794" w:rsidRPr="001B29E3" w:rsidRDefault="00EE6794" w:rsidP="00EE6794">
            <w:pPr>
              <w:jc w:val="center"/>
              <w:rPr>
                <w:i/>
                <w:iCs/>
                <w:sz w:val="20"/>
              </w:rPr>
            </w:pPr>
          </w:p>
        </w:tc>
      </w:tr>
      <w:tr w:rsidR="008D1B9C" w:rsidRPr="001B29E3" w14:paraId="2A8E00E1" w14:textId="77777777" w:rsidTr="00991F90">
        <w:trPr>
          <w:cantSplit/>
          <w:trHeight w:val="285"/>
          <w:jc w:val="center"/>
        </w:trPr>
        <w:tc>
          <w:tcPr>
            <w:tcW w:w="917" w:type="dxa"/>
            <w:vAlign w:val="center"/>
          </w:tcPr>
          <w:p w14:paraId="11ED3B40" w14:textId="6FBE5E66" w:rsidR="008D1B9C" w:rsidRDefault="008D1B9C" w:rsidP="008D1B9C">
            <w:pPr>
              <w:jc w:val="center"/>
              <w:rPr>
                <w:bCs/>
                <w:szCs w:val="24"/>
              </w:rPr>
            </w:pPr>
            <w:r>
              <w:rPr>
                <w:bCs/>
                <w:szCs w:val="24"/>
              </w:rPr>
              <w:t>24</w:t>
            </w:r>
          </w:p>
        </w:tc>
        <w:tc>
          <w:tcPr>
            <w:tcW w:w="3969" w:type="dxa"/>
          </w:tcPr>
          <w:p w14:paraId="5506B9E0" w14:textId="75385EB2" w:rsidR="008D1B9C" w:rsidRPr="001B29E3" w:rsidRDefault="008D1B9C" w:rsidP="008D1B9C">
            <w:pPr>
              <w:rPr>
                <w:color w:val="000000"/>
              </w:rPr>
            </w:pPr>
            <w:r w:rsidRPr="000442E4">
              <w:rPr>
                <w:bCs/>
                <w:szCs w:val="24"/>
              </w:rPr>
              <w:t>Contrôle d'accès Digicode + Badges</w:t>
            </w:r>
          </w:p>
        </w:tc>
        <w:tc>
          <w:tcPr>
            <w:tcW w:w="992" w:type="dxa"/>
            <w:vAlign w:val="center"/>
          </w:tcPr>
          <w:p w14:paraId="7E15A5FB" w14:textId="0694B539" w:rsidR="008D1B9C" w:rsidRDefault="008D1B9C" w:rsidP="008D1B9C">
            <w:pPr>
              <w:jc w:val="center"/>
              <w:rPr>
                <w:szCs w:val="24"/>
              </w:rPr>
            </w:pPr>
            <w:r>
              <w:rPr>
                <w:color w:val="000000"/>
                <w:szCs w:val="24"/>
              </w:rPr>
              <w:t>0</w:t>
            </w:r>
            <w:r w:rsidRPr="00D56AE6">
              <w:rPr>
                <w:color w:val="000000"/>
                <w:szCs w:val="24"/>
              </w:rPr>
              <w:t>1</w:t>
            </w:r>
          </w:p>
        </w:tc>
        <w:tc>
          <w:tcPr>
            <w:tcW w:w="993" w:type="dxa"/>
            <w:vAlign w:val="center"/>
          </w:tcPr>
          <w:p w14:paraId="1F8D85B2" w14:textId="67720CA1" w:rsidR="008D1B9C" w:rsidRPr="00EB6343" w:rsidRDefault="008D1B9C" w:rsidP="00991F90">
            <w:pPr>
              <w:jc w:val="center"/>
              <w:rPr>
                <w:b/>
                <w:bCs/>
                <w:sz w:val="20"/>
              </w:rPr>
            </w:pPr>
            <w:r w:rsidRPr="005A2EF6">
              <w:rPr>
                <w:b/>
                <w:bCs/>
                <w:sz w:val="20"/>
              </w:rPr>
              <w:t>Unité</w:t>
            </w:r>
          </w:p>
        </w:tc>
        <w:tc>
          <w:tcPr>
            <w:tcW w:w="1728" w:type="dxa"/>
            <w:vMerge/>
            <w:vAlign w:val="center"/>
          </w:tcPr>
          <w:p w14:paraId="134ECCB7" w14:textId="77777777" w:rsidR="008D1B9C" w:rsidRDefault="008D1B9C" w:rsidP="008D1B9C">
            <w:pPr>
              <w:jc w:val="center"/>
              <w:rPr>
                <w:color w:val="000000"/>
                <w:szCs w:val="22"/>
              </w:rPr>
            </w:pPr>
          </w:p>
        </w:tc>
        <w:tc>
          <w:tcPr>
            <w:tcW w:w="1417" w:type="dxa"/>
            <w:vMerge/>
            <w:vAlign w:val="center"/>
          </w:tcPr>
          <w:p w14:paraId="51105428" w14:textId="77777777" w:rsidR="008D1B9C" w:rsidRDefault="008D1B9C" w:rsidP="008D1B9C">
            <w:pPr>
              <w:jc w:val="center"/>
              <w:rPr>
                <w:color w:val="000000"/>
                <w:szCs w:val="22"/>
              </w:rPr>
            </w:pPr>
          </w:p>
        </w:tc>
        <w:tc>
          <w:tcPr>
            <w:tcW w:w="1238" w:type="dxa"/>
            <w:vMerge/>
            <w:vAlign w:val="center"/>
          </w:tcPr>
          <w:p w14:paraId="7A796DE6" w14:textId="77777777" w:rsidR="008D1B9C" w:rsidRDefault="008D1B9C" w:rsidP="008D1B9C">
            <w:pPr>
              <w:jc w:val="center"/>
              <w:rPr>
                <w:color w:val="000000"/>
                <w:szCs w:val="22"/>
              </w:rPr>
            </w:pPr>
          </w:p>
        </w:tc>
        <w:tc>
          <w:tcPr>
            <w:tcW w:w="2410" w:type="dxa"/>
            <w:vMerge/>
            <w:vAlign w:val="center"/>
          </w:tcPr>
          <w:p w14:paraId="1F7A1BEC" w14:textId="77777777" w:rsidR="008D1B9C" w:rsidRPr="001B29E3" w:rsidRDefault="008D1B9C" w:rsidP="008D1B9C">
            <w:pPr>
              <w:jc w:val="center"/>
              <w:rPr>
                <w:i/>
                <w:iCs/>
                <w:sz w:val="20"/>
              </w:rPr>
            </w:pPr>
          </w:p>
        </w:tc>
      </w:tr>
      <w:tr w:rsidR="008D1B9C" w:rsidRPr="001B29E3" w14:paraId="0B1EC243" w14:textId="77777777" w:rsidTr="00991F90">
        <w:trPr>
          <w:cantSplit/>
          <w:trHeight w:val="285"/>
          <w:jc w:val="center"/>
        </w:trPr>
        <w:tc>
          <w:tcPr>
            <w:tcW w:w="917" w:type="dxa"/>
            <w:vAlign w:val="center"/>
          </w:tcPr>
          <w:p w14:paraId="5487B835" w14:textId="0E95C562" w:rsidR="008D1B9C" w:rsidRDefault="008D1B9C" w:rsidP="008D1B9C">
            <w:pPr>
              <w:jc w:val="center"/>
              <w:rPr>
                <w:bCs/>
                <w:szCs w:val="24"/>
              </w:rPr>
            </w:pPr>
            <w:r>
              <w:rPr>
                <w:bCs/>
                <w:szCs w:val="24"/>
              </w:rPr>
              <w:t>25</w:t>
            </w:r>
          </w:p>
        </w:tc>
        <w:tc>
          <w:tcPr>
            <w:tcW w:w="3969" w:type="dxa"/>
          </w:tcPr>
          <w:p w14:paraId="75B2AC9B" w14:textId="22C1F7AD" w:rsidR="008D1B9C" w:rsidRPr="001B29E3" w:rsidRDefault="008D1B9C" w:rsidP="008D1B9C">
            <w:pPr>
              <w:rPr>
                <w:color w:val="000000"/>
              </w:rPr>
            </w:pPr>
            <w:r w:rsidRPr="000442E4">
              <w:rPr>
                <w:bCs/>
                <w:szCs w:val="24"/>
              </w:rPr>
              <w:t>Ventouse magnétique 300Kg</w:t>
            </w:r>
          </w:p>
        </w:tc>
        <w:tc>
          <w:tcPr>
            <w:tcW w:w="992" w:type="dxa"/>
            <w:vAlign w:val="center"/>
          </w:tcPr>
          <w:p w14:paraId="6294B0F7" w14:textId="11F8EEC7" w:rsidR="008D1B9C" w:rsidRDefault="008D1B9C" w:rsidP="008D1B9C">
            <w:pPr>
              <w:jc w:val="center"/>
              <w:rPr>
                <w:szCs w:val="24"/>
              </w:rPr>
            </w:pPr>
            <w:r>
              <w:rPr>
                <w:color w:val="000000"/>
                <w:szCs w:val="24"/>
              </w:rPr>
              <w:t>0</w:t>
            </w:r>
            <w:r w:rsidRPr="00D56AE6">
              <w:rPr>
                <w:color w:val="000000"/>
                <w:szCs w:val="24"/>
              </w:rPr>
              <w:t>1</w:t>
            </w:r>
          </w:p>
        </w:tc>
        <w:tc>
          <w:tcPr>
            <w:tcW w:w="993" w:type="dxa"/>
            <w:vAlign w:val="center"/>
          </w:tcPr>
          <w:p w14:paraId="7D55DAE7" w14:textId="1D5B6624" w:rsidR="008D1B9C" w:rsidRPr="00EB6343" w:rsidRDefault="008D1B9C" w:rsidP="00991F90">
            <w:pPr>
              <w:jc w:val="center"/>
              <w:rPr>
                <w:b/>
                <w:bCs/>
                <w:sz w:val="20"/>
              </w:rPr>
            </w:pPr>
            <w:r w:rsidRPr="005A2EF6">
              <w:rPr>
                <w:b/>
                <w:bCs/>
                <w:sz w:val="20"/>
              </w:rPr>
              <w:t>Unité</w:t>
            </w:r>
          </w:p>
        </w:tc>
        <w:tc>
          <w:tcPr>
            <w:tcW w:w="1728" w:type="dxa"/>
            <w:vMerge/>
            <w:vAlign w:val="center"/>
          </w:tcPr>
          <w:p w14:paraId="61BBD4B0" w14:textId="77777777" w:rsidR="008D1B9C" w:rsidRDefault="008D1B9C" w:rsidP="008D1B9C">
            <w:pPr>
              <w:jc w:val="center"/>
              <w:rPr>
                <w:color w:val="000000"/>
                <w:szCs w:val="22"/>
              </w:rPr>
            </w:pPr>
          </w:p>
        </w:tc>
        <w:tc>
          <w:tcPr>
            <w:tcW w:w="1417" w:type="dxa"/>
            <w:vMerge/>
            <w:vAlign w:val="center"/>
          </w:tcPr>
          <w:p w14:paraId="7DDB5F0B" w14:textId="77777777" w:rsidR="008D1B9C" w:rsidRDefault="008D1B9C" w:rsidP="008D1B9C">
            <w:pPr>
              <w:jc w:val="center"/>
              <w:rPr>
                <w:color w:val="000000"/>
                <w:szCs w:val="22"/>
              </w:rPr>
            </w:pPr>
          </w:p>
        </w:tc>
        <w:tc>
          <w:tcPr>
            <w:tcW w:w="1238" w:type="dxa"/>
            <w:vMerge/>
            <w:vAlign w:val="center"/>
          </w:tcPr>
          <w:p w14:paraId="63DA138B" w14:textId="77777777" w:rsidR="008D1B9C" w:rsidRDefault="008D1B9C" w:rsidP="008D1B9C">
            <w:pPr>
              <w:jc w:val="center"/>
              <w:rPr>
                <w:color w:val="000000"/>
                <w:szCs w:val="22"/>
              </w:rPr>
            </w:pPr>
          </w:p>
        </w:tc>
        <w:tc>
          <w:tcPr>
            <w:tcW w:w="2410" w:type="dxa"/>
            <w:vMerge/>
            <w:vAlign w:val="center"/>
          </w:tcPr>
          <w:p w14:paraId="402CA0B9" w14:textId="77777777" w:rsidR="008D1B9C" w:rsidRPr="001B29E3" w:rsidRDefault="008D1B9C" w:rsidP="008D1B9C">
            <w:pPr>
              <w:jc w:val="center"/>
              <w:rPr>
                <w:i/>
                <w:iCs/>
                <w:sz w:val="20"/>
              </w:rPr>
            </w:pPr>
          </w:p>
        </w:tc>
      </w:tr>
      <w:tr w:rsidR="008D1B9C" w:rsidRPr="001B29E3" w14:paraId="299E5CDE" w14:textId="77777777" w:rsidTr="00991F90">
        <w:trPr>
          <w:cantSplit/>
          <w:trHeight w:val="285"/>
          <w:jc w:val="center"/>
        </w:trPr>
        <w:tc>
          <w:tcPr>
            <w:tcW w:w="917" w:type="dxa"/>
            <w:vAlign w:val="center"/>
          </w:tcPr>
          <w:p w14:paraId="77DFCBB1" w14:textId="06476EBC" w:rsidR="008D1B9C" w:rsidRDefault="008D1B9C" w:rsidP="008D1B9C">
            <w:pPr>
              <w:jc w:val="center"/>
              <w:rPr>
                <w:bCs/>
                <w:szCs w:val="24"/>
              </w:rPr>
            </w:pPr>
            <w:r>
              <w:rPr>
                <w:bCs/>
                <w:szCs w:val="24"/>
              </w:rPr>
              <w:t>26</w:t>
            </w:r>
          </w:p>
        </w:tc>
        <w:tc>
          <w:tcPr>
            <w:tcW w:w="3969" w:type="dxa"/>
          </w:tcPr>
          <w:p w14:paraId="5F962AFA" w14:textId="7D6FCF53" w:rsidR="008D1B9C" w:rsidRPr="001B29E3" w:rsidRDefault="008D1B9C" w:rsidP="008D1B9C">
            <w:pPr>
              <w:rPr>
                <w:color w:val="000000"/>
              </w:rPr>
            </w:pPr>
            <w:r w:rsidRPr="000442E4">
              <w:rPr>
                <w:bCs/>
                <w:szCs w:val="24"/>
              </w:rPr>
              <w:t>Bouton Poussoir</w:t>
            </w:r>
          </w:p>
        </w:tc>
        <w:tc>
          <w:tcPr>
            <w:tcW w:w="992" w:type="dxa"/>
            <w:vAlign w:val="center"/>
          </w:tcPr>
          <w:p w14:paraId="1EFBA565" w14:textId="15ECFC12" w:rsidR="008D1B9C" w:rsidRDefault="008D1B9C" w:rsidP="008D1B9C">
            <w:pPr>
              <w:jc w:val="center"/>
              <w:rPr>
                <w:szCs w:val="24"/>
              </w:rPr>
            </w:pPr>
            <w:r>
              <w:rPr>
                <w:color w:val="000000"/>
                <w:szCs w:val="24"/>
              </w:rPr>
              <w:t>0</w:t>
            </w:r>
            <w:r w:rsidRPr="00D56AE6">
              <w:rPr>
                <w:color w:val="000000"/>
                <w:szCs w:val="24"/>
              </w:rPr>
              <w:t>1</w:t>
            </w:r>
          </w:p>
        </w:tc>
        <w:tc>
          <w:tcPr>
            <w:tcW w:w="993" w:type="dxa"/>
            <w:vAlign w:val="center"/>
          </w:tcPr>
          <w:p w14:paraId="3704CEBC" w14:textId="566A2AE6" w:rsidR="008D1B9C" w:rsidRPr="00EB6343" w:rsidRDefault="008D1B9C" w:rsidP="00991F90">
            <w:pPr>
              <w:jc w:val="center"/>
              <w:rPr>
                <w:b/>
                <w:bCs/>
                <w:sz w:val="20"/>
              </w:rPr>
            </w:pPr>
            <w:r w:rsidRPr="005A2EF6">
              <w:rPr>
                <w:b/>
                <w:bCs/>
                <w:sz w:val="20"/>
              </w:rPr>
              <w:t>Unité</w:t>
            </w:r>
          </w:p>
        </w:tc>
        <w:tc>
          <w:tcPr>
            <w:tcW w:w="1728" w:type="dxa"/>
            <w:vMerge/>
            <w:vAlign w:val="center"/>
          </w:tcPr>
          <w:p w14:paraId="4E7BE13B" w14:textId="77777777" w:rsidR="008D1B9C" w:rsidRDefault="008D1B9C" w:rsidP="008D1B9C">
            <w:pPr>
              <w:jc w:val="center"/>
              <w:rPr>
                <w:color w:val="000000"/>
                <w:szCs w:val="22"/>
              </w:rPr>
            </w:pPr>
          </w:p>
        </w:tc>
        <w:tc>
          <w:tcPr>
            <w:tcW w:w="1417" w:type="dxa"/>
            <w:vMerge/>
            <w:vAlign w:val="center"/>
          </w:tcPr>
          <w:p w14:paraId="017C7399" w14:textId="77777777" w:rsidR="008D1B9C" w:rsidRDefault="008D1B9C" w:rsidP="008D1B9C">
            <w:pPr>
              <w:jc w:val="center"/>
              <w:rPr>
                <w:color w:val="000000"/>
                <w:szCs w:val="22"/>
              </w:rPr>
            </w:pPr>
          </w:p>
        </w:tc>
        <w:tc>
          <w:tcPr>
            <w:tcW w:w="1238" w:type="dxa"/>
            <w:vMerge/>
            <w:vAlign w:val="center"/>
          </w:tcPr>
          <w:p w14:paraId="1E6B5BEC" w14:textId="77777777" w:rsidR="008D1B9C" w:rsidRDefault="008D1B9C" w:rsidP="008D1B9C">
            <w:pPr>
              <w:jc w:val="center"/>
              <w:rPr>
                <w:color w:val="000000"/>
                <w:szCs w:val="22"/>
              </w:rPr>
            </w:pPr>
          </w:p>
        </w:tc>
        <w:tc>
          <w:tcPr>
            <w:tcW w:w="2410" w:type="dxa"/>
            <w:vMerge/>
            <w:vAlign w:val="center"/>
          </w:tcPr>
          <w:p w14:paraId="17B22E13" w14:textId="77777777" w:rsidR="008D1B9C" w:rsidRPr="001B29E3" w:rsidRDefault="008D1B9C" w:rsidP="008D1B9C">
            <w:pPr>
              <w:jc w:val="center"/>
              <w:rPr>
                <w:i/>
                <w:iCs/>
                <w:sz w:val="20"/>
              </w:rPr>
            </w:pPr>
          </w:p>
        </w:tc>
      </w:tr>
      <w:tr w:rsidR="008D1B9C" w:rsidRPr="001B29E3" w14:paraId="530CA487" w14:textId="77777777" w:rsidTr="00991F90">
        <w:trPr>
          <w:cantSplit/>
          <w:trHeight w:val="285"/>
          <w:jc w:val="center"/>
        </w:trPr>
        <w:tc>
          <w:tcPr>
            <w:tcW w:w="917" w:type="dxa"/>
            <w:vAlign w:val="center"/>
          </w:tcPr>
          <w:p w14:paraId="6F42766D" w14:textId="4571A9B9" w:rsidR="008D1B9C" w:rsidRDefault="008D1B9C" w:rsidP="008D1B9C">
            <w:pPr>
              <w:jc w:val="center"/>
              <w:rPr>
                <w:bCs/>
                <w:szCs w:val="24"/>
              </w:rPr>
            </w:pPr>
            <w:r>
              <w:rPr>
                <w:bCs/>
                <w:szCs w:val="24"/>
              </w:rPr>
              <w:t>27</w:t>
            </w:r>
          </w:p>
        </w:tc>
        <w:tc>
          <w:tcPr>
            <w:tcW w:w="3969" w:type="dxa"/>
          </w:tcPr>
          <w:p w14:paraId="63C63094" w14:textId="348900BD" w:rsidR="008D1B9C" w:rsidRPr="001B29E3" w:rsidRDefault="008D1B9C" w:rsidP="008D1B9C">
            <w:pPr>
              <w:rPr>
                <w:color w:val="000000"/>
              </w:rPr>
            </w:pPr>
            <w:r w:rsidRPr="000442E4">
              <w:rPr>
                <w:bCs/>
                <w:szCs w:val="24"/>
              </w:rPr>
              <w:t>Ferme Porte</w:t>
            </w:r>
          </w:p>
        </w:tc>
        <w:tc>
          <w:tcPr>
            <w:tcW w:w="992" w:type="dxa"/>
            <w:vAlign w:val="center"/>
          </w:tcPr>
          <w:p w14:paraId="454276B5" w14:textId="3F8F05B9" w:rsidR="008D1B9C" w:rsidRDefault="008D1B9C" w:rsidP="008D1B9C">
            <w:pPr>
              <w:jc w:val="center"/>
              <w:rPr>
                <w:szCs w:val="24"/>
              </w:rPr>
            </w:pPr>
            <w:r>
              <w:rPr>
                <w:color w:val="000000"/>
                <w:szCs w:val="24"/>
              </w:rPr>
              <w:t>0</w:t>
            </w:r>
            <w:r w:rsidRPr="00D56AE6">
              <w:rPr>
                <w:color w:val="000000"/>
                <w:szCs w:val="24"/>
              </w:rPr>
              <w:t>1</w:t>
            </w:r>
          </w:p>
        </w:tc>
        <w:tc>
          <w:tcPr>
            <w:tcW w:w="993" w:type="dxa"/>
            <w:vAlign w:val="center"/>
          </w:tcPr>
          <w:p w14:paraId="21D0C889" w14:textId="41FC9FC2" w:rsidR="008D1B9C" w:rsidRPr="00EB6343" w:rsidRDefault="008D1B9C" w:rsidP="00991F90">
            <w:pPr>
              <w:jc w:val="center"/>
              <w:rPr>
                <w:b/>
                <w:bCs/>
                <w:sz w:val="20"/>
              </w:rPr>
            </w:pPr>
            <w:r w:rsidRPr="005A2EF6">
              <w:rPr>
                <w:b/>
                <w:bCs/>
                <w:sz w:val="20"/>
              </w:rPr>
              <w:t>Unité</w:t>
            </w:r>
          </w:p>
        </w:tc>
        <w:tc>
          <w:tcPr>
            <w:tcW w:w="1728" w:type="dxa"/>
            <w:vMerge/>
            <w:vAlign w:val="center"/>
          </w:tcPr>
          <w:p w14:paraId="61A9EDE2" w14:textId="77777777" w:rsidR="008D1B9C" w:rsidRDefault="008D1B9C" w:rsidP="008D1B9C">
            <w:pPr>
              <w:jc w:val="center"/>
              <w:rPr>
                <w:color w:val="000000"/>
                <w:szCs w:val="22"/>
              </w:rPr>
            </w:pPr>
          </w:p>
        </w:tc>
        <w:tc>
          <w:tcPr>
            <w:tcW w:w="1417" w:type="dxa"/>
            <w:vMerge/>
            <w:vAlign w:val="center"/>
          </w:tcPr>
          <w:p w14:paraId="4F17E732" w14:textId="77777777" w:rsidR="008D1B9C" w:rsidRDefault="008D1B9C" w:rsidP="008D1B9C">
            <w:pPr>
              <w:jc w:val="center"/>
              <w:rPr>
                <w:color w:val="000000"/>
                <w:szCs w:val="22"/>
              </w:rPr>
            </w:pPr>
          </w:p>
        </w:tc>
        <w:tc>
          <w:tcPr>
            <w:tcW w:w="1238" w:type="dxa"/>
            <w:vMerge/>
            <w:vAlign w:val="center"/>
          </w:tcPr>
          <w:p w14:paraId="630D38D0" w14:textId="77777777" w:rsidR="008D1B9C" w:rsidRDefault="008D1B9C" w:rsidP="008D1B9C">
            <w:pPr>
              <w:jc w:val="center"/>
              <w:rPr>
                <w:color w:val="000000"/>
                <w:szCs w:val="22"/>
              </w:rPr>
            </w:pPr>
          </w:p>
        </w:tc>
        <w:tc>
          <w:tcPr>
            <w:tcW w:w="2410" w:type="dxa"/>
            <w:vMerge/>
            <w:vAlign w:val="center"/>
          </w:tcPr>
          <w:p w14:paraId="0D4960A0" w14:textId="77777777" w:rsidR="008D1B9C" w:rsidRPr="001B29E3" w:rsidRDefault="008D1B9C" w:rsidP="008D1B9C">
            <w:pPr>
              <w:jc w:val="center"/>
              <w:rPr>
                <w:i/>
                <w:iCs/>
                <w:sz w:val="20"/>
              </w:rPr>
            </w:pPr>
          </w:p>
        </w:tc>
      </w:tr>
      <w:tr w:rsidR="008D1B9C" w:rsidRPr="001B29E3" w14:paraId="568CFDFB" w14:textId="77777777" w:rsidTr="00991F90">
        <w:trPr>
          <w:cantSplit/>
          <w:trHeight w:val="285"/>
          <w:jc w:val="center"/>
        </w:trPr>
        <w:tc>
          <w:tcPr>
            <w:tcW w:w="917" w:type="dxa"/>
            <w:vAlign w:val="center"/>
          </w:tcPr>
          <w:p w14:paraId="6CF9B830" w14:textId="06EE2709" w:rsidR="008D1B9C" w:rsidRDefault="008D1B9C" w:rsidP="008D1B9C">
            <w:pPr>
              <w:jc w:val="center"/>
              <w:rPr>
                <w:bCs/>
                <w:szCs w:val="24"/>
              </w:rPr>
            </w:pPr>
            <w:r>
              <w:rPr>
                <w:bCs/>
                <w:szCs w:val="24"/>
              </w:rPr>
              <w:t>28</w:t>
            </w:r>
          </w:p>
        </w:tc>
        <w:tc>
          <w:tcPr>
            <w:tcW w:w="3969" w:type="dxa"/>
          </w:tcPr>
          <w:p w14:paraId="431BFE67" w14:textId="795C259C" w:rsidR="008D1B9C" w:rsidRPr="001B29E3" w:rsidRDefault="008D1B9C" w:rsidP="008D1B9C">
            <w:pPr>
              <w:rPr>
                <w:color w:val="000000"/>
              </w:rPr>
            </w:pPr>
            <w:r w:rsidRPr="000442E4">
              <w:rPr>
                <w:bCs/>
                <w:szCs w:val="24"/>
              </w:rPr>
              <w:t>Butons d'urgence</w:t>
            </w:r>
          </w:p>
        </w:tc>
        <w:tc>
          <w:tcPr>
            <w:tcW w:w="992" w:type="dxa"/>
            <w:vAlign w:val="center"/>
          </w:tcPr>
          <w:p w14:paraId="23FB7DBA" w14:textId="6CDB531C" w:rsidR="008D1B9C" w:rsidRDefault="008D1B9C" w:rsidP="008D1B9C">
            <w:pPr>
              <w:jc w:val="center"/>
              <w:rPr>
                <w:szCs w:val="24"/>
              </w:rPr>
            </w:pPr>
            <w:r>
              <w:rPr>
                <w:color w:val="000000"/>
                <w:szCs w:val="24"/>
              </w:rPr>
              <w:t>0</w:t>
            </w:r>
            <w:r w:rsidRPr="00D56AE6">
              <w:rPr>
                <w:color w:val="000000"/>
                <w:szCs w:val="24"/>
              </w:rPr>
              <w:t>1</w:t>
            </w:r>
          </w:p>
        </w:tc>
        <w:tc>
          <w:tcPr>
            <w:tcW w:w="993" w:type="dxa"/>
            <w:vAlign w:val="center"/>
          </w:tcPr>
          <w:p w14:paraId="021306EA" w14:textId="1389A607" w:rsidR="008D1B9C" w:rsidRPr="00EB6343" w:rsidRDefault="008D1B9C" w:rsidP="00991F90">
            <w:pPr>
              <w:jc w:val="center"/>
              <w:rPr>
                <w:b/>
                <w:bCs/>
                <w:sz w:val="20"/>
              </w:rPr>
            </w:pPr>
            <w:r w:rsidRPr="005A2EF6">
              <w:rPr>
                <w:b/>
                <w:bCs/>
                <w:sz w:val="20"/>
              </w:rPr>
              <w:t>Unité</w:t>
            </w:r>
          </w:p>
        </w:tc>
        <w:tc>
          <w:tcPr>
            <w:tcW w:w="1728" w:type="dxa"/>
            <w:vMerge/>
            <w:vAlign w:val="center"/>
          </w:tcPr>
          <w:p w14:paraId="2EFCF748" w14:textId="77777777" w:rsidR="008D1B9C" w:rsidRDefault="008D1B9C" w:rsidP="008D1B9C">
            <w:pPr>
              <w:jc w:val="center"/>
              <w:rPr>
                <w:color w:val="000000"/>
                <w:szCs w:val="22"/>
              </w:rPr>
            </w:pPr>
          </w:p>
        </w:tc>
        <w:tc>
          <w:tcPr>
            <w:tcW w:w="1417" w:type="dxa"/>
            <w:vMerge/>
            <w:vAlign w:val="center"/>
          </w:tcPr>
          <w:p w14:paraId="39A74872" w14:textId="77777777" w:rsidR="008D1B9C" w:rsidRDefault="008D1B9C" w:rsidP="008D1B9C">
            <w:pPr>
              <w:jc w:val="center"/>
              <w:rPr>
                <w:color w:val="000000"/>
                <w:szCs w:val="22"/>
              </w:rPr>
            </w:pPr>
          </w:p>
        </w:tc>
        <w:tc>
          <w:tcPr>
            <w:tcW w:w="1238" w:type="dxa"/>
            <w:vMerge/>
            <w:vAlign w:val="center"/>
          </w:tcPr>
          <w:p w14:paraId="61930C3D" w14:textId="77777777" w:rsidR="008D1B9C" w:rsidRDefault="008D1B9C" w:rsidP="008D1B9C">
            <w:pPr>
              <w:jc w:val="center"/>
              <w:rPr>
                <w:color w:val="000000"/>
                <w:szCs w:val="22"/>
              </w:rPr>
            </w:pPr>
          </w:p>
        </w:tc>
        <w:tc>
          <w:tcPr>
            <w:tcW w:w="2410" w:type="dxa"/>
            <w:vMerge/>
            <w:vAlign w:val="center"/>
          </w:tcPr>
          <w:p w14:paraId="61495D4B" w14:textId="77777777" w:rsidR="008D1B9C" w:rsidRPr="001B29E3" w:rsidRDefault="008D1B9C" w:rsidP="008D1B9C">
            <w:pPr>
              <w:jc w:val="center"/>
              <w:rPr>
                <w:i/>
                <w:iCs/>
                <w:sz w:val="20"/>
              </w:rPr>
            </w:pPr>
          </w:p>
        </w:tc>
      </w:tr>
      <w:tr w:rsidR="008D1B9C" w:rsidRPr="001B29E3" w14:paraId="459CC883" w14:textId="77777777" w:rsidTr="00991F90">
        <w:trPr>
          <w:cantSplit/>
          <w:trHeight w:val="285"/>
          <w:jc w:val="center"/>
        </w:trPr>
        <w:tc>
          <w:tcPr>
            <w:tcW w:w="917" w:type="dxa"/>
            <w:vAlign w:val="center"/>
          </w:tcPr>
          <w:p w14:paraId="280524EA" w14:textId="5F1BCB5B" w:rsidR="008D1B9C" w:rsidRDefault="008D1B9C" w:rsidP="008D1B9C">
            <w:pPr>
              <w:jc w:val="center"/>
              <w:rPr>
                <w:bCs/>
                <w:szCs w:val="24"/>
              </w:rPr>
            </w:pPr>
            <w:r>
              <w:rPr>
                <w:bCs/>
                <w:szCs w:val="24"/>
              </w:rPr>
              <w:t>29</w:t>
            </w:r>
          </w:p>
        </w:tc>
        <w:tc>
          <w:tcPr>
            <w:tcW w:w="3969" w:type="dxa"/>
          </w:tcPr>
          <w:p w14:paraId="6865FC99" w14:textId="48553B4C" w:rsidR="008D1B9C" w:rsidRPr="001B29E3" w:rsidRDefault="008D1B9C" w:rsidP="008D1B9C">
            <w:pPr>
              <w:rPr>
                <w:color w:val="000000"/>
              </w:rPr>
            </w:pPr>
            <w:r w:rsidRPr="000442E4">
              <w:rPr>
                <w:bCs/>
                <w:szCs w:val="24"/>
              </w:rPr>
              <w:t>Badges Personnalisés</w:t>
            </w:r>
          </w:p>
        </w:tc>
        <w:tc>
          <w:tcPr>
            <w:tcW w:w="992" w:type="dxa"/>
            <w:vAlign w:val="center"/>
          </w:tcPr>
          <w:p w14:paraId="2B986063" w14:textId="35104F43" w:rsidR="008D1B9C" w:rsidRDefault="008D1B9C" w:rsidP="008D1B9C">
            <w:pPr>
              <w:jc w:val="center"/>
              <w:rPr>
                <w:szCs w:val="24"/>
              </w:rPr>
            </w:pPr>
            <w:r w:rsidRPr="00D56AE6">
              <w:rPr>
                <w:color w:val="000000"/>
                <w:szCs w:val="24"/>
              </w:rPr>
              <w:t>10</w:t>
            </w:r>
          </w:p>
        </w:tc>
        <w:tc>
          <w:tcPr>
            <w:tcW w:w="993" w:type="dxa"/>
            <w:vAlign w:val="center"/>
          </w:tcPr>
          <w:p w14:paraId="0FB67189" w14:textId="22B31823" w:rsidR="008D1B9C" w:rsidRPr="00EB6343" w:rsidRDefault="008D1B9C" w:rsidP="00991F90">
            <w:pPr>
              <w:jc w:val="center"/>
              <w:rPr>
                <w:b/>
                <w:bCs/>
                <w:sz w:val="20"/>
              </w:rPr>
            </w:pPr>
            <w:r w:rsidRPr="005A2EF6">
              <w:rPr>
                <w:b/>
                <w:bCs/>
                <w:sz w:val="20"/>
              </w:rPr>
              <w:t>Unité</w:t>
            </w:r>
          </w:p>
        </w:tc>
        <w:tc>
          <w:tcPr>
            <w:tcW w:w="1728" w:type="dxa"/>
            <w:vMerge/>
            <w:vAlign w:val="center"/>
          </w:tcPr>
          <w:p w14:paraId="652E57C1" w14:textId="77777777" w:rsidR="008D1B9C" w:rsidRDefault="008D1B9C" w:rsidP="008D1B9C">
            <w:pPr>
              <w:jc w:val="center"/>
              <w:rPr>
                <w:color w:val="000000"/>
                <w:szCs w:val="22"/>
              </w:rPr>
            </w:pPr>
          </w:p>
        </w:tc>
        <w:tc>
          <w:tcPr>
            <w:tcW w:w="1417" w:type="dxa"/>
            <w:vMerge/>
            <w:vAlign w:val="center"/>
          </w:tcPr>
          <w:p w14:paraId="3DE96FCA" w14:textId="77777777" w:rsidR="008D1B9C" w:rsidRDefault="008D1B9C" w:rsidP="008D1B9C">
            <w:pPr>
              <w:jc w:val="center"/>
              <w:rPr>
                <w:color w:val="000000"/>
                <w:szCs w:val="22"/>
              </w:rPr>
            </w:pPr>
          </w:p>
        </w:tc>
        <w:tc>
          <w:tcPr>
            <w:tcW w:w="1238" w:type="dxa"/>
            <w:vMerge/>
            <w:vAlign w:val="center"/>
          </w:tcPr>
          <w:p w14:paraId="3F7268B5" w14:textId="77777777" w:rsidR="008D1B9C" w:rsidRDefault="008D1B9C" w:rsidP="008D1B9C">
            <w:pPr>
              <w:jc w:val="center"/>
              <w:rPr>
                <w:color w:val="000000"/>
                <w:szCs w:val="22"/>
              </w:rPr>
            </w:pPr>
          </w:p>
        </w:tc>
        <w:tc>
          <w:tcPr>
            <w:tcW w:w="2410" w:type="dxa"/>
            <w:vMerge/>
            <w:vAlign w:val="center"/>
          </w:tcPr>
          <w:p w14:paraId="2327B6CE" w14:textId="77777777" w:rsidR="008D1B9C" w:rsidRPr="001B29E3" w:rsidRDefault="008D1B9C" w:rsidP="008D1B9C">
            <w:pPr>
              <w:jc w:val="center"/>
              <w:rPr>
                <w:i/>
                <w:iCs/>
                <w:sz w:val="20"/>
              </w:rPr>
            </w:pPr>
          </w:p>
        </w:tc>
      </w:tr>
      <w:tr w:rsidR="008D1B9C" w:rsidRPr="001B29E3" w14:paraId="669BC06F" w14:textId="77777777" w:rsidTr="00991F90">
        <w:trPr>
          <w:cantSplit/>
          <w:trHeight w:val="285"/>
          <w:jc w:val="center"/>
        </w:trPr>
        <w:tc>
          <w:tcPr>
            <w:tcW w:w="917" w:type="dxa"/>
            <w:vAlign w:val="center"/>
          </w:tcPr>
          <w:p w14:paraId="4F33FAE4" w14:textId="08D0B944" w:rsidR="008D1B9C" w:rsidRDefault="008D1B9C" w:rsidP="008D1B9C">
            <w:pPr>
              <w:jc w:val="center"/>
              <w:rPr>
                <w:bCs/>
                <w:szCs w:val="24"/>
              </w:rPr>
            </w:pPr>
            <w:r>
              <w:rPr>
                <w:bCs/>
                <w:szCs w:val="24"/>
              </w:rPr>
              <w:t>30</w:t>
            </w:r>
          </w:p>
        </w:tc>
        <w:tc>
          <w:tcPr>
            <w:tcW w:w="3969" w:type="dxa"/>
          </w:tcPr>
          <w:p w14:paraId="182CE954" w14:textId="4A601356" w:rsidR="008D1B9C" w:rsidRPr="001B29E3" w:rsidRDefault="008D1B9C" w:rsidP="008D1B9C">
            <w:pPr>
              <w:rPr>
                <w:color w:val="000000"/>
              </w:rPr>
            </w:pPr>
            <w:r w:rsidRPr="000442E4">
              <w:rPr>
                <w:bCs/>
                <w:szCs w:val="24"/>
              </w:rPr>
              <w:t>Aménagement porte salle serveur</w:t>
            </w:r>
          </w:p>
        </w:tc>
        <w:tc>
          <w:tcPr>
            <w:tcW w:w="992" w:type="dxa"/>
            <w:vAlign w:val="center"/>
          </w:tcPr>
          <w:p w14:paraId="0DFFEF98" w14:textId="4DBD7B01" w:rsidR="008D1B9C" w:rsidRDefault="008D1B9C" w:rsidP="008D1B9C">
            <w:pPr>
              <w:jc w:val="center"/>
              <w:rPr>
                <w:szCs w:val="24"/>
              </w:rPr>
            </w:pPr>
            <w:r>
              <w:rPr>
                <w:color w:val="000000"/>
                <w:szCs w:val="24"/>
              </w:rPr>
              <w:t>0</w:t>
            </w:r>
            <w:r w:rsidRPr="00D56AE6">
              <w:rPr>
                <w:color w:val="000000"/>
                <w:szCs w:val="24"/>
              </w:rPr>
              <w:t>1</w:t>
            </w:r>
          </w:p>
        </w:tc>
        <w:tc>
          <w:tcPr>
            <w:tcW w:w="993" w:type="dxa"/>
            <w:vAlign w:val="center"/>
          </w:tcPr>
          <w:p w14:paraId="2E9756E9" w14:textId="4BB1B607" w:rsidR="008D1B9C" w:rsidRPr="00EB6343" w:rsidRDefault="008D1B9C" w:rsidP="00991F90">
            <w:pPr>
              <w:jc w:val="center"/>
              <w:rPr>
                <w:b/>
                <w:bCs/>
                <w:sz w:val="20"/>
              </w:rPr>
            </w:pPr>
            <w:r w:rsidRPr="005A2EF6">
              <w:rPr>
                <w:b/>
                <w:bCs/>
                <w:sz w:val="20"/>
              </w:rPr>
              <w:t>Unité</w:t>
            </w:r>
          </w:p>
        </w:tc>
        <w:tc>
          <w:tcPr>
            <w:tcW w:w="1728" w:type="dxa"/>
            <w:vMerge/>
            <w:vAlign w:val="center"/>
          </w:tcPr>
          <w:p w14:paraId="7EEE076D" w14:textId="77777777" w:rsidR="008D1B9C" w:rsidRDefault="008D1B9C" w:rsidP="008D1B9C">
            <w:pPr>
              <w:jc w:val="center"/>
              <w:rPr>
                <w:color w:val="000000"/>
                <w:szCs w:val="22"/>
              </w:rPr>
            </w:pPr>
          </w:p>
        </w:tc>
        <w:tc>
          <w:tcPr>
            <w:tcW w:w="1417" w:type="dxa"/>
            <w:vMerge/>
            <w:vAlign w:val="center"/>
          </w:tcPr>
          <w:p w14:paraId="0C9FD830" w14:textId="77777777" w:rsidR="008D1B9C" w:rsidRDefault="008D1B9C" w:rsidP="008D1B9C">
            <w:pPr>
              <w:jc w:val="center"/>
              <w:rPr>
                <w:color w:val="000000"/>
                <w:szCs w:val="22"/>
              </w:rPr>
            </w:pPr>
          </w:p>
        </w:tc>
        <w:tc>
          <w:tcPr>
            <w:tcW w:w="1238" w:type="dxa"/>
            <w:vMerge/>
            <w:vAlign w:val="center"/>
          </w:tcPr>
          <w:p w14:paraId="6B355904" w14:textId="77777777" w:rsidR="008D1B9C" w:rsidRDefault="008D1B9C" w:rsidP="008D1B9C">
            <w:pPr>
              <w:jc w:val="center"/>
              <w:rPr>
                <w:color w:val="000000"/>
                <w:szCs w:val="22"/>
              </w:rPr>
            </w:pPr>
          </w:p>
        </w:tc>
        <w:tc>
          <w:tcPr>
            <w:tcW w:w="2410" w:type="dxa"/>
            <w:vMerge/>
            <w:vAlign w:val="center"/>
          </w:tcPr>
          <w:p w14:paraId="78A4D567" w14:textId="77777777" w:rsidR="008D1B9C" w:rsidRPr="001B29E3" w:rsidRDefault="008D1B9C" w:rsidP="008D1B9C">
            <w:pPr>
              <w:jc w:val="center"/>
              <w:rPr>
                <w:i/>
                <w:iCs/>
                <w:sz w:val="20"/>
              </w:rPr>
            </w:pPr>
          </w:p>
        </w:tc>
      </w:tr>
      <w:tr w:rsidR="00991F90" w:rsidRPr="001B29E3" w14:paraId="4AA8E1E7" w14:textId="77777777" w:rsidTr="00991F90">
        <w:trPr>
          <w:cantSplit/>
          <w:trHeight w:val="308"/>
          <w:jc w:val="center"/>
        </w:trPr>
        <w:tc>
          <w:tcPr>
            <w:tcW w:w="917" w:type="dxa"/>
            <w:vAlign w:val="center"/>
          </w:tcPr>
          <w:p w14:paraId="121CFD5E" w14:textId="0EE6BF98" w:rsidR="00991F90" w:rsidRPr="005D066C" w:rsidRDefault="00991F90" w:rsidP="00991F90">
            <w:pPr>
              <w:jc w:val="center"/>
              <w:rPr>
                <w:bCs/>
                <w:szCs w:val="24"/>
              </w:rPr>
            </w:pPr>
            <w:r>
              <w:rPr>
                <w:bCs/>
                <w:szCs w:val="24"/>
              </w:rPr>
              <w:t>31</w:t>
            </w:r>
          </w:p>
        </w:tc>
        <w:tc>
          <w:tcPr>
            <w:tcW w:w="3969" w:type="dxa"/>
          </w:tcPr>
          <w:p w14:paraId="7D30B8FD" w14:textId="4550E3D7" w:rsidR="00991F90" w:rsidRPr="001B29E3" w:rsidRDefault="00991F90" w:rsidP="00991F90">
            <w:pPr>
              <w:rPr>
                <w:color w:val="000000"/>
              </w:rPr>
            </w:pPr>
            <w:r w:rsidRPr="000442E4">
              <w:rPr>
                <w:bCs/>
                <w:szCs w:val="24"/>
              </w:rPr>
              <w:t>Détecteur de Fumée sans fil</w:t>
            </w:r>
          </w:p>
        </w:tc>
        <w:tc>
          <w:tcPr>
            <w:tcW w:w="992" w:type="dxa"/>
            <w:vAlign w:val="center"/>
          </w:tcPr>
          <w:p w14:paraId="5135CACE" w14:textId="4B417CBB" w:rsidR="00991F90" w:rsidRPr="001B29E3" w:rsidRDefault="00991F90" w:rsidP="00991F90">
            <w:pPr>
              <w:jc w:val="center"/>
              <w:rPr>
                <w:szCs w:val="24"/>
              </w:rPr>
            </w:pPr>
            <w:r>
              <w:rPr>
                <w:color w:val="000000"/>
                <w:szCs w:val="24"/>
              </w:rPr>
              <w:t>0</w:t>
            </w:r>
            <w:r w:rsidRPr="00D56AE6">
              <w:rPr>
                <w:color w:val="000000"/>
                <w:szCs w:val="24"/>
              </w:rPr>
              <w:t>2</w:t>
            </w:r>
          </w:p>
        </w:tc>
        <w:tc>
          <w:tcPr>
            <w:tcW w:w="993" w:type="dxa"/>
            <w:vAlign w:val="center"/>
          </w:tcPr>
          <w:p w14:paraId="17B21548" w14:textId="7E1C50B3" w:rsidR="00991F90" w:rsidRPr="001B29E3" w:rsidRDefault="00991F90" w:rsidP="00991F90">
            <w:pPr>
              <w:jc w:val="center"/>
              <w:rPr>
                <w:color w:val="000000"/>
              </w:rPr>
            </w:pPr>
            <w:r w:rsidRPr="005A2EF6">
              <w:rPr>
                <w:b/>
                <w:bCs/>
                <w:sz w:val="20"/>
              </w:rPr>
              <w:t>Unité</w:t>
            </w:r>
          </w:p>
        </w:tc>
        <w:tc>
          <w:tcPr>
            <w:tcW w:w="1728" w:type="dxa"/>
            <w:vMerge/>
            <w:vAlign w:val="center"/>
          </w:tcPr>
          <w:p w14:paraId="25E739D5" w14:textId="77777777" w:rsidR="00991F90" w:rsidRPr="001B29E3" w:rsidRDefault="00991F90" w:rsidP="00991F90">
            <w:pPr>
              <w:jc w:val="center"/>
              <w:rPr>
                <w:color w:val="000000"/>
                <w:szCs w:val="22"/>
              </w:rPr>
            </w:pPr>
          </w:p>
        </w:tc>
        <w:tc>
          <w:tcPr>
            <w:tcW w:w="1417" w:type="dxa"/>
            <w:vMerge/>
            <w:vAlign w:val="center"/>
          </w:tcPr>
          <w:p w14:paraId="32A26F94" w14:textId="77777777" w:rsidR="00991F90" w:rsidRPr="001B29E3" w:rsidRDefault="00991F90" w:rsidP="00991F90">
            <w:pPr>
              <w:jc w:val="center"/>
              <w:rPr>
                <w:color w:val="000000"/>
                <w:szCs w:val="22"/>
              </w:rPr>
            </w:pPr>
          </w:p>
        </w:tc>
        <w:tc>
          <w:tcPr>
            <w:tcW w:w="1238" w:type="dxa"/>
            <w:vMerge/>
            <w:vAlign w:val="center"/>
          </w:tcPr>
          <w:p w14:paraId="1C9F5A62" w14:textId="77777777" w:rsidR="00991F90" w:rsidRPr="001B29E3" w:rsidRDefault="00991F90" w:rsidP="00991F90">
            <w:pPr>
              <w:jc w:val="center"/>
              <w:rPr>
                <w:color w:val="000000"/>
                <w:szCs w:val="22"/>
              </w:rPr>
            </w:pPr>
          </w:p>
        </w:tc>
        <w:tc>
          <w:tcPr>
            <w:tcW w:w="2410" w:type="dxa"/>
            <w:vMerge/>
            <w:vAlign w:val="center"/>
          </w:tcPr>
          <w:p w14:paraId="285B1E5F" w14:textId="77777777" w:rsidR="00991F90" w:rsidRPr="001B29E3" w:rsidRDefault="00991F90" w:rsidP="00991F90">
            <w:pPr>
              <w:jc w:val="center"/>
              <w:rPr>
                <w:i/>
                <w:iCs/>
                <w:sz w:val="20"/>
              </w:rPr>
            </w:pPr>
          </w:p>
        </w:tc>
      </w:tr>
    </w:tbl>
    <w:p w14:paraId="3F624CFC" w14:textId="77777777" w:rsidR="00DD5DEE" w:rsidRPr="001B29E3" w:rsidRDefault="00DD5DEE" w:rsidP="001819E1">
      <w:pPr>
        <w:tabs>
          <w:tab w:val="right" w:pos="4140"/>
          <w:tab w:val="left" w:pos="4500"/>
          <w:tab w:val="right" w:pos="9000"/>
        </w:tabs>
        <w:jc w:val="both"/>
      </w:pPr>
    </w:p>
    <w:p w14:paraId="3930381D" w14:textId="77777777" w:rsidR="001819E1" w:rsidRPr="001B29E3" w:rsidRDefault="001819E1" w:rsidP="001819E1">
      <w:pPr>
        <w:tabs>
          <w:tab w:val="right" w:pos="4140"/>
          <w:tab w:val="left" w:pos="4500"/>
          <w:tab w:val="right" w:pos="9000"/>
        </w:tabs>
        <w:jc w:val="both"/>
        <w:rPr>
          <w:bCs/>
        </w:rPr>
      </w:pPr>
      <w:r w:rsidRPr="001B29E3">
        <w:t>Nom du Soumissionnaire</w:t>
      </w:r>
      <w:r w:rsidR="00DD5DEE" w:rsidRPr="001B29E3">
        <w:t xml:space="preserve"> </w:t>
      </w:r>
      <w:r w:rsidRPr="001B29E3">
        <w:rPr>
          <w:bCs/>
          <w:i/>
          <w:iCs/>
        </w:rPr>
        <w:t xml:space="preserve">[Insérer le nom du </w:t>
      </w:r>
      <w:r w:rsidRPr="001B29E3">
        <w:rPr>
          <w:i/>
        </w:rPr>
        <w:t>Soumissionnaire</w:t>
      </w:r>
      <w:r w:rsidRPr="001B29E3">
        <w:rPr>
          <w:bCs/>
          <w:i/>
          <w:iCs/>
        </w:rPr>
        <w:t>]</w:t>
      </w:r>
      <w:r w:rsidR="00DD5DEE" w:rsidRPr="001B29E3">
        <w:rPr>
          <w:bCs/>
          <w:i/>
          <w:iCs/>
        </w:rPr>
        <w:t xml:space="preserve"> </w:t>
      </w:r>
      <w:r w:rsidRPr="001B29E3">
        <w:t xml:space="preserve">Signature </w:t>
      </w:r>
      <w:r w:rsidRPr="001B29E3">
        <w:rPr>
          <w:bCs/>
          <w:i/>
          <w:iCs/>
        </w:rPr>
        <w:t>[Insérer signature]</w:t>
      </w:r>
      <w:r w:rsidRPr="001B29E3">
        <w:rPr>
          <w:bCs/>
        </w:rPr>
        <w:t xml:space="preserve">, </w:t>
      </w:r>
    </w:p>
    <w:p w14:paraId="09E57ED7" w14:textId="77777777" w:rsidR="001819E1" w:rsidRPr="001B29E3" w:rsidRDefault="001819E1" w:rsidP="001819E1">
      <w:pPr>
        <w:tabs>
          <w:tab w:val="right" w:pos="4140"/>
          <w:tab w:val="left" w:pos="4500"/>
          <w:tab w:val="right" w:pos="9000"/>
        </w:tabs>
        <w:jc w:val="both"/>
        <w:rPr>
          <w:bCs/>
          <w:i/>
          <w:iCs/>
        </w:rPr>
      </w:pPr>
      <w:r w:rsidRPr="001B29E3">
        <w:rPr>
          <w:bCs/>
        </w:rPr>
        <w:t xml:space="preserve">Date </w:t>
      </w:r>
      <w:r w:rsidRPr="001B29E3">
        <w:rPr>
          <w:bCs/>
          <w:i/>
          <w:iCs/>
        </w:rPr>
        <w:t>[Insérer la date]</w:t>
      </w:r>
    </w:p>
    <w:p w14:paraId="443FAA77" w14:textId="77777777" w:rsidR="001819E1" w:rsidRPr="001B29E3" w:rsidRDefault="001819E1" w:rsidP="001819E1">
      <w:pPr>
        <w:tabs>
          <w:tab w:val="right" w:pos="4140"/>
          <w:tab w:val="left" w:pos="4500"/>
          <w:tab w:val="right" w:pos="9000"/>
        </w:tabs>
        <w:jc w:val="both"/>
        <w:rPr>
          <w:bCs/>
          <w:i/>
          <w:iCs/>
        </w:rPr>
      </w:pPr>
    </w:p>
    <w:p w14:paraId="4FF79AB1" w14:textId="616037DC" w:rsidR="00E67CDA" w:rsidRPr="001B29E3" w:rsidRDefault="0014547D" w:rsidP="00D46289">
      <w:pPr>
        <w:pStyle w:val="Paragraphedeliste"/>
        <w:numPr>
          <w:ilvl w:val="0"/>
          <w:numId w:val="102"/>
        </w:numPr>
        <w:ind w:left="1606" w:hanging="425"/>
        <w:jc w:val="both"/>
        <w:rPr>
          <w:i/>
          <w:iCs/>
          <w:sz w:val="12"/>
          <w:szCs w:val="12"/>
        </w:rPr>
        <w:sectPr w:rsidR="00E67CDA" w:rsidRPr="001B29E3" w:rsidSect="004C505F">
          <w:headerReference w:type="even" r:id="rId14"/>
          <w:headerReference w:type="default" r:id="rId15"/>
          <w:endnotePr>
            <w:numFmt w:val="decimal"/>
            <w:numRestart w:val="eachSect"/>
          </w:endnotePr>
          <w:pgSz w:w="15840" w:h="12240" w:orient="landscape"/>
          <w:pgMar w:top="1135" w:right="1440" w:bottom="1440" w:left="1151" w:header="720" w:footer="720" w:gutter="0"/>
          <w:cols w:space="720"/>
        </w:sectPr>
      </w:pPr>
      <w:r>
        <w:rPr>
          <w:bCs/>
          <w:i/>
          <w:iCs/>
        </w:rPr>
        <w:br w:type="page"/>
      </w: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1819E1" w:rsidRPr="001B29E3" w14:paraId="1CECBFC3" w14:textId="77777777" w:rsidTr="00C72C0D">
        <w:trPr>
          <w:cantSplit/>
          <w:trHeight w:val="520"/>
          <w:jc w:val="center"/>
        </w:trPr>
        <w:tc>
          <w:tcPr>
            <w:tcW w:w="10065" w:type="dxa"/>
            <w:gridSpan w:val="6"/>
            <w:tcBorders>
              <w:top w:val="nil"/>
              <w:left w:val="nil"/>
              <w:bottom w:val="double" w:sz="4" w:space="0" w:color="auto"/>
              <w:right w:val="nil"/>
            </w:tcBorders>
          </w:tcPr>
          <w:p w14:paraId="68F646C0" w14:textId="77777777" w:rsidR="001819E1" w:rsidRPr="001B29E3" w:rsidRDefault="001819E1" w:rsidP="00525082">
            <w:pPr>
              <w:pStyle w:val="SectionVIIHeader2"/>
            </w:pPr>
            <w:bookmarkStart w:id="351" w:name="_Toc239642748"/>
            <w:bookmarkStart w:id="352" w:name="_Toc298780524"/>
            <w:r w:rsidRPr="001B29E3">
              <w:lastRenderedPageBreak/>
              <w:t>2.</w:t>
            </w:r>
            <w:r w:rsidRPr="001B29E3">
              <w:tab/>
              <w:t>Liste des Services connexes et calendrier de réalisation</w:t>
            </w:r>
            <w:bookmarkEnd w:id="351"/>
            <w:bookmarkEnd w:id="352"/>
            <w:r w:rsidRPr="001B29E3">
              <w:t xml:space="preserve"> (Non requis)</w:t>
            </w:r>
          </w:p>
          <w:p w14:paraId="4B051468" w14:textId="77777777" w:rsidR="001819E1" w:rsidRPr="001B29E3" w:rsidRDefault="001819E1" w:rsidP="001819E1">
            <w:pPr>
              <w:spacing w:after="200"/>
              <w:jc w:val="both"/>
              <w:rPr>
                <w:i/>
                <w:iCs/>
              </w:rPr>
            </w:pPr>
            <w:r w:rsidRPr="001B29E3">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1819E1" w:rsidRPr="001B29E3" w14:paraId="768F9BBA" w14:textId="77777777" w:rsidTr="00C72C0D">
        <w:trPr>
          <w:cantSplit/>
          <w:trHeight w:val="520"/>
          <w:jc w:val="center"/>
        </w:trPr>
        <w:tc>
          <w:tcPr>
            <w:tcW w:w="1560" w:type="dxa"/>
            <w:vMerge w:val="restart"/>
          </w:tcPr>
          <w:p w14:paraId="4185577C" w14:textId="77777777" w:rsidR="001819E1" w:rsidRPr="001B29E3" w:rsidRDefault="001819E1" w:rsidP="001819E1">
            <w:pPr>
              <w:tabs>
                <w:tab w:val="left" w:pos="188"/>
              </w:tabs>
              <w:spacing w:before="120"/>
              <w:jc w:val="center"/>
              <w:rPr>
                <w:b/>
                <w:bCs/>
                <w:sz w:val="20"/>
              </w:rPr>
            </w:pPr>
          </w:p>
          <w:p w14:paraId="3379FA01" w14:textId="77777777" w:rsidR="001819E1" w:rsidRPr="001B29E3" w:rsidRDefault="001819E1" w:rsidP="001819E1">
            <w:pPr>
              <w:tabs>
                <w:tab w:val="left" w:pos="188"/>
              </w:tabs>
              <w:spacing w:before="120"/>
              <w:jc w:val="center"/>
              <w:rPr>
                <w:b/>
                <w:bCs/>
                <w:sz w:val="20"/>
              </w:rPr>
            </w:pPr>
            <w:r w:rsidRPr="001B29E3">
              <w:rPr>
                <w:b/>
                <w:bCs/>
                <w:sz w:val="20"/>
              </w:rPr>
              <w:t>Service</w:t>
            </w:r>
          </w:p>
        </w:tc>
        <w:tc>
          <w:tcPr>
            <w:tcW w:w="1984" w:type="dxa"/>
            <w:vMerge w:val="restart"/>
          </w:tcPr>
          <w:p w14:paraId="6978B68D" w14:textId="77777777" w:rsidR="001819E1" w:rsidRPr="001B29E3" w:rsidRDefault="001819E1" w:rsidP="001819E1">
            <w:pPr>
              <w:spacing w:before="120"/>
              <w:jc w:val="center"/>
              <w:rPr>
                <w:b/>
                <w:bCs/>
                <w:sz w:val="20"/>
              </w:rPr>
            </w:pPr>
          </w:p>
          <w:p w14:paraId="57003648" w14:textId="77777777" w:rsidR="001819E1" w:rsidRPr="001B29E3" w:rsidRDefault="001819E1" w:rsidP="001819E1">
            <w:pPr>
              <w:spacing w:before="120"/>
              <w:jc w:val="center"/>
              <w:rPr>
                <w:b/>
                <w:bCs/>
                <w:sz w:val="20"/>
              </w:rPr>
            </w:pPr>
            <w:r w:rsidRPr="001B29E3">
              <w:rPr>
                <w:b/>
                <w:bCs/>
                <w:sz w:val="20"/>
              </w:rPr>
              <w:t>Description du Service</w:t>
            </w:r>
          </w:p>
        </w:tc>
        <w:tc>
          <w:tcPr>
            <w:tcW w:w="1560" w:type="dxa"/>
            <w:vMerge w:val="restart"/>
          </w:tcPr>
          <w:p w14:paraId="3E2F5A0C" w14:textId="77777777" w:rsidR="001819E1" w:rsidRPr="001B29E3" w:rsidRDefault="001819E1" w:rsidP="001819E1">
            <w:pPr>
              <w:spacing w:before="120"/>
              <w:jc w:val="center"/>
              <w:rPr>
                <w:b/>
                <w:bCs/>
                <w:sz w:val="20"/>
              </w:rPr>
            </w:pPr>
          </w:p>
          <w:p w14:paraId="399E5BCC" w14:textId="77777777" w:rsidR="001819E1" w:rsidRPr="001B29E3" w:rsidRDefault="001819E1" w:rsidP="001819E1">
            <w:pPr>
              <w:spacing w:before="120"/>
              <w:jc w:val="center"/>
              <w:rPr>
                <w:b/>
                <w:bCs/>
                <w:sz w:val="20"/>
              </w:rPr>
            </w:pPr>
            <w:r w:rsidRPr="001B29E3">
              <w:rPr>
                <w:b/>
                <w:bCs/>
                <w:sz w:val="20"/>
              </w:rPr>
              <w:t>Quantité</w:t>
            </w:r>
            <w:r w:rsidRPr="001B29E3">
              <w:rPr>
                <w:rStyle w:val="Appelnotedebasdep"/>
                <w:b/>
                <w:bCs/>
                <w:sz w:val="20"/>
              </w:rPr>
              <w:footnoteReference w:id="3"/>
            </w:r>
          </w:p>
        </w:tc>
        <w:tc>
          <w:tcPr>
            <w:tcW w:w="992" w:type="dxa"/>
            <w:vMerge w:val="restart"/>
          </w:tcPr>
          <w:p w14:paraId="0B3467FF" w14:textId="77777777" w:rsidR="001819E1" w:rsidRPr="001B29E3" w:rsidRDefault="001819E1" w:rsidP="001819E1">
            <w:pPr>
              <w:spacing w:before="120"/>
              <w:jc w:val="center"/>
              <w:rPr>
                <w:b/>
                <w:bCs/>
                <w:sz w:val="20"/>
              </w:rPr>
            </w:pPr>
          </w:p>
          <w:p w14:paraId="74864EAA" w14:textId="77777777" w:rsidR="001819E1" w:rsidRPr="001B29E3" w:rsidRDefault="001819E1" w:rsidP="001819E1">
            <w:pPr>
              <w:spacing w:before="120"/>
              <w:jc w:val="center"/>
              <w:rPr>
                <w:b/>
                <w:bCs/>
                <w:sz w:val="20"/>
              </w:rPr>
            </w:pPr>
            <w:r w:rsidRPr="001B29E3">
              <w:rPr>
                <w:b/>
                <w:bCs/>
                <w:sz w:val="20"/>
              </w:rPr>
              <w:t>Unité physique</w:t>
            </w:r>
          </w:p>
        </w:tc>
        <w:tc>
          <w:tcPr>
            <w:tcW w:w="1843" w:type="dxa"/>
            <w:vMerge w:val="restart"/>
          </w:tcPr>
          <w:p w14:paraId="5F84D654" w14:textId="77777777" w:rsidR="001819E1" w:rsidRPr="001B29E3" w:rsidRDefault="001819E1" w:rsidP="001819E1">
            <w:pPr>
              <w:spacing w:before="120"/>
              <w:jc w:val="center"/>
              <w:rPr>
                <w:b/>
                <w:bCs/>
                <w:sz w:val="20"/>
              </w:rPr>
            </w:pPr>
            <w:r w:rsidRPr="001B29E3">
              <w:rPr>
                <w:b/>
                <w:bCs/>
                <w:sz w:val="20"/>
              </w:rPr>
              <w:t>Site ou lieu où les Services doivent être prestés</w:t>
            </w:r>
          </w:p>
        </w:tc>
        <w:tc>
          <w:tcPr>
            <w:tcW w:w="2126" w:type="dxa"/>
            <w:vMerge w:val="restart"/>
          </w:tcPr>
          <w:p w14:paraId="061F370D" w14:textId="77777777" w:rsidR="001819E1" w:rsidRPr="001B29E3" w:rsidRDefault="001819E1" w:rsidP="001819E1">
            <w:pPr>
              <w:spacing w:before="120"/>
              <w:ind w:left="-18"/>
              <w:jc w:val="center"/>
              <w:rPr>
                <w:b/>
                <w:bCs/>
                <w:sz w:val="20"/>
              </w:rPr>
            </w:pPr>
            <w:r w:rsidRPr="001B29E3">
              <w:rPr>
                <w:b/>
                <w:bCs/>
                <w:sz w:val="20"/>
              </w:rPr>
              <w:t>Date finale de prestation des Services</w:t>
            </w:r>
          </w:p>
        </w:tc>
      </w:tr>
      <w:tr w:rsidR="001819E1" w:rsidRPr="001B29E3" w14:paraId="1285EEA2" w14:textId="77777777" w:rsidTr="00C72C0D">
        <w:trPr>
          <w:cantSplit/>
          <w:trHeight w:val="285"/>
          <w:jc w:val="center"/>
        </w:trPr>
        <w:tc>
          <w:tcPr>
            <w:tcW w:w="1560" w:type="dxa"/>
            <w:vMerge/>
            <w:vAlign w:val="center"/>
          </w:tcPr>
          <w:p w14:paraId="7E561CA3" w14:textId="77777777" w:rsidR="001819E1" w:rsidRPr="001B29E3" w:rsidRDefault="001819E1" w:rsidP="001819E1">
            <w:pPr>
              <w:rPr>
                <w:b/>
                <w:bCs/>
                <w:sz w:val="20"/>
              </w:rPr>
            </w:pPr>
          </w:p>
        </w:tc>
        <w:tc>
          <w:tcPr>
            <w:tcW w:w="1984" w:type="dxa"/>
            <w:vMerge/>
            <w:vAlign w:val="center"/>
          </w:tcPr>
          <w:p w14:paraId="489592F9" w14:textId="77777777" w:rsidR="001819E1" w:rsidRPr="001B29E3" w:rsidRDefault="001819E1" w:rsidP="001819E1">
            <w:pPr>
              <w:rPr>
                <w:b/>
                <w:bCs/>
                <w:sz w:val="20"/>
              </w:rPr>
            </w:pPr>
          </w:p>
        </w:tc>
        <w:tc>
          <w:tcPr>
            <w:tcW w:w="1560" w:type="dxa"/>
            <w:vMerge/>
            <w:vAlign w:val="center"/>
          </w:tcPr>
          <w:p w14:paraId="2D343ABE" w14:textId="77777777" w:rsidR="001819E1" w:rsidRPr="001B29E3" w:rsidRDefault="001819E1" w:rsidP="001819E1">
            <w:pPr>
              <w:rPr>
                <w:b/>
                <w:bCs/>
                <w:sz w:val="20"/>
              </w:rPr>
            </w:pPr>
          </w:p>
        </w:tc>
        <w:tc>
          <w:tcPr>
            <w:tcW w:w="992" w:type="dxa"/>
            <w:vMerge/>
            <w:vAlign w:val="center"/>
          </w:tcPr>
          <w:p w14:paraId="47BE4E29" w14:textId="77777777" w:rsidR="001819E1" w:rsidRPr="001B29E3" w:rsidRDefault="001819E1" w:rsidP="001819E1">
            <w:pPr>
              <w:rPr>
                <w:b/>
                <w:bCs/>
                <w:sz w:val="20"/>
              </w:rPr>
            </w:pPr>
          </w:p>
        </w:tc>
        <w:tc>
          <w:tcPr>
            <w:tcW w:w="1843" w:type="dxa"/>
            <w:vMerge/>
            <w:vAlign w:val="center"/>
          </w:tcPr>
          <w:p w14:paraId="6AC94B24" w14:textId="77777777" w:rsidR="001819E1" w:rsidRPr="001B29E3" w:rsidRDefault="001819E1" w:rsidP="001819E1">
            <w:pPr>
              <w:rPr>
                <w:b/>
                <w:bCs/>
                <w:sz w:val="20"/>
              </w:rPr>
            </w:pPr>
          </w:p>
        </w:tc>
        <w:tc>
          <w:tcPr>
            <w:tcW w:w="2126" w:type="dxa"/>
            <w:vMerge/>
            <w:vAlign w:val="center"/>
          </w:tcPr>
          <w:p w14:paraId="47549286" w14:textId="77777777" w:rsidR="001819E1" w:rsidRPr="001B29E3" w:rsidRDefault="001819E1" w:rsidP="001819E1">
            <w:pPr>
              <w:rPr>
                <w:b/>
                <w:bCs/>
                <w:sz w:val="20"/>
              </w:rPr>
            </w:pPr>
          </w:p>
        </w:tc>
      </w:tr>
      <w:tr w:rsidR="001819E1" w:rsidRPr="001B29E3" w14:paraId="12097178" w14:textId="77777777" w:rsidTr="00C72C0D">
        <w:trPr>
          <w:cantSplit/>
          <w:trHeight w:val="1240"/>
          <w:jc w:val="center"/>
        </w:trPr>
        <w:tc>
          <w:tcPr>
            <w:tcW w:w="1560" w:type="dxa"/>
            <w:vAlign w:val="center"/>
          </w:tcPr>
          <w:p w14:paraId="3720690F" w14:textId="77777777" w:rsidR="001819E1" w:rsidRPr="001B29E3" w:rsidRDefault="001819E1" w:rsidP="001819E1">
            <w:pPr>
              <w:pStyle w:val="Outline"/>
              <w:spacing w:before="120"/>
              <w:jc w:val="center"/>
              <w:rPr>
                <w:i/>
                <w:iCs/>
                <w:kern w:val="0"/>
                <w:sz w:val="20"/>
              </w:rPr>
            </w:pPr>
            <w:r w:rsidRPr="001B29E3">
              <w:rPr>
                <w:i/>
                <w:iCs/>
                <w:kern w:val="0"/>
                <w:sz w:val="20"/>
              </w:rPr>
              <w:t>[Insérer le numéro du Service</w:t>
            </w:r>
          </w:p>
        </w:tc>
        <w:tc>
          <w:tcPr>
            <w:tcW w:w="1984" w:type="dxa"/>
            <w:vAlign w:val="center"/>
          </w:tcPr>
          <w:p w14:paraId="716B44BB" w14:textId="77777777" w:rsidR="001819E1" w:rsidRPr="001B29E3" w:rsidRDefault="001819E1" w:rsidP="001819E1">
            <w:pPr>
              <w:pStyle w:val="Outline"/>
              <w:spacing w:before="120"/>
              <w:jc w:val="center"/>
              <w:rPr>
                <w:i/>
                <w:iCs/>
                <w:kern w:val="0"/>
                <w:sz w:val="20"/>
              </w:rPr>
            </w:pPr>
            <w:r w:rsidRPr="001B29E3">
              <w:rPr>
                <w:i/>
                <w:iCs/>
                <w:kern w:val="0"/>
                <w:sz w:val="20"/>
              </w:rPr>
              <w:t>[Insérer la description du service]</w:t>
            </w:r>
          </w:p>
        </w:tc>
        <w:tc>
          <w:tcPr>
            <w:tcW w:w="1560" w:type="dxa"/>
            <w:vAlign w:val="center"/>
          </w:tcPr>
          <w:p w14:paraId="3B38A36F" w14:textId="77777777" w:rsidR="001819E1" w:rsidRPr="001B29E3" w:rsidRDefault="001819E1" w:rsidP="001819E1">
            <w:pPr>
              <w:jc w:val="center"/>
              <w:rPr>
                <w:bCs/>
                <w:i/>
                <w:iCs/>
                <w:sz w:val="18"/>
                <w:szCs w:val="16"/>
              </w:rPr>
            </w:pPr>
            <w:r w:rsidRPr="001B29E3">
              <w:rPr>
                <w:bCs/>
                <w:i/>
                <w:iCs/>
                <w:sz w:val="18"/>
                <w:szCs w:val="16"/>
              </w:rPr>
              <w:t>[Insérer la quantité et l’identification de l’unité de mesure]</w:t>
            </w:r>
          </w:p>
        </w:tc>
        <w:tc>
          <w:tcPr>
            <w:tcW w:w="992" w:type="dxa"/>
            <w:vAlign w:val="center"/>
          </w:tcPr>
          <w:p w14:paraId="06E2A994" w14:textId="77777777" w:rsidR="001819E1" w:rsidRPr="001B29E3" w:rsidRDefault="001819E1" w:rsidP="001819E1">
            <w:pPr>
              <w:pStyle w:val="Outline"/>
              <w:spacing w:before="120"/>
              <w:jc w:val="center"/>
              <w:rPr>
                <w:i/>
                <w:iCs/>
                <w:kern w:val="0"/>
                <w:sz w:val="20"/>
              </w:rPr>
            </w:pPr>
            <w:r w:rsidRPr="001B29E3">
              <w:rPr>
                <w:i/>
                <w:iCs/>
                <w:kern w:val="0"/>
                <w:sz w:val="20"/>
              </w:rPr>
              <w:t>[</w:t>
            </w:r>
            <w:proofErr w:type="gramStart"/>
            <w:r w:rsidRPr="001B29E3">
              <w:rPr>
                <w:i/>
                <w:iCs/>
                <w:kern w:val="0"/>
                <w:sz w:val="20"/>
              </w:rPr>
              <w:t>unité</w:t>
            </w:r>
            <w:proofErr w:type="gramEnd"/>
            <w:r w:rsidRPr="001B29E3">
              <w:rPr>
                <w:i/>
                <w:iCs/>
                <w:kern w:val="0"/>
                <w:sz w:val="20"/>
              </w:rPr>
              <w:t xml:space="preserve"> de mesure]</w:t>
            </w:r>
          </w:p>
        </w:tc>
        <w:tc>
          <w:tcPr>
            <w:tcW w:w="1843" w:type="dxa"/>
            <w:vAlign w:val="center"/>
          </w:tcPr>
          <w:p w14:paraId="4090347C" w14:textId="77777777" w:rsidR="001819E1" w:rsidRPr="001B29E3" w:rsidRDefault="001819E1" w:rsidP="001819E1">
            <w:pPr>
              <w:pStyle w:val="Outline"/>
              <w:spacing w:before="120"/>
              <w:jc w:val="center"/>
              <w:rPr>
                <w:i/>
                <w:iCs/>
                <w:kern w:val="0"/>
                <w:sz w:val="20"/>
              </w:rPr>
            </w:pPr>
            <w:r w:rsidRPr="001B29E3">
              <w:rPr>
                <w:i/>
                <w:iCs/>
                <w:kern w:val="0"/>
                <w:sz w:val="20"/>
              </w:rPr>
              <w:t>[</w:t>
            </w:r>
            <w:proofErr w:type="gramStart"/>
            <w:r w:rsidRPr="001B29E3">
              <w:rPr>
                <w:i/>
                <w:iCs/>
                <w:kern w:val="0"/>
                <w:sz w:val="20"/>
              </w:rPr>
              <w:t>lieu</w:t>
            </w:r>
            <w:proofErr w:type="gramEnd"/>
            <w:r w:rsidRPr="001B29E3">
              <w:rPr>
                <w:i/>
                <w:iCs/>
                <w:kern w:val="0"/>
                <w:sz w:val="20"/>
              </w:rPr>
              <w:t xml:space="preserve"> de réalisation du service]</w:t>
            </w:r>
          </w:p>
        </w:tc>
        <w:tc>
          <w:tcPr>
            <w:tcW w:w="2126" w:type="dxa"/>
            <w:vAlign w:val="center"/>
          </w:tcPr>
          <w:p w14:paraId="773A48D8" w14:textId="77777777" w:rsidR="001819E1" w:rsidRPr="001B29E3" w:rsidRDefault="001819E1" w:rsidP="001819E1">
            <w:pPr>
              <w:pStyle w:val="Outline"/>
              <w:spacing w:before="120"/>
              <w:jc w:val="center"/>
              <w:rPr>
                <w:i/>
                <w:iCs/>
                <w:kern w:val="0"/>
                <w:sz w:val="20"/>
              </w:rPr>
            </w:pPr>
            <w:r w:rsidRPr="001B29E3">
              <w:rPr>
                <w:i/>
                <w:iCs/>
                <w:kern w:val="0"/>
                <w:sz w:val="20"/>
              </w:rPr>
              <w:t>[Insérer la date]</w:t>
            </w:r>
          </w:p>
        </w:tc>
      </w:tr>
      <w:tr w:rsidR="001819E1" w:rsidRPr="001B29E3" w14:paraId="303F747B" w14:textId="77777777" w:rsidTr="00C72C0D">
        <w:trPr>
          <w:cantSplit/>
          <w:trHeight w:val="255"/>
          <w:jc w:val="center"/>
        </w:trPr>
        <w:tc>
          <w:tcPr>
            <w:tcW w:w="1560" w:type="dxa"/>
          </w:tcPr>
          <w:p w14:paraId="0F52CAC2" w14:textId="77777777" w:rsidR="001819E1" w:rsidRPr="001B29E3" w:rsidRDefault="001819E1" w:rsidP="001819E1">
            <w:pPr>
              <w:pStyle w:val="Outline"/>
              <w:spacing w:before="120"/>
              <w:jc w:val="both"/>
              <w:rPr>
                <w:kern w:val="0"/>
              </w:rPr>
            </w:pPr>
          </w:p>
        </w:tc>
        <w:tc>
          <w:tcPr>
            <w:tcW w:w="1984" w:type="dxa"/>
          </w:tcPr>
          <w:p w14:paraId="763936DC" w14:textId="77777777" w:rsidR="001819E1" w:rsidRPr="001B29E3" w:rsidRDefault="001819E1" w:rsidP="001819E1">
            <w:pPr>
              <w:pStyle w:val="Outline"/>
              <w:spacing w:before="120"/>
              <w:jc w:val="both"/>
              <w:rPr>
                <w:kern w:val="0"/>
              </w:rPr>
            </w:pPr>
          </w:p>
        </w:tc>
        <w:tc>
          <w:tcPr>
            <w:tcW w:w="1560" w:type="dxa"/>
          </w:tcPr>
          <w:p w14:paraId="0BFA9395" w14:textId="77777777" w:rsidR="001819E1" w:rsidRPr="001B29E3" w:rsidRDefault="001819E1" w:rsidP="001819E1">
            <w:pPr>
              <w:pStyle w:val="Outline"/>
              <w:spacing w:before="120"/>
              <w:jc w:val="both"/>
              <w:rPr>
                <w:kern w:val="0"/>
              </w:rPr>
            </w:pPr>
          </w:p>
        </w:tc>
        <w:tc>
          <w:tcPr>
            <w:tcW w:w="992" w:type="dxa"/>
          </w:tcPr>
          <w:p w14:paraId="26FC5FC5" w14:textId="77777777" w:rsidR="001819E1" w:rsidRPr="001B29E3" w:rsidRDefault="001819E1" w:rsidP="001819E1">
            <w:pPr>
              <w:pStyle w:val="Outline"/>
              <w:spacing w:before="120"/>
              <w:jc w:val="both"/>
              <w:rPr>
                <w:kern w:val="0"/>
              </w:rPr>
            </w:pPr>
          </w:p>
        </w:tc>
        <w:tc>
          <w:tcPr>
            <w:tcW w:w="1843" w:type="dxa"/>
          </w:tcPr>
          <w:p w14:paraId="3AF2DB96" w14:textId="77777777" w:rsidR="001819E1" w:rsidRPr="001B29E3" w:rsidRDefault="001819E1" w:rsidP="001819E1">
            <w:pPr>
              <w:pStyle w:val="Outline"/>
              <w:spacing w:before="120"/>
              <w:jc w:val="both"/>
              <w:rPr>
                <w:kern w:val="0"/>
              </w:rPr>
            </w:pPr>
          </w:p>
        </w:tc>
        <w:tc>
          <w:tcPr>
            <w:tcW w:w="2126" w:type="dxa"/>
          </w:tcPr>
          <w:p w14:paraId="11DEED3A" w14:textId="77777777" w:rsidR="001819E1" w:rsidRPr="001B29E3" w:rsidRDefault="001819E1" w:rsidP="001819E1">
            <w:pPr>
              <w:pStyle w:val="Outline"/>
              <w:spacing w:before="120"/>
              <w:jc w:val="both"/>
              <w:rPr>
                <w:kern w:val="0"/>
              </w:rPr>
            </w:pPr>
          </w:p>
        </w:tc>
      </w:tr>
      <w:tr w:rsidR="001819E1" w:rsidRPr="001B29E3" w14:paraId="1E7AF232" w14:textId="77777777" w:rsidTr="00C72C0D">
        <w:trPr>
          <w:cantSplit/>
          <w:trHeight w:val="255"/>
          <w:jc w:val="center"/>
        </w:trPr>
        <w:tc>
          <w:tcPr>
            <w:tcW w:w="1560" w:type="dxa"/>
          </w:tcPr>
          <w:p w14:paraId="0D64652F" w14:textId="77777777" w:rsidR="001819E1" w:rsidRPr="001B29E3" w:rsidRDefault="001819E1" w:rsidP="001819E1">
            <w:pPr>
              <w:pStyle w:val="Outline"/>
              <w:spacing w:before="120"/>
              <w:jc w:val="both"/>
              <w:rPr>
                <w:kern w:val="0"/>
              </w:rPr>
            </w:pPr>
          </w:p>
        </w:tc>
        <w:tc>
          <w:tcPr>
            <w:tcW w:w="1984" w:type="dxa"/>
          </w:tcPr>
          <w:p w14:paraId="5F8A6F06" w14:textId="77777777" w:rsidR="001819E1" w:rsidRPr="001B29E3" w:rsidRDefault="001819E1" w:rsidP="001819E1">
            <w:pPr>
              <w:pStyle w:val="Outline"/>
              <w:spacing w:before="120"/>
              <w:jc w:val="both"/>
              <w:rPr>
                <w:kern w:val="0"/>
              </w:rPr>
            </w:pPr>
          </w:p>
        </w:tc>
        <w:tc>
          <w:tcPr>
            <w:tcW w:w="1560" w:type="dxa"/>
          </w:tcPr>
          <w:p w14:paraId="5CD226CC" w14:textId="77777777" w:rsidR="001819E1" w:rsidRPr="001B29E3" w:rsidRDefault="001819E1" w:rsidP="001819E1">
            <w:pPr>
              <w:pStyle w:val="Outline"/>
              <w:spacing w:before="120"/>
              <w:jc w:val="both"/>
              <w:rPr>
                <w:kern w:val="0"/>
              </w:rPr>
            </w:pPr>
          </w:p>
        </w:tc>
        <w:tc>
          <w:tcPr>
            <w:tcW w:w="992" w:type="dxa"/>
          </w:tcPr>
          <w:p w14:paraId="0527565A" w14:textId="77777777" w:rsidR="001819E1" w:rsidRPr="001B29E3" w:rsidRDefault="001819E1" w:rsidP="001819E1">
            <w:pPr>
              <w:pStyle w:val="Outline"/>
              <w:spacing w:before="120"/>
              <w:jc w:val="both"/>
              <w:rPr>
                <w:kern w:val="0"/>
              </w:rPr>
            </w:pPr>
          </w:p>
        </w:tc>
        <w:tc>
          <w:tcPr>
            <w:tcW w:w="1843" w:type="dxa"/>
          </w:tcPr>
          <w:p w14:paraId="51285FEF" w14:textId="77777777" w:rsidR="001819E1" w:rsidRPr="001B29E3" w:rsidRDefault="001819E1" w:rsidP="001819E1">
            <w:pPr>
              <w:pStyle w:val="Outline"/>
              <w:spacing w:before="120"/>
              <w:jc w:val="both"/>
              <w:rPr>
                <w:kern w:val="0"/>
              </w:rPr>
            </w:pPr>
          </w:p>
        </w:tc>
        <w:tc>
          <w:tcPr>
            <w:tcW w:w="2126" w:type="dxa"/>
          </w:tcPr>
          <w:p w14:paraId="14F5383B" w14:textId="77777777" w:rsidR="001819E1" w:rsidRPr="001B29E3" w:rsidRDefault="001819E1" w:rsidP="001819E1">
            <w:pPr>
              <w:pStyle w:val="Outline"/>
              <w:spacing w:before="120"/>
              <w:jc w:val="both"/>
              <w:rPr>
                <w:kern w:val="0"/>
              </w:rPr>
            </w:pPr>
          </w:p>
        </w:tc>
      </w:tr>
      <w:tr w:rsidR="001819E1" w:rsidRPr="001B29E3" w14:paraId="661BCD7F" w14:textId="77777777" w:rsidTr="00C72C0D">
        <w:trPr>
          <w:cantSplit/>
          <w:trHeight w:val="255"/>
          <w:jc w:val="center"/>
        </w:trPr>
        <w:tc>
          <w:tcPr>
            <w:tcW w:w="1560" w:type="dxa"/>
          </w:tcPr>
          <w:p w14:paraId="6DAA3BEE" w14:textId="77777777" w:rsidR="001819E1" w:rsidRPr="001B29E3" w:rsidRDefault="001819E1" w:rsidP="001819E1">
            <w:pPr>
              <w:pStyle w:val="Outline"/>
              <w:spacing w:before="120"/>
              <w:jc w:val="both"/>
              <w:rPr>
                <w:kern w:val="0"/>
              </w:rPr>
            </w:pPr>
          </w:p>
        </w:tc>
        <w:tc>
          <w:tcPr>
            <w:tcW w:w="1984" w:type="dxa"/>
          </w:tcPr>
          <w:p w14:paraId="36CA1C83" w14:textId="77777777" w:rsidR="001819E1" w:rsidRPr="001B29E3" w:rsidRDefault="001819E1" w:rsidP="001819E1">
            <w:pPr>
              <w:pStyle w:val="Outline"/>
              <w:spacing w:before="120"/>
              <w:jc w:val="both"/>
              <w:rPr>
                <w:kern w:val="0"/>
              </w:rPr>
            </w:pPr>
          </w:p>
        </w:tc>
        <w:tc>
          <w:tcPr>
            <w:tcW w:w="1560" w:type="dxa"/>
          </w:tcPr>
          <w:p w14:paraId="02B49B98" w14:textId="77777777" w:rsidR="001819E1" w:rsidRPr="001B29E3" w:rsidRDefault="001819E1" w:rsidP="001819E1">
            <w:pPr>
              <w:pStyle w:val="Outline"/>
              <w:spacing w:before="120"/>
              <w:jc w:val="both"/>
              <w:rPr>
                <w:kern w:val="0"/>
              </w:rPr>
            </w:pPr>
          </w:p>
        </w:tc>
        <w:tc>
          <w:tcPr>
            <w:tcW w:w="992" w:type="dxa"/>
          </w:tcPr>
          <w:p w14:paraId="65C1CD10" w14:textId="77777777" w:rsidR="001819E1" w:rsidRPr="001B29E3" w:rsidRDefault="001819E1" w:rsidP="001819E1">
            <w:pPr>
              <w:pStyle w:val="Outline"/>
              <w:spacing w:before="120"/>
              <w:jc w:val="both"/>
              <w:rPr>
                <w:kern w:val="0"/>
              </w:rPr>
            </w:pPr>
          </w:p>
        </w:tc>
        <w:tc>
          <w:tcPr>
            <w:tcW w:w="1843" w:type="dxa"/>
          </w:tcPr>
          <w:p w14:paraId="56E4DD84" w14:textId="77777777" w:rsidR="001819E1" w:rsidRPr="001B29E3" w:rsidRDefault="001819E1" w:rsidP="001819E1">
            <w:pPr>
              <w:pStyle w:val="Outline"/>
              <w:spacing w:before="120"/>
              <w:jc w:val="both"/>
              <w:rPr>
                <w:kern w:val="0"/>
              </w:rPr>
            </w:pPr>
          </w:p>
        </w:tc>
        <w:tc>
          <w:tcPr>
            <w:tcW w:w="2126" w:type="dxa"/>
          </w:tcPr>
          <w:p w14:paraId="251307B7" w14:textId="77777777" w:rsidR="001819E1" w:rsidRPr="001B29E3" w:rsidRDefault="001819E1" w:rsidP="001819E1">
            <w:pPr>
              <w:pStyle w:val="Outline"/>
              <w:spacing w:before="120"/>
              <w:jc w:val="both"/>
              <w:rPr>
                <w:kern w:val="0"/>
              </w:rPr>
            </w:pPr>
          </w:p>
        </w:tc>
      </w:tr>
      <w:tr w:rsidR="001819E1" w:rsidRPr="001B29E3" w14:paraId="26B13435" w14:textId="77777777" w:rsidTr="00C72C0D">
        <w:trPr>
          <w:cantSplit/>
          <w:trHeight w:val="255"/>
          <w:jc w:val="center"/>
        </w:trPr>
        <w:tc>
          <w:tcPr>
            <w:tcW w:w="1560" w:type="dxa"/>
          </w:tcPr>
          <w:p w14:paraId="53A76F0E" w14:textId="77777777" w:rsidR="001819E1" w:rsidRPr="001B29E3" w:rsidRDefault="001819E1" w:rsidP="001819E1">
            <w:pPr>
              <w:pStyle w:val="Outline"/>
              <w:spacing w:before="120"/>
              <w:jc w:val="both"/>
              <w:rPr>
                <w:kern w:val="0"/>
              </w:rPr>
            </w:pPr>
          </w:p>
        </w:tc>
        <w:tc>
          <w:tcPr>
            <w:tcW w:w="1984" w:type="dxa"/>
          </w:tcPr>
          <w:p w14:paraId="595C57D5" w14:textId="77777777" w:rsidR="001819E1" w:rsidRPr="001B29E3" w:rsidRDefault="001819E1" w:rsidP="001819E1">
            <w:pPr>
              <w:pStyle w:val="Outline"/>
              <w:spacing w:before="120"/>
              <w:jc w:val="both"/>
              <w:rPr>
                <w:kern w:val="0"/>
              </w:rPr>
            </w:pPr>
          </w:p>
        </w:tc>
        <w:tc>
          <w:tcPr>
            <w:tcW w:w="1560" w:type="dxa"/>
          </w:tcPr>
          <w:p w14:paraId="46A267DC" w14:textId="77777777" w:rsidR="001819E1" w:rsidRPr="001B29E3" w:rsidRDefault="001819E1" w:rsidP="001819E1">
            <w:pPr>
              <w:pStyle w:val="Outline"/>
              <w:spacing w:before="120"/>
              <w:jc w:val="both"/>
              <w:rPr>
                <w:kern w:val="0"/>
              </w:rPr>
            </w:pPr>
          </w:p>
        </w:tc>
        <w:tc>
          <w:tcPr>
            <w:tcW w:w="992" w:type="dxa"/>
          </w:tcPr>
          <w:p w14:paraId="5F7748D3" w14:textId="77777777" w:rsidR="001819E1" w:rsidRPr="001B29E3" w:rsidRDefault="001819E1" w:rsidP="001819E1">
            <w:pPr>
              <w:pStyle w:val="Outline"/>
              <w:spacing w:before="120"/>
              <w:jc w:val="both"/>
              <w:rPr>
                <w:kern w:val="0"/>
              </w:rPr>
            </w:pPr>
          </w:p>
        </w:tc>
        <w:tc>
          <w:tcPr>
            <w:tcW w:w="1843" w:type="dxa"/>
          </w:tcPr>
          <w:p w14:paraId="7E31A1B0" w14:textId="77777777" w:rsidR="001819E1" w:rsidRPr="001B29E3" w:rsidRDefault="001819E1" w:rsidP="001819E1">
            <w:pPr>
              <w:pStyle w:val="Outline"/>
              <w:spacing w:before="120"/>
              <w:jc w:val="both"/>
              <w:rPr>
                <w:kern w:val="0"/>
              </w:rPr>
            </w:pPr>
          </w:p>
        </w:tc>
        <w:tc>
          <w:tcPr>
            <w:tcW w:w="2126" w:type="dxa"/>
          </w:tcPr>
          <w:p w14:paraId="5114D160" w14:textId="77777777" w:rsidR="001819E1" w:rsidRPr="001B29E3" w:rsidRDefault="001819E1" w:rsidP="001819E1">
            <w:pPr>
              <w:pStyle w:val="Outline"/>
              <w:spacing w:before="120"/>
              <w:jc w:val="both"/>
              <w:rPr>
                <w:kern w:val="0"/>
              </w:rPr>
            </w:pPr>
          </w:p>
        </w:tc>
      </w:tr>
      <w:tr w:rsidR="001819E1" w:rsidRPr="001B29E3" w14:paraId="700B7B05" w14:textId="77777777" w:rsidTr="00C72C0D">
        <w:trPr>
          <w:cantSplit/>
          <w:trHeight w:val="255"/>
          <w:jc w:val="center"/>
        </w:trPr>
        <w:tc>
          <w:tcPr>
            <w:tcW w:w="1560" w:type="dxa"/>
          </w:tcPr>
          <w:p w14:paraId="772C910B" w14:textId="77777777" w:rsidR="001819E1" w:rsidRPr="001B29E3" w:rsidRDefault="001819E1" w:rsidP="001819E1">
            <w:pPr>
              <w:pStyle w:val="Outline"/>
              <w:spacing w:before="120"/>
              <w:jc w:val="both"/>
              <w:rPr>
                <w:kern w:val="0"/>
              </w:rPr>
            </w:pPr>
          </w:p>
        </w:tc>
        <w:tc>
          <w:tcPr>
            <w:tcW w:w="1984" w:type="dxa"/>
          </w:tcPr>
          <w:p w14:paraId="03C55141" w14:textId="77777777" w:rsidR="001819E1" w:rsidRPr="001B29E3" w:rsidRDefault="001819E1" w:rsidP="001819E1">
            <w:pPr>
              <w:pStyle w:val="Outline"/>
              <w:spacing w:before="120"/>
              <w:jc w:val="both"/>
              <w:rPr>
                <w:kern w:val="0"/>
              </w:rPr>
            </w:pPr>
          </w:p>
        </w:tc>
        <w:tc>
          <w:tcPr>
            <w:tcW w:w="1560" w:type="dxa"/>
          </w:tcPr>
          <w:p w14:paraId="43CAE0A3" w14:textId="77777777" w:rsidR="001819E1" w:rsidRPr="001B29E3" w:rsidRDefault="001819E1" w:rsidP="001819E1">
            <w:pPr>
              <w:pStyle w:val="Outline"/>
              <w:spacing w:before="120"/>
              <w:jc w:val="both"/>
              <w:rPr>
                <w:kern w:val="0"/>
              </w:rPr>
            </w:pPr>
          </w:p>
        </w:tc>
        <w:tc>
          <w:tcPr>
            <w:tcW w:w="992" w:type="dxa"/>
          </w:tcPr>
          <w:p w14:paraId="5918A5A1" w14:textId="77777777" w:rsidR="001819E1" w:rsidRPr="001B29E3" w:rsidRDefault="001819E1" w:rsidP="001819E1">
            <w:pPr>
              <w:pStyle w:val="Outline"/>
              <w:spacing w:before="120"/>
              <w:jc w:val="both"/>
              <w:rPr>
                <w:kern w:val="0"/>
              </w:rPr>
            </w:pPr>
          </w:p>
        </w:tc>
        <w:tc>
          <w:tcPr>
            <w:tcW w:w="1843" w:type="dxa"/>
          </w:tcPr>
          <w:p w14:paraId="2196F838" w14:textId="77777777" w:rsidR="001819E1" w:rsidRPr="001B29E3" w:rsidRDefault="001819E1" w:rsidP="001819E1">
            <w:pPr>
              <w:pStyle w:val="Outline"/>
              <w:spacing w:before="120"/>
              <w:jc w:val="both"/>
              <w:rPr>
                <w:kern w:val="0"/>
              </w:rPr>
            </w:pPr>
          </w:p>
        </w:tc>
        <w:tc>
          <w:tcPr>
            <w:tcW w:w="2126" w:type="dxa"/>
          </w:tcPr>
          <w:p w14:paraId="37BD30F2" w14:textId="77777777" w:rsidR="001819E1" w:rsidRPr="001B29E3" w:rsidRDefault="001819E1" w:rsidP="001819E1">
            <w:pPr>
              <w:pStyle w:val="Outline"/>
              <w:spacing w:before="120"/>
              <w:jc w:val="both"/>
              <w:rPr>
                <w:kern w:val="0"/>
              </w:rPr>
            </w:pPr>
          </w:p>
        </w:tc>
      </w:tr>
      <w:tr w:rsidR="001819E1" w:rsidRPr="001B29E3" w14:paraId="17D27E77" w14:textId="77777777" w:rsidTr="00C72C0D">
        <w:trPr>
          <w:cantSplit/>
          <w:trHeight w:val="255"/>
          <w:jc w:val="center"/>
        </w:trPr>
        <w:tc>
          <w:tcPr>
            <w:tcW w:w="1560" w:type="dxa"/>
          </w:tcPr>
          <w:p w14:paraId="037B571F" w14:textId="77777777" w:rsidR="001819E1" w:rsidRPr="001B29E3" w:rsidRDefault="001819E1" w:rsidP="001819E1">
            <w:pPr>
              <w:pStyle w:val="Outline"/>
              <w:spacing w:before="120"/>
              <w:jc w:val="both"/>
              <w:rPr>
                <w:kern w:val="0"/>
              </w:rPr>
            </w:pPr>
          </w:p>
        </w:tc>
        <w:tc>
          <w:tcPr>
            <w:tcW w:w="1984" w:type="dxa"/>
          </w:tcPr>
          <w:p w14:paraId="2DC9EDBF" w14:textId="77777777" w:rsidR="001819E1" w:rsidRPr="001B29E3" w:rsidRDefault="001819E1" w:rsidP="001819E1">
            <w:pPr>
              <w:pStyle w:val="Outline"/>
              <w:spacing w:before="120"/>
              <w:jc w:val="both"/>
              <w:rPr>
                <w:kern w:val="0"/>
              </w:rPr>
            </w:pPr>
          </w:p>
        </w:tc>
        <w:tc>
          <w:tcPr>
            <w:tcW w:w="1560" w:type="dxa"/>
          </w:tcPr>
          <w:p w14:paraId="36B275AE" w14:textId="77777777" w:rsidR="001819E1" w:rsidRPr="001B29E3" w:rsidRDefault="001819E1" w:rsidP="001819E1">
            <w:pPr>
              <w:pStyle w:val="Outline"/>
              <w:spacing w:before="120"/>
              <w:jc w:val="both"/>
              <w:rPr>
                <w:kern w:val="0"/>
              </w:rPr>
            </w:pPr>
          </w:p>
        </w:tc>
        <w:tc>
          <w:tcPr>
            <w:tcW w:w="992" w:type="dxa"/>
          </w:tcPr>
          <w:p w14:paraId="77595E03" w14:textId="77777777" w:rsidR="001819E1" w:rsidRPr="001B29E3" w:rsidRDefault="001819E1" w:rsidP="001819E1">
            <w:pPr>
              <w:pStyle w:val="Outline"/>
              <w:spacing w:before="120"/>
              <w:jc w:val="both"/>
              <w:rPr>
                <w:kern w:val="0"/>
              </w:rPr>
            </w:pPr>
          </w:p>
        </w:tc>
        <w:tc>
          <w:tcPr>
            <w:tcW w:w="1843" w:type="dxa"/>
          </w:tcPr>
          <w:p w14:paraId="3A789612" w14:textId="77777777" w:rsidR="001819E1" w:rsidRPr="001B29E3" w:rsidRDefault="001819E1" w:rsidP="001819E1">
            <w:pPr>
              <w:pStyle w:val="Outline"/>
              <w:spacing w:before="120"/>
              <w:jc w:val="both"/>
              <w:rPr>
                <w:kern w:val="0"/>
              </w:rPr>
            </w:pPr>
          </w:p>
        </w:tc>
        <w:tc>
          <w:tcPr>
            <w:tcW w:w="2126" w:type="dxa"/>
          </w:tcPr>
          <w:p w14:paraId="3F22097B" w14:textId="77777777" w:rsidR="001819E1" w:rsidRPr="001B29E3" w:rsidRDefault="001819E1" w:rsidP="001819E1">
            <w:pPr>
              <w:pStyle w:val="Outline"/>
              <w:spacing w:before="120"/>
              <w:jc w:val="both"/>
              <w:rPr>
                <w:kern w:val="0"/>
              </w:rPr>
            </w:pPr>
          </w:p>
        </w:tc>
      </w:tr>
      <w:tr w:rsidR="001819E1" w:rsidRPr="001B29E3" w14:paraId="4BD57504" w14:textId="77777777" w:rsidTr="00C72C0D">
        <w:trPr>
          <w:cantSplit/>
          <w:trHeight w:val="255"/>
          <w:jc w:val="center"/>
        </w:trPr>
        <w:tc>
          <w:tcPr>
            <w:tcW w:w="1560" w:type="dxa"/>
          </w:tcPr>
          <w:p w14:paraId="014A595A" w14:textId="77777777" w:rsidR="001819E1" w:rsidRPr="001B29E3" w:rsidRDefault="001819E1" w:rsidP="001819E1">
            <w:pPr>
              <w:pStyle w:val="Outline"/>
              <w:spacing w:before="120"/>
              <w:jc w:val="both"/>
              <w:rPr>
                <w:kern w:val="0"/>
              </w:rPr>
            </w:pPr>
          </w:p>
        </w:tc>
        <w:tc>
          <w:tcPr>
            <w:tcW w:w="1984" w:type="dxa"/>
          </w:tcPr>
          <w:p w14:paraId="1C527510" w14:textId="77777777" w:rsidR="001819E1" w:rsidRPr="001B29E3" w:rsidRDefault="001819E1" w:rsidP="001819E1">
            <w:pPr>
              <w:pStyle w:val="Outline"/>
              <w:spacing w:before="120"/>
              <w:jc w:val="both"/>
              <w:rPr>
                <w:kern w:val="0"/>
              </w:rPr>
            </w:pPr>
          </w:p>
        </w:tc>
        <w:tc>
          <w:tcPr>
            <w:tcW w:w="1560" w:type="dxa"/>
          </w:tcPr>
          <w:p w14:paraId="2261B677" w14:textId="77777777" w:rsidR="001819E1" w:rsidRPr="001B29E3" w:rsidRDefault="001819E1" w:rsidP="001819E1">
            <w:pPr>
              <w:pStyle w:val="Outline"/>
              <w:spacing w:before="120"/>
              <w:jc w:val="both"/>
              <w:rPr>
                <w:kern w:val="0"/>
              </w:rPr>
            </w:pPr>
          </w:p>
        </w:tc>
        <w:tc>
          <w:tcPr>
            <w:tcW w:w="992" w:type="dxa"/>
          </w:tcPr>
          <w:p w14:paraId="19A1B56F" w14:textId="77777777" w:rsidR="001819E1" w:rsidRPr="001B29E3" w:rsidRDefault="001819E1" w:rsidP="001819E1">
            <w:pPr>
              <w:pStyle w:val="Outline"/>
              <w:spacing w:before="120"/>
              <w:jc w:val="both"/>
              <w:rPr>
                <w:kern w:val="0"/>
              </w:rPr>
            </w:pPr>
          </w:p>
        </w:tc>
        <w:tc>
          <w:tcPr>
            <w:tcW w:w="1843" w:type="dxa"/>
          </w:tcPr>
          <w:p w14:paraId="6BBA1603" w14:textId="77777777" w:rsidR="001819E1" w:rsidRPr="001B29E3" w:rsidRDefault="001819E1" w:rsidP="001819E1">
            <w:pPr>
              <w:pStyle w:val="Outline"/>
              <w:spacing w:before="120"/>
              <w:jc w:val="both"/>
              <w:rPr>
                <w:kern w:val="0"/>
              </w:rPr>
            </w:pPr>
          </w:p>
        </w:tc>
        <w:tc>
          <w:tcPr>
            <w:tcW w:w="2126" w:type="dxa"/>
          </w:tcPr>
          <w:p w14:paraId="5CEB5980" w14:textId="77777777" w:rsidR="001819E1" w:rsidRPr="001B29E3" w:rsidRDefault="001819E1" w:rsidP="001819E1">
            <w:pPr>
              <w:pStyle w:val="Outline"/>
              <w:spacing w:before="120"/>
              <w:jc w:val="both"/>
              <w:rPr>
                <w:kern w:val="0"/>
              </w:rPr>
            </w:pPr>
          </w:p>
        </w:tc>
      </w:tr>
      <w:tr w:rsidR="001819E1" w:rsidRPr="001B29E3" w14:paraId="2C18223F" w14:textId="77777777" w:rsidTr="00C72C0D">
        <w:trPr>
          <w:cantSplit/>
          <w:trHeight w:val="255"/>
          <w:jc w:val="center"/>
        </w:trPr>
        <w:tc>
          <w:tcPr>
            <w:tcW w:w="1560" w:type="dxa"/>
            <w:tcBorders>
              <w:bottom w:val="double" w:sz="4" w:space="0" w:color="auto"/>
            </w:tcBorders>
          </w:tcPr>
          <w:p w14:paraId="56F6FB69" w14:textId="77777777" w:rsidR="001819E1" w:rsidRPr="001B29E3" w:rsidRDefault="001819E1" w:rsidP="001819E1">
            <w:pPr>
              <w:pStyle w:val="Outline"/>
              <w:spacing w:before="120"/>
              <w:jc w:val="both"/>
              <w:rPr>
                <w:kern w:val="0"/>
              </w:rPr>
            </w:pPr>
          </w:p>
        </w:tc>
        <w:tc>
          <w:tcPr>
            <w:tcW w:w="1984" w:type="dxa"/>
            <w:tcBorders>
              <w:bottom w:val="double" w:sz="4" w:space="0" w:color="auto"/>
            </w:tcBorders>
          </w:tcPr>
          <w:p w14:paraId="5C17C6A1" w14:textId="77777777" w:rsidR="001819E1" w:rsidRPr="001B29E3" w:rsidRDefault="001819E1" w:rsidP="001819E1">
            <w:pPr>
              <w:pStyle w:val="Outline"/>
              <w:spacing w:before="120"/>
              <w:jc w:val="both"/>
              <w:rPr>
                <w:kern w:val="0"/>
              </w:rPr>
            </w:pPr>
          </w:p>
        </w:tc>
        <w:tc>
          <w:tcPr>
            <w:tcW w:w="1560" w:type="dxa"/>
            <w:tcBorders>
              <w:bottom w:val="double" w:sz="4" w:space="0" w:color="auto"/>
            </w:tcBorders>
          </w:tcPr>
          <w:p w14:paraId="172C0660" w14:textId="77777777" w:rsidR="001819E1" w:rsidRPr="001B29E3" w:rsidRDefault="001819E1" w:rsidP="001819E1">
            <w:pPr>
              <w:pStyle w:val="Outline"/>
              <w:spacing w:before="120"/>
              <w:jc w:val="both"/>
              <w:rPr>
                <w:kern w:val="0"/>
              </w:rPr>
            </w:pPr>
          </w:p>
        </w:tc>
        <w:tc>
          <w:tcPr>
            <w:tcW w:w="992" w:type="dxa"/>
            <w:tcBorders>
              <w:bottom w:val="double" w:sz="4" w:space="0" w:color="auto"/>
            </w:tcBorders>
          </w:tcPr>
          <w:p w14:paraId="0EFD5C55" w14:textId="77777777" w:rsidR="001819E1" w:rsidRPr="001B29E3" w:rsidRDefault="001819E1" w:rsidP="001819E1">
            <w:pPr>
              <w:pStyle w:val="Outline"/>
              <w:spacing w:before="120"/>
              <w:jc w:val="both"/>
              <w:rPr>
                <w:kern w:val="0"/>
              </w:rPr>
            </w:pPr>
          </w:p>
        </w:tc>
        <w:tc>
          <w:tcPr>
            <w:tcW w:w="1843" w:type="dxa"/>
            <w:tcBorders>
              <w:bottom w:val="double" w:sz="4" w:space="0" w:color="auto"/>
            </w:tcBorders>
          </w:tcPr>
          <w:p w14:paraId="28CBD8FC" w14:textId="77777777" w:rsidR="001819E1" w:rsidRPr="001B29E3" w:rsidRDefault="001819E1" w:rsidP="001819E1">
            <w:pPr>
              <w:pStyle w:val="Outline"/>
              <w:spacing w:before="120"/>
              <w:jc w:val="both"/>
              <w:rPr>
                <w:kern w:val="0"/>
              </w:rPr>
            </w:pPr>
          </w:p>
        </w:tc>
        <w:tc>
          <w:tcPr>
            <w:tcW w:w="2126" w:type="dxa"/>
            <w:tcBorders>
              <w:bottom w:val="double" w:sz="4" w:space="0" w:color="auto"/>
            </w:tcBorders>
          </w:tcPr>
          <w:p w14:paraId="2F50068D" w14:textId="77777777" w:rsidR="001819E1" w:rsidRPr="001B29E3" w:rsidRDefault="001819E1" w:rsidP="001819E1">
            <w:pPr>
              <w:pStyle w:val="Outline"/>
              <w:spacing w:before="120"/>
              <w:jc w:val="both"/>
              <w:rPr>
                <w:kern w:val="0"/>
              </w:rPr>
            </w:pPr>
          </w:p>
        </w:tc>
      </w:tr>
    </w:tbl>
    <w:p w14:paraId="34E68841" w14:textId="77777777" w:rsidR="001819E1" w:rsidRPr="001B29E3" w:rsidRDefault="001819E1" w:rsidP="00525082">
      <w:pPr>
        <w:pStyle w:val="SectionVIIHeader2"/>
      </w:pPr>
    </w:p>
    <w:p w14:paraId="0B05F664" w14:textId="77777777" w:rsidR="001819E1" w:rsidRPr="001B29E3" w:rsidRDefault="001819E1" w:rsidP="00525082">
      <w:pPr>
        <w:pStyle w:val="SectionVIIHeader2"/>
      </w:pPr>
    </w:p>
    <w:p w14:paraId="7ECA0675" w14:textId="77777777" w:rsidR="001819E1" w:rsidRPr="001B29E3" w:rsidRDefault="001819E1" w:rsidP="001819E1">
      <w:pPr>
        <w:rPr>
          <w:b/>
          <w:iCs/>
          <w:kern w:val="28"/>
          <w:sz w:val="32"/>
        </w:rPr>
      </w:pPr>
      <w:r w:rsidRPr="001B29E3">
        <w:br w:type="page"/>
      </w:r>
    </w:p>
    <w:p w14:paraId="2766B62F" w14:textId="77777777" w:rsidR="001819E1" w:rsidRPr="001B29E3" w:rsidRDefault="001819E1" w:rsidP="00525082">
      <w:pPr>
        <w:pStyle w:val="SectionVIIHeader2"/>
      </w:pPr>
      <w:bookmarkStart w:id="353" w:name="_Toc239642749"/>
      <w:bookmarkStart w:id="354" w:name="_Toc298780525"/>
      <w:r w:rsidRPr="001B29E3">
        <w:lastRenderedPageBreak/>
        <w:t>3.</w:t>
      </w:r>
      <w:r w:rsidRPr="001B29E3">
        <w:tab/>
        <w:t>Cahier des Clauses techniques</w:t>
      </w:r>
      <w:bookmarkEnd w:id="353"/>
      <w:bookmarkEnd w:id="354"/>
      <w:r w:rsidRPr="001B29E3">
        <w:t xml:space="preserve"> (Non requis)</w:t>
      </w:r>
    </w:p>
    <w:p w14:paraId="2A67F055" w14:textId="1358E0D7" w:rsidR="001819E1" w:rsidRPr="001B29E3" w:rsidRDefault="001819E1" w:rsidP="001819E1">
      <w:pPr>
        <w:spacing w:after="200"/>
        <w:jc w:val="both"/>
        <w:rPr>
          <w:iCs/>
        </w:rPr>
      </w:pPr>
      <w:r w:rsidRPr="001B29E3">
        <w:rPr>
          <w:iCs/>
        </w:rPr>
        <w:t xml:space="preserve">L’objet des Cahiers des Clauses techniques </w:t>
      </w:r>
      <w:r w:rsidRPr="001B29E3">
        <w:rPr>
          <w:i/>
          <w:iCs/>
        </w:rPr>
        <w:t xml:space="preserve">[CCTG (général) et, le cas échéant, CCTP (particulier)] </w:t>
      </w:r>
      <w:r w:rsidRPr="001B29E3">
        <w:rPr>
          <w:iCs/>
        </w:rPr>
        <w:t xml:space="preserve">est de définir les caractéristiques techniques des Fournitures et/ou Services connexes demandés par l’Autorité contractante. </w:t>
      </w:r>
    </w:p>
    <w:p w14:paraId="707BBCC0" w14:textId="77777777" w:rsidR="001819E1" w:rsidRPr="001B29E3" w:rsidRDefault="001819E1" w:rsidP="001819E1">
      <w:pPr>
        <w:spacing w:after="200"/>
        <w:jc w:val="both"/>
        <w:rPr>
          <w:iCs/>
        </w:rPr>
      </w:pPr>
      <w:r w:rsidRPr="001B29E3">
        <w:rPr>
          <w:iCs/>
        </w:rPr>
        <w:t xml:space="preserve">L’Autorité contractante prépare les clauses techniques détaillées en tenant compte de ce que : </w:t>
      </w:r>
    </w:p>
    <w:p w14:paraId="560503B7" w14:textId="05045C62" w:rsidR="001819E1" w:rsidRPr="001B29E3" w:rsidRDefault="001819E1" w:rsidP="001819E1">
      <w:pPr>
        <w:numPr>
          <w:ilvl w:val="0"/>
          <w:numId w:val="32"/>
        </w:numPr>
        <w:spacing w:after="200"/>
        <w:jc w:val="both"/>
        <w:rPr>
          <w:iCs/>
        </w:rPr>
      </w:pPr>
      <w:proofErr w:type="gramStart"/>
      <w:r w:rsidRPr="001B29E3">
        <w:rPr>
          <w:iCs/>
        </w:rPr>
        <w:t>les</w:t>
      </w:r>
      <w:proofErr w:type="gramEnd"/>
      <w:r w:rsidRPr="001B29E3">
        <w:rPr>
          <w:iCs/>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1B29E3">
        <w:t>Soumissionnaires</w:t>
      </w:r>
      <w:r w:rsidRPr="001B29E3">
        <w:rPr>
          <w:iCs/>
        </w:rPr>
        <w:t xml:space="preserve">, ainsi que l’examen </w:t>
      </w:r>
      <w:r w:rsidR="00EC7DDF" w:rsidRPr="001B29E3">
        <w:rPr>
          <w:iCs/>
        </w:rPr>
        <w:t>préliminaire ;</w:t>
      </w:r>
      <w:r w:rsidRPr="001B29E3">
        <w:rPr>
          <w:iCs/>
        </w:rPr>
        <w:t xml:space="preserve"> l’évaluation, et la comparaison des offres par l’Autorité contractante ;</w:t>
      </w:r>
    </w:p>
    <w:p w14:paraId="196C67F6" w14:textId="77777777" w:rsidR="001819E1" w:rsidRPr="001B29E3" w:rsidRDefault="001819E1" w:rsidP="001819E1">
      <w:pPr>
        <w:numPr>
          <w:ilvl w:val="0"/>
          <w:numId w:val="32"/>
        </w:numPr>
        <w:spacing w:after="200"/>
        <w:jc w:val="both"/>
        <w:rPr>
          <w:iCs/>
        </w:rPr>
      </w:pPr>
      <w:proofErr w:type="gramStart"/>
      <w:r w:rsidRPr="001B29E3">
        <w:rPr>
          <w:iCs/>
        </w:rPr>
        <w:t>les</w:t>
      </w:r>
      <w:proofErr w:type="gramEnd"/>
      <w:r w:rsidRPr="001B29E3">
        <w:rPr>
          <w:iCs/>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6EDD1218" w14:textId="77777777" w:rsidR="001819E1" w:rsidRPr="001B29E3" w:rsidRDefault="001819E1" w:rsidP="001819E1">
      <w:pPr>
        <w:numPr>
          <w:ilvl w:val="0"/>
          <w:numId w:val="32"/>
        </w:numPr>
        <w:spacing w:after="200"/>
        <w:jc w:val="both"/>
        <w:rPr>
          <w:iCs/>
        </w:rPr>
      </w:pPr>
      <w:proofErr w:type="gramStart"/>
      <w:r w:rsidRPr="001B29E3">
        <w:rPr>
          <w:iCs/>
        </w:rPr>
        <w:t>la</w:t>
      </w:r>
      <w:proofErr w:type="gramEnd"/>
      <w:r w:rsidRPr="001B29E3">
        <w:rPr>
          <w:iCs/>
        </w:rPr>
        <w:t xml:space="preserve"> standardisation des clauses techniques peut présenter des avantages, et dépend de la complexité des Fournitures et du caractère répétitif de la passation des marchés considérés ; </w:t>
      </w:r>
    </w:p>
    <w:p w14:paraId="320C18BB" w14:textId="77777777" w:rsidR="001819E1" w:rsidRPr="001B29E3" w:rsidRDefault="001819E1" w:rsidP="001819E1">
      <w:pPr>
        <w:numPr>
          <w:ilvl w:val="0"/>
          <w:numId w:val="32"/>
        </w:numPr>
        <w:spacing w:after="200"/>
        <w:jc w:val="both"/>
        <w:rPr>
          <w:iCs/>
        </w:rPr>
      </w:pPr>
      <w:proofErr w:type="gramStart"/>
      <w:r w:rsidRPr="001B29E3">
        <w:rPr>
          <w:iCs/>
        </w:rPr>
        <w:t>les</w:t>
      </w:r>
      <w:proofErr w:type="gramEnd"/>
      <w:r w:rsidRPr="001B29E3">
        <w:rPr>
          <w:iCs/>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1B29E3">
        <w:rPr>
          <w:i/>
          <w:iCs/>
        </w:rPr>
        <w:t>« ou équivalent »</w:t>
      </w:r>
      <w:r w:rsidRPr="001B29E3">
        <w:rPr>
          <w:iCs/>
        </w:rPr>
        <w:t xml:space="preserve"> conformément à l’article 30 du CMP ; </w:t>
      </w:r>
    </w:p>
    <w:p w14:paraId="151D9B13" w14:textId="77777777" w:rsidR="001819E1" w:rsidRPr="001B29E3" w:rsidRDefault="001819E1" w:rsidP="001819E1">
      <w:pPr>
        <w:numPr>
          <w:ilvl w:val="0"/>
          <w:numId w:val="32"/>
        </w:numPr>
        <w:spacing w:after="200"/>
        <w:jc w:val="both"/>
        <w:rPr>
          <w:iCs/>
        </w:rPr>
      </w:pPr>
      <w:proofErr w:type="gramStart"/>
      <w:r w:rsidRPr="001B29E3">
        <w:rPr>
          <w:iCs/>
        </w:rPr>
        <w:t>les</w:t>
      </w:r>
      <w:proofErr w:type="gramEnd"/>
      <w:r w:rsidRPr="001B29E3">
        <w:rPr>
          <w:iCs/>
        </w:rPr>
        <w:t xml:space="preserve"> clauses techniques doivent décrire en détail les exigences concernant, entre autres, les aspects suivants :</w:t>
      </w:r>
    </w:p>
    <w:p w14:paraId="2BD2D2EA" w14:textId="77777777" w:rsidR="001819E1" w:rsidRPr="001B29E3" w:rsidRDefault="001819E1" w:rsidP="001819E1">
      <w:pPr>
        <w:spacing w:after="200"/>
        <w:ind w:left="1260" w:hanging="547"/>
        <w:jc w:val="both"/>
        <w:rPr>
          <w:iCs/>
        </w:rPr>
      </w:pPr>
      <w:r w:rsidRPr="001B29E3">
        <w:rPr>
          <w:iCs/>
        </w:rPr>
        <w:t>a)</w:t>
      </w:r>
      <w:r w:rsidRPr="001B29E3">
        <w:rPr>
          <w:iCs/>
        </w:rPr>
        <w:tab/>
        <w:t>normes exigées en matière de matériaux et de fabrication pour la production et la fabrication des Fournitures ;</w:t>
      </w:r>
    </w:p>
    <w:p w14:paraId="51F21886" w14:textId="77777777" w:rsidR="001819E1" w:rsidRPr="001B29E3" w:rsidRDefault="001819E1" w:rsidP="001819E1">
      <w:pPr>
        <w:spacing w:after="200"/>
        <w:ind w:left="1260" w:hanging="547"/>
        <w:jc w:val="both"/>
        <w:rPr>
          <w:iCs/>
        </w:rPr>
      </w:pPr>
      <w:r w:rsidRPr="001B29E3">
        <w:rPr>
          <w:iCs/>
        </w:rPr>
        <w:t>b)</w:t>
      </w:r>
      <w:r w:rsidRPr="001B29E3">
        <w:rPr>
          <w:iCs/>
        </w:rPr>
        <w:tab/>
        <w:t>détails concernant les tests (nature et nombre</w:t>
      </w:r>
      <w:proofErr w:type="gramStart"/>
      <w:r w:rsidRPr="001B29E3">
        <w:rPr>
          <w:iCs/>
        </w:rPr>
        <w:t>);</w:t>
      </w:r>
      <w:proofErr w:type="gramEnd"/>
    </w:p>
    <w:p w14:paraId="4FA3AB63" w14:textId="77777777" w:rsidR="001819E1" w:rsidRPr="001B29E3" w:rsidRDefault="001819E1" w:rsidP="001819E1">
      <w:pPr>
        <w:spacing w:after="200"/>
        <w:ind w:left="1260" w:hanging="547"/>
        <w:jc w:val="both"/>
        <w:rPr>
          <w:iCs/>
        </w:rPr>
      </w:pPr>
      <w:r w:rsidRPr="001B29E3">
        <w:rPr>
          <w:iCs/>
        </w:rPr>
        <w:t>c)</w:t>
      </w:r>
      <w:r w:rsidRPr="001B29E3">
        <w:rPr>
          <w:iCs/>
        </w:rPr>
        <w:tab/>
        <w:t>services concomitant nécessaires pour assurer une livraison en bonne et due forme (service de pose et d’installation des fournitures</w:t>
      </w:r>
      <w:proofErr w:type="gramStart"/>
      <w:r w:rsidRPr="001B29E3">
        <w:rPr>
          <w:iCs/>
        </w:rPr>
        <w:t>);</w:t>
      </w:r>
      <w:proofErr w:type="gramEnd"/>
    </w:p>
    <w:p w14:paraId="54F2E595" w14:textId="43D3270C" w:rsidR="001819E1" w:rsidRPr="001B29E3" w:rsidRDefault="001819E1" w:rsidP="001819E1">
      <w:pPr>
        <w:spacing w:after="200"/>
        <w:ind w:left="1260" w:hanging="547"/>
        <w:jc w:val="both"/>
        <w:rPr>
          <w:iCs/>
        </w:rPr>
      </w:pPr>
      <w:r w:rsidRPr="001B29E3">
        <w:rPr>
          <w:iCs/>
        </w:rPr>
        <w:t>d)</w:t>
      </w:r>
      <w:r w:rsidRPr="001B29E3">
        <w:rPr>
          <w:iCs/>
        </w:rPr>
        <w:tab/>
        <w:t xml:space="preserve">activités détaillées à la charge du </w:t>
      </w:r>
      <w:r w:rsidRPr="001B29E3">
        <w:t>Soumissionnaire</w:t>
      </w:r>
      <w:r w:rsidRPr="001B29E3">
        <w:rPr>
          <w:iCs/>
        </w:rPr>
        <w:t xml:space="preserve">, participation éventuelle de l’Autorité contractante à ces </w:t>
      </w:r>
      <w:r w:rsidR="00EC7DDF" w:rsidRPr="001B29E3">
        <w:rPr>
          <w:iCs/>
        </w:rPr>
        <w:t>activités ;</w:t>
      </w:r>
    </w:p>
    <w:p w14:paraId="055E5F32" w14:textId="77777777" w:rsidR="001819E1" w:rsidRPr="001B29E3" w:rsidRDefault="001819E1" w:rsidP="001819E1">
      <w:pPr>
        <w:spacing w:after="200"/>
        <w:ind w:left="1260" w:hanging="547"/>
        <w:jc w:val="both"/>
        <w:rPr>
          <w:iCs/>
        </w:rPr>
      </w:pPr>
      <w:r w:rsidRPr="001B29E3">
        <w:rPr>
          <w:iCs/>
        </w:rPr>
        <w:t>e)</w:t>
      </w:r>
      <w:r w:rsidRPr="001B29E3">
        <w:rPr>
          <w:i/>
          <w:iCs/>
        </w:rPr>
        <w:tab/>
      </w:r>
      <w:r w:rsidRPr="001B29E3">
        <w:rPr>
          <w:iCs/>
        </w:rPr>
        <w:t xml:space="preserve">Liste des garanties de fonctionnement (détails) couvertes par la Garantie et détails concernant les pénalités applicables en cas de non-respect de ces garanties de fonctionnement.  </w:t>
      </w:r>
    </w:p>
    <w:p w14:paraId="1076C161" w14:textId="77777777" w:rsidR="001819E1" w:rsidRPr="001B29E3" w:rsidRDefault="001819E1" w:rsidP="001819E1">
      <w:pPr>
        <w:pStyle w:val="P3Header1-Clauses"/>
        <w:numPr>
          <w:ilvl w:val="0"/>
          <w:numId w:val="33"/>
        </w:numPr>
        <w:tabs>
          <w:tab w:val="clear" w:pos="1995"/>
          <w:tab w:val="num" w:pos="709"/>
        </w:tabs>
        <w:spacing w:after="200"/>
        <w:ind w:left="720"/>
        <w:jc w:val="both"/>
        <w:rPr>
          <w:iCs/>
        </w:rPr>
      </w:pPr>
      <w:r w:rsidRPr="001B29E3">
        <w:rPr>
          <w:b w:val="0"/>
          <w:bCs/>
          <w:iCs/>
        </w:rPr>
        <w:t xml:space="preserve">Les </w:t>
      </w:r>
      <w:r w:rsidRPr="001B29E3">
        <w:rPr>
          <w:b w:val="0"/>
          <w:iCs/>
        </w:rPr>
        <w:t xml:space="preserve">clauses techniques </w:t>
      </w:r>
      <w:r w:rsidRPr="001B29E3">
        <w:rPr>
          <w:b w:val="0"/>
          <w:bCs/>
          <w:iCs/>
        </w:rPr>
        <w:t xml:space="preserve">précisent les principales caractéristiques techniques de fonctionnement requis, ainsi que d’autres exigences, telles que les valeurs maximum ou </w:t>
      </w:r>
      <w:r w:rsidRPr="001B29E3">
        <w:rPr>
          <w:b w:val="0"/>
          <w:bCs/>
          <w:iCs/>
        </w:rPr>
        <w:lastRenderedPageBreak/>
        <w:t xml:space="preserve">minimum garanties, selon le cas. Si nécessaire, l’Autorité contractante inclut un formulaire ad hoc (pièce jointe à la lettre de soumission) dans lequel le </w:t>
      </w:r>
      <w:r w:rsidRPr="001B29E3">
        <w:rPr>
          <w:b w:val="0"/>
        </w:rPr>
        <w:t xml:space="preserve">Soumissionnaire </w:t>
      </w:r>
      <w:r w:rsidRPr="001B29E3">
        <w:rPr>
          <w:b w:val="0"/>
          <w:bCs/>
          <w:iCs/>
        </w:rPr>
        <w:t xml:space="preserve">fournit des informations détaillées sur les valeurs acceptables ou garanties des caractéristiques de fonctionnement. </w:t>
      </w:r>
    </w:p>
    <w:p w14:paraId="36E57344" w14:textId="58EA4B58" w:rsidR="001819E1" w:rsidRPr="001B29E3" w:rsidRDefault="001819E1" w:rsidP="001819E1">
      <w:pPr>
        <w:spacing w:after="200"/>
        <w:jc w:val="both"/>
        <w:rPr>
          <w:iCs/>
        </w:rPr>
      </w:pPr>
      <w:r w:rsidRPr="001B29E3">
        <w:rPr>
          <w:iCs/>
        </w:rPr>
        <w:t xml:space="preserve">Lorsque l’Autorité contractante exige du </w:t>
      </w:r>
      <w:r w:rsidRPr="001B29E3">
        <w:t xml:space="preserve">Soumissionnaire </w:t>
      </w:r>
      <w:r w:rsidRPr="001B29E3">
        <w:rPr>
          <w:iCs/>
        </w:rPr>
        <w:t xml:space="preserve">qu’il fournisse dans son offre une partie ou toutes les clauses techniques, documents techniques, ou autres informations </w:t>
      </w:r>
      <w:r w:rsidR="00EC7DDF" w:rsidRPr="001B29E3">
        <w:rPr>
          <w:iCs/>
        </w:rPr>
        <w:t>techniques, il</w:t>
      </w:r>
      <w:r w:rsidRPr="001B29E3">
        <w:rPr>
          <w:iCs/>
        </w:rPr>
        <w:t xml:space="preserve"> spécifie en détail la nature et la quantité des informations demandées, ainsi que leur présentation dans l’offre.</w:t>
      </w:r>
    </w:p>
    <w:p w14:paraId="1B83C70E" w14:textId="77777777" w:rsidR="001819E1" w:rsidRPr="001B29E3" w:rsidRDefault="001819E1" w:rsidP="001819E1">
      <w:pPr>
        <w:spacing w:after="200"/>
        <w:jc w:val="both"/>
        <w:rPr>
          <w:i/>
          <w:iCs/>
        </w:rPr>
      </w:pPr>
      <w:r w:rsidRPr="001B29E3">
        <w:rPr>
          <w:i/>
          <w:iCs/>
        </w:rPr>
        <w:t xml:space="preserve">[Si un résumé des clauses techniques doit être fourni, l’Autorité contractante insère l’information dans le Tableau ci-dessous. Le </w:t>
      </w:r>
      <w:r w:rsidRPr="001B29E3">
        <w:rPr>
          <w:i/>
        </w:rPr>
        <w:t xml:space="preserve">Soumissionnaire </w:t>
      </w:r>
      <w:r w:rsidRPr="001B29E3">
        <w:rPr>
          <w:i/>
          <w:iCs/>
        </w:rPr>
        <w:t>prépare un tableau analogue montrant que les conditions sont remplies]</w:t>
      </w:r>
    </w:p>
    <w:p w14:paraId="29782546" w14:textId="77777777" w:rsidR="001819E1" w:rsidRPr="001B29E3" w:rsidRDefault="001819E1" w:rsidP="001819E1">
      <w:pPr>
        <w:spacing w:after="200"/>
        <w:jc w:val="both"/>
        <w:rPr>
          <w:b/>
          <w:iCs/>
        </w:rPr>
      </w:pPr>
    </w:p>
    <w:p w14:paraId="4F409248" w14:textId="77777777" w:rsidR="003B6BB2" w:rsidRDefault="003B6BB2" w:rsidP="001819E1">
      <w:pPr>
        <w:spacing w:after="200"/>
        <w:jc w:val="both"/>
        <w:rPr>
          <w:b/>
          <w:iCs/>
        </w:rPr>
        <w:sectPr w:rsidR="003B6BB2" w:rsidSect="004055ED">
          <w:headerReference w:type="even" r:id="rId16"/>
          <w:headerReference w:type="default" r:id="rId17"/>
          <w:endnotePr>
            <w:numFmt w:val="decimal"/>
            <w:numRestart w:val="eachSect"/>
          </w:endnotePr>
          <w:pgSz w:w="12240" w:h="15840"/>
          <w:pgMar w:top="1440" w:right="1440" w:bottom="1151" w:left="1440" w:header="720" w:footer="720" w:gutter="0"/>
          <w:cols w:space="720"/>
        </w:sectPr>
      </w:pPr>
    </w:p>
    <w:p w14:paraId="367EA64D" w14:textId="77777777" w:rsidR="003B6BB2" w:rsidRPr="001B29E3" w:rsidRDefault="003B6BB2" w:rsidP="003321AF">
      <w:pPr>
        <w:jc w:val="center"/>
        <w:rPr>
          <w:b/>
          <w:iCs/>
        </w:rPr>
      </w:pPr>
      <w:r w:rsidRPr="001B29E3">
        <w:rPr>
          <w:b/>
          <w:iCs/>
        </w:rPr>
        <w:lastRenderedPageBreak/>
        <w:t>Résumé des Spécifications Techniques</w:t>
      </w:r>
    </w:p>
    <w:p w14:paraId="33BEA048" w14:textId="77777777" w:rsidR="003B6BB2" w:rsidRDefault="003B6BB2" w:rsidP="003B6BB2">
      <w:pPr>
        <w:jc w:val="center"/>
        <w:rPr>
          <w:b/>
          <w:iCs/>
        </w:rPr>
      </w:pPr>
      <w:r w:rsidRPr="001B29E3">
        <w:rPr>
          <w:b/>
          <w:iCs/>
        </w:rPr>
        <w:t>Les Fournitures devront être conformes aux spécifications et normes suivantes.</w:t>
      </w:r>
    </w:p>
    <w:p w14:paraId="14136868" w14:textId="77777777" w:rsidR="00D61BB8" w:rsidRPr="001B29E3" w:rsidRDefault="00D61BB8" w:rsidP="003B6BB2">
      <w:pPr>
        <w:jc w:val="center"/>
        <w:rPr>
          <w:b/>
        </w:rPr>
      </w:pPr>
    </w:p>
    <w:p w14:paraId="3317A87F" w14:textId="1B502058" w:rsidR="003B6BB2" w:rsidRDefault="00E01D63" w:rsidP="003B6BB2">
      <w:pPr>
        <w:pStyle w:val="Paragraphedeliste"/>
        <w:numPr>
          <w:ilvl w:val="0"/>
          <w:numId w:val="104"/>
        </w:numPr>
        <w:jc w:val="both"/>
        <w:rPr>
          <w:b/>
          <w:bCs/>
          <w:szCs w:val="24"/>
        </w:rPr>
      </w:pPr>
      <w:r>
        <w:rPr>
          <w:b/>
          <w:bCs/>
          <w:szCs w:val="24"/>
        </w:rPr>
        <w:t xml:space="preserve">Objet </w:t>
      </w:r>
      <w:r w:rsidR="003B6BB2" w:rsidRPr="00D57758">
        <w:rPr>
          <w:b/>
          <w:bCs/>
          <w:szCs w:val="24"/>
        </w:rPr>
        <w:t xml:space="preserve">: </w:t>
      </w:r>
      <w:r w:rsidR="00142F07">
        <w:rPr>
          <w:b/>
          <w:bCs/>
          <w:szCs w:val="24"/>
        </w:rPr>
        <w:t xml:space="preserve">Fourniture de </w:t>
      </w:r>
      <w:r w:rsidR="006C1774">
        <w:rPr>
          <w:b/>
          <w:bCs/>
          <w:szCs w:val="24"/>
        </w:rPr>
        <w:t xml:space="preserve">matériels IP et câblage </w:t>
      </w:r>
      <w:r w:rsidR="00142F07">
        <w:rPr>
          <w:b/>
          <w:bCs/>
          <w:szCs w:val="24"/>
        </w:rPr>
        <w:t>du réseau internet, ondulé et téléphonique de la Direction des Finances et du Matériel du Ministère de la Santé et du Développement Social</w:t>
      </w:r>
    </w:p>
    <w:p w14:paraId="4CE82753" w14:textId="77777777" w:rsidR="00D61BB8" w:rsidRDefault="00D61BB8" w:rsidP="00D61BB8">
      <w:pPr>
        <w:pStyle w:val="Paragraphedeliste"/>
        <w:jc w:val="both"/>
        <w:rPr>
          <w:b/>
          <w:bCs/>
          <w:szCs w:val="24"/>
        </w:rPr>
      </w:pPr>
    </w:p>
    <w:tbl>
      <w:tblPr>
        <w:tblW w:w="1482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34"/>
        <w:gridCol w:w="1843"/>
        <w:gridCol w:w="706"/>
        <w:gridCol w:w="6945"/>
        <w:gridCol w:w="4398"/>
      </w:tblGrid>
      <w:tr w:rsidR="003321AF" w:rsidRPr="001B29E3" w14:paraId="78CA1829" w14:textId="77777777" w:rsidTr="003321AF">
        <w:trPr>
          <w:cantSplit/>
          <w:trHeight w:val="223"/>
          <w:jc w:val="center"/>
        </w:trPr>
        <w:tc>
          <w:tcPr>
            <w:tcW w:w="934" w:type="dxa"/>
            <w:vMerge w:val="restart"/>
            <w:tcBorders>
              <w:top w:val="double" w:sz="4" w:space="0" w:color="auto"/>
              <w:bottom w:val="single" w:sz="4" w:space="0" w:color="auto"/>
            </w:tcBorders>
            <w:vAlign w:val="center"/>
          </w:tcPr>
          <w:p w14:paraId="19D2B514" w14:textId="77777777" w:rsidR="003321AF" w:rsidRPr="001B29E3" w:rsidRDefault="003321AF" w:rsidP="001D3A14">
            <w:pPr>
              <w:suppressAutoHyphens/>
              <w:spacing w:before="60"/>
              <w:jc w:val="center"/>
              <w:rPr>
                <w:b/>
                <w:bCs/>
                <w:szCs w:val="24"/>
              </w:rPr>
            </w:pPr>
            <w:r w:rsidRPr="001B29E3">
              <w:rPr>
                <w:b/>
                <w:bCs/>
                <w:szCs w:val="24"/>
              </w:rPr>
              <w:t>Article No.</w:t>
            </w:r>
          </w:p>
        </w:tc>
        <w:tc>
          <w:tcPr>
            <w:tcW w:w="1843" w:type="dxa"/>
            <w:vMerge w:val="restart"/>
            <w:tcBorders>
              <w:top w:val="double" w:sz="4" w:space="0" w:color="auto"/>
            </w:tcBorders>
            <w:vAlign w:val="center"/>
          </w:tcPr>
          <w:p w14:paraId="43798487" w14:textId="77777777" w:rsidR="003321AF" w:rsidRPr="001B29E3" w:rsidRDefault="003321AF" w:rsidP="001D3A14">
            <w:pPr>
              <w:suppressAutoHyphens/>
              <w:spacing w:before="60"/>
              <w:jc w:val="center"/>
              <w:rPr>
                <w:b/>
                <w:bCs/>
                <w:szCs w:val="24"/>
              </w:rPr>
            </w:pPr>
            <w:r w:rsidRPr="001B29E3">
              <w:rPr>
                <w:b/>
                <w:bCs/>
                <w:szCs w:val="24"/>
              </w:rPr>
              <w:t>Description des Fournitures</w:t>
            </w:r>
          </w:p>
        </w:tc>
        <w:tc>
          <w:tcPr>
            <w:tcW w:w="706" w:type="dxa"/>
            <w:vMerge w:val="restart"/>
            <w:tcBorders>
              <w:top w:val="double" w:sz="4" w:space="0" w:color="auto"/>
            </w:tcBorders>
            <w:vAlign w:val="center"/>
          </w:tcPr>
          <w:p w14:paraId="27DE0BBB" w14:textId="5F5BA61C" w:rsidR="003321AF" w:rsidRPr="001B29E3" w:rsidRDefault="003321AF" w:rsidP="001D3A14">
            <w:pPr>
              <w:suppressAutoHyphens/>
              <w:spacing w:before="60"/>
              <w:jc w:val="center"/>
              <w:rPr>
                <w:b/>
                <w:bCs/>
                <w:szCs w:val="24"/>
              </w:rPr>
            </w:pPr>
            <w:r>
              <w:rPr>
                <w:b/>
                <w:bCs/>
                <w:szCs w:val="24"/>
              </w:rPr>
              <w:t>Qtés</w:t>
            </w:r>
          </w:p>
        </w:tc>
        <w:tc>
          <w:tcPr>
            <w:tcW w:w="11343" w:type="dxa"/>
            <w:gridSpan w:val="2"/>
            <w:tcBorders>
              <w:top w:val="double" w:sz="4" w:space="0" w:color="auto"/>
              <w:bottom w:val="single" w:sz="4" w:space="0" w:color="auto"/>
            </w:tcBorders>
            <w:vAlign w:val="center"/>
          </w:tcPr>
          <w:p w14:paraId="0C74D2DD" w14:textId="77777777" w:rsidR="003321AF" w:rsidRPr="001B29E3" w:rsidRDefault="003321AF" w:rsidP="001D3A14">
            <w:pPr>
              <w:suppressAutoHyphens/>
              <w:spacing w:before="60"/>
              <w:jc w:val="center"/>
              <w:rPr>
                <w:b/>
                <w:bCs/>
                <w:szCs w:val="24"/>
              </w:rPr>
            </w:pPr>
            <w:r w:rsidRPr="001B29E3">
              <w:rPr>
                <w:b/>
                <w:bCs/>
                <w:szCs w:val="24"/>
              </w:rPr>
              <w:t>Spécifications techniques et normes applicables</w:t>
            </w:r>
          </w:p>
        </w:tc>
      </w:tr>
      <w:tr w:rsidR="003321AF" w:rsidRPr="001B29E3" w14:paraId="7B1CE58E" w14:textId="77777777" w:rsidTr="003321AF">
        <w:trPr>
          <w:cantSplit/>
          <w:trHeight w:val="169"/>
          <w:jc w:val="center"/>
        </w:trPr>
        <w:tc>
          <w:tcPr>
            <w:tcW w:w="934" w:type="dxa"/>
            <w:vMerge/>
            <w:vAlign w:val="center"/>
          </w:tcPr>
          <w:p w14:paraId="7C0DDFB7" w14:textId="77777777" w:rsidR="003321AF" w:rsidRPr="00BA5A09" w:rsidRDefault="003321AF" w:rsidP="001D3A14">
            <w:pPr>
              <w:jc w:val="center"/>
              <w:rPr>
                <w:bCs/>
                <w:sz w:val="18"/>
              </w:rPr>
            </w:pPr>
          </w:p>
        </w:tc>
        <w:tc>
          <w:tcPr>
            <w:tcW w:w="1843" w:type="dxa"/>
            <w:vMerge/>
            <w:vAlign w:val="center"/>
          </w:tcPr>
          <w:p w14:paraId="3B4C7561" w14:textId="77777777" w:rsidR="003321AF" w:rsidRPr="001B29E3" w:rsidRDefault="003321AF" w:rsidP="001D3A14">
            <w:pPr>
              <w:rPr>
                <w:color w:val="000000"/>
                <w:szCs w:val="24"/>
              </w:rPr>
            </w:pPr>
          </w:p>
        </w:tc>
        <w:tc>
          <w:tcPr>
            <w:tcW w:w="706" w:type="dxa"/>
            <w:vMerge/>
          </w:tcPr>
          <w:p w14:paraId="7F3FD47D" w14:textId="77777777" w:rsidR="003321AF" w:rsidRPr="001B29E3" w:rsidRDefault="003321AF" w:rsidP="001D3A14">
            <w:pPr>
              <w:jc w:val="center"/>
              <w:rPr>
                <w:b/>
                <w:bCs/>
                <w:szCs w:val="24"/>
              </w:rPr>
            </w:pPr>
          </w:p>
        </w:tc>
        <w:tc>
          <w:tcPr>
            <w:tcW w:w="6945" w:type="dxa"/>
            <w:vAlign w:val="center"/>
          </w:tcPr>
          <w:p w14:paraId="4EC7BFD6" w14:textId="77777777" w:rsidR="003321AF" w:rsidRPr="001B29E3" w:rsidRDefault="003321AF" w:rsidP="001D3A14">
            <w:pPr>
              <w:jc w:val="center"/>
              <w:rPr>
                <w:color w:val="000000"/>
                <w:szCs w:val="24"/>
              </w:rPr>
            </w:pPr>
            <w:r w:rsidRPr="001B29E3">
              <w:rPr>
                <w:b/>
                <w:bCs/>
                <w:szCs w:val="24"/>
              </w:rPr>
              <w:t>Spécifications</w:t>
            </w:r>
            <w:r>
              <w:rPr>
                <w:b/>
                <w:bCs/>
                <w:szCs w:val="24"/>
              </w:rPr>
              <w:t xml:space="preserve"> demandées</w:t>
            </w:r>
          </w:p>
        </w:tc>
        <w:tc>
          <w:tcPr>
            <w:tcW w:w="4398" w:type="dxa"/>
          </w:tcPr>
          <w:p w14:paraId="60175B78" w14:textId="77777777" w:rsidR="003321AF" w:rsidRPr="001B29E3" w:rsidRDefault="003321AF" w:rsidP="001D3A14">
            <w:pPr>
              <w:jc w:val="center"/>
              <w:rPr>
                <w:color w:val="000000"/>
                <w:szCs w:val="24"/>
              </w:rPr>
            </w:pPr>
            <w:r w:rsidRPr="001B29E3">
              <w:rPr>
                <w:b/>
                <w:bCs/>
                <w:szCs w:val="24"/>
              </w:rPr>
              <w:t>Spécifications</w:t>
            </w:r>
            <w:r>
              <w:rPr>
                <w:b/>
                <w:bCs/>
                <w:szCs w:val="24"/>
              </w:rPr>
              <w:t xml:space="preserve"> proposées</w:t>
            </w:r>
          </w:p>
        </w:tc>
      </w:tr>
      <w:tr w:rsidR="003321AF" w:rsidRPr="001B29E3" w14:paraId="641B0F76" w14:textId="77777777" w:rsidTr="003321AF">
        <w:trPr>
          <w:cantSplit/>
          <w:trHeight w:val="309"/>
          <w:jc w:val="center"/>
        </w:trPr>
        <w:tc>
          <w:tcPr>
            <w:tcW w:w="14826" w:type="dxa"/>
            <w:gridSpan w:val="5"/>
            <w:vAlign w:val="bottom"/>
          </w:tcPr>
          <w:p w14:paraId="1E9F660F" w14:textId="77777777" w:rsidR="003321AF" w:rsidRPr="001B29E3" w:rsidRDefault="003321AF" w:rsidP="001D3A14">
            <w:pPr>
              <w:jc w:val="center"/>
              <w:rPr>
                <w:b/>
                <w:bCs/>
                <w:szCs w:val="24"/>
              </w:rPr>
            </w:pPr>
            <w:r w:rsidRPr="00D56AE6">
              <w:rPr>
                <w:b/>
                <w:bCs/>
                <w:color w:val="000000"/>
                <w:sz w:val="28"/>
                <w:szCs w:val="28"/>
              </w:rPr>
              <w:t>CABLAGE RESEAU</w:t>
            </w:r>
          </w:p>
        </w:tc>
      </w:tr>
      <w:tr w:rsidR="003321AF" w:rsidRPr="001B29E3" w14:paraId="3CA5A182" w14:textId="77777777" w:rsidTr="003321AF">
        <w:trPr>
          <w:cantSplit/>
          <w:trHeight w:val="371"/>
          <w:jc w:val="center"/>
        </w:trPr>
        <w:tc>
          <w:tcPr>
            <w:tcW w:w="934" w:type="dxa"/>
            <w:vAlign w:val="center"/>
          </w:tcPr>
          <w:p w14:paraId="7D2CFCAD" w14:textId="77777777" w:rsidR="003321AF" w:rsidRDefault="003321AF" w:rsidP="001D3A14">
            <w:pPr>
              <w:jc w:val="center"/>
              <w:rPr>
                <w:bCs/>
                <w:sz w:val="18"/>
              </w:rPr>
            </w:pPr>
            <w:r w:rsidRPr="008D2E87">
              <w:rPr>
                <w:bCs/>
                <w:szCs w:val="24"/>
              </w:rPr>
              <w:t>1</w:t>
            </w:r>
          </w:p>
        </w:tc>
        <w:tc>
          <w:tcPr>
            <w:tcW w:w="1843" w:type="dxa"/>
            <w:vAlign w:val="center"/>
          </w:tcPr>
          <w:p w14:paraId="41E67EBF" w14:textId="77777777" w:rsidR="003321AF" w:rsidRPr="00991F90" w:rsidRDefault="003321AF" w:rsidP="003321AF">
            <w:pPr>
              <w:jc w:val="center"/>
              <w:rPr>
                <w:color w:val="000000"/>
                <w:lang w:val="en-US"/>
              </w:rPr>
            </w:pPr>
            <w:r w:rsidRPr="00303795">
              <w:rPr>
                <w:bCs/>
                <w:szCs w:val="24"/>
                <w:lang w:val="en-US"/>
              </w:rPr>
              <w:t>Switch POE 24 ports cisco C1000</w:t>
            </w:r>
          </w:p>
        </w:tc>
        <w:tc>
          <w:tcPr>
            <w:tcW w:w="706" w:type="dxa"/>
            <w:vAlign w:val="center"/>
          </w:tcPr>
          <w:p w14:paraId="42992FA4" w14:textId="77777777" w:rsidR="003321AF" w:rsidRPr="00364E00" w:rsidRDefault="003321AF" w:rsidP="001D3A14">
            <w:pPr>
              <w:jc w:val="center"/>
              <w:rPr>
                <w:color w:val="000000"/>
              </w:rPr>
            </w:pPr>
            <w:r w:rsidRPr="00D56AE6">
              <w:rPr>
                <w:color w:val="000000"/>
                <w:szCs w:val="24"/>
              </w:rPr>
              <w:t>10</w:t>
            </w:r>
          </w:p>
        </w:tc>
        <w:tc>
          <w:tcPr>
            <w:tcW w:w="6945" w:type="dxa"/>
            <w:vAlign w:val="center"/>
          </w:tcPr>
          <w:p w14:paraId="09C580A5" w14:textId="77777777" w:rsidR="003321AF" w:rsidRPr="00BD7718" w:rsidRDefault="003321AF" w:rsidP="001D3A14">
            <w:pPr>
              <w:jc w:val="both"/>
              <w:rPr>
                <w:color w:val="000000"/>
                <w:sz w:val="22"/>
                <w:szCs w:val="22"/>
              </w:rPr>
            </w:pPr>
            <w:r w:rsidRPr="00BD7718">
              <w:rPr>
                <w:color w:val="000000"/>
                <w:sz w:val="22"/>
                <w:szCs w:val="22"/>
              </w:rPr>
              <w:t>Cisco Catalyst</w:t>
            </w:r>
          </w:p>
          <w:p w14:paraId="78E4FA27" w14:textId="77777777" w:rsidR="003321AF" w:rsidRPr="00BD7718" w:rsidRDefault="003321AF" w:rsidP="001D3A14">
            <w:pPr>
              <w:jc w:val="both"/>
              <w:rPr>
                <w:color w:val="000000"/>
                <w:sz w:val="22"/>
                <w:szCs w:val="22"/>
              </w:rPr>
            </w:pPr>
            <w:r w:rsidRPr="00BD7718">
              <w:rPr>
                <w:color w:val="000000"/>
                <w:sz w:val="22"/>
                <w:szCs w:val="22"/>
              </w:rPr>
              <w:t>Principales caractéristiques et spécifications :</w:t>
            </w:r>
          </w:p>
          <w:p w14:paraId="035D9D90" w14:textId="77777777" w:rsidR="003321AF" w:rsidRPr="00BD7718" w:rsidRDefault="003321AF" w:rsidP="001D3A14">
            <w:pPr>
              <w:jc w:val="both"/>
              <w:rPr>
                <w:color w:val="000000"/>
                <w:sz w:val="22"/>
                <w:szCs w:val="22"/>
              </w:rPr>
            </w:pPr>
            <w:r w:rsidRPr="00BD7718">
              <w:rPr>
                <w:color w:val="000000"/>
                <w:sz w:val="22"/>
                <w:szCs w:val="22"/>
              </w:rPr>
              <w:t>Ports : 24 ports Ethernet Gigabit 10/100/1000, avec prise en charge PoE+.</w:t>
            </w:r>
          </w:p>
          <w:p w14:paraId="3972464D" w14:textId="77777777" w:rsidR="003321AF" w:rsidRPr="00BD7718" w:rsidRDefault="003321AF" w:rsidP="001D3A14">
            <w:pPr>
              <w:jc w:val="both"/>
              <w:rPr>
                <w:color w:val="000000"/>
                <w:sz w:val="22"/>
                <w:szCs w:val="22"/>
              </w:rPr>
            </w:pPr>
            <w:r w:rsidRPr="00BD7718">
              <w:rPr>
                <w:color w:val="000000"/>
                <w:sz w:val="22"/>
                <w:szCs w:val="22"/>
              </w:rPr>
              <w:t xml:space="preserve">Ports de liaison montante : 4 ports SFP (Small </w:t>
            </w:r>
            <w:proofErr w:type="spellStart"/>
            <w:r w:rsidRPr="00BD7718">
              <w:rPr>
                <w:color w:val="000000"/>
                <w:sz w:val="22"/>
                <w:szCs w:val="22"/>
              </w:rPr>
              <w:t>Form</w:t>
            </w:r>
            <w:proofErr w:type="spellEnd"/>
            <w:r w:rsidRPr="00BD7718">
              <w:rPr>
                <w:color w:val="000000"/>
                <w:sz w:val="22"/>
                <w:szCs w:val="22"/>
              </w:rPr>
              <w:t xml:space="preserve">-factor </w:t>
            </w:r>
            <w:proofErr w:type="spellStart"/>
            <w:r w:rsidRPr="00BD7718">
              <w:rPr>
                <w:color w:val="000000"/>
                <w:sz w:val="22"/>
                <w:szCs w:val="22"/>
              </w:rPr>
              <w:t>Pluggable</w:t>
            </w:r>
            <w:proofErr w:type="spellEnd"/>
            <w:r w:rsidRPr="00BD7718">
              <w:rPr>
                <w:color w:val="000000"/>
                <w:sz w:val="22"/>
                <w:szCs w:val="22"/>
              </w:rPr>
              <w:t>) 1 G pour la connectivité fibre optique.</w:t>
            </w:r>
          </w:p>
          <w:p w14:paraId="6FFFB928" w14:textId="77777777" w:rsidR="003321AF" w:rsidRPr="00BD7718" w:rsidRDefault="003321AF" w:rsidP="001D3A14">
            <w:pPr>
              <w:jc w:val="both"/>
              <w:rPr>
                <w:color w:val="000000"/>
                <w:sz w:val="22"/>
                <w:szCs w:val="22"/>
              </w:rPr>
            </w:pPr>
            <w:r w:rsidRPr="00BD7718">
              <w:rPr>
                <w:color w:val="000000"/>
                <w:sz w:val="22"/>
                <w:szCs w:val="22"/>
              </w:rPr>
              <w:t>Budget PoE+ : 195 W de puissance totale pour alimenter des appareils tels que les téléphones IP, les caméras et les points d'accès.</w:t>
            </w:r>
          </w:p>
          <w:p w14:paraId="406F34C8" w14:textId="77777777" w:rsidR="003321AF" w:rsidRPr="00BD7718" w:rsidRDefault="003321AF" w:rsidP="001D3A14">
            <w:pPr>
              <w:jc w:val="both"/>
              <w:rPr>
                <w:color w:val="000000"/>
                <w:sz w:val="22"/>
                <w:szCs w:val="22"/>
              </w:rPr>
            </w:pPr>
            <w:r w:rsidRPr="00BD7718">
              <w:rPr>
                <w:color w:val="000000"/>
                <w:sz w:val="22"/>
                <w:szCs w:val="22"/>
              </w:rPr>
              <w:t>Gestion : Gérable via l'interface de ligne de commande (CLI), l'interface utilisateur Web ou les outils de gestion intégrés de Cisco.</w:t>
            </w:r>
          </w:p>
          <w:p w14:paraId="0548C33D" w14:textId="77777777" w:rsidR="003321AF" w:rsidRPr="00BD7718" w:rsidRDefault="003321AF" w:rsidP="001D3A14">
            <w:pPr>
              <w:jc w:val="both"/>
              <w:rPr>
                <w:color w:val="000000"/>
                <w:sz w:val="22"/>
                <w:szCs w:val="22"/>
              </w:rPr>
            </w:pPr>
            <w:r w:rsidRPr="00BD7718">
              <w:rPr>
                <w:color w:val="000000"/>
                <w:sz w:val="22"/>
                <w:szCs w:val="22"/>
              </w:rPr>
              <w:t>Sécurité : Fonctionnalités telles que 802.1X, les listes de contrôle d'accès (ACL), la protection BPDU et l'analyseur de ports commutés (SPAN).</w:t>
            </w:r>
          </w:p>
          <w:p w14:paraId="5376A1D3" w14:textId="77777777" w:rsidR="003321AF" w:rsidRPr="00BD7718" w:rsidRDefault="003321AF" w:rsidP="001D3A14">
            <w:pPr>
              <w:jc w:val="both"/>
              <w:rPr>
                <w:color w:val="000000"/>
                <w:sz w:val="22"/>
                <w:szCs w:val="22"/>
              </w:rPr>
            </w:pPr>
            <w:r w:rsidRPr="00BD7718">
              <w:rPr>
                <w:color w:val="000000"/>
                <w:sz w:val="22"/>
                <w:szCs w:val="22"/>
              </w:rPr>
              <w:t>Performances : Offre une bande passante de transfert de 28 Gbit/s et une bande passante de commutation de 56 Gbit/s.</w:t>
            </w:r>
          </w:p>
          <w:p w14:paraId="092AEB01" w14:textId="77777777" w:rsidR="003321AF" w:rsidRPr="00BD7718" w:rsidRDefault="003321AF" w:rsidP="001D3A14">
            <w:pPr>
              <w:jc w:val="both"/>
              <w:rPr>
                <w:color w:val="000000"/>
                <w:sz w:val="22"/>
                <w:szCs w:val="22"/>
              </w:rPr>
            </w:pPr>
            <w:r w:rsidRPr="00BD7718">
              <w:rPr>
                <w:color w:val="000000"/>
                <w:sz w:val="22"/>
                <w:szCs w:val="22"/>
              </w:rPr>
              <w:t>Conception sans ventilateur : Le C1000-24P-4G-L est un modèle sans ventilateur, garantissant un fonctionnement silencieux et une installation facile.</w:t>
            </w:r>
          </w:p>
          <w:p w14:paraId="4E86468D" w14:textId="77777777" w:rsidR="003321AF" w:rsidRPr="00BD7718" w:rsidRDefault="003321AF" w:rsidP="001D3A14">
            <w:pPr>
              <w:jc w:val="both"/>
              <w:rPr>
                <w:color w:val="000000"/>
                <w:sz w:val="22"/>
                <w:szCs w:val="22"/>
              </w:rPr>
            </w:pPr>
            <w:r w:rsidRPr="00BD7718">
              <w:rPr>
                <w:color w:val="000000"/>
                <w:sz w:val="22"/>
                <w:szCs w:val="22"/>
              </w:rPr>
              <w:t>Dimensions compactes : Le commutateur est conçu pour s'intégrer dans des racks standard de 19 pouces.</w:t>
            </w:r>
          </w:p>
          <w:p w14:paraId="104D6A1D" w14:textId="77777777" w:rsidR="003321AF" w:rsidRPr="00BD7718" w:rsidRDefault="003321AF" w:rsidP="001D3A14">
            <w:pPr>
              <w:jc w:val="both"/>
              <w:rPr>
                <w:color w:val="000000"/>
                <w:sz w:val="22"/>
                <w:szCs w:val="22"/>
              </w:rPr>
            </w:pPr>
            <w:r w:rsidRPr="00BD7718">
              <w:rPr>
                <w:color w:val="000000"/>
                <w:sz w:val="22"/>
                <w:szCs w:val="22"/>
              </w:rPr>
              <w:t>PoE permanent : Maintient l'alimentation des appareils même pendant les rechargements du commutateur.</w:t>
            </w:r>
          </w:p>
          <w:p w14:paraId="04EC9AAD" w14:textId="77777777" w:rsidR="003321AF" w:rsidRPr="00BD7718" w:rsidRDefault="003321AF" w:rsidP="001D3A14">
            <w:pPr>
              <w:jc w:val="both"/>
              <w:rPr>
                <w:color w:val="000000"/>
                <w:sz w:val="22"/>
                <w:szCs w:val="22"/>
              </w:rPr>
            </w:pPr>
            <w:r w:rsidRPr="00BD7718">
              <w:rPr>
                <w:color w:val="000000"/>
                <w:sz w:val="22"/>
                <w:szCs w:val="22"/>
              </w:rPr>
              <w:t>Matériel : Équipé d'un processeur ARM v7 800 MHz, de 512 Mo de DRAM et de 256 Mo de mémoire flash.</w:t>
            </w:r>
          </w:p>
          <w:p w14:paraId="03F6A4E9" w14:textId="77777777" w:rsidR="003321AF" w:rsidRPr="00BD7718" w:rsidRDefault="003321AF" w:rsidP="001D3A14">
            <w:pPr>
              <w:jc w:val="both"/>
              <w:rPr>
                <w:color w:val="000000"/>
                <w:sz w:val="22"/>
                <w:szCs w:val="22"/>
              </w:rPr>
            </w:pPr>
            <w:r w:rsidRPr="00BD7718">
              <w:rPr>
                <w:color w:val="000000"/>
                <w:sz w:val="22"/>
                <w:szCs w:val="22"/>
              </w:rPr>
              <w:t>Prise en charge IPv6 : Inclut la prise en charge des protocoles et fonctionnalités de routage IPv6.</w:t>
            </w:r>
          </w:p>
          <w:p w14:paraId="28212BC1" w14:textId="77777777" w:rsidR="003321AF" w:rsidRPr="00BD7718" w:rsidRDefault="003321AF" w:rsidP="001D3A14">
            <w:pPr>
              <w:jc w:val="both"/>
              <w:rPr>
                <w:color w:val="000000"/>
                <w:sz w:val="22"/>
                <w:szCs w:val="22"/>
              </w:rPr>
            </w:pPr>
            <w:r w:rsidRPr="00BD7718">
              <w:rPr>
                <w:color w:val="000000"/>
                <w:sz w:val="22"/>
                <w:szCs w:val="22"/>
              </w:rPr>
              <w:t>Fonctionnalités de couche 2+ : Inclut le routage statique et RIP pour les fonctionnalités de routage de base.</w:t>
            </w:r>
          </w:p>
        </w:tc>
        <w:tc>
          <w:tcPr>
            <w:tcW w:w="4398" w:type="dxa"/>
          </w:tcPr>
          <w:p w14:paraId="1B984BEE" w14:textId="77777777" w:rsidR="003321AF" w:rsidRPr="001B29E3" w:rsidRDefault="003321AF" w:rsidP="001D3A14">
            <w:pPr>
              <w:jc w:val="center"/>
              <w:rPr>
                <w:color w:val="000000"/>
                <w:szCs w:val="22"/>
              </w:rPr>
            </w:pPr>
          </w:p>
        </w:tc>
      </w:tr>
      <w:tr w:rsidR="003321AF" w:rsidRPr="001B29E3" w14:paraId="5A0B845F" w14:textId="77777777" w:rsidTr="003321AF">
        <w:trPr>
          <w:cantSplit/>
          <w:trHeight w:val="419"/>
          <w:jc w:val="center"/>
        </w:trPr>
        <w:tc>
          <w:tcPr>
            <w:tcW w:w="934" w:type="dxa"/>
            <w:vAlign w:val="center"/>
          </w:tcPr>
          <w:p w14:paraId="3931CCF9" w14:textId="77777777" w:rsidR="003321AF" w:rsidRDefault="003321AF" w:rsidP="001D3A14">
            <w:pPr>
              <w:jc w:val="center"/>
              <w:rPr>
                <w:bCs/>
                <w:sz w:val="18"/>
              </w:rPr>
            </w:pPr>
            <w:r w:rsidRPr="008D2E87">
              <w:rPr>
                <w:bCs/>
                <w:szCs w:val="24"/>
              </w:rPr>
              <w:lastRenderedPageBreak/>
              <w:t>2</w:t>
            </w:r>
          </w:p>
        </w:tc>
        <w:tc>
          <w:tcPr>
            <w:tcW w:w="1843" w:type="dxa"/>
            <w:vAlign w:val="center"/>
          </w:tcPr>
          <w:p w14:paraId="469130A4" w14:textId="77777777" w:rsidR="003321AF" w:rsidRPr="001B29E3" w:rsidRDefault="003321AF" w:rsidP="001D3A14">
            <w:pPr>
              <w:rPr>
                <w:color w:val="000000"/>
              </w:rPr>
            </w:pPr>
            <w:r w:rsidRPr="00303795">
              <w:rPr>
                <w:bCs/>
                <w:szCs w:val="24"/>
              </w:rPr>
              <w:t>Switch POE 24 ports Cisco 9200</w:t>
            </w:r>
          </w:p>
        </w:tc>
        <w:tc>
          <w:tcPr>
            <w:tcW w:w="706" w:type="dxa"/>
            <w:vAlign w:val="center"/>
          </w:tcPr>
          <w:p w14:paraId="4B03E8A8" w14:textId="77777777" w:rsidR="003321AF" w:rsidRPr="00364E00" w:rsidRDefault="003321AF" w:rsidP="001D3A14">
            <w:pPr>
              <w:jc w:val="center"/>
              <w:rPr>
                <w:color w:val="000000"/>
              </w:rPr>
            </w:pPr>
            <w:r>
              <w:rPr>
                <w:color w:val="000000"/>
                <w:szCs w:val="24"/>
              </w:rPr>
              <w:t>0</w:t>
            </w:r>
            <w:r w:rsidRPr="00D56AE6">
              <w:rPr>
                <w:color w:val="000000"/>
                <w:szCs w:val="24"/>
              </w:rPr>
              <w:t>1</w:t>
            </w:r>
          </w:p>
        </w:tc>
        <w:tc>
          <w:tcPr>
            <w:tcW w:w="6945" w:type="dxa"/>
            <w:vAlign w:val="center"/>
          </w:tcPr>
          <w:p w14:paraId="70015024" w14:textId="1A4D15E9" w:rsidR="003321AF" w:rsidRPr="003321AF" w:rsidRDefault="003321AF" w:rsidP="001D3A14">
            <w:pPr>
              <w:jc w:val="both"/>
              <w:rPr>
                <w:color w:val="000000"/>
                <w:sz w:val="20"/>
                <w:szCs w:val="14"/>
              </w:rPr>
            </w:pPr>
            <w:r w:rsidRPr="003321AF">
              <w:rPr>
                <w:color w:val="000000"/>
                <w:sz w:val="20"/>
                <w:szCs w:val="14"/>
              </w:rPr>
              <w:t>Type de périphérique Commutateur - 24 ports - C3 - intelligent - empilable</w:t>
            </w:r>
          </w:p>
          <w:p w14:paraId="7D6C707B" w14:textId="2F49FF42" w:rsidR="003321AF" w:rsidRPr="003321AF" w:rsidRDefault="003321AF" w:rsidP="001D3A14">
            <w:pPr>
              <w:jc w:val="both"/>
              <w:rPr>
                <w:color w:val="000000"/>
                <w:sz w:val="20"/>
                <w:szCs w:val="14"/>
              </w:rPr>
            </w:pPr>
            <w:r w:rsidRPr="003321AF">
              <w:rPr>
                <w:color w:val="000000"/>
                <w:sz w:val="20"/>
                <w:szCs w:val="14"/>
              </w:rPr>
              <w:t>Type de boîtier Montable sur rack</w:t>
            </w:r>
          </w:p>
          <w:p w14:paraId="4424252E" w14:textId="1FAC0966" w:rsidR="003321AF" w:rsidRPr="003321AF" w:rsidRDefault="003321AF" w:rsidP="001D3A14">
            <w:pPr>
              <w:jc w:val="both"/>
              <w:rPr>
                <w:color w:val="000000"/>
                <w:sz w:val="20"/>
                <w:szCs w:val="14"/>
              </w:rPr>
            </w:pPr>
            <w:r w:rsidRPr="003321AF">
              <w:rPr>
                <w:color w:val="000000"/>
                <w:sz w:val="20"/>
                <w:szCs w:val="14"/>
              </w:rPr>
              <w:t>Sous-type Gigabit Ethernet</w:t>
            </w:r>
          </w:p>
          <w:p w14:paraId="39B33159" w14:textId="77777777" w:rsidR="003321AF" w:rsidRPr="00AB6BB5" w:rsidRDefault="003321AF" w:rsidP="001D3A14">
            <w:pPr>
              <w:jc w:val="both"/>
              <w:rPr>
                <w:color w:val="000000"/>
                <w:sz w:val="20"/>
                <w:szCs w:val="14"/>
                <w:lang w:val="fr-ML"/>
              </w:rPr>
            </w:pPr>
            <w:r w:rsidRPr="00AB6BB5">
              <w:rPr>
                <w:color w:val="000000"/>
                <w:sz w:val="20"/>
                <w:szCs w:val="14"/>
                <w:lang w:val="fr-ML"/>
              </w:rPr>
              <w:t>Ports24 x 10/100/1000 (PoE+)</w:t>
            </w:r>
          </w:p>
          <w:p w14:paraId="2A7902CB" w14:textId="5F6BE32D" w:rsidR="003321AF" w:rsidRPr="003321AF" w:rsidRDefault="003321AF" w:rsidP="001D3A14">
            <w:pPr>
              <w:jc w:val="both"/>
              <w:rPr>
                <w:color w:val="000000"/>
                <w:sz w:val="20"/>
                <w:szCs w:val="14"/>
                <w:lang w:val="en-US"/>
              </w:rPr>
            </w:pPr>
            <w:r w:rsidRPr="003321AF">
              <w:rPr>
                <w:color w:val="000000"/>
                <w:sz w:val="20"/>
                <w:szCs w:val="14"/>
                <w:lang w:val="en-US"/>
              </w:rPr>
              <w:t>Power Over Ethernet (PoE) PoE+</w:t>
            </w:r>
          </w:p>
          <w:p w14:paraId="7F6CE8F4" w14:textId="00E98C28" w:rsidR="003321AF" w:rsidRPr="003321AF" w:rsidRDefault="003321AF" w:rsidP="001D3A14">
            <w:pPr>
              <w:jc w:val="both"/>
              <w:rPr>
                <w:color w:val="000000"/>
                <w:sz w:val="20"/>
                <w:szCs w:val="14"/>
              </w:rPr>
            </w:pPr>
            <w:r w:rsidRPr="003321AF">
              <w:rPr>
                <w:color w:val="000000"/>
                <w:sz w:val="20"/>
                <w:szCs w:val="14"/>
              </w:rPr>
              <w:t xml:space="preserve">Performances Bande passante d’empilage : 160 </w:t>
            </w:r>
            <w:proofErr w:type="spellStart"/>
            <w:r w:rsidRPr="003321AF">
              <w:rPr>
                <w:color w:val="000000"/>
                <w:sz w:val="20"/>
                <w:szCs w:val="14"/>
              </w:rPr>
              <w:t>Gbps</w:t>
            </w:r>
            <w:proofErr w:type="spellEnd"/>
            <w:r w:rsidRPr="003321AF">
              <w:rPr>
                <w:color w:val="000000"/>
                <w:sz w:val="20"/>
                <w:szCs w:val="14"/>
              </w:rPr>
              <w:t xml:space="preserve">, Commutation de bande passante : 128 </w:t>
            </w:r>
            <w:proofErr w:type="spellStart"/>
            <w:r w:rsidRPr="003321AF">
              <w:rPr>
                <w:color w:val="000000"/>
                <w:sz w:val="20"/>
                <w:szCs w:val="14"/>
              </w:rPr>
              <w:t>Gbps</w:t>
            </w:r>
            <w:proofErr w:type="spellEnd"/>
            <w:r w:rsidRPr="003321AF">
              <w:rPr>
                <w:color w:val="000000"/>
                <w:sz w:val="20"/>
                <w:szCs w:val="14"/>
              </w:rPr>
              <w:t xml:space="preserve"> ? Taux de transfert : 190,4 </w:t>
            </w:r>
            <w:proofErr w:type="spellStart"/>
            <w:r w:rsidRPr="003321AF">
              <w:rPr>
                <w:color w:val="000000"/>
                <w:sz w:val="20"/>
                <w:szCs w:val="14"/>
              </w:rPr>
              <w:t>Mpps</w:t>
            </w:r>
            <w:proofErr w:type="spellEnd"/>
          </w:p>
          <w:p w14:paraId="1031D639" w14:textId="3309F4E4" w:rsidR="003321AF" w:rsidRPr="003321AF" w:rsidRDefault="003321AF" w:rsidP="001D3A14">
            <w:pPr>
              <w:jc w:val="both"/>
              <w:rPr>
                <w:color w:val="000000"/>
                <w:sz w:val="20"/>
                <w:szCs w:val="14"/>
              </w:rPr>
            </w:pPr>
            <w:r w:rsidRPr="003321AF">
              <w:rPr>
                <w:color w:val="000000"/>
                <w:sz w:val="20"/>
                <w:szCs w:val="14"/>
              </w:rPr>
              <w:t>Capacité Réseaux virtuels : 4 ; Entrées de table de routage IPv4 : 4000 ; Entrées de table de routage IPv6 : 2000 ; Entrées d'échelle ACL : 1600 ; Taille de tampon de paquet : 6 Mo ; ID de VLAN : 4096 ; Interfaces virtuelles commutées (SVI) : 1000</w:t>
            </w:r>
          </w:p>
          <w:p w14:paraId="62F40CAA" w14:textId="77777777" w:rsidR="003321AF" w:rsidRPr="003321AF" w:rsidRDefault="003321AF" w:rsidP="001D3A14">
            <w:pPr>
              <w:jc w:val="both"/>
              <w:rPr>
                <w:color w:val="000000"/>
                <w:sz w:val="20"/>
                <w:szCs w:val="14"/>
              </w:rPr>
            </w:pPr>
            <w:r w:rsidRPr="003321AF">
              <w:rPr>
                <w:color w:val="000000"/>
                <w:sz w:val="20"/>
                <w:szCs w:val="14"/>
              </w:rPr>
              <w:t>Taille de la table d'adresses MAC32 000 entrées</w:t>
            </w:r>
          </w:p>
          <w:p w14:paraId="4796CC4B" w14:textId="77777777" w:rsidR="003321AF" w:rsidRPr="003321AF" w:rsidRDefault="003321AF" w:rsidP="001D3A14">
            <w:pPr>
              <w:jc w:val="both"/>
              <w:rPr>
                <w:color w:val="000000"/>
                <w:sz w:val="20"/>
                <w:szCs w:val="14"/>
              </w:rPr>
            </w:pPr>
            <w:r w:rsidRPr="003321AF">
              <w:rPr>
                <w:color w:val="000000"/>
                <w:sz w:val="20"/>
                <w:szCs w:val="14"/>
              </w:rPr>
              <w:t>Support de cadre Jumbo9198 octets</w:t>
            </w:r>
          </w:p>
          <w:p w14:paraId="7F2840B8" w14:textId="11B7F15A" w:rsidR="003321AF" w:rsidRPr="003321AF" w:rsidRDefault="003321AF" w:rsidP="001D3A14">
            <w:pPr>
              <w:jc w:val="both"/>
              <w:rPr>
                <w:color w:val="000000"/>
                <w:sz w:val="20"/>
                <w:szCs w:val="14"/>
              </w:rPr>
            </w:pPr>
            <w:r w:rsidRPr="003321AF">
              <w:rPr>
                <w:color w:val="000000"/>
                <w:sz w:val="20"/>
                <w:szCs w:val="14"/>
              </w:rPr>
              <w:t xml:space="preserve">Protocole de Routage OSPF, RIP-1, RIP-2, VRRP, PIM-SSM, routage à base de règles (PBR), </w:t>
            </w:r>
            <w:proofErr w:type="spellStart"/>
            <w:r w:rsidRPr="003321AF">
              <w:rPr>
                <w:color w:val="000000"/>
                <w:sz w:val="20"/>
                <w:szCs w:val="14"/>
              </w:rPr>
              <w:t>RIPng</w:t>
            </w:r>
            <w:proofErr w:type="spellEnd"/>
          </w:p>
          <w:p w14:paraId="4647CD20" w14:textId="41B8729A" w:rsidR="003321AF" w:rsidRPr="003321AF" w:rsidRDefault="003321AF" w:rsidP="001D3A14">
            <w:pPr>
              <w:jc w:val="both"/>
              <w:rPr>
                <w:color w:val="000000"/>
                <w:sz w:val="20"/>
                <w:szCs w:val="14"/>
              </w:rPr>
            </w:pPr>
            <w:r w:rsidRPr="003321AF">
              <w:rPr>
                <w:color w:val="000000"/>
                <w:sz w:val="20"/>
                <w:szCs w:val="14"/>
              </w:rPr>
              <w:t>Protocole de gestion à distance NETCONF, RESTCONF</w:t>
            </w:r>
          </w:p>
          <w:p w14:paraId="4B952F3F" w14:textId="7C03A969" w:rsidR="003321AF" w:rsidRPr="003321AF" w:rsidRDefault="003321AF" w:rsidP="001D3A14">
            <w:pPr>
              <w:jc w:val="both"/>
              <w:rPr>
                <w:color w:val="000000"/>
                <w:sz w:val="20"/>
                <w:szCs w:val="14"/>
              </w:rPr>
            </w:pPr>
            <w:r w:rsidRPr="003321AF">
              <w:rPr>
                <w:color w:val="000000"/>
                <w:sz w:val="20"/>
                <w:szCs w:val="14"/>
              </w:rPr>
              <w:t>Algorithme de chiffrement AES 128 bits</w:t>
            </w:r>
          </w:p>
          <w:p w14:paraId="35426FEF" w14:textId="2039FEC7" w:rsidR="003321AF" w:rsidRPr="003321AF" w:rsidRDefault="003321AF" w:rsidP="001D3A14">
            <w:pPr>
              <w:jc w:val="both"/>
              <w:rPr>
                <w:color w:val="000000"/>
                <w:sz w:val="20"/>
                <w:szCs w:val="14"/>
              </w:rPr>
            </w:pPr>
            <w:r w:rsidRPr="003321AF">
              <w:rPr>
                <w:color w:val="000000"/>
                <w:sz w:val="20"/>
                <w:szCs w:val="14"/>
              </w:rPr>
              <w:t xml:space="preserve">Caractéristiques Technologie Cisco Stack Wise, routage EIGRP Stub, FNF, prise en charge de </w:t>
            </w:r>
            <w:proofErr w:type="spellStart"/>
            <w:r w:rsidRPr="003321AF">
              <w:rPr>
                <w:color w:val="000000"/>
                <w:sz w:val="20"/>
                <w:szCs w:val="14"/>
              </w:rPr>
              <w:t>MACsec</w:t>
            </w:r>
            <w:proofErr w:type="spellEnd"/>
            <w:r w:rsidRPr="003321AF">
              <w:rPr>
                <w:color w:val="000000"/>
                <w:sz w:val="20"/>
                <w:szCs w:val="14"/>
              </w:rPr>
              <w:t xml:space="preserve">, CIC intégré, </w:t>
            </w:r>
            <w:proofErr w:type="spellStart"/>
            <w:r w:rsidRPr="003321AF">
              <w:rPr>
                <w:color w:val="000000"/>
                <w:sz w:val="20"/>
                <w:szCs w:val="14"/>
              </w:rPr>
              <w:t>CoPP</w:t>
            </w:r>
            <w:proofErr w:type="spellEnd"/>
            <w:r w:rsidRPr="003321AF">
              <w:rPr>
                <w:color w:val="000000"/>
                <w:sz w:val="20"/>
                <w:szCs w:val="14"/>
              </w:rPr>
              <w:t>, Blue Beacon LED, EEM, PIM, FHS, support PVLAN, support DNA, Superior QoS</w:t>
            </w:r>
          </w:p>
          <w:p w14:paraId="50CCFAD1" w14:textId="53EB11EB" w:rsidR="003321AF" w:rsidRPr="003321AF" w:rsidRDefault="003321AF" w:rsidP="001D3A14">
            <w:pPr>
              <w:jc w:val="both"/>
              <w:rPr>
                <w:color w:val="000000"/>
                <w:sz w:val="20"/>
                <w:szCs w:val="14"/>
              </w:rPr>
            </w:pPr>
            <w:r w:rsidRPr="003321AF">
              <w:rPr>
                <w:color w:val="000000"/>
                <w:sz w:val="20"/>
                <w:szCs w:val="14"/>
              </w:rPr>
              <w:t>Normes de conformité IEEE 802.3, IEEE 802.3u, IEEE 802.3z, IEEE 802.1D, IEEE 802.1Q, IEEE 802.3ab, IEEE 802.1p, IEEE 802.3af, IEEE 802.3x, IEEE 802.3ad (LACP), IEEE 802.1w, IEEE 802.1x, IEEE 802.1s, IEEE 802.3at, IEEE 802.3bz ;</w:t>
            </w:r>
          </w:p>
          <w:p w14:paraId="53708181" w14:textId="3E8EE2A8" w:rsidR="003321AF" w:rsidRPr="003321AF" w:rsidRDefault="003321AF" w:rsidP="001D3A14">
            <w:pPr>
              <w:jc w:val="both"/>
              <w:rPr>
                <w:color w:val="000000"/>
                <w:sz w:val="20"/>
                <w:szCs w:val="14"/>
              </w:rPr>
            </w:pPr>
            <w:r w:rsidRPr="003321AF">
              <w:rPr>
                <w:color w:val="000000"/>
                <w:sz w:val="20"/>
                <w:szCs w:val="14"/>
              </w:rPr>
              <w:t>Mémoire flash4 Go ; RAM 4 Go</w:t>
            </w:r>
          </w:p>
          <w:p w14:paraId="1E251838" w14:textId="32E4EC87" w:rsidR="003321AF" w:rsidRPr="003321AF" w:rsidRDefault="003321AF" w:rsidP="001D3A14">
            <w:pPr>
              <w:jc w:val="both"/>
              <w:rPr>
                <w:color w:val="000000"/>
                <w:sz w:val="20"/>
                <w:szCs w:val="14"/>
              </w:rPr>
            </w:pPr>
            <w:r w:rsidRPr="003321AF">
              <w:rPr>
                <w:color w:val="000000"/>
                <w:sz w:val="20"/>
                <w:szCs w:val="14"/>
              </w:rPr>
              <w:t>Appareils intégrés Balise RFID</w:t>
            </w:r>
          </w:p>
          <w:p w14:paraId="09C9B4F2" w14:textId="51CB683F" w:rsidR="003321AF" w:rsidRPr="003321AF" w:rsidRDefault="003321AF" w:rsidP="001D3A14">
            <w:pPr>
              <w:jc w:val="both"/>
              <w:rPr>
                <w:color w:val="000000"/>
                <w:sz w:val="20"/>
                <w:szCs w:val="14"/>
              </w:rPr>
            </w:pPr>
            <w:r w:rsidRPr="003321AF">
              <w:rPr>
                <w:color w:val="000000"/>
                <w:sz w:val="20"/>
                <w:szCs w:val="14"/>
              </w:rPr>
              <w:t>Extension/connectivité Interfaces24 x 10/100/1000 Base-T RJ-45 PoE+ - 30 W</w:t>
            </w:r>
          </w:p>
          <w:p w14:paraId="27B4C746" w14:textId="52A52B5C" w:rsidR="003321AF" w:rsidRPr="003321AF" w:rsidRDefault="003321AF" w:rsidP="001D3A14">
            <w:pPr>
              <w:jc w:val="both"/>
              <w:rPr>
                <w:color w:val="000000"/>
                <w:sz w:val="20"/>
                <w:szCs w:val="14"/>
              </w:rPr>
            </w:pPr>
            <w:r w:rsidRPr="003321AF">
              <w:rPr>
                <w:color w:val="000000"/>
                <w:sz w:val="20"/>
                <w:szCs w:val="14"/>
              </w:rPr>
              <w:t>Alimentation : Périphérique d'alimentation</w:t>
            </w:r>
            <w:r>
              <w:rPr>
                <w:color w:val="000000"/>
                <w:sz w:val="20"/>
                <w:szCs w:val="14"/>
              </w:rPr>
              <w:t xml:space="preserve"> </w:t>
            </w:r>
            <w:r w:rsidRPr="003321AF">
              <w:rPr>
                <w:color w:val="000000"/>
                <w:sz w:val="20"/>
                <w:szCs w:val="14"/>
              </w:rPr>
              <w:t>Alimentation électrique interne - enfichable à chaud</w:t>
            </w:r>
          </w:p>
          <w:p w14:paraId="5D4DA005" w14:textId="77777777" w:rsidR="003321AF" w:rsidRPr="003321AF" w:rsidRDefault="003321AF" w:rsidP="001D3A14">
            <w:pPr>
              <w:jc w:val="both"/>
              <w:rPr>
                <w:color w:val="000000"/>
                <w:sz w:val="20"/>
                <w:szCs w:val="14"/>
              </w:rPr>
            </w:pPr>
            <w:r w:rsidRPr="003321AF">
              <w:rPr>
                <w:color w:val="000000"/>
                <w:sz w:val="20"/>
                <w:szCs w:val="14"/>
              </w:rPr>
              <w:t>Nombre max. pris en charge2</w:t>
            </w:r>
          </w:p>
          <w:p w14:paraId="0600C69F" w14:textId="6BEFBAB1" w:rsidR="003321AF" w:rsidRPr="003321AF" w:rsidRDefault="003321AF" w:rsidP="001D3A14">
            <w:pPr>
              <w:jc w:val="both"/>
              <w:rPr>
                <w:color w:val="000000"/>
                <w:sz w:val="20"/>
                <w:szCs w:val="14"/>
              </w:rPr>
            </w:pPr>
            <w:r w:rsidRPr="003321AF">
              <w:rPr>
                <w:color w:val="000000"/>
                <w:sz w:val="20"/>
                <w:szCs w:val="14"/>
              </w:rPr>
              <w:t xml:space="preserve">Alimentation redondante </w:t>
            </w:r>
            <w:r>
              <w:rPr>
                <w:color w:val="000000"/>
                <w:sz w:val="20"/>
                <w:szCs w:val="14"/>
              </w:rPr>
              <w:t>e</w:t>
            </w:r>
            <w:r w:rsidRPr="003321AF">
              <w:rPr>
                <w:color w:val="000000"/>
                <w:sz w:val="20"/>
                <w:szCs w:val="14"/>
              </w:rPr>
              <w:t>n option</w:t>
            </w:r>
          </w:p>
          <w:p w14:paraId="66D07D54" w14:textId="40414AB7" w:rsidR="003321AF" w:rsidRPr="003321AF" w:rsidRDefault="003321AF" w:rsidP="001D3A14">
            <w:pPr>
              <w:jc w:val="both"/>
              <w:rPr>
                <w:color w:val="000000"/>
                <w:sz w:val="20"/>
                <w:szCs w:val="14"/>
              </w:rPr>
            </w:pPr>
            <w:r w:rsidRPr="003321AF">
              <w:rPr>
                <w:color w:val="000000"/>
                <w:sz w:val="20"/>
                <w:szCs w:val="14"/>
              </w:rPr>
              <w:t>Tension requise CA 100-240 V (50 - 60 Hz)</w:t>
            </w:r>
          </w:p>
          <w:p w14:paraId="25464EF6" w14:textId="314D1138" w:rsidR="003321AF" w:rsidRPr="003321AF" w:rsidRDefault="003321AF" w:rsidP="001D3A14">
            <w:pPr>
              <w:jc w:val="both"/>
              <w:rPr>
                <w:color w:val="000000"/>
                <w:sz w:val="20"/>
                <w:szCs w:val="14"/>
              </w:rPr>
            </w:pPr>
            <w:r w:rsidRPr="003321AF">
              <w:rPr>
                <w:color w:val="000000"/>
                <w:sz w:val="20"/>
                <w:szCs w:val="14"/>
              </w:rPr>
              <w:t>Divers</w:t>
            </w:r>
            <w:r w:rsidR="004D38FD">
              <w:rPr>
                <w:color w:val="000000"/>
                <w:sz w:val="20"/>
                <w:szCs w:val="14"/>
              </w:rPr>
              <w:t xml:space="preserve"> : </w:t>
            </w:r>
            <w:r w:rsidRPr="003321AF">
              <w:rPr>
                <w:color w:val="000000"/>
                <w:sz w:val="20"/>
                <w:szCs w:val="14"/>
              </w:rPr>
              <w:t>Fiabilité MTBF422,</w:t>
            </w:r>
            <w:r w:rsidR="004D38FD">
              <w:rPr>
                <w:color w:val="000000"/>
                <w:sz w:val="20"/>
                <w:szCs w:val="14"/>
              </w:rPr>
              <w:t xml:space="preserve"> </w:t>
            </w:r>
            <w:r w:rsidRPr="003321AF">
              <w:rPr>
                <w:color w:val="000000"/>
                <w:sz w:val="20"/>
                <w:szCs w:val="14"/>
              </w:rPr>
              <w:t>310 heures</w:t>
            </w:r>
          </w:p>
          <w:p w14:paraId="155003B1" w14:textId="16210E99" w:rsidR="003321AF" w:rsidRPr="003321AF" w:rsidRDefault="003321AF" w:rsidP="001D3A14">
            <w:pPr>
              <w:jc w:val="both"/>
              <w:rPr>
                <w:color w:val="000000"/>
                <w:sz w:val="20"/>
                <w:szCs w:val="14"/>
              </w:rPr>
            </w:pPr>
            <w:r w:rsidRPr="003321AF">
              <w:rPr>
                <w:color w:val="000000"/>
                <w:sz w:val="20"/>
                <w:szCs w:val="14"/>
              </w:rPr>
              <w:t>Normes de conformité</w:t>
            </w:r>
            <w:r>
              <w:rPr>
                <w:color w:val="000000"/>
                <w:sz w:val="20"/>
                <w:szCs w:val="14"/>
              </w:rPr>
              <w:t xml:space="preserve"> </w:t>
            </w:r>
            <w:r w:rsidRPr="003321AF">
              <w:rPr>
                <w:color w:val="000000"/>
                <w:sz w:val="20"/>
                <w:szCs w:val="14"/>
              </w:rPr>
              <w:t>Plug and Play, CISPR 22 classe A, CISPR 24, EN 61000-3-2, EN 61000-3-3, EN55024, EN 61000-6-1, AS/NZS 60950-1, CCC, ICES-003 classe A, UL 60950-1, IEC 60950-1, EN 60950-1, RoHS, AS/NZS 3548 classe A, BSMI Class A, VCCI Class A, CNS 13438, EN 55022 Class A, EN 300 386, KN32, KN35, EN 55032 Class A, CISPR 32 Class A, CAN/CSA-C22.2 No. 60950-1, TCVN 7189 Class A, V-3 Class A, TCVN 7317, CISPR 35</w:t>
            </w:r>
          </w:p>
        </w:tc>
        <w:tc>
          <w:tcPr>
            <w:tcW w:w="4398" w:type="dxa"/>
          </w:tcPr>
          <w:p w14:paraId="39AA6C5A" w14:textId="77777777" w:rsidR="003321AF" w:rsidRPr="001B29E3" w:rsidRDefault="003321AF" w:rsidP="001D3A14">
            <w:pPr>
              <w:jc w:val="center"/>
              <w:rPr>
                <w:color w:val="000000"/>
                <w:szCs w:val="22"/>
              </w:rPr>
            </w:pPr>
          </w:p>
        </w:tc>
      </w:tr>
      <w:tr w:rsidR="003321AF" w:rsidRPr="001B29E3" w14:paraId="4CDECA6E" w14:textId="77777777" w:rsidTr="003321AF">
        <w:trPr>
          <w:cantSplit/>
          <w:trHeight w:val="408"/>
          <w:jc w:val="center"/>
        </w:trPr>
        <w:tc>
          <w:tcPr>
            <w:tcW w:w="934" w:type="dxa"/>
            <w:vAlign w:val="center"/>
          </w:tcPr>
          <w:p w14:paraId="06E21BE3" w14:textId="77777777" w:rsidR="003321AF" w:rsidRDefault="003321AF" w:rsidP="001D3A14">
            <w:pPr>
              <w:jc w:val="center"/>
              <w:rPr>
                <w:bCs/>
                <w:sz w:val="18"/>
              </w:rPr>
            </w:pPr>
            <w:r>
              <w:rPr>
                <w:bCs/>
                <w:szCs w:val="24"/>
              </w:rPr>
              <w:t>3</w:t>
            </w:r>
          </w:p>
        </w:tc>
        <w:tc>
          <w:tcPr>
            <w:tcW w:w="1843" w:type="dxa"/>
            <w:vAlign w:val="center"/>
          </w:tcPr>
          <w:p w14:paraId="2B54921B" w14:textId="77777777" w:rsidR="003321AF" w:rsidRPr="001B29E3" w:rsidRDefault="003321AF" w:rsidP="001D3A14">
            <w:pPr>
              <w:jc w:val="center"/>
              <w:rPr>
                <w:color w:val="000000"/>
              </w:rPr>
            </w:pPr>
            <w:r w:rsidRPr="00303795">
              <w:rPr>
                <w:bCs/>
                <w:szCs w:val="24"/>
              </w:rPr>
              <w:t>Barre de goulotte 100x45</w:t>
            </w:r>
          </w:p>
        </w:tc>
        <w:tc>
          <w:tcPr>
            <w:tcW w:w="706" w:type="dxa"/>
            <w:vAlign w:val="center"/>
          </w:tcPr>
          <w:p w14:paraId="6675E9F3" w14:textId="77777777" w:rsidR="003321AF" w:rsidRPr="00A938F0" w:rsidRDefault="003321AF" w:rsidP="001D3A14">
            <w:pPr>
              <w:jc w:val="center"/>
              <w:rPr>
                <w:color w:val="000000"/>
              </w:rPr>
            </w:pPr>
            <w:r w:rsidRPr="00D56AE6">
              <w:rPr>
                <w:color w:val="000000"/>
                <w:szCs w:val="24"/>
              </w:rPr>
              <w:t>90</w:t>
            </w:r>
          </w:p>
        </w:tc>
        <w:tc>
          <w:tcPr>
            <w:tcW w:w="6945" w:type="dxa"/>
            <w:vAlign w:val="center"/>
          </w:tcPr>
          <w:p w14:paraId="549D0ECE" w14:textId="77777777" w:rsidR="003321AF" w:rsidRPr="00FF37DE" w:rsidRDefault="003321AF" w:rsidP="001D3A14">
            <w:pPr>
              <w:jc w:val="both"/>
              <w:rPr>
                <w:color w:val="000000"/>
              </w:rPr>
            </w:pPr>
            <w:r w:rsidRPr="00303795">
              <w:rPr>
                <w:bCs/>
                <w:szCs w:val="24"/>
              </w:rPr>
              <w:t>Barre de goulotte 100x45</w:t>
            </w:r>
          </w:p>
        </w:tc>
        <w:tc>
          <w:tcPr>
            <w:tcW w:w="4398" w:type="dxa"/>
          </w:tcPr>
          <w:p w14:paraId="284DD485" w14:textId="77777777" w:rsidR="003321AF" w:rsidRPr="001B29E3" w:rsidRDefault="003321AF" w:rsidP="001D3A14">
            <w:pPr>
              <w:jc w:val="center"/>
              <w:rPr>
                <w:color w:val="000000"/>
                <w:szCs w:val="22"/>
              </w:rPr>
            </w:pPr>
          </w:p>
        </w:tc>
      </w:tr>
      <w:tr w:rsidR="003321AF" w:rsidRPr="001B29E3" w14:paraId="61AB57DB" w14:textId="77777777" w:rsidTr="003321AF">
        <w:trPr>
          <w:cantSplit/>
          <w:trHeight w:val="416"/>
          <w:jc w:val="center"/>
        </w:trPr>
        <w:tc>
          <w:tcPr>
            <w:tcW w:w="934" w:type="dxa"/>
            <w:vAlign w:val="center"/>
          </w:tcPr>
          <w:p w14:paraId="1A08CF2E" w14:textId="77777777" w:rsidR="003321AF" w:rsidRDefault="003321AF" w:rsidP="001D3A14">
            <w:pPr>
              <w:jc w:val="center"/>
              <w:rPr>
                <w:bCs/>
                <w:sz w:val="18"/>
              </w:rPr>
            </w:pPr>
            <w:r>
              <w:rPr>
                <w:bCs/>
                <w:szCs w:val="24"/>
              </w:rPr>
              <w:lastRenderedPageBreak/>
              <w:t>4</w:t>
            </w:r>
          </w:p>
        </w:tc>
        <w:tc>
          <w:tcPr>
            <w:tcW w:w="1843" w:type="dxa"/>
            <w:vAlign w:val="center"/>
          </w:tcPr>
          <w:p w14:paraId="5F00DCCB" w14:textId="77777777" w:rsidR="003321AF" w:rsidRPr="001B29E3" w:rsidRDefault="003321AF" w:rsidP="001D3A14">
            <w:pPr>
              <w:jc w:val="center"/>
              <w:rPr>
                <w:color w:val="000000"/>
              </w:rPr>
            </w:pPr>
            <w:r w:rsidRPr="00303795">
              <w:rPr>
                <w:bCs/>
                <w:szCs w:val="24"/>
              </w:rPr>
              <w:t>Rouleau câble informatique 500M Cat6 ftp</w:t>
            </w:r>
          </w:p>
        </w:tc>
        <w:tc>
          <w:tcPr>
            <w:tcW w:w="706" w:type="dxa"/>
            <w:vAlign w:val="center"/>
          </w:tcPr>
          <w:p w14:paraId="3F2343B8" w14:textId="77777777" w:rsidR="003321AF" w:rsidRPr="00A938F0" w:rsidRDefault="003321AF" w:rsidP="001D3A14">
            <w:pPr>
              <w:jc w:val="center"/>
              <w:rPr>
                <w:color w:val="000000"/>
              </w:rPr>
            </w:pPr>
            <w:r>
              <w:rPr>
                <w:color w:val="000000"/>
                <w:szCs w:val="24"/>
              </w:rPr>
              <w:t>19</w:t>
            </w:r>
          </w:p>
        </w:tc>
        <w:tc>
          <w:tcPr>
            <w:tcW w:w="6945" w:type="dxa"/>
            <w:vAlign w:val="center"/>
          </w:tcPr>
          <w:p w14:paraId="46E9B9DE" w14:textId="37973FC2" w:rsidR="003321AF" w:rsidRPr="001D3A14" w:rsidRDefault="001D3A14" w:rsidP="001D3A14">
            <w:pPr>
              <w:jc w:val="both"/>
              <w:rPr>
                <w:b/>
                <w:color w:val="000000"/>
                <w:szCs w:val="22"/>
              </w:rPr>
            </w:pPr>
            <w:r w:rsidRPr="001D3A14">
              <w:rPr>
                <w:b/>
                <w:color w:val="000000"/>
                <w:szCs w:val="22"/>
              </w:rPr>
              <w:t>P</w:t>
            </w:r>
            <w:r w:rsidR="003321AF" w:rsidRPr="001D3A14">
              <w:rPr>
                <w:b/>
                <w:color w:val="000000"/>
                <w:szCs w:val="22"/>
              </w:rPr>
              <w:t>erformances et normes :</w:t>
            </w:r>
          </w:p>
          <w:p w14:paraId="0F8C5331" w14:textId="77777777" w:rsidR="003321AF" w:rsidRPr="00F1015D" w:rsidRDefault="003321AF" w:rsidP="001D3A14">
            <w:pPr>
              <w:jc w:val="both"/>
              <w:rPr>
                <w:color w:val="000000"/>
                <w:szCs w:val="22"/>
              </w:rPr>
            </w:pPr>
            <w:r w:rsidRPr="00F1015D">
              <w:rPr>
                <w:color w:val="000000"/>
                <w:szCs w:val="22"/>
              </w:rPr>
              <w:t>Bande passante : Les câbles Cat6, y compris les versions FTP, sont généralement conçus pour prendre en charge des bandes passantes allant jusqu’à 250 MHz.</w:t>
            </w:r>
          </w:p>
          <w:p w14:paraId="1560349A" w14:textId="77777777" w:rsidR="003321AF" w:rsidRPr="00F1015D" w:rsidRDefault="003321AF" w:rsidP="001D3A14">
            <w:pPr>
              <w:jc w:val="both"/>
              <w:rPr>
                <w:color w:val="000000"/>
                <w:szCs w:val="22"/>
              </w:rPr>
            </w:pPr>
            <w:r w:rsidRPr="001D3A14">
              <w:rPr>
                <w:b/>
                <w:color w:val="000000"/>
                <w:szCs w:val="22"/>
              </w:rPr>
              <w:t>Débit de données :</w:t>
            </w:r>
            <w:r w:rsidRPr="00F1015D">
              <w:rPr>
                <w:color w:val="000000"/>
                <w:szCs w:val="22"/>
              </w:rPr>
              <w:t xml:space="preserve"> Ils sont conçus pour prendre en charge Gigabit Ethernet (1000BASE-T), offrant des vitesses de transfert de données allant jusqu’à 1 Gigabit par seconde (1 000 Mbit/s) sur une distance de 100 mètres (328 pieds).</w:t>
            </w:r>
          </w:p>
          <w:p w14:paraId="26CEBB75" w14:textId="77777777" w:rsidR="003321AF" w:rsidRPr="00F1015D" w:rsidRDefault="003321AF" w:rsidP="001D3A14">
            <w:pPr>
              <w:jc w:val="both"/>
              <w:rPr>
                <w:color w:val="000000"/>
                <w:szCs w:val="22"/>
              </w:rPr>
            </w:pPr>
            <w:r w:rsidRPr="00F1015D">
              <w:rPr>
                <w:color w:val="000000"/>
                <w:szCs w:val="22"/>
              </w:rPr>
              <w:t>Conformité aux normes : Les câbles FTP Cat6 sont généralement conformes à des normes telles que TIA/EIA-568-C.</w:t>
            </w:r>
          </w:p>
          <w:p w14:paraId="63FA443B" w14:textId="6E335B34" w:rsidR="003321AF" w:rsidRPr="001D3A14" w:rsidRDefault="003321AF" w:rsidP="001D3A14">
            <w:pPr>
              <w:jc w:val="both"/>
              <w:rPr>
                <w:b/>
                <w:color w:val="000000"/>
                <w:szCs w:val="22"/>
              </w:rPr>
            </w:pPr>
            <w:r w:rsidRPr="001D3A14">
              <w:rPr>
                <w:b/>
                <w:color w:val="000000"/>
                <w:szCs w:val="22"/>
              </w:rPr>
              <w:t>Spécifications clés (générales) :</w:t>
            </w:r>
          </w:p>
          <w:p w14:paraId="13186547" w14:textId="77777777" w:rsidR="003321AF" w:rsidRPr="00F1015D" w:rsidRDefault="003321AF" w:rsidP="001D3A14">
            <w:pPr>
              <w:jc w:val="both"/>
              <w:rPr>
                <w:color w:val="000000"/>
                <w:szCs w:val="22"/>
              </w:rPr>
            </w:pPr>
            <w:r w:rsidRPr="00F1015D">
              <w:rPr>
                <w:color w:val="000000"/>
                <w:szCs w:val="22"/>
              </w:rPr>
              <w:t>Conducteur : généralement en cuivre massif de calibre 23 AWG (American Wire Gauge).</w:t>
            </w:r>
          </w:p>
          <w:p w14:paraId="29F2001A" w14:textId="77777777" w:rsidR="003321AF" w:rsidRPr="00F1015D" w:rsidRDefault="003321AF" w:rsidP="001D3A14">
            <w:pPr>
              <w:jc w:val="both"/>
              <w:rPr>
                <w:color w:val="000000"/>
                <w:szCs w:val="22"/>
              </w:rPr>
            </w:pPr>
            <w:r w:rsidRPr="00F1015D">
              <w:rPr>
                <w:color w:val="000000"/>
                <w:szCs w:val="22"/>
              </w:rPr>
              <w:t>Isolation : PE (polyéthylène) expansé.</w:t>
            </w:r>
          </w:p>
          <w:p w14:paraId="43FABED6" w14:textId="77777777" w:rsidR="003321AF" w:rsidRPr="00F1015D" w:rsidRDefault="003321AF" w:rsidP="001D3A14">
            <w:pPr>
              <w:jc w:val="both"/>
              <w:rPr>
                <w:color w:val="000000"/>
                <w:szCs w:val="22"/>
              </w:rPr>
            </w:pPr>
            <w:r w:rsidRPr="00F1015D">
              <w:rPr>
                <w:color w:val="000000"/>
                <w:szCs w:val="22"/>
              </w:rPr>
              <w:t>Gaine : PVC (polychlorure de vinyle) ou LSZH (faible émission de fumée et zéro halogène).</w:t>
            </w:r>
          </w:p>
          <w:p w14:paraId="0577E5F9" w14:textId="77777777" w:rsidR="003321AF" w:rsidRPr="00F1015D" w:rsidRDefault="003321AF" w:rsidP="001D3A14">
            <w:pPr>
              <w:jc w:val="both"/>
              <w:rPr>
                <w:color w:val="000000"/>
                <w:szCs w:val="22"/>
              </w:rPr>
            </w:pPr>
            <w:r w:rsidRPr="00F1015D">
              <w:rPr>
                <w:color w:val="000000"/>
                <w:szCs w:val="22"/>
              </w:rPr>
              <w:t xml:space="preserve">Diamètre extérieur : environ 6,2 mm à 6,6 </w:t>
            </w:r>
            <w:proofErr w:type="spellStart"/>
            <w:r w:rsidRPr="00F1015D">
              <w:rPr>
                <w:color w:val="000000"/>
                <w:szCs w:val="22"/>
              </w:rPr>
              <w:t>mm.</w:t>
            </w:r>
            <w:proofErr w:type="spellEnd"/>
          </w:p>
          <w:p w14:paraId="63BE26D8" w14:textId="77777777" w:rsidR="003321AF" w:rsidRPr="00F1015D" w:rsidRDefault="003321AF" w:rsidP="001D3A14">
            <w:pPr>
              <w:jc w:val="both"/>
              <w:rPr>
                <w:color w:val="000000"/>
                <w:szCs w:val="22"/>
              </w:rPr>
            </w:pPr>
            <w:r w:rsidRPr="00F1015D">
              <w:rPr>
                <w:color w:val="000000"/>
                <w:szCs w:val="22"/>
              </w:rPr>
              <w:t>Température de fonctionnement : -20 °C à +60 °C (typique).</w:t>
            </w:r>
          </w:p>
          <w:p w14:paraId="10E51ED0" w14:textId="77777777" w:rsidR="003321AF" w:rsidRPr="00F1015D" w:rsidRDefault="003321AF" w:rsidP="001D3A14">
            <w:pPr>
              <w:jc w:val="both"/>
              <w:rPr>
                <w:color w:val="000000"/>
                <w:szCs w:val="22"/>
              </w:rPr>
            </w:pPr>
            <w:r w:rsidRPr="00F1015D">
              <w:rPr>
                <w:color w:val="000000"/>
                <w:szCs w:val="22"/>
              </w:rPr>
              <w:t>Température de stockage : -20 °C à +75 °C (typique).</w:t>
            </w:r>
          </w:p>
          <w:p w14:paraId="40DBCC15" w14:textId="77777777" w:rsidR="003321AF" w:rsidRPr="00F1015D" w:rsidRDefault="003321AF" w:rsidP="001D3A14">
            <w:pPr>
              <w:jc w:val="both"/>
              <w:rPr>
                <w:color w:val="000000"/>
                <w:szCs w:val="22"/>
              </w:rPr>
            </w:pPr>
            <w:r w:rsidRPr="00F1015D">
              <w:rPr>
                <w:color w:val="000000"/>
                <w:szCs w:val="22"/>
              </w:rPr>
              <w:t>Impédance caractéristique : 100 ohms (±15 ohms).</w:t>
            </w:r>
          </w:p>
          <w:p w14:paraId="4B311626" w14:textId="77777777" w:rsidR="003321AF" w:rsidRPr="00FF37DE" w:rsidRDefault="003321AF" w:rsidP="001D3A14">
            <w:pPr>
              <w:jc w:val="both"/>
              <w:rPr>
                <w:color w:val="000000"/>
                <w:szCs w:val="22"/>
              </w:rPr>
            </w:pPr>
            <w:r w:rsidRPr="00F1015D">
              <w:rPr>
                <w:color w:val="000000"/>
                <w:szCs w:val="22"/>
              </w:rPr>
              <w:t>Vitesse nominale de propagation (VPN) : Environ 67 % à 69 %</w:t>
            </w:r>
          </w:p>
        </w:tc>
        <w:tc>
          <w:tcPr>
            <w:tcW w:w="4398" w:type="dxa"/>
          </w:tcPr>
          <w:p w14:paraId="352B8573" w14:textId="77777777" w:rsidR="003321AF" w:rsidRPr="001B29E3" w:rsidRDefault="003321AF" w:rsidP="001D3A14">
            <w:pPr>
              <w:jc w:val="center"/>
              <w:rPr>
                <w:color w:val="000000"/>
                <w:szCs w:val="22"/>
              </w:rPr>
            </w:pPr>
          </w:p>
        </w:tc>
      </w:tr>
      <w:tr w:rsidR="003321AF" w:rsidRPr="001B29E3" w14:paraId="18E5C60B" w14:textId="77777777" w:rsidTr="003321AF">
        <w:trPr>
          <w:cantSplit/>
          <w:trHeight w:val="473"/>
          <w:jc w:val="center"/>
        </w:trPr>
        <w:tc>
          <w:tcPr>
            <w:tcW w:w="934" w:type="dxa"/>
            <w:vAlign w:val="center"/>
          </w:tcPr>
          <w:p w14:paraId="0556468D" w14:textId="77777777" w:rsidR="003321AF" w:rsidRPr="00BA5A09" w:rsidRDefault="003321AF" w:rsidP="001D3A14">
            <w:pPr>
              <w:jc w:val="center"/>
              <w:rPr>
                <w:bCs/>
                <w:sz w:val="18"/>
              </w:rPr>
            </w:pPr>
            <w:r>
              <w:rPr>
                <w:bCs/>
                <w:szCs w:val="24"/>
              </w:rPr>
              <w:t>5</w:t>
            </w:r>
          </w:p>
        </w:tc>
        <w:tc>
          <w:tcPr>
            <w:tcW w:w="1843" w:type="dxa"/>
            <w:vAlign w:val="center"/>
          </w:tcPr>
          <w:p w14:paraId="59DD4877" w14:textId="77777777" w:rsidR="003321AF" w:rsidRPr="001B29E3" w:rsidRDefault="003321AF" w:rsidP="002A1591">
            <w:pPr>
              <w:jc w:val="center"/>
              <w:rPr>
                <w:color w:val="000000"/>
                <w:szCs w:val="24"/>
              </w:rPr>
            </w:pPr>
            <w:r>
              <w:rPr>
                <w:bCs/>
                <w:szCs w:val="24"/>
              </w:rPr>
              <w:t>Prise informatique RJ45 FTP c</w:t>
            </w:r>
            <w:r w:rsidRPr="00303795">
              <w:rPr>
                <w:bCs/>
                <w:szCs w:val="24"/>
              </w:rPr>
              <w:t>omplet</w:t>
            </w:r>
          </w:p>
        </w:tc>
        <w:tc>
          <w:tcPr>
            <w:tcW w:w="706" w:type="dxa"/>
            <w:vAlign w:val="center"/>
          </w:tcPr>
          <w:p w14:paraId="1931F4BE" w14:textId="77777777" w:rsidR="003321AF" w:rsidRPr="00A938F0" w:rsidRDefault="003321AF" w:rsidP="001D3A14">
            <w:pPr>
              <w:jc w:val="center"/>
              <w:rPr>
                <w:color w:val="000000"/>
              </w:rPr>
            </w:pPr>
            <w:r w:rsidRPr="00D56AE6">
              <w:rPr>
                <w:color w:val="000000"/>
                <w:szCs w:val="24"/>
              </w:rPr>
              <w:t>160</w:t>
            </w:r>
          </w:p>
        </w:tc>
        <w:tc>
          <w:tcPr>
            <w:tcW w:w="6945" w:type="dxa"/>
            <w:vAlign w:val="center"/>
          </w:tcPr>
          <w:p w14:paraId="2C86EC00" w14:textId="7BDE10E4" w:rsidR="003321AF" w:rsidRPr="00371315" w:rsidRDefault="003321AF" w:rsidP="001D3A14">
            <w:pPr>
              <w:rPr>
                <w:color w:val="000000"/>
                <w:szCs w:val="24"/>
              </w:rPr>
            </w:pPr>
            <w:r w:rsidRPr="00371315">
              <w:rPr>
                <w:color w:val="000000"/>
                <w:szCs w:val="24"/>
              </w:rPr>
              <w:t>RJ45 catégorie6 avec un débit jusqu'à 1 Giga</w:t>
            </w:r>
            <w:r w:rsidR="001D3A14">
              <w:rPr>
                <w:color w:val="000000"/>
                <w:szCs w:val="24"/>
              </w:rPr>
              <w:t xml:space="preserve"> </w:t>
            </w:r>
            <w:r w:rsidRPr="00371315">
              <w:rPr>
                <w:color w:val="000000"/>
                <w:szCs w:val="24"/>
              </w:rPr>
              <w:t>Bit par seconde : permet de télécharger un fichier de 1 Giga</w:t>
            </w:r>
            <w:r w:rsidR="001D3A14">
              <w:rPr>
                <w:color w:val="000000"/>
                <w:szCs w:val="24"/>
              </w:rPr>
              <w:t xml:space="preserve"> </w:t>
            </w:r>
            <w:r w:rsidRPr="00371315">
              <w:rPr>
                <w:color w:val="000000"/>
                <w:szCs w:val="24"/>
              </w:rPr>
              <w:t>Bytes en 8 secondes</w:t>
            </w:r>
          </w:p>
          <w:p w14:paraId="4F1880B5" w14:textId="77777777" w:rsidR="003321AF" w:rsidRPr="00371315" w:rsidRDefault="003321AF" w:rsidP="001D3A14">
            <w:pPr>
              <w:rPr>
                <w:color w:val="000000"/>
                <w:szCs w:val="24"/>
              </w:rPr>
            </w:pPr>
            <w:r w:rsidRPr="00371315">
              <w:rPr>
                <w:color w:val="000000"/>
                <w:szCs w:val="24"/>
              </w:rPr>
              <w:t xml:space="preserve">Produit à compléter soit avec </w:t>
            </w:r>
            <w:proofErr w:type="gramStart"/>
            <w:r w:rsidRPr="00371315">
              <w:rPr>
                <w:color w:val="000000"/>
                <w:szCs w:val="24"/>
              </w:rPr>
              <w:t>un boitier saillie</w:t>
            </w:r>
            <w:proofErr w:type="gramEnd"/>
            <w:r w:rsidRPr="00371315">
              <w:rPr>
                <w:color w:val="000000"/>
                <w:szCs w:val="24"/>
              </w:rPr>
              <w:t>, soit avec un support encastré</w:t>
            </w:r>
          </w:p>
          <w:p w14:paraId="7A0E8F3E" w14:textId="77777777" w:rsidR="003321AF" w:rsidRPr="00371315" w:rsidRDefault="003321AF" w:rsidP="001D3A14">
            <w:pPr>
              <w:rPr>
                <w:color w:val="000000"/>
                <w:szCs w:val="24"/>
              </w:rPr>
            </w:pPr>
            <w:r w:rsidRPr="00371315">
              <w:rPr>
                <w:color w:val="000000"/>
                <w:szCs w:val="24"/>
              </w:rPr>
              <w:t>IP55 : protégé contre les poussières et les projections d'eau à la lance de toutes directions</w:t>
            </w:r>
          </w:p>
          <w:p w14:paraId="1B9A4885" w14:textId="77777777" w:rsidR="003321AF" w:rsidRPr="001B29E3" w:rsidRDefault="003321AF" w:rsidP="001D3A14">
            <w:pPr>
              <w:rPr>
                <w:color w:val="000000"/>
                <w:szCs w:val="24"/>
              </w:rPr>
            </w:pPr>
            <w:r w:rsidRPr="00371315">
              <w:rPr>
                <w:color w:val="000000"/>
                <w:szCs w:val="24"/>
              </w:rPr>
              <w:t>Type de blindage : FTP</w:t>
            </w:r>
          </w:p>
        </w:tc>
        <w:tc>
          <w:tcPr>
            <w:tcW w:w="4398" w:type="dxa"/>
          </w:tcPr>
          <w:p w14:paraId="08DCC7B3" w14:textId="77777777" w:rsidR="003321AF" w:rsidRPr="001B29E3" w:rsidRDefault="003321AF" w:rsidP="001D3A14">
            <w:pPr>
              <w:jc w:val="center"/>
              <w:rPr>
                <w:color w:val="000000"/>
              </w:rPr>
            </w:pPr>
          </w:p>
        </w:tc>
      </w:tr>
      <w:tr w:rsidR="003321AF" w:rsidRPr="001B29E3" w14:paraId="6F01E8B2" w14:textId="77777777" w:rsidTr="003321AF">
        <w:trPr>
          <w:cantSplit/>
          <w:trHeight w:val="473"/>
          <w:jc w:val="center"/>
        </w:trPr>
        <w:tc>
          <w:tcPr>
            <w:tcW w:w="934" w:type="dxa"/>
            <w:vAlign w:val="center"/>
          </w:tcPr>
          <w:p w14:paraId="41EB4752" w14:textId="77777777" w:rsidR="003321AF" w:rsidRDefault="003321AF" w:rsidP="001D3A14">
            <w:pPr>
              <w:jc w:val="center"/>
              <w:rPr>
                <w:bCs/>
                <w:szCs w:val="24"/>
              </w:rPr>
            </w:pPr>
            <w:r>
              <w:rPr>
                <w:bCs/>
                <w:szCs w:val="24"/>
              </w:rPr>
              <w:lastRenderedPageBreak/>
              <w:t>6</w:t>
            </w:r>
          </w:p>
        </w:tc>
        <w:tc>
          <w:tcPr>
            <w:tcW w:w="1843" w:type="dxa"/>
            <w:vAlign w:val="center"/>
          </w:tcPr>
          <w:p w14:paraId="7A1BFEE2" w14:textId="77777777" w:rsidR="003321AF" w:rsidRPr="001B29E3" w:rsidRDefault="003321AF" w:rsidP="001D3A14">
            <w:pPr>
              <w:jc w:val="center"/>
              <w:rPr>
                <w:color w:val="000000"/>
                <w:szCs w:val="24"/>
              </w:rPr>
            </w:pPr>
            <w:r w:rsidRPr="00303795">
              <w:rPr>
                <w:bCs/>
                <w:szCs w:val="24"/>
              </w:rPr>
              <w:t>Panneau de brassages 24 ports</w:t>
            </w:r>
          </w:p>
        </w:tc>
        <w:tc>
          <w:tcPr>
            <w:tcW w:w="706" w:type="dxa"/>
            <w:vAlign w:val="center"/>
          </w:tcPr>
          <w:p w14:paraId="1F0E2C19" w14:textId="77777777" w:rsidR="003321AF" w:rsidRPr="00A938F0" w:rsidRDefault="003321AF" w:rsidP="001D3A14">
            <w:pPr>
              <w:jc w:val="center"/>
              <w:rPr>
                <w:color w:val="000000"/>
              </w:rPr>
            </w:pPr>
            <w:r w:rsidRPr="00D56AE6">
              <w:rPr>
                <w:color w:val="000000"/>
                <w:szCs w:val="24"/>
              </w:rPr>
              <w:t>11</w:t>
            </w:r>
          </w:p>
        </w:tc>
        <w:tc>
          <w:tcPr>
            <w:tcW w:w="6945" w:type="dxa"/>
            <w:vAlign w:val="center"/>
          </w:tcPr>
          <w:p w14:paraId="7DBE88A1" w14:textId="77777777" w:rsidR="003321AF" w:rsidRPr="00371315" w:rsidRDefault="003321AF" w:rsidP="001D3A14">
            <w:pPr>
              <w:rPr>
                <w:color w:val="000000"/>
                <w:szCs w:val="24"/>
              </w:rPr>
            </w:pPr>
            <w:r w:rsidRPr="00371315">
              <w:rPr>
                <w:color w:val="000000"/>
                <w:szCs w:val="24"/>
              </w:rPr>
              <w:t>Panneau de brassage droit 19pouces 1U LCS³ catégorie 6</w:t>
            </w:r>
          </w:p>
          <w:p w14:paraId="118C889E" w14:textId="77777777" w:rsidR="003321AF" w:rsidRPr="00371315" w:rsidRDefault="003321AF" w:rsidP="001D3A14">
            <w:pPr>
              <w:rPr>
                <w:color w:val="000000"/>
                <w:szCs w:val="24"/>
              </w:rPr>
            </w:pPr>
            <w:r w:rsidRPr="00371315">
              <w:rPr>
                <w:color w:val="000000"/>
                <w:szCs w:val="24"/>
              </w:rPr>
              <w:t>Equipé de 24 connecteurs RJ45 - 1U - PoE++ - FTP - Conforme aux normes : ISO/IEC11801, EN50173, ANSI/TIA 568</w:t>
            </w:r>
          </w:p>
          <w:p w14:paraId="5761E040" w14:textId="77777777" w:rsidR="003321AF" w:rsidRPr="00371315" w:rsidRDefault="003321AF" w:rsidP="001D3A14">
            <w:pPr>
              <w:rPr>
                <w:color w:val="000000"/>
                <w:szCs w:val="24"/>
              </w:rPr>
            </w:pPr>
            <w:r w:rsidRPr="00371315">
              <w:rPr>
                <w:color w:val="000000"/>
                <w:szCs w:val="24"/>
              </w:rPr>
              <w:t>Le panneau assure une reprise de masse automatique de chaque connecteur</w:t>
            </w:r>
          </w:p>
          <w:p w14:paraId="60E4E2B2" w14:textId="77777777" w:rsidR="003321AF" w:rsidRPr="00371315" w:rsidRDefault="003321AF" w:rsidP="001D3A14">
            <w:pPr>
              <w:rPr>
                <w:color w:val="000000"/>
                <w:szCs w:val="24"/>
              </w:rPr>
            </w:pPr>
            <w:r w:rsidRPr="00371315">
              <w:rPr>
                <w:color w:val="000000"/>
                <w:szCs w:val="24"/>
              </w:rPr>
              <w:t xml:space="preserve">Equipé de guide-câbles à l’arrière pour maintien du câble lors de la maintenance - Equipé de 4 cassettes de 6 connecteurs LCS3 RJ45 catégorie 6 </w:t>
            </w:r>
            <w:proofErr w:type="spellStart"/>
            <w:r w:rsidRPr="00371315">
              <w:rPr>
                <w:color w:val="000000"/>
                <w:szCs w:val="24"/>
              </w:rPr>
              <w:t>pré-montés</w:t>
            </w:r>
            <w:proofErr w:type="spellEnd"/>
            <w:r w:rsidRPr="00371315">
              <w:rPr>
                <w:color w:val="000000"/>
                <w:szCs w:val="24"/>
              </w:rPr>
              <w:t xml:space="preserve"> - Repérage T568A et T568B avec codes couleurs - Livré avec étiquettes de couleur numérotées</w:t>
            </w:r>
          </w:p>
          <w:p w14:paraId="47D9B2A3" w14:textId="77777777" w:rsidR="003321AF" w:rsidRPr="001B29E3" w:rsidRDefault="003321AF" w:rsidP="001D3A14">
            <w:pPr>
              <w:rPr>
                <w:color w:val="000000"/>
                <w:szCs w:val="24"/>
              </w:rPr>
            </w:pPr>
            <w:r w:rsidRPr="00371315">
              <w:rPr>
                <w:color w:val="000000"/>
                <w:szCs w:val="24"/>
              </w:rPr>
              <w:t>Extraction automatique des cassettes par simple pression</w:t>
            </w:r>
          </w:p>
        </w:tc>
        <w:tc>
          <w:tcPr>
            <w:tcW w:w="4398" w:type="dxa"/>
          </w:tcPr>
          <w:p w14:paraId="05A6E73E" w14:textId="77777777" w:rsidR="003321AF" w:rsidRPr="001B29E3" w:rsidRDefault="003321AF" w:rsidP="001D3A14">
            <w:pPr>
              <w:jc w:val="center"/>
              <w:rPr>
                <w:color w:val="000000"/>
              </w:rPr>
            </w:pPr>
          </w:p>
        </w:tc>
      </w:tr>
      <w:tr w:rsidR="003321AF" w:rsidRPr="001B29E3" w14:paraId="3D0B96D3" w14:textId="77777777" w:rsidTr="003321AF">
        <w:trPr>
          <w:cantSplit/>
          <w:trHeight w:val="473"/>
          <w:jc w:val="center"/>
        </w:trPr>
        <w:tc>
          <w:tcPr>
            <w:tcW w:w="934" w:type="dxa"/>
            <w:vAlign w:val="center"/>
          </w:tcPr>
          <w:p w14:paraId="3748F731" w14:textId="77777777" w:rsidR="003321AF" w:rsidRDefault="003321AF" w:rsidP="001D3A14">
            <w:pPr>
              <w:jc w:val="center"/>
              <w:rPr>
                <w:bCs/>
                <w:szCs w:val="24"/>
              </w:rPr>
            </w:pPr>
            <w:r>
              <w:rPr>
                <w:bCs/>
                <w:szCs w:val="24"/>
              </w:rPr>
              <w:t>7</w:t>
            </w:r>
          </w:p>
        </w:tc>
        <w:tc>
          <w:tcPr>
            <w:tcW w:w="1843" w:type="dxa"/>
            <w:vAlign w:val="center"/>
          </w:tcPr>
          <w:p w14:paraId="053FD677" w14:textId="77777777" w:rsidR="003321AF" w:rsidRPr="001B29E3" w:rsidRDefault="003321AF" w:rsidP="001D3A14">
            <w:pPr>
              <w:jc w:val="center"/>
              <w:rPr>
                <w:color w:val="000000"/>
                <w:szCs w:val="24"/>
              </w:rPr>
            </w:pPr>
            <w:r w:rsidRPr="00303795">
              <w:rPr>
                <w:bCs/>
                <w:szCs w:val="24"/>
              </w:rPr>
              <w:t>Cordon 1M cat6 FTP</w:t>
            </w:r>
          </w:p>
        </w:tc>
        <w:tc>
          <w:tcPr>
            <w:tcW w:w="706" w:type="dxa"/>
            <w:vAlign w:val="center"/>
          </w:tcPr>
          <w:p w14:paraId="7D134787" w14:textId="77777777" w:rsidR="003321AF" w:rsidRPr="00A938F0" w:rsidRDefault="003321AF" w:rsidP="001D3A14">
            <w:pPr>
              <w:jc w:val="center"/>
              <w:rPr>
                <w:color w:val="000000"/>
              </w:rPr>
            </w:pPr>
            <w:r w:rsidRPr="00D56AE6">
              <w:rPr>
                <w:color w:val="000000"/>
                <w:szCs w:val="24"/>
              </w:rPr>
              <w:t>160</w:t>
            </w:r>
          </w:p>
        </w:tc>
        <w:tc>
          <w:tcPr>
            <w:tcW w:w="6945" w:type="dxa"/>
            <w:vAlign w:val="center"/>
          </w:tcPr>
          <w:p w14:paraId="4C3C3EDC" w14:textId="5B761A3D" w:rsidR="003321AF" w:rsidRPr="00371315" w:rsidRDefault="008E4313" w:rsidP="001D3A14">
            <w:pPr>
              <w:jc w:val="both"/>
              <w:rPr>
                <w:bCs/>
                <w:szCs w:val="24"/>
              </w:rPr>
            </w:pPr>
            <w:r>
              <w:rPr>
                <w:bCs/>
                <w:szCs w:val="24"/>
              </w:rPr>
              <w:t xml:space="preserve">Catégorie : Catégorie 6 ; </w:t>
            </w:r>
            <w:r w:rsidR="003321AF" w:rsidRPr="00371315">
              <w:rPr>
                <w:bCs/>
                <w:szCs w:val="24"/>
              </w:rPr>
              <w:t>Type : FTP (blindé par feuille)</w:t>
            </w:r>
          </w:p>
          <w:p w14:paraId="3E44573D" w14:textId="77777777" w:rsidR="003321AF" w:rsidRPr="00371315" w:rsidRDefault="003321AF" w:rsidP="001D3A14">
            <w:pPr>
              <w:jc w:val="both"/>
              <w:rPr>
                <w:bCs/>
                <w:szCs w:val="24"/>
              </w:rPr>
            </w:pPr>
            <w:r w:rsidRPr="00371315">
              <w:rPr>
                <w:bCs/>
                <w:szCs w:val="24"/>
              </w:rPr>
              <w:t>Bande passante : Max. 250 MHz</w:t>
            </w:r>
          </w:p>
          <w:p w14:paraId="5ED3866A" w14:textId="77777777" w:rsidR="003321AF" w:rsidRPr="00371315" w:rsidRDefault="003321AF" w:rsidP="001D3A14">
            <w:pPr>
              <w:jc w:val="both"/>
              <w:rPr>
                <w:bCs/>
                <w:szCs w:val="24"/>
              </w:rPr>
            </w:pPr>
            <w:r w:rsidRPr="00371315">
              <w:rPr>
                <w:bCs/>
                <w:szCs w:val="24"/>
              </w:rPr>
              <w:t>Conformité aux normes ANSI / TIA / EIA-568B</w:t>
            </w:r>
          </w:p>
          <w:p w14:paraId="73D886BE" w14:textId="77777777" w:rsidR="003321AF" w:rsidRPr="00371315" w:rsidRDefault="003321AF" w:rsidP="001D3A14">
            <w:pPr>
              <w:jc w:val="both"/>
              <w:rPr>
                <w:bCs/>
                <w:szCs w:val="24"/>
              </w:rPr>
            </w:pPr>
            <w:r w:rsidRPr="00371315">
              <w:rPr>
                <w:bCs/>
                <w:szCs w:val="24"/>
              </w:rPr>
              <w:t>Conducteur : AWG 26 (7 fils de 0,15 mm), CCA</w:t>
            </w:r>
          </w:p>
          <w:p w14:paraId="54B618FD" w14:textId="77777777" w:rsidR="003321AF" w:rsidRPr="00371315" w:rsidRDefault="003321AF" w:rsidP="001D3A14">
            <w:pPr>
              <w:jc w:val="both"/>
              <w:rPr>
                <w:bCs/>
                <w:szCs w:val="24"/>
              </w:rPr>
            </w:pPr>
            <w:r w:rsidRPr="00371315">
              <w:rPr>
                <w:bCs/>
                <w:szCs w:val="24"/>
              </w:rPr>
              <w:t>Isolation du conducteur : PEHD 0,86 mm</w:t>
            </w:r>
          </w:p>
          <w:p w14:paraId="61D5740E" w14:textId="6AF5771F" w:rsidR="003321AF" w:rsidRPr="00371315" w:rsidRDefault="007F5321" w:rsidP="001D3A14">
            <w:pPr>
              <w:jc w:val="both"/>
              <w:rPr>
                <w:bCs/>
                <w:szCs w:val="24"/>
              </w:rPr>
            </w:pPr>
            <w:r>
              <w:rPr>
                <w:bCs/>
                <w:szCs w:val="24"/>
              </w:rPr>
              <w:t xml:space="preserve">Blindage : Feuille d’aluminium ; </w:t>
            </w:r>
            <w:r w:rsidR="003321AF" w:rsidRPr="00371315">
              <w:rPr>
                <w:bCs/>
                <w:szCs w:val="24"/>
              </w:rPr>
              <w:t>Rembourrage PEBD : oui</w:t>
            </w:r>
          </w:p>
          <w:p w14:paraId="1EFF2325" w14:textId="686960BA" w:rsidR="003321AF" w:rsidRPr="00371315" w:rsidRDefault="007F5321" w:rsidP="001D3A14">
            <w:pPr>
              <w:jc w:val="both"/>
              <w:rPr>
                <w:bCs/>
                <w:szCs w:val="24"/>
              </w:rPr>
            </w:pPr>
            <w:r>
              <w:rPr>
                <w:bCs/>
                <w:szCs w:val="24"/>
              </w:rPr>
              <w:t xml:space="preserve">Ruban polyester : oui ; </w:t>
            </w:r>
            <w:r w:rsidR="003321AF" w:rsidRPr="00371315">
              <w:rPr>
                <w:bCs/>
                <w:szCs w:val="24"/>
              </w:rPr>
              <w:t>Fil de drainage : oui (7 fils de 0,12 mm CCA)</w:t>
            </w:r>
          </w:p>
          <w:p w14:paraId="799DA277" w14:textId="7F4166B7" w:rsidR="003321AF" w:rsidRPr="00371315" w:rsidRDefault="008E4313" w:rsidP="001D3A14">
            <w:pPr>
              <w:jc w:val="both"/>
              <w:rPr>
                <w:bCs/>
                <w:szCs w:val="24"/>
              </w:rPr>
            </w:pPr>
            <w:r>
              <w:rPr>
                <w:bCs/>
                <w:szCs w:val="24"/>
              </w:rPr>
              <w:t xml:space="preserve">Matériau de la gaine : PVC ; </w:t>
            </w:r>
            <w:r w:rsidR="003321AF" w:rsidRPr="00371315">
              <w:rPr>
                <w:bCs/>
                <w:szCs w:val="24"/>
              </w:rPr>
              <w:t>Tresse de la gaine : non applicable</w:t>
            </w:r>
          </w:p>
          <w:p w14:paraId="2F6EB3EE" w14:textId="77777777" w:rsidR="003321AF" w:rsidRPr="00371315" w:rsidRDefault="003321AF" w:rsidP="001D3A14">
            <w:pPr>
              <w:jc w:val="both"/>
              <w:rPr>
                <w:bCs/>
                <w:szCs w:val="24"/>
              </w:rPr>
            </w:pPr>
            <w:r w:rsidRPr="00371315">
              <w:rPr>
                <w:bCs/>
                <w:szCs w:val="24"/>
              </w:rPr>
              <w:t>Diamètre extérieur de la gaine : 6,2 mm</w:t>
            </w:r>
          </w:p>
          <w:p w14:paraId="44F97F50" w14:textId="77777777" w:rsidR="003321AF" w:rsidRPr="00FF37DE" w:rsidRDefault="003321AF" w:rsidP="001D3A14">
            <w:pPr>
              <w:jc w:val="both"/>
              <w:rPr>
                <w:color w:val="000000"/>
                <w:szCs w:val="24"/>
              </w:rPr>
            </w:pPr>
            <w:r w:rsidRPr="00371315">
              <w:rPr>
                <w:bCs/>
                <w:szCs w:val="24"/>
              </w:rPr>
              <w:t>Longueur : conforme à la description de l’article</w:t>
            </w:r>
          </w:p>
        </w:tc>
        <w:tc>
          <w:tcPr>
            <w:tcW w:w="4398" w:type="dxa"/>
          </w:tcPr>
          <w:p w14:paraId="3295EF56" w14:textId="77777777" w:rsidR="003321AF" w:rsidRPr="001B29E3" w:rsidRDefault="003321AF" w:rsidP="001D3A14">
            <w:pPr>
              <w:jc w:val="center"/>
              <w:rPr>
                <w:color w:val="000000"/>
              </w:rPr>
            </w:pPr>
          </w:p>
        </w:tc>
      </w:tr>
      <w:tr w:rsidR="003321AF" w:rsidRPr="001B29E3" w14:paraId="336EC543" w14:textId="77777777" w:rsidTr="003321AF">
        <w:trPr>
          <w:cantSplit/>
          <w:trHeight w:val="473"/>
          <w:jc w:val="center"/>
        </w:trPr>
        <w:tc>
          <w:tcPr>
            <w:tcW w:w="934" w:type="dxa"/>
            <w:vAlign w:val="center"/>
          </w:tcPr>
          <w:p w14:paraId="00A5FBAA" w14:textId="77777777" w:rsidR="003321AF" w:rsidRDefault="003321AF" w:rsidP="001D3A14">
            <w:pPr>
              <w:jc w:val="center"/>
              <w:rPr>
                <w:bCs/>
                <w:szCs w:val="24"/>
              </w:rPr>
            </w:pPr>
            <w:r>
              <w:rPr>
                <w:bCs/>
                <w:szCs w:val="24"/>
              </w:rPr>
              <w:t>8</w:t>
            </w:r>
          </w:p>
        </w:tc>
        <w:tc>
          <w:tcPr>
            <w:tcW w:w="1843" w:type="dxa"/>
            <w:vAlign w:val="center"/>
          </w:tcPr>
          <w:p w14:paraId="7AB46885" w14:textId="77777777" w:rsidR="003321AF" w:rsidRPr="001B29E3" w:rsidRDefault="003321AF" w:rsidP="002A1591">
            <w:pPr>
              <w:jc w:val="center"/>
              <w:rPr>
                <w:color w:val="000000"/>
                <w:szCs w:val="24"/>
              </w:rPr>
            </w:pPr>
            <w:r w:rsidRPr="00303795">
              <w:rPr>
                <w:bCs/>
                <w:szCs w:val="24"/>
              </w:rPr>
              <w:t>Cordon 3M cat6 FTP</w:t>
            </w:r>
          </w:p>
        </w:tc>
        <w:tc>
          <w:tcPr>
            <w:tcW w:w="706" w:type="dxa"/>
            <w:vAlign w:val="center"/>
          </w:tcPr>
          <w:p w14:paraId="761AA642" w14:textId="77777777" w:rsidR="003321AF" w:rsidRPr="00A938F0" w:rsidRDefault="003321AF" w:rsidP="001D3A14">
            <w:pPr>
              <w:jc w:val="center"/>
              <w:rPr>
                <w:color w:val="000000"/>
              </w:rPr>
            </w:pPr>
            <w:r w:rsidRPr="00D56AE6">
              <w:rPr>
                <w:color w:val="000000"/>
                <w:szCs w:val="24"/>
              </w:rPr>
              <w:t>80</w:t>
            </w:r>
          </w:p>
        </w:tc>
        <w:tc>
          <w:tcPr>
            <w:tcW w:w="6945" w:type="dxa"/>
            <w:vAlign w:val="center"/>
          </w:tcPr>
          <w:p w14:paraId="17D3F630" w14:textId="2CDA2572" w:rsidR="003321AF" w:rsidRPr="00371315" w:rsidRDefault="008E4313" w:rsidP="001D3A14">
            <w:pPr>
              <w:jc w:val="both"/>
              <w:rPr>
                <w:color w:val="000000"/>
                <w:szCs w:val="24"/>
              </w:rPr>
            </w:pPr>
            <w:r>
              <w:rPr>
                <w:color w:val="000000"/>
                <w:szCs w:val="24"/>
              </w:rPr>
              <w:t xml:space="preserve">Catégorie : Catégorie 6 ; </w:t>
            </w:r>
            <w:r w:rsidR="003321AF" w:rsidRPr="00371315">
              <w:rPr>
                <w:color w:val="000000"/>
                <w:szCs w:val="24"/>
              </w:rPr>
              <w:t>Type : FTP (blindé par feuille)</w:t>
            </w:r>
          </w:p>
          <w:p w14:paraId="39984B4E" w14:textId="77777777" w:rsidR="003321AF" w:rsidRPr="00371315" w:rsidRDefault="003321AF" w:rsidP="001D3A14">
            <w:pPr>
              <w:jc w:val="both"/>
              <w:rPr>
                <w:color w:val="000000"/>
                <w:szCs w:val="24"/>
              </w:rPr>
            </w:pPr>
            <w:r w:rsidRPr="00371315">
              <w:rPr>
                <w:color w:val="000000"/>
                <w:szCs w:val="24"/>
              </w:rPr>
              <w:t>Bande passante : Max. 250 MHz</w:t>
            </w:r>
          </w:p>
          <w:p w14:paraId="228DCE33" w14:textId="77777777" w:rsidR="003321AF" w:rsidRPr="00371315" w:rsidRDefault="003321AF" w:rsidP="001D3A14">
            <w:pPr>
              <w:jc w:val="both"/>
              <w:rPr>
                <w:color w:val="000000"/>
                <w:szCs w:val="24"/>
              </w:rPr>
            </w:pPr>
            <w:r w:rsidRPr="00371315">
              <w:rPr>
                <w:color w:val="000000"/>
                <w:szCs w:val="24"/>
              </w:rPr>
              <w:t>Conformité aux normes ANSI / TIA / EIA-568B</w:t>
            </w:r>
          </w:p>
          <w:p w14:paraId="352C2C5B" w14:textId="77777777" w:rsidR="003321AF" w:rsidRPr="00371315" w:rsidRDefault="003321AF" w:rsidP="001D3A14">
            <w:pPr>
              <w:jc w:val="both"/>
              <w:rPr>
                <w:color w:val="000000"/>
                <w:szCs w:val="24"/>
              </w:rPr>
            </w:pPr>
            <w:r w:rsidRPr="00371315">
              <w:rPr>
                <w:color w:val="000000"/>
                <w:szCs w:val="24"/>
              </w:rPr>
              <w:t>Conducteur : AWG 26 (7 fils de 0,15 mm), CCA</w:t>
            </w:r>
          </w:p>
          <w:p w14:paraId="7AAE70E1" w14:textId="77777777" w:rsidR="003321AF" w:rsidRPr="00371315" w:rsidRDefault="003321AF" w:rsidP="001D3A14">
            <w:pPr>
              <w:jc w:val="both"/>
              <w:rPr>
                <w:color w:val="000000"/>
                <w:szCs w:val="24"/>
              </w:rPr>
            </w:pPr>
            <w:r w:rsidRPr="00371315">
              <w:rPr>
                <w:color w:val="000000"/>
                <w:szCs w:val="24"/>
              </w:rPr>
              <w:t>Isolation du conducteur : PEHD 0,86 mm</w:t>
            </w:r>
          </w:p>
          <w:p w14:paraId="123F053D" w14:textId="540F73EA" w:rsidR="003321AF" w:rsidRPr="00371315" w:rsidRDefault="008E4313" w:rsidP="001D3A14">
            <w:pPr>
              <w:jc w:val="both"/>
              <w:rPr>
                <w:color w:val="000000"/>
                <w:szCs w:val="24"/>
              </w:rPr>
            </w:pPr>
            <w:r>
              <w:rPr>
                <w:color w:val="000000"/>
                <w:szCs w:val="24"/>
              </w:rPr>
              <w:t xml:space="preserve">Blindage : Feuille d’aluminium ; </w:t>
            </w:r>
            <w:r w:rsidR="003321AF" w:rsidRPr="00371315">
              <w:rPr>
                <w:color w:val="000000"/>
                <w:szCs w:val="24"/>
              </w:rPr>
              <w:t>Rembourrage PEBD : oui</w:t>
            </w:r>
          </w:p>
          <w:p w14:paraId="4435F1E1" w14:textId="716E733D" w:rsidR="003321AF" w:rsidRPr="00371315" w:rsidRDefault="008E4313" w:rsidP="001D3A14">
            <w:pPr>
              <w:jc w:val="both"/>
              <w:rPr>
                <w:color w:val="000000"/>
                <w:szCs w:val="24"/>
              </w:rPr>
            </w:pPr>
            <w:r>
              <w:rPr>
                <w:color w:val="000000"/>
                <w:szCs w:val="24"/>
              </w:rPr>
              <w:t xml:space="preserve">Ruban polyester : oui ; </w:t>
            </w:r>
            <w:r w:rsidR="003321AF" w:rsidRPr="00371315">
              <w:rPr>
                <w:color w:val="000000"/>
                <w:szCs w:val="24"/>
              </w:rPr>
              <w:t>Fil de drainage : oui (7 fils de 0,12 mm CCA)</w:t>
            </w:r>
          </w:p>
          <w:p w14:paraId="158A3D8D" w14:textId="42EFC320" w:rsidR="003321AF" w:rsidRPr="00371315" w:rsidRDefault="008E4313" w:rsidP="001D3A14">
            <w:pPr>
              <w:jc w:val="both"/>
              <w:rPr>
                <w:color w:val="000000"/>
                <w:szCs w:val="24"/>
              </w:rPr>
            </w:pPr>
            <w:r>
              <w:rPr>
                <w:color w:val="000000"/>
                <w:szCs w:val="24"/>
              </w:rPr>
              <w:t xml:space="preserve">Matériau de la gaine : PVC ; </w:t>
            </w:r>
            <w:r w:rsidR="003321AF" w:rsidRPr="00371315">
              <w:rPr>
                <w:color w:val="000000"/>
                <w:szCs w:val="24"/>
              </w:rPr>
              <w:t>Tresse de la gaine : non applicable</w:t>
            </w:r>
          </w:p>
          <w:p w14:paraId="73680E68" w14:textId="77777777" w:rsidR="003321AF" w:rsidRPr="00371315" w:rsidRDefault="003321AF" w:rsidP="001D3A14">
            <w:pPr>
              <w:jc w:val="both"/>
              <w:rPr>
                <w:color w:val="000000"/>
                <w:szCs w:val="24"/>
              </w:rPr>
            </w:pPr>
            <w:r w:rsidRPr="00371315">
              <w:rPr>
                <w:color w:val="000000"/>
                <w:szCs w:val="24"/>
              </w:rPr>
              <w:t>Diamètre extérieur de la gaine : 6,2 mm</w:t>
            </w:r>
          </w:p>
          <w:p w14:paraId="79FD90DB" w14:textId="77777777" w:rsidR="003321AF" w:rsidRPr="00FF37DE" w:rsidRDefault="003321AF" w:rsidP="001D3A14">
            <w:pPr>
              <w:jc w:val="both"/>
              <w:rPr>
                <w:color w:val="000000"/>
                <w:szCs w:val="24"/>
              </w:rPr>
            </w:pPr>
            <w:r w:rsidRPr="00371315">
              <w:rPr>
                <w:color w:val="000000"/>
                <w:szCs w:val="24"/>
              </w:rPr>
              <w:t>Longueur : conforme à la description de l’article</w:t>
            </w:r>
          </w:p>
        </w:tc>
        <w:tc>
          <w:tcPr>
            <w:tcW w:w="4398" w:type="dxa"/>
          </w:tcPr>
          <w:p w14:paraId="0FAB231D" w14:textId="77777777" w:rsidR="003321AF" w:rsidRPr="001B29E3" w:rsidRDefault="003321AF" w:rsidP="001D3A14">
            <w:pPr>
              <w:jc w:val="center"/>
              <w:rPr>
                <w:color w:val="000000"/>
              </w:rPr>
            </w:pPr>
          </w:p>
        </w:tc>
      </w:tr>
      <w:tr w:rsidR="003321AF" w:rsidRPr="001B29E3" w14:paraId="46FC81D7" w14:textId="77777777" w:rsidTr="003321AF">
        <w:trPr>
          <w:cantSplit/>
          <w:trHeight w:val="473"/>
          <w:jc w:val="center"/>
        </w:trPr>
        <w:tc>
          <w:tcPr>
            <w:tcW w:w="934" w:type="dxa"/>
            <w:vAlign w:val="center"/>
          </w:tcPr>
          <w:p w14:paraId="3B9257E2" w14:textId="77777777" w:rsidR="003321AF" w:rsidRDefault="003321AF" w:rsidP="001D3A14">
            <w:pPr>
              <w:jc w:val="center"/>
              <w:rPr>
                <w:bCs/>
                <w:szCs w:val="24"/>
              </w:rPr>
            </w:pPr>
            <w:r>
              <w:rPr>
                <w:bCs/>
                <w:szCs w:val="24"/>
              </w:rPr>
              <w:lastRenderedPageBreak/>
              <w:t>9</w:t>
            </w:r>
          </w:p>
        </w:tc>
        <w:tc>
          <w:tcPr>
            <w:tcW w:w="1843" w:type="dxa"/>
            <w:vAlign w:val="center"/>
          </w:tcPr>
          <w:p w14:paraId="784249F2" w14:textId="77777777" w:rsidR="003321AF" w:rsidRPr="001B29E3" w:rsidRDefault="003321AF" w:rsidP="009413F8">
            <w:pPr>
              <w:jc w:val="center"/>
              <w:rPr>
                <w:color w:val="000000"/>
                <w:szCs w:val="24"/>
              </w:rPr>
            </w:pPr>
            <w:r w:rsidRPr="00303795">
              <w:rPr>
                <w:bCs/>
                <w:szCs w:val="24"/>
              </w:rPr>
              <w:t>Cordon 5M cat6 FTP</w:t>
            </w:r>
          </w:p>
        </w:tc>
        <w:tc>
          <w:tcPr>
            <w:tcW w:w="706" w:type="dxa"/>
            <w:vAlign w:val="center"/>
          </w:tcPr>
          <w:p w14:paraId="221BC8BE" w14:textId="77777777" w:rsidR="003321AF" w:rsidRPr="00A938F0" w:rsidRDefault="003321AF" w:rsidP="001D3A14">
            <w:pPr>
              <w:jc w:val="center"/>
              <w:rPr>
                <w:color w:val="000000"/>
              </w:rPr>
            </w:pPr>
            <w:r w:rsidRPr="00D56AE6">
              <w:rPr>
                <w:color w:val="000000"/>
                <w:szCs w:val="24"/>
              </w:rPr>
              <w:t>80</w:t>
            </w:r>
          </w:p>
        </w:tc>
        <w:tc>
          <w:tcPr>
            <w:tcW w:w="6945" w:type="dxa"/>
            <w:vAlign w:val="center"/>
          </w:tcPr>
          <w:p w14:paraId="1D2849B8" w14:textId="684E58D7" w:rsidR="003321AF" w:rsidRPr="00371315" w:rsidRDefault="008E4313" w:rsidP="001D3A14">
            <w:pPr>
              <w:jc w:val="both"/>
              <w:rPr>
                <w:color w:val="000000"/>
                <w:szCs w:val="24"/>
              </w:rPr>
            </w:pPr>
            <w:r>
              <w:rPr>
                <w:color w:val="000000"/>
                <w:szCs w:val="24"/>
              </w:rPr>
              <w:t xml:space="preserve">Catégorie : Catégorie 6 ; </w:t>
            </w:r>
            <w:r w:rsidR="003321AF" w:rsidRPr="00371315">
              <w:rPr>
                <w:color w:val="000000"/>
                <w:szCs w:val="24"/>
              </w:rPr>
              <w:t>Type : FTP (blindé par feuille)</w:t>
            </w:r>
          </w:p>
          <w:p w14:paraId="2DA0DBF4" w14:textId="77777777" w:rsidR="003321AF" w:rsidRPr="00371315" w:rsidRDefault="003321AF" w:rsidP="001D3A14">
            <w:pPr>
              <w:jc w:val="both"/>
              <w:rPr>
                <w:color w:val="000000"/>
                <w:szCs w:val="24"/>
              </w:rPr>
            </w:pPr>
            <w:r w:rsidRPr="00371315">
              <w:rPr>
                <w:color w:val="000000"/>
                <w:szCs w:val="24"/>
              </w:rPr>
              <w:t>Bande passante : Max. 250 MHz</w:t>
            </w:r>
          </w:p>
          <w:p w14:paraId="0F22FDC1" w14:textId="77777777" w:rsidR="003321AF" w:rsidRPr="00371315" w:rsidRDefault="003321AF" w:rsidP="001D3A14">
            <w:pPr>
              <w:jc w:val="both"/>
              <w:rPr>
                <w:color w:val="000000"/>
                <w:szCs w:val="24"/>
              </w:rPr>
            </w:pPr>
            <w:r w:rsidRPr="00371315">
              <w:rPr>
                <w:color w:val="000000"/>
                <w:szCs w:val="24"/>
              </w:rPr>
              <w:t>Conformité aux normes ANSI / TIA / EIA-568B</w:t>
            </w:r>
          </w:p>
          <w:p w14:paraId="4C6D8DFC" w14:textId="77777777" w:rsidR="003321AF" w:rsidRPr="00371315" w:rsidRDefault="003321AF" w:rsidP="001D3A14">
            <w:pPr>
              <w:jc w:val="both"/>
              <w:rPr>
                <w:color w:val="000000"/>
                <w:szCs w:val="24"/>
              </w:rPr>
            </w:pPr>
            <w:r w:rsidRPr="00371315">
              <w:rPr>
                <w:color w:val="000000"/>
                <w:szCs w:val="24"/>
              </w:rPr>
              <w:t>Conducteur : AWG 26 (7 fils de 0,15 mm), CCA</w:t>
            </w:r>
          </w:p>
          <w:p w14:paraId="21ECD138" w14:textId="77777777" w:rsidR="003321AF" w:rsidRPr="00371315" w:rsidRDefault="003321AF" w:rsidP="001D3A14">
            <w:pPr>
              <w:jc w:val="both"/>
              <w:rPr>
                <w:color w:val="000000"/>
                <w:szCs w:val="24"/>
              </w:rPr>
            </w:pPr>
            <w:r w:rsidRPr="00371315">
              <w:rPr>
                <w:color w:val="000000"/>
                <w:szCs w:val="24"/>
              </w:rPr>
              <w:t>Isolation du conducteur : PEHD 0,86 mm</w:t>
            </w:r>
          </w:p>
          <w:p w14:paraId="7CF26D25" w14:textId="76983952" w:rsidR="003321AF" w:rsidRPr="00371315" w:rsidRDefault="009413F8" w:rsidP="001D3A14">
            <w:pPr>
              <w:jc w:val="both"/>
              <w:rPr>
                <w:color w:val="000000"/>
                <w:szCs w:val="24"/>
              </w:rPr>
            </w:pPr>
            <w:r>
              <w:rPr>
                <w:color w:val="000000"/>
                <w:szCs w:val="24"/>
              </w:rPr>
              <w:t xml:space="preserve">Blindage : Feuille d’aluminium ; </w:t>
            </w:r>
            <w:r w:rsidR="003321AF" w:rsidRPr="00371315">
              <w:rPr>
                <w:color w:val="000000"/>
                <w:szCs w:val="24"/>
              </w:rPr>
              <w:t>Rembourrage PEBD : oui</w:t>
            </w:r>
          </w:p>
          <w:p w14:paraId="19771E24" w14:textId="395F6A11" w:rsidR="003321AF" w:rsidRPr="00371315" w:rsidRDefault="009413F8" w:rsidP="001D3A14">
            <w:pPr>
              <w:jc w:val="both"/>
              <w:rPr>
                <w:color w:val="000000"/>
                <w:szCs w:val="24"/>
              </w:rPr>
            </w:pPr>
            <w:r>
              <w:rPr>
                <w:color w:val="000000"/>
                <w:szCs w:val="24"/>
              </w:rPr>
              <w:t xml:space="preserve">Ruban polyester : oui ; </w:t>
            </w:r>
            <w:r w:rsidR="003321AF" w:rsidRPr="00371315">
              <w:rPr>
                <w:color w:val="000000"/>
                <w:szCs w:val="24"/>
              </w:rPr>
              <w:t>Fil de drainage : oui (7 fils de 0,12 mm CCA)</w:t>
            </w:r>
          </w:p>
          <w:p w14:paraId="7144E704" w14:textId="267A15D0" w:rsidR="003321AF" w:rsidRPr="00371315" w:rsidRDefault="009413F8" w:rsidP="001D3A14">
            <w:pPr>
              <w:jc w:val="both"/>
              <w:rPr>
                <w:color w:val="000000"/>
                <w:szCs w:val="24"/>
              </w:rPr>
            </w:pPr>
            <w:r>
              <w:rPr>
                <w:color w:val="000000"/>
                <w:szCs w:val="24"/>
              </w:rPr>
              <w:t xml:space="preserve">Matériau de la gaine : PVC ; </w:t>
            </w:r>
            <w:r w:rsidR="003321AF" w:rsidRPr="00371315">
              <w:rPr>
                <w:color w:val="000000"/>
                <w:szCs w:val="24"/>
              </w:rPr>
              <w:t>Tresse de la gaine : non applicable</w:t>
            </w:r>
          </w:p>
          <w:p w14:paraId="7B5F6EEC" w14:textId="77777777" w:rsidR="003321AF" w:rsidRPr="00371315" w:rsidRDefault="003321AF" w:rsidP="001D3A14">
            <w:pPr>
              <w:jc w:val="both"/>
              <w:rPr>
                <w:color w:val="000000"/>
                <w:szCs w:val="24"/>
              </w:rPr>
            </w:pPr>
            <w:r w:rsidRPr="00371315">
              <w:rPr>
                <w:color w:val="000000"/>
                <w:szCs w:val="24"/>
              </w:rPr>
              <w:t>Diamètre extérieur de la gaine : 6,2 mm</w:t>
            </w:r>
          </w:p>
          <w:p w14:paraId="172F5849" w14:textId="77777777" w:rsidR="003321AF" w:rsidRPr="00FF37DE" w:rsidRDefault="003321AF" w:rsidP="001D3A14">
            <w:pPr>
              <w:jc w:val="both"/>
              <w:rPr>
                <w:color w:val="000000"/>
                <w:szCs w:val="24"/>
              </w:rPr>
            </w:pPr>
            <w:r w:rsidRPr="00371315">
              <w:rPr>
                <w:color w:val="000000"/>
                <w:szCs w:val="24"/>
              </w:rPr>
              <w:t>Longueur : conforme à la description de l’article</w:t>
            </w:r>
          </w:p>
        </w:tc>
        <w:tc>
          <w:tcPr>
            <w:tcW w:w="4398" w:type="dxa"/>
          </w:tcPr>
          <w:p w14:paraId="0E5AA870" w14:textId="77777777" w:rsidR="003321AF" w:rsidRPr="001B29E3" w:rsidRDefault="003321AF" w:rsidP="001D3A14">
            <w:pPr>
              <w:jc w:val="center"/>
              <w:rPr>
                <w:color w:val="000000"/>
              </w:rPr>
            </w:pPr>
          </w:p>
        </w:tc>
      </w:tr>
      <w:tr w:rsidR="003321AF" w:rsidRPr="001B29E3" w14:paraId="79AA365A" w14:textId="77777777" w:rsidTr="003321AF">
        <w:trPr>
          <w:cantSplit/>
          <w:trHeight w:val="473"/>
          <w:jc w:val="center"/>
        </w:trPr>
        <w:tc>
          <w:tcPr>
            <w:tcW w:w="934" w:type="dxa"/>
            <w:vAlign w:val="center"/>
          </w:tcPr>
          <w:p w14:paraId="600DF4F0" w14:textId="77777777" w:rsidR="003321AF" w:rsidRDefault="003321AF" w:rsidP="001D3A14">
            <w:pPr>
              <w:jc w:val="center"/>
              <w:rPr>
                <w:bCs/>
                <w:szCs w:val="24"/>
              </w:rPr>
            </w:pPr>
            <w:r>
              <w:rPr>
                <w:bCs/>
                <w:szCs w:val="24"/>
              </w:rPr>
              <w:t>10</w:t>
            </w:r>
          </w:p>
        </w:tc>
        <w:tc>
          <w:tcPr>
            <w:tcW w:w="1843" w:type="dxa"/>
            <w:vAlign w:val="center"/>
          </w:tcPr>
          <w:p w14:paraId="127A813E" w14:textId="77777777" w:rsidR="003321AF" w:rsidRPr="001B29E3" w:rsidRDefault="003321AF" w:rsidP="009413F8">
            <w:pPr>
              <w:jc w:val="center"/>
              <w:rPr>
                <w:color w:val="000000"/>
                <w:szCs w:val="24"/>
              </w:rPr>
            </w:pPr>
            <w:r w:rsidRPr="00303795">
              <w:rPr>
                <w:bCs/>
                <w:szCs w:val="24"/>
              </w:rPr>
              <w:t>Bandeau électrique 6 trous</w:t>
            </w:r>
          </w:p>
        </w:tc>
        <w:tc>
          <w:tcPr>
            <w:tcW w:w="706" w:type="dxa"/>
            <w:vAlign w:val="center"/>
          </w:tcPr>
          <w:p w14:paraId="00BCEA24" w14:textId="77777777" w:rsidR="003321AF" w:rsidRPr="00A938F0" w:rsidRDefault="003321AF" w:rsidP="001D3A14">
            <w:pPr>
              <w:jc w:val="center"/>
              <w:rPr>
                <w:color w:val="000000"/>
              </w:rPr>
            </w:pPr>
            <w:r>
              <w:rPr>
                <w:color w:val="000000"/>
                <w:szCs w:val="24"/>
              </w:rPr>
              <w:t>0</w:t>
            </w:r>
            <w:r w:rsidRPr="00D56AE6">
              <w:rPr>
                <w:color w:val="000000"/>
                <w:szCs w:val="24"/>
              </w:rPr>
              <w:t>5</w:t>
            </w:r>
          </w:p>
        </w:tc>
        <w:tc>
          <w:tcPr>
            <w:tcW w:w="6945" w:type="dxa"/>
            <w:vAlign w:val="center"/>
          </w:tcPr>
          <w:p w14:paraId="405B0DCA" w14:textId="6B06E220" w:rsidR="003321AF" w:rsidRPr="00371315" w:rsidRDefault="003321AF" w:rsidP="001D3A14">
            <w:pPr>
              <w:jc w:val="both"/>
              <w:rPr>
                <w:color w:val="000000"/>
                <w:szCs w:val="24"/>
              </w:rPr>
            </w:pPr>
            <w:r w:rsidRPr="00371315">
              <w:rPr>
                <w:color w:val="000000"/>
                <w:szCs w:val="24"/>
              </w:rPr>
              <w:t>Nombre de prises</w:t>
            </w:r>
            <w:r>
              <w:rPr>
                <w:color w:val="000000"/>
                <w:szCs w:val="24"/>
              </w:rPr>
              <w:t xml:space="preserve"> </w:t>
            </w:r>
            <w:r w:rsidR="009413F8">
              <w:rPr>
                <w:color w:val="000000"/>
                <w:szCs w:val="24"/>
              </w:rPr>
              <w:t xml:space="preserve">6 ; </w:t>
            </w:r>
            <w:r w:rsidRPr="00371315">
              <w:rPr>
                <w:color w:val="000000"/>
                <w:szCs w:val="24"/>
              </w:rPr>
              <w:t>Type de prises</w:t>
            </w:r>
            <w:r>
              <w:rPr>
                <w:color w:val="000000"/>
                <w:szCs w:val="24"/>
              </w:rPr>
              <w:t xml:space="preserve"> </w:t>
            </w:r>
            <w:r w:rsidRPr="00371315">
              <w:rPr>
                <w:color w:val="000000"/>
                <w:szCs w:val="24"/>
              </w:rPr>
              <w:t>Fiche française CEE 7/7</w:t>
            </w:r>
          </w:p>
          <w:p w14:paraId="1FCCC862" w14:textId="3E87C87C" w:rsidR="003321AF" w:rsidRPr="00371315" w:rsidRDefault="003321AF" w:rsidP="001D3A14">
            <w:pPr>
              <w:jc w:val="both"/>
              <w:rPr>
                <w:color w:val="000000"/>
                <w:szCs w:val="24"/>
              </w:rPr>
            </w:pPr>
            <w:r w:rsidRPr="00371315">
              <w:rPr>
                <w:color w:val="000000"/>
                <w:szCs w:val="24"/>
              </w:rPr>
              <w:t>Hauteur</w:t>
            </w:r>
            <w:r>
              <w:rPr>
                <w:color w:val="000000"/>
                <w:szCs w:val="24"/>
              </w:rPr>
              <w:t xml:space="preserve"> </w:t>
            </w:r>
            <w:r w:rsidRPr="00371315">
              <w:rPr>
                <w:color w:val="000000"/>
                <w:szCs w:val="24"/>
              </w:rPr>
              <w:t>1</w:t>
            </w:r>
            <w:r w:rsidR="009413F8">
              <w:rPr>
                <w:color w:val="000000"/>
                <w:szCs w:val="24"/>
              </w:rPr>
              <w:t xml:space="preserve"> </w:t>
            </w:r>
            <w:r w:rsidRPr="00371315">
              <w:rPr>
                <w:color w:val="000000"/>
                <w:szCs w:val="24"/>
              </w:rPr>
              <w:t>U</w:t>
            </w:r>
            <w:r w:rsidR="009413F8">
              <w:rPr>
                <w:color w:val="000000"/>
                <w:szCs w:val="24"/>
              </w:rPr>
              <w:t xml:space="preserve"> ; </w:t>
            </w:r>
            <w:r w:rsidRPr="00371315">
              <w:rPr>
                <w:color w:val="000000"/>
                <w:szCs w:val="24"/>
              </w:rPr>
              <w:t>Matériau</w:t>
            </w:r>
            <w:r>
              <w:rPr>
                <w:color w:val="000000"/>
                <w:szCs w:val="24"/>
              </w:rPr>
              <w:t xml:space="preserve"> </w:t>
            </w:r>
            <w:r w:rsidR="009413F8">
              <w:rPr>
                <w:color w:val="000000"/>
                <w:szCs w:val="24"/>
              </w:rPr>
              <w:t xml:space="preserve">Aluminium ; </w:t>
            </w:r>
            <w:r w:rsidRPr="00371315">
              <w:rPr>
                <w:color w:val="000000"/>
                <w:szCs w:val="24"/>
              </w:rPr>
              <w:t>Puissance</w:t>
            </w:r>
            <w:r>
              <w:rPr>
                <w:color w:val="000000"/>
                <w:szCs w:val="24"/>
              </w:rPr>
              <w:t xml:space="preserve"> </w:t>
            </w:r>
            <w:r w:rsidRPr="00371315">
              <w:rPr>
                <w:color w:val="000000"/>
                <w:szCs w:val="24"/>
              </w:rPr>
              <w:t>3680 W Max.</w:t>
            </w:r>
          </w:p>
          <w:p w14:paraId="0E3007DC" w14:textId="77777777" w:rsidR="003321AF" w:rsidRPr="00371315" w:rsidRDefault="003321AF" w:rsidP="001D3A14">
            <w:pPr>
              <w:jc w:val="both"/>
              <w:rPr>
                <w:color w:val="000000"/>
                <w:szCs w:val="24"/>
              </w:rPr>
            </w:pPr>
            <w:r w:rsidRPr="00371315">
              <w:rPr>
                <w:color w:val="000000"/>
                <w:szCs w:val="24"/>
              </w:rPr>
              <w:t>Câble d'alimentation</w:t>
            </w:r>
            <w:r>
              <w:rPr>
                <w:color w:val="000000"/>
                <w:szCs w:val="24"/>
              </w:rPr>
              <w:t xml:space="preserve"> </w:t>
            </w:r>
            <w:r w:rsidRPr="00371315">
              <w:rPr>
                <w:color w:val="000000"/>
                <w:szCs w:val="24"/>
              </w:rPr>
              <w:t>Câble HO5VV-F 3G 1,5 m</w:t>
            </w:r>
          </w:p>
          <w:p w14:paraId="296F9A46" w14:textId="311B6176" w:rsidR="003321AF" w:rsidRPr="00371315" w:rsidRDefault="003321AF" w:rsidP="001D3A14">
            <w:pPr>
              <w:jc w:val="both"/>
              <w:rPr>
                <w:color w:val="000000"/>
                <w:szCs w:val="24"/>
              </w:rPr>
            </w:pPr>
            <w:r w:rsidRPr="00371315">
              <w:rPr>
                <w:color w:val="000000"/>
                <w:szCs w:val="24"/>
              </w:rPr>
              <w:t>Longueur du câble</w:t>
            </w:r>
            <w:r>
              <w:rPr>
                <w:color w:val="000000"/>
                <w:szCs w:val="24"/>
              </w:rPr>
              <w:t xml:space="preserve"> </w:t>
            </w:r>
            <w:r w:rsidR="009413F8">
              <w:rPr>
                <w:color w:val="000000"/>
                <w:szCs w:val="24"/>
              </w:rPr>
              <w:t xml:space="preserve">2,3 m ; </w:t>
            </w:r>
            <w:r w:rsidRPr="00371315">
              <w:rPr>
                <w:color w:val="000000"/>
                <w:szCs w:val="24"/>
              </w:rPr>
              <w:t>Intensité</w:t>
            </w:r>
            <w:r>
              <w:rPr>
                <w:color w:val="000000"/>
                <w:szCs w:val="24"/>
              </w:rPr>
              <w:t xml:space="preserve"> </w:t>
            </w:r>
            <w:r w:rsidR="009413F8">
              <w:rPr>
                <w:color w:val="000000"/>
                <w:szCs w:val="24"/>
              </w:rPr>
              <w:t xml:space="preserve">16A ; </w:t>
            </w:r>
            <w:r w:rsidRPr="00371315">
              <w:rPr>
                <w:color w:val="000000"/>
                <w:szCs w:val="24"/>
              </w:rPr>
              <w:t>Rackable</w:t>
            </w:r>
            <w:r>
              <w:rPr>
                <w:color w:val="000000"/>
                <w:szCs w:val="24"/>
              </w:rPr>
              <w:t xml:space="preserve"> </w:t>
            </w:r>
            <w:r w:rsidRPr="00371315">
              <w:rPr>
                <w:color w:val="000000"/>
                <w:szCs w:val="24"/>
              </w:rPr>
              <w:t>Oui</w:t>
            </w:r>
          </w:p>
          <w:p w14:paraId="3A63A98B" w14:textId="6C60A754" w:rsidR="003321AF" w:rsidRPr="00FF37DE" w:rsidRDefault="003321AF" w:rsidP="001D3A14">
            <w:pPr>
              <w:jc w:val="both"/>
              <w:rPr>
                <w:color w:val="000000"/>
                <w:szCs w:val="24"/>
              </w:rPr>
            </w:pPr>
            <w:r w:rsidRPr="00371315">
              <w:rPr>
                <w:color w:val="000000"/>
                <w:szCs w:val="24"/>
              </w:rPr>
              <w:t>Fixation</w:t>
            </w:r>
            <w:r>
              <w:rPr>
                <w:color w:val="000000"/>
                <w:szCs w:val="24"/>
              </w:rPr>
              <w:t xml:space="preserve"> </w:t>
            </w:r>
            <w:r w:rsidR="009413F8">
              <w:rPr>
                <w:color w:val="000000"/>
                <w:szCs w:val="24"/>
              </w:rPr>
              <w:t xml:space="preserve">Verticale ou horizontale ; </w:t>
            </w:r>
            <w:r w:rsidRPr="00371315">
              <w:rPr>
                <w:color w:val="000000"/>
                <w:szCs w:val="24"/>
              </w:rPr>
              <w:t>Interrupteur</w:t>
            </w:r>
            <w:r>
              <w:rPr>
                <w:color w:val="000000"/>
                <w:szCs w:val="24"/>
              </w:rPr>
              <w:t xml:space="preserve"> </w:t>
            </w:r>
            <w:r w:rsidRPr="00371315">
              <w:rPr>
                <w:color w:val="000000"/>
                <w:szCs w:val="24"/>
              </w:rPr>
              <w:t>Avec</w:t>
            </w:r>
          </w:p>
        </w:tc>
        <w:tc>
          <w:tcPr>
            <w:tcW w:w="4398" w:type="dxa"/>
          </w:tcPr>
          <w:p w14:paraId="1C6C168F" w14:textId="77777777" w:rsidR="003321AF" w:rsidRPr="001B29E3" w:rsidRDefault="003321AF" w:rsidP="001D3A14">
            <w:pPr>
              <w:jc w:val="center"/>
              <w:rPr>
                <w:color w:val="000000"/>
              </w:rPr>
            </w:pPr>
          </w:p>
        </w:tc>
      </w:tr>
      <w:tr w:rsidR="003321AF" w:rsidRPr="001B29E3" w14:paraId="7F02D42D" w14:textId="77777777" w:rsidTr="003321AF">
        <w:trPr>
          <w:cantSplit/>
          <w:trHeight w:val="473"/>
          <w:jc w:val="center"/>
        </w:trPr>
        <w:tc>
          <w:tcPr>
            <w:tcW w:w="934" w:type="dxa"/>
            <w:vAlign w:val="center"/>
          </w:tcPr>
          <w:p w14:paraId="11F402B3" w14:textId="77777777" w:rsidR="003321AF" w:rsidRDefault="003321AF" w:rsidP="001D3A14">
            <w:pPr>
              <w:jc w:val="center"/>
              <w:rPr>
                <w:bCs/>
                <w:szCs w:val="24"/>
              </w:rPr>
            </w:pPr>
            <w:r>
              <w:rPr>
                <w:bCs/>
                <w:szCs w:val="24"/>
              </w:rPr>
              <w:t>11</w:t>
            </w:r>
          </w:p>
        </w:tc>
        <w:tc>
          <w:tcPr>
            <w:tcW w:w="1843" w:type="dxa"/>
            <w:vAlign w:val="center"/>
          </w:tcPr>
          <w:p w14:paraId="591844FF" w14:textId="77777777" w:rsidR="003321AF" w:rsidRPr="001B29E3" w:rsidRDefault="003321AF" w:rsidP="002A1591">
            <w:pPr>
              <w:jc w:val="center"/>
              <w:rPr>
                <w:color w:val="000000"/>
                <w:szCs w:val="24"/>
              </w:rPr>
            </w:pPr>
            <w:r w:rsidRPr="00303795">
              <w:rPr>
                <w:bCs/>
                <w:szCs w:val="24"/>
              </w:rPr>
              <w:t>Coffret info 6U</w:t>
            </w:r>
          </w:p>
        </w:tc>
        <w:tc>
          <w:tcPr>
            <w:tcW w:w="706" w:type="dxa"/>
            <w:vAlign w:val="center"/>
          </w:tcPr>
          <w:p w14:paraId="131BDEC7" w14:textId="77777777" w:rsidR="003321AF" w:rsidRPr="00A938F0" w:rsidRDefault="003321AF" w:rsidP="001D3A14">
            <w:pPr>
              <w:jc w:val="center"/>
              <w:rPr>
                <w:color w:val="000000"/>
              </w:rPr>
            </w:pPr>
            <w:r>
              <w:rPr>
                <w:color w:val="000000"/>
                <w:szCs w:val="24"/>
              </w:rPr>
              <w:t>0</w:t>
            </w:r>
            <w:r w:rsidRPr="00D56AE6">
              <w:rPr>
                <w:color w:val="000000"/>
                <w:szCs w:val="24"/>
              </w:rPr>
              <w:t>1</w:t>
            </w:r>
          </w:p>
        </w:tc>
        <w:tc>
          <w:tcPr>
            <w:tcW w:w="6945" w:type="dxa"/>
            <w:vAlign w:val="center"/>
          </w:tcPr>
          <w:p w14:paraId="2F3E409A" w14:textId="77777777" w:rsidR="003321AF" w:rsidRPr="00F40A9E" w:rsidRDefault="003321AF" w:rsidP="001D3A14">
            <w:pPr>
              <w:jc w:val="both"/>
              <w:rPr>
                <w:color w:val="000000"/>
                <w:sz w:val="22"/>
                <w:szCs w:val="22"/>
              </w:rPr>
            </w:pPr>
            <w:r w:rsidRPr="00F40A9E">
              <w:rPr>
                <w:color w:val="000000"/>
                <w:sz w:val="22"/>
                <w:szCs w:val="22"/>
              </w:rPr>
              <w:t>Coffret fixe pour installation réseau (serveurs, switches…).</w:t>
            </w:r>
          </w:p>
          <w:p w14:paraId="0241124A" w14:textId="77777777" w:rsidR="003321AF" w:rsidRPr="00F40A9E" w:rsidRDefault="003321AF" w:rsidP="001D3A14">
            <w:pPr>
              <w:jc w:val="both"/>
              <w:rPr>
                <w:color w:val="000000"/>
                <w:sz w:val="22"/>
                <w:szCs w:val="22"/>
              </w:rPr>
            </w:pPr>
            <w:r w:rsidRPr="00F40A9E">
              <w:rPr>
                <w:color w:val="000000"/>
                <w:sz w:val="22"/>
                <w:szCs w:val="22"/>
              </w:rPr>
              <w:t>Format 19 » 6U (dimensions : 500 x 350 x 300 mm).</w:t>
            </w:r>
          </w:p>
          <w:p w14:paraId="15675928" w14:textId="77777777" w:rsidR="003321AF" w:rsidRPr="00F40A9E" w:rsidRDefault="003321AF" w:rsidP="001D3A14">
            <w:pPr>
              <w:jc w:val="both"/>
              <w:rPr>
                <w:color w:val="000000"/>
                <w:sz w:val="22"/>
                <w:szCs w:val="22"/>
              </w:rPr>
            </w:pPr>
            <w:r w:rsidRPr="00F40A9E">
              <w:rPr>
                <w:color w:val="000000"/>
                <w:sz w:val="22"/>
                <w:szCs w:val="22"/>
              </w:rPr>
              <w:t>Porte en verre trempé réversible à ouverture à 180°.</w:t>
            </w:r>
          </w:p>
          <w:p w14:paraId="3B7C451D" w14:textId="2FD4ABB7" w:rsidR="003321AF" w:rsidRPr="00F40A9E" w:rsidRDefault="009413F8" w:rsidP="001D3A14">
            <w:pPr>
              <w:jc w:val="both"/>
              <w:rPr>
                <w:color w:val="000000"/>
                <w:sz w:val="22"/>
                <w:szCs w:val="22"/>
              </w:rPr>
            </w:pPr>
            <w:r>
              <w:rPr>
                <w:color w:val="000000"/>
                <w:sz w:val="22"/>
                <w:szCs w:val="22"/>
              </w:rPr>
              <w:t xml:space="preserve">Serrure à clé ; </w:t>
            </w:r>
            <w:r w:rsidR="003321AF" w:rsidRPr="00F40A9E">
              <w:rPr>
                <w:color w:val="000000"/>
                <w:sz w:val="22"/>
                <w:szCs w:val="22"/>
              </w:rPr>
              <w:t>2 panneaux latéraux amovibles.</w:t>
            </w:r>
          </w:p>
          <w:p w14:paraId="297446AC" w14:textId="77777777" w:rsidR="003321AF" w:rsidRPr="00F40A9E" w:rsidRDefault="003321AF" w:rsidP="001D3A14">
            <w:pPr>
              <w:jc w:val="both"/>
              <w:rPr>
                <w:color w:val="000000"/>
                <w:sz w:val="22"/>
                <w:szCs w:val="22"/>
              </w:rPr>
            </w:pPr>
            <w:r w:rsidRPr="00F40A9E">
              <w:rPr>
                <w:color w:val="000000"/>
                <w:sz w:val="22"/>
                <w:szCs w:val="22"/>
              </w:rPr>
              <w:t>2 entrées de câbles à l’arrière (en haut et en bas).</w:t>
            </w:r>
          </w:p>
          <w:p w14:paraId="6CC805DB" w14:textId="77777777" w:rsidR="003321AF" w:rsidRPr="00F40A9E" w:rsidRDefault="003321AF" w:rsidP="001D3A14">
            <w:pPr>
              <w:jc w:val="both"/>
              <w:rPr>
                <w:color w:val="000000"/>
                <w:sz w:val="22"/>
                <w:szCs w:val="22"/>
              </w:rPr>
            </w:pPr>
            <w:r w:rsidRPr="00F40A9E">
              <w:rPr>
                <w:color w:val="000000"/>
                <w:sz w:val="22"/>
                <w:szCs w:val="22"/>
              </w:rPr>
              <w:t>La porte avant ainsi que les panneaux latéraux peuvent se verrouiller (clés fournies) pour une meilleure sécurité de votre installation.</w:t>
            </w:r>
          </w:p>
          <w:p w14:paraId="50958670" w14:textId="77777777" w:rsidR="003321AF" w:rsidRPr="00F40A9E" w:rsidRDefault="003321AF" w:rsidP="001D3A14">
            <w:pPr>
              <w:jc w:val="both"/>
              <w:rPr>
                <w:color w:val="000000"/>
                <w:sz w:val="22"/>
                <w:szCs w:val="22"/>
              </w:rPr>
            </w:pPr>
            <w:r w:rsidRPr="00F40A9E">
              <w:rPr>
                <w:color w:val="000000"/>
                <w:sz w:val="22"/>
                <w:szCs w:val="22"/>
              </w:rPr>
              <w:t>Les ouvertures en position basse du coffret et celle du toit sont prédécoupées pour faciliter l’installation des ventilateurs et le passage des câbles.</w:t>
            </w:r>
          </w:p>
        </w:tc>
        <w:tc>
          <w:tcPr>
            <w:tcW w:w="4398" w:type="dxa"/>
          </w:tcPr>
          <w:p w14:paraId="1353557A" w14:textId="77777777" w:rsidR="003321AF" w:rsidRPr="001B29E3" w:rsidRDefault="003321AF" w:rsidP="001D3A14">
            <w:pPr>
              <w:jc w:val="center"/>
              <w:rPr>
                <w:color w:val="000000"/>
              </w:rPr>
            </w:pPr>
          </w:p>
        </w:tc>
      </w:tr>
      <w:tr w:rsidR="003321AF" w:rsidRPr="001B29E3" w14:paraId="15D1689A" w14:textId="77777777" w:rsidTr="003321AF">
        <w:trPr>
          <w:cantSplit/>
          <w:trHeight w:val="473"/>
          <w:jc w:val="center"/>
        </w:trPr>
        <w:tc>
          <w:tcPr>
            <w:tcW w:w="934" w:type="dxa"/>
            <w:vAlign w:val="center"/>
          </w:tcPr>
          <w:p w14:paraId="2A92BEA8" w14:textId="77777777" w:rsidR="003321AF" w:rsidRDefault="003321AF" w:rsidP="001D3A14">
            <w:pPr>
              <w:jc w:val="center"/>
              <w:rPr>
                <w:bCs/>
                <w:szCs w:val="24"/>
              </w:rPr>
            </w:pPr>
            <w:r>
              <w:rPr>
                <w:bCs/>
                <w:szCs w:val="24"/>
              </w:rPr>
              <w:t>12</w:t>
            </w:r>
          </w:p>
        </w:tc>
        <w:tc>
          <w:tcPr>
            <w:tcW w:w="1843" w:type="dxa"/>
            <w:vAlign w:val="center"/>
          </w:tcPr>
          <w:p w14:paraId="5AA8F3B1" w14:textId="77777777" w:rsidR="003321AF" w:rsidRPr="001B29E3" w:rsidRDefault="003321AF" w:rsidP="009413F8">
            <w:pPr>
              <w:jc w:val="center"/>
              <w:rPr>
                <w:color w:val="000000"/>
                <w:szCs w:val="24"/>
              </w:rPr>
            </w:pPr>
            <w:r w:rsidRPr="00303795">
              <w:rPr>
                <w:bCs/>
                <w:szCs w:val="24"/>
              </w:rPr>
              <w:t>Onduleur 2000 Va</w:t>
            </w:r>
          </w:p>
        </w:tc>
        <w:tc>
          <w:tcPr>
            <w:tcW w:w="706" w:type="dxa"/>
            <w:vAlign w:val="center"/>
          </w:tcPr>
          <w:p w14:paraId="1E99C424" w14:textId="77777777" w:rsidR="003321AF" w:rsidRPr="00A938F0" w:rsidRDefault="003321AF" w:rsidP="001D3A14">
            <w:pPr>
              <w:jc w:val="center"/>
              <w:rPr>
                <w:color w:val="000000"/>
              </w:rPr>
            </w:pPr>
            <w:r>
              <w:rPr>
                <w:color w:val="000000"/>
                <w:szCs w:val="24"/>
              </w:rPr>
              <w:t>0</w:t>
            </w:r>
            <w:r w:rsidRPr="00D56AE6">
              <w:rPr>
                <w:color w:val="000000"/>
                <w:szCs w:val="24"/>
              </w:rPr>
              <w:t>1</w:t>
            </w:r>
          </w:p>
        </w:tc>
        <w:tc>
          <w:tcPr>
            <w:tcW w:w="6945" w:type="dxa"/>
            <w:vAlign w:val="center"/>
          </w:tcPr>
          <w:p w14:paraId="0C064FB4" w14:textId="77777777" w:rsidR="003321AF" w:rsidRPr="00F40A9E" w:rsidRDefault="003321AF" w:rsidP="001D3A14">
            <w:pPr>
              <w:rPr>
                <w:color w:val="000000"/>
                <w:szCs w:val="24"/>
              </w:rPr>
            </w:pPr>
            <w:r w:rsidRPr="00F40A9E">
              <w:rPr>
                <w:color w:val="000000"/>
                <w:szCs w:val="24"/>
              </w:rPr>
              <w:t>Puissance</w:t>
            </w:r>
            <w:r>
              <w:rPr>
                <w:color w:val="000000"/>
                <w:szCs w:val="24"/>
              </w:rPr>
              <w:t xml:space="preserve"> : </w:t>
            </w:r>
            <w:r w:rsidRPr="00F40A9E">
              <w:rPr>
                <w:color w:val="000000"/>
                <w:szCs w:val="24"/>
              </w:rPr>
              <w:t>2000VA / 1800W</w:t>
            </w:r>
          </w:p>
          <w:p w14:paraId="692C6FD3" w14:textId="77777777" w:rsidR="003321AF" w:rsidRPr="00F40A9E" w:rsidRDefault="003321AF" w:rsidP="001D3A14">
            <w:pPr>
              <w:rPr>
                <w:color w:val="000000"/>
                <w:szCs w:val="24"/>
              </w:rPr>
            </w:pPr>
            <w:r w:rsidRPr="00F40A9E">
              <w:rPr>
                <w:color w:val="000000"/>
                <w:szCs w:val="24"/>
              </w:rPr>
              <w:t>Type de batterie</w:t>
            </w:r>
            <w:r>
              <w:rPr>
                <w:color w:val="000000"/>
                <w:szCs w:val="24"/>
              </w:rPr>
              <w:t xml:space="preserve"> : </w:t>
            </w:r>
            <w:r w:rsidRPr="00F40A9E">
              <w:rPr>
                <w:color w:val="000000"/>
                <w:szCs w:val="24"/>
              </w:rPr>
              <w:t>Batterie plomb 12V 9Ah sans entretien</w:t>
            </w:r>
          </w:p>
          <w:p w14:paraId="68CADDC6" w14:textId="77777777" w:rsidR="003321AF" w:rsidRPr="00F40A9E" w:rsidRDefault="003321AF" w:rsidP="001D3A14">
            <w:pPr>
              <w:rPr>
                <w:color w:val="000000"/>
                <w:szCs w:val="24"/>
              </w:rPr>
            </w:pPr>
            <w:r w:rsidRPr="00F40A9E">
              <w:rPr>
                <w:color w:val="000000"/>
                <w:szCs w:val="24"/>
              </w:rPr>
              <w:t>Recharge time</w:t>
            </w:r>
            <w:r w:rsidRPr="00F40A9E">
              <w:rPr>
                <w:color w:val="000000"/>
                <w:szCs w:val="24"/>
              </w:rPr>
              <w:tab/>
              <w:t>5 heures à 90% de capacité</w:t>
            </w:r>
          </w:p>
          <w:p w14:paraId="49AAD2E4" w14:textId="77777777" w:rsidR="003321AF" w:rsidRPr="00F40A9E" w:rsidRDefault="003321AF" w:rsidP="001D3A14">
            <w:pPr>
              <w:rPr>
                <w:color w:val="000000"/>
                <w:szCs w:val="24"/>
              </w:rPr>
            </w:pPr>
            <w:r w:rsidRPr="00F40A9E">
              <w:rPr>
                <w:color w:val="000000"/>
                <w:szCs w:val="24"/>
              </w:rPr>
              <w:t>Dimensions</w:t>
            </w:r>
            <w:r w:rsidRPr="00F40A9E">
              <w:rPr>
                <w:color w:val="000000"/>
                <w:szCs w:val="24"/>
              </w:rPr>
              <w:tab/>
              <w:t>430 (H) x 86,5 (L) x 440 (P) millimètre</w:t>
            </w:r>
          </w:p>
          <w:p w14:paraId="39694620" w14:textId="77777777" w:rsidR="003321AF" w:rsidRPr="00FF37DE" w:rsidRDefault="003321AF" w:rsidP="001D3A14">
            <w:pPr>
              <w:rPr>
                <w:color w:val="000000"/>
                <w:szCs w:val="24"/>
              </w:rPr>
            </w:pPr>
            <w:r w:rsidRPr="00F40A9E">
              <w:rPr>
                <w:color w:val="000000"/>
                <w:szCs w:val="24"/>
              </w:rPr>
              <w:t>Poids</w:t>
            </w:r>
            <w:r w:rsidRPr="00F40A9E">
              <w:rPr>
                <w:color w:val="000000"/>
                <w:szCs w:val="24"/>
              </w:rPr>
              <w:tab/>
              <w:t>19 Kg</w:t>
            </w:r>
          </w:p>
        </w:tc>
        <w:tc>
          <w:tcPr>
            <w:tcW w:w="4398" w:type="dxa"/>
          </w:tcPr>
          <w:p w14:paraId="16B4168A" w14:textId="77777777" w:rsidR="003321AF" w:rsidRPr="001B29E3" w:rsidRDefault="003321AF" w:rsidP="001D3A14">
            <w:pPr>
              <w:jc w:val="center"/>
              <w:rPr>
                <w:color w:val="000000"/>
              </w:rPr>
            </w:pPr>
          </w:p>
        </w:tc>
      </w:tr>
      <w:tr w:rsidR="003321AF" w:rsidRPr="001B29E3" w14:paraId="3F2C38D2" w14:textId="77777777" w:rsidTr="003321AF">
        <w:trPr>
          <w:cantSplit/>
          <w:trHeight w:val="473"/>
          <w:jc w:val="center"/>
        </w:trPr>
        <w:tc>
          <w:tcPr>
            <w:tcW w:w="934" w:type="dxa"/>
            <w:vAlign w:val="center"/>
          </w:tcPr>
          <w:p w14:paraId="1DA6A5D4" w14:textId="77777777" w:rsidR="003321AF" w:rsidRDefault="003321AF" w:rsidP="001D3A14">
            <w:pPr>
              <w:jc w:val="center"/>
              <w:rPr>
                <w:bCs/>
                <w:szCs w:val="24"/>
              </w:rPr>
            </w:pPr>
            <w:r>
              <w:rPr>
                <w:bCs/>
                <w:szCs w:val="24"/>
              </w:rPr>
              <w:lastRenderedPageBreak/>
              <w:t>13</w:t>
            </w:r>
          </w:p>
        </w:tc>
        <w:tc>
          <w:tcPr>
            <w:tcW w:w="1843" w:type="dxa"/>
            <w:vAlign w:val="center"/>
          </w:tcPr>
          <w:p w14:paraId="1D346D3D" w14:textId="77777777" w:rsidR="003321AF" w:rsidRPr="00991F90" w:rsidRDefault="003321AF" w:rsidP="00B63B7A">
            <w:pPr>
              <w:jc w:val="center"/>
              <w:rPr>
                <w:color w:val="000000"/>
                <w:szCs w:val="24"/>
                <w:lang w:val="en-US"/>
              </w:rPr>
            </w:pPr>
            <w:r w:rsidRPr="00F538AB">
              <w:rPr>
                <w:bCs/>
                <w:szCs w:val="24"/>
                <w:lang w:val="en-US"/>
              </w:rPr>
              <w:t>Access Point (Borne Wi-Fi) Ubiquiti U6 PRO</w:t>
            </w:r>
          </w:p>
        </w:tc>
        <w:tc>
          <w:tcPr>
            <w:tcW w:w="706" w:type="dxa"/>
            <w:vAlign w:val="center"/>
          </w:tcPr>
          <w:p w14:paraId="7F4F91FA" w14:textId="77777777" w:rsidR="003321AF" w:rsidRPr="00A938F0" w:rsidRDefault="003321AF" w:rsidP="001D3A14">
            <w:pPr>
              <w:jc w:val="center"/>
              <w:rPr>
                <w:color w:val="000000"/>
              </w:rPr>
            </w:pPr>
            <w:r w:rsidRPr="00D56AE6">
              <w:rPr>
                <w:color w:val="000000"/>
                <w:szCs w:val="24"/>
              </w:rPr>
              <w:t>10</w:t>
            </w:r>
          </w:p>
        </w:tc>
        <w:tc>
          <w:tcPr>
            <w:tcW w:w="6945" w:type="dxa"/>
            <w:vAlign w:val="center"/>
          </w:tcPr>
          <w:p w14:paraId="2AA01557" w14:textId="77777777" w:rsidR="003321AF" w:rsidRPr="00F47312" w:rsidRDefault="003321AF" w:rsidP="001D3A14">
            <w:pPr>
              <w:jc w:val="both"/>
              <w:rPr>
                <w:color w:val="000000"/>
                <w:szCs w:val="24"/>
              </w:rPr>
            </w:pPr>
            <w:proofErr w:type="spellStart"/>
            <w:r w:rsidRPr="00F47312">
              <w:rPr>
                <w:color w:val="000000"/>
                <w:szCs w:val="24"/>
              </w:rPr>
              <w:t>WiFi</w:t>
            </w:r>
            <w:proofErr w:type="spellEnd"/>
            <w:r w:rsidRPr="00F47312">
              <w:rPr>
                <w:color w:val="000000"/>
                <w:szCs w:val="24"/>
              </w:rPr>
              <w:t xml:space="preserve"> 6 bi-bande (802.11ax)</w:t>
            </w:r>
          </w:p>
          <w:p w14:paraId="5A5F6546" w14:textId="77777777" w:rsidR="003321AF" w:rsidRPr="00F47312" w:rsidRDefault="003321AF" w:rsidP="001D3A14">
            <w:pPr>
              <w:jc w:val="both"/>
              <w:rPr>
                <w:color w:val="000000"/>
                <w:szCs w:val="24"/>
              </w:rPr>
            </w:pPr>
            <w:r w:rsidRPr="00F47312">
              <w:rPr>
                <w:color w:val="000000"/>
                <w:szCs w:val="24"/>
              </w:rPr>
              <w:t>Bande 5 GHz (4x4 MU-MIMO et OFDMA) avec un débit de 4,8 Gbit/s</w:t>
            </w:r>
          </w:p>
          <w:p w14:paraId="18BD10E3" w14:textId="77777777" w:rsidR="003321AF" w:rsidRPr="00F47312" w:rsidRDefault="003321AF" w:rsidP="001D3A14">
            <w:pPr>
              <w:jc w:val="both"/>
              <w:rPr>
                <w:color w:val="000000"/>
                <w:szCs w:val="24"/>
              </w:rPr>
            </w:pPr>
            <w:r w:rsidRPr="00F47312">
              <w:rPr>
                <w:color w:val="000000"/>
                <w:szCs w:val="24"/>
              </w:rPr>
              <w:t>Bande 2,4 GHz (2x2 MU-MIMO et OFDMA) avec un débit de 573,5 Mbit/s</w:t>
            </w:r>
          </w:p>
          <w:p w14:paraId="283DA1DE" w14:textId="77777777" w:rsidR="003321AF" w:rsidRPr="00F47312" w:rsidRDefault="003321AF" w:rsidP="001D3A14">
            <w:pPr>
              <w:jc w:val="both"/>
              <w:rPr>
                <w:color w:val="000000"/>
                <w:szCs w:val="24"/>
              </w:rPr>
            </w:pPr>
            <w:r w:rsidRPr="00F47312">
              <w:rPr>
                <w:color w:val="000000"/>
                <w:szCs w:val="24"/>
              </w:rPr>
              <w:t>Fonctionne en 4x4 MIMO avec une bande passante de 160 MHz</w:t>
            </w:r>
          </w:p>
          <w:p w14:paraId="5F778D79" w14:textId="77777777" w:rsidR="003321AF" w:rsidRPr="00F47312" w:rsidRDefault="003321AF" w:rsidP="001D3A14">
            <w:pPr>
              <w:jc w:val="both"/>
              <w:rPr>
                <w:color w:val="000000"/>
                <w:szCs w:val="24"/>
              </w:rPr>
            </w:pPr>
            <w:r w:rsidRPr="00F47312">
              <w:rPr>
                <w:color w:val="000000"/>
                <w:szCs w:val="24"/>
              </w:rPr>
              <w:t>Capacité de plus de 300 clients simultanés</w:t>
            </w:r>
          </w:p>
          <w:p w14:paraId="087B5445" w14:textId="77777777" w:rsidR="003321AF" w:rsidRPr="00F47312" w:rsidRDefault="003321AF" w:rsidP="001D3A14">
            <w:pPr>
              <w:jc w:val="both"/>
              <w:rPr>
                <w:color w:val="000000"/>
                <w:szCs w:val="24"/>
              </w:rPr>
            </w:pPr>
            <w:r w:rsidRPr="00F47312">
              <w:rPr>
                <w:color w:val="000000"/>
                <w:szCs w:val="24"/>
              </w:rPr>
              <w:t>Isolation du trafic invité, pour une sécurité accrue du réseau sans fil et une réduction des embouteillages</w:t>
            </w:r>
          </w:p>
          <w:p w14:paraId="7E5C9176" w14:textId="77777777" w:rsidR="003321AF" w:rsidRPr="00FF37DE" w:rsidRDefault="003321AF" w:rsidP="001D3A14">
            <w:pPr>
              <w:jc w:val="both"/>
              <w:rPr>
                <w:color w:val="000000"/>
                <w:szCs w:val="24"/>
              </w:rPr>
            </w:pPr>
            <w:r w:rsidRPr="00F47312">
              <w:rPr>
                <w:color w:val="000000"/>
                <w:szCs w:val="24"/>
              </w:rPr>
              <w:t>Plaque de montage universelle, plaque de support et kit de vis inclus</w:t>
            </w:r>
          </w:p>
        </w:tc>
        <w:tc>
          <w:tcPr>
            <w:tcW w:w="4398" w:type="dxa"/>
          </w:tcPr>
          <w:p w14:paraId="40455720" w14:textId="77777777" w:rsidR="003321AF" w:rsidRPr="001B29E3" w:rsidRDefault="003321AF" w:rsidP="001D3A14">
            <w:pPr>
              <w:jc w:val="center"/>
              <w:rPr>
                <w:color w:val="000000"/>
              </w:rPr>
            </w:pPr>
          </w:p>
        </w:tc>
      </w:tr>
      <w:tr w:rsidR="003321AF" w:rsidRPr="001B29E3" w14:paraId="33B63045" w14:textId="77777777" w:rsidTr="003321AF">
        <w:trPr>
          <w:cantSplit/>
          <w:trHeight w:val="549"/>
          <w:jc w:val="center"/>
        </w:trPr>
        <w:tc>
          <w:tcPr>
            <w:tcW w:w="934" w:type="dxa"/>
            <w:vAlign w:val="center"/>
          </w:tcPr>
          <w:p w14:paraId="1E8CB419" w14:textId="77777777" w:rsidR="003321AF" w:rsidRDefault="003321AF" w:rsidP="001D3A14">
            <w:pPr>
              <w:jc w:val="center"/>
              <w:rPr>
                <w:bCs/>
                <w:szCs w:val="24"/>
              </w:rPr>
            </w:pPr>
            <w:r>
              <w:rPr>
                <w:bCs/>
                <w:szCs w:val="24"/>
              </w:rPr>
              <w:t>14</w:t>
            </w:r>
          </w:p>
        </w:tc>
        <w:tc>
          <w:tcPr>
            <w:tcW w:w="1843" w:type="dxa"/>
            <w:vAlign w:val="center"/>
          </w:tcPr>
          <w:p w14:paraId="16E5D476" w14:textId="77777777" w:rsidR="003321AF" w:rsidRPr="001B29E3" w:rsidRDefault="003321AF" w:rsidP="002A1591">
            <w:pPr>
              <w:jc w:val="center"/>
              <w:rPr>
                <w:color w:val="000000"/>
                <w:szCs w:val="24"/>
              </w:rPr>
            </w:pPr>
            <w:r w:rsidRPr="00303795">
              <w:rPr>
                <w:bCs/>
                <w:szCs w:val="24"/>
              </w:rPr>
              <w:t>Contrôleur des points d'accès wifi</w:t>
            </w:r>
          </w:p>
        </w:tc>
        <w:tc>
          <w:tcPr>
            <w:tcW w:w="706" w:type="dxa"/>
            <w:vAlign w:val="center"/>
          </w:tcPr>
          <w:p w14:paraId="0A14813F" w14:textId="77777777" w:rsidR="003321AF" w:rsidRPr="00A938F0" w:rsidRDefault="003321AF" w:rsidP="001D3A14">
            <w:pPr>
              <w:jc w:val="center"/>
              <w:rPr>
                <w:color w:val="000000"/>
              </w:rPr>
            </w:pPr>
            <w:r>
              <w:rPr>
                <w:color w:val="000000"/>
                <w:szCs w:val="24"/>
              </w:rPr>
              <w:t>0</w:t>
            </w:r>
            <w:r w:rsidRPr="00D56AE6">
              <w:rPr>
                <w:color w:val="000000"/>
                <w:szCs w:val="24"/>
              </w:rPr>
              <w:t>1</w:t>
            </w:r>
          </w:p>
        </w:tc>
        <w:tc>
          <w:tcPr>
            <w:tcW w:w="6945" w:type="dxa"/>
            <w:vAlign w:val="center"/>
          </w:tcPr>
          <w:p w14:paraId="4FAF0136" w14:textId="77777777" w:rsidR="003321AF" w:rsidRPr="00B63B7A" w:rsidRDefault="003321AF" w:rsidP="001D3A14">
            <w:pPr>
              <w:jc w:val="both"/>
              <w:rPr>
                <w:b/>
                <w:color w:val="000000"/>
                <w:szCs w:val="24"/>
              </w:rPr>
            </w:pPr>
            <w:r w:rsidRPr="00B63B7A">
              <w:rPr>
                <w:b/>
                <w:color w:val="000000"/>
                <w:szCs w:val="24"/>
              </w:rPr>
              <w:t>Principales caractéristiques :</w:t>
            </w:r>
          </w:p>
          <w:p w14:paraId="1314741D" w14:textId="6A639B39" w:rsidR="003321AF" w:rsidRPr="00930B58" w:rsidRDefault="003321AF" w:rsidP="001D3A14">
            <w:pPr>
              <w:jc w:val="both"/>
              <w:rPr>
                <w:color w:val="000000"/>
                <w:szCs w:val="24"/>
              </w:rPr>
            </w:pPr>
            <w:r w:rsidRPr="00930B58">
              <w:rPr>
                <w:color w:val="000000"/>
                <w:szCs w:val="24"/>
              </w:rPr>
              <w:t xml:space="preserve"> Normes : 802.11b/g/n/</w:t>
            </w:r>
            <w:proofErr w:type="spellStart"/>
            <w:r w:rsidRPr="00930B58">
              <w:rPr>
                <w:color w:val="000000"/>
                <w:szCs w:val="24"/>
              </w:rPr>
              <w:t>ac</w:t>
            </w:r>
            <w:proofErr w:type="spellEnd"/>
            <w:r w:rsidRPr="00930B58">
              <w:rPr>
                <w:color w:val="000000"/>
                <w:szCs w:val="24"/>
              </w:rPr>
              <w:t xml:space="preserve"> 2.4 GHz et 5 GHz (450 + 1300 Mbps)</w:t>
            </w:r>
          </w:p>
          <w:p w14:paraId="7E1F0BE5" w14:textId="77777777" w:rsidR="00B63B7A" w:rsidRDefault="003321AF" w:rsidP="001D3A14">
            <w:pPr>
              <w:jc w:val="both"/>
              <w:rPr>
                <w:color w:val="000000"/>
                <w:szCs w:val="24"/>
              </w:rPr>
            </w:pPr>
            <w:r w:rsidRPr="00930B58">
              <w:rPr>
                <w:color w:val="000000"/>
                <w:szCs w:val="24"/>
              </w:rPr>
              <w:t>Puissance d</w:t>
            </w:r>
            <w:r w:rsidR="00B63B7A">
              <w:rPr>
                <w:color w:val="000000"/>
                <w:szCs w:val="24"/>
              </w:rPr>
              <w:t>e sortie : 22 dBm</w:t>
            </w:r>
          </w:p>
          <w:p w14:paraId="20C9FE4B" w14:textId="14FB4FBD" w:rsidR="003321AF" w:rsidRPr="00930B58" w:rsidRDefault="00B63B7A" w:rsidP="001D3A14">
            <w:pPr>
              <w:jc w:val="both"/>
              <w:rPr>
                <w:color w:val="000000"/>
                <w:szCs w:val="24"/>
              </w:rPr>
            </w:pPr>
            <w:r>
              <w:rPr>
                <w:color w:val="000000"/>
                <w:szCs w:val="24"/>
              </w:rPr>
              <w:t xml:space="preserve">Antennes : 3x3 MIMO intégrées ; </w:t>
            </w:r>
            <w:r w:rsidR="003321AF" w:rsidRPr="00930B58">
              <w:rPr>
                <w:color w:val="000000"/>
                <w:szCs w:val="24"/>
              </w:rPr>
              <w:t>BSSID : Jusqu'à 4 par AP</w:t>
            </w:r>
          </w:p>
          <w:p w14:paraId="6217A330" w14:textId="3879A44C" w:rsidR="003321AF" w:rsidRPr="00930B58" w:rsidRDefault="00B63B7A" w:rsidP="001D3A14">
            <w:pPr>
              <w:jc w:val="both"/>
              <w:rPr>
                <w:color w:val="000000"/>
                <w:szCs w:val="24"/>
              </w:rPr>
            </w:pPr>
            <w:r>
              <w:rPr>
                <w:color w:val="000000"/>
                <w:szCs w:val="24"/>
              </w:rPr>
              <w:t xml:space="preserve">Clients : 200+ ; </w:t>
            </w:r>
            <w:r w:rsidR="003321AF" w:rsidRPr="00930B58">
              <w:rPr>
                <w:color w:val="000000"/>
                <w:szCs w:val="24"/>
              </w:rPr>
              <w:t>Ports : 2 x Ethernet 10/100/1000</w:t>
            </w:r>
          </w:p>
          <w:p w14:paraId="0168AC87" w14:textId="1653F03A" w:rsidR="003321AF" w:rsidRPr="00930B58" w:rsidRDefault="003321AF" w:rsidP="001D3A14">
            <w:pPr>
              <w:jc w:val="both"/>
              <w:rPr>
                <w:color w:val="000000"/>
                <w:szCs w:val="24"/>
              </w:rPr>
            </w:pPr>
            <w:r w:rsidRPr="00930B58">
              <w:rPr>
                <w:color w:val="000000"/>
                <w:szCs w:val="24"/>
              </w:rPr>
              <w:t>Sécurité : WEP, WPA-PSK, WPA-</w:t>
            </w:r>
            <w:r w:rsidR="00B63B7A">
              <w:rPr>
                <w:color w:val="000000"/>
                <w:szCs w:val="24"/>
              </w:rPr>
              <w:t xml:space="preserve">Enterprise (WPA/WPA2, TKIP/AES) ; </w:t>
            </w:r>
            <w:r w:rsidRPr="00930B58">
              <w:rPr>
                <w:color w:val="000000"/>
                <w:szCs w:val="24"/>
              </w:rPr>
              <w:t>VLAN : 802.1Q</w:t>
            </w:r>
          </w:p>
          <w:p w14:paraId="27AF5624" w14:textId="77777777" w:rsidR="003321AF" w:rsidRPr="00930B58" w:rsidRDefault="003321AF" w:rsidP="001D3A14">
            <w:pPr>
              <w:jc w:val="both"/>
              <w:rPr>
                <w:color w:val="000000"/>
                <w:szCs w:val="24"/>
              </w:rPr>
            </w:pPr>
            <w:r w:rsidRPr="00930B58">
              <w:rPr>
                <w:color w:val="000000"/>
                <w:szCs w:val="24"/>
              </w:rPr>
              <w:t>Consommation max : 9 W (Injecteur PoE (48 V, 0,3A) fourni)</w:t>
            </w:r>
          </w:p>
          <w:p w14:paraId="0C88652B" w14:textId="77777777" w:rsidR="003321AF" w:rsidRPr="00930B58" w:rsidRDefault="003321AF" w:rsidP="001D3A14">
            <w:pPr>
              <w:jc w:val="both"/>
              <w:rPr>
                <w:color w:val="000000"/>
                <w:szCs w:val="24"/>
              </w:rPr>
            </w:pPr>
            <w:r w:rsidRPr="00930B58">
              <w:rPr>
                <w:color w:val="000000"/>
                <w:szCs w:val="24"/>
              </w:rPr>
              <w:t>Dimensions : 196.7 x 196.7 x 35 mm</w:t>
            </w:r>
          </w:p>
          <w:p w14:paraId="30153D32" w14:textId="77777777" w:rsidR="003321AF" w:rsidRPr="00930B58" w:rsidRDefault="003321AF" w:rsidP="001D3A14">
            <w:pPr>
              <w:jc w:val="both"/>
              <w:rPr>
                <w:color w:val="000000"/>
                <w:szCs w:val="24"/>
              </w:rPr>
            </w:pPr>
            <w:r w:rsidRPr="00930B58">
              <w:rPr>
                <w:color w:val="000000"/>
                <w:szCs w:val="24"/>
              </w:rPr>
              <w:t>Poids : 350 g (450 g avec kit de fixation)</w:t>
            </w:r>
          </w:p>
          <w:p w14:paraId="39D97218" w14:textId="77777777" w:rsidR="003321AF" w:rsidRPr="00930B58" w:rsidRDefault="003321AF" w:rsidP="001D3A14">
            <w:pPr>
              <w:jc w:val="both"/>
              <w:rPr>
                <w:color w:val="000000"/>
                <w:szCs w:val="24"/>
              </w:rPr>
            </w:pPr>
            <w:r w:rsidRPr="00930B58">
              <w:rPr>
                <w:color w:val="000000"/>
                <w:szCs w:val="24"/>
              </w:rPr>
              <w:t>Températures de fonctionnement : -10 à 70°C</w:t>
            </w:r>
          </w:p>
          <w:p w14:paraId="65FACEC5" w14:textId="72BD6F29" w:rsidR="00B63B7A" w:rsidRPr="00FF37DE" w:rsidRDefault="003321AF" w:rsidP="001D3A14">
            <w:pPr>
              <w:jc w:val="both"/>
              <w:rPr>
                <w:color w:val="000000"/>
                <w:szCs w:val="24"/>
              </w:rPr>
            </w:pPr>
            <w:r w:rsidRPr="00930B58">
              <w:rPr>
                <w:color w:val="000000"/>
                <w:szCs w:val="24"/>
              </w:rPr>
              <w:t>Certifications : CE, FCC, IC</w:t>
            </w:r>
            <w:r w:rsidR="00B63B7A">
              <w:rPr>
                <w:color w:val="000000"/>
                <w:szCs w:val="24"/>
              </w:rPr>
              <w:t> ; Kit de fixation : inclus</w:t>
            </w:r>
          </w:p>
        </w:tc>
        <w:tc>
          <w:tcPr>
            <w:tcW w:w="4398" w:type="dxa"/>
          </w:tcPr>
          <w:p w14:paraId="61DB436A" w14:textId="77777777" w:rsidR="003321AF" w:rsidRPr="001B29E3" w:rsidRDefault="003321AF" w:rsidP="001D3A14">
            <w:pPr>
              <w:jc w:val="center"/>
              <w:rPr>
                <w:color w:val="000000"/>
              </w:rPr>
            </w:pPr>
          </w:p>
        </w:tc>
      </w:tr>
      <w:tr w:rsidR="003321AF" w:rsidRPr="001B29E3" w14:paraId="3A2647C3" w14:textId="77777777" w:rsidTr="003321AF">
        <w:trPr>
          <w:cantSplit/>
          <w:trHeight w:val="549"/>
          <w:jc w:val="center"/>
        </w:trPr>
        <w:tc>
          <w:tcPr>
            <w:tcW w:w="934" w:type="dxa"/>
            <w:vAlign w:val="center"/>
          </w:tcPr>
          <w:p w14:paraId="6F669D15" w14:textId="77777777" w:rsidR="003321AF" w:rsidRDefault="003321AF" w:rsidP="001D3A14">
            <w:pPr>
              <w:jc w:val="center"/>
              <w:rPr>
                <w:bCs/>
                <w:szCs w:val="24"/>
              </w:rPr>
            </w:pPr>
            <w:r>
              <w:rPr>
                <w:bCs/>
                <w:szCs w:val="24"/>
              </w:rPr>
              <w:t>15</w:t>
            </w:r>
          </w:p>
        </w:tc>
        <w:tc>
          <w:tcPr>
            <w:tcW w:w="1843" w:type="dxa"/>
            <w:vAlign w:val="center"/>
          </w:tcPr>
          <w:p w14:paraId="4EA51C8C" w14:textId="77777777" w:rsidR="003321AF" w:rsidRPr="00303795" w:rsidRDefault="003321AF" w:rsidP="000172B7">
            <w:pPr>
              <w:jc w:val="center"/>
              <w:rPr>
                <w:bCs/>
                <w:szCs w:val="24"/>
              </w:rPr>
            </w:pPr>
            <w:r w:rsidRPr="00303795">
              <w:rPr>
                <w:bCs/>
                <w:szCs w:val="24"/>
              </w:rPr>
              <w:t>Certification des prises installées</w:t>
            </w:r>
          </w:p>
        </w:tc>
        <w:tc>
          <w:tcPr>
            <w:tcW w:w="706" w:type="dxa"/>
            <w:vAlign w:val="center"/>
          </w:tcPr>
          <w:p w14:paraId="2F4512AF" w14:textId="77777777" w:rsidR="003321AF" w:rsidRDefault="003321AF" w:rsidP="001D3A14">
            <w:pPr>
              <w:jc w:val="center"/>
              <w:rPr>
                <w:color w:val="000000"/>
                <w:szCs w:val="24"/>
              </w:rPr>
            </w:pPr>
            <w:r w:rsidRPr="00D56AE6">
              <w:rPr>
                <w:color w:val="000000"/>
                <w:szCs w:val="24"/>
              </w:rPr>
              <w:t>160</w:t>
            </w:r>
          </w:p>
        </w:tc>
        <w:tc>
          <w:tcPr>
            <w:tcW w:w="6945" w:type="dxa"/>
            <w:vAlign w:val="center"/>
          </w:tcPr>
          <w:p w14:paraId="07EA85AA" w14:textId="77777777" w:rsidR="003321AF" w:rsidRPr="00FF37DE" w:rsidRDefault="003321AF" w:rsidP="001D3A14">
            <w:pPr>
              <w:jc w:val="both"/>
              <w:rPr>
                <w:color w:val="000000"/>
                <w:szCs w:val="24"/>
              </w:rPr>
            </w:pPr>
            <w:r w:rsidRPr="00303795">
              <w:rPr>
                <w:bCs/>
                <w:szCs w:val="24"/>
              </w:rPr>
              <w:t>Certification des prises installées</w:t>
            </w:r>
          </w:p>
        </w:tc>
        <w:tc>
          <w:tcPr>
            <w:tcW w:w="4398" w:type="dxa"/>
          </w:tcPr>
          <w:p w14:paraId="4B16862D" w14:textId="77777777" w:rsidR="003321AF" w:rsidRPr="001B29E3" w:rsidRDefault="003321AF" w:rsidP="001D3A14">
            <w:pPr>
              <w:jc w:val="center"/>
              <w:rPr>
                <w:color w:val="000000"/>
              </w:rPr>
            </w:pPr>
          </w:p>
        </w:tc>
      </w:tr>
      <w:tr w:rsidR="003321AF" w:rsidRPr="001B29E3" w14:paraId="423AA62D" w14:textId="77777777" w:rsidTr="003321AF">
        <w:trPr>
          <w:cantSplit/>
          <w:trHeight w:val="549"/>
          <w:jc w:val="center"/>
        </w:trPr>
        <w:tc>
          <w:tcPr>
            <w:tcW w:w="934" w:type="dxa"/>
            <w:vAlign w:val="center"/>
          </w:tcPr>
          <w:p w14:paraId="699BCE64" w14:textId="77777777" w:rsidR="003321AF" w:rsidRDefault="003321AF" w:rsidP="001D3A14">
            <w:pPr>
              <w:jc w:val="center"/>
              <w:rPr>
                <w:bCs/>
                <w:szCs w:val="24"/>
              </w:rPr>
            </w:pPr>
            <w:r>
              <w:rPr>
                <w:bCs/>
                <w:szCs w:val="24"/>
              </w:rPr>
              <w:t>16</w:t>
            </w:r>
          </w:p>
        </w:tc>
        <w:tc>
          <w:tcPr>
            <w:tcW w:w="1843" w:type="dxa"/>
            <w:vAlign w:val="center"/>
          </w:tcPr>
          <w:p w14:paraId="1949C845" w14:textId="77777777" w:rsidR="003321AF" w:rsidRPr="00303795" w:rsidRDefault="003321AF" w:rsidP="000172B7">
            <w:pPr>
              <w:jc w:val="center"/>
              <w:rPr>
                <w:bCs/>
                <w:szCs w:val="24"/>
              </w:rPr>
            </w:pPr>
            <w:r w:rsidRPr="00303795">
              <w:rPr>
                <w:bCs/>
                <w:szCs w:val="24"/>
              </w:rPr>
              <w:t>Accessoires de pose</w:t>
            </w:r>
          </w:p>
        </w:tc>
        <w:tc>
          <w:tcPr>
            <w:tcW w:w="706" w:type="dxa"/>
            <w:vAlign w:val="center"/>
          </w:tcPr>
          <w:p w14:paraId="3E94AECC" w14:textId="77777777" w:rsidR="003321AF" w:rsidRPr="00D56AE6" w:rsidRDefault="003321AF" w:rsidP="001D3A14">
            <w:pPr>
              <w:jc w:val="center"/>
              <w:rPr>
                <w:color w:val="000000"/>
                <w:szCs w:val="24"/>
              </w:rPr>
            </w:pPr>
            <w:r>
              <w:rPr>
                <w:color w:val="000000"/>
                <w:szCs w:val="24"/>
              </w:rPr>
              <w:t>0</w:t>
            </w:r>
            <w:r w:rsidRPr="00D56AE6">
              <w:rPr>
                <w:color w:val="000000"/>
                <w:szCs w:val="24"/>
              </w:rPr>
              <w:t>1</w:t>
            </w:r>
          </w:p>
        </w:tc>
        <w:tc>
          <w:tcPr>
            <w:tcW w:w="6945" w:type="dxa"/>
            <w:vAlign w:val="center"/>
          </w:tcPr>
          <w:p w14:paraId="690296A2" w14:textId="77777777" w:rsidR="003321AF" w:rsidRPr="00FF37DE" w:rsidRDefault="003321AF" w:rsidP="001D3A14">
            <w:pPr>
              <w:jc w:val="both"/>
              <w:rPr>
                <w:color w:val="000000"/>
                <w:szCs w:val="24"/>
              </w:rPr>
            </w:pPr>
            <w:r w:rsidRPr="00303795">
              <w:rPr>
                <w:bCs/>
                <w:szCs w:val="24"/>
              </w:rPr>
              <w:t>Accessoires de pose</w:t>
            </w:r>
          </w:p>
        </w:tc>
        <w:tc>
          <w:tcPr>
            <w:tcW w:w="4398" w:type="dxa"/>
          </w:tcPr>
          <w:p w14:paraId="2359AC7B" w14:textId="77777777" w:rsidR="003321AF" w:rsidRPr="001B29E3" w:rsidRDefault="003321AF" w:rsidP="001D3A14">
            <w:pPr>
              <w:jc w:val="center"/>
              <w:rPr>
                <w:color w:val="000000"/>
              </w:rPr>
            </w:pPr>
          </w:p>
        </w:tc>
      </w:tr>
    </w:tbl>
    <w:p w14:paraId="74B437B9" w14:textId="77777777" w:rsidR="002A1591" w:rsidRDefault="002A1591">
      <w:r>
        <w:br w:type="page"/>
      </w:r>
    </w:p>
    <w:tbl>
      <w:tblPr>
        <w:tblW w:w="1482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34"/>
        <w:gridCol w:w="1843"/>
        <w:gridCol w:w="706"/>
        <w:gridCol w:w="6945"/>
        <w:gridCol w:w="4398"/>
      </w:tblGrid>
      <w:tr w:rsidR="003321AF" w:rsidRPr="001B29E3" w14:paraId="01A4425F" w14:textId="77777777" w:rsidTr="003321AF">
        <w:trPr>
          <w:cantSplit/>
          <w:trHeight w:val="419"/>
          <w:jc w:val="center"/>
        </w:trPr>
        <w:tc>
          <w:tcPr>
            <w:tcW w:w="14826" w:type="dxa"/>
            <w:gridSpan w:val="5"/>
            <w:vAlign w:val="center"/>
          </w:tcPr>
          <w:p w14:paraId="5F05EEBA" w14:textId="7335DEE0" w:rsidR="003321AF" w:rsidRPr="001B29E3" w:rsidRDefault="003321AF" w:rsidP="001D3A14">
            <w:pPr>
              <w:jc w:val="center"/>
              <w:rPr>
                <w:color w:val="000000"/>
              </w:rPr>
            </w:pPr>
            <w:r w:rsidRPr="00D56AE6">
              <w:rPr>
                <w:b/>
                <w:bCs/>
                <w:color w:val="000000"/>
                <w:sz w:val="28"/>
                <w:szCs w:val="28"/>
              </w:rPr>
              <w:lastRenderedPageBreak/>
              <w:t>TELEPHONIE IP</w:t>
            </w:r>
          </w:p>
        </w:tc>
      </w:tr>
      <w:tr w:rsidR="003321AF" w:rsidRPr="001B29E3" w14:paraId="6D681BCA" w14:textId="77777777" w:rsidTr="003321AF">
        <w:trPr>
          <w:cantSplit/>
          <w:trHeight w:val="549"/>
          <w:jc w:val="center"/>
        </w:trPr>
        <w:tc>
          <w:tcPr>
            <w:tcW w:w="934" w:type="dxa"/>
            <w:vAlign w:val="center"/>
          </w:tcPr>
          <w:p w14:paraId="1592E01A" w14:textId="77777777" w:rsidR="003321AF" w:rsidRDefault="003321AF" w:rsidP="001D3A14">
            <w:pPr>
              <w:jc w:val="center"/>
              <w:rPr>
                <w:bCs/>
                <w:szCs w:val="24"/>
              </w:rPr>
            </w:pPr>
            <w:r>
              <w:rPr>
                <w:bCs/>
                <w:szCs w:val="24"/>
              </w:rPr>
              <w:t>17</w:t>
            </w:r>
          </w:p>
        </w:tc>
        <w:tc>
          <w:tcPr>
            <w:tcW w:w="1843" w:type="dxa"/>
          </w:tcPr>
          <w:p w14:paraId="3EABF1A8" w14:textId="642661D5" w:rsidR="003321AF" w:rsidRPr="004F4588" w:rsidRDefault="003321AF" w:rsidP="003F28F0">
            <w:pPr>
              <w:jc w:val="center"/>
              <w:rPr>
                <w:bCs/>
                <w:szCs w:val="24"/>
                <w:lang w:val="en-US"/>
              </w:rPr>
            </w:pPr>
            <w:r w:rsidRPr="004F4588">
              <w:rPr>
                <w:bCs/>
                <w:szCs w:val="24"/>
                <w:lang w:val="en-US"/>
              </w:rPr>
              <w:t xml:space="preserve">P560 (Users: 100 (up to 200) Max Concurrent </w:t>
            </w:r>
            <w:proofErr w:type="gramStart"/>
            <w:r w:rsidRPr="004F4588">
              <w:rPr>
                <w:bCs/>
                <w:szCs w:val="24"/>
                <w:lang w:val="en-US"/>
              </w:rPr>
              <w:t>Calls</w:t>
            </w:r>
            <w:r>
              <w:rPr>
                <w:bCs/>
                <w:szCs w:val="24"/>
                <w:lang w:val="en-US"/>
              </w:rPr>
              <w:t xml:space="preserve"> </w:t>
            </w:r>
            <w:r w:rsidRPr="004F4588">
              <w:rPr>
                <w:bCs/>
                <w:szCs w:val="24"/>
                <w:lang w:val="en-US"/>
              </w:rPr>
              <w:t>:</w:t>
            </w:r>
            <w:proofErr w:type="gramEnd"/>
            <w:r w:rsidRPr="004F4588">
              <w:rPr>
                <w:bCs/>
                <w:szCs w:val="24"/>
                <w:lang w:val="en-US"/>
              </w:rPr>
              <w:t xml:space="preserve"> 30 (up to 60) Max Analog</w:t>
            </w:r>
          </w:p>
          <w:p w14:paraId="65627F73" w14:textId="77777777" w:rsidR="003321AF" w:rsidRPr="00303795" w:rsidRDefault="003321AF" w:rsidP="003F28F0">
            <w:pPr>
              <w:jc w:val="center"/>
              <w:rPr>
                <w:bCs/>
                <w:szCs w:val="24"/>
              </w:rPr>
            </w:pPr>
            <w:proofErr w:type="gramStart"/>
            <w:r w:rsidRPr="00422866">
              <w:rPr>
                <w:bCs/>
                <w:szCs w:val="24"/>
              </w:rPr>
              <w:t>Ports:</w:t>
            </w:r>
            <w:proofErr w:type="gramEnd"/>
            <w:r w:rsidRPr="00422866">
              <w:rPr>
                <w:bCs/>
                <w:szCs w:val="24"/>
              </w:rPr>
              <w:t xml:space="preserve"> 8 Max BRI </w:t>
            </w:r>
            <w:proofErr w:type="gramStart"/>
            <w:r w:rsidRPr="00422866">
              <w:rPr>
                <w:bCs/>
                <w:szCs w:val="24"/>
              </w:rPr>
              <w:t>Ports:</w:t>
            </w:r>
            <w:proofErr w:type="gramEnd"/>
            <w:r w:rsidRPr="00422866">
              <w:rPr>
                <w:bCs/>
                <w:szCs w:val="24"/>
              </w:rPr>
              <w:t xml:space="preserve"> 8 Max Cellular </w:t>
            </w:r>
            <w:proofErr w:type="gramStart"/>
            <w:r w:rsidRPr="00422866">
              <w:rPr>
                <w:bCs/>
                <w:szCs w:val="24"/>
              </w:rPr>
              <w:t>Ports:</w:t>
            </w:r>
            <w:proofErr w:type="gramEnd"/>
            <w:r w:rsidRPr="00422866">
              <w:rPr>
                <w:bCs/>
                <w:szCs w:val="24"/>
              </w:rPr>
              <w:t xml:space="preserve"> 4 Max E1/T1/J1 </w:t>
            </w:r>
            <w:proofErr w:type="gramStart"/>
            <w:r w:rsidRPr="00422866">
              <w:rPr>
                <w:bCs/>
                <w:szCs w:val="24"/>
              </w:rPr>
              <w:t>Ports:</w:t>
            </w:r>
            <w:proofErr w:type="gramEnd"/>
            <w:r w:rsidRPr="00422866">
              <w:rPr>
                <w:bCs/>
                <w:szCs w:val="24"/>
              </w:rPr>
              <w:t xml:space="preserve"> 1 Expansion </w:t>
            </w:r>
            <w:proofErr w:type="gramStart"/>
            <w:r w:rsidRPr="00422866">
              <w:rPr>
                <w:bCs/>
                <w:szCs w:val="24"/>
              </w:rPr>
              <w:t>Boards:</w:t>
            </w:r>
            <w:proofErr w:type="gramEnd"/>
            <w:r w:rsidRPr="00422866">
              <w:rPr>
                <w:bCs/>
                <w:szCs w:val="24"/>
              </w:rPr>
              <w:t xml:space="preserve">1*EX30/EX08+1*D30 </w:t>
            </w:r>
            <w:proofErr w:type="spellStart"/>
            <w:r w:rsidRPr="00422866">
              <w:rPr>
                <w:bCs/>
                <w:szCs w:val="24"/>
              </w:rPr>
              <w:t>External</w:t>
            </w:r>
            <w:proofErr w:type="spellEnd"/>
            <w:r w:rsidRPr="00422866">
              <w:rPr>
                <w:bCs/>
                <w:szCs w:val="24"/>
              </w:rPr>
              <w:t xml:space="preserve"> </w:t>
            </w:r>
            <w:proofErr w:type="gramStart"/>
            <w:r w:rsidRPr="00422866">
              <w:rPr>
                <w:bCs/>
                <w:szCs w:val="24"/>
              </w:rPr>
              <w:t>Storage:</w:t>
            </w:r>
            <w:proofErr w:type="gramEnd"/>
            <w:r w:rsidRPr="00422866">
              <w:rPr>
                <w:bCs/>
                <w:szCs w:val="24"/>
              </w:rPr>
              <w:t xml:space="preserve"> USB, HDD)</w:t>
            </w:r>
          </w:p>
        </w:tc>
        <w:tc>
          <w:tcPr>
            <w:tcW w:w="706" w:type="dxa"/>
            <w:vAlign w:val="center"/>
          </w:tcPr>
          <w:p w14:paraId="0EC056F7" w14:textId="77777777" w:rsidR="003321AF" w:rsidRDefault="003321AF" w:rsidP="001D3A14">
            <w:pPr>
              <w:jc w:val="center"/>
              <w:rPr>
                <w:color w:val="000000"/>
                <w:szCs w:val="24"/>
              </w:rPr>
            </w:pPr>
            <w:r>
              <w:rPr>
                <w:color w:val="000000"/>
                <w:szCs w:val="24"/>
              </w:rPr>
              <w:t>0</w:t>
            </w:r>
            <w:r w:rsidRPr="00D56AE6">
              <w:rPr>
                <w:color w:val="000000"/>
                <w:szCs w:val="24"/>
              </w:rPr>
              <w:t>1</w:t>
            </w:r>
          </w:p>
        </w:tc>
        <w:tc>
          <w:tcPr>
            <w:tcW w:w="6945" w:type="dxa"/>
            <w:vAlign w:val="center"/>
          </w:tcPr>
          <w:p w14:paraId="03D502B3" w14:textId="77777777" w:rsidR="003321AF" w:rsidRPr="00930B58" w:rsidRDefault="003321AF" w:rsidP="001D3A14">
            <w:pPr>
              <w:jc w:val="both"/>
              <w:rPr>
                <w:color w:val="000000"/>
                <w:szCs w:val="24"/>
              </w:rPr>
            </w:pPr>
            <w:r w:rsidRPr="00930B58">
              <w:rPr>
                <w:color w:val="000000"/>
                <w:szCs w:val="24"/>
              </w:rPr>
              <w:t>- 100 (jusqu'à 200) Utilisateurs</w:t>
            </w:r>
          </w:p>
          <w:p w14:paraId="1DD52CA6" w14:textId="77777777" w:rsidR="003321AF" w:rsidRPr="00930B58" w:rsidRDefault="003321AF" w:rsidP="001D3A14">
            <w:pPr>
              <w:jc w:val="both"/>
              <w:rPr>
                <w:color w:val="000000"/>
                <w:szCs w:val="24"/>
              </w:rPr>
            </w:pPr>
            <w:r w:rsidRPr="00930B58">
              <w:rPr>
                <w:color w:val="000000"/>
                <w:szCs w:val="24"/>
              </w:rPr>
              <w:t>- 30 (jusqu'à 60) Appels simultanés</w:t>
            </w:r>
          </w:p>
          <w:p w14:paraId="161EA8CF" w14:textId="77777777" w:rsidR="003321AF" w:rsidRPr="00930B58" w:rsidRDefault="003321AF" w:rsidP="001D3A14">
            <w:pPr>
              <w:jc w:val="both"/>
              <w:rPr>
                <w:color w:val="000000"/>
                <w:szCs w:val="24"/>
              </w:rPr>
            </w:pPr>
            <w:r w:rsidRPr="00930B58">
              <w:rPr>
                <w:color w:val="000000"/>
                <w:szCs w:val="24"/>
              </w:rPr>
              <w:t>- Jusqu'à 8 ports analogiques</w:t>
            </w:r>
          </w:p>
          <w:p w14:paraId="313ED222" w14:textId="77777777" w:rsidR="003321AF" w:rsidRPr="00930B58" w:rsidRDefault="003321AF" w:rsidP="001D3A14">
            <w:pPr>
              <w:jc w:val="both"/>
              <w:rPr>
                <w:color w:val="000000"/>
                <w:szCs w:val="24"/>
              </w:rPr>
            </w:pPr>
            <w:r w:rsidRPr="00930B58">
              <w:rPr>
                <w:color w:val="000000"/>
                <w:szCs w:val="24"/>
              </w:rPr>
              <w:t>- Jusqu'à 8 ports BRI</w:t>
            </w:r>
          </w:p>
          <w:p w14:paraId="52104063" w14:textId="77777777" w:rsidR="003321AF" w:rsidRPr="00930B58" w:rsidRDefault="003321AF" w:rsidP="001D3A14">
            <w:pPr>
              <w:jc w:val="both"/>
              <w:rPr>
                <w:color w:val="000000"/>
                <w:szCs w:val="24"/>
              </w:rPr>
            </w:pPr>
            <w:r w:rsidRPr="00930B58">
              <w:rPr>
                <w:color w:val="000000"/>
                <w:szCs w:val="24"/>
              </w:rPr>
              <w:t>- Jusqu'à 4 ports GSM/3G/4G</w:t>
            </w:r>
          </w:p>
          <w:p w14:paraId="5482EE3B" w14:textId="77777777" w:rsidR="003321AF" w:rsidRPr="00930B58" w:rsidRDefault="003321AF" w:rsidP="001D3A14">
            <w:pPr>
              <w:jc w:val="both"/>
              <w:rPr>
                <w:color w:val="000000"/>
                <w:szCs w:val="24"/>
              </w:rPr>
            </w:pPr>
            <w:r w:rsidRPr="00930B58">
              <w:rPr>
                <w:color w:val="000000"/>
                <w:szCs w:val="24"/>
              </w:rPr>
              <w:t>- 1 port E1/T1/J1 optionnel</w:t>
            </w:r>
          </w:p>
          <w:p w14:paraId="3DFA2639" w14:textId="77777777" w:rsidR="003321AF" w:rsidRPr="00930B58" w:rsidRDefault="003321AF" w:rsidP="001D3A14">
            <w:pPr>
              <w:jc w:val="both"/>
              <w:rPr>
                <w:color w:val="000000"/>
                <w:szCs w:val="24"/>
              </w:rPr>
            </w:pPr>
            <w:r w:rsidRPr="00930B58">
              <w:rPr>
                <w:color w:val="000000"/>
                <w:szCs w:val="24"/>
              </w:rPr>
              <w:t>- 1 USB (jusqu'à 2TB)</w:t>
            </w:r>
          </w:p>
          <w:p w14:paraId="40993BEA" w14:textId="77777777" w:rsidR="003321AF" w:rsidRPr="00930B58" w:rsidRDefault="003321AF" w:rsidP="001D3A14">
            <w:pPr>
              <w:jc w:val="both"/>
              <w:rPr>
                <w:color w:val="000000"/>
                <w:szCs w:val="24"/>
              </w:rPr>
            </w:pPr>
            <w:r w:rsidRPr="00930B58">
              <w:rPr>
                <w:color w:val="000000"/>
                <w:szCs w:val="24"/>
              </w:rPr>
              <w:t>- 1 SATA (jusqu'à 2TB)</w:t>
            </w:r>
          </w:p>
          <w:p w14:paraId="519C465D" w14:textId="77777777" w:rsidR="003321AF" w:rsidRPr="00930B58" w:rsidRDefault="003321AF" w:rsidP="001D3A14">
            <w:pPr>
              <w:jc w:val="both"/>
              <w:rPr>
                <w:color w:val="000000"/>
                <w:szCs w:val="24"/>
              </w:rPr>
            </w:pPr>
            <w:r w:rsidRPr="00930B58">
              <w:rPr>
                <w:color w:val="000000"/>
                <w:szCs w:val="24"/>
              </w:rPr>
              <w:t>- NFC Read/Write</w:t>
            </w:r>
          </w:p>
          <w:p w14:paraId="73444D20" w14:textId="77777777" w:rsidR="003321AF" w:rsidRPr="00930B58" w:rsidRDefault="003321AF" w:rsidP="001D3A14">
            <w:pPr>
              <w:jc w:val="both"/>
              <w:rPr>
                <w:color w:val="000000"/>
                <w:szCs w:val="24"/>
              </w:rPr>
            </w:pPr>
            <w:r w:rsidRPr="00930B58">
              <w:rPr>
                <w:color w:val="000000"/>
                <w:szCs w:val="24"/>
              </w:rPr>
              <w:t>- 2 X 10/100/1000</w:t>
            </w:r>
          </w:p>
          <w:p w14:paraId="1E4FC1AF" w14:textId="77777777" w:rsidR="003321AF" w:rsidRPr="00FF37DE" w:rsidRDefault="003321AF" w:rsidP="001D3A14">
            <w:pPr>
              <w:jc w:val="both"/>
              <w:rPr>
                <w:color w:val="000000"/>
                <w:szCs w:val="24"/>
              </w:rPr>
            </w:pPr>
            <w:r w:rsidRPr="00930B58">
              <w:rPr>
                <w:color w:val="000000"/>
                <w:szCs w:val="24"/>
              </w:rPr>
              <w:t>- Modulaire : cartes/ports en option pour config. spécifique</w:t>
            </w:r>
          </w:p>
        </w:tc>
        <w:tc>
          <w:tcPr>
            <w:tcW w:w="4398" w:type="dxa"/>
          </w:tcPr>
          <w:p w14:paraId="74C61031" w14:textId="77777777" w:rsidR="003321AF" w:rsidRPr="001B29E3" w:rsidRDefault="003321AF" w:rsidP="001D3A14">
            <w:pPr>
              <w:jc w:val="center"/>
              <w:rPr>
                <w:color w:val="000000"/>
              </w:rPr>
            </w:pPr>
          </w:p>
        </w:tc>
      </w:tr>
      <w:tr w:rsidR="003321AF" w:rsidRPr="001B29E3" w14:paraId="1D9441CD" w14:textId="77777777" w:rsidTr="003321AF">
        <w:trPr>
          <w:cantSplit/>
          <w:trHeight w:val="549"/>
          <w:jc w:val="center"/>
        </w:trPr>
        <w:tc>
          <w:tcPr>
            <w:tcW w:w="934" w:type="dxa"/>
            <w:vAlign w:val="center"/>
          </w:tcPr>
          <w:p w14:paraId="4DFEF51D" w14:textId="77777777" w:rsidR="003321AF" w:rsidRDefault="003321AF" w:rsidP="001D3A14">
            <w:pPr>
              <w:jc w:val="center"/>
              <w:rPr>
                <w:bCs/>
                <w:szCs w:val="24"/>
              </w:rPr>
            </w:pPr>
            <w:r>
              <w:rPr>
                <w:bCs/>
                <w:szCs w:val="24"/>
              </w:rPr>
              <w:t>18</w:t>
            </w:r>
          </w:p>
        </w:tc>
        <w:tc>
          <w:tcPr>
            <w:tcW w:w="1843" w:type="dxa"/>
          </w:tcPr>
          <w:p w14:paraId="490E468E" w14:textId="77777777" w:rsidR="003321AF" w:rsidRPr="00303795" w:rsidRDefault="003321AF" w:rsidP="003F28F0">
            <w:pPr>
              <w:jc w:val="center"/>
              <w:rPr>
                <w:bCs/>
                <w:szCs w:val="24"/>
              </w:rPr>
            </w:pPr>
            <w:r w:rsidRPr="00422866">
              <w:rPr>
                <w:bCs/>
                <w:szCs w:val="24"/>
              </w:rPr>
              <w:t>EX08 (4 emplacements de modules intégrés et 8 interfaces sur le panneau)</w:t>
            </w:r>
          </w:p>
        </w:tc>
        <w:tc>
          <w:tcPr>
            <w:tcW w:w="706" w:type="dxa"/>
            <w:vAlign w:val="center"/>
          </w:tcPr>
          <w:p w14:paraId="43B59A71" w14:textId="77777777" w:rsidR="003321AF" w:rsidRDefault="003321AF" w:rsidP="001D3A14">
            <w:pPr>
              <w:jc w:val="center"/>
              <w:rPr>
                <w:color w:val="000000"/>
                <w:szCs w:val="24"/>
              </w:rPr>
            </w:pPr>
            <w:r>
              <w:rPr>
                <w:color w:val="000000"/>
                <w:szCs w:val="24"/>
              </w:rPr>
              <w:t>0</w:t>
            </w:r>
            <w:r w:rsidRPr="00D56AE6">
              <w:rPr>
                <w:color w:val="000000"/>
                <w:szCs w:val="24"/>
              </w:rPr>
              <w:t>1</w:t>
            </w:r>
          </w:p>
        </w:tc>
        <w:tc>
          <w:tcPr>
            <w:tcW w:w="6945" w:type="dxa"/>
            <w:vAlign w:val="center"/>
          </w:tcPr>
          <w:p w14:paraId="28F2A743" w14:textId="77777777" w:rsidR="003321AF" w:rsidRPr="000321E0" w:rsidRDefault="003321AF" w:rsidP="001D3A14">
            <w:pPr>
              <w:jc w:val="both"/>
              <w:rPr>
                <w:color w:val="000000"/>
                <w:szCs w:val="24"/>
                <w:lang w:val="en-US"/>
              </w:rPr>
            </w:pPr>
            <w:r w:rsidRPr="000321E0">
              <w:rPr>
                <w:color w:val="000000"/>
                <w:szCs w:val="24"/>
                <w:lang w:val="en-US"/>
              </w:rPr>
              <w:t xml:space="preserve">- Module pour </w:t>
            </w:r>
            <w:proofErr w:type="spellStart"/>
            <w:r w:rsidRPr="000321E0">
              <w:rPr>
                <w:color w:val="000000"/>
                <w:szCs w:val="24"/>
                <w:lang w:val="en-US"/>
              </w:rPr>
              <w:t>iPBX</w:t>
            </w:r>
            <w:proofErr w:type="spellEnd"/>
            <w:r w:rsidRPr="000321E0">
              <w:rPr>
                <w:color w:val="000000"/>
                <w:szCs w:val="24"/>
                <w:lang w:val="en-US"/>
              </w:rPr>
              <w:t xml:space="preserve"> </w:t>
            </w:r>
            <w:proofErr w:type="spellStart"/>
            <w:r w:rsidRPr="000321E0">
              <w:rPr>
                <w:color w:val="000000"/>
                <w:szCs w:val="24"/>
                <w:lang w:val="en-US"/>
              </w:rPr>
              <w:t>Yeastar</w:t>
            </w:r>
            <w:proofErr w:type="spellEnd"/>
            <w:r w:rsidRPr="000321E0">
              <w:rPr>
                <w:color w:val="000000"/>
                <w:szCs w:val="24"/>
                <w:lang w:val="en-US"/>
              </w:rPr>
              <w:t xml:space="preserve"> S-Series / P-Series</w:t>
            </w:r>
          </w:p>
          <w:p w14:paraId="00077063" w14:textId="77777777" w:rsidR="003321AF" w:rsidRPr="00930B58" w:rsidRDefault="003321AF" w:rsidP="001D3A14">
            <w:pPr>
              <w:jc w:val="both"/>
              <w:rPr>
                <w:color w:val="000000"/>
                <w:szCs w:val="24"/>
              </w:rPr>
            </w:pPr>
            <w:r w:rsidRPr="00930B58">
              <w:rPr>
                <w:color w:val="000000"/>
                <w:szCs w:val="24"/>
              </w:rPr>
              <w:t>- 4 emplacements pour modules</w:t>
            </w:r>
          </w:p>
          <w:p w14:paraId="386F3E89" w14:textId="77777777" w:rsidR="003321AF" w:rsidRPr="00FF37DE" w:rsidRDefault="003321AF" w:rsidP="001D3A14">
            <w:pPr>
              <w:jc w:val="both"/>
              <w:rPr>
                <w:color w:val="000000"/>
                <w:szCs w:val="24"/>
              </w:rPr>
            </w:pPr>
            <w:r w:rsidRPr="00930B58">
              <w:rPr>
                <w:color w:val="000000"/>
                <w:szCs w:val="24"/>
              </w:rPr>
              <w:t>- 8 interfaces en façade</w:t>
            </w:r>
          </w:p>
        </w:tc>
        <w:tc>
          <w:tcPr>
            <w:tcW w:w="4398" w:type="dxa"/>
          </w:tcPr>
          <w:p w14:paraId="1EBEECEF" w14:textId="77777777" w:rsidR="003321AF" w:rsidRPr="001B29E3" w:rsidRDefault="003321AF" w:rsidP="001D3A14">
            <w:pPr>
              <w:jc w:val="center"/>
              <w:rPr>
                <w:color w:val="000000"/>
              </w:rPr>
            </w:pPr>
          </w:p>
        </w:tc>
      </w:tr>
      <w:tr w:rsidR="003321AF" w:rsidRPr="001B29E3" w14:paraId="5FAAB92F" w14:textId="77777777" w:rsidTr="003321AF">
        <w:trPr>
          <w:cantSplit/>
          <w:trHeight w:val="549"/>
          <w:jc w:val="center"/>
        </w:trPr>
        <w:tc>
          <w:tcPr>
            <w:tcW w:w="934" w:type="dxa"/>
            <w:vAlign w:val="center"/>
          </w:tcPr>
          <w:p w14:paraId="5BAD190E" w14:textId="77777777" w:rsidR="003321AF" w:rsidRDefault="003321AF" w:rsidP="001D3A14">
            <w:pPr>
              <w:jc w:val="center"/>
              <w:rPr>
                <w:bCs/>
                <w:szCs w:val="24"/>
              </w:rPr>
            </w:pPr>
            <w:r>
              <w:rPr>
                <w:bCs/>
                <w:szCs w:val="24"/>
              </w:rPr>
              <w:t>19</w:t>
            </w:r>
          </w:p>
        </w:tc>
        <w:tc>
          <w:tcPr>
            <w:tcW w:w="1843" w:type="dxa"/>
            <w:vAlign w:val="center"/>
          </w:tcPr>
          <w:p w14:paraId="1AA72826" w14:textId="77777777" w:rsidR="003321AF" w:rsidRPr="00303795" w:rsidRDefault="003321AF" w:rsidP="003F28F0">
            <w:pPr>
              <w:jc w:val="center"/>
              <w:rPr>
                <w:bCs/>
                <w:szCs w:val="24"/>
              </w:rPr>
            </w:pPr>
            <w:r w:rsidRPr="00422866">
              <w:rPr>
                <w:bCs/>
                <w:szCs w:val="24"/>
              </w:rPr>
              <w:t>O2 Module 2*FXO ports</w:t>
            </w:r>
          </w:p>
        </w:tc>
        <w:tc>
          <w:tcPr>
            <w:tcW w:w="706" w:type="dxa"/>
            <w:vAlign w:val="center"/>
          </w:tcPr>
          <w:p w14:paraId="19BBE929" w14:textId="77777777" w:rsidR="003321AF" w:rsidRDefault="003321AF" w:rsidP="001D3A14">
            <w:pPr>
              <w:jc w:val="center"/>
              <w:rPr>
                <w:color w:val="000000"/>
                <w:szCs w:val="24"/>
              </w:rPr>
            </w:pPr>
            <w:r>
              <w:rPr>
                <w:color w:val="000000"/>
                <w:szCs w:val="24"/>
              </w:rPr>
              <w:t>0</w:t>
            </w:r>
            <w:r w:rsidRPr="00D56AE6">
              <w:rPr>
                <w:color w:val="000000"/>
                <w:szCs w:val="24"/>
              </w:rPr>
              <w:t>2</w:t>
            </w:r>
          </w:p>
        </w:tc>
        <w:tc>
          <w:tcPr>
            <w:tcW w:w="6945" w:type="dxa"/>
            <w:vAlign w:val="center"/>
          </w:tcPr>
          <w:p w14:paraId="58EC9BF1" w14:textId="77777777" w:rsidR="003321AF" w:rsidRPr="00930B58" w:rsidRDefault="003321AF" w:rsidP="001D3A14">
            <w:pPr>
              <w:jc w:val="both"/>
              <w:rPr>
                <w:color w:val="000000"/>
                <w:szCs w:val="24"/>
              </w:rPr>
            </w:pPr>
            <w:r w:rsidRPr="00930B58">
              <w:rPr>
                <w:color w:val="000000"/>
                <w:szCs w:val="24"/>
              </w:rPr>
              <w:t xml:space="preserve">- Module pour </w:t>
            </w:r>
            <w:proofErr w:type="spellStart"/>
            <w:r w:rsidRPr="00930B58">
              <w:rPr>
                <w:color w:val="000000"/>
                <w:szCs w:val="24"/>
              </w:rPr>
              <w:t>iPBX</w:t>
            </w:r>
            <w:proofErr w:type="spellEnd"/>
            <w:r w:rsidRPr="00930B58">
              <w:rPr>
                <w:color w:val="000000"/>
                <w:szCs w:val="24"/>
              </w:rPr>
              <w:t xml:space="preserve"> </w:t>
            </w:r>
            <w:proofErr w:type="spellStart"/>
            <w:r w:rsidRPr="00930B58">
              <w:rPr>
                <w:color w:val="000000"/>
                <w:szCs w:val="24"/>
              </w:rPr>
              <w:t>Yeastar</w:t>
            </w:r>
            <w:proofErr w:type="spellEnd"/>
          </w:p>
          <w:p w14:paraId="0827426C" w14:textId="77777777" w:rsidR="003321AF" w:rsidRPr="00FF37DE" w:rsidRDefault="003321AF" w:rsidP="001D3A14">
            <w:pPr>
              <w:jc w:val="both"/>
              <w:rPr>
                <w:color w:val="000000"/>
                <w:szCs w:val="24"/>
              </w:rPr>
            </w:pPr>
            <w:r w:rsidRPr="00930B58">
              <w:rPr>
                <w:color w:val="000000"/>
                <w:szCs w:val="24"/>
              </w:rPr>
              <w:t>- 2 Ports FXO (pour 2 lignes analogiques)</w:t>
            </w:r>
          </w:p>
        </w:tc>
        <w:tc>
          <w:tcPr>
            <w:tcW w:w="4398" w:type="dxa"/>
          </w:tcPr>
          <w:p w14:paraId="652BE2DA" w14:textId="77777777" w:rsidR="003321AF" w:rsidRPr="001B29E3" w:rsidRDefault="003321AF" w:rsidP="001D3A14">
            <w:pPr>
              <w:jc w:val="center"/>
              <w:rPr>
                <w:color w:val="000000"/>
              </w:rPr>
            </w:pPr>
          </w:p>
        </w:tc>
      </w:tr>
      <w:tr w:rsidR="003321AF" w:rsidRPr="001B29E3" w14:paraId="2609A57B" w14:textId="77777777" w:rsidTr="003321AF">
        <w:trPr>
          <w:cantSplit/>
          <w:trHeight w:val="549"/>
          <w:jc w:val="center"/>
        </w:trPr>
        <w:tc>
          <w:tcPr>
            <w:tcW w:w="934" w:type="dxa"/>
            <w:vAlign w:val="center"/>
          </w:tcPr>
          <w:p w14:paraId="338F20CF" w14:textId="77777777" w:rsidR="003321AF" w:rsidRDefault="003321AF" w:rsidP="001D3A14">
            <w:pPr>
              <w:jc w:val="center"/>
              <w:rPr>
                <w:bCs/>
                <w:szCs w:val="24"/>
              </w:rPr>
            </w:pPr>
            <w:r>
              <w:rPr>
                <w:bCs/>
                <w:szCs w:val="24"/>
              </w:rPr>
              <w:t>20</w:t>
            </w:r>
          </w:p>
        </w:tc>
        <w:tc>
          <w:tcPr>
            <w:tcW w:w="1843" w:type="dxa"/>
            <w:vAlign w:val="center"/>
          </w:tcPr>
          <w:p w14:paraId="14EA6BC9" w14:textId="77777777" w:rsidR="003321AF" w:rsidRPr="00303795" w:rsidRDefault="003321AF" w:rsidP="003F28F0">
            <w:pPr>
              <w:jc w:val="center"/>
              <w:rPr>
                <w:bCs/>
                <w:szCs w:val="24"/>
              </w:rPr>
            </w:pPr>
            <w:r w:rsidRPr="00422866">
              <w:rPr>
                <w:bCs/>
                <w:szCs w:val="24"/>
              </w:rPr>
              <w:t>EX30 Module T1/E1 ports</w:t>
            </w:r>
          </w:p>
        </w:tc>
        <w:tc>
          <w:tcPr>
            <w:tcW w:w="706" w:type="dxa"/>
            <w:vAlign w:val="center"/>
          </w:tcPr>
          <w:p w14:paraId="0035B58C" w14:textId="77777777" w:rsidR="003321AF" w:rsidRDefault="003321AF" w:rsidP="001D3A14">
            <w:pPr>
              <w:jc w:val="center"/>
              <w:rPr>
                <w:color w:val="000000"/>
                <w:szCs w:val="24"/>
              </w:rPr>
            </w:pPr>
            <w:r>
              <w:rPr>
                <w:color w:val="000000"/>
                <w:szCs w:val="24"/>
              </w:rPr>
              <w:t>0</w:t>
            </w:r>
            <w:r w:rsidRPr="00D56AE6">
              <w:rPr>
                <w:color w:val="000000"/>
                <w:szCs w:val="24"/>
              </w:rPr>
              <w:t>1</w:t>
            </w:r>
          </w:p>
        </w:tc>
        <w:tc>
          <w:tcPr>
            <w:tcW w:w="6945" w:type="dxa"/>
            <w:vAlign w:val="center"/>
          </w:tcPr>
          <w:p w14:paraId="27825FD4" w14:textId="77777777" w:rsidR="003321AF" w:rsidRPr="000321E0" w:rsidRDefault="003321AF" w:rsidP="001D3A14">
            <w:pPr>
              <w:jc w:val="both"/>
              <w:rPr>
                <w:color w:val="000000"/>
                <w:szCs w:val="24"/>
                <w:lang w:val="en-US"/>
              </w:rPr>
            </w:pPr>
            <w:r w:rsidRPr="000321E0">
              <w:rPr>
                <w:color w:val="000000"/>
                <w:szCs w:val="24"/>
                <w:lang w:val="en-US"/>
              </w:rPr>
              <w:t xml:space="preserve">- Module pour </w:t>
            </w:r>
            <w:proofErr w:type="spellStart"/>
            <w:r w:rsidRPr="000321E0">
              <w:rPr>
                <w:color w:val="000000"/>
                <w:szCs w:val="24"/>
                <w:lang w:val="en-US"/>
              </w:rPr>
              <w:t>iPBX</w:t>
            </w:r>
            <w:proofErr w:type="spellEnd"/>
            <w:r w:rsidRPr="000321E0">
              <w:rPr>
                <w:color w:val="000000"/>
                <w:szCs w:val="24"/>
                <w:lang w:val="en-US"/>
              </w:rPr>
              <w:t xml:space="preserve"> </w:t>
            </w:r>
            <w:proofErr w:type="spellStart"/>
            <w:r w:rsidRPr="000321E0">
              <w:rPr>
                <w:color w:val="000000"/>
                <w:szCs w:val="24"/>
                <w:lang w:val="en-US"/>
              </w:rPr>
              <w:t>Yeastar</w:t>
            </w:r>
            <w:proofErr w:type="spellEnd"/>
            <w:r w:rsidRPr="000321E0">
              <w:rPr>
                <w:color w:val="000000"/>
                <w:szCs w:val="24"/>
                <w:lang w:val="en-US"/>
              </w:rPr>
              <w:t xml:space="preserve"> S-Series / P-Series</w:t>
            </w:r>
          </w:p>
          <w:p w14:paraId="4FA302AF" w14:textId="77777777" w:rsidR="003321AF" w:rsidRPr="00FF37DE" w:rsidRDefault="003321AF" w:rsidP="001D3A14">
            <w:pPr>
              <w:jc w:val="both"/>
              <w:rPr>
                <w:color w:val="000000"/>
                <w:szCs w:val="24"/>
              </w:rPr>
            </w:pPr>
            <w:r w:rsidRPr="00930B58">
              <w:rPr>
                <w:color w:val="000000"/>
                <w:szCs w:val="24"/>
              </w:rPr>
              <w:t xml:space="preserve">- 1 </w:t>
            </w:r>
            <w:proofErr w:type="spellStart"/>
            <w:r w:rsidRPr="00930B58">
              <w:rPr>
                <w:color w:val="000000"/>
                <w:szCs w:val="24"/>
              </w:rPr>
              <w:t>onboard</w:t>
            </w:r>
            <w:proofErr w:type="spellEnd"/>
            <w:r w:rsidRPr="00930B58">
              <w:rPr>
                <w:color w:val="000000"/>
                <w:szCs w:val="24"/>
              </w:rPr>
              <w:t xml:space="preserve"> E1/T1/PRI Port</w:t>
            </w:r>
          </w:p>
        </w:tc>
        <w:tc>
          <w:tcPr>
            <w:tcW w:w="4398" w:type="dxa"/>
          </w:tcPr>
          <w:p w14:paraId="3BAAE46B" w14:textId="77777777" w:rsidR="003321AF" w:rsidRPr="001B29E3" w:rsidRDefault="003321AF" w:rsidP="001D3A14">
            <w:pPr>
              <w:jc w:val="center"/>
              <w:rPr>
                <w:color w:val="000000"/>
              </w:rPr>
            </w:pPr>
          </w:p>
        </w:tc>
      </w:tr>
      <w:tr w:rsidR="003321AF" w:rsidRPr="001B29E3" w14:paraId="0CFC0613" w14:textId="77777777" w:rsidTr="003321AF">
        <w:trPr>
          <w:cantSplit/>
          <w:trHeight w:val="549"/>
          <w:jc w:val="center"/>
        </w:trPr>
        <w:tc>
          <w:tcPr>
            <w:tcW w:w="934" w:type="dxa"/>
            <w:vAlign w:val="center"/>
          </w:tcPr>
          <w:p w14:paraId="5B1E1388" w14:textId="77777777" w:rsidR="003321AF" w:rsidRDefault="003321AF" w:rsidP="001D3A14">
            <w:pPr>
              <w:jc w:val="center"/>
              <w:rPr>
                <w:bCs/>
                <w:szCs w:val="24"/>
              </w:rPr>
            </w:pPr>
            <w:r>
              <w:rPr>
                <w:bCs/>
                <w:szCs w:val="24"/>
              </w:rPr>
              <w:lastRenderedPageBreak/>
              <w:t>21</w:t>
            </w:r>
          </w:p>
        </w:tc>
        <w:tc>
          <w:tcPr>
            <w:tcW w:w="1843" w:type="dxa"/>
            <w:vAlign w:val="center"/>
          </w:tcPr>
          <w:p w14:paraId="2BE03CEC" w14:textId="77777777" w:rsidR="003321AF" w:rsidRPr="00303795" w:rsidRDefault="003321AF" w:rsidP="008F4830">
            <w:pPr>
              <w:jc w:val="center"/>
              <w:rPr>
                <w:bCs/>
                <w:szCs w:val="24"/>
              </w:rPr>
            </w:pPr>
            <w:r w:rsidRPr="00422866">
              <w:rPr>
                <w:bCs/>
                <w:szCs w:val="24"/>
              </w:rPr>
              <w:t>Téléphone IP SIP-T58W</w:t>
            </w:r>
          </w:p>
        </w:tc>
        <w:tc>
          <w:tcPr>
            <w:tcW w:w="706" w:type="dxa"/>
            <w:vAlign w:val="center"/>
          </w:tcPr>
          <w:p w14:paraId="548DEE85" w14:textId="77777777" w:rsidR="003321AF" w:rsidRDefault="003321AF" w:rsidP="001D3A14">
            <w:pPr>
              <w:jc w:val="center"/>
              <w:rPr>
                <w:color w:val="000000"/>
                <w:szCs w:val="24"/>
              </w:rPr>
            </w:pPr>
            <w:r w:rsidRPr="00D56AE6">
              <w:rPr>
                <w:color w:val="000000"/>
                <w:szCs w:val="24"/>
              </w:rPr>
              <w:t>10</w:t>
            </w:r>
          </w:p>
        </w:tc>
        <w:tc>
          <w:tcPr>
            <w:tcW w:w="6945" w:type="dxa"/>
            <w:vAlign w:val="center"/>
          </w:tcPr>
          <w:p w14:paraId="6404346A" w14:textId="4794DC72" w:rsidR="003321AF" w:rsidRPr="00930B58" w:rsidRDefault="003321AF" w:rsidP="001D3A14">
            <w:pPr>
              <w:jc w:val="both"/>
              <w:rPr>
                <w:color w:val="000000"/>
                <w:szCs w:val="24"/>
              </w:rPr>
            </w:pPr>
            <w:r w:rsidRPr="00930B58">
              <w:rPr>
                <w:color w:val="000000"/>
                <w:szCs w:val="24"/>
              </w:rPr>
              <w:t>Caractéristiques générales</w:t>
            </w:r>
            <w:r w:rsidR="008F4830">
              <w:rPr>
                <w:color w:val="000000"/>
                <w:szCs w:val="24"/>
              </w:rPr>
              <w:t> :</w:t>
            </w:r>
          </w:p>
          <w:p w14:paraId="105BA705" w14:textId="77777777" w:rsidR="003321AF" w:rsidRPr="00930B58" w:rsidRDefault="003321AF" w:rsidP="001D3A14">
            <w:pPr>
              <w:jc w:val="both"/>
              <w:rPr>
                <w:color w:val="000000"/>
                <w:szCs w:val="24"/>
              </w:rPr>
            </w:pPr>
            <w:r w:rsidRPr="00930B58">
              <w:rPr>
                <w:color w:val="000000"/>
                <w:szCs w:val="24"/>
              </w:rPr>
              <w:t xml:space="preserve">• Audio HD optimal, </w:t>
            </w:r>
            <w:proofErr w:type="spellStart"/>
            <w:r w:rsidRPr="00930B58">
              <w:rPr>
                <w:color w:val="000000"/>
                <w:szCs w:val="24"/>
              </w:rPr>
              <w:t>Yealink</w:t>
            </w:r>
            <w:proofErr w:type="spellEnd"/>
            <w:r w:rsidRPr="00930B58">
              <w:rPr>
                <w:color w:val="000000"/>
                <w:szCs w:val="24"/>
              </w:rPr>
              <w:t xml:space="preserve"> Technologie de protection contre le bruit. ...</w:t>
            </w:r>
          </w:p>
          <w:p w14:paraId="27231C7F" w14:textId="77777777" w:rsidR="003321AF" w:rsidRPr="00930B58" w:rsidRDefault="003321AF" w:rsidP="001D3A14">
            <w:pPr>
              <w:jc w:val="both"/>
              <w:rPr>
                <w:color w:val="000000"/>
                <w:szCs w:val="24"/>
              </w:rPr>
            </w:pPr>
            <w:r w:rsidRPr="00930B58">
              <w:rPr>
                <w:color w:val="000000"/>
                <w:szCs w:val="24"/>
              </w:rPr>
              <w:t>• Caméra HD de 5 mégapixels avec obturateur de confidentialité ...</w:t>
            </w:r>
          </w:p>
          <w:p w14:paraId="0908F807" w14:textId="77777777" w:rsidR="003321AF" w:rsidRPr="00930B58" w:rsidRDefault="003321AF" w:rsidP="001D3A14">
            <w:pPr>
              <w:jc w:val="both"/>
              <w:rPr>
                <w:color w:val="000000"/>
                <w:szCs w:val="24"/>
              </w:rPr>
            </w:pPr>
            <w:r w:rsidRPr="00930B58">
              <w:rPr>
                <w:color w:val="000000"/>
                <w:szCs w:val="24"/>
              </w:rPr>
              <w:t>• Bluetooth/Wi-Fi intégré ...</w:t>
            </w:r>
          </w:p>
          <w:p w14:paraId="381FC763" w14:textId="77777777" w:rsidR="003321AF" w:rsidRPr="00FF37DE" w:rsidRDefault="003321AF" w:rsidP="001D3A14">
            <w:pPr>
              <w:jc w:val="both"/>
              <w:rPr>
                <w:color w:val="000000"/>
                <w:szCs w:val="24"/>
              </w:rPr>
            </w:pPr>
            <w:r w:rsidRPr="00930B58">
              <w:rPr>
                <w:color w:val="000000"/>
                <w:szCs w:val="24"/>
              </w:rPr>
              <w:t>• Prise en charge de jusqu'à 3 modules d'extension EXP50.</w:t>
            </w:r>
          </w:p>
        </w:tc>
        <w:tc>
          <w:tcPr>
            <w:tcW w:w="4398" w:type="dxa"/>
          </w:tcPr>
          <w:p w14:paraId="3630E633" w14:textId="77777777" w:rsidR="003321AF" w:rsidRPr="001B29E3" w:rsidRDefault="003321AF" w:rsidP="001D3A14">
            <w:pPr>
              <w:jc w:val="center"/>
              <w:rPr>
                <w:color w:val="000000"/>
              </w:rPr>
            </w:pPr>
          </w:p>
        </w:tc>
      </w:tr>
      <w:tr w:rsidR="003321AF" w:rsidRPr="001B29E3" w14:paraId="0E4E60CF" w14:textId="77777777" w:rsidTr="003321AF">
        <w:trPr>
          <w:cantSplit/>
          <w:trHeight w:val="549"/>
          <w:jc w:val="center"/>
        </w:trPr>
        <w:tc>
          <w:tcPr>
            <w:tcW w:w="934" w:type="dxa"/>
            <w:vAlign w:val="center"/>
          </w:tcPr>
          <w:p w14:paraId="3B81CEAF" w14:textId="77777777" w:rsidR="003321AF" w:rsidRDefault="003321AF" w:rsidP="001D3A14">
            <w:pPr>
              <w:jc w:val="center"/>
              <w:rPr>
                <w:bCs/>
                <w:szCs w:val="24"/>
              </w:rPr>
            </w:pPr>
            <w:r>
              <w:rPr>
                <w:bCs/>
                <w:szCs w:val="24"/>
              </w:rPr>
              <w:t>22</w:t>
            </w:r>
          </w:p>
        </w:tc>
        <w:tc>
          <w:tcPr>
            <w:tcW w:w="1843" w:type="dxa"/>
            <w:vAlign w:val="center"/>
          </w:tcPr>
          <w:p w14:paraId="7DE2E9DC" w14:textId="77777777" w:rsidR="003321AF" w:rsidRPr="00303795" w:rsidRDefault="003321AF" w:rsidP="008F4830">
            <w:pPr>
              <w:jc w:val="center"/>
              <w:rPr>
                <w:bCs/>
                <w:szCs w:val="24"/>
              </w:rPr>
            </w:pPr>
            <w:r w:rsidRPr="00422866">
              <w:rPr>
                <w:bCs/>
                <w:szCs w:val="24"/>
              </w:rPr>
              <w:t>Téléphone IP SIP-T34W</w:t>
            </w:r>
          </w:p>
        </w:tc>
        <w:tc>
          <w:tcPr>
            <w:tcW w:w="706" w:type="dxa"/>
            <w:vAlign w:val="center"/>
          </w:tcPr>
          <w:p w14:paraId="05329868" w14:textId="77777777" w:rsidR="003321AF" w:rsidRDefault="003321AF" w:rsidP="001D3A14">
            <w:pPr>
              <w:jc w:val="center"/>
              <w:rPr>
                <w:color w:val="000000"/>
                <w:szCs w:val="24"/>
              </w:rPr>
            </w:pPr>
            <w:r w:rsidRPr="00D56AE6">
              <w:rPr>
                <w:color w:val="000000"/>
                <w:szCs w:val="24"/>
              </w:rPr>
              <w:t>10</w:t>
            </w:r>
          </w:p>
        </w:tc>
        <w:tc>
          <w:tcPr>
            <w:tcW w:w="6945" w:type="dxa"/>
            <w:vAlign w:val="center"/>
          </w:tcPr>
          <w:p w14:paraId="010D8E73" w14:textId="77777777" w:rsidR="003321AF" w:rsidRPr="00930B58" w:rsidRDefault="003321AF" w:rsidP="001D3A14">
            <w:pPr>
              <w:jc w:val="both"/>
              <w:rPr>
                <w:color w:val="000000"/>
                <w:szCs w:val="24"/>
              </w:rPr>
            </w:pPr>
            <w:r w:rsidRPr="00930B58">
              <w:rPr>
                <w:color w:val="000000"/>
                <w:szCs w:val="24"/>
              </w:rPr>
              <w:t>Prise en charge PoE - Adaptateur secteur non inclus.</w:t>
            </w:r>
          </w:p>
          <w:p w14:paraId="001E7BE4" w14:textId="77777777" w:rsidR="003321AF" w:rsidRPr="00930B58" w:rsidRDefault="003321AF" w:rsidP="001D3A14">
            <w:pPr>
              <w:jc w:val="both"/>
              <w:rPr>
                <w:color w:val="000000"/>
                <w:szCs w:val="24"/>
              </w:rPr>
            </w:pPr>
            <w:r w:rsidRPr="00930B58">
              <w:rPr>
                <w:color w:val="000000"/>
                <w:szCs w:val="24"/>
              </w:rPr>
              <w:t>Wi-Fi double bande 2,4 G/5 G intégré (802.11a/b/g/n/</w:t>
            </w:r>
            <w:proofErr w:type="spellStart"/>
            <w:r w:rsidRPr="00930B58">
              <w:rPr>
                <w:color w:val="000000"/>
                <w:szCs w:val="24"/>
              </w:rPr>
              <w:t>ac</w:t>
            </w:r>
            <w:proofErr w:type="spellEnd"/>
            <w:r w:rsidRPr="00930B58">
              <w:rPr>
                <w:color w:val="000000"/>
                <w:szCs w:val="24"/>
              </w:rPr>
              <w:t>)</w:t>
            </w:r>
          </w:p>
          <w:p w14:paraId="2C839074" w14:textId="77777777" w:rsidR="003321AF" w:rsidRPr="00930B58" w:rsidRDefault="003321AF" w:rsidP="001D3A14">
            <w:pPr>
              <w:jc w:val="both"/>
              <w:rPr>
                <w:color w:val="000000"/>
                <w:szCs w:val="24"/>
              </w:rPr>
            </w:pPr>
            <w:r w:rsidRPr="00930B58">
              <w:rPr>
                <w:color w:val="000000"/>
                <w:szCs w:val="24"/>
              </w:rPr>
              <w:t>Port USB 2.0 pour casques USB filaires/casques Bluetooth.</w:t>
            </w:r>
          </w:p>
          <w:p w14:paraId="4E498113" w14:textId="77777777" w:rsidR="003321AF" w:rsidRPr="00930B58" w:rsidRDefault="003321AF" w:rsidP="001D3A14">
            <w:pPr>
              <w:jc w:val="both"/>
              <w:rPr>
                <w:color w:val="000000"/>
                <w:szCs w:val="24"/>
              </w:rPr>
            </w:pPr>
            <w:r w:rsidRPr="00930B58">
              <w:rPr>
                <w:color w:val="000000"/>
                <w:szCs w:val="24"/>
              </w:rPr>
              <w:t>Écran couleur 2,4" 320 x 240 pixels avec rétroéclairage.</w:t>
            </w:r>
          </w:p>
          <w:p w14:paraId="74E99C8D" w14:textId="77777777" w:rsidR="003321AF" w:rsidRPr="00930B58" w:rsidRDefault="003321AF" w:rsidP="001D3A14">
            <w:pPr>
              <w:jc w:val="both"/>
              <w:rPr>
                <w:color w:val="000000"/>
                <w:szCs w:val="24"/>
              </w:rPr>
            </w:pPr>
            <w:r w:rsidRPr="00930B58">
              <w:rPr>
                <w:color w:val="000000"/>
                <w:szCs w:val="24"/>
              </w:rPr>
              <w:t>Jusqu'à 4 comptes SIP.</w:t>
            </w:r>
          </w:p>
          <w:p w14:paraId="4127C795" w14:textId="77777777" w:rsidR="003321AF" w:rsidRPr="00930B58" w:rsidRDefault="003321AF" w:rsidP="001D3A14">
            <w:pPr>
              <w:jc w:val="both"/>
              <w:rPr>
                <w:color w:val="000000"/>
                <w:szCs w:val="24"/>
              </w:rPr>
            </w:pPr>
            <w:r w:rsidRPr="00930B58">
              <w:rPr>
                <w:color w:val="000000"/>
                <w:szCs w:val="24"/>
              </w:rPr>
              <w:t>Conférence locale à 5 voies.</w:t>
            </w:r>
          </w:p>
          <w:p w14:paraId="2E206A6F" w14:textId="77777777" w:rsidR="003321AF" w:rsidRPr="00FF37DE" w:rsidRDefault="003321AF" w:rsidP="001D3A14">
            <w:pPr>
              <w:jc w:val="both"/>
              <w:rPr>
                <w:color w:val="000000"/>
                <w:szCs w:val="24"/>
              </w:rPr>
            </w:pPr>
            <w:r w:rsidRPr="00930B58">
              <w:rPr>
                <w:color w:val="000000"/>
                <w:szCs w:val="24"/>
              </w:rPr>
              <w:t>Prise en charge des écouteurs sans fil EHS.</w:t>
            </w:r>
          </w:p>
        </w:tc>
        <w:tc>
          <w:tcPr>
            <w:tcW w:w="4398" w:type="dxa"/>
          </w:tcPr>
          <w:p w14:paraId="2C9FECDB" w14:textId="77777777" w:rsidR="003321AF" w:rsidRPr="001B29E3" w:rsidRDefault="003321AF" w:rsidP="001D3A14">
            <w:pPr>
              <w:jc w:val="center"/>
              <w:rPr>
                <w:color w:val="000000"/>
              </w:rPr>
            </w:pPr>
          </w:p>
        </w:tc>
      </w:tr>
      <w:tr w:rsidR="003321AF" w:rsidRPr="00AB6BB5" w14:paraId="2883B454" w14:textId="77777777" w:rsidTr="003321AF">
        <w:trPr>
          <w:cantSplit/>
          <w:trHeight w:val="549"/>
          <w:jc w:val="center"/>
        </w:trPr>
        <w:tc>
          <w:tcPr>
            <w:tcW w:w="934" w:type="dxa"/>
            <w:vAlign w:val="center"/>
          </w:tcPr>
          <w:p w14:paraId="6FE4911B" w14:textId="77777777" w:rsidR="003321AF" w:rsidRDefault="003321AF" w:rsidP="001D3A14">
            <w:pPr>
              <w:jc w:val="center"/>
              <w:rPr>
                <w:bCs/>
                <w:szCs w:val="24"/>
              </w:rPr>
            </w:pPr>
            <w:r>
              <w:rPr>
                <w:bCs/>
                <w:szCs w:val="24"/>
              </w:rPr>
              <w:t>23</w:t>
            </w:r>
          </w:p>
        </w:tc>
        <w:tc>
          <w:tcPr>
            <w:tcW w:w="1843" w:type="dxa"/>
            <w:vAlign w:val="center"/>
          </w:tcPr>
          <w:p w14:paraId="2E9FA395" w14:textId="77777777" w:rsidR="003321AF" w:rsidRPr="00303795" w:rsidRDefault="003321AF" w:rsidP="008F4830">
            <w:pPr>
              <w:jc w:val="center"/>
              <w:rPr>
                <w:bCs/>
                <w:szCs w:val="24"/>
              </w:rPr>
            </w:pPr>
            <w:r w:rsidRPr="00422866">
              <w:rPr>
                <w:bCs/>
                <w:szCs w:val="24"/>
              </w:rPr>
              <w:t>Téléphone IP SIP-T31W</w:t>
            </w:r>
          </w:p>
        </w:tc>
        <w:tc>
          <w:tcPr>
            <w:tcW w:w="706" w:type="dxa"/>
            <w:vAlign w:val="center"/>
          </w:tcPr>
          <w:p w14:paraId="3D535ED3" w14:textId="77777777" w:rsidR="003321AF" w:rsidRDefault="003321AF" w:rsidP="001D3A14">
            <w:pPr>
              <w:jc w:val="center"/>
              <w:rPr>
                <w:color w:val="000000"/>
                <w:szCs w:val="24"/>
              </w:rPr>
            </w:pPr>
            <w:r w:rsidRPr="00D56AE6">
              <w:rPr>
                <w:color w:val="000000"/>
                <w:szCs w:val="24"/>
              </w:rPr>
              <w:t>40</w:t>
            </w:r>
          </w:p>
        </w:tc>
        <w:tc>
          <w:tcPr>
            <w:tcW w:w="6945" w:type="dxa"/>
            <w:vAlign w:val="center"/>
          </w:tcPr>
          <w:p w14:paraId="42699A5F" w14:textId="77777777" w:rsidR="003321AF" w:rsidRPr="00930B58" w:rsidRDefault="003321AF" w:rsidP="001D3A14">
            <w:pPr>
              <w:jc w:val="both"/>
              <w:rPr>
                <w:color w:val="000000"/>
                <w:szCs w:val="24"/>
              </w:rPr>
            </w:pPr>
            <w:r w:rsidRPr="00930B58">
              <w:rPr>
                <w:color w:val="000000"/>
                <w:szCs w:val="24"/>
              </w:rPr>
              <w:t>Téléphone IP SIP, 2 comptes.</w:t>
            </w:r>
          </w:p>
          <w:p w14:paraId="6854008E" w14:textId="77777777" w:rsidR="003321AF" w:rsidRPr="00930B58" w:rsidRDefault="003321AF" w:rsidP="001D3A14">
            <w:pPr>
              <w:jc w:val="both"/>
              <w:rPr>
                <w:color w:val="000000"/>
                <w:szCs w:val="24"/>
              </w:rPr>
            </w:pPr>
            <w:r w:rsidRPr="00930B58">
              <w:rPr>
                <w:color w:val="000000"/>
                <w:szCs w:val="24"/>
              </w:rPr>
              <w:t>Wifi - 4G - 5G.</w:t>
            </w:r>
          </w:p>
          <w:p w14:paraId="79A643D0" w14:textId="77777777" w:rsidR="003321AF" w:rsidRPr="00930B58" w:rsidRDefault="003321AF" w:rsidP="001D3A14">
            <w:pPr>
              <w:jc w:val="both"/>
              <w:rPr>
                <w:color w:val="000000"/>
                <w:szCs w:val="24"/>
              </w:rPr>
            </w:pPr>
            <w:r w:rsidRPr="00930B58">
              <w:rPr>
                <w:color w:val="000000"/>
                <w:szCs w:val="24"/>
              </w:rPr>
              <w:t>Compatible PoE.</w:t>
            </w:r>
          </w:p>
          <w:p w14:paraId="7A8488E8" w14:textId="77777777" w:rsidR="003321AF" w:rsidRPr="00930B58" w:rsidRDefault="003321AF" w:rsidP="001D3A14">
            <w:pPr>
              <w:jc w:val="both"/>
              <w:rPr>
                <w:color w:val="000000"/>
                <w:szCs w:val="24"/>
              </w:rPr>
            </w:pPr>
            <w:r w:rsidRPr="00930B58">
              <w:rPr>
                <w:color w:val="000000"/>
                <w:szCs w:val="24"/>
              </w:rPr>
              <w:t xml:space="preserve">Audio HD </w:t>
            </w:r>
            <w:proofErr w:type="spellStart"/>
            <w:r w:rsidRPr="00930B58">
              <w:rPr>
                <w:color w:val="000000"/>
                <w:szCs w:val="24"/>
              </w:rPr>
              <w:t>voice</w:t>
            </w:r>
            <w:proofErr w:type="spellEnd"/>
            <w:r w:rsidRPr="00930B58">
              <w:rPr>
                <w:color w:val="000000"/>
                <w:szCs w:val="24"/>
              </w:rPr>
              <w:t>.</w:t>
            </w:r>
          </w:p>
          <w:p w14:paraId="49852058" w14:textId="77777777" w:rsidR="003321AF" w:rsidRPr="00930B58" w:rsidRDefault="003321AF" w:rsidP="001D3A14">
            <w:pPr>
              <w:jc w:val="both"/>
              <w:rPr>
                <w:color w:val="000000"/>
                <w:szCs w:val="24"/>
              </w:rPr>
            </w:pPr>
            <w:r w:rsidRPr="00930B58">
              <w:rPr>
                <w:color w:val="000000"/>
                <w:szCs w:val="24"/>
              </w:rPr>
              <w:t>Haut-parleur mains libres en duplex intégral avec AEC.</w:t>
            </w:r>
          </w:p>
          <w:p w14:paraId="1336B7BF" w14:textId="77777777" w:rsidR="003321AF" w:rsidRPr="00930B58" w:rsidRDefault="003321AF" w:rsidP="001D3A14">
            <w:pPr>
              <w:jc w:val="both"/>
              <w:rPr>
                <w:color w:val="000000"/>
                <w:szCs w:val="24"/>
              </w:rPr>
            </w:pPr>
            <w:r w:rsidRPr="00930B58">
              <w:rPr>
                <w:color w:val="000000"/>
                <w:szCs w:val="24"/>
              </w:rPr>
              <w:t>Ecran graphique LCD 2,3" 132x64 pixels avec rétro-éclairage.</w:t>
            </w:r>
          </w:p>
          <w:p w14:paraId="3533E3D1" w14:textId="77777777" w:rsidR="003321AF" w:rsidRPr="000321E0" w:rsidRDefault="003321AF" w:rsidP="001D3A14">
            <w:pPr>
              <w:jc w:val="both"/>
              <w:rPr>
                <w:color w:val="000000"/>
                <w:szCs w:val="24"/>
                <w:lang w:val="en-US"/>
              </w:rPr>
            </w:pPr>
            <w:proofErr w:type="spellStart"/>
            <w:r w:rsidRPr="000321E0">
              <w:rPr>
                <w:color w:val="000000"/>
                <w:szCs w:val="24"/>
                <w:lang w:val="en-US"/>
              </w:rPr>
              <w:t>Fonction</w:t>
            </w:r>
            <w:proofErr w:type="spellEnd"/>
            <w:r w:rsidRPr="000321E0">
              <w:rPr>
                <w:color w:val="000000"/>
                <w:szCs w:val="24"/>
                <w:lang w:val="en-US"/>
              </w:rPr>
              <w:t xml:space="preserve"> CNIP and CLIP.</w:t>
            </w:r>
          </w:p>
          <w:p w14:paraId="22B7A311" w14:textId="77777777" w:rsidR="003321AF" w:rsidRPr="000321E0" w:rsidRDefault="003321AF" w:rsidP="001D3A14">
            <w:pPr>
              <w:jc w:val="both"/>
              <w:rPr>
                <w:color w:val="000000"/>
                <w:szCs w:val="24"/>
                <w:lang w:val="en-US"/>
              </w:rPr>
            </w:pPr>
            <w:r w:rsidRPr="000321E0">
              <w:rPr>
                <w:color w:val="000000"/>
                <w:szCs w:val="24"/>
                <w:lang w:val="en-US"/>
              </w:rPr>
              <w:t>2 ports RJ45 10/100M Ethernet.</w:t>
            </w:r>
          </w:p>
        </w:tc>
        <w:tc>
          <w:tcPr>
            <w:tcW w:w="4398" w:type="dxa"/>
          </w:tcPr>
          <w:p w14:paraId="79F78A5B" w14:textId="77777777" w:rsidR="003321AF" w:rsidRPr="000321E0" w:rsidRDefault="003321AF" w:rsidP="001D3A14">
            <w:pPr>
              <w:jc w:val="center"/>
              <w:rPr>
                <w:color w:val="000000"/>
                <w:lang w:val="en-US"/>
              </w:rPr>
            </w:pPr>
          </w:p>
        </w:tc>
      </w:tr>
      <w:tr w:rsidR="003321AF" w:rsidRPr="001B29E3" w14:paraId="0FC34A10" w14:textId="77777777" w:rsidTr="003321AF">
        <w:trPr>
          <w:cantSplit/>
          <w:trHeight w:val="549"/>
          <w:jc w:val="center"/>
        </w:trPr>
        <w:tc>
          <w:tcPr>
            <w:tcW w:w="14826" w:type="dxa"/>
            <w:gridSpan w:val="5"/>
            <w:vAlign w:val="center"/>
          </w:tcPr>
          <w:p w14:paraId="5FA9CA50" w14:textId="77777777" w:rsidR="003321AF" w:rsidRPr="001B29E3" w:rsidRDefault="003321AF" w:rsidP="001D3A14">
            <w:pPr>
              <w:jc w:val="center"/>
              <w:rPr>
                <w:color w:val="000000"/>
              </w:rPr>
            </w:pPr>
            <w:r w:rsidRPr="00D56AE6">
              <w:rPr>
                <w:b/>
                <w:bCs/>
                <w:color w:val="000000"/>
                <w:sz w:val="28"/>
                <w:szCs w:val="28"/>
              </w:rPr>
              <w:t>CONTRÔLE D'ACCES + SECURITE INCENDIE</w:t>
            </w:r>
          </w:p>
        </w:tc>
      </w:tr>
      <w:tr w:rsidR="0051718D" w:rsidRPr="001B29E3" w14:paraId="7573F8CB" w14:textId="77777777" w:rsidTr="003321AF">
        <w:trPr>
          <w:cantSplit/>
          <w:trHeight w:val="549"/>
          <w:jc w:val="center"/>
        </w:trPr>
        <w:tc>
          <w:tcPr>
            <w:tcW w:w="934" w:type="dxa"/>
            <w:vAlign w:val="center"/>
          </w:tcPr>
          <w:p w14:paraId="51FD09F9" w14:textId="77777777" w:rsidR="0051718D" w:rsidRDefault="0051718D" w:rsidP="0051718D">
            <w:pPr>
              <w:jc w:val="center"/>
              <w:rPr>
                <w:bCs/>
                <w:szCs w:val="24"/>
              </w:rPr>
            </w:pPr>
            <w:r>
              <w:rPr>
                <w:bCs/>
                <w:szCs w:val="24"/>
              </w:rPr>
              <w:t>24</w:t>
            </w:r>
          </w:p>
        </w:tc>
        <w:tc>
          <w:tcPr>
            <w:tcW w:w="1843" w:type="dxa"/>
            <w:vAlign w:val="center"/>
          </w:tcPr>
          <w:p w14:paraId="73747E34" w14:textId="77777777" w:rsidR="0051718D" w:rsidRPr="00303795" w:rsidRDefault="0051718D" w:rsidP="0051718D">
            <w:pPr>
              <w:jc w:val="center"/>
              <w:rPr>
                <w:bCs/>
                <w:szCs w:val="24"/>
              </w:rPr>
            </w:pPr>
            <w:r w:rsidRPr="000442E4">
              <w:rPr>
                <w:bCs/>
                <w:szCs w:val="24"/>
              </w:rPr>
              <w:t>Contrôle d'accès Digicode + Badges</w:t>
            </w:r>
          </w:p>
        </w:tc>
        <w:tc>
          <w:tcPr>
            <w:tcW w:w="706" w:type="dxa"/>
            <w:vAlign w:val="center"/>
          </w:tcPr>
          <w:p w14:paraId="571A8E8B" w14:textId="068C7930" w:rsidR="0051718D" w:rsidRDefault="0051718D" w:rsidP="0051718D">
            <w:pPr>
              <w:jc w:val="center"/>
              <w:rPr>
                <w:color w:val="000000"/>
                <w:szCs w:val="24"/>
              </w:rPr>
            </w:pPr>
            <w:r>
              <w:rPr>
                <w:color w:val="000000"/>
                <w:szCs w:val="24"/>
              </w:rPr>
              <w:t>0</w:t>
            </w:r>
            <w:r w:rsidRPr="00D56AE6">
              <w:rPr>
                <w:color w:val="000000"/>
                <w:szCs w:val="24"/>
              </w:rPr>
              <w:t>1</w:t>
            </w:r>
          </w:p>
        </w:tc>
        <w:tc>
          <w:tcPr>
            <w:tcW w:w="6945" w:type="dxa"/>
            <w:vAlign w:val="center"/>
          </w:tcPr>
          <w:p w14:paraId="30DB5BDD" w14:textId="77777777" w:rsidR="0051718D" w:rsidRPr="0039321E" w:rsidRDefault="0051718D" w:rsidP="0051718D">
            <w:pPr>
              <w:jc w:val="both"/>
              <w:rPr>
                <w:color w:val="000000"/>
                <w:szCs w:val="24"/>
              </w:rPr>
            </w:pPr>
            <w:r w:rsidRPr="0039321E">
              <w:rPr>
                <w:color w:val="000000"/>
                <w:szCs w:val="24"/>
              </w:rPr>
              <w:t>Clavier digicode tactile</w:t>
            </w:r>
          </w:p>
          <w:p w14:paraId="6A60004E" w14:textId="77777777" w:rsidR="0051718D" w:rsidRPr="0039321E" w:rsidRDefault="0051718D" w:rsidP="0051718D">
            <w:pPr>
              <w:jc w:val="both"/>
              <w:rPr>
                <w:color w:val="000000"/>
                <w:szCs w:val="24"/>
              </w:rPr>
            </w:pPr>
            <w:r w:rsidRPr="0039321E">
              <w:rPr>
                <w:color w:val="000000"/>
                <w:szCs w:val="24"/>
              </w:rPr>
              <w:t xml:space="preserve">Lecteur de badge </w:t>
            </w:r>
            <w:proofErr w:type="spellStart"/>
            <w:r w:rsidRPr="0039321E">
              <w:rPr>
                <w:color w:val="000000"/>
                <w:szCs w:val="24"/>
              </w:rPr>
              <w:t>Mifare</w:t>
            </w:r>
            <w:proofErr w:type="spellEnd"/>
          </w:p>
          <w:p w14:paraId="7FF89410" w14:textId="77777777" w:rsidR="0051718D" w:rsidRPr="0039321E" w:rsidRDefault="0051718D" w:rsidP="0051718D">
            <w:pPr>
              <w:jc w:val="both"/>
              <w:rPr>
                <w:color w:val="000000"/>
                <w:szCs w:val="24"/>
              </w:rPr>
            </w:pPr>
            <w:r w:rsidRPr="0039321E">
              <w:rPr>
                <w:color w:val="000000"/>
                <w:szCs w:val="24"/>
              </w:rPr>
              <w:t xml:space="preserve">Compatible protocoles RS-485 et </w:t>
            </w:r>
            <w:proofErr w:type="spellStart"/>
            <w:r w:rsidRPr="0039321E">
              <w:rPr>
                <w:color w:val="000000"/>
                <w:szCs w:val="24"/>
              </w:rPr>
              <w:t>Wiegand</w:t>
            </w:r>
            <w:proofErr w:type="spellEnd"/>
          </w:p>
          <w:p w14:paraId="7E5520F2" w14:textId="77777777" w:rsidR="0051718D" w:rsidRPr="0039321E" w:rsidRDefault="0051718D" w:rsidP="0051718D">
            <w:pPr>
              <w:jc w:val="both"/>
              <w:rPr>
                <w:color w:val="000000"/>
                <w:szCs w:val="24"/>
              </w:rPr>
            </w:pPr>
            <w:r w:rsidRPr="0039321E">
              <w:rPr>
                <w:color w:val="000000"/>
                <w:szCs w:val="24"/>
              </w:rPr>
              <w:t>Installation : intérieur/extérieur</w:t>
            </w:r>
          </w:p>
          <w:p w14:paraId="22DDDCED" w14:textId="77777777" w:rsidR="0051718D" w:rsidRPr="00FF37DE" w:rsidRDefault="0051718D" w:rsidP="0051718D">
            <w:pPr>
              <w:jc w:val="both"/>
              <w:rPr>
                <w:color w:val="000000"/>
                <w:szCs w:val="24"/>
              </w:rPr>
            </w:pPr>
            <w:r w:rsidRPr="0039321E">
              <w:rPr>
                <w:color w:val="000000"/>
                <w:szCs w:val="24"/>
              </w:rPr>
              <w:t>Protection : IP65</w:t>
            </w:r>
          </w:p>
        </w:tc>
        <w:tc>
          <w:tcPr>
            <w:tcW w:w="4398" w:type="dxa"/>
          </w:tcPr>
          <w:p w14:paraId="34713110" w14:textId="77777777" w:rsidR="0051718D" w:rsidRPr="001B29E3" w:rsidRDefault="0051718D" w:rsidP="0051718D">
            <w:pPr>
              <w:jc w:val="center"/>
              <w:rPr>
                <w:color w:val="000000"/>
              </w:rPr>
            </w:pPr>
          </w:p>
        </w:tc>
      </w:tr>
      <w:tr w:rsidR="0051718D" w:rsidRPr="001B29E3" w14:paraId="2B731488" w14:textId="77777777" w:rsidTr="003321AF">
        <w:trPr>
          <w:cantSplit/>
          <w:trHeight w:val="549"/>
          <w:jc w:val="center"/>
        </w:trPr>
        <w:tc>
          <w:tcPr>
            <w:tcW w:w="934" w:type="dxa"/>
            <w:vAlign w:val="center"/>
          </w:tcPr>
          <w:p w14:paraId="7D1C769C" w14:textId="77777777" w:rsidR="0051718D" w:rsidRDefault="0051718D" w:rsidP="0051718D">
            <w:pPr>
              <w:jc w:val="center"/>
              <w:rPr>
                <w:bCs/>
                <w:szCs w:val="24"/>
              </w:rPr>
            </w:pPr>
            <w:r>
              <w:rPr>
                <w:bCs/>
                <w:szCs w:val="24"/>
              </w:rPr>
              <w:lastRenderedPageBreak/>
              <w:t>25</w:t>
            </w:r>
          </w:p>
        </w:tc>
        <w:tc>
          <w:tcPr>
            <w:tcW w:w="1843" w:type="dxa"/>
            <w:vAlign w:val="center"/>
          </w:tcPr>
          <w:p w14:paraId="47FF2A0B" w14:textId="77777777" w:rsidR="0051718D" w:rsidRPr="00303795" w:rsidRDefault="0051718D" w:rsidP="0051718D">
            <w:pPr>
              <w:rPr>
                <w:bCs/>
                <w:szCs w:val="24"/>
              </w:rPr>
            </w:pPr>
            <w:r w:rsidRPr="000442E4">
              <w:rPr>
                <w:bCs/>
                <w:szCs w:val="24"/>
              </w:rPr>
              <w:t>Ventouse magnétique 300Kg</w:t>
            </w:r>
          </w:p>
        </w:tc>
        <w:tc>
          <w:tcPr>
            <w:tcW w:w="706" w:type="dxa"/>
            <w:vAlign w:val="center"/>
          </w:tcPr>
          <w:p w14:paraId="22FCCD14" w14:textId="5611E7EC" w:rsidR="0051718D" w:rsidRDefault="0051718D" w:rsidP="0051718D">
            <w:pPr>
              <w:jc w:val="center"/>
              <w:rPr>
                <w:color w:val="000000"/>
                <w:szCs w:val="24"/>
              </w:rPr>
            </w:pPr>
            <w:r>
              <w:rPr>
                <w:color w:val="000000"/>
                <w:szCs w:val="24"/>
              </w:rPr>
              <w:t>0</w:t>
            </w:r>
            <w:r w:rsidRPr="00D56AE6">
              <w:rPr>
                <w:color w:val="000000"/>
                <w:szCs w:val="24"/>
              </w:rPr>
              <w:t>1</w:t>
            </w:r>
          </w:p>
        </w:tc>
        <w:tc>
          <w:tcPr>
            <w:tcW w:w="6945" w:type="dxa"/>
            <w:vAlign w:val="center"/>
          </w:tcPr>
          <w:p w14:paraId="57542D04" w14:textId="71602359" w:rsidR="0051718D" w:rsidRPr="0039321E" w:rsidRDefault="0051718D" w:rsidP="0051718D">
            <w:pPr>
              <w:jc w:val="both"/>
              <w:rPr>
                <w:color w:val="000000"/>
                <w:szCs w:val="24"/>
              </w:rPr>
            </w:pPr>
            <w:r w:rsidRPr="0039321E">
              <w:rPr>
                <w:color w:val="000000"/>
                <w:szCs w:val="24"/>
              </w:rPr>
              <w:t>Alimentation : 12 ou 24 Vcc.</w:t>
            </w:r>
          </w:p>
          <w:p w14:paraId="534FC77F" w14:textId="173D47B2" w:rsidR="0051718D" w:rsidRPr="0039321E" w:rsidRDefault="0051718D" w:rsidP="0051718D">
            <w:pPr>
              <w:jc w:val="both"/>
              <w:rPr>
                <w:color w:val="000000"/>
                <w:szCs w:val="24"/>
              </w:rPr>
            </w:pPr>
            <w:r w:rsidRPr="0039321E">
              <w:rPr>
                <w:color w:val="000000"/>
                <w:szCs w:val="24"/>
              </w:rPr>
              <w:t>Consommation : 480 mA @ 12VCc / 240 mA @ 24Vcc.</w:t>
            </w:r>
          </w:p>
          <w:p w14:paraId="36A53332" w14:textId="17AA0644" w:rsidR="0051718D" w:rsidRPr="0039321E" w:rsidRDefault="0051718D" w:rsidP="0051718D">
            <w:pPr>
              <w:jc w:val="both"/>
              <w:rPr>
                <w:color w:val="000000"/>
                <w:szCs w:val="24"/>
              </w:rPr>
            </w:pPr>
            <w:r w:rsidRPr="0039321E">
              <w:rPr>
                <w:color w:val="000000"/>
                <w:szCs w:val="24"/>
              </w:rPr>
              <w:t>Puissance : 6 W.</w:t>
            </w:r>
          </w:p>
          <w:p w14:paraId="7AA9D9C1" w14:textId="2D8AE286" w:rsidR="0051718D" w:rsidRPr="0039321E" w:rsidRDefault="0051718D" w:rsidP="0051718D">
            <w:pPr>
              <w:jc w:val="both"/>
              <w:rPr>
                <w:color w:val="000000"/>
                <w:szCs w:val="24"/>
              </w:rPr>
            </w:pPr>
            <w:r w:rsidRPr="0039321E">
              <w:rPr>
                <w:color w:val="000000"/>
                <w:szCs w:val="24"/>
              </w:rPr>
              <w:t>Puissance de traction : 300 Kg.</w:t>
            </w:r>
          </w:p>
          <w:p w14:paraId="6113C416" w14:textId="77777777" w:rsidR="0051718D" w:rsidRPr="0039321E" w:rsidRDefault="0051718D" w:rsidP="0051718D">
            <w:pPr>
              <w:jc w:val="both"/>
              <w:rPr>
                <w:color w:val="000000"/>
                <w:szCs w:val="24"/>
              </w:rPr>
            </w:pPr>
            <w:r w:rsidRPr="0039321E">
              <w:rPr>
                <w:color w:val="000000"/>
                <w:szCs w:val="24"/>
              </w:rPr>
              <w:t>Raccordement sur borne à vis.</w:t>
            </w:r>
          </w:p>
          <w:p w14:paraId="4E566D50" w14:textId="77777777" w:rsidR="0051718D" w:rsidRPr="0039321E" w:rsidRDefault="0051718D" w:rsidP="0051718D">
            <w:pPr>
              <w:jc w:val="both"/>
              <w:rPr>
                <w:color w:val="000000"/>
                <w:szCs w:val="24"/>
              </w:rPr>
            </w:pPr>
            <w:r w:rsidRPr="0039321E">
              <w:rPr>
                <w:color w:val="000000"/>
                <w:szCs w:val="24"/>
              </w:rPr>
              <w:t>Avec sortie relais d'état (pouvoir de coupure 24VCC / 2A max.)</w:t>
            </w:r>
          </w:p>
          <w:p w14:paraId="64AC706D" w14:textId="77777777" w:rsidR="0051718D" w:rsidRPr="0039321E" w:rsidRDefault="0051718D" w:rsidP="0051718D">
            <w:pPr>
              <w:jc w:val="both"/>
              <w:rPr>
                <w:color w:val="000000"/>
                <w:szCs w:val="24"/>
              </w:rPr>
            </w:pPr>
            <w:proofErr w:type="spellStart"/>
            <w:r w:rsidRPr="0039321E">
              <w:rPr>
                <w:color w:val="000000"/>
                <w:szCs w:val="24"/>
              </w:rPr>
              <w:t>Led</w:t>
            </w:r>
            <w:proofErr w:type="spellEnd"/>
            <w:r w:rsidRPr="0039321E">
              <w:rPr>
                <w:color w:val="000000"/>
                <w:szCs w:val="24"/>
              </w:rPr>
              <w:t xml:space="preserve"> d'état bicolore rouge/verte.</w:t>
            </w:r>
          </w:p>
          <w:p w14:paraId="4661E1AF" w14:textId="77777777" w:rsidR="0051718D" w:rsidRPr="00FF37DE" w:rsidRDefault="0051718D" w:rsidP="0051718D">
            <w:pPr>
              <w:jc w:val="both"/>
              <w:rPr>
                <w:color w:val="000000"/>
                <w:szCs w:val="24"/>
              </w:rPr>
            </w:pPr>
            <w:r w:rsidRPr="0039321E">
              <w:rPr>
                <w:color w:val="000000"/>
                <w:szCs w:val="24"/>
              </w:rPr>
              <w:t xml:space="preserve">Dimensions </w:t>
            </w:r>
            <w:proofErr w:type="gramStart"/>
            <w:r w:rsidRPr="0039321E">
              <w:rPr>
                <w:color w:val="000000"/>
                <w:szCs w:val="24"/>
              </w:rPr>
              <w:t>contreplaque:</w:t>
            </w:r>
            <w:proofErr w:type="gramEnd"/>
            <w:r w:rsidRPr="0039321E">
              <w:rPr>
                <w:color w:val="000000"/>
                <w:szCs w:val="24"/>
              </w:rPr>
              <w:t xml:space="preserve"> 180 x 38 x 11 </w:t>
            </w:r>
            <w:proofErr w:type="spellStart"/>
            <w:r w:rsidRPr="0039321E">
              <w:rPr>
                <w:color w:val="000000"/>
                <w:szCs w:val="24"/>
              </w:rPr>
              <w:t>mm.</w:t>
            </w:r>
            <w:proofErr w:type="spellEnd"/>
          </w:p>
        </w:tc>
        <w:tc>
          <w:tcPr>
            <w:tcW w:w="4398" w:type="dxa"/>
          </w:tcPr>
          <w:p w14:paraId="341BD97B" w14:textId="77777777" w:rsidR="0051718D" w:rsidRPr="001B29E3" w:rsidRDefault="0051718D" w:rsidP="0051718D">
            <w:pPr>
              <w:jc w:val="center"/>
              <w:rPr>
                <w:color w:val="000000"/>
              </w:rPr>
            </w:pPr>
          </w:p>
        </w:tc>
      </w:tr>
      <w:tr w:rsidR="0051718D" w:rsidRPr="001B29E3" w14:paraId="623E07FF" w14:textId="77777777" w:rsidTr="003321AF">
        <w:trPr>
          <w:cantSplit/>
          <w:trHeight w:val="549"/>
          <w:jc w:val="center"/>
        </w:trPr>
        <w:tc>
          <w:tcPr>
            <w:tcW w:w="934" w:type="dxa"/>
            <w:vAlign w:val="center"/>
          </w:tcPr>
          <w:p w14:paraId="78E77EDE" w14:textId="77777777" w:rsidR="0051718D" w:rsidRDefault="0051718D" w:rsidP="0051718D">
            <w:pPr>
              <w:jc w:val="center"/>
              <w:rPr>
                <w:bCs/>
                <w:szCs w:val="24"/>
              </w:rPr>
            </w:pPr>
            <w:r>
              <w:rPr>
                <w:bCs/>
                <w:szCs w:val="24"/>
              </w:rPr>
              <w:t>26</w:t>
            </w:r>
          </w:p>
        </w:tc>
        <w:tc>
          <w:tcPr>
            <w:tcW w:w="1843" w:type="dxa"/>
            <w:vAlign w:val="center"/>
          </w:tcPr>
          <w:p w14:paraId="63FB0634" w14:textId="77777777" w:rsidR="0051718D" w:rsidRPr="00303795" w:rsidRDefault="0051718D" w:rsidP="0051718D">
            <w:pPr>
              <w:jc w:val="center"/>
              <w:rPr>
                <w:bCs/>
                <w:szCs w:val="24"/>
              </w:rPr>
            </w:pPr>
            <w:r w:rsidRPr="000442E4">
              <w:rPr>
                <w:bCs/>
                <w:szCs w:val="24"/>
              </w:rPr>
              <w:t>Bouton Poussoir</w:t>
            </w:r>
          </w:p>
        </w:tc>
        <w:tc>
          <w:tcPr>
            <w:tcW w:w="706" w:type="dxa"/>
            <w:vAlign w:val="center"/>
          </w:tcPr>
          <w:p w14:paraId="3029E6F6" w14:textId="07FB3F80" w:rsidR="0051718D" w:rsidRDefault="0051718D" w:rsidP="0051718D">
            <w:pPr>
              <w:jc w:val="center"/>
              <w:rPr>
                <w:color w:val="000000"/>
                <w:szCs w:val="24"/>
              </w:rPr>
            </w:pPr>
            <w:r>
              <w:rPr>
                <w:color w:val="000000"/>
                <w:szCs w:val="24"/>
              </w:rPr>
              <w:t>0</w:t>
            </w:r>
            <w:r w:rsidRPr="00D56AE6">
              <w:rPr>
                <w:color w:val="000000"/>
                <w:szCs w:val="24"/>
              </w:rPr>
              <w:t>1</w:t>
            </w:r>
          </w:p>
        </w:tc>
        <w:tc>
          <w:tcPr>
            <w:tcW w:w="6945" w:type="dxa"/>
            <w:vAlign w:val="center"/>
          </w:tcPr>
          <w:p w14:paraId="528E3EB0" w14:textId="77777777" w:rsidR="0051718D" w:rsidRPr="00FF37DE" w:rsidRDefault="0051718D" w:rsidP="0051718D">
            <w:pPr>
              <w:jc w:val="both"/>
              <w:rPr>
                <w:color w:val="000000"/>
                <w:szCs w:val="24"/>
              </w:rPr>
            </w:pPr>
            <w:proofErr w:type="gramStart"/>
            <w:r w:rsidRPr="0039321E">
              <w:rPr>
                <w:color w:val="000000"/>
                <w:szCs w:val="24"/>
              </w:rPr>
              <w:t>Poussoir ,</w:t>
            </w:r>
            <w:proofErr w:type="gramEnd"/>
            <w:r w:rsidRPr="0039321E">
              <w:rPr>
                <w:color w:val="000000"/>
                <w:szCs w:val="24"/>
              </w:rPr>
              <w:t xml:space="preserve"> 1-pôle (2 contacts, 1 x normalement ouvert), capacité de commutation 50 V - 1 A, 7 mm de diamètre,</w:t>
            </w:r>
          </w:p>
        </w:tc>
        <w:tc>
          <w:tcPr>
            <w:tcW w:w="4398" w:type="dxa"/>
          </w:tcPr>
          <w:p w14:paraId="3607BF2E" w14:textId="77777777" w:rsidR="0051718D" w:rsidRPr="001B29E3" w:rsidRDefault="0051718D" w:rsidP="0051718D">
            <w:pPr>
              <w:jc w:val="center"/>
              <w:rPr>
                <w:color w:val="000000"/>
              </w:rPr>
            </w:pPr>
          </w:p>
        </w:tc>
      </w:tr>
      <w:tr w:rsidR="0051718D" w:rsidRPr="001B29E3" w14:paraId="7ED9339D" w14:textId="77777777" w:rsidTr="003321AF">
        <w:trPr>
          <w:cantSplit/>
          <w:trHeight w:val="549"/>
          <w:jc w:val="center"/>
        </w:trPr>
        <w:tc>
          <w:tcPr>
            <w:tcW w:w="934" w:type="dxa"/>
            <w:vAlign w:val="center"/>
          </w:tcPr>
          <w:p w14:paraId="00C5BC00" w14:textId="77777777" w:rsidR="0051718D" w:rsidRDefault="0051718D" w:rsidP="0051718D">
            <w:pPr>
              <w:jc w:val="center"/>
              <w:rPr>
                <w:bCs/>
                <w:szCs w:val="24"/>
              </w:rPr>
            </w:pPr>
            <w:r>
              <w:rPr>
                <w:bCs/>
                <w:szCs w:val="24"/>
              </w:rPr>
              <w:t>27</w:t>
            </w:r>
          </w:p>
        </w:tc>
        <w:tc>
          <w:tcPr>
            <w:tcW w:w="1843" w:type="dxa"/>
            <w:vAlign w:val="center"/>
          </w:tcPr>
          <w:p w14:paraId="3CC9F0DE" w14:textId="77777777" w:rsidR="0051718D" w:rsidRPr="00303795" w:rsidRDefault="0051718D" w:rsidP="0051718D">
            <w:pPr>
              <w:jc w:val="center"/>
              <w:rPr>
                <w:bCs/>
                <w:szCs w:val="24"/>
              </w:rPr>
            </w:pPr>
            <w:r w:rsidRPr="000442E4">
              <w:rPr>
                <w:bCs/>
                <w:szCs w:val="24"/>
              </w:rPr>
              <w:t>Ferme Porte</w:t>
            </w:r>
          </w:p>
        </w:tc>
        <w:tc>
          <w:tcPr>
            <w:tcW w:w="706" w:type="dxa"/>
            <w:vAlign w:val="center"/>
          </w:tcPr>
          <w:p w14:paraId="2A2A3637" w14:textId="4CBFC127" w:rsidR="0051718D" w:rsidRDefault="0051718D" w:rsidP="0051718D">
            <w:pPr>
              <w:jc w:val="center"/>
              <w:rPr>
                <w:color w:val="000000"/>
                <w:szCs w:val="24"/>
              </w:rPr>
            </w:pPr>
            <w:r>
              <w:rPr>
                <w:color w:val="000000"/>
                <w:szCs w:val="24"/>
              </w:rPr>
              <w:t>0</w:t>
            </w:r>
            <w:r w:rsidRPr="00D56AE6">
              <w:rPr>
                <w:color w:val="000000"/>
                <w:szCs w:val="24"/>
              </w:rPr>
              <w:t>1</w:t>
            </w:r>
          </w:p>
        </w:tc>
        <w:tc>
          <w:tcPr>
            <w:tcW w:w="6945" w:type="dxa"/>
            <w:vAlign w:val="center"/>
          </w:tcPr>
          <w:p w14:paraId="306E9873" w14:textId="77777777" w:rsidR="0051718D" w:rsidRPr="00FF37DE" w:rsidRDefault="0051718D" w:rsidP="0051718D">
            <w:pPr>
              <w:jc w:val="both"/>
              <w:rPr>
                <w:color w:val="000000"/>
                <w:szCs w:val="24"/>
              </w:rPr>
            </w:pPr>
            <w:r w:rsidRPr="00F25418">
              <w:rPr>
                <w:color w:val="000000"/>
                <w:szCs w:val="24"/>
              </w:rPr>
              <w:t>Ferme porte universel simple à installer qui s'adapte à la majorité des portes standards.</w:t>
            </w:r>
          </w:p>
        </w:tc>
        <w:tc>
          <w:tcPr>
            <w:tcW w:w="4398" w:type="dxa"/>
          </w:tcPr>
          <w:p w14:paraId="1DDB3DA9" w14:textId="77777777" w:rsidR="0051718D" w:rsidRPr="001B29E3" w:rsidRDefault="0051718D" w:rsidP="0051718D">
            <w:pPr>
              <w:jc w:val="center"/>
              <w:rPr>
                <w:color w:val="000000"/>
              </w:rPr>
            </w:pPr>
          </w:p>
        </w:tc>
      </w:tr>
      <w:tr w:rsidR="0051718D" w:rsidRPr="001B29E3" w14:paraId="1DB7893A" w14:textId="77777777" w:rsidTr="003321AF">
        <w:trPr>
          <w:cantSplit/>
          <w:trHeight w:val="549"/>
          <w:jc w:val="center"/>
        </w:trPr>
        <w:tc>
          <w:tcPr>
            <w:tcW w:w="934" w:type="dxa"/>
            <w:vAlign w:val="center"/>
          </w:tcPr>
          <w:p w14:paraId="6D9E0937" w14:textId="77777777" w:rsidR="0051718D" w:rsidRDefault="0051718D" w:rsidP="0051718D">
            <w:pPr>
              <w:jc w:val="center"/>
              <w:rPr>
                <w:bCs/>
                <w:szCs w:val="24"/>
              </w:rPr>
            </w:pPr>
            <w:r>
              <w:rPr>
                <w:bCs/>
                <w:szCs w:val="24"/>
              </w:rPr>
              <w:t>28</w:t>
            </w:r>
          </w:p>
        </w:tc>
        <w:tc>
          <w:tcPr>
            <w:tcW w:w="1843" w:type="dxa"/>
            <w:vAlign w:val="center"/>
          </w:tcPr>
          <w:p w14:paraId="62D4747F" w14:textId="77777777" w:rsidR="0051718D" w:rsidRPr="00303795" w:rsidRDefault="0051718D" w:rsidP="0051718D">
            <w:pPr>
              <w:jc w:val="center"/>
              <w:rPr>
                <w:bCs/>
                <w:szCs w:val="24"/>
              </w:rPr>
            </w:pPr>
            <w:r w:rsidRPr="000442E4">
              <w:rPr>
                <w:bCs/>
                <w:szCs w:val="24"/>
              </w:rPr>
              <w:t>Butons d'urgence</w:t>
            </w:r>
          </w:p>
        </w:tc>
        <w:tc>
          <w:tcPr>
            <w:tcW w:w="706" w:type="dxa"/>
            <w:vAlign w:val="center"/>
          </w:tcPr>
          <w:p w14:paraId="0B860D2C" w14:textId="7361E316" w:rsidR="0051718D" w:rsidRDefault="0051718D" w:rsidP="0051718D">
            <w:pPr>
              <w:jc w:val="center"/>
              <w:rPr>
                <w:color w:val="000000"/>
                <w:szCs w:val="24"/>
              </w:rPr>
            </w:pPr>
            <w:r>
              <w:rPr>
                <w:color w:val="000000"/>
                <w:szCs w:val="24"/>
              </w:rPr>
              <w:t>0</w:t>
            </w:r>
            <w:r w:rsidRPr="00D56AE6">
              <w:rPr>
                <w:color w:val="000000"/>
                <w:szCs w:val="24"/>
              </w:rPr>
              <w:t>1</w:t>
            </w:r>
          </w:p>
        </w:tc>
        <w:tc>
          <w:tcPr>
            <w:tcW w:w="6945" w:type="dxa"/>
            <w:vAlign w:val="center"/>
          </w:tcPr>
          <w:p w14:paraId="30B40D14" w14:textId="41DA6EA8" w:rsidR="0051718D" w:rsidRPr="00F25418" w:rsidRDefault="0051718D" w:rsidP="0051718D">
            <w:pPr>
              <w:jc w:val="both"/>
              <w:rPr>
                <w:color w:val="000000"/>
                <w:szCs w:val="24"/>
              </w:rPr>
            </w:pPr>
            <w:r>
              <w:rPr>
                <w:color w:val="000000"/>
                <w:szCs w:val="24"/>
              </w:rPr>
              <w:t>B</w:t>
            </w:r>
            <w:r w:rsidRPr="00F25418">
              <w:rPr>
                <w:color w:val="000000"/>
                <w:szCs w:val="24"/>
              </w:rPr>
              <w:t>outons poussoirs et interrupteurs de sortie de secours pour systèmes d'alarme incendie</w:t>
            </w:r>
          </w:p>
          <w:p w14:paraId="066685AC" w14:textId="19876D69" w:rsidR="0051718D" w:rsidRPr="00FF37DE" w:rsidRDefault="0051718D" w:rsidP="0051718D">
            <w:pPr>
              <w:jc w:val="both"/>
              <w:rPr>
                <w:color w:val="000000"/>
                <w:szCs w:val="24"/>
              </w:rPr>
            </w:pPr>
            <w:r w:rsidRPr="00F25418">
              <w:rPr>
                <w:color w:val="000000"/>
                <w:szCs w:val="24"/>
              </w:rPr>
              <w:t>Boutons poussoirs et interrupteurs de sortie de secours pour systèmes d'alarme incendie</w:t>
            </w:r>
          </w:p>
        </w:tc>
        <w:tc>
          <w:tcPr>
            <w:tcW w:w="4398" w:type="dxa"/>
          </w:tcPr>
          <w:p w14:paraId="2622BCF3" w14:textId="77777777" w:rsidR="0051718D" w:rsidRPr="001B29E3" w:rsidRDefault="0051718D" w:rsidP="0051718D">
            <w:pPr>
              <w:jc w:val="center"/>
              <w:rPr>
                <w:color w:val="000000"/>
              </w:rPr>
            </w:pPr>
          </w:p>
        </w:tc>
      </w:tr>
      <w:tr w:rsidR="0051718D" w:rsidRPr="001B29E3" w14:paraId="43F96CF7" w14:textId="77777777" w:rsidTr="003321AF">
        <w:trPr>
          <w:cantSplit/>
          <w:trHeight w:val="549"/>
          <w:jc w:val="center"/>
        </w:trPr>
        <w:tc>
          <w:tcPr>
            <w:tcW w:w="934" w:type="dxa"/>
            <w:vAlign w:val="center"/>
          </w:tcPr>
          <w:p w14:paraId="25182C78" w14:textId="77777777" w:rsidR="0051718D" w:rsidRDefault="0051718D" w:rsidP="0051718D">
            <w:pPr>
              <w:jc w:val="center"/>
              <w:rPr>
                <w:bCs/>
                <w:szCs w:val="24"/>
              </w:rPr>
            </w:pPr>
            <w:r>
              <w:rPr>
                <w:bCs/>
                <w:szCs w:val="24"/>
              </w:rPr>
              <w:t>29</w:t>
            </w:r>
          </w:p>
        </w:tc>
        <w:tc>
          <w:tcPr>
            <w:tcW w:w="1843" w:type="dxa"/>
            <w:vAlign w:val="center"/>
          </w:tcPr>
          <w:p w14:paraId="2B6ECC7D" w14:textId="77777777" w:rsidR="0051718D" w:rsidRPr="00303795" w:rsidRDefault="0051718D" w:rsidP="0051718D">
            <w:pPr>
              <w:jc w:val="center"/>
              <w:rPr>
                <w:bCs/>
                <w:szCs w:val="24"/>
              </w:rPr>
            </w:pPr>
            <w:r w:rsidRPr="000442E4">
              <w:rPr>
                <w:bCs/>
                <w:szCs w:val="24"/>
              </w:rPr>
              <w:t>Badges Personnalisés</w:t>
            </w:r>
          </w:p>
        </w:tc>
        <w:tc>
          <w:tcPr>
            <w:tcW w:w="706" w:type="dxa"/>
            <w:vAlign w:val="center"/>
          </w:tcPr>
          <w:p w14:paraId="54A7A988" w14:textId="0D51AEBE" w:rsidR="0051718D" w:rsidRDefault="0051718D" w:rsidP="0051718D">
            <w:pPr>
              <w:jc w:val="center"/>
              <w:rPr>
                <w:color w:val="000000"/>
                <w:szCs w:val="24"/>
              </w:rPr>
            </w:pPr>
            <w:r w:rsidRPr="00D56AE6">
              <w:rPr>
                <w:color w:val="000000"/>
                <w:szCs w:val="24"/>
              </w:rPr>
              <w:t>10</w:t>
            </w:r>
          </w:p>
        </w:tc>
        <w:tc>
          <w:tcPr>
            <w:tcW w:w="6945" w:type="dxa"/>
            <w:vAlign w:val="center"/>
          </w:tcPr>
          <w:p w14:paraId="3F1FA33E" w14:textId="77777777" w:rsidR="0051718D" w:rsidRPr="00FF37DE" w:rsidRDefault="0051718D" w:rsidP="0051718D">
            <w:pPr>
              <w:jc w:val="both"/>
              <w:rPr>
                <w:color w:val="000000"/>
                <w:szCs w:val="24"/>
              </w:rPr>
            </w:pPr>
            <w:r w:rsidRPr="000442E4">
              <w:rPr>
                <w:bCs/>
                <w:szCs w:val="24"/>
              </w:rPr>
              <w:t>Badges Personnalisés</w:t>
            </w:r>
          </w:p>
        </w:tc>
        <w:tc>
          <w:tcPr>
            <w:tcW w:w="4398" w:type="dxa"/>
          </w:tcPr>
          <w:p w14:paraId="3BC65D63" w14:textId="77777777" w:rsidR="0051718D" w:rsidRPr="001B29E3" w:rsidRDefault="0051718D" w:rsidP="0051718D">
            <w:pPr>
              <w:jc w:val="center"/>
              <w:rPr>
                <w:color w:val="000000"/>
              </w:rPr>
            </w:pPr>
          </w:p>
        </w:tc>
      </w:tr>
      <w:tr w:rsidR="0051718D" w:rsidRPr="001B29E3" w14:paraId="521B6FBD" w14:textId="77777777" w:rsidTr="003321AF">
        <w:trPr>
          <w:cantSplit/>
          <w:trHeight w:val="549"/>
          <w:jc w:val="center"/>
        </w:trPr>
        <w:tc>
          <w:tcPr>
            <w:tcW w:w="934" w:type="dxa"/>
            <w:vAlign w:val="center"/>
          </w:tcPr>
          <w:p w14:paraId="52D61CF1" w14:textId="77777777" w:rsidR="0051718D" w:rsidRDefault="0051718D" w:rsidP="0051718D">
            <w:pPr>
              <w:jc w:val="center"/>
              <w:rPr>
                <w:bCs/>
                <w:szCs w:val="24"/>
              </w:rPr>
            </w:pPr>
            <w:r>
              <w:rPr>
                <w:bCs/>
                <w:szCs w:val="24"/>
              </w:rPr>
              <w:t>30</w:t>
            </w:r>
          </w:p>
        </w:tc>
        <w:tc>
          <w:tcPr>
            <w:tcW w:w="1843" w:type="dxa"/>
            <w:vAlign w:val="center"/>
          </w:tcPr>
          <w:p w14:paraId="7B2121E3" w14:textId="77777777" w:rsidR="0051718D" w:rsidRPr="00303795" w:rsidRDefault="0051718D" w:rsidP="0051718D">
            <w:pPr>
              <w:jc w:val="center"/>
              <w:rPr>
                <w:bCs/>
                <w:szCs w:val="24"/>
              </w:rPr>
            </w:pPr>
            <w:r w:rsidRPr="000442E4">
              <w:rPr>
                <w:bCs/>
                <w:szCs w:val="24"/>
              </w:rPr>
              <w:t>Aménagement porte salle serveur</w:t>
            </w:r>
          </w:p>
        </w:tc>
        <w:tc>
          <w:tcPr>
            <w:tcW w:w="706" w:type="dxa"/>
            <w:vAlign w:val="center"/>
          </w:tcPr>
          <w:p w14:paraId="411E0796" w14:textId="11A96A4B" w:rsidR="0051718D" w:rsidRDefault="0051718D" w:rsidP="0051718D">
            <w:pPr>
              <w:jc w:val="center"/>
              <w:rPr>
                <w:color w:val="000000"/>
                <w:szCs w:val="24"/>
              </w:rPr>
            </w:pPr>
            <w:r>
              <w:rPr>
                <w:color w:val="000000"/>
                <w:szCs w:val="24"/>
              </w:rPr>
              <w:t>0</w:t>
            </w:r>
            <w:r w:rsidRPr="00D56AE6">
              <w:rPr>
                <w:color w:val="000000"/>
                <w:szCs w:val="24"/>
              </w:rPr>
              <w:t>1</w:t>
            </w:r>
          </w:p>
        </w:tc>
        <w:tc>
          <w:tcPr>
            <w:tcW w:w="6945" w:type="dxa"/>
            <w:vAlign w:val="center"/>
          </w:tcPr>
          <w:p w14:paraId="3815E4BA" w14:textId="77777777" w:rsidR="0051718D" w:rsidRPr="00FF37DE" w:rsidRDefault="0051718D" w:rsidP="0051718D">
            <w:pPr>
              <w:jc w:val="both"/>
              <w:rPr>
                <w:color w:val="000000"/>
                <w:szCs w:val="24"/>
              </w:rPr>
            </w:pPr>
            <w:r w:rsidRPr="000442E4">
              <w:rPr>
                <w:bCs/>
                <w:szCs w:val="24"/>
              </w:rPr>
              <w:t>Aménagement porte salle serveur</w:t>
            </w:r>
          </w:p>
        </w:tc>
        <w:tc>
          <w:tcPr>
            <w:tcW w:w="4398" w:type="dxa"/>
          </w:tcPr>
          <w:p w14:paraId="3AF4883D" w14:textId="77777777" w:rsidR="0051718D" w:rsidRPr="001B29E3" w:rsidRDefault="0051718D" w:rsidP="0051718D">
            <w:pPr>
              <w:jc w:val="center"/>
              <w:rPr>
                <w:color w:val="000000"/>
              </w:rPr>
            </w:pPr>
          </w:p>
        </w:tc>
      </w:tr>
      <w:tr w:rsidR="0051718D" w:rsidRPr="001B29E3" w14:paraId="4D661FA9" w14:textId="77777777" w:rsidTr="003321AF">
        <w:trPr>
          <w:cantSplit/>
          <w:trHeight w:val="549"/>
          <w:jc w:val="center"/>
        </w:trPr>
        <w:tc>
          <w:tcPr>
            <w:tcW w:w="934" w:type="dxa"/>
            <w:vAlign w:val="center"/>
          </w:tcPr>
          <w:p w14:paraId="019A8EDD" w14:textId="77777777" w:rsidR="0051718D" w:rsidRDefault="0051718D" w:rsidP="0051718D">
            <w:pPr>
              <w:jc w:val="center"/>
              <w:rPr>
                <w:bCs/>
                <w:szCs w:val="24"/>
              </w:rPr>
            </w:pPr>
            <w:r>
              <w:rPr>
                <w:bCs/>
                <w:szCs w:val="24"/>
              </w:rPr>
              <w:t>31</w:t>
            </w:r>
          </w:p>
        </w:tc>
        <w:tc>
          <w:tcPr>
            <w:tcW w:w="1843" w:type="dxa"/>
            <w:vAlign w:val="center"/>
          </w:tcPr>
          <w:p w14:paraId="216768AA" w14:textId="77777777" w:rsidR="0051718D" w:rsidRPr="00303795" w:rsidRDefault="0051718D" w:rsidP="0051718D">
            <w:pPr>
              <w:jc w:val="center"/>
              <w:rPr>
                <w:bCs/>
                <w:szCs w:val="24"/>
              </w:rPr>
            </w:pPr>
            <w:r w:rsidRPr="000442E4">
              <w:rPr>
                <w:bCs/>
                <w:szCs w:val="24"/>
              </w:rPr>
              <w:t>Détecteur de Fumée sans fil</w:t>
            </w:r>
          </w:p>
        </w:tc>
        <w:tc>
          <w:tcPr>
            <w:tcW w:w="706" w:type="dxa"/>
            <w:vAlign w:val="center"/>
          </w:tcPr>
          <w:p w14:paraId="1726F3F7" w14:textId="2B5F8CB9" w:rsidR="0051718D" w:rsidRDefault="0051718D" w:rsidP="0051718D">
            <w:pPr>
              <w:jc w:val="center"/>
              <w:rPr>
                <w:color w:val="000000"/>
                <w:szCs w:val="24"/>
              </w:rPr>
            </w:pPr>
            <w:r>
              <w:rPr>
                <w:color w:val="000000"/>
                <w:szCs w:val="24"/>
              </w:rPr>
              <w:t>0</w:t>
            </w:r>
            <w:r w:rsidRPr="00D56AE6">
              <w:rPr>
                <w:color w:val="000000"/>
                <w:szCs w:val="24"/>
              </w:rPr>
              <w:t>2</w:t>
            </w:r>
          </w:p>
        </w:tc>
        <w:tc>
          <w:tcPr>
            <w:tcW w:w="6945" w:type="dxa"/>
            <w:vAlign w:val="center"/>
          </w:tcPr>
          <w:p w14:paraId="4C69FE2B" w14:textId="479AB4DA" w:rsidR="0051718D" w:rsidRPr="00F25418" w:rsidRDefault="0051718D" w:rsidP="0051718D">
            <w:pPr>
              <w:jc w:val="both"/>
              <w:rPr>
                <w:color w:val="000000"/>
                <w:szCs w:val="24"/>
              </w:rPr>
            </w:pPr>
            <w:r w:rsidRPr="00F25418">
              <w:rPr>
                <w:color w:val="000000"/>
                <w:szCs w:val="24"/>
              </w:rPr>
              <w:t>Capteur photoélectrique de fumée visible</w:t>
            </w:r>
          </w:p>
          <w:p w14:paraId="194898FE" w14:textId="2C9E4A81" w:rsidR="0051718D" w:rsidRPr="00F25418" w:rsidRDefault="0051718D" w:rsidP="0051718D">
            <w:pPr>
              <w:jc w:val="both"/>
              <w:rPr>
                <w:color w:val="000000"/>
                <w:szCs w:val="24"/>
              </w:rPr>
            </w:pPr>
            <w:r w:rsidRPr="00F25418">
              <w:rPr>
                <w:color w:val="000000"/>
                <w:szCs w:val="24"/>
              </w:rPr>
              <w:t>Capteur thermique intégré</w:t>
            </w:r>
          </w:p>
          <w:p w14:paraId="11221082" w14:textId="08914025" w:rsidR="0051718D" w:rsidRPr="00F25418" w:rsidRDefault="0051718D" w:rsidP="0051718D">
            <w:pPr>
              <w:jc w:val="both"/>
              <w:rPr>
                <w:color w:val="000000"/>
                <w:szCs w:val="24"/>
              </w:rPr>
            </w:pPr>
            <w:r w:rsidRPr="00F25418">
              <w:rPr>
                <w:color w:val="000000"/>
                <w:szCs w:val="24"/>
              </w:rPr>
              <w:t>Signalisation d'alarme acoustique et optique</w:t>
            </w:r>
          </w:p>
          <w:p w14:paraId="46D08A56" w14:textId="091D4299" w:rsidR="0051718D" w:rsidRPr="00FF37DE" w:rsidRDefault="0051718D" w:rsidP="0051718D">
            <w:pPr>
              <w:jc w:val="both"/>
              <w:rPr>
                <w:color w:val="000000"/>
                <w:szCs w:val="24"/>
              </w:rPr>
            </w:pPr>
            <w:r w:rsidRPr="00F25418">
              <w:rPr>
                <w:color w:val="000000"/>
                <w:szCs w:val="24"/>
              </w:rPr>
              <w:t>Compatible</w:t>
            </w:r>
            <w:r>
              <w:rPr>
                <w:color w:val="000000"/>
                <w:szCs w:val="24"/>
              </w:rPr>
              <w:t xml:space="preserve"> </w:t>
            </w:r>
            <w:r w:rsidRPr="00F25418">
              <w:rPr>
                <w:color w:val="000000"/>
                <w:szCs w:val="24"/>
              </w:rPr>
              <w:t>avec :</w:t>
            </w:r>
            <w:r>
              <w:rPr>
                <w:color w:val="000000"/>
                <w:szCs w:val="24"/>
              </w:rPr>
              <w:t xml:space="preserve"> c</w:t>
            </w:r>
            <w:r w:rsidRPr="00F25418">
              <w:rPr>
                <w:color w:val="000000"/>
                <w:szCs w:val="24"/>
              </w:rPr>
              <w:t>ontrôleurs du système ABAX 2 (ACU-220 et ACU-280) et retransmetteur de signal radio ARU-200</w:t>
            </w:r>
          </w:p>
        </w:tc>
        <w:tc>
          <w:tcPr>
            <w:tcW w:w="4398" w:type="dxa"/>
          </w:tcPr>
          <w:p w14:paraId="4957EE84" w14:textId="77777777" w:rsidR="0051718D" w:rsidRPr="001B29E3" w:rsidRDefault="0051718D" w:rsidP="0051718D">
            <w:pPr>
              <w:jc w:val="center"/>
              <w:rPr>
                <w:color w:val="000000"/>
              </w:rPr>
            </w:pPr>
          </w:p>
        </w:tc>
      </w:tr>
    </w:tbl>
    <w:p w14:paraId="7F1A193B" w14:textId="77777777" w:rsidR="001819E1" w:rsidRPr="001B29E3" w:rsidRDefault="001819E1" w:rsidP="001819E1">
      <w:pPr>
        <w:spacing w:after="200"/>
        <w:jc w:val="both"/>
        <w:rPr>
          <w:b/>
          <w:iCs/>
        </w:rPr>
        <w:sectPr w:rsidR="001819E1" w:rsidRPr="001B29E3" w:rsidSect="003B6BB2">
          <w:endnotePr>
            <w:numFmt w:val="decimal"/>
            <w:numRestart w:val="eachSect"/>
          </w:endnotePr>
          <w:pgSz w:w="15840" w:h="12240" w:orient="landscape"/>
          <w:pgMar w:top="1440" w:right="1440" w:bottom="1440" w:left="1151" w:header="720" w:footer="720" w:gutter="0"/>
          <w:cols w:space="720"/>
          <w:docGrid w:linePitch="326"/>
        </w:sectPr>
      </w:pPr>
    </w:p>
    <w:p w14:paraId="0724CA96" w14:textId="77777777" w:rsidR="001819E1" w:rsidRPr="001B29E3" w:rsidRDefault="001819E1" w:rsidP="00525082">
      <w:pPr>
        <w:pStyle w:val="SectionVIIHeader2"/>
      </w:pPr>
      <w:bookmarkStart w:id="355" w:name="_Toc475247052"/>
      <w:bookmarkStart w:id="356" w:name="_Toc494778751"/>
      <w:bookmarkStart w:id="357" w:name="_Toc239642750"/>
      <w:bookmarkStart w:id="358" w:name="_Toc298780526"/>
      <w:r w:rsidRPr="001B29E3">
        <w:lastRenderedPageBreak/>
        <w:t>4.</w:t>
      </w:r>
      <w:r w:rsidRPr="001B29E3">
        <w:tab/>
        <w:t>Plans</w:t>
      </w:r>
      <w:bookmarkEnd w:id="355"/>
      <w:bookmarkEnd w:id="356"/>
      <w:bookmarkEnd w:id="357"/>
      <w:bookmarkEnd w:id="358"/>
      <w:r w:rsidRPr="001B29E3">
        <w:t xml:space="preserve"> (Non requis)</w:t>
      </w:r>
    </w:p>
    <w:p w14:paraId="297C85A1" w14:textId="77777777" w:rsidR="001819E1" w:rsidRPr="001B29E3" w:rsidRDefault="001819E1" w:rsidP="001819E1">
      <w:pPr>
        <w:jc w:val="both"/>
      </w:pPr>
      <w:r w:rsidRPr="001B29E3">
        <w:tab/>
        <w:t xml:space="preserve">Le présent Dossier d’appel d’offres ne comprend aucun plan,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w:t>
      </w:r>
      <w:proofErr w:type="spellStart"/>
      <w:r w:rsidRPr="001B29E3">
        <w:t>etc</w:t>
      </w:r>
      <w:proofErr w:type="spellEnd"/>
      <w:r w:rsidRPr="001B29E3">
        <w:t>)</w:t>
      </w:r>
    </w:p>
    <w:p w14:paraId="291F409D" w14:textId="77777777" w:rsidR="001819E1" w:rsidRPr="001B29E3" w:rsidRDefault="001819E1" w:rsidP="001819E1"/>
    <w:p w14:paraId="2EFE99AF" w14:textId="77777777" w:rsidR="001819E1" w:rsidRPr="001B29E3" w:rsidRDefault="001819E1" w:rsidP="001819E1">
      <w:pPr>
        <w:rPr>
          <w:i/>
          <w:iCs/>
        </w:rPr>
      </w:pPr>
      <w:r w:rsidRPr="001B29E3">
        <w:rPr>
          <w:i/>
          <w:iCs/>
        </w:rPr>
        <w:t>[</w:t>
      </w:r>
      <w:proofErr w:type="gramStart"/>
      <w:r w:rsidRPr="001B29E3">
        <w:rPr>
          <w:i/>
          <w:iCs/>
        </w:rPr>
        <w:t>si</w:t>
      </w:r>
      <w:proofErr w:type="gramEnd"/>
      <w:r w:rsidRPr="001B29E3">
        <w:rPr>
          <w:i/>
          <w:iCs/>
        </w:rPr>
        <w:t xml:space="preserve"> le dossier d’AO comprend des plans, en insérer la liste dans le tableau ci-dessous]  </w:t>
      </w:r>
    </w:p>
    <w:p w14:paraId="785A8F76" w14:textId="77777777" w:rsidR="001819E1" w:rsidRPr="001B29E3" w:rsidRDefault="001819E1" w:rsidP="001819E1">
      <w:pPr>
        <w:pStyle w:val="Outline"/>
        <w:spacing w:before="0"/>
        <w:rPr>
          <w:kern w:val="0"/>
        </w:rPr>
      </w:pPr>
    </w:p>
    <w:p w14:paraId="453E873F" w14:textId="77777777" w:rsidR="001819E1" w:rsidRPr="001B29E3" w:rsidRDefault="001819E1" w:rsidP="001819E1">
      <w:pPr>
        <w:pStyle w:val="Outline"/>
        <w:spacing w:before="0"/>
        <w:rPr>
          <w:kern w:val="0"/>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1819E1" w:rsidRPr="001B29E3" w14:paraId="00A1E206" w14:textId="77777777" w:rsidTr="001819E1">
        <w:trPr>
          <w:cantSplit/>
          <w:trHeight w:val="872"/>
          <w:jc w:val="center"/>
        </w:trPr>
        <w:tc>
          <w:tcPr>
            <w:tcW w:w="8967" w:type="dxa"/>
            <w:gridSpan w:val="3"/>
          </w:tcPr>
          <w:p w14:paraId="0AD74C97" w14:textId="77777777" w:rsidR="001819E1" w:rsidRPr="001B29E3" w:rsidRDefault="001819E1" w:rsidP="001819E1">
            <w:pPr>
              <w:jc w:val="center"/>
              <w:rPr>
                <w:b/>
                <w:bCs/>
                <w:sz w:val="28"/>
              </w:rPr>
            </w:pPr>
            <w:r w:rsidRPr="001B29E3">
              <w:rPr>
                <w:b/>
                <w:bCs/>
                <w:sz w:val="28"/>
              </w:rPr>
              <w:t>Liste des plans</w:t>
            </w:r>
          </w:p>
        </w:tc>
      </w:tr>
      <w:tr w:rsidR="001819E1" w:rsidRPr="001B29E3" w14:paraId="0912D3D5" w14:textId="77777777" w:rsidTr="001819E1">
        <w:trPr>
          <w:trHeight w:val="620"/>
          <w:jc w:val="center"/>
        </w:trPr>
        <w:tc>
          <w:tcPr>
            <w:tcW w:w="1827" w:type="dxa"/>
          </w:tcPr>
          <w:p w14:paraId="5D68B740" w14:textId="77777777" w:rsidR="001819E1" w:rsidRPr="001B29E3" w:rsidRDefault="001819E1" w:rsidP="001819E1">
            <w:pPr>
              <w:jc w:val="center"/>
              <w:rPr>
                <w:b/>
                <w:bCs/>
              </w:rPr>
            </w:pPr>
            <w:r w:rsidRPr="001B29E3">
              <w:rPr>
                <w:b/>
                <w:bCs/>
              </w:rPr>
              <w:t>Nos</w:t>
            </w:r>
          </w:p>
        </w:tc>
        <w:tc>
          <w:tcPr>
            <w:tcW w:w="1843" w:type="dxa"/>
          </w:tcPr>
          <w:p w14:paraId="154AFF80" w14:textId="77777777" w:rsidR="001819E1" w:rsidRPr="001B29E3" w:rsidRDefault="001819E1" w:rsidP="001819E1">
            <w:pPr>
              <w:jc w:val="center"/>
              <w:rPr>
                <w:b/>
                <w:bCs/>
              </w:rPr>
            </w:pPr>
            <w:r w:rsidRPr="001B29E3">
              <w:rPr>
                <w:b/>
                <w:bCs/>
              </w:rPr>
              <w:t>Titres</w:t>
            </w:r>
          </w:p>
        </w:tc>
        <w:tc>
          <w:tcPr>
            <w:tcW w:w="5297" w:type="dxa"/>
          </w:tcPr>
          <w:p w14:paraId="793889FE" w14:textId="77777777" w:rsidR="001819E1" w:rsidRPr="001B29E3" w:rsidRDefault="001819E1" w:rsidP="001819E1">
            <w:pPr>
              <w:jc w:val="center"/>
              <w:rPr>
                <w:b/>
                <w:bCs/>
              </w:rPr>
            </w:pPr>
            <w:r w:rsidRPr="001B29E3">
              <w:rPr>
                <w:b/>
                <w:bCs/>
              </w:rPr>
              <w:t>Objectifs</w:t>
            </w:r>
          </w:p>
        </w:tc>
      </w:tr>
      <w:tr w:rsidR="001819E1" w:rsidRPr="001B29E3" w14:paraId="6A527B62" w14:textId="77777777" w:rsidTr="001819E1">
        <w:trPr>
          <w:trHeight w:val="530"/>
          <w:jc w:val="center"/>
        </w:trPr>
        <w:tc>
          <w:tcPr>
            <w:tcW w:w="1827" w:type="dxa"/>
          </w:tcPr>
          <w:p w14:paraId="32553DEA" w14:textId="77777777" w:rsidR="001819E1" w:rsidRPr="001B29E3" w:rsidRDefault="001819E1" w:rsidP="001819E1"/>
        </w:tc>
        <w:tc>
          <w:tcPr>
            <w:tcW w:w="1843" w:type="dxa"/>
          </w:tcPr>
          <w:p w14:paraId="0B3501F1" w14:textId="77777777" w:rsidR="001819E1" w:rsidRPr="001B29E3" w:rsidRDefault="001819E1" w:rsidP="001819E1"/>
        </w:tc>
        <w:tc>
          <w:tcPr>
            <w:tcW w:w="5297" w:type="dxa"/>
          </w:tcPr>
          <w:p w14:paraId="0B983C6B" w14:textId="77777777" w:rsidR="001819E1" w:rsidRPr="001B29E3" w:rsidRDefault="001819E1" w:rsidP="001819E1"/>
        </w:tc>
      </w:tr>
      <w:tr w:rsidR="001819E1" w:rsidRPr="001B29E3" w14:paraId="377FE386" w14:textId="77777777" w:rsidTr="001819E1">
        <w:trPr>
          <w:trHeight w:val="620"/>
          <w:jc w:val="center"/>
        </w:trPr>
        <w:tc>
          <w:tcPr>
            <w:tcW w:w="1827" w:type="dxa"/>
          </w:tcPr>
          <w:p w14:paraId="79544660" w14:textId="77777777" w:rsidR="001819E1" w:rsidRPr="001B29E3" w:rsidRDefault="001819E1" w:rsidP="001819E1"/>
        </w:tc>
        <w:tc>
          <w:tcPr>
            <w:tcW w:w="1843" w:type="dxa"/>
          </w:tcPr>
          <w:p w14:paraId="311CC0AB" w14:textId="77777777" w:rsidR="001819E1" w:rsidRPr="001B29E3" w:rsidRDefault="001819E1" w:rsidP="001819E1"/>
        </w:tc>
        <w:tc>
          <w:tcPr>
            <w:tcW w:w="5297" w:type="dxa"/>
          </w:tcPr>
          <w:p w14:paraId="37183A43" w14:textId="77777777" w:rsidR="001819E1" w:rsidRPr="001B29E3" w:rsidRDefault="001819E1" w:rsidP="001819E1"/>
        </w:tc>
      </w:tr>
      <w:tr w:rsidR="001819E1" w:rsidRPr="001B29E3" w14:paraId="26275160" w14:textId="77777777" w:rsidTr="001819E1">
        <w:trPr>
          <w:trHeight w:val="620"/>
          <w:jc w:val="center"/>
        </w:trPr>
        <w:tc>
          <w:tcPr>
            <w:tcW w:w="1827" w:type="dxa"/>
          </w:tcPr>
          <w:p w14:paraId="40485496" w14:textId="77777777" w:rsidR="001819E1" w:rsidRPr="001B29E3" w:rsidRDefault="001819E1" w:rsidP="001819E1"/>
        </w:tc>
        <w:tc>
          <w:tcPr>
            <w:tcW w:w="1843" w:type="dxa"/>
          </w:tcPr>
          <w:p w14:paraId="31E1CE38" w14:textId="77777777" w:rsidR="001819E1" w:rsidRPr="001B29E3" w:rsidRDefault="001819E1" w:rsidP="001819E1"/>
        </w:tc>
        <w:tc>
          <w:tcPr>
            <w:tcW w:w="5297" w:type="dxa"/>
          </w:tcPr>
          <w:p w14:paraId="3EB0F803" w14:textId="77777777" w:rsidR="001819E1" w:rsidRPr="001B29E3" w:rsidRDefault="001819E1" w:rsidP="001819E1"/>
        </w:tc>
      </w:tr>
      <w:tr w:rsidR="001819E1" w:rsidRPr="001B29E3" w14:paraId="42DDE3B2" w14:textId="77777777" w:rsidTr="001819E1">
        <w:trPr>
          <w:trHeight w:val="530"/>
          <w:jc w:val="center"/>
        </w:trPr>
        <w:tc>
          <w:tcPr>
            <w:tcW w:w="1827" w:type="dxa"/>
          </w:tcPr>
          <w:p w14:paraId="4D6991E3" w14:textId="77777777" w:rsidR="001819E1" w:rsidRPr="001B29E3" w:rsidRDefault="001819E1" w:rsidP="001819E1"/>
        </w:tc>
        <w:tc>
          <w:tcPr>
            <w:tcW w:w="1843" w:type="dxa"/>
          </w:tcPr>
          <w:p w14:paraId="660E8C47" w14:textId="77777777" w:rsidR="001819E1" w:rsidRPr="001B29E3" w:rsidRDefault="001819E1" w:rsidP="001819E1"/>
        </w:tc>
        <w:tc>
          <w:tcPr>
            <w:tcW w:w="5297" w:type="dxa"/>
          </w:tcPr>
          <w:p w14:paraId="57285F53" w14:textId="77777777" w:rsidR="001819E1" w:rsidRPr="001B29E3" w:rsidRDefault="001819E1" w:rsidP="001819E1"/>
        </w:tc>
      </w:tr>
    </w:tbl>
    <w:p w14:paraId="5574F6C2" w14:textId="77777777" w:rsidR="001819E1" w:rsidRDefault="001819E1" w:rsidP="001819E1"/>
    <w:p w14:paraId="17103312" w14:textId="77777777" w:rsidR="00F14BDA" w:rsidRDefault="00F14BDA" w:rsidP="001819E1"/>
    <w:p w14:paraId="52B13221" w14:textId="005028EF" w:rsidR="00F14BDA" w:rsidRPr="00F14BDA" w:rsidRDefault="00F14BDA" w:rsidP="00F14BDA">
      <w:pPr>
        <w:jc w:val="center"/>
        <w:rPr>
          <w:b/>
          <w:bCs/>
          <w:sz w:val="32"/>
          <w:szCs w:val="24"/>
        </w:rPr>
      </w:pPr>
      <w:r w:rsidRPr="00F14BDA">
        <w:rPr>
          <w:b/>
          <w:bCs/>
          <w:sz w:val="32"/>
          <w:szCs w:val="24"/>
        </w:rPr>
        <w:t>SANS OBJET</w:t>
      </w:r>
    </w:p>
    <w:p w14:paraId="032B5B2E" w14:textId="1E4430E1" w:rsidR="001819E1" w:rsidRPr="001B29E3" w:rsidRDefault="001819E1" w:rsidP="001819E1">
      <w:r w:rsidRPr="001B29E3">
        <w:br w:type="page"/>
      </w:r>
      <w:r w:rsidR="00AA17B7">
        <w:lastRenderedPageBreak/>
        <w:t xml:space="preserve"> </w:t>
      </w:r>
    </w:p>
    <w:p w14:paraId="31559A00" w14:textId="77777777" w:rsidR="001819E1" w:rsidRPr="001B29E3" w:rsidRDefault="001819E1" w:rsidP="00525082">
      <w:pPr>
        <w:pStyle w:val="SectionVIIHeader2"/>
      </w:pPr>
      <w:bookmarkStart w:id="359" w:name="_Toc239642751"/>
      <w:bookmarkStart w:id="360" w:name="_Toc298780527"/>
      <w:r w:rsidRPr="001B29E3">
        <w:t xml:space="preserve">5. </w:t>
      </w:r>
      <w:r w:rsidRPr="001B29E3">
        <w:tab/>
        <w:t>Inspections et Essais</w:t>
      </w:r>
      <w:bookmarkEnd w:id="359"/>
      <w:bookmarkEnd w:id="360"/>
      <w:r w:rsidRPr="001B29E3">
        <w:t xml:space="preserve"> (Non requis).</w:t>
      </w:r>
    </w:p>
    <w:p w14:paraId="3C01C4E0" w14:textId="77777777" w:rsidR="001819E1" w:rsidRPr="001B29E3" w:rsidRDefault="001819E1" w:rsidP="001819E1">
      <w:r w:rsidRPr="001B29E3">
        <w:t>Les inspections et tests suivants seront réalisés </w:t>
      </w:r>
      <w:r w:rsidRPr="001B29E3">
        <w:rPr>
          <w:i/>
          <w:iCs/>
        </w:rPr>
        <w:t>: [insérer la liste des inspections et des tests].</w:t>
      </w:r>
    </w:p>
    <w:p w14:paraId="2AEA8BCF" w14:textId="77777777" w:rsidR="001819E1" w:rsidRPr="001B29E3" w:rsidRDefault="001819E1" w:rsidP="001819E1"/>
    <w:p w14:paraId="03025427" w14:textId="77777777" w:rsidR="001819E1" w:rsidRPr="001B29E3" w:rsidRDefault="001819E1" w:rsidP="001819E1"/>
    <w:p w14:paraId="0B630861" w14:textId="77777777" w:rsidR="001819E1" w:rsidRPr="001B29E3" w:rsidRDefault="001819E1" w:rsidP="001819E1">
      <w:pPr>
        <w:pStyle w:val="Outline"/>
        <w:spacing w:before="0"/>
        <w:rPr>
          <w:kern w:val="0"/>
        </w:rPr>
      </w:pPr>
    </w:p>
    <w:p w14:paraId="71452B28" w14:textId="77777777" w:rsidR="001819E1" w:rsidRPr="001B29E3" w:rsidRDefault="001819E1" w:rsidP="001819E1"/>
    <w:p w14:paraId="05959E07" w14:textId="77777777" w:rsidR="001819E1" w:rsidRPr="001B29E3" w:rsidRDefault="001819E1" w:rsidP="001819E1"/>
    <w:p w14:paraId="57DC2A83" w14:textId="77777777" w:rsidR="001819E1" w:rsidRPr="001B29E3" w:rsidRDefault="001819E1" w:rsidP="001819E1"/>
    <w:p w14:paraId="2AFF80DD" w14:textId="77777777" w:rsidR="00F14BDA" w:rsidRPr="00F14BDA" w:rsidRDefault="00F14BDA" w:rsidP="00F14BDA">
      <w:pPr>
        <w:jc w:val="center"/>
        <w:rPr>
          <w:b/>
          <w:bCs/>
          <w:sz w:val="32"/>
          <w:szCs w:val="24"/>
        </w:rPr>
      </w:pPr>
      <w:r w:rsidRPr="00F14BDA">
        <w:rPr>
          <w:b/>
          <w:bCs/>
          <w:sz w:val="32"/>
          <w:szCs w:val="24"/>
        </w:rPr>
        <w:t>SANS OBJET</w:t>
      </w:r>
    </w:p>
    <w:p w14:paraId="3457D7BB" w14:textId="77777777" w:rsidR="001819E1" w:rsidRPr="001B29E3" w:rsidRDefault="001819E1" w:rsidP="001819E1">
      <w:pPr>
        <w:sectPr w:rsidR="001819E1" w:rsidRPr="001B29E3" w:rsidSect="004055ED">
          <w:headerReference w:type="even" r:id="rId18"/>
          <w:headerReference w:type="default" r:id="rId19"/>
          <w:endnotePr>
            <w:numFmt w:val="decimal"/>
            <w:numRestart w:val="eachSect"/>
          </w:endnotePr>
          <w:pgSz w:w="12240" w:h="15840"/>
          <w:pgMar w:top="1440" w:right="1440" w:bottom="1151" w:left="1440" w:header="720" w:footer="720" w:gutter="0"/>
          <w:cols w:space="720"/>
        </w:sectPr>
      </w:pPr>
    </w:p>
    <w:p w14:paraId="28FBE93E" w14:textId="77777777" w:rsidR="001819E1" w:rsidRPr="001B29E3" w:rsidRDefault="001819E1" w:rsidP="001819E1">
      <w:pPr>
        <w:pStyle w:val="Titre1"/>
        <w:rPr>
          <w:sz w:val="32"/>
          <w:szCs w:val="32"/>
        </w:rPr>
      </w:pPr>
      <w:bookmarkStart w:id="361" w:name="_Toc494778752"/>
      <w:bookmarkStart w:id="362" w:name="_Toc499607140"/>
      <w:bookmarkStart w:id="363" w:name="_Toc499608193"/>
      <w:bookmarkStart w:id="364" w:name="_Toc77493057"/>
      <w:bookmarkStart w:id="365" w:name="_Toc298780528"/>
      <w:r w:rsidRPr="001B29E3">
        <w:rPr>
          <w:sz w:val="32"/>
          <w:szCs w:val="32"/>
        </w:rPr>
        <w:lastRenderedPageBreak/>
        <w:t xml:space="preserve">Troisième Partie </w:t>
      </w:r>
      <w:r w:rsidR="00BA5A5C" w:rsidRPr="001B29E3">
        <w:rPr>
          <w:sz w:val="32"/>
          <w:szCs w:val="32"/>
        </w:rPr>
        <w:t>–</w:t>
      </w:r>
      <w:r w:rsidRPr="001B29E3">
        <w:rPr>
          <w:sz w:val="32"/>
          <w:szCs w:val="32"/>
        </w:rPr>
        <w:t xml:space="preserve"> Marché</w:t>
      </w:r>
      <w:bookmarkEnd w:id="361"/>
      <w:bookmarkEnd w:id="362"/>
      <w:bookmarkEnd w:id="363"/>
      <w:bookmarkEnd w:id="364"/>
      <w:bookmarkEnd w:id="365"/>
      <w:r w:rsidR="00BA5A5C" w:rsidRPr="001B29E3">
        <w:rPr>
          <w:sz w:val="32"/>
          <w:szCs w:val="32"/>
        </w:rPr>
        <w:t xml:space="preserve"> </w:t>
      </w:r>
    </w:p>
    <w:p w14:paraId="632FADDD" w14:textId="77777777" w:rsidR="001819E1" w:rsidRPr="001B29E3" w:rsidRDefault="001819E1" w:rsidP="001819E1"/>
    <w:p w14:paraId="372DD5EC" w14:textId="77777777" w:rsidR="001819E1" w:rsidRPr="001B29E3" w:rsidRDefault="001819E1" w:rsidP="001819E1">
      <w:pPr>
        <w:rPr>
          <w:szCs w:val="24"/>
        </w:rPr>
      </w:pPr>
      <w:r w:rsidRPr="001B29E3">
        <w:t xml:space="preserve">Section V. Cahier des clauses administratives générales </w:t>
      </w:r>
      <w:r w:rsidRPr="001B29E3">
        <w:rPr>
          <w:szCs w:val="24"/>
        </w:rPr>
        <w:t>(CCAG)</w:t>
      </w:r>
      <w:r w:rsidRPr="001B29E3">
        <w:rPr>
          <w:szCs w:val="24"/>
        </w:rPr>
        <w:tab/>
      </w:r>
    </w:p>
    <w:p w14:paraId="74748204" w14:textId="77777777" w:rsidR="001819E1" w:rsidRPr="001B29E3" w:rsidRDefault="001819E1" w:rsidP="001819E1">
      <w:pPr>
        <w:rPr>
          <w:szCs w:val="24"/>
        </w:rPr>
      </w:pPr>
    </w:p>
    <w:p w14:paraId="34ACD801" w14:textId="77777777" w:rsidR="001819E1" w:rsidRPr="001B29E3" w:rsidRDefault="001819E1" w:rsidP="001819E1">
      <w:pPr>
        <w:rPr>
          <w:szCs w:val="24"/>
        </w:rPr>
      </w:pPr>
      <w:r w:rsidRPr="001B29E3">
        <w:rPr>
          <w:szCs w:val="24"/>
        </w:rPr>
        <w:t>Section VI. Cahier des clauses administratives particulières (CCAP)</w:t>
      </w:r>
      <w:r w:rsidRPr="001B29E3">
        <w:rPr>
          <w:szCs w:val="24"/>
        </w:rPr>
        <w:tab/>
      </w:r>
      <w:r w:rsidRPr="001B29E3">
        <w:rPr>
          <w:szCs w:val="24"/>
        </w:rPr>
        <w:tab/>
      </w:r>
      <w:r w:rsidRPr="001B29E3">
        <w:rPr>
          <w:szCs w:val="24"/>
        </w:rPr>
        <w:tab/>
      </w:r>
    </w:p>
    <w:p w14:paraId="65E75E46" w14:textId="77777777" w:rsidR="001819E1" w:rsidRPr="001B29E3" w:rsidRDefault="001819E1" w:rsidP="001819E1">
      <w:pPr>
        <w:rPr>
          <w:szCs w:val="24"/>
        </w:rPr>
      </w:pPr>
    </w:p>
    <w:p w14:paraId="7818A14E" w14:textId="77777777" w:rsidR="001819E1" w:rsidRPr="001B29E3" w:rsidRDefault="001819E1" w:rsidP="001819E1">
      <w:pPr>
        <w:rPr>
          <w:szCs w:val="24"/>
        </w:rPr>
      </w:pPr>
      <w:r w:rsidRPr="001B29E3">
        <w:t>Section VII. Formulaires du Marché</w:t>
      </w:r>
      <w:r w:rsidRPr="001B29E3">
        <w:tab/>
      </w:r>
      <w:r w:rsidRPr="001B29E3">
        <w:tab/>
      </w:r>
      <w:r w:rsidRPr="001B29E3">
        <w:tab/>
      </w:r>
      <w:r w:rsidRPr="001B29E3">
        <w:tab/>
      </w:r>
      <w:r w:rsidRPr="001B29E3">
        <w:tab/>
      </w:r>
      <w:r w:rsidRPr="001B29E3">
        <w:tab/>
      </w:r>
      <w:r w:rsidRPr="001B29E3">
        <w:tab/>
      </w:r>
      <w:r w:rsidRPr="001B29E3">
        <w:tab/>
      </w:r>
    </w:p>
    <w:p w14:paraId="63F13388" w14:textId="77777777" w:rsidR="001819E1" w:rsidRPr="001B29E3" w:rsidRDefault="001819E1" w:rsidP="001819E1"/>
    <w:p w14:paraId="3752CE89" w14:textId="77777777" w:rsidR="001819E1" w:rsidRPr="001B29E3" w:rsidRDefault="001819E1" w:rsidP="001819E1">
      <w:r w:rsidRPr="001B29E3">
        <w:br w:type="page"/>
      </w:r>
    </w:p>
    <w:p w14:paraId="7ECA2758" w14:textId="77777777" w:rsidR="001819E1" w:rsidRPr="001B29E3" w:rsidRDefault="001819E1" w:rsidP="001819E1">
      <w:pPr>
        <w:pStyle w:val="Sous-titre"/>
        <w:jc w:val="both"/>
        <w:rPr>
          <w:b w:val="0"/>
          <w:sz w:val="24"/>
          <w:lang w:val="fr-FR"/>
        </w:rPr>
      </w:pPr>
      <w:bookmarkStart w:id="366" w:name="_Toc438266930"/>
      <w:bookmarkStart w:id="367" w:name="_Toc438267904"/>
      <w:bookmarkStart w:id="368" w:name="_Toc438366671"/>
    </w:p>
    <w:p w14:paraId="2C546969" w14:textId="77777777" w:rsidR="001819E1" w:rsidRPr="001B29E3" w:rsidRDefault="001819E1" w:rsidP="001819E1">
      <w:pPr>
        <w:pStyle w:val="Titre2"/>
        <w:jc w:val="center"/>
        <w:rPr>
          <w:rFonts w:eastAsiaTheme="majorEastAsia"/>
          <w:color w:val="000000" w:themeColor="text1"/>
          <w:sz w:val="32"/>
          <w:szCs w:val="32"/>
          <w:lang w:eastAsia="en-US"/>
        </w:rPr>
      </w:pPr>
      <w:bookmarkStart w:id="369" w:name="_Toc494382138"/>
      <w:bookmarkEnd w:id="366"/>
      <w:bookmarkEnd w:id="367"/>
      <w:bookmarkEnd w:id="368"/>
      <w:r w:rsidRPr="001B29E3">
        <w:rPr>
          <w:rFonts w:eastAsiaTheme="majorEastAsia"/>
          <w:color w:val="000000" w:themeColor="text1"/>
          <w:sz w:val="32"/>
          <w:szCs w:val="32"/>
          <w:lang w:eastAsia="en-US"/>
        </w:rPr>
        <w:t>Section V : Cahier des clauses administratives générales (CCAG)</w:t>
      </w:r>
      <w:bookmarkEnd w:id="369"/>
    </w:p>
    <w:p w14:paraId="3D5CA029" w14:textId="77777777" w:rsidR="001819E1" w:rsidRPr="001B29E3" w:rsidRDefault="001819E1" w:rsidP="001819E1">
      <w:pPr>
        <w:spacing w:after="200"/>
        <w:jc w:val="both"/>
      </w:pPr>
    </w:p>
    <w:p w14:paraId="25791585" w14:textId="77777777" w:rsidR="001819E1" w:rsidRPr="001B29E3" w:rsidRDefault="001819E1" w:rsidP="001819E1">
      <w:pPr>
        <w:spacing w:after="200"/>
        <w:jc w:val="both"/>
      </w:pPr>
      <w:r w:rsidRPr="001B29E3">
        <w:t>Le Cahier des Clauses Administratives Générales des marchés publics de fournitures et services connexes s’applique au présent marché.</w:t>
      </w:r>
    </w:p>
    <w:p w14:paraId="313B53E1" w14:textId="77777777" w:rsidR="001819E1" w:rsidRPr="001B29E3" w:rsidRDefault="001819E1" w:rsidP="001819E1">
      <w:pPr>
        <w:spacing w:after="200"/>
        <w:jc w:val="both"/>
      </w:pPr>
    </w:p>
    <w:p w14:paraId="4C0D99EE" w14:textId="77777777" w:rsidR="001819E1" w:rsidRPr="001B29E3" w:rsidRDefault="001819E1" w:rsidP="001819E1">
      <w:pPr>
        <w:spacing w:after="200"/>
        <w:jc w:val="both"/>
      </w:pPr>
    </w:p>
    <w:p w14:paraId="40D72C55" w14:textId="77777777" w:rsidR="001819E1" w:rsidRPr="001B29E3" w:rsidRDefault="001819E1" w:rsidP="001819E1">
      <w:pPr>
        <w:spacing w:after="200"/>
        <w:jc w:val="both"/>
      </w:pPr>
    </w:p>
    <w:p w14:paraId="19CC8FCC" w14:textId="77777777" w:rsidR="001819E1" w:rsidRPr="001B29E3" w:rsidRDefault="001819E1" w:rsidP="001819E1">
      <w:pPr>
        <w:spacing w:after="200"/>
        <w:jc w:val="both"/>
      </w:pPr>
    </w:p>
    <w:p w14:paraId="57B5538F" w14:textId="77777777" w:rsidR="001819E1" w:rsidRPr="001B29E3" w:rsidRDefault="001819E1" w:rsidP="001819E1">
      <w:pPr>
        <w:spacing w:after="200"/>
        <w:jc w:val="both"/>
      </w:pPr>
    </w:p>
    <w:p w14:paraId="6253759B" w14:textId="77777777" w:rsidR="001819E1" w:rsidRPr="001B29E3" w:rsidRDefault="001819E1" w:rsidP="001819E1">
      <w:pPr>
        <w:spacing w:after="200"/>
        <w:jc w:val="both"/>
      </w:pPr>
    </w:p>
    <w:p w14:paraId="36D3A149" w14:textId="77777777" w:rsidR="001819E1" w:rsidRPr="001B29E3" w:rsidRDefault="001819E1" w:rsidP="001819E1">
      <w:pPr>
        <w:spacing w:after="200"/>
        <w:jc w:val="both"/>
      </w:pPr>
    </w:p>
    <w:p w14:paraId="6FDF4F86" w14:textId="77777777" w:rsidR="001819E1" w:rsidRPr="001B29E3" w:rsidRDefault="001819E1" w:rsidP="001819E1">
      <w:pPr>
        <w:spacing w:after="200"/>
        <w:jc w:val="both"/>
      </w:pPr>
    </w:p>
    <w:p w14:paraId="64FAB7FF" w14:textId="77777777" w:rsidR="001819E1" w:rsidRPr="001B29E3" w:rsidRDefault="001819E1" w:rsidP="001819E1">
      <w:pPr>
        <w:spacing w:after="200"/>
        <w:jc w:val="both"/>
      </w:pPr>
    </w:p>
    <w:p w14:paraId="01719645" w14:textId="77777777" w:rsidR="001819E1" w:rsidRPr="001B29E3" w:rsidRDefault="001819E1" w:rsidP="001819E1">
      <w:pPr>
        <w:spacing w:after="200"/>
        <w:jc w:val="both"/>
      </w:pPr>
    </w:p>
    <w:p w14:paraId="7D9E865E" w14:textId="77777777" w:rsidR="001819E1" w:rsidRPr="001B29E3" w:rsidRDefault="001819E1" w:rsidP="001819E1">
      <w:pPr>
        <w:spacing w:after="200"/>
        <w:jc w:val="both"/>
      </w:pPr>
    </w:p>
    <w:p w14:paraId="4595B1EB" w14:textId="77777777" w:rsidR="001819E1" w:rsidRPr="001B29E3" w:rsidRDefault="001819E1" w:rsidP="001819E1">
      <w:pPr>
        <w:spacing w:after="200"/>
        <w:jc w:val="both"/>
      </w:pPr>
    </w:p>
    <w:p w14:paraId="1AD76DCC" w14:textId="77777777" w:rsidR="001819E1" w:rsidRPr="001B29E3" w:rsidRDefault="001819E1" w:rsidP="001819E1">
      <w:pPr>
        <w:spacing w:after="200"/>
        <w:jc w:val="both"/>
      </w:pPr>
    </w:p>
    <w:p w14:paraId="559BF463" w14:textId="77777777" w:rsidR="001819E1" w:rsidRPr="001B29E3" w:rsidRDefault="001819E1" w:rsidP="001819E1">
      <w:pPr>
        <w:spacing w:after="200"/>
        <w:jc w:val="both"/>
      </w:pPr>
    </w:p>
    <w:p w14:paraId="5AFB6C87" w14:textId="77777777" w:rsidR="001819E1" w:rsidRPr="001B29E3" w:rsidRDefault="001819E1" w:rsidP="001819E1">
      <w:pPr>
        <w:spacing w:after="200"/>
        <w:jc w:val="both"/>
      </w:pPr>
    </w:p>
    <w:p w14:paraId="7A7F6CD4" w14:textId="77777777" w:rsidR="001819E1" w:rsidRPr="001B29E3" w:rsidRDefault="001819E1" w:rsidP="001819E1">
      <w:pPr>
        <w:spacing w:after="200"/>
        <w:jc w:val="both"/>
      </w:pPr>
    </w:p>
    <w:p w14:paraId="057EEF8A" w14:textId="77777777" w:rsidR="001819E1" w:rsidRPr="001B29E3" w:rsidRDefault="001819E1" w:rsidP="001819E1">
      <w:pPr>
        <w:spacing w:after="200"/>
        <w:jc w:val="both"/>
      </w:pPr>
    </w:p>
    <w:p w14:paraId="71B8319C" w14:textId="77777777" w:rsidR="001819E1" w:rsidRPr="001B29E3" w:rsidRDefault="001819E1" w:rsidP="001819E1">
      <w:pPr>
        <w:spacing w:after="200"/>
        <w:jc w:val="both"/>
      </w:pPr>
    </w:p>
    <w:p w14:paraId="42541B84" w14:textId="77777777" w:rsidR="001819E1" w:rsidRPr="001B29E3" w:rsidRDefault="001819E1" w:rsidP="001819E1">
      <w:pPr>
        <w:spacing w:after="200"/>
        <w:jc w:val="both"/>
      </w:pPr>
    </w:p>
    <w:p w14:paraId="2FB07BE2" w14:textId="77777777" w:rsidR="001819E1" w:rsidRPr="001B29E3" w:rsidRDefault="001819E1" w:rsidP="001819E1">
      <w:pPr>
        <w:spacing w:after="200"/>
        <w:jc w:val="both"/>
      </w:pPr>
    </w:p>
    <w:p w14:paraId="208D5A48" w14:textId="77777777" w:rsidR="001819E1" w:rsidRPr="001B29E3" w:rsidRDefault="001819E1" w:rsidP="001819E1">
      <w:pPr>
        <w:spacing w:after="200"/>
        <w:jc w:val="both"/>
      </w:pPr>
    </w:p>
    <w:p w14:paraId="69CD3314" w14:textId="77777777" w:rsidR="001819E1" w:rsidRPr="001B29E3" w:rsidRDefault="001819E1" w:rsidP="001819E1">
      <w:pPr>
        <w:spacing w:after="200"/>
        <w:jc w:val="both"/>
      </w:pPr>
    </w:p>
    <w:p w14:paraId="002D6594" w14:textId="77777777" w:rsidR="001819E1" w:rsidRPr="001B29E3" w:rsidRDefault="001819E1" w:rsidP="001819E1">
      <w:pPr>
        <w:spacing w:after="200"/>
        <w:jc w:val="both"/>
      </w:pPr>
    </w:p>
    <w:p w14:paraId="689E940A" w14:textId="77777777" w:rsidR="001819E1" w:rsidRPr="001B29E3" w:rsidRDefault="001819E1" w:rsidP="001819E1">
      <w:pPr>
        <w:spacing w:after="200"/>
        <w:jc w:val="both"/>
      </w:pPr>
    </w:p>
    <w:p w14:paraId="26A22318" w14:textId="77777777" w:rsidR="001819E1" w:rsidRPr="001B29E3" w:rsidRDefault="001819E1" w:rsidP="001819E1">
      <w:pPr>
        <w:pStyle w:val="Titre2"/>
        <w:jc w:val="center"/>
        <w:rPr>
          <w:rFonts w:eastAsiaTheme="majorEastAsia"/>
          <w:color w:val="000000" w:themeColor="text1"/>
          <w:sz w:val="32"/>
          <w:szCs w:val="32"/>
          <w:lang w:eastAsia="en-US"/>
        </w:rPr>
      </w:pPr>
      <w:bookmarkStart w:id="370" w:name="_Toc494382139"/>
      <w:r w:rsidRPr="001B29E3">
        <w:rPr>
          <w:rFonts w:eastAsiaTheme="majorEastAsia"/>
          <w:color w:val="000000" w:themeColor="text1"/>
          <w:sz w:val="32"/>
          <w:szCs w:val="32"/>
          <w:lang w:eastAsia="en-US"/>
        </w:rPr>
        <w:lastRenderedPageBreak/>
        <w:t>Section VI : Cahier des clauses administratives particulières (CCAP)</w:t>
      </w:r>
      <w:bookmarkEnd w:id="370"/>
    </w:p>
    <w:p w14:paraId="35292151" w14:textId="77777777" w:rsidR="001819E1" w:rsidRPr="001B29E3" w:rsidRDefault="001819E1" w:rsidP="001819E1">
      <w:pPr>
        <w:rPr>
          <w:rFonts w:eastAsiaTheme="majorEastAsia"/>
          <w:sz w:val="12"/>
          <w:szCs w:val="12"/>
          <w:lang w:eastAsia="en-US"/>
        </w:rPr>
      </w:pPr>
    </w:p>
    <w:tbl>
      <w:tblPr>
        <w:tblW w:w="9454"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666"/>
      </w:tblGrid>
      <w:tr w:rsidR="001819E1" w:rsidRPr="001B29E3" w14:paraId="12854D18" w14:textId="77777777" w:rsidTr="00B83689">
        <w:trPr>
          <w:trHeight w:val="196"/>
        </w:trPr>
        <w:tc>
          <w:tcPr>
            <w:tcW w:w="1788" w:type="dxa"/>
            <w:tcBorders>
              <w:top w:val="single" w:sz="4" w:space="0" w:color="auto"/>
            </w:tcBorders>
          </w:tcPr>
          <w:p w14:paraId="05EFF2DA" w14:textId="77777777" w:rsidR="001819E1" w:rsidRPr="001B29E3" w:rsidRDefault="001819E1" w:rsidP="001819E1">
            <w:pPr>
              <w:spacing w:after="200"/>
              <w:rPr>
                <w:b/>
              </w:rPr>
            </w:pPr>
            <w:r w:rsidRPr="001B29E3">
              <w:rPr>
                <w:b/>
              </w:rPr>
              <w:t>CCAG 1.1 (g)</w:t>
            </w:r>
          </w:p>
        </w:tc>
        <w:tc>
          <w:tcPr>
            <w:tcW w:w="7666" w:type="dxa"/>
            <w:tcBorders>
              <w:top w:val="single" w:sz="4" w:space="0" w:color="auto"/>
            </w:tcBorders>
          </w:tcPr>
          <w:p w14:paraId="6144412D" w14:textId="48309032" w:rsidR="001819E1" w:rsidRPr="001B29E3" w:rsidRDefault="0066281C" w:rsidP="001819E1">
            <w:pPr>
              <w:tabs>
                <w:tab w:val="right" w:pos="7164"/>
              </w:tabs>
              <w:spacing w:after="200"/>
              <w:jc w:val="both"/>
              <w:rPr>
                <w:szCs w:val="24"/>
              </w:rPr>
            </w:pPr>
            <w:r w:rsidRPr="001B29E3">
              <w:rPr>
                <w:b/>
              </w:rPr>
              <w:t>Référence de l’avis d’appel d’offres</w:t>
            </w:r>
            <w:r w:rsidRPr="001B29E3">
              <w:t xml:space="preserve"> : Appel d’offres </w:t>
            </w:r>
            <w:r w:rsidR="00C13C6E" w:rsidRPr="001B29E3">
              <w:t>n°</w:t>
            </w:r>
            <w:r w:rsidR="00E766CB">
              <w:t>021</w:t>
            </w:r>
            <w:r w:rsidR="00C13C6E" w:rsidRPr="001B29E3">
              <w:t>/MSDS</w:t>
            </w:r>
            <w:r w:rsidR="00851B50">
              <w:t>-</w:t>
            </w:r>
            <w:r w:rsidR="00C13C6E" w:rsidRPr="001B29E3">
              <w:t>SG</w:t>
            </w:r>
            <w:r w:rsidR="00851B50">
              <w:t>-</w:t>
            </w:r>
            <w:r w:rsidR="005B1821" w:rsidRPr="001B29E3">
              <w:t>202</w:t>
            </w:r>
            <w:r w:rsidR="006C35A4">
              <w:t>5</w:t>
            </w:r>
            <w:r w:rsidR="005B1821" w:rsidRPr="001B29E3">
              <w:t xml:space="preserve"> </w:t>
            </w:r>
            <w:r w:rsidR="00C13C6E" w:rsidRPr="001B29E3">
              <w:t>du …………………….</w:t>
            </w:r>
            <w:r w:rsidR="006C35A4">
              <w:t xml:space="preserve"> </w:t>
            </w:r>
            <w:proofErr w:type="gramStart"/>
            <w:r w:rsidR="00C13C6E" w:rsidRPr="001B29E3">
              <w:t>relatif</w:t>
            </w:r>
            <w:proofErr w:type="gramEnd"/>
            <w:r w:rsidR="00C13C6E" w:rsidRPr="001B29E3">
              <w:t xml:space="preserve"> à </w:t>
            </w:r>
            <w:r w:rsidR="009F516B" w:rsidRPr="009F516B">
              <w:t xml:space="preserve">la </w:t>
            </w:r>
            <w:r w:rsidR="00142F07">
              <w:t xml:space="preserve">fourniture de </w:t>
            </w:r>
            <w:r w:rsidR="006C1774">
              <w:t xml:space="preserve">matériels IP et </w:t>
            </w:r>
            <w:proofErr w:type="gramStart"/>
            <w:r w:rsidR="006C1774">
              <w:t xml:space="preserve">câblage </w:t>
            </w:r>
            <w:r w:rsidR="00142F07">
              <w:t xml:space="preserve"> du</w:t>
            </w:r>
            <w:proofErr w:type="gramEnd"/>
            <w:r w:rsidR="00142F07">
              <w:t xml:space="preserve"> réseau internet, ondulé et téléphonique de la Direction des Finances et du Matériel du Ministère de la Santé et du Développement Social</w:t>
            </w:r>
          </w:p>
        </w:tc>
      </w:tr>
      <w:tr w:rsidR="001819E1" w:rsidRPr="001B29E3" w14:paraId="76FCB638" w14:textId="77777777" w:rsidTr="00B83689">
        <w:tc>
          <w:tcPr>
            <w:tcW w:w="1788" w:type="dxa"/>
          </w:tcPr>
          <w:p w14:paraId="1EEB3ADB" w14:textId="77777777" w:rsidR="001819E1" w:rsidRPr="001B29E3" w:rsidRDefault="001819E1" w:rsidP="001819E1">
            <w:pPr>
              <w:spacing w:after="200"/>
              <w:rPr>
                <w:b/>
              </w:rPr>
            </w:pPr>
            <w:r w:rsidRPr="001B29E3">
              <w:rPr>
                <w:b/>
              </w:rPr>
              <w:t>CCAG 1.1 (l)</w:t>
            </w:r>
          </w:p>
        </w:tc>
        <w:tc>
          <w:tcPr>
            <w:tcW w:w="7666" w:type="dxa"/>
          </w:tcPr>
          <w:p w14:paraId="413DB2AF" w14:textId="11214BB8" w:rsidR="001819E1" w:rsidRPr="001B29E3" w:rsidRDefault="001819E1" w:rsidP="00FF37DE">
            <w:pPr>
              <w:tabs>
                <w:tab w:val="right" w:pos="7164"/>
              </w:tabs>
              <w:spacing w:after="200"/>
              <w:jc w:val="both"/>
              <w:rPr>
                <w:szCs w:val="24"/>
              </w:rPr>
            </w:pPr>
            <w:r w:rsidRPr="001B29E3">
              <w:rPr>
                <w:szCs w:val="24"/>
              </w:rPr>
              <w:t xml:space="preserve">Le(s) lieu(x) de destination(s) finale(s) est (sont) : </w:t>
            </w:r>
            <w:r w:rsidR="00FF37DE">
              <w:rPr>
                <w:b/>
                <w:iCs/>
                <w:szCs w:val="24"/>
              </w:rPr>
              <w:t>DFM / MSDS</w:t>
            </w:r>
          </w:p>
        </w:tc>
      </w:tr>
      <w:tr w:rsidR="001819E1" w:rsidRPr="001B29E3" w14:paraId="76DD6AF1" w14:textId="77777777" w:rsidTr="00B83689">
        <w:trPr>
          <w:trHeight w:val="730"/>
        </w:trPr>
        <w:tc>
          <w:tcPr>
            <w:tcW w:w="1788" w:type="dxa"/>
          </w:tcPr>
          <w:p w14:paraId="57E76998" w14:textId="77777777" w:rsidR="001819E1" w:rsidRPr="001B29E3" w:rsidRDefault="001819E1" w:rsidP="001819E1">
            <w:pPr>
              <w:spacing w:after="200"/>
              <w:rPr>
                <w:b/>
              </w:rPr>
            </w:pPr>
            <w:r w:rsidRPr="001B29E3">
              <w:rPr>
                <w:b/>
              </w:rPr>
              <w:t>CCAG 4.2 (b)</w:t>
            </w:r>
          </w:p>
        </w:tc>
        <w:tc>
          <w:tcPr>
            <w:tcW w:w="7666" w:type="dxa"/>
          </w:tcPr>
          <w:p w14:paraId="63CAD1BF" w14:textId="48071E94" w:rsidR="001819E1" w:rsidRPr="001B29E3" w:rsidRDefault="001819E1" w:rsidP="001819E1">
            <w:pPr>
              <w:jc w:val="both"/>
              <w:rPr>
                <w:szCs w:val="24"/>
              </w:rPr>
            </w:pPr>
            <w:r w:rsidRPr="001B29E3">
              <w:rPr>
                <w:szCs w:val="24"/>
              </w:rPr>
              <w:t>Les termes commerciaux auront la signification prescrite par les Incoterms [</w:t>
            </w:r>
            <w:r w:rsidRPr="001B29E3">
              <w:rPr>
                <w:i/>
                <w:szCs w:val="24"/>
              </w:rPr>
              <w:t>Version 201</w:t>
            </w:r>
            <w:r w:rsidR="003C4986" w:rsidRPr="001B29E3">
              <w:rPr>
                <w:i/>
                <w:szCs w:val="24"/>
              </w:rPr>
              <w:t>7</w:t>
            </w:r>
            <w:r w:rsidRPr="001B29E3">
              <w:rPr>
                <w:i/>
                <w:szCs w:val="24"/>
              </w:rPr>
              <w:t>]</w:t>
            </w:r>
          </w:p>
        </w:tc>
      </w:tr>
      <w:tr w:rsidR="001819E1" w:rsidRPr="001B29E3" w14:paraId="69F62760" w14:textId="77777777" w:rsidTr="00B83689">
        <w:tc>
          <w:tcPr>
            <w:tcW w:w="1788" w:type="dxa"/>
          </w:tcPr>
          <w:p w14:paraId="275CA899" w14:textId="77777777" w:rsidR="001819E1" w:rsidRPr="001B29E3" w:rsidRDefault="001819E1" w:rsidP="001819E1">
            <w:pPr>
              <w:spacing w:after="200"/>
              <w:rPr>
                <w:b/>
              </w:rPr>
            </w:pPr>
            <w:r w:rsidRPr="001B29E3">
              <w:rPr>
                <w:b/>
              </w:rPr>
              <w:t>CCAG 6.1</w:t>
            </w:r>
          </w:p>
        </w:tc>
        <w:tc>
          <w:tcPr>
            <w:tcW w:w="7666" w:type="dxa"/>
          </w:tcPr>
          <w:p w14:paraId="28BCB19A" w14:textId="77777777" w:rsidR="001819E1" w:rsidRPr="001B29E3" w:rsidRDefault="001819E1" w:rsidP="001819E1">
            <w:pPr>
              <w:spacing w:line="259" w:lineRule="auto"/>
              <w:jc w:val="both"/>
              <w:rPr>
                <w:rFonts w:eastAsia="Calibri"/>
                <w:szCs w:val="24"/>
              </w:rPr>
            </w:pPr>
            <w:r w:rsidRPr="001B29E3">
              <w:rPr>
                <w:rFonts w:eastAsia="Calibri"/>
                <w:szCs w:val="24"/>
              </w:rPr>
              <w:t>Sans objet</w:t>
            </w:r>
          </w:p>
        </w:tc>
      </w:tr>
      <w:tr w:rsidR="001819E1" w:rsidRPr="001B29E3" w14:paraId="4EC18DC8" w14:textId="77777777" w:rsidTr="00B83689">
        <w:tc>
          <w:tcPr>
            <w:tcW w:w="1788" w:type="dxa"/>
          </w:tcPr>
          <w:p w14:paraId="23518430" w14:textId="77777777" w:rsidR="001819E1" w:rsidRPr="001B29E3" w:rsidRDefault="001819E1" w:rsidP="001819E1">
            <w:pPr>
              <w:spacing w:after="200"/>
              <w:rPr>
                <w:b/>
              </w:rPr>
            </w:pPr>
            <w:r w:rsidRPr="001B29E3">
              <w:rPr>
                <w:b/>
              </w:rPr>
              <w:t>CCAG 8.1</w:t>
            </w:r>
          </w:p>
        </w:tc>
        <w:tc>
          <w:tcPr>
            <w:tcW w:w="7666" w:type="dxa"/>
          </w:tcPr>
          <w:p w14:paraId="0948F803" w14:textId="77777777" w:rsidR="001819E1" w:rsidRPr="001B29E3" w:rsidRDefault="001819E1" w:rsidP="009D26F4">
            <w:pPr>
              <w:tabs>
                <w:tab w:val="right" w:pos="7164"/>
              </w:tabs>
            </w:pPr>
            <w:r w:rsidRPr="001B29E3">
              <w:t xml:space="preserve">Aux fins de </w:t>
            </w:r>
            <w:r w:rsidRPr="001B29E3">
              <w:rPr>
                <w:b/>
                <w:u w:val="single"/>
              </w:rPr>
              <w:t>notification</w:t>
            </w:r>
            <w:r w:rsidRPr="001B29E3">
              <w:t>, l’adresse de l’Autorité contractante sera :</w:t>
            </w:r>
          </w:p>
          <w:p w14:paraId="4F5F4502" w14:textId="77777777" w:rsidR="001819E1" w:rsidRPr="001B29E3" w:rsidRDefault="001819E1" w:rsidP="009D26F4">
            <w:pPr>
              <w:tabs>
                <w:tab w:val="right" w:pos="7254"/>
              </w:tabs>
              <w:jc w:val="both"/>
            </w:pPr>
            <w:r w:rsidRPr="001B29E3">
              <w:t xml:space="preserve">Attention de : </w:t>
            </w:r>
            <w:r w:rsidRPr="001B29E3">
              <w:rPr>
                <w:i/>
                <w:iCs/>
              </w:rPr>
              <w:t>Colonel Boubacar OUOLOGUEM, Directeur des Finances et du Matériel</w:t>
            </w:r>
          </w:p>
          <w:p w14:paraId="14E7473B" w14:textId="77777777" w:rsidR="001819E1" w:rsidRPr="001B29E3" w:rsidRDefault="001819E1" w:rsidP="009D26F4">
            <w:pPr>
              <w:tabs>
                <w:tab w:val="right" w:pos="7254"/>
              </w:tabs>
              <w:jc w:val="both"/>
            </w:pPr>
            <w:r w:rsidRPr="001B29E3">
              <w:t xml:space="preserve">Rue : </w:t>
            </w:r>
            <w:r w:rsidRPr="001B29E3">
              <w:rPr>
                <w:i/>
                <w:iCs/>
              </w:rPr>
              <w:t>N’</w:t>
            </w:r>
            <w:proofErr w:type="spellStart"/>
            <w:r w:rsidRPr="001B29E3">
              <w:rPr>
                <w:i/>
                <w:iCs/>
              </w:rPr>
              <w:t>Tominkorobougou</w:t>
            </w:r>
            <w:proofErr w:type="spellEnd"/>
            <w:r w:rsidRPr="001B29E3">
              <w:rPr>
                <w:i/>
                <w:iCs/>
              </w:rPr>
              <w:t>, sise OMS, route de Koulouba</w:t>
            </w:r>
          </w:p>
          <w:p w14:paraId="07A44C53" w14:textId="77777777" w:rsidR="001819E1" w:rsidRPr="001B29E3" w:rsidRDefault="001819E1" w:rsidP="009D26F4">
            <w:pPr>
              <w:tabs>
                <w:tab w:val="right" w:pos="7254"/>
              </w:tabs>
              <w:jc w:val="both"/>
            </w:pPr>
            <w:r w:rsidRPr="001B29E3">
              <w:t>Étage/ numéro de bureau </w:t>
            </w:r>
            <w:r w:rsidRPr="001B29E3">
              <w:rPr>
                <w:i/>
                <w:iCs/>
              </w:rPr>
              <w:t>: 1</w:t>
            </w:r>
            <w:r w:rsidRPr="001B29E3">
              <w:rPr>
                <w:i/>
                <w:iCs/>
                <w:vertAlign w:val="superscript"/>
              </w:rPr>
              <w:t>er</w:t>
            </w:r>
            <w:r w:rsidRPr="001B29E3">
              <w:rPr>
                <w:i/>
                <w:iCs/>
              </w:rPr>
              <w:t xml:space="preserve"> étage.</w:t>
            </w:r>
          </w:p>
          <w:p w14:paraId="4510ADDF" w14:textId="77777777" w:rsidR="001819E1" w:rsidRPr="001B29E3" w:rsidRDefault="001819E1" w:rsidP="009D26F4">
            <w:pPr>
              <w:tabs>
                <w:tab w:val="right" w:pos="7254"/>
              </w:tabs>
              <w:jc w:val="both"/>
              <w:rPr>
                <w:i/>
              </w:rPr>
            </w:pPr>
            <w:r w:rsidRPr="001B29E3">
              <w:t>Ville </w:t>
            </w:r>
            <w:r w:rsidRPr="001B29E3">
              <w:rPr>
                <w:i/>
                <w:iCs/>
              </w:rPr>
              <w:t>: Bamako</w:t>
            </w:r>
          </w:p>
          <w:p w14:paraId="2BEB13D0" w14:textId="77777777" w:rsidR="001819E1" w:rsidRPr="001B29E3" w:rsidRDefault="001819E1" w:rsidP="009D26F4">
            <w:pPr>
              <w:tabs>
                <w:tab w:val="right" w:pos="7254"/>
              </w:tabs>
              <w:jc w:val="both"/>
              <w:rPr>
                <w:i/>
              </w:rPr>
            </w:pPr>
            <w:r w:rsidRPr="001B29E3">
              <w:t xml:space="preserve">Boîte postale : </w:t>
            </w:r>
            <w:r w:rsidRPr="001B29E3">
              <w:rPr>
                <w:i/>
                <w:iCs/>
              </w:rPr>
              <w:t>232</w:t>
            </w:r>
          </w:p>
          <w:p w14:paraId="354381B1" w14:textId="6D60094F" w:rsidR="001819E1" w:rsidRPr="009D26F4" w:rsidRDefault="001819E1" w:rsidP="009D26F4">
            <w:pPr>
              <w:tabs>
                <w:tab w:val="right" w:pos="7254"/>
              </w:tabs>
              <w:spacing w:before="120"/>
              <w:rPr>
                <w:i/>
                <w:iCs/>
              </w:rPr>
            </w:pPr>
            <w:r w:rsidRPr="001B29E3">
              <w:t xml:space="preserve">Pays : </w:t>
            </w:r>
            <w:r w:rsidRPr="001B29E3">
              <w:rPr>
                <w:i/>
                <w:iCs/>
              </w:rPr>
              <w:t>Mali</w:t>
            </w:r>
          </w:p>
          <w:p w14:paraId="79D325C2" w14:textId="77777777" w:rsidR="001819E1" w:rsidRPr="001B29E3" w:rsidRDefault="001819E1" w:rsidP="009D26F4">
            <w:pPr>
              <w:tabs>
                <w:tab w:val="right" w:pos="7254"/>
              </w:tabs>
              <w:jc w:val="both"/>
              <w:rPr>
                <w:i/>
                <w:iCs/>
              </w:rPr>
            </w:pPr>
            <w:r w:rsidRPr="001B29E3">
              <w:t xml:space="preserve">Numéro de téléphone : </w:t>
            </w:r>
            <w:r w:rsidRPr="001B29E3">
              <w:rPr>
                <w:i/>
                <w:iCs/>
              </w:rPr>
              <w:t>(223) 22 53 61/02</w:t>
            </w:r>
          </w:p>
          <w:p w14:paraId="345C881A" w14:textId="0FDEA799" w:rsidR="001819E1" w:rsidRPr="001B29E3" w:rsidRDefault="001819E1" w:rsidP="009D26F4">
            <w:pPr>
              <w:tabs>
                <w:tab w:val="right" w:pos="7254"/>
              </w:tabs>
              <w:jc w:val="both"/>
            </w:pPr>
            <w:r w:rsidRPr="001B29E3">
              <w:t xml:space="preserve">Numéro de télécopie : </w:t>
            </w:r>
            <w:r w:rsidRPr="001B29E3">
              <w:rPr>
                <w:i/>
                <w:iCs/>
              </w:rPr>
              <w:t>(223) 20 23 03 25</w:t>
            </w:r>
          </w:p>
          <w:p w14:paraId="5CDE1467" w14:textId="77777777" w:rsidR="001819E1" w:rsidRPr="001B29E3" w:rsidRDefault="001819E1" w:rsidP="009D26F4">
            <w:pPr>
              <w:tabs>
                <w:tab w:val="right" w:pos="7164"/>
              </w:tabs>
            </w:pPr>
            <w:r w:rsidRPr="001B29E3">
              <w:t xml:space="preserve">Adresse électronique : </w:t>
            </w:r>
            <w:hyperlink r:id="rId20" w:history="1">
              <w:r w:rsidRPr="001B29E3">
                <w:rPr>
                  <w:rStyle w:val="Lienhypertexte"/>
                </w:rPr>
                <w:t>boufou911@gmail.com</w:t>
              </w:r>
            </w:hyperlink>
            <w:r w:rsidRPr="001B29E3">
              <w:t xml:space="preserve"> </w:t>
            </w:r>
          </w:p>
        </w:tc>
      </w:tr>
      <w:tr w:rsidR="001819E1" w:rsidRPr="001B29E3" w14:paraId="32CCBF4F" w14:textId="77777777" w:rsidTr="00B83689">
        <w:tc>
          <w:tcPr>
            <w:tcW w:w="1788" w:type="dxa"/>
          </w:tcPr>
          <w:p w14:paraId="72690DBE" w14:textId="77777777" w:rsidR="001819E1" w:rsidRPr="001B29E3" w:rsidRDefault="001819E1" w:rsidP="001819E1">
            <w:pPr>
              <w:rPr>
                <w:b/>
              </w:rPr>
            </w:pPr>
            <w:r w:rsidRPr="001B29E3">
              <w:rPr>
                <w:b/>
              </w:rPr>
              <w:t>CCAG 9.1</w:t>
            </w:r>
          </w:p>
        </w:tc>
        <w:tc>
          <w:tcPr>
            <w:tcW w:w="7666" w:type="dxa"/>
          </w:tcPr>
          <w:p w14:paraId="434114EE" w14:textId="77777777" w:rsidR="001819E1" w:rsidRPr="001B29E3" w:rsidRDefault="001819E1" w:rsidP="001819E1">
            <w:pPr>
              <w:tabs>
                <w:tab w:val="right" w:pos="7164"/>
              </w:tabs>
              <w:spacing w:line="259" w:lineRule="auto"/>
              <w:jc w:val="both"/>
              <w:rPr>
                <w:szCs w:val="24"/>
              </w:rPr>
            </w:pPr>
            <w:r w:rsidRPr="001B29E3">
              <w:rPr>
                <w:szCs w:val="24"/>
              </w:rPr>
              <w:t>Le Marché est régi et interprété conformément au droit de la République du Mali.</w:t>
            </w:r>
          </w:p>
        </w:tc>
      </w:tr>
      <w:tr w:rsidR="001819E1" w:rsidRPr="001B29E3" w14:paraId="785AB4D8" w14:textId="77777777" w:rsidTr="00B83689">
        <w:tc>
          <w:tcPr>
            <w:tcW w:w="1788" w:type="dxa"/>
          </w:tcPr>
          <w:p w14:paraId="73D41329" w14:textId="77777777" w:rsidR="001819E1" w:rsidRPr="001B29E3" w:rsidRDefault="001819E1" w:rsidP="001819E1">
            <w:pPr>
              <w:rPr>
                <w:b/>
              </w:rPr>
            </w:pPr>
            <w:bookmarkStart w:id="371" w:name="_Toc298780568"/>
            <w:bookmarkStart w:id="372" w:name="_Toc461533255"/>
            <w:bookmarkStart w:id="373" w:name="_Toc479077646"/>
            <w:bookmarkStart w:id="374" w:name="_Toc494376155"/>
            <w:bookmarkStart w:id="375" w:name="_Toc494376297"/>
            <w:r w:rsidRPr="001B29E3">
              <w:rPr>
                <w:b/>
              </w:rPr>
              <w:t>CCAG 10.2</w:t>
            </w:r>
            <w:bookmarkEnd w:id="371"/>
            <w:bookmarkEnd w:id="372"/>
            <w:bookmarkEnd w:id="373"/>
            <w:bookmarkEnd w:id="374"/>
            <w:bookmarkEnd w:id="375"/>
          </w:p>
        </w:tc>
        <w:tc>
          <w:tcPr>
            <w:tcW w:w="7666" w:type="dxa"/>
          </w:tcPr>
          <w:p w14:paraId="29F00774" w14:textId="77777777" w:rsidR="001819E1" w:rsidRPr="001B29E3" w:rsidRDefault="001819E1" w:rsidP="001819E1">
            <w:pPr>
              <w:tabs>
                <w:tab w:val="right" w:pos="7164"/>
              </w:tabs>
              <w:spacing w:line="259" w:lineRule="auto"/>
              <w:jc w:val="both"/>
              <w:rPr>
                <w:szCs w:val="24"/>
              </w:rPr>
            </w:pPr>
            <w:r w:rsidRPr="001B29E3">
              <w:rPr>
                <w:szCs w:val="24"/>
              </w:rPr>
              <w:t xml:space="preserve">Si les parties n’ont pas réussi à résoudre leur différend à l’amiable, le litige sera soumis à la juridiction malienne compétente à l’initiative de l’Autorité contractante ou du Titulaire. </w:t>
            </w:r>
          </w:p>
        </w:tc>
      </w:tr>
      <w:tr w:rsidR="001819E1" w:rsidRPr="001B29E3" w14:paraId="2882A61D" w14:textId="77777777" w:rsidTr="00B83689">
        <w:tc>
          <w:tcPr>
            <w:tcW w:w="1788" w:type="dxa"/>
          </w:tcPr>
          <w:p w14:paraId="4AD8BC27" w14:textId="77777777" w:rsidR="001819E1" w:rsidRPr="001B29E3" w:rsidRDefault="001819E1" w:rsidP="001819E1">
            <w:pPr>
              <w:spacing w:after="200"/>
              <w:rPr>
                <w:b/>
              </w:rPr>
            </w:pPr>
            <w:r w:rsidRPr="001B29E3">
              <w:rPr>
                <w:b/>
              </w:rPr>
              <w:t>CCAG 12.1</w:t>
            </w:r>
          </w:p>
        </w:tc>
        <w:tc>
          <w:tcPr>
            <w:tcW w:w="7666" w:type="dxa"/>
          </w:tcPr>
          <w:p w14:paraId="77B6FD68" w14:textId="77777777" w:rsidR="001819E1" w:rsidRPr="001B29E3" w:rsidRDefault="001819E1" w:rsidP="001819E1">
            <w:pPr>
              <w:suppressAutoHyphens/>
              <w:ind w:firstLine="7"/>
              <w:jc w:val="both"/>
              <w:rPr>
                <w:bCs/>
                <w:i/>
                <w:iCs/>
                <w:szCs w:val="24"/>
              </w:rPr>
            </w:pPr>
            <w:r w:rsidRPr="001B29E3">
              <w:rPr>
                <w:bCs/>
                <w:szCs w:val="24"/>
              </w:rPr>
              <w:t xml:space="preserve">Détails concernant les documents d’embarquement et autres documents à fournir par le Titulaire : </w:t>
            </w:r>
          </w:p>
          <w:p w14:paraId="4224656F" w14:textId="77777777" w:rsidR="001819E1" w:rsidRPr="001B29E3" w:rsidRDefault="001819E1" w:rsidP="00473D2B">
            <w:pPr>
              <w:numPr>
                <w:ilvl w:val="0"/>
                <w:numId w:val="86"/>
              </w:numPr>
              <w:tabs>
                <w:tab w:val="num" w:pos="2160"/>
              </w:tabs>
              <w:suppressAutoHyphens/>
              <w:jc w:val="both"/>
              <w:rPr>
                <w:sz w:val="20"/>
                <w:szCs w:val="24"/>
              </w:rPr>
            </w:pPr>
            <w:proofErr w:type="gramStart"/>
            <w:r w:rsidRPr="001B29E3">
              <w:rPr>
                <w:sz w:val="20"/>
                <w:szCs w:val="24"/>
              </w:rPr>
              <w:t>copies</w:t>
            </w:r>
            <w:proofErr w:type="gramEnd"/>
            <w:r w:rsidRPr="001B29E3">
              <w:rPr>
                <w:sz w:val="20"/>
                <w:szCs w:val="24"/>
              </w:rPr>
              <w:t xml:space="preserve"> des factures du Titulaire, décrivant les fournitures, leurs quantités, leur prix unitaire et le montant </w:t>
            </w:r>
            <w:proofErr w:type="gramStart"/>
            <w:r w:rsidRPr="001B29E3">
              <w:rPr>
                <w:sz w:val="20"/>
                <w:szCs w:val="24"/>
              </w:rPr>
              <w:t>total;</w:t>
            </w:r>
            <w:proofErr w:type="gramEnd"/>
          </w:p>
          <w:p w14:paraId="09542779" w14:textId="77777777" w:rsidR="001819E1" w:rsidRPr="001B29E3" w:rsidRDefault="001819E1" w:rsidP="00473D2B">
            <w:pPr>
              <w:numPr>
                <w:ilvl w:val="0"/>
                <w:numId w:val="86"/>
              </w:numPr>
              <w:tabs>
                <w:tab w:val="num" w:pos="2160"/>
              </w:tabs>
              <w:suppressAutoHyphens/>
              <w:jc w:val="both"/>
              <w:rPr>
                <w:sz w:val="20"/>
                <w:szCs w:val="24"/>
              </w:rPr>
            </w:pPr>
            <w:proofErr w:type="gramStart"/>
            <w:r w:rsidRPr="001B29E3">
              <w:rPr>
                <w:sz w:val="20"/>
                <w:szCs w:val="24"/>
              </w:rPr>
              <w:t>original</w:t>
            </w:r>
            <w:proofErr w:type="gramEnd"/>
            <w:r w:rsidRPr="001B29E3">
              <w:rPr>
                <w:sz w:val="20"/>
                <w:szCs w:val="24"/>
              </w:rPr>
              <w:t xml:space="preserve"> et </w:t>
            </w:r>
            <w:proofErr w:type="gramStart"/>
            <w:r w:rsidRPr="001B29E3">
              <w:rPr>
                <w:sz w:val="20"/>
                <w:szCs w:val="24"/>
              </w:rPr>
              <w:t>une copies</w:t>
            </w:r>
            <w:proofErr w:type="gramEnd"/>
            <w:r w:rsidRPr="001B29E3">
              <w:rPr>
                <w:sz w:val="20"/>
                <w:szCs w:val="24"/>
              </w:rPr>
              <w:t xml:space="preserve"> du connaissement négociable, net à bord, marqué” frais payé” et </w:t>
            </w:r>
            <w:r w:rsidRPr="001B29E3">
              <w:rPr>
                <w:sz w:val="20"/>
                <w:szCs w:val="24"/>
              </w:rPr>
              <w:fldChar w:fldCharType="begin">
                <w:ffData>
                  <w:name w:val="Text75"/>
                  <w:enabled/>
                  <w:calcOnExit w:val="0"/>
                  <w:textInput/>
                </w:ffData>
              </w:fldChar>
            </w:r>
            <w:r w:rsidRPr="001B29E3">
              <w:rPr>
                <w:sz w:val="20"/>
                <w:szCs w:val="24"/>
              </w:rPr>
              <w:instrText xml:space="preserve"> FORMTEXT </w:instrText>
            </w:r>
            <w:r w:rsidRPr="001B29E3">
              <w:rPr>
                <w:sz w:val="20"/>
                <w:szCs w:val="24"/>
              </w:rPr>
            </w:r>
            <w:r w:rsidRPr="001B29E3">
              <w:rPr>
                <w:sz w:val="20"/>
                <w:szCs w:val="24"/>
              </w:rPr>
              <w:fldChar w:fldCharType="separate"/>
            </w:r>
            <w:r w:rsidRPr="001B29E3">
              <w:rPr>
                <w:noProof/>
                <w:sz w:val="20"/>
                <w:szCs w:val="24"/>
              </w:rPr>
              <w:t> </w:t>
            </w:r>
            <w:r w:rsidRPr="001B29E3">
              <w:rPr>
                <w:noProof/>
                <w:sz w:val="20"/>
                <w:szCs w:val="24"/>
              </w:rPr>
              <w:t> </w:t>
            </w:r>
            <w:r w:rsidRPr="001B29E3">
              <w:rPr>
                <w:noProof/>
                <w:sz w:val="20"/>
                <w:szCs w:val="24"/>
              </w:rPr>
              <w:t> </w:t>
            </w:r>
            <w:r w:rsidRPr="001B29E3">
              <w:rPr>
                <w:noProof/>
                <w:sz w:val="20"/>
                <w:szCs w:val="24"/>
              </w:rPr>
              <w:t> </w:t>
            </w:r>
            <w:r w:rsidRPr="001B29E3">
              <w:rPr>
                <w:noProof/>
                <w:sz w:val="20"/>
                <w:szCs w:val="24"/>
              </w:rPr>
              <w:t> </w:t>
            </w:r>
            <w:r w:rsidRPr="001B29E3">
              <w:rPr>
                <w:sz w:val="20"/>
                <w:szCs w:val="24"/>
              </w:rPr>
              <w:fldChar w:fldCharType="end"/>
            </w:r>
            <w:r w:rsidRPr="001B29E3">
              <w:rPr>
                <w:sz w:val="20"/>
                <w:szCs w:val="24"/>
              </w:rPr>
              <w:t xml:space="preserve"> copies du connaissement non </w:t>
            </w:r>
            <w:proofErr w:type="gramStart"/>
            <w:r w:rsidRPr="001B29E3">
              <w:rPr>
                <w:sz w:val="20"/>
                <w:szCs w:val="24"/>
              </w:rPr>
              <w:t>négociable;</w:t>
            </w:r>
            <w:proofErr w:type="gramEnd"/>
          </w:p>
          <w:p w14:paraId="7C7AFFC1" w14:textId="77777777" w:rsidR="001819E1" w:rsidRPr="001B29E3" w:rsidRDefault="001819E1" w:rsidP="00473D2B">
            <w:pPr>
              <w:numPr>
                <w:ilvl w:val="0"/>
                <w:numId w:val="86"/>
              </w:numPr>
              <w:tabs>
                <w:tab w:val="num" w:pos="2160"/>
              </w:tabs>
              <w:suppressAutoHyphens/>
              <w:jc w:val="both"/>
              <w:rPr>
                <w:sz w:val="20"/>
                <w:szCs w:val="24"/>
              </w:rPr>
            </w:pPr>
            <w:proofErr w:type="gramStart"/>
            <w:r w:rsidRPr="001B29E3">
              <w:rPr>
                <w:sz w:val="20"/>
                <w:szCs w:val="24"/>
              </w:rPr>
              <w:t>copies</w:t>
            </w:r>
            <w:proofErr w:type="gramEnd"/>
            <w:r w:rsidRPr="001B29E3">
              <w:rPr>
                <w:sz w:val="20"/>
                <w:szCs w:val="24"/>
              </w:rPr>
              <w:t xml:space="preserve"> des listes de colisage identifiant les contenus de chaque colis ;</w:t>
            </w:r>
          </w:p>
          <w:p w14:paraId="15B2952A" w14:textId="77777777" w:rsidR="001819E1" w:rsidRPr="001B29E3" w:rsidRDefault="001819E1" w:rsidP="00473D2B">
            <w:pPr>
              <w:numPr>
                <w:ilvl w:val="0"/>
                <w:numId w:val="86"/>
              </w:numPr>
              <w:tabs>
                <w:tab w:val="num" w:pos="2160"/>
              </w:tabs>
              <w:suppressAutoHyphens/>
              <w:jc w:val="both"/>
              <w:rPr>
                <w:sz w:val="20"/>
                <w:szCs w:val="24"/>
              </w:rPr>
            </w:pPr>
            <w:proofErr w:type="gramStart"/>
            <w:r w:rsidRPr="001B29E3">
              <w:rPr>
                <w:sz w:val="20"/>
                <w:szCs w:val="24"/>
              </w:rPr>
              <w:t>certificat</w:t>
            </w:r>
            <w:proofErr w:type="gramEnd"/>
            <w:r w:rsidRPr="001B29E3">
              <w:rPr>
                <w:sz w:val="20"/>
                <w:szCs w:val="24"/>
              </w:rPr>
              <w:t xml:space="preserve"> </w:t>
            </w:r>
            <w:proofErr w:type="gramStart"/>
            <w:r w:rsidRPr="001B29E3">
              <w:rPr>
                <w:sz w:val="20"/>
                <w:szCs w:val="24"/>
              </w:rPr>
              <w:t>d’assurance;</w:t>
            </w:r>
            <w:proofErr w:type="gramEnd"/>
          </w:p>
          <w:p w14:paraId="7F111E15" w14:textId="77777777" w:rsidR="001819E1" w:rsidRPr="001B29E3" w:rsidRDefault="001819E1" w:rsidP="00473D2B">
            <w:pPr>
              <w:numPr>
                <w:ilvl w:val="0"/>
                <w:numId w:val="86"/>
              </w:numPr>
              <w:tabs>
                <w:tab w:val="num" w:pos="2160"/>
              </w:tabs>
              <w:suppressAutoHyphens/>
              <w:jc w:val="both"/>
              <w:rPr>
                <w:sz w:val="20"/>
                <w:szCs w:val="24"/>
              </w:rPr>
            </w:pPr>
            <w:proofErr w:type="gramStart"/>
            <w:r w:rsidRPr="001B29E3">
              <w:rPr>
                <w:sz w:val="20"/>
                <w:szCs w:val="24"/>
              </w:rPr>
              <w:t>certificat</w:t>
            </w:r>
            <w:proofErr w:type="gramEnd"/>
            <w:r w:rsidRPr="001B29E3">
              <w:rPr>
                <w:sz w:val="20"/>
                <w:szCs w:val="24"/>
              </w:rPr>
              <w:t xml:space="preserve"> de garantie du Fabricant ou du Concessionnaire agréé ou du distributaire agréé ;</w:t>
            </w:r>
          </w:p>
          <w:p w14:paraId="4EBC03D0" w14:textId="77777777" w:rsidR="001819E1" w:rsidRPr="001B29E3" w:rsidRDefault="001819E1" w:rsidP="00473D2B">
            <w:pPr>
              <w:numPr>
                <w:ilvl w:val="0"/>
                <w:numId w:val="86"/>
              </w:numPr>
              <w:tabs>
                <w:tab w:val="num" w:pos="2160"/>
              </w:tabs>
              <w:suppressAutoHyphens/>
              <w:jc w:val="both"/>
              <w:rPr>
                <w:sz w:val="20"/>
                <w:szCs w:val="24"/>
              </w:rPr>
            </w:pPr>
            <w:proofErr w:type="gramStart"/>
            <w:r w:rsidRPr="001B29E3">
              <w:rPr>
                <w:sz w:val="20"/>
                <w:szCs w:val="24"/>
              </w:rPr>
              <w:t>certificat</w:t>
            </w:r>
            <w:proofErr w:type="gramEnd"/>
            <w:r w:rsidRPr="001B29E3">
              <w:rPr>
                <w:sz w:val="20"/>
                <w:szCs w:val="24"/>
              </w:rPr>
              <w:t xml:space="preserve"> d’inspection émis par le service d’inspection désigné et rapport d’inspection en usine du </w:t>
            </w:r>
            <w:proofErr w:type="gramStart"/>
            <w:r w:rsidRPr="001B29E3">
              <w:rPr>
                <w:sz w:val="20"/>
                <w:szCs w:val="24"/>
              </w:rPr>
              <w:t>Titulaire;</w:t>
            </w:r>
            <w:proofErr w:type="gramEnd"/>
            <w:r w:rsidRPr="001B29E3">
              <w:rPr>
                <w:sz w:val="20"/>
                <w:szCs w:val="24"/>
              </w:rPr>
              <w:t xml:space="preserve"> et</w:t>
            </w:r>
          </w:p>
          <w:p w14:paraId="1DEB29E4" w14:textId="77777777" w:rsidR="001819E1" w:rsidRPr="001B29E3" w:rsidRDefault="001819E1" w:rsidP="00473D2B">
            <w:pPr>
              <w:numPr>
                <w:ilvl w:val="0"/>
                <w:numId w:val="86"/>
              </w:numPr>
              <w:tabs>
                <w:tab w:val="num" w:pos="2160"/>
              </w:tabs>
              <w:suppressAutoHyphens/>
              <w:jc w:val="both"/>
              <w:rPr>
                <w:sz w:val="20"/>
                <w:szCs w:val="24"/>
              </w:rPr>
            </w:pPr>
            <w:proofErr w:type="gramStart"/>
            <w:r w:rsidRPr="001B29E3">
              <w:rPr>
                <w:sz w:val="20"/>
                <w:szCs w:val="24"/>
              </w:rPr>
              <w:t>certificat</w:t>
            </w:r>
            <w:proofErr w:type="gramEnd"/>
            <w:r w:rsidRPr="001B29E3">
              <w:rPr>
                <w:sz w:val="20"/>
                <w:szCs w:val="24"/>
              </w:rPr>
              <w:t xml:space="preserve"> d’origine.</w:t>
            </w:r>
          </w:p>
          <w:p w14:paraId="61B2D5CF" w14:textId="77777777" w:rsidR="001819E1" w:rsidRPr="001B29E3" w:rsidRDefault="001819E1" w:rsidP="001819E1">
            <w:pPr>
              <w:ind w:left="720"/>
              <w:contextualSpacing/>
              <w:rPr>
                <w:sz w:val="12"/>
                <w:szCs w:val="12"/>
              </w:rPr>
            </w:pPr>
          </w:p>
          <w:p w14:paraId="24C15911" w14:textId="77777777" w:rsidR="001819E1" w:rsidRPr="001B29E3" w:rsidRDefault="001819E1" w:rsidP="001819E1">
            <w:pPr>
              <w:suppressAutoHyphens/>
              <w:ind w:firstLine="7"/>
              <w:jc w:val="both"/>
              <w:rPr>
                <w:szCs w:val="24"/>
              </w:rPr>
            </w:pPr>
            <w:r w:rsidRPr="001B29E3">
              <w:rPr>
                <w:szCs w:val="24"/>
              </w:rPr>
              <w:t>Les documents ci-dessus sont à recevoir par l’Autorité contractante une semaine au moins avant l’arrivée des fournitures au port ou la date de livraison à destination finale.</w:t>
            </w:r>
          </w:p>
        </w:tc>
      </w:tr>
      <w:tr w:rsidR="001819E1" w:rsidRPr="001B29E3" w14:paraId="3F0C18C7" w14:textId="77777777" w:rsidTr="00B83689">
        <w:tc>
          <w:tcPr>
            <w:tcW w:w="1788" w:type="dxa"/>
          </w:tcPr>
          <w:p w14:paraId="372B5E35" w14:textId="77777777" w:rsidR="001819E1" w:rsidRPr="001B29E3" w:rsidRDefault="001819E1" w:rsidP="001819E1">
            <w:pPr>
              <w:spacing w:after="200"/>
              <w:rPr>
                <w:b/>
              </w:rPr>
            </w:pPr>
            <w:r w:rsidRPr="001B29E3">
              <w:rPr>
                <w:b/>
              </w:rPr>
              <w:lastRenderedPageBreak/>
              <w:t>CCAG 14.1</w:t>
            </w:r>
          </w:p>
        </w:tc>
        <w:tc>
          <w:tcPr>
            <w:tcW w:w="7666" w:type="dxa"/>
          </w:tcPr>
          <w:p w14:paraId="15C9EF86" w14:textId="77777777" w:rsidR="001819E1" w:rsidRPr="001B29E3" w:rsidRDefault="001819E1" w:rsidP="001819E1">
            <w:pPr>
              <w:tabs>
                <w:tab w:val="right" w:pos="7164"/>
              </w:tabs>
              <w:spacing w:after="180" w:line="276" w:lineRule="auto"/>
              <w:jc w:val="both"/>
              <w:rPr>
                <w:lang w:eastAsia="en-US"/>
              </w:rPr>
            </w:pPr>
            <w:r w:rsidRPr="001B29E3">
              <w:rPr>
                <w:lang w:eastAsia="en-US"/>
              </w:rPr>
              <w:t>Le prix des Services courants exécutés sera ferme.</w:t>
            </w:r>
          </w:p>
          <w:p w14:paraId="7EF69A1A" w14:textId="77777777" w:rsidR="001819E1" w:rsidRPr="001B29E3" w:rsidRDefault="001819E1" w:rsidP="001819E1">
            <w:pPr>
              <w:tabs>
                <w:tab w:val="right" w:pos="7164"/>
              </w:tabs>
              <w:spacing w:after="180" w:line="276" w:lineRule="auto"/>
              <w:jc w:val="both"/>
              <w:rPr>
                <w:lang w:eastAsia="en-US"/>
              </w:rPr>
            </w:pPr>
            <w:r w:rsidRPr="001B29E3">
              <w:rPr>
                <w:lang w:eastAsia="en-US"/>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582E103" w14:textId="77777777" w:rsidR="001819E1" w:rsidRPr="001B29E3" w:rsidRDefault="001819E1" w:rsidP="001819E1">
            <w:pPr>
              <w:suppressAutoHyphens/>
              <w:spacing w:line="276" w:lineRule="auto"/>
              <w:jc w:val="center"/>
              <w:rPr>
                <w:lang w:val="en-US" w:eastAsia="en-US"/>
              </w:rPr>
            </w:pPr>
            <w:r w:rsidRPr="001B29E3">
              <w:rPr>
                <w:lang w:val="en-US" w:eastAsia="en-US"/>
              </w:rPr>
              <w:t>P</w:t>
            </w:r>
            <w:r w:rsidRPr="001B29E3">
              <w:rPr>
                <w:vertAlign w:val="subscript"/>
                <w:lang w:val="en-US" w:eastAsia="en-US"/>
              </w:rPr>
              <w:t>1</w:t>
            </w:r>
            <w:r w:rsidRPr="001B29E3">
              <w:rPr>
                <w:lang w:val="en-US" w:eastAsia="en-US"/>
              </w:rPr>
              <w:t xml:space="preserve"> = P</w:t>
            </w:r>
            <w:r w:rsidRPr="001B29E3">
              <w:rPr>
                <w:vertAlign w:val="subscript"/>
                <w:lang w:val="en-US" w:eastAsia="en-US"/>
              </w:rPr>
              <w:t>0</w:t>
            </w:r>
            <w:r w:rsidRPr="001B29E3">
              <w:rPr>
                <w:lang w:val="en-US" w:eastAsia="en-US"/>
              </w:rPr>
              <w:t xml:space="preserve"> (a L</w:t>
            </w:r>
            <w:r w:rsidRPr="001B29E3">
              <w:rPr>
                <w:vertAlign w:val="subscript"/>
                <w:lang w:val="en-US" w:eastAsia="en-US"/>
              </w:rPr>
              <w:t>1/</w:t>
            </w:r>
            <w:r w:rsidRPr="001B29E3">
              <w:rPr>
                <w:lang w:val="en-US" w:eastAsia="en-US"/>
              </w:rPr>
              <w:t xml:space="preserve">Lo + </w:t>
            </w:r>
            <w:proofErr w:type="spellStart"/>
            <w:r w:rsidRPr="001B29E3">
              <w:rPr>
                <w:lang w:val="en-US" w:eastAsia="en-US"/>
              </w:rPr>
              <w:t>b</w:t>
            </w:r>
            <w:r w:rsidRPr="001B29E3">
              <w:rPr>
                <w:sz w:val="16"/>
                <w:szCs w:val="16"/>
                <w:lang w:val="en-US" w:eastAsia="en-US"/>
              </w:rPr>
              <w:t>i</w:t>
            </w:r>
            <w:proofErr w:type="spellEnd"/>
            <w:r w:rsidRPr="001B29E3">
              <w:rPr>
                <w:lang w:val="en-US" w:eastAsia="en-US"/>
              </w:rPr>
              <w:t xml:space="preserve"> M</w:t>
            </w:r>
            <w:r w:rsidRPr="001B29E3">
              <w:rPr>
                <w:vertAlign w:val="subscript"/>
                <w:lang w:val="en-US" w:eastAsia="en-US"/>
              </w:rPr>
              <w:t>1/</w:t>
            </w:r>
            <w:r w:rsidRPr="001B29E3">
              <w:rPr>
                <w:lang w:val="en-US" w:eastAsia="en-US"/>
              </w:rPr>
              <w:t>Mo)</w:t>
            </w:r>
          </w:p>
          <w:p w14:paraId="18FF1CD0" w14:textId="77777777" w:rsidR="001819E1" w:rsidRPr="001B29E3" w:rsidRDefault="001819E1" w:rsidP="001819E1">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eastAsia="en-US"/>
              </w:rPr>
            </w:pPr>
          </w:p>
          <w:p w14:paraId="0E01208C" w14:textId="77777777" w:rsidR="001819E1" w:rsidRPr="001B29E3" w:rsidRDefault="001819E1" w:rsidP="001819E1">
            <w:pPr>
              <w:suppressAutoHyphens/>
              <w:spacing w:line="276" w:lineRule="auto"/>
              <w:ind w:left="540"/>
              <w:rPr>
                <w:lang w:eastAsia="en-US"/>
              </w:rPr>
            </w:pPr>
            <w:proofErr w:type="gramStart"/>
            <w:r w:rsidRPr="001B29E3">
              <w:rPr>
                <w:lang w:eastAsia="en-US"/>
              </w:rPr>
              <w:t>dans</w:t>
            </w:r>
            <w:proofErr w:type="gramEnd"/>
            <w:r w:rsidRPr="001B29E3">
              <w:rPr>
                <w:lang w:eastAsia="en-US"/>
              </w:rPr>
              <w:t xml:space="preserve"> </w:t>
            </w:r>
            <w:proofErr w:type="gramStart"/>
            <w:r w:rsidRPr="001B29E3">
              <w:rPr>
                <w:lang w:eastAsia="en-US"/>
              </w:rPr>
              <w:t>laquelle:</w:t>
            </w:r>
            <w:proofErr w:type="gramEnd"/>
          </w:p>
          <w:p w14:paraId="5C4A4B30" w14:textId="77777777" w:rsidR="001819E1" w:rsidRPr="001B29E3" w:rsidRDefault="001819E1" w:rsidP="001819E1">
            <w:pPr>
              <w:tabs>
                <w:tab w:val="left" w:pos="1440"/>
                <w:tab w:val="left" w:pos="1800"/>
              </w:tabs>
              <w:suppressAutoHyphens/>
              <w:spacing w:line="276" w:lineRule="auto"/>
              <w:ind w:left="1800" w:hanging="1260"/>
              <w:rPr>
                <w:lang w:eastAsia="en-US"/>
              </w:rPr>
            </w:pPr>
            <w:r w:rsidRPr="001B29E3">
              <w:rPr>
                <w:lang w:eastAsia="en-US"/>
              </w:rPr>
              <w:t>P</w:t>
            </w:r>
            <w:r w:rsidRPr="001B29E3">
              <w:rPr>
                <w:vertAlign w:val="subscript"/>
                <w:lang w:eastAsia="en-US"/>
              </w:rPr>
              <w:t>1</w:t>
            </w:r>
            <w:r w:rsidRPr="001B29E3">
              <w:rPr>
                <w:lang w:eastAsia="en-US"/>
              </w:rPr>
              <w:tab/>
              <w:t>=</w:t>
            </w:r>
            <w:r w:rsidRPr="001B29E3">
              <w:rPr>
                <w:lang w:eastAsia="en-US"/>
              </w:rPr>
              <w:tab/>
              <w:t>Prix actualisé.</w:t>
            </w:r>
          </w:p>
          <w:p w14:paraId="29335059" w14:textId="77777777" w:rsidR="001819E1" w:rsidRPr="001B29E3" w:rsidRDefault="001819E1" w:rsidP="001819E1">
            <w:pPr>
              <w:tabs>
                <w:tab w:val="left" w:pos="1440"/>
                <w:tab w:val="left" w:pos="1800"/>
              </w:tabs>
              <w:suppressAutoHyphens/>
              <w:spacing w:line="276" w:lineRule="auto"/>
              <w:ind w:left="1800" w:hanging="1260"/>
              <w:rPr>
                <w:lang w:eastAsia="en-US"/>
              </w:rPr>
            </w:pPr>
            <w:r w:rsidRPr="001B29E3">
              <w:rPr>
                <w:lang w:eastAsia="en-US"/>
              </w:rPr>
              <w:t>P</w:t>
            </w:r>
            <w:r w:rsidRPr="001B29E3">
              <w:rPr>
                <w:vertAlign w:val="subscript"/>
                <w:lang w:eastAsia="en-US"/>
              </w:rPr>
              <w:t>0</w:t>
            </w:r>
            <w:r w:rsidRPr="001B29E3">
              <w:rPr>
                <w:lang w:eastAsia="en-US"/>
              </w:rPr>
              <w:tab/>
              <w:t>=</w:t>
            </w:r>
            <w:r w:rsidRPr="001B29E3">
              <w:rPr>
                <w:lang w:eastAsia="en-US"/>
              </w:rPr>
              <w:tab/>
              <w:t>Prix du marché (prix de base).</w:t>
            </w:r>
          </w:p>
          <w:p w14:paraId="309E2CFE" w14:textId="77777777" w:rsidR="001819E1" w:rsidRPr="001B29E3" w:rsidRDefault="001819E1" w:rsidP="001819E1">
            <w:pPr>
              <w:tabs>
                <w:tab w:val="left" w:pos="1440"/>
                <w:tab w:val="left" w:pos="1800"/>
              </w:tabs>
              <w:suppressAutoHyphens/>
              <w:spacing w:line="276" w:lineRule="auto"/>
              <w:ind w:left="1800" w:hanging="1260"/>
              <w:rPr>
                <w:lang w:eastAsia="en-US"/>
              </w:rPr>
            </w:pPr>
            <w:proofErr w:type="gramStart"/>
            <w:r w:rsidRPr="001B29E3">
              <w:rPr>
                <w:lang w:eastAsia="en-US"/>
              </w:rPr>
              <w:t>a</w:t>
            </w:r>
            <w:proofErr w:type="gramEnd"/>
            <w:r w:rsidRPr="001B29E3">
              <w:rPr>
                <w:lang w:eastAsia="en-US"/>
              </w:rPr>
              <w:tab/>
              <w:t>=</w:t>
            </w:r>
            <w:r w:rsidRPr="001B29E3">
              <w:rPr>
                <w:lang w:eastAsia="en-US"/>
              </w:rPr>
              <w:tab/>
              <w:t>pourcentage estimé de l’élément représentant la main-d’œuvre dans le Prix du marché.</w:t>
            </w:r>
          </w:p>
          <w:p w14:paraId="3F30CAC4" w14:textId="77777777" w:rsidR="001819E1" w:rsidRPr="001B29E3" w:rsidRDefault="001819E1" w:rsidP="001819E1">
            <w:pPr>
              <w:tabs>
                <w:tab w:val="left" w:pos="1440"/>
                <w:tab w:val="left" w:pos="1800"/>
              </w:tabs>
              <w:suppressAutoHyphens/>
              <w:spacing w:line="276" w:lineRule="auto"/>
              <w:ind w:left="1800" w:hanging="1260"/>
              <w:rPr>
                <w:lang w:eastAsia="en-US"/>
              </w:rPr>
            </w:pPr>
            <w:proofErr w:type="gramStart"/>
            <w:r w:rsidRPr="001B29E3">
              <w:rPr>
                <w:lang w:eastAsia="en-US"/>
              </w:rPr>
              <w:t>b</w:t>
            </w:r>
            <w:r w:rsidRPr="001B29E3">
              <w:rPr>
                <w:sz w:val="16"/>
                <w:szCs w:val="16"/>
                <w:lang w:eastAsia="en-US"/>
              </w:rPr>
              <w:t>i</w:t>
            </w:r>
            <w:proofErr w:type="gramEnd"/>
            <w:r w:rsidRPr="001B29E3">
              <w:rPr>
                <w:lang w:eastAsia="en-US"/>
              </w:rPr>
              <w:tab/>
              <w:t>=</w:t>
            </w:r>
            <w:r w:rsidRPr="001B29E3">
              <w:rPr>
                <w:lang w:eastAsia="en-US"/>
              </w:rPr>
              <w:tab/>
              <w:t>pourcentage estimé de l’élément (d’indice i) représentant les matières et matériaux dans le Prix du marché.</w:t>
            </w:r>
          </w:p>
          <w:p w14:paraId="4DDF8769" w14:textId="77777777" w:rsidR="001819E1" w:rsidRPr="001B29E3" w:rsidRDefault="001819E1" w:rsidP="001819E1">
            <w:pPr>
              <w:tabs>
                <w:tab w:val="left" w:pos="1440"/>
                <w:tab w:val="left" w:pos="1800"/>
              </w:tabs>
              <w:suppressAutoHyphens/>
              <w:spacing w:line="276" w:lineRule="auto"/>
              <w:ind w:left="1800" w:hanging="1260"/>
              <w:rPr>
                <w:lang w:eastAsia="en-US"/>
              </w:rPr>
            </w:pPr>
            <w:r w:rsidRPr="001B29E3">
              <w:rPr>
                <w:lang w:eastAsia="en-US"/>
              </w:rPr>
              <w:t>L</w:t>
            </w:r>
            <w:r w:rsidRPr="001B29E3">
              <w:rPr>
                <w:vertAlign w:val="subscript"/>
                <w:lang w:eastAsia="en-US"/>
              </w:rPr>
              <w:t>0</w:t>
            </w:r>
            <w:r w:rsidRPr="001B29E3">
              <w:rPr>
                <w:lang w:eastAsia="en-US"/>
              </w:rPr>
              <w:t>, L</w:t>
            </w:r>
            <w:r w:rsidRPr="001B29E3">
              <w:rPr>
                <w:vertAlign w:val="subscript"/>
                <w:lang w:eastAsia="en-US"/>
              </w:rPr>
              <w:t>1</w:t>
            </w:r>
            <w:r w:rsidRPr="001B29E3">
              <w:rPr>
                <w:lang w:eastAsia="en-US"/>
              </w:rPr>
              <w:tab/>
              <w:t>=</w:t>
            </w:r>
            <w:r w:rsidRPr="001B29E3">
              <w:rPr>
                <w:lang w:eastAsia="en-US"/>
              </w:rPr>
              <w:tab/>
              <w:t>indices du coût de la main-d’œuvre applicables à l’industrie concernée, à la date limite de validité des offres et à la date d’actualisation du prix, respectivement.</w:t>
            </w:r>
          </w:p>
          <w:p w14:paraId="135AA88E" w14:textId="77777777" w:rsidR="001819E1" w:rsidRPr="001B29E3" w:rsidRDefault="001819E1" w:rsidP="001819E1">
            <w:pPr>
              <w:tabs>
                <w:tab w:val="left" w:pos="1440"/>
                <w:tab w:val="left" w:pos="1800"/>
              </w:tabs>
              <w:suppressAutoHyphens/>
              <w:spacing w:line="276" w:lineRule="auto"/>
              <w:ind w:left="1800" w:hanging="1260"/>
              <w:rPr>
                <w:lang w:eastAsia="en-US"/>
              </w:rPr>
            </w:pPr>
            <w:r w:rsidRPr="001B29E3">
              <w:rPr>
                <w:lang w:eastAsia="en-US"/>
              </w:rPr>
              <w:t>M</w:t>
            </w:r>
            <w:r w:rsidRPr="001B29E3">
              <w:rPr>
                <w:vertAlign w:val="subscript"/>
                <w:lang w:eastAsia="en-US"/>
              </w:rPr>
              <w:t>0</w:t>
            </w:r>
            <w:r w:rsidRPr="001B29E3">
              <w:rPr>
                <w:lang w:eastAsia="en-US"/>
              </w:rPr>
              <w:t>, M</w:t>
            </w:r>
            <w:r w:rsidRPr="001B29E3">
              <w:rPr>
                <w:vertAlign w:val="subscript"/>
                <w:lang w:eastAsia="en-US"/>
              </w:rPr>
              <w:t>1</w:t>
            </w:r>
            <w:r w:rsidRPr="001B29E3">
              <w:rPr>
                <w:lang w:eastAsia="en-US"/>
              </w:rPr>
              <w:tab/>
              <w:t>=</w:t>
            </w:r>
            <w:r w:rsidRPr="001B29E3">
              <w:rPr>
                <w:lang w:eastAsia="en-US"/>
              </w:rPr>
              <w:tab/>
              <w:t>indices des prix des principaux matériaux de base à la date limite de validité des offres et à la date d’actualisation du prix, respectivement.</w:t>
            </w:r>
          </w:p>
          <w:p w14:paraId="18010829" w14:textId="77777777" w:rsidR="001819E1" w:rsidRPr="001B29E3" w:rsidRDefault="001819E1" w:rsidP="001819E1">
            <w:pPr>
              <w:suppressAutoHyphens/>
              <w:spacing w:line="276" w:lineRule="auto"/>
              <w:ind w:left="540"/>
              <w:rPr>
                <w:sz w:val="12"/>
                <w:szCs w:val="12"/>
                <w:lang w:eastAsia="en-US"/>
              </w:rPr>
            </w:pPr>
          </w:p>
          <w:p w14:paraId="7AA2C5B0" w14:textId="77777777" w:rsidR="001819E1" w:rsidRPr="001B29E3" w:rsidRDefault="001819E1" w:rsidP="001819E1">
            <w:pPr>
              <w:suppressAutoHyphens/>
              <w:spacing w:line="276" w:lineRule="auto"/>
              <w:jc w:val="both"/>
              <w:rPr>
                <w:lang w:eastAsia="en-US"/>
              </w:rPr>
            </w:pPr>
            <w:r w:rsidRPr="001B29E3">
              <w:rPr>
                <w:lang w:eastAsia="en-US"/>
              </w:rPr>
              <w:t>La somme des éléments a et b</w:t>
            </w:r>
            <w:r w:rsidRPr="001B29E3">
              <w:rPr>
                <w:sz w:val="16"/>
                <w:szCs w:val="16"/>
                <w:lang w:eastAsia="en-US"/>
              </w:rPr>
              <w:t>i</w:t>
            </w:r>
            <w:r w:rsidRPr="001B29E3">
              <w:rPr>
                <w:lang w:eastAsia="en-US"/>
              </w:rPr>
              <w:t xml:space="preserve"> doit toujours être égale à un (1) dans chaque cas où la formule est utilisée.</w:t>
            </w:r>
          </w:p>
          <w:p w14:paraId="5186E500" w14:textId="77777777" w:rsidR="001819E1" w:rsidRPr="001B29E3" w:rsidRDefault="001819E1" w:rsidP="001819E1">
            <w:pPr>
              <w:tabs>
                <w:tab w:val="right" w:pos="7164"/>
              </w:tabs>
              <w:spacing w:after="180" w:line="276" w:lineRule="auto"/>
              <w:jc w:val="both"/>
              <w:rPr>
                <w:u w:val="single"/>
                <w:lang w:eastAsia="en-US"/>
              </w:rPr>
            </w:pPr>
            <w:r w:rsidRPr="001B29E3">
              <w:rPr>
                <w:lang w:eastAsia="en-US"/>
              </w:rPr>
              <w:t>La date d’actualisation du prix est la date à laquelle la notification d’attribution définitive du marché est effectuée.</w:t>
            </w:r>
          </w:p>
        </w:tc>
      </w:tr>
      <w:tr w:rsidR="001819E1" w:rsidRPr="001B29E3" w14:paraId="22E67EA6" w14:textId="77777777" w:rsidTr="00B83689">
        <w:trPr>
          <w:trHeight w:val="2336"/>
        </w:trPr>
        <w:tc>
          <w:tcPr>
            <w:tcW w:w="1788" w:type="dxa"/>
          </w:tcPr>
          <w:p w14:paraId="4E1F53B9" w14:textId="77777777" w:rsidR="001819E1" w:rsidRPr="001B29E3" w:rsidRDefault="001819E1" w:rsidP="001819E1">
            <w:pPr>
              <w:spacing w:after="200"/>
              <w:rPr>
                <w:b/>
              </w:rPr>
            </w:pPr>
            <w:r w:rsidRPr="001B29E3">
              <w:rPr>
                <w:b/>
              </w:rPr>
              <w:t>CCAG 15.1</w:t>
            </w:r>
          </w:p>
        </w:tc>
        <w:tc>
          <w:tcPr>
            <w:tcW w:w="7666" w:type="dxa"/>
          </w:tcPr>
          <w:p w14:paraId="22DBBA59" w14:textId="77777777" w:rsidR="001819E1" w:rsidRPr="001B29E3" w:rsidRDefault="001819E1" w:rsidP="001819E1">
            <w:pPr>
              <w:tabs>
                <w:tab w:val="right" w:pos="7164"/>
              </w:tabs>
              <w:spacing w:after="180"/>
              <w:jc w:val="both"/>
            </w:pPr>
            <w:r w:rsidRPr="001B29E3">
              <w:rPr>
                <w:szCs w:val="24"/>
              </w:rPr>
              <w:t xml:space="preserve">La </w:t>
            </w:r>
            <w:r w:rsidRPr="001B29E3">
              <w:t>méthode et les conditions de règlement du Titulaire au titre de ce marché sont :</w:t>
            </w:r>
          </w:p>
          <w:p w14:paraId="6288AF83" w14:textId="77777777" w:rsidR="001819E1" w:rsidRPr="001B29E3" w:rsidRDefault="001819E1" w:rsidP="001819E1">
            <w:pPr>
              <w:pStyle w:val="TOCNumber1"/>
              <w:tabs>
                <w:tab w:val="right" w:pos="7164"/>
              </w:tabs>
              <w:spacing w:after="180"/>
              <w:jc w:val="both"/>
              <w:rPr>
                <w:bCs/>
              </w:rPr>
            </w:pPr>
            <w:r w:rsidRPr="001B29E3">
              <w:rPr>
                <w:bCs/>
              </w:rPr>
              <w:t>Règlement des Fournitures :</w:t>
            </w:r>
          </w:p>
          <w:p w14:paraId="30C223DC" w14:textId="447BB7FA" w:rsidR="001819E1" w:rsidRPr="001B29E3" w:rsidRDefault="001819E1" w:rsidP="00C104C8">
            <w:pPr>
              <w:tabs>
                <w:tab w:val="right" w:pos="7164"/>
              </w:tabs>
              <w:jc w:val="both"/>
              <w:rPr>
                <w:szCs w:val="24"/>
              </w:rPr>
            </w:pPr>
            <w:r w:rsidRPr="001B29E3">
              <w:t>Le règlement sera effectué au fur et à mesure de la livraison des fournitures,</w:t>
            </w:r>
            <w:r w:rsidR="00C104C8">
              <w:t xml:space="preserve"> </w:t>
            </w:r>
            <w:r w:rsidRPr="001B29E3">
              <w:t>dans les soixante (60) jours suivant leur réception, contre une demande de règlement accompagnée d’un procès-verbal de réception émis par l’autorité contractante</w:t>
            </w:r>
            <w:r w:rsidRPr="001B29E3">
              <w:rPr>
                <w:szCs w:val="24"/>
              </w:rPr>
              <w:t>.</w:t>
            </w:r>
          </w:p>
        </w:tc>
      </w:tr>
      <w:tr w:rsidR="001819E1" w:rsidRPr="001B29E3" w14:paraId="22A497D3" w14:textId="77777777" w:rsidTr="00B83689">
        <w:trPr>
          <w:trHeight w:val="624"/>
        </w:trPr>
        <w:tc>
          <w:tcPr>
            <w:tcW w:w="1788" w:type="dxa"/>
          </w:tcPr>
          <w:p w14:paraId="7F9563F8" w14:textId="77777777" w:rsidR="001819E1" w:rsidRPr="001B29E3" w:rsidRDefault="001819E1" w:rsidP="001819E1">
            <w:pPr>
              <w:spacing w:after="200"/>
              <w:rPr>
                <w:b/>
              </w:rPr>
            </w:pPr>
            <w:r w:rsidRPr="001B29E3">
              <w:rPr>
                <w:b/>
              </w:rPr>
              <w:t>CCAG 15.4</w:t>
            </w:r>
          </w:p>
        </w:tc>
        <w:tc>
          <w:tcPr>
            <w:tcW w:w="7666" w:type="dxa"/>
            <w:vAlign w:val="center"/>
          </w:tcPr>
          <w:p w14:paraId="21290DBE" w14:textId="3321F4AE" w:rsidR="001819E1" w:rsidRPr="001B29E3" w:rsidRDefault="001819E1" w:rsidP="001819E1">
            <w:pPr>
              <w:tabs>
                <w:tab w:val="right" w:pos="7164"/>
              </w:tabs>
              <w:jc w:val="both"/>
              <w:rPr>
                <w:szCs w:val="24"/>
              </w:rPr>
            </w:pPr>
            <w:r w:rsidRPr="001B29E3">
              <w:rPr>
                <w:szCs w:val="24"/>
              </w:rPr>
              <w:t xml:space="preserve">Le délai au-delà duquel l’Autorité contractante paiera des </w:t>
            </w:r>
            <w:r w:rsidR="00507F83" w:rsidRPr="001B29E3">
              <w:rPr>
                <w:szCs w:val="24"/>
              </w:rPr>
              <w:t>intérêts moratoires</w:t>
            </w:r>
            <w:r w:rsidRPr="001B29E3">
              <w:rPr>
                <w:szCs w:val="24"/>
              </w:rPr>
              <w:t xml:space="preserve"> au Titulaire est de soixante (60) jours conformément à l’article 108.6 du CMP. </w:t>
            </w:r>
          </w:p>
          <w:p w14:paraId="3F00F42F" w14:textId="00618617" w:rsidR="001819E1" w:rsidRPr="001B29E3" w:rsidRDefault="001819E1" w:rsidP="001819E1">
            <w:pPr>
              <w:tabs>
                <w:tab w:val="right" w:pos="7164"/>
              </w:tabs>
              <w:jc w:val="both"/>
              <w:rPr>
                <w:szCs w:val="24"/>
              </w:rPr>
            </w:pPr>
            <w:r w:rsidRPr="001B29E3">
              <w:rPr>
                <w:szCs w:val="24"/>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l’Etat membre dans lequel le marché est exécuté, et qui ne pourra en aucun cas être inférieur au taux d’escompte de la BCEAO augmenté </w:t>
            </w:r>
            <w:r w:rsidR="00507F83" w:rsidRPr="001B29E3">
              <w:rPr>
                <w:szCs w:val="24"/>
              </w:rPr>
              <w:t>d’un</w:t>
            </w:r>
            <w:r w:rsidRPr="001B29E3">
              <w:rPr>
                <w:szCs w:val="24"/>
              </w:rPr>
              <w:t xml:space="preserve"> point. (Article 99.6 du CMP)</w:t>
            </w:r>
          </w:p>
        </w:tc>
      </w:tr>
      <w:tr w:rsidR="001819E1" w:rsidRPr="001B29E3" w14:paraId="6F8B1085" w14:textId="77777777" w:rsidTr="009E281F">
        <w:trPr>
          <w:trHeight w:val="553"/>
        </w:trPr>
        <w:tc>
          <w:tcPr>
            <w:tcW w:w="1788" w:type="dxa"/>
          </w:tcPr>
          <w:p w14:paraId="1F6150F2" w14:textId="77777777" w:rsidR="001819E1" w:rsidRPr="001B29E3" w:rsidRDefault="001819E1" w:rsidP="001819E1">
            <w:pPr>
              <w:spacing w:after="200"/>
              <w:rPr>
                <w:b/>
              </w:rPr>
            </w:pPr>
            <w:r w:rsidRPr="001B29E3">
              <w:rPr>
                <w:b/>
              </w:rPr>
              <w:t>CCAG 16.1</w:t>
            </w:r>
          </w:p>
        </w:tc>
        <w:tc>
          <w:tcPr>
            <w:tcW w:w="7666" w:type="dxa"/>
            <w:vAlign w:val="center"/>
          </w:tcPr>
          <w:p w14:paraId="736B1ED7" w14:textId="77777777" w:rsidR="001819E1" w:rsidRPr="001B29E3" w:rsidRDefault="001819E1" w:rsidP="001819E1">
            <w:pPr>
              <w:tabs>
                <w:tab w:val="right" w:pos="7164"/>
              </w:tabs>
              <w:rPr>
                <w:szCs w:val="24"/>
              </w:rPr>
            </w:pPr>
            <w:r w:rsidRPr="001B29E3">
              <w:rPr>
                <w:szCs w:val="24"/>
              </w:rPr>
              <w:t>Le présent marché est conclu Toutes Taxes Comprises.</w:t>
            </w:r>
          </w:p>
        </w:tc>
      </w:tr>
      <w:tr w:rsidR="001819E1" w:rsidRPr="001B29E3" w14:paraId="721F2F98" w14:textId="77777777" w:rsidTr="00B83689">
        <w:tc>
          <w:tcPr>
            <w:tcW w:w="1788" w:type="dxa"/>
          </w:tcPr>
          <w:p w14:paraId="4505A63E" w14:textId="77777777" w:rsidR="001819E1" w:rsidRPr="001B29E3" w:rsidRDefault="001819E1" w:rsidP="001819E1">
            <w:pPr>
              <w:rPr>
                <w:b/>
              </w:rPr>
            </w:pPr>
            <w:bookmarkStart w:id="376" w:name="_Toc298780569"/>
            <w:bookmarkStart w:id="377" w:name="_Toc461533256"/>
            <w:bookmarkStart w:id="378" w:name="_Toc479077647"/>
            <w:bookmarkStart w:id="379" w:name="_Toc494376156"/>
            <w:bookmarkStart w:id="380" w:name="_Toc494376298"/>
            <w:r w:rsidRPr="001B29E3">
              <w:rPr>
                <w:b/>
              </w:rPr>
              <w:lastRenderedPageBreak/>
              <w:t>CCAG 17.1</w:t>
            </w:r>
            <w:bookmarkEnd w:id="376"/>
            <w:bookmarkEnd w:id="377"/>
            <w:bookmarkEnd w:id="378"/>
            <w:bookmarkEnd w:id="379"/>
            <w:bookmarkEnd w:id="380"/>
          </w:p>
        </w:tc>
        <w:tc>
          <w:tcPr>
            <w:tcW w:w="7666" w:type="dxa"/>
            <w:vAlign w:val="center"/>
          </w:tcPr>
          <w:p w14:paraId="04C76FF8" w14:textId="77777777" w:rsidR="001819E1" w:rsidRPr="001B29E3" w:rsidRDefault="001819E1" w:rsidP="001819E1">
            <w:pPr>
              <w:tabs>
                <w:tab w:val="right" w:pos="7164"/>
              </w:tabs>
              <w:rPr>
                <w:szCs w:val="24"/>
                <w:u w:val="single"/>
              </w:rPr>
            </w:pPr>
            <w:r w:rsidRPr="001B29E3">
              <w:rPr>
                <w:iCs/>
                <w:szCs w:val="24"/>
              </w:rPr>
              <w:t xml:space="preserve">Le montant de la garantie de bonne exécution sera de cinq pourcent (5%) du montant du Marché, soit un montant de ……………… F CFA. </w:t>
            </w:r>
          </w:p>
        </w:tc>
      </w:tr>
      <w:tr w:rsidR="001819E1" w:rsidRPr="001B29E3" w14:paraId="24340BB0" w14:textId="77777777" w:rsidTr="00B83689">
        <w:tc>
          <w:tcPr>
            <w:tcW w:w="1788" w:type="dxa"/>
          </w:tcPr>
          <w:p w14:paraId="3171C465" w14:textId="77777777" w:rsidR="001819E1" w:rsidRPr="001B29E3" w:rsidRDefault="001819E1" w:rsidP="001819E1">
            <w:pPr>
              <w:spacing w:after="200"/>
              <w:rPr>
                <w:b/>
              </w:rPr>
            </w:pPr>
            <w:r w:rsidRPr="001B29E3">
              <w:rPr>
                <w:b/>
              </w:rPr>
              <w:t>CCAG 17.3</w:t>
            </w:r>
          </w:p>
        </w:tc>
        <w:tc>
          <w:tcPr>
            <w:tcW w:w="7666" w:type="dxa"/>
            <w:vAlign w:val="center"/>
          </w:tcPr>
          <w:p w14:paraId="74881900" w14:textId="77777777" w:rsidR="001819E1" w:rsidRPr="001B29E3" w:rsidRDefault="001819E1" w:rsidP="001819E1">
            <w:pPr>
              <w:tabs>
                <w:tab w:val="right" w:pos="7164"/>
              </w:tabs>
              <w:rPr>
                <w:szCs w:val="24"/>
                <w:u w:val="single"/>
              </w:rPr>
            </w:pPr>
            <w:r w:rsidRPr="001B29E3">
              <w:rPr>
                <w:szCs w:val="24"/>
              </w:rPr>
              <w:t>La garantie de bonne exécution sera : une garantie bancaire.</w:t>
            </w:r>
          </w:p>
        </w:tc>
      </w:tr>
      <w:tr w:rsidR="001819E1" w:rsidRPr="001B29E3" w14:paraId="304F68D0" w14:textId="77777777" w:rsidTr="00B83689">
        <w:tc>
          <w:tcPr>
            <w:tcW w:w="1788" w:type="dxa"/>
          </w:tcPr>
          <w:p w14:paraId="7BB12DFC" w14:textId="77777777" w:rsidR="001819E1" w:rsidRPr="001B29E3" w:rsidRDefault="001819E1" w:rsidP="001819E1">
            <w:pPr>
              <w:spacing w:after="200"/>
              <w:rPr>
                <w:b/>
              </w:rPr>
            </w:pPr>
            <w:r w:rsidRPr="001B29E3">
              <w:rPr>
                <w:b/>
              </w:rPr>
              <w:t>CCAG 22.2</w:t>
            </w:r>
          </w:p>
        </w:tc>
        <w:tc>
          <w:tcPr>
            <w:tcW w:w="7666" w:type="dxa"/>
            <w:vAlign w:val="center"/>
          </w:tcPr>
          <w:p w14:paraId="573E0E96" w14:textId="77777777" w:rsidR="001819E1" w:rsidRPr="001B29E3" w:rsidRDefault="001819E1" w:rsidP="001819E1">
            <w:pPr>
              <w:tabs>
                <w:tab w:val="right" w:pos="7164"/>
              </w:tabs>
              <w:rPr>
                <w:szCs w:val="24"/>
              </w:rPr>
            </w:pPr>
            <w:r w:rsidRPr="001B29E3">
              <w:rPr>
                <w:szCs w:val="24"/>
              </w:rPr>
              <w:t xml:space="preserve">L’emballage, le marquage et les documents placés à l’intérieur et à l’extérieur des caisses seront : </w:t>
            </w:r>
          </w:p>
          <w:p w14:paraId="02C27C05" w14:textId="77777777" w:rsidR="001819E1" w:rsidRPr="001B29E3" w:rsidRDefault="001819E1" w:rsidP="00473D2B">
            <w:pPr>
              <w:widowControl w:val="0"/>
              <w:numPr>
                <w:ilvl w:val="0"/>
                <w:numId w:val="87"/>
              </w:numPr>
              <w:ind w:left="360"/>
              <w:rPr>
                <w:szCs w:val="24"/>
              </w:rPr>
            </w:pPr>
            <w:r w:rsidRPr="001B29E3">
              <w:rPr>
                <w:szCs w:val="24"/>
              </w:rPr>
              <w:t>Neufs et prêts à être utilisés ;</w:t>
            </w:r>
          </w:p>
          <w:p w14:paraId="7A1C7207" w14:textId="77777777" w:rsidR="001819E1" w:rsidRPr="001B29E3" w:rsidRDefault="001819E1" w:rsidP="00473D2B">
            <w:pPr>
              <w:widowControl w:val="0"/>
              <w:numPr>
                <w:ilvl w:val="0"/>
                <w:numId w:val="87"/>
              </w:numPr>
              <w:ind w:left="360"/>
              <w:rPr>
                <w:szCs w:val="24"/>
                <w:u w:val="single"/>
              </w:rPr>
            </w:pPr>
            <w:r w:rsidRPr="001B29E3">
              <w:rPr>
                <w:szCs w:val="24"/>
              </w:rPr>
              <w:t>Remplissant les normes sanitaires de sécurité.</w:t>
            </w:r>
          </w:p>
        </w:tc>
      </w:tr>
      <w:tr w:rsidR="001819E1" w:rsidRPr="001B29E3" w14:paraId="08EB7C34" w14:textId="77777777" w:rsidTr="00B83689">
        <w:trPr>
          <w:trHeight w:val="390"/>
        </w:trPr>
        <w:tc>
          <w:tcPr>
            <w:tcW w:w="1788" w:type="dxa"/>
          </w:tcPr>
          <w:p w14:paraId="7174BE1D" w14:textId="77777777" w:rsidR="001819E1" w:rsidRPr="001B29E3" w:rsidRDefault="001819E1" w:rsidP="001819E1">
            <w:pPr>
              <w:spacing w:after="200"/>
              <w:rPr>
                <w:b/>
              </w:rPr>
            </w:pPr>
            <w:r w:rsidRPr="001B29E3">
              <w:rPr>
                <w:b/>
              </w:rPr>
              <w:t>CCAG 23.1</w:t>
            </w:r>
          </w:p>
        </w:tc>
        <w:tc>
          <w:tcPr>
            <w:tcW w:w="7666" w:type="dxa"/>
            <w:vAlign w:val="center"/>
          </w:tcPr>
          <w:p w14:paraId="26AE5479" w14:textId="77777777" w:rsidR="001819E1" w:rsidRPr="001B29E3" w:rsidRDefault="001819E1" w:rsidP="001819E1">
            <w:pPr>
              <w:tabs>
                <w:tab w:val="right" w:pos="7164"/>
              </w:tabs>
              <w:rPr>
                <w:szCs w:val="24"/>
              </w:rPr>
            </w:pPr>
            <w:r w:rsidRPr="001B29E3">
              <w:rPr>
                <w:szCs w:val="24"/>
              </w:rPr>
              <w:t xml:space="preserve">La valeur assurée devra être de cent dix (110) pourcent de la valeur DDP rendue à destination des fournitures. </w:t>
            </w:r>
          </w:p>
        </w:tc>
      </w:tr>
      <w:tr w:rsidR="001819E1" w:rsidRPr="001B29E3" w14:paraId="6A5A5688" w14:textId="77777777" w:rsidTr="00B83689">
        <w:tc>
          <w:tcPr>
            <w:tcW w:w="1788" w:type="dxa"/>
          </w:tcPr>
          <w:p w14:paraId="4D088CFD" w14:textId="77777777" w:rsidR="001819E1" w:rsidRPr="001B29E3" w:rsidRDefault="001819E1" w:rsidP="001819E1">
            <w:pPr>
              <w:spacing w:after="200"/>
              <w:rPr>
                <w:b/>
              </w:rPr>
            </w:pPr>
            <w:r w:rsidRPr="001B29E3">
              <w:rPr>
                <w:b/>
              </w:rPr>
              <w:t>CCAG 25.1</w:t>
            </w:r>
          </w:p>
        </w:tc>
        <w:tc>
          <w:tcPr>
            <w:tcW w:w="7666" w:type="dxa"/>
            <w:vAlign w:val="center"/>
          </w:tcPr>
          <w:p w14:paraId="5C15A54B" w14:textId="4DB468A8" w:rsidR="001819E1" w:rsidRPr="001B29E3" w:rsidRDefault="001819E1" w:rsidP="001819E1">
            <w:pPr>
              <w:tabs>
                <w:tab w:val="right" w:pos="7164"/>
              </w:tabs>
              <w:rPr>
                <w:i/>
                <w:iCs/>
                <w:szCs w:val="24"/>
              </w:rPr>
            </w:pPr>
            <w:r w:rsidRPr="001B29E3">
              <w:rPr>
                <w:szCs w:val="24"/>
              </w:rPr>
              <w:t xml:space="preserve">Les Inspections et Essais sont : </w:t>
            </w:r>
            <w:r w:rsidRPr="001B29E3">
              <w:rPr>
                <w:i/>
                <w:iCs/>
                <w:szCs w:val="24"/>
              </w:rPr>
              <w:t xml:space="preserve">[décrire les types, fréquences, </w:t>
            </w:r>
            <w:r w:rsidR="00507F83" w:rsidRPr="001B29E3">
              <w:rPr>
                <w:i/>
                <w:iCs/>
                <w:szCs w:val="24"/>
              </w:rPr>
              <w:t>procédures utilisées</w:t>
            </w:r>
            <w:r w:rsidRPr="001B29E3">
              <w:rPr>
                <w:i/>
                <w:iCs/>
                <w:szCs w:val="24"/>
              </w:rPr>
              <w:t xml:space="preserve"> pour réaliser ces inspections et ces essais] </w:t>
            </w:r>
          </w:p>
          <w:p w14:paraId="457310DA" w14:textId="77777777" w:rsidR="001819E1" w:rsidRPr="001B29E3" w:rsidRDefault="001819E1" w:rsidP="001819E1">
            <w:pPr>
              <w:tabs>
                <w:tab w:val="right" w:pos="7164"/>
              </w:tabs>
              <w:rPr>
                <w:b/>
                <w:szCs w:val="24"/>
              </w:rPr>
            </w:pPr>
            <w:r w:rsidRPr="001B29E3">
              <w:rPr>
                <w:b/>
                <w:i/>
                <w:iCs/>
                <w:szCs w:val="24"/>
              </w:rPr>
              <w:t>Sans Objet</w:t>
            </w:r>
          </w:p>
        </w:tc>
      </w:tr>
      <w:tr w:rsidR="001819E1" w:rsidRPr="001B29E3" w14:paraId="4E7B2D6D" w14:textId="77777777" w:rsidTr="00B83689">
        <w:tc>
          <w:tcPr>
            <w:tcW w:w="1788" w:type="dxa"/>
          </w:tcPr>
          <w:p w14:paraId="26B6895B" w14:textId="77777777" w:rsidR="001819E1" w:rsidRPr="001B29E3" w:rsidRDefault="001819E1" w:rsidP="001819E1">
            <w:pPr>
              <w:spacing w:after="200"/>
              <w:rPr>
                <w:b/>
              </w:rPr>
            </w:pPr>
            <w:r w:rsidRPr="001B29E3">
              <w:rPr>
                <w:b/>
              </w:rPr>
              <w:t>CCAG 25.2</w:t>
            </w:r>
          </w:p>
        </w:tc>
        <w:tc>
          <w:tcPr>
            <w:tcW w:w="7666" w:type="dxa"/>
            <w:vAlign w:val="center"/>
          </w:tcPr>
          <w:p w14:paraId="43C03BC1" w14:textId="77777777" w:rsidR="001819E1" w:rsidRPr="001B29E3" w:rsidRDefault="001819E1" w:rsidP="001819E1">
            <w:pPr>
              <w:tabs>
                <w:tab w:val="right" w:pos="7164"/>
              </w:tabs>
              <w:rPr>
                <w:szCs w:val="24"/>
              </w:rPr>
            </w:pPr>
            <w:r w:rsidRPr="001B29E3">
              <w:rPr>
                <w:szCs w:val="24"/>
              </w:rPr>
              <w:t xml:space="preserve">Les inspections et les essais seront réalisés à </w:t>
            </w:r>
            <w:r w:rsidRPr="001B29E3">
              <w:rPr>
                <w:i/>
                <w:iCs/>
                <w:szCs w:val="24"/>
              </w:rPr>
              <w:t>: [insérer les lieux]</w:t>
            </w:r>
          </w:p>
          <w:p w14:paraId="40C130D5" w14:textId="77777777" w:rsidR="001819E1" w:rsidRPr="001B29E3" w:rsidRDefault="001819E1" w:rsidP="001819E1">
            <w:pPr>
              <w:tabs>
                <w:tab w:val="right" w:pos="7164"/>
              </w:tabs>
              <w:rPr>
                <w:szCs w:val="24"/>
              </w:rPr>
            </w:pPr>
            <w:r w:rsidRPr="001B29E3">
              <w:rPr>
                <w:b/>
                <w:i/>
                <w:iCs/>
                <w:szCs w:val="24"/>
              </w:rPr>
              <w:t>Sans Objet</w:t>
            </w:r>
          </w:p>
        </w:tc>
      </w:tr>
      <w:tr w:rsidR="001819E1" w:rsidRPr="001B29E3" w14:paraId="4650709B" w14:textId="77777777" w:rsidTr="00473D2B">
        <w:trPr>
          <w:trHeight w:val="567"/>
        </w:trPr>
        <w:tc>
          <w:tcPr>
            <w:tcW w:w="1788" w:type="dxa"/>
          </w:tcPr>
          <w:p w14:paraId="668A8477" w14:textId="77777777" w:rsidR="001819E1" w:rsidRPr="001B29E3" w:rsidRDefault="001819E1" w:rsidP="001819E1">
            <w:pPr>
              <w:spacing w:after="200"/>
              <w:rPr>
                <w:b/>
              </w:rPr>
            </w:pPr>
            <w:r w:rsidRPr="001B29E3">
              <w:rPr>
                <w:b/>
              </w:rPr>
              <w:t>CCAG 26.1</w:t>
            </w:r>
          </w:p>
        </w:tc>
        <w:tc>
          <w:tcPr>
            <w:tcW w:w="7666" w:type="dxa"/>
            <w:vAlign w:val="center"/>
          </w:tcPr>
          <w:p w14:paraId="6B08A936" w14:textId="77777777" w:rsidR="001819E1" w:rsidRPr="001B29E3" w:rsidRDefault="001819E1" w:rsidP="001819E1">
            <w:pPr>
              <w:tabs>
                <w:tab w:val="right" w:pos="7164"/>
              </w:tabs>
              <w:rPr>
                <w:szCs w:val="24"/>
                <w:u w:val="single"/>
              </w:rPr>
            </w:pPr>
            <w:r w:rsidRPr="001B29E3">
              <w:rPr>
                <w:szCs w:val="24"/>
              </w:rPr>
              <w:t>Les pénalités de retard s’élèvent à :</w:t>
            </w:r>
            <w:r w:rsidRPr="001B29E3">
              <w:rPr>
                <w:spacing w:val="-1"/>
                <w:w w:val="102"/>
                <w:szCs w:val="24"/>
              </w:rPr>
              <w:t xml:space="preserve"> un deu</w:t>
            </w:r>
            <w:r w:rsidRPr="001B29E3">
              <w:rPr>
                <w:w w:val="102"/>
                <w:szCs w:val="24"/>
              </w:rPr>
              <w:t xml:space="preserve">x </w:t>
            </w:r>
            <w:r w:rsidRPr="001B29E3">
              <w:rPr>
                <w:spacing w:val="-1"/>
                <w:w w:val="102"/>
                <w:szCs w:val="24"/>
              </w:rPr>
              <w:t>mill</w:t>
            </w:r>
            <w:r w:rsidRPr="001B29E3">
              <w:rPr>
                <w:w w:val="102"/>
                <w:szCs w:val="24"/>
              </w:rPr>
              <w:t xml:space="preserve">e </w:t>
            </w:r>
            <w:r w:rsidRPr="001B29E3">
              <w:rPr>
                <w:spacing w:val="-1"/>
                <w:w w:val="102"/>
                <w:szCs w:val="24"/>
              </w:rPr>
              <w:t>cin</w:t>
            </w:r>
            <w:r w:rsidRPr="001B29E3">
              <w:rPr>
                <w:w w:val="102"/>
                <w:szCs w:val="24"/>
              </w:rPr>
              <w:t xml:space="preserve">q </w:t>
            </w:r>
            <w:r w:rsidRPr="001B29E3">
              <w:rPr>
                <w:spacing w:val="-1"/>
                <w:w w:val="102"/>
                <w:szCs w:val="24"/>
              </w:rPr>
              <w:t>centièm</w:t>
            </w:r>
            <w:r w:rsidRPr="001B29E3">
              <w:rPr>
                <w:w w:val="102"/>
                <w:szCs w:val="24"/>
              </w:rPr>
              <w:t>e</w:t>
            </w:r>
            <w:r w:rsidRPr="001B29E3">
              <w:rPr>
                <w:szCs w:val="24"/>
              </w:rPr>
              <w:t xml:space="preserve"> (1/2500</w:t>
            </w:r>
            <w:r w:rsidRPr="001B29E3">
              <w:rPr>
                <w:szCs w:val="24"/>
                <w:vertAlign w:val="superscript"/>
              </w:rPr>
              <w:t>ème</w:t>
            </w:r>
            <w:r w:rsidRPr="001B29E3">
              <w:rPr>
                <w:szCs w:val="24"/>
              </w:rPr>
              <w:t>)</w:t>
            </w:r>
            <w:r w:rsidRPr="001B29E3">
              <w:rPr>
                <w:spacing w:val="-1"/>
                <w:w w:val="102"/>
                <w:szCs w:val="24"/>
              </w:rPr>
              <w:t xml:space="preserve"> du montan</w:t>
            </w:r>
            <w:r w:rsidRPr="001B29E3">
              <w:rPr>
                <w:w w:val="102"/>
                <w:szCs w:val="24"/>
              </w:rPr>
              <w:t xml:space="preserve">t </w:t>
            </w:r>
            <w:r w:rsidRPr="001B29E3">
              <w:rPr>
                <w:spacing w:val="-1"/>
                <w:w w:val="102"/>
                <w:szCs w:val="24"/>
              </w:rPr>
              <w:t>d</w:t>
            </w:r>
            <w:r w:rsidRPr="001B29E3">
              <w:rPr>
                <w:w w:val="102"/>
                <w:szCs w:val="24"/>
              </w:rPr>
              <w:t xml:space="preserve">u </w:t>
            </w:r>
            <w:r w:rsidRPr="001B29E3">
              <w:rPr>
                <w:spacing w:val="-1"/>
                <w:w w:val="102"/>
                <w:szCs w:val="24"/>
              </w:rPr>
              <w:t>march</w:t>
            </w:r>
            <w:r w:rsidRPr="001B29E3">
              <w:rPr>
                <w:w w:val="102"/>
                <w:szCs w:val="24"/>
              </w:rPr>
              <w:t xml:space="preserve">é </w:t>
            </w:r>
            <w:r w:rsidRPr="001B29E3">
              <w:rPr>
                <w:spacing w:val="-1"/>
                <w:w w:val="102"/>
                <w:szCs w:val="24"/>
              </w:rPr>
              <w:t>initia</w:t>
            </w:r>
            <w:r w:rsidRPr="001B29E3">
              <w:rPr>
                <w:w w:val="102"/>
                <w:szCs w:val="24"/>
              </w:rPr>
              <w:t xml:space="preserve">l </w:t>
            </w:r>
            <w:r w:rsidRPr="001B29E3">
              <w:rPr>
                <w:spacing w:val="-1"/>
                <w:w w:val="102"/>
                <w:szCs w:val="24"/>
              </w:rPr>
              <w:t xml:space="preserve">éventuellement </w:t>
            </w:r>
            <w:r w:rsidRPr="001B29E3">
              <w:rPr>
                <w:w w:val="102"/>
                <w:szCs w:val="24"/>
              </w:rPr>
              <w:t xml:space="preserve">modifié ou complété par les avenants intervenus </w:t>
            </w:r>
            <w:r w:rsidRPr="001B29E3">
              <w:rPr>
                <w:szCs w:val="24"/>
              </w:rPr>
              <w:t>par jour de retard.</w:t>
            </w:r>
          </w:p>
        </w:tc>
      </w:tr>
      <w:tr w:rsidR="001819E1" w:rsidRPr="001B29E3" w14:paraId="65199312" w14:textId="77777777" w:rsidTr="00B83689">
        <w:tc>
          <w:tcPr>
            <w:tcW w:w="1788" w:type="dxa"/>
          </w:tcPr>
          <w:p w14:paraId="16FCCB0B" w14:textId="77777777" w:rsidR="001819E1" w:rsidRPr="001B29E3" w:rsidRDefault="001819E1" w:rsidP="001819E1">
            <w:pPr>
              <w:spacing w:after="200"/>
              <w:rPr>
                <w:b/>
              </w:rPr>
            </w:pPr>
            <w:r w:rsidRPr="001B29E3">
              <w:rPr>
                <w:b/>
              </w:rPr>
              <w:t>CCAG 27.3</w:t>
            </w:r>
          </w:p>
        </w:tc>
        <w:tc>
          <w:tcPr>
            <w:tcW w:w="7666" w:type="dxa"/>
            <w:vAlign w:val="center"/>
          </w:tcPr>
          <w:p w14:paraId="7B062B93" w14:textId="77777777" w:rsidR="001819E1" w:rsidRPr="001B29E3" w:rsidRDefault="001819E1" w:rsidP="001819E1">
            <w:pPr>
              <w:tabs>
                <w:tab w:val="right" w:pos="7164"/>
              </w:tabs>
              <w:spacing w:line="259" w:lineRule="auto"/>
              <w:rPr>
                <w:rFonts w:eastAsia="Calibri"/>
                <w:i/>
                <w:iCs/>
                <w:szCs w:val="24"/>
              </w:rPr>
            </w:pPr>
            <w:r w:rsidRPr="001B29E3">
              <w:rPr>
                <w:rFonts w:eastAsia="Calibri"/>
                <w:i/>
                <w:iCs/>
                <w:szCs w:val="24"/>
              </w:rPr>
              <w:t>[Lorsque l’Autorité contractante souhaitera retenir un délai de garantie différent de celui prévu au CCAG, il conviendra de l’indiquer ici, sinon ne pas modifier le CCAG]</w:t>
            </w:r>
          </w:p>
          <w:p w14:paraId="36C2AAA7" w14:textId="77777777" w:rsidR="001819E1" w:rsidRPr="001B29E3" w:rsidRDefault="001819E1" w:rsidP="001819E1">
            <w:pPr>
              <w:tabs>
                <w:tab w:val="right" w:pos="7164"/>
              </w:tabs>
              <w:spacing w:line="259" w:lineRule="auto"/>
              <w:rPr>
                <w:rFonts w:eastAsia="Calibri"/>
                <w:szCs w:val="24"/>
              </w:rPr>
            </w:pPr>
            <w:r w:rsidRPr="001B29E3">
              <w:rPr>
                <w:b/>
                <w:i/>
                <w:iCs/>
                <w:szCs w:val="24"/>
              </w:rPr>
              <w:t>Sans Objet</w:t>
            </w:r>
          </w:p>
        </w:tc>
      </w:tr>
      <w:tr w:rsidR="001819E1" w:rsidRPr="001B29E3" w14:paraId="38606E5F" w14:textId="77777777" w:rsidTr="00B83689">
        <w:tc>
          <w:tcPr>
            <w:tcW w:w="1788" w:type="dxa"/>
          </w:tcPr>
          <w:p w14:paraId="212C018B" w14:textId="77777777" w:rsidR="001819E1" w:rsidRPr="001B29E3" w:rsidRDefault="001819E1" w:rsidP="001819E1">
            <w:pPr>
              <w:spacing w:after="200"/>
              <w:rPr>
                <w:b/>
              </w:rPr>
            </w:pPr>
            <w:r w:rsidRPr="001B29E3">
              <w:rPr>
                <w:b/>
              </w:rPr>
              <w:t>CCAG 27.5 et 27.6</w:t>
            </w:r>
          </w:p>
        </w:tc>
        <w:tc>
          <w:tcPr>
            <w:tcW w:w="7666" w:type="dxa"/>
            <w:vAlign w:val="center"/>
          </w:tcPr>
          <w:p w14:paraId="3043E978" w14:textId="08268581" w:rsidR="001819E1" w:rsidRPr="001B29E3" w:rsidRDefault="001819E1" w:rsidP="00F35B80">
            <w:pPr>
              <w:tabs>
                <w:tab w:val="right" w:pos="7164"/>
              </w:tabs>
              <w:rPr>
                <w:szCs w:val="24"/>
              </w:rPr>
            </w:pPr>
            <w:r w:rsidRPr="001B29E3">
              <w:rPr>
                <w:szCs w:val="24"/>
              </w:rPr>
              <w:t>Le délai de réparation ou de remplacement sera de </w:t>
            </w:r>
            <w:r w:rsidR="00F35B80">
              <w:rPr>
                <w:b/>
                <w:szCs w:val="24"/>
              </w:rPr>
              <w:t>Cinq</w:t>
            </w:r>
            <w:r w:rsidRPr="00E01D63">
              <w:rPr>
                <w:b/>
                <w:szCs w:val="24"/>
              </w:rPr>
              <w:t xml:space="preserve"> (</w:t>
            </w:r>
            <w:r w:rsidR="00F35B80">
              <w:rPr>
                <w:b/>
                <w:szCs w:val="24"/>
              </w:rPr>
              <w:t>05</w:t>
            </w:r>
            <w:r w:rsidRPr="00E01D63">
              <w:rPr>
                <w:b/>
                <w:szCs w:val="24"/>
              </w:rPr>
              <w:t>) jours.</w:t>
            </w:r>
          </w:p>
        </w:tc>
      </w:tr>
    </w:tbl>
    <w:p w14:paraId="6676FAD1" w14:textId="77777777" w:rsidR="001819E1" w:rsidRPr="001B29E3" w:rsidRDefault="001819E1" w:rsidP="001819E1">
      <w:pPr>
        <w:spacing w:after="200"/>
        <w:jc w:val="both"/>
      </w:pPr>
    </w:p>
    <w:p w14:paraId="7D8108A0" w14:textId="77777777" w:rsidR="001819E1" w:rsidRPr="001B29E3" w:rsidRDefault="001819E1" w:rsidP="001819E1">
      <w:pPr>
        <w:spacing w:after="200"/>
        <w:jc w:val="both"/>
      </w:pPr>
    </w:p>
    <w:p w14:paraId="5A34E71F" w14:textId="77777777" w:rsidR="001819E1" w:rsidRPr="001B29E3" w:rsidRDefault="001819E1" w:rsidP="001819E1">
      <w:pPr>
        <w:spacing w:after="200"/>
        <w:jc w:val="both"/>
      </w:pPr>
    </w:p>
    <w:p w14:paraId="3A9379FC" w14:textId="77777777" w:rsidR="001819E1" w:rsidRPr="001B29E3" w:rsidRDefault="001819E1" w:rsidP="001819E1">
      <w:pPr>
        <w:spacing w:after="200"/>
        <w:jc w:val="both"/>
      </w:pPr>
    </w:p>
    <w:p w14:paraId="46BB9DB3" w14:textId="77777777" w:rsidR="001819E1" w:rsidRPr="001B29E3" w:rsidRDefault="001819E1" w:rsidP="001819E1">
      <w:pPr>
        <w:spacing w:after="200"/>
        <w:jc w:val="both"/>
      </w:pPr>
    </w:p>
    <w:p w14:paraId="269DBE1C" w14:textId="77777777" w:rsidR="001819E1" w:rsidRPr="001B29E3" w:rsidRDefault="001819E1" w:rsidP="001819E1">
      <w:pPr>
        <w:spacing w:after="200"/>
        <w:jc w:val="both"/>
      </w:pPr>
    </w:p>
    <w:p w14:paraId="0C930919" w14:textId="77777777" w:rsidR="001612B8" w:rsidRPr="001B29E3" w:rsidRDefault="001612B8" w:rsidP="001819E1">
      <w:pPr>
        <w:spacing w:after="200"/>
        <w:jc w:val="both"/>
      </w:pPr>
    </w:p>
    <w:p w14:paraId="7FD0BE26" w14:textId="77777777" w:rsidR="001612B8" w:rsidRDefault="001612B8" w:rsidP="001819E1">
      <w:pPr>
        <w:spacing w:after="200"/>
        <w:jc w:val="both"/>
      </w:pPr>
    </w:p>
    <w:p w14:paraId="781CF9A6" w14:textId="77777777" w:rsidR="00473D2B" w:rsidRPr="001B29E3" w:rsidRDefault="00473D2B" w:rsidP="001819E1">
      <w:pPr>
        <w:spacing w:after="200"/>
        <w:jc w:val="both"/>
      </w:pPr>
    </w:p>
    <w:p w14:paraId="061BAF3F" w14:textId="77777777" w:rsidR="001819E1" w:rsidRPr="001B29E3" w:rsidRDefault="001819E1" w:rsidP="001819E1">
      <w:pPr>
        <w:spacing w:after="200"/>
        <w:jc w:val="both"/>
      </w:pPr>
    </w:p>
    <w:p w14:paraId="183BD287" w14:textId="77777777" w:rsidR="009E281F" w:rsidRDefault="009E281F">
      <w:pPr>
        <w:spacing w:after="200" w:line="276" w:lineRule="auto"/>
        <w:rPr>
          <w:rFonts w:eastAsiaTheme="majorEastAsia"/>
          <w:b/>
          <w:color w:val="000000" w:themeColor="text1"/>
          <w:sz w:val="32"/>
          <w:szCs w:val="32"/>
          <w:lang w:eastAsia="en-US"/>
        </w:rPr>
      </w:pPr>
      <w:bookmarkStart w:id="381" w:name="_Toc494382140"/>
      <w:r>
        <w:rPr>
          <w:rFonts w:eastAsiaTheme="majorEastAsia"/>
          <w:color w:val="000000" w:themeColor="text1"/>
          <w:sz w:val="32"/>
          <w:szCs w:val="32"/>
          <w:lang w:eastAsia="en-US"/>
        </w:rPr>
        <w:br w:type="page"/>
      </w:r>
    </w:p>
    <w:p w14:paraId="6F1EA5AD" w14:textId="65D42FD4" w:rsidR="001819E1" w:rsidRPr="001B29E3" w:rsidRDefault="001819E1" w:rsidP="001819E1">
      <w:pPr>
        <w:pStyle w:val="Titre2"/>
        <w:jc w:val="center"/>
        <w:rPr>
          <w:rFonts w:eastAsiaTheme="majorEastAsia"/>
          <w:color w:val="000000" w:themeColor="text1"/>
          <w:sz w:val="32"/>
          <w:szCs w:val="32"/>
          <w:lang w:eastAsia="en-US"/>
        </w:rPr>
      </w:pPr>
      <w:r w:rsidRPr="001B29E3">
        <w:rPr>
          <w:rFonts w:eastAsiaTheme="majorEastAsia"/>
          <w:color w:val="000000" w:themeColor="text1"/>
          <w:sz w:val="32"/>
          <w:szCs w:val="32"/>
          <w:lang w:eastAsia="en-US"/>
        </w:rPr>
        <w:lastRenderedPageBreak/>
        <w:t>Section VII : Formulaires du Marché</w:t>
      </w:r>
      <w:bookmarkEnd w:id="381"/>
    </w:p>
    <w:p w14:paraId="05C6DAFB" w14:textId="77777777" w:rsidR="001819E1" w:rsidRPr="001B29E3" w:rsidRDefault="001819E1" w:rsidP="001819E1">
      <w:pPr>
        <w:spacing w:after="200"/>
        <w:jc w:val="both"/>
      </w:pPr>
    </w:p>
    <w:p w14:paraId="38CB8FD9" w14:textId="77777777" w:rsidR="001819E1" w:rsidRPr="001B29E3" w:rsidRDefault="001819E1" w:rsidP="001819E1">
      <w:pPr>
        <w:spacing w:after="200"/>
        <w:jc w:val="center"/>
        <w:rPr>
          <w:b/>
          <w:sz w:val="36"/>
          <w:szCs w:val="36"/>
        </w:rPr>
      </w:pPr>
      <w:r w:rsidRPr="001B29E3">
        <w:rPr>
          <w:b/>
          <w:sz w:val="36"/>
          <w:szCs w:val="36"/>
        </w:rPr>
        <w:t>Liste des formulaires</w:t>
      </w:r>
    </w:p>
    <w:p w14:paraId="745A484D" w14:textId="6FD7C1D1" w:rsidR="001819E1" w:rsidRPr="001B29E3" w:rsidRDefault="001819E1" w:rsidP="001819E1">
      <w:pPr>
        <w:pStyle w:val="TM2"/>
        <w:rPr>
          <w:rFonts w:eastAsiaTheme="minorEastAsia"/>
          <w:b/>
        </w:rPr>
      </w:pPr>
      <w:r w:rsidRPr="001B29E3">
        <w:rPr>
          <w:b/>
          <w:color w:val="000000" w:themeColor="text1"/>
          <w:szCs w:val="20"/>
          <w:lang w:eastAsia="en-US"/>
        </w:rPr>
        <w:fldChar w:fldCharType="begin"/>
      </w:r>
      <w:r w:rsidRPr="001B29E3">
        <w:rPr>
          <w:szCs w:val="20"/>
        </w:rPr>
        <w:instrText xml:space="preserve"> TOC \b hassane4 \* MERGEFORMAT </w:instrText>
      </w:r>
      <w:r w:rsidRPr="001B29E3">
        <w:rPr>
          <w:b/>
          <w:color w:val="000000" w:themeColor="text1"/>
          <w:szCs w:val="20"/>
          <w:lang w:eastAsia="en-US"/>
        </w:rPr>
        <w:fldChar w:fldCharType="separate"/>
      </w:r>
      <w:r w:rsidRPr="001B29E3">
        <w:t>1. Modèle de Lettre de Notification</w:t>
      </w:r>
      <w:r w:rsidRPr="001B29E3">
        <w:tab/>
      </w:r>
      <w:r w:rsidR="009E281F">
        <w:t>65</w:t>
      </w:r>
      <w:r w:rsidRPr="001B29E3">
        <w:fldChar w:fldCharType="begin"/>
      </w:r>
      <w:r w:rsidRPr="001B29E3">
        <w:instrText xml:space="preserve"> PAGEREF _Toc494878540 \h </w:instrText>
      </w:r>
      <w:r w:rsidRPr="001B29E3">
        <w:fldChar w:fldCharType="end"/>
      </w:r>
    </w:p>
    <w:p w14:paraId="4694B552" w14:textId="57C2F5B0" w:rsidR="001819E1" w:rsidRPr="001B29E3" w:rsidRDefault="001819E1" w:rsidP="001819E1">
      <w:pPr>
        <w:pStyle w:val="TM2"/>
        <w:rPr>
          <w:rFonts w:eastAsiaTheme="minorEastAsia"/>
          <w:b/>
        </w:rPr>
      </w:pPr>
      <w:r w:rsidRPr="001B29E3">
        <w:t>2. Formulaire de Marché</w:t>
      </w:r>
      <w:r w:rsidRPr="001B29E3">
        <w:tab/>
      </w:r>
      <w:r w:rsidR="009E281F">
        <w:t>66</w:t>
      </w:r>
    </w:p>
    <w:p w14:paraId="51FCF4A9" w14:textId="5665E121" w:rsidR="001819E1" w:rsidRPr="001B29E3" w:rsidRDefault="001819E1" w:rsidP="001819E1">
      <w:pPr>
        <w:pStyle w:val="TM2"/>
        <w:rPr>
          <w:rFonts w:eastAsiaTheme="minorEastAsia"/>
          <w:b/>
        </w:rPr>
      </w:pPr>
      <w:r w:rsidRPr="001B29E3">
        <w:t>3. Modèle de garantie de bonne exécution (garantie émise par un organisme financier)</w:t>
      </w:r>
      <w:r w:rsidRPr="001B29E3">
        <w:tab/>
      </w:r>
      <w:r w:rsidR="005B1821" w:rsidRPr="001B29E3">
        <w:t>.</w:t>
      </w:r>
      <w:r w:rsidR="009E281F">
        <w:t>69</w:t>
      </w:r>
    </w:p>
    <w:p w14:paraId="7042EA7B" w14:textId="56CEE674" w:rsidR="001819E1" w:rsidRPr="001B29E3" w:rsidRDefault="001819E1" w:rsidP="003E018D">
      <w:pPr>
        <w:pStyle w:val="TM2"/>
        <w:tabs>
          <w:tab w:val="clear" w:pos="720"/>
          <w:tab w:val="left" w:pos="284"/>
        </w:tabs>
        <w:ind w:left="284" w:right="713" w:hanging="284"/>
        <w:rPr>
          <w:rFonts w:eastAsiaTheme="minorEastAsia"/>
          <w:b/>
        </w:rPr>
      </w:pPr>
      <w:r w:rsidRPr="001B29E3">
        <w:t>4. Modèle de garantie de remboursement d’avance (garantie émise par un organisme financier)</w:t>
      </w:r>
      <w:r w:rsidRPr="001B29E3">
        <w:tab/>
      </w:r>
      <w:r w:rsidR="004E3BB3">
        <w:t>71</w:t>
      </w:r>
    </w:p>
    <w:p w14:paraId="522A70E3" w14:textId="77777777" w:rsidR="001819E1" w:rsidRPr="001B29E3" w:rsidRDefault="001819E1" w:rsidP="001819E1">
      <w:pPr>
        <w:spacing w:after="200"/>
        <w:jc w:val="both"/>
      </w:pPr>
      <w:r w:rsidRPr="001B29E3">
        <w:fldChar w:fldCharType="end"/>
      </w:r>
    </w:p>
    <w:p w14:paraId="41398636" w14:textId="77777777" w:rsidR="001819E1" w:rsidRPr="001B29E3" w:rsidRDefault="001819E1" w:rsidP="001819E1">
      <w:pPr>
        <w:spacing w:after="200"/>
        <w:jc w:val="both"/>
      </w:pPr>
    </w:p>
    <w:p w14:paraId="56DEA5F9" w14:textId="77777777" w:rsidR="001819E1" w:rsidRPr="001B29E3" w:rsidRDefault="001819E1" w:rsidP="001819E1">
      <w:pPr>
        <w:spacing w:after="200"/>
        <w:jc w:val="both"/>
      </w:pPr>
    </w:p>
    <w:p w14:paraId="369231ED" w14:textId="77777777" w:rsidR="001819E1" w:rsidRPr="001B29E3" w:rsidRDefault="001819E1" w:rsidP="001819E1">
      <w:pPr>
        <w:spacing w:after="200"/>
        <w:jc w:val="both"/>
      </w:pPr>
    </w:p>
    <w:p w14:paraId="21921D3A" w14:textId="77777777" w:rsidR="001819E1" w:rsidRPr="001B29E3" w:rsidRDefault="001819E1" w:rsidP="001819E1">
      <w:pPr>
        <w:spacing w:after="200"/>
        <w:jc w:val="both"/>
      </w:pPr>
    </w:p>
    <w:p w14:paraId="7D780286" w14:textId="77777777" w:rsidR="001819E1" w:rsidRPr="001B29E3" w:rsidRDefault="001819E1" w:rsidP="001819E1">
      <w:pPr>
        <w:spacing w:after="200"/>
        <w:jc w:val="both"/>
      </w:pPr>
    </w:p>
    <w:p w14:paraId="0005C153" w14:textId="77777777" w:rsidR="001819E1" w:rsidRPr="001B29E3" w:rsidRDefault="001819E1" w:rsidP="001819E1">
      <w:pPr>
        <w:spacing w:after="200"/>
        <w:jc w:val="both"/>
      </w:pPr>
    </w:p>
    <w:p w14:paraId="77D63D54" w14:textId="77777777" w:rsidR="001819E1" w:rsidRPr="001B29E3" w:rsidRDefault="001819E1" w:rsidP="001819E1">
      <w:pPr>
        <w:spacing w:after="200"/>
        <w:jc w:val="both"/>
      </w:pPr>
    </w:p>
    <w:p w14:paraId="70FBB7D9" w14:textId="77777777" w:rsidR="001819E1" w:rsidRPr="001B29E3" w:rsidRDefault="001819E1" w:rsidP="001819E1">
      <w:pPr>
        <w:spacing w:after="200"/>
        <w:jc w:val="both"/>
      </w:pPr>
    </w:p>
    <w:p w14:paraId="03C90309" w14:textId="77777777" w:rsidR="001819E1" w:rsidRPr="001B29E3" w:rsidRDefault="001819E1" w:rsidP="001819E1">
      <w:pPr>
        <w:spacing w:after="200"/>
        <w:jc w:val="both"/>
      </w:pPr>
    </w:p>
    <w:p w14:paraId="518625D8" w14:textId="77777777" w:rsidR="001819E1" w:rsidRPr="001B29E3" w:rsidRDefault="001819E1" w:rsidP="001819E1">
      <w:pPr>
        <w:spacing w:after="200"/>
        <w:jc w:val="both"/>
      </w:pPr>
    </w:p>
    <w:p w14:paraId="2266A471" w14:textId="77777777" w:rsidR="001819E1" w:rsidRPr="001B29E3" w:rsidRDefault="001819E1" w:rsidP="001819E1">
      <w:pPr>
        <w:spacing w:after="200"/>
        <w:jc w:val="both"/>
      </w:pPr>
    </w:p>
    <w:p w14:paraId="56BF35C7" w14:textId="77777777" w:rsidR="001819E1" w:rsidRPr="001B29E3" w:rsidRDefault="001819E1" w:rsidP="001819E1">
      <w:pPr>
        <w:spacing w:after="200"/>
        <w:jc w:val="both"/>
      </w:pPr>
    </w:p>
    <w:p w14:paraId="007EEC03" w14:textId="77777777" w:rsidR="001819E1" w:rsidRPr="001B29E3" w:rsidRDefault="001819E1" w:rsidP="001819E1">
      <w:pPr>
        <w:spacing w:after="200"/>
        <w:jc w:val="both"/>
      </w:pPr>
    </w:p>
    <w:p w14:paraId="2030E4F7" w14:textId="77777777" w:rsidR="001819E1" w:rsidRPr="001B29E3" w:rsidRDefault="001819E1" w:rsidP="001819E1">
      <w:pPr>
        <w:spacing w:after="200"/>
        <w:jc w:val="both"/>
      </w:pPr>
    </w:p>
    <w:p w14:paraId="0ECCA237" w14:textId="77777777" w:rsidR="001819E1" w:rsidRPr="001B29E3" w:rsidRDefault="001819E1" w:rsidP="001819E1">
      <w:pPr>
        <w:spacing w:after="200"/>
        <w:jc w:val="both"/>
      </w:pPr>
    </w:p>
    <w:p w14:paraId="5B77C5B9" w14:textId="77777777" w:rsidR="001819E1" w:rsidRPr="001B29E3" w:rsidRDefault="001819E1" w:rsidP="001819E1">
      <w:pPr>
        <w:spacing w:after="200"/>
        <w:jc w:val="both"/>
      </w:pPr>
    </w:p>
    <w:p w14:paraId="1CE93312" w14:textId="77777777" w:rsidR="001819E1" w:rsidRPr="001B29E3" w:rsidRDefault="001819E1" w:rsidP="001819E1">
      <w:pPr>
        <w:spacing w:after="200"/>
        <w:jc w:val="both"/>
      </w:pPr>
    </w:p>
    <w:p w14:paraId="39590811" w14:textId="77777777" w:rsidR="001819E1" w:rsidRPr="001B29E3" w:rsidRDefault="001819E1" w:rsidP="001819E1">
      <w:pPr>
        <w:spacing w:after="200"/>
        <w:jc w:val="both"/>
      </w:pPr>
    </w:p>
    <w:p w14:paraId="27973571" w14:textId="77777777" w:rsidR="001819E1" w:rsidRPr="001B29E3" w:rsidRDefault="001819E1" w:rsidP="001819E1">
      <w:pPr>
        <w:spacing w:after="200"/>
        <w:jc w:val="both"/>
      </w:pPr>
    </w:p>
    <w:p w14:paraId="0FA4BB26" w14:textId="77777777" w:rsidR="005B1821" w:rsidRPr="001B29E3" w:rsidRDefault="005B1821" w:rsidP="001819E1">
      <w:pPr>
        <w:spacing w:after="200"/>
        <w:jc w:val="both"/>
      </w:pPr>
    </w:p>
    <w:p w14:paraId="6EE9EB8B" w14:textId="77777777" w:rsidR="001819E1" w:rsidRPr="001B29E3" w:rsidRDefault="001819E1" w:rsidP="001819E1">
      <w:pPr>
        <w:spacing w:after="200"/>
        <w:jc w:val="both"/>
      </w:pPr>
    </w:p>
    <w:p w14:paraId="1EFE15E1" w14:textId="76460208" w:rsidR="001819E1" w:rsidRPr="001B29E3" w:rsidRDefault="001819E1" w:rsidP="001819E1">
      <w:pPr>
        <w:pStyle w:val="Style3"/>
        <w:numPr>
          <w:ilvl w:val="0"/>
          <w:numId w:val="0"/>
        </w:numPr>
        <w:ind w:left="720"/>
      </w:pPr>
      <w:bookmarkStart w:id="382" w:name="_Toc494878540"/>
      <w:r w:rsidRPr="001B29E3">
        <w:lastRenderedPageBreak/>
        <w:t>1. Modèle de Lettre de Notification</w:t>
      </w:r>
      <w:bookmarkEnd w:id="382"/>
    </w:p>
    <w:p w14:paraId="149A1F40" w14:textId="77777777" w:rsidR="001819E1" w:rsidRPr="001B29E3" w:rsidRDefault="001819E1" w:rsidP="001819E1">
      <w:pPr>
        <w:spacing w:after="200"/>
        <w:jc w:val="both"/>
      </w:pPr>
    </w:p>
    <w:p w14:paraId="77AD8ACD" w14:textId="77777777" w:rsidR="001819E1" w:rsidRPr="001B29E3" w:rsidRDefault="001819E1" w:rsidP="001819E1">
      <w:pPr>
        <w:spacing w:after="200"/>
        <w:jc w:val="both"/>
        <w:rPr>
          <w:i/>
        </w:rPr>
      </w:pPr>
      <w:r w:rsidRPr="001B29E3">
        <w:rPr>
          <w:i/>
        </w:rPr>
        <w:t>[Papier à en-tête du Maître d’Ouvrage]</w:t>
      </w:r>
    </w:p>
    <w:p w14:paraId="57B2CF49" w14:textId="77777777" w:rsidR="001819E1" w:rsidRPr="001B29E3" w:rsidRDefault="001819E1" w:rsidP="001819E1">
      <w:pPr>
        <w:spacing w:after="200"/>
        <w:jc w:val="both"/>
      </w:pPr>
    </w:p>
    <w:p w14:paraId="01C70442" w14:textId="77777777" w:rsidR="001819E1" w:rsidRPr="001B29E3" w:rsidRDefault="001819E1" w:rsidP="001819E1">
      <w:pPr>
        <w:spacing w:after="200"/>
        <w:jc w:val="both"/>
      </w:pPr>
      <w:r w:rsidRPr="001B29E3">
        <w:t xml:space="preserve">Date : </w:t>
      </w:r>
      <w:r w:rsidRPr="001B29E3">
        <w:rPr>
          <w:i/>
        </w:rPr>
        <w:t>[date]</w:t>
      </w:r>
    </w:p>
    <w:p w14:paraId="4AFAF832" w14:textId="77777777" w:rsidR="001819E1" w:rsidRPr="001B29E3" w:rsidRDefault="001819E1" w:rsidP="001819E1">
      <w:pPr>
        <w:spacing w:after="200"/>
        <w:jc w:val="both"/>
      </w:pPr>
    </w:p>
    <w:p w14:paraId="1910740E" w14:textId="77777777" w:rsidR="001819E1" w:rsidRPr="001B29E3" w:rsidRDefault="001819E1" w:rsidP="001819E1">
      <w:pPr>
        <w:spacing w:after="200"/>
        <w:jc w:val="both"/>
        <w:rPr>
          <w:i/>
        </w:rPr>
      </w:pPr>
      <w:r w:rsidRPr="001B29E3">
        <w:t xml:space="preserve">A : </w:t>
      </w:r>
      <w:r w:rsidRPr="001B29E3">
        <w:rPr>
          <w:i/>
        </w:rPr>
        <w:t>[nom et adresse du Soumissionnaire retenu]</w:t>
      </w:r>
    </w:p>
    <w:p w14:paraId="2740F80E" w14:textId="77777777" w:rsidR="001819E1" w:rsidRPr="001B29E3" w:rsidRDefault="001819E1" w:rsidP="001819E1">
      <w:pPr>
        <w:spacing w:after="200"/>
        <w:jc w:val="both"/>
      </w:pPr>
    </w:p>
    <w:p w14:paraId="0279090E" w14:textId="77777777" w:rsidR="001819E1" w:rsidRPr="001B29E3" w:rsidRDefault="001819E1" w:rsidP="001819E1">
      <w:pPr>
        <w:spacing w:after="200"/>
        <w:jc w:val="both"/>
      </w:pPr>
      <w:r w:rsidRPr="001B29E3">
        <w:t>Messieurs,</w:t>
      </w:r>
    </w:p>
    <w:p w14:paraId="785D1B00" w14:textId="77777777" w:rsidR="001819E1" w:rsidRPr="001B29E3" w:rsidRDefault="001819E1" w:rsidP="001819E1">
      <w:pPr>
        <w:spacing w:after="200"/>
        <w:jc w:val="both"/>
      </w:pPr>
      <w:r w:rsidRPr="001B29E3">
        <w:t xml:space="preserve">La présente a pour but de vous notifier que votre offre en date du </w:t>
      </w:r>
      <w:r w:rsidRPr="001B29E3">
        <w:rPr>
          <w:i/>
        </w:rPr>
        <w:t>[date]</w:t>
      </w:r>
      <w:r w:rsidRPr="001B29E3">
        <w:t xml:space="preserve"> pour la fourniture</w:t>
      </w:r>
      <w:r w:rsidRPr="001B29E3">
        <w:rPr>
          <w:sz w:val="20"/>
        </w:rPr>
        <w:t xml:space="preserve"> </w:t>
      </w:r>
      <w:proofErr w:type="gramStart"/>
      <w:r w:rsidRPr="001B29E3">
        <w:rPr>
          <w:sz w:val="20"/>
        </w:rPr>
        <w:t>de</w:t>
      </w:r>
      <w:r w:rsidRPr="001B29E3">
        <w:rPr>
          <w:i/>
        </w:rPr>
        <w:t>[</w:t>
      </w:r>
      <w:proofErr w:type="gramEnd"/>
      <w:r w:rsidRPr="001B29E3">
        <w:rPr>
          <w:i/>
        </w:rPr>
        <w:t>nom et/ ou description des fournitures]</w:t>
      </w:r>
      <w:r w:rsidRPr="001B29E3">
        <w:t xml:space="preserve"> pour le montant du Marché de </w:t>
      </w:r>
      <w:r w:rsidRPr="001B29E3">
        <w:rPr>
          <w:i/>
        </w:rPr>
        <w:t>[montant en chiffres et en lettres]</w:t>
      </w:r>
      <w:r w:rsidRPr="001B29E3">
        <w:t xml:space="preserve"> FCFA, rectifié et modifié conformément aux Instructions aux candidats </w:t>
      </w:r>
      <w:r w:rsidRPr="001B29E3">
        <w:rPr>
          <w:i/>
        </w:rPr>
        <w:t>[Supprimer “</w:t>
      </w:r>
      <w:proofErr w:type="gramStart"/>
      <w:r w:rsidRPr="001B29E3">
        <w:rPr>
          <w:i/>
        </w:rPr>
        <w:t>rectifié</w:t>
      </w:r>
      <w:proofErr w:type="gramEnd"/>
      <w:r w:rsidRPr="001B29E3">
        <w:rPr>
          <w:i/>
        </w:rPr>
        <w:t xml:space="preserve"> et” ou “et modifié” si uniquement l’une seule de ces mesures s’applique.  Supprimer “</w:t>
      </w:r>
      <w:proofErr w:type="gramStart"/>
      <w:r w:rsidRPr="001B29E3">
        <w:rPr>
          <w:i/>
        </w:rPr>
        <w:t>rectifié</w:t>
      </w:r>
      <w:proofErr w:type="gramEnd"/>
      <w:r w:rsidRPr="001B29E3">
        <w:rPr>
          <w:i/>
        </w:rPr>
        <w:t xml:space="preserve"> et modifié conformément aux Instructions aux candidats” si des rectifications ou modifications n’ont pas été effectuées]</w:t>
      </w:r>
      <w:r w:rsidRPr="001B29E3">
        <w:t>, est acceptée par nos services.</w:t>
      </w:r>
    </w:p>
    <w:p w14:paraId="26E1C2B2" w14:textId="77777777" w:rsidR="001819E1" w:rsidRPr="001B29E3" w:rsidRDefault="001819E1" w:rsidP="001819E1">
      <w:pPr>
        <w:spacing w:after="200"/>
        <w:jc w:val="both"/>
      </w:pPr>
      <w:r w:rsidRPr="001B29E3">
        <w:t>Il vous est demandé de fournir la garantie de bonne exécution conformément au CCAG, en utilisant le formulaire de garantie de bonne exécution de la Section VII, Formulaires du marché.</w:t>
      </w:r>
      <w:r w:rsidRPr="001B29E3">
        <w:rPr>
          <w:rStyle w:val="Appelnotedebasdep"/>
        </w:rPr>
        <w:footnoteReference w:id="4"/>
      </w:r>
    </w:p>
    <w:p w14:paraId="3DF6DC3D" w14:textId="77777777" w:rsidR="001819E1" w:rsidRPr="001B29E3" w:rsidRDefault="001819E1" w:rsidP="001819E1">
      <w:pPr>
        <w:spacing w:after="200"/>
        <w:jc w:val="both"/>
      </w:pPr>
      <w:r w:rsidRPr="001B29E3">
        <w:t>Veuillez agréer, Messieurs, l’expression de notre considération distinguée.</w:t>
      </w:r>
    </w:p>
    <w:p w14:paraId="426BE521" w14:textId="77777777" w:rsidR="001819E1" w:rsidRPr="001B29E3" w:rsidRDefault="001819E1" w:rsidP="001819E1">
      <w:pPr>
        <w:spacing w:after="200"/>
        <w:jc w:val="both"/>
      </w:pPr>
    </w:p>
    <w:p w14:paraId="4041FC14" w14:textId="77777777" w:rsidR="001819E1" w:rsidRPr="001B29E3" w:rsidRDefault="001819E1" w:rsidP="001819E1">
      <w:pPr>
        <w:spacing w:after="200"/>
        <w:jc w:val="both"/>
        <w:rPr>
          <w:i/>
        </w:rPr>
      </w:pPr>
      <w:r w:rsidRPr="001B29E3">
        <w:rPr>
          <w:i/>
        </w:rPr>
        <w:t>[Signature, nom et titre de la Personne Responsable du Marché habilitée à signer au nom du Maître d’Ouvrage]</w:t>
      </w:r>
    </w:p>
    <w:p w14:paraId="3E7063FB" w14:textId="77777777" w:rsidR="001819E1" w:rsidRPr="001B29E3" w:rsidRDefault="001819E1" w:rsidP="001819E1">
      <w:pPr>
        <w:spacing w:after="200"/>
        <w:jc w:val="both"/>
      </w:pPr>
    </w:p>
    <w:p w14:paraId="78B8706B" w14:textId="77777777" w:rsidR="001819E1" w:rsidRPr="001B29E3" w:rsidRDefault="001819E1" w:rsidP="001819E1">
      <w:pPr>
        <w:spacing w:after="200"/>
        <w:jc w:val="both"/>
      </w:pPr>
    </w:p>
    <w:p w14:paraId="56BDA9B6" w14:textId="77777777" w:rsidR="001819E1" w:rsidRPr="001B29E3" w:rsidRDefault="001819E1" w:rsidP="001819E1">
      <w:pPr>
        <w:spacing w:after="200"/>
        <w:jc w:val="both"/>
      </w:pPr>
    </w:p>
    <w:p w14:paraId="45249A3C" w14:textId="77777777" w:rsidR="001819E1" w:rsidRPr="001B29E3" w:rsidRDefault="001819E1" w:rsidP="001819E1">
      <w:pPr>
        <w:spacing w:after="200"/>
        <w:jc w:val="both"/>
      </w:pPr>
    </w:p>
    <w:p w14:paraId="283DD7F3" w14:textId="77777777" w:rsidR="001819E1" w:rsidRPr="001B29E3" w:rsidRDefault="001819E1" w:rsidP="001819E1">
      <w:pPr>
        <w:spacing w:after="200"/>
        <w:jc w:val="both"/>
      </w:pPr>
    </w:p>
    <w:p w14:paraId="67924B2F" w14:textId="77777777" w:rsidR="001819E1" w:rsidRPr="001B29E3" w:rsidRDefault="001819E1" w:rsidP="001819E1">
      <w:pPr>
        <w:spacing w:after="200"/>
        <w:jc w:val="both"/>
      </w:pPr>
    </w:p>
    <w:p w14:paraId="725B35F8" w14:textId="77777777" w:rsidR="001819E1" w:rsidRPr="001B29E3" w:rsidRDefault="001819E1" w:rsidP="001819E1">
      <w:pPr>
        <w:spacing w:after="200"/>
        <w:jc w:val="both"/>
      </w:pPr>
      <w:r w:rsidRPr="001B29E3">
        <w:t> </w:t>
      </w:r>
    </w:p>
    <w:p w14:paraId="30325A83" w14:textId="77777777" w:rsidR="001819E1" w:rsidRPr="001B29E3" w:rsidRDefault="001819E1" w:rsidP="001819E1">
      <w:pPr>
        <w:spacing w:after="200"/>
        <w:jc w:val="both"/>
      </w:pPr>
    </w:p>
    <w:p w14:paraId="16C73154" w14:textId="77777777" w:rsidR="001819E1" w:rsidRPr="001B29E3" w:rsidRDefault="001819E1" w:rsidP="001819E1">
      <w:pPr>
        <w:spacing w:after="200"/>
        <w:jc w:val="center"/>
        <w:rPr>
          <w:b/>
          <w:sz w:val="36"/>
          <w:szCs w:val="36"/>
        </w:rPr>
      </w:pPr>
      <w:r w:rsidRPr="001B29E3">
        <w:rPr>
          <w:b/>
          <w:sz w:val="36"/>
          <w:szCs w:val="36"/>
        </w:rPr>
        <w:lastRenderedPageBreak/>
        <w:t>Formulaire de marché</w:t>
      </w:r>
    </w:p>
    <w:p w14:paraId="72BC1FE8" w14:textId="77777777" w:rsidR="001819E1" w:rsidRPr="001B29E3" w:rsidRDefault="001819E1" w:rsidP="001819E1">
      <w:pPr>
        <w:spacing w:after="200"/>
        <w:jc w:val="both"/>
      </w:pPr>
    </w:p>
    <w:p w14:paraId="3620F08E" w14:textId="77777777" w:rsidR="001819E1" w:rsidRPr="001B29E3" w:rsidRDefault="001819E1" w:rsidP="001819E1">
      <w:pPr>
        <w:spacing w:after="200"/>
        <w:rPr>
          <w:b/>
        </w:rPr>
      </w:pPr>
      <w:r w:rsidRPr="001B29E3">
        <w:rPr>
          <w:b/>
        </w:rPr>
        <w:t>MARCHÉ No _______________________________________________________________</w:t>
      </w:r>
    </w:p>
    <w:p w14:paraId="28B9595E" w14:textId="77777777" w:rsidR="001819E1" w:rsidRPr="001B29E3" w:rsidRDefault="001819E1" w:rsidP="001819E1">
      <w:pPr>
        <w:spacing w:after="200"/>
        <w:rPr>
          <w:b/>
        </w:rPr>
      </w:pPr>
    </w:p>
    <w:p w14:paraId="69A6468F" w14:textId="77777777" w:rsidR="001819E1" w:rsidRPr="001B29E3" w:rsidRDefault="001819E1" w:rsidP="001819E1">
      <w:pPr>
        <w:spacing w:after="200"/>
        <w:rPr>
          <w:b/>
        </w:rPr>
      </w:pPr>
      <w:r w:rsidRPr="001B29E3">
        <w:rPr>
          <w:b/>
        </w:rPr>
        <w:t xml:space="preserve">PASSE PAR APPEL D'OFFRES DU </w:t>
      </w:r>
      <w:r w:rsidRPr="001B29E3">
        <w:rPr>
          <w:i/>
        </w:rPr>
        <w:t xml:space="preserve">[Ou autres procédures à préciser] </w:t>
      </w:r>
      <w:r w:rsidRPr="001B29E3">
        <w:rPr>
          <w:b/>
        </w:rPr>
        <w:t>_______________</w:t>
      </w:r>
    </w:p>
    <w:p w14:paraId="2AEDCCDE" w14:textId="77777777" w:rsidR="001819E1" w:rsidRPr="001B29E3" w:rsidRDefault="001819E1" w:rsidP="001819E1">
      <w:pPr>
        <w:spacing w:after="200"/>
        <w:jc w:val="both"/>
      </w:pPr>
    </w:p>
    <w:p w14:paraId="7FD93038" w14:textId="77777777" w:rsidR="001819E1" w:rsidRPr="001B29E3" w:rsidRDefault="001819E1" w:rsidP="001819E1">
      <w:pPr>
        <w:spacing w:after="200"/>
        <w:rPr>
          <w:b/>
        </w:rPr>
      </w:pPr>
      <w:proofErr w:type="gramStart"/>
      <w:r w:rsidRPr="001B29E3">
        <w:rPr>
          <w:b/>
        </w:rPr>
        <w:t>PUBLIE LE</w:t>
      </w:r>
      <w:proofErr w:type="gramEnd"/>
      <w:r w:rsidRPr="001B29E3">
        <w:rPr>
          <w:b/>
        </w:rPr>
        <w:t xml:space="preserve"> </w:t>
      </w:r>
      <w:r w:rsidRPr="001B29E3">
        <w:rPr>
          <w:i/>
        </w:rPr>
        <w:t>[Le cas échéant, en fonction du type de procédure de passation</w:t>
      </w:r>
      <w:r w:rsidRPr="001B29E3">
        <w:rPr>
          <w:b/>
        </w:rPr>
        <w:t>] ____________</w:t>
      </w:r>
    </w:p>
    <w:p w14:paraId="4A1BD0CD" w14:textId="77777777" w:rsidR="001819E1" w:rsidRPr="001B29E3" w:rsidRDefault="001819E1" w:rsidP="001819E1">
      <w:pPr>
        <w:spacing w:after="200"/>
        <w:rPr>
          <w:b/>
        </w:rPr>
      </w:pPr>
    </w:p>
    <w:p w14:paraId="28261713" w14:textId="77777777" w:rsidR="001819E1" w:rsidRPr="001B29E3" w:rsidRDefault="001819E1" w:rsidP="001819E1">
      <w:pPr>
        <w:spacing w:after="200"/>
        <w:rPr>
          <w:b/>
        </w:rPr>
      </w:pPr>
      <w:proofErr w:type="gramStart"/>
      <w:r w:rsidRPr="001B29E3">
        <w:rPr>
          <w:b/>
        </w:rPr>
        <w:t>APPROUVE LE</w:t>
      </w:r>
      <w:proofErr w:type="gramEnd"/>
      <w:r w:rsidRPr="001B29E3">
        <w:rPr>
          <w:b/>
        </w:rPr>
        <w:t xml:space="preserve"> ____________________________________________________________</w:t>
      </w:r>
    </w:p>
    <w:p w14:paraId="584FFC22" w14:textId="77777777" w:rsidR="001819E1" w:rsidRPr="001B29E3" w:rsidRDefault="001819E1" w:rsidP="001819E1">
      <w:pPr>
        <w:spacing w:after="200"/>
        <w:rPr>
          <w:b/>
        </w:rPr>
      </w:pPr>
    </w:p>
    <w:p w14:paraId="0F888217" w14:textId="77777777" w:rsidR="001819E1" w:rsidRPr="001B29E3" w:rsidRDefault="001819E1" w:rsidP="001819E1">
      <w:pPr>
        <w:spacing w:after="200"/>
        <w:rPr>
          <w:b/>
        </w:rPr>
      </w:pPr>
      <w:proofErr w:type="gramStart"/>
      <w:r w:rsidRPr="001B29E3">
        <w:rPr>
          <w:b/>
        </w:rPr>
        <w:t>NOTIFIE LE</w:t>
      </w:r>
      <w:proofErr w:type="gramEnd"/>
      <w:r w:rsidRPr="001B29E3">
        <w:rPr>
          <w:b/>
        </w:rPr>
        <w:t xml:space="preserve"> _________par Ordre de Service n° _________________________________</w:t>
      </w:r>
    </w:p>
    <w:p w14:paraId="02F368C0" w14:textId="77777777" w:rsidR="001819E1" w:rsidRPr="001B29E3" w:rsidRDefault="001819E1" w:rsidP="001819E1">
      <w:pPr>
        <w:spacing w:after="200"/>
        <w:rPr>
          <w:b/>
        </w:rPr>
      </w:pPr>
    </w:p>
    <w:p w14:paraId="4F0650A9" w14:textId="77777777" w:rsidR="001819E1" w:rsidRPr="001B29E3" w:rsidRDefault="001819E1" w:rsidP="001819E1">
      <w:pPr>
        <w:spacing w:after="200"/>
        <w:rPr>
          <w:b/>
        </w:rPr>
      </w:pPr>
      <w:r w:rsidRPr="001B29E3">
        <w:rPr>
          <w:b/>
        </w:rPr>
        <w:t>OBJET : ___________________________________________________________________</w:t>
      </w:r>
    </w:p>
    <w:p w14:paraId="4051451B" w14:textId="77777777" w:rsidR="001819E1" w:rsidRPr="001B29E3" w:rsidRDefault="001819E1" w:rsidP="001819E1">
      <w:pPr>
        <w:spacing w:after="200"/>
        <w:rPr>
          <w:b/>
        </w:rPr>
      </w:pPr>
    </w:p>
    <w:p w14:paraId="08D4E1E5" w14:textId="77777777" w:rsidR="001819E1" w:rsidRPr="001B29E3" w:rsidRDefault="001819E1" w:rsidP="001819E1">
      <w:pPr>
        <w:spacing w:after="200"/>
        <w:rPr>
          <w:b/>
        </w:rPr>
      </w:pPr>
      <w:r w:rsidRPr="001B29E3">
        <w:rPr>
          <w:b/>
        </w:rPr>
        <w:t>TITULAIRE : ______________________________________________________________</w:t>
      </w:r>
    </w:p>
    <w:p w14:paraId="69EAD3CC" w14:textId="77777777" w:rsidR="001819E1" w:rsidRPr="001B29E3" w:rsidRDefault="001819E1" w:rsidP="001819E1">
      <w:pPr>
        <w:spacing w:after="200"/>
        <w:rPr>
          <w:b/>
        </w:rPr>
      </w:pPr>
    </w:p>
    <w:p w14:paraId="70CC2F7E" w14:textId="77777777" w:rsidR="001819E1" w:rsidRPr="001B29E3" w:rsidRDefault="001819E1" w:rsidP="001819E1">
      <w:pPr>
        <w:spacing w:after="200"/>
        <w:rPr>
          <w:b/>
        </w:rPr>
      </w:pPr>
      <w:r w:rsidRPr="001B29E3">
        <w:rPr>
          <w:b/>
        </w:rPr>
        <w:t>MONTANT DU MARCHÉ : __________________________________________________</w:t>
      </w:r>
    </w:p>
    <w:p w14:paraId="6446F4AD" w14:textId="77777777" w:rsidR="001819E1" w:rsidRPr="001B29E3" w:rsidRDefault="001819E1" w:rsidP="001819E1">
      <w:pPr>
        <w:spacing w:after="200"/>
        <w:rPr>
          <w:b/>
        </w:rPr>
      </w:pPr>
    </w:p>
    <w:p w14:paraId="11256D16" w14:textId="77777777" w:rsidR="001819E1" w:rsidRPr="001B29E3" w:rsidRDefault="001819E1" w:rsidP="001819E1">
      <w:pPr>
        <w:spacing w:after="200"/>
        <w:rPr>
          <w:b/>
        </w:rPr>
      </w:pPr>
      <w:r w:rsidRPr="001B29E3">
        <w:rPr>
          <w:b/>
        </w:rPr>
        <w:t>DÉLAI D'EXÉCUTION : ____________________________________________________</w:t>
      </w:r>
    </w:p>
    <w:p w14:paraId="63D6AF78" w14:textId="77777777" w:rsidR="001819E1" w:rsidRPr="001B29E3" w:rsidRDefault="001819E1" w:rsidP="001819E1">
      <w:pPr>
        <w:spacing w:after="200"/>
        <w:rPr>
          <w:b/>
        </w:rPr>
      </w:pPr>
    </w:p>
    <w:p w14:paraId="3E167D90" w14:textId="77777777" w:rsidR="001819E1" w:rsidRPr="001B29E3" w:rsidRDefault="001819E1" w:rsidP="001819E1">
      <w:pPr>
        <w:spacing w:after="200"/>
        <w:rPr>
          <w:b/>
        </w:rPr>
      </w:pPr>
      <w:r w:rsidRPr="001B29E3">
        <w:rPr>
          <w:b/>
        </w:rPr>
        <w:t>FINANCEMENT : __________________________________________________________</w:t>
      </w:r>
    </w:p>
    <w:p w14:paraId="7FDBD786" w14:textId="77777777" w:rsidR="001819E1" w:rsidRPr="001B29E3" w:rsidRDefault="001819E1" w:rsidP="001819E1">
      <w:pPr>
        <w:spacing w:after="200"/>
        <w:rPr>
          <w:b/>
        </w:rPr>
      </w:pPr>
    </w:p>
    <w:p w14:paraId="2FE82432" w14:textId="77777777" w:rsidR="001819E1" w:rsidRPr="001B29E3" w:rsidRDefault="001819E1" w:rsidP="001819E1">
      <w:pPr>
        <w:spacing w:after="200"/>
        <w:rPr>
          <w:b/>
        </w:rPr>
      </w:pPr>
      <w:r w:rsidRPr="001B29E3">
        <w:rPr>
          <w:b/>
        </w:rPr>
        <w:t>PRM_______________________________________________________________________</w:t>
      </w:r>
    </w:p>
    <w:p w14:paraId="77C15705" w14:textId="77777777" w:rsidR="001819E1" w:rsidRPr="001B29E3" w:rsidRDefault="001819E1" w:rsidP="001819E1">
      <w:pPr>
        <w:spacing w:after="200"/>
        <w:rPr>
          <w:b/>
        </w:rPr>
      </w:pPr>
    </w:p>
    <w:p w14:paraId="4F34583F" w14:textId="77777777" w:rsidR="001819E1" w:rsidRPr="001B29E3" w:rsidRDefault="001819E1" w:rsidP="001819E1">
      <w:pPr>
        <w:spacing w:after="200"/>
        <w:rPr>
          <w:b/>
        </w:rPr>
      </w:pPr>
    </w:p>
    <w:p w14:paraId="262A456D" w14:textId="77777777" w:rsidR="001819E1" w:rsidRPr="001B29E3" w:rsidRDefault="001819E1" w:rsidP="001819E1">
      <w:pPr>
        <w:spacing w:after="200"/>
        <w:rPr>
          <w:b/>
        </w:rPr>
      </w:pPr>
    </w:p>
    <w:p w14:paraId="3EB62696" w14:textId="77777777" w:rsidR="001819E1" w:rsidRPr="001B29E3" w:rsidRDefault="001819E1" w:rsidP="001819E1">
      <w:pPr>
        <w:spacing w:after="200"/>
        <w:rPr>
          <w:b/>
        </w:rPr>
      </w:pPr>
      <w:r w:rsidRPr="001B29E3">
        <w:rPr>
          <w:b/>
        </w:rPr>
        <w:t xml:space="preserve">Enregistré au Service des Impôts                                                                              </w:t>
      </w:r>
    </w:p>
    <w:p w14:paraId="6CF326F9" w14:textId="77777777" w:rsidR="001819E1" w:rsidRPr="001B29E3" w:rsidRDefault="001819E1" w:rsidP="001819E1">
      <w:pPr>
        <w:pStyle w:val="Style3"/>
        <w:numPr>
          <w:ilvl w:val="0"/>
          <w:numId w:val="0"/>
        </w:numPr>
        <w:ind w:left="720"/>
      </w:pPr>
      <w:bookmarkStart w:id="383" w:name="_Toc494878541"/>
      <w:r w:rsidRPr="001B29E3">
        <w:lastRenderedPageBreak/>
        <w:t>2. Formulaire de Marché</w:t>
      </w:r>
      <w:bookmarkEnd w:id="383"/>
    </w:p>
    <w:p w14:paraId="472B2088" w14:textId="77777777" w:rsidR="001819E1" w:rsidRPr="001B29E3" w:rsidRDefault="001819E1" w:rsidP="001819E1">
      <w:pPr>
        <w:spacing w:after="200"/>
        <w:jc w:val="both"/>
        <w:rPr>
          <w:i/>
        </w:rPr>
      </w:pPr>
    </w:p>
    <w:p w14:paraId="5C8BE7D5" w14:textId="77777777" w:rsidR="001819E1" w:rsidRPr="001B29E3" w:rsidRDefault="001819E1" w:rsidP="001819E1">
      <w:pPr>
        <w:spacing w:after="200"/>
        <w:jc w:val="both"/>
        <w:rPr>
          <w:i/>
        </w:rPr>
      </w:pPr>
      <w:r w:rsidRPr="001B29E3">
        <w:rPr>
          <w:i/>
        </w:rPr>
        <w:t xml:space="preserve">[L’Attributaire remplit ce Formulaire de marché conformément aux indications en italiques] </w:t>
      </w:r>
    </w:p>
    <w:p w14:paraId="7E49BBD4" w14:textId="77777777" w:rsidR="001819E1" w:rsidRPr="001B29E3" w:rsidRDefault="001819E1" w:rsidP="001819E1">
      <w:pPr>
        <w:spacing w:after="200"/>
        <w:jc w:val="both"/>
        <w:rPr>
          <w:sz w:val="20"/>
        </w:rPr>
      </w:pPr>
      <w:r w:rsidRPr="001B29E3">
        <w:rPr>
          <w:sz w:val="20"/>
        </w:rPr>
        <w:t xml:space="preserve">AUX TERMES DU PRÉSENT MARCHÉ, </w:t>
      </w:r>
      <w:r w:rsidRPr="001B29E3">
        <w:rPr>
          <w:szCs w:val="24"/>
        </w:rPr>
        <w:t xml:space="preserve">conclu le </w:t>
      </w:r>
      <w:r w:rsidRPr="001B29E3">
        <w:rPr>
          <w:i/>
          <w:szCs w:val="24"/>
        </w:rPr>
        <w:t>[date]</w:t>
      </w:r>
      <w:r w:rsidRPr="001B29E3">
        <w:rPr>
          <w:szCs w:val="24"/>
        </w:rPr>
        <w:t xml:space="preserve"> ___ jour de </w:t>
      </w:r>
      <w:r w:rsidRPr="001B29E3">
        <w:rPr>
          <w:i/>
          <w:szCs w:val="24"/>
        </w:rPr>
        <w:t>[mois]</w:t>
      </w:r>
      <w:r w:rsidRPr="001B29E3">
        <w:rPr>
          <w:szCs w:val="24"/>
        </w:rPr>
        <w:t xml:space="preserve"> ___ de__ </w:t>
      </w:r>
      <w:r w:rsidRPr="001B29E3">
        <w:rPr>
          <w:i/>
          <w:szCs w:val="24"/>
        </w:rPr>
        <w:t>[année]</w:t>
      </w:r>
      <w:r w:rsidRPr="001B29E3">
        <w:rPr>
          <w:szCs w:val="24"/>
        </w:rPr>
        <w:t xml:space="preserve"> ____</w:t>
      </w:r>
    </w:p>
    <w:p w14:paraId="6DB7B1F8" w14:textId="77777777" w:rsidR="001819E1" w:rsidRPr="001B29E3" w:rsidRDefault="001819E1" w:rsidP="001819E1">
      <w:pPr>
        <w:spacing w:after="200"/>
        <w:jc w:val="both"/>
      </w:pPr>
      <w:r w:rsidRPr="001B29E3">
        <w:t xml:space="preserve">ENTRE </w:t>
      </w:r>
    </w:p>
    <w:p w14:paraId="3B335DF9" w14:textId="77777777" w:rsidR="001819E1" w:rsidRPr="001B29E3" w:rsidRDefault="001819E1" w:rsidP="001819E1">
      <w:pPr>
        <w:spacing w:after="200"/>
        <w:jc w:val="both"/>
      </w:pPr>
      <w:r w:rsidRPr="001B29E3">
        <w:t xml:space="preserve">(1) </w:t>
      </w:r>
      <w:r w:rsidRPr="001B29E3">
        <w:rPr>
          <w:i/>
        </w:rPr>
        <w:t>[insérer le nom légal complet de l’Autorité contractante]</w:t>
      </w:r>
      <w:r w:rsidRPr="001B29E3">
        <w:t xml:space="preserve"> ________ de </w:t>
      </w:r>
      <w:r w:rsidRPr="001B29E3">
        <w:rPr>
          <w:i/>
        </w:rPr>
        <w:t>[insérer l’adresse complète de l’Autorité contractante]</w:t>
      </w:r>
      <w:r w:rsidRPr="001B29E3">
        <w:t xml:space="preserve"> ____________ (ci-après dénommé l</w:t>
      </w:r>
      <w:proofErr w:type="gramStart"/>
      <w:r w:rsidRPr="001B29E3">
        <w:t>’«Autorité</w:t>
      </w:r>
      <w:proofErr w:type="gramEnd"/>
      <w:r w:rsidRPr="001B29E3">
        <w:t xml:space="preserve"> </w:t>
      </w:r>
      <w:proofErr w:type="gramStart"/>
      <w:r w:rsidRPr="001B29E3">
        <w:t>contractante»</w:t>
      </w:r>
      <w:proofErr w:type="gramEnd"/>
      <w:r w:rsidRPr="001B29E3">
        <w:t xml:space="preserve">) d’une part, et </w:t>
      </w:r>
    </w:p>
    <w:p w14:paraId="3CA8DC12" w14:textId="77777777" w:rsidR="001819E1" w:rsidRPr="001B29E3" w:rsidRDefault="001819E1" w:rsidP="001819E1">
      <w:pPr>
        <w:spacing w:after="200"/>
        <w:jc w:val="both"/>
      </w:pPr>
      <w:r w:rsidRPr="001B29E3">
        <w:t xml:space="preserve">(2) </w:t>
      </w:r>
      <w:r w:rsidRPr="001B29E3">
        <w:rPr>
          <w:i/>
        </w:rPr>
        <w:t>[insérer le nom légal complet du Titulaire]</w:t>
      </w:r>
      <w:r w:rsidRPr="001B29E3">
        <w:t xml:space="preserve"> ___________ de </w:t>
      </w:r>
      <w:r w:rsidRPr="001B29E3">
        <w:rPr>
          <w:i/>
        </w:rPr>
        <w:t xml:space="preserve">[insérer l’adresse complète du Titulaire] </w:t>
      </w:r>
      <w:r w:rsidRPr="001B29E3">
        <w:t>______________ (ci-après dénommé le « Titulaire »), d’autre part :</w:t>
      </w:r>
    </w:p>
    <w:p w14:paraId="350F6460" w14:textId="77777777" w:rsidR="001819E1" w:rsidRPr="001B29E3" w:rsidRDefault="001819E1" w:rsidP="001819E1">
      <w:pPr>
        <w:spacing w:after="200"/>
        <w:jc w:val="both"/>
      </w:pPr>
    </w:p>
    <w:p w14:paraId="2A8A7571" w14:textId="77777777" w:rsidR="001819E1" w:rsidRPr="001B29E3" w:rsidRDefault="001819E1" w:rsidP="001819E1">
      <w:pPr>
        <w:spacing w:after="200"/>
        <w:jc w:val="both"/>
      </w:pPr>
      <w:r w:rsidRPr="001B29E3">
        <w:t xml:space="preserve">ATTENDU QUE l’Autorité contractante a lancé un appel d’offres pour certaines Fournitures et/ou certains Services connexes, à savoir </w:t>
      </w:r>
      <w:r w:rsidRPr="001B29E3">
        <w:rPr>
          <w:i/>
        </w:rPr>
        <w:t>[insérer une brève description des Fournitures et/ou des Services connexes]</w:t>
      </w:r>
      <w:r w:rsidRPr="001B29E3">
        <w:t xml:space="preserve"> _____________ et a accepté l’offre du Titulaire pour la livraison de ces Fournitures et la prestation de ces Services connexes, pour un montant de </w:t>
      </w:r>
      <w:r w:rsidRPr="001B29E3">
        <w:rPr>
          <w:i/>
        </w:rPr>
        <w:t>[insérer le montant du Marché]</w:t>
      </w:r>
      <w:r w:rsidRPr="001B29E3">
        <w:t xml:space="preserve"> _______ (ci-après dénommé le « montant du Marché») et dans le délai maximal de </w:t>
      </w:r>
      <w:r w:rsidRPr="001B29E3">
        <w:rPr>
          <w:i/>
        </w:rPr>
        <w:t>[insérer le délai maximal de réalisation des fournitures et services connexes]</w:t>
      </w:r>
      <w:r w:rsidRPr="001B29E3">
        <w:t>.</w:t>
      </w:r>
    </w:p>
    <w:p w14:paraId="1CC83D3B" w14:textId="77777777" w:rsidR="001819E1" w:rsidRPr="001B29E3" w:rsidRDefault="001819E1" w:rsidP="001819E1">
      <w:pPr>
        <w:spacing w:after="200"/>
        <w:jc w:val="both"/>
      </w:pPr>
      <w:r w:rsidRPr="001B29E3">
        <w:t>IL A ÉTÉ ARRÊTÉ ET CONVENU CE QUI SUIT :</w:t>
      </w:r>
    </w:p>
    <w:p w14:paraId="48E1B75B" w14:textId="77777777" w:rsidR="00F0311B" w:rsidRPr="001B29E3" w:rsidRDefault="001819E1" w:rsidP="00473D2B">
      <w:pPr>
        <w:pStyle w:val="Paragraphedeliste"/>
        <w:numPr>
          <w:ilvl w:val="0"/>
          <w:numId w:val="94"/>
        </w:numPr>
        <w:spacing w:after="200"/>
        <w:jc w:val="both"/>
      </w:pPr>
      <w:r w:rsidRPr="001B29E3">
        <w:t>Dans ce Marché, les mots et expressions auront le même sens que celui qui leur est respectivement donné dans les clauses du Marché auxquelles il est fait référence.</w:t>
      </w:r>
    </w:p>
    <w:p w14:paraId="1643FD5F" w14:textId="77777777" w:rsidR="00F0311B" w:rsidRPr="001B29E3" w:rsidRDefault="00F0311B" w:rsidP="00F0311B">
      <w:pPr>
        <w:pStyle w:val="Paragraphedeliste"/>
        <w:spacing w:after="200"/>
        <w:jc w:val="both"/>
      </w:pPr>
    </w:p>
    <w:p w14:paraId="495BDAC9" w14:textId="77777777" w:rsidR="001819E1" w:rsidRPr="001B29E3" w:rsidRDefault="001819E1" w:rsidP="00473D2B">
      <w:pPr>
        <w:pStyle w:val="Paragraphedeliste"/>
        <w:numPr>
          <w:ilvl w:val="0"/>
          <w:numId w:val="94"/>
        </w:numPr>
        <w:spacing w:after="200"/>
        <w:jc w:val="both"/>
      </w:pPr>
      <w:r w:rsidRPr="001B29E3">
        <w:t>Les documents ci-après sont réputés faire partie intégrante du Marché et être lus et interprétés à ce titre :</w:t>
      </w:r>
    </w:p>
    <w:p w14:paraId="63E5307A" w14:textId="77777777" w:rsidR="001819E1" w:rsidRPr="001B29E3" w:rsidRDefault="001819E1" w:rsidP="00473D2B">
      <w:pPr>
        <w:pStyle w:val="Paragraphedeliste"/>
        <w:numPr>
          <w:ilvl w:val="0"/>
          <w:numId w:val="95"/>
        </w:numPr>
        <w:spacing w:after="200"/>
        <w:jc w:val="both"/>
      </w:pPr>
      <w:r w:rsidRPr="001B29E3">
        <w:t>Le présent Formulaire de Marché ;</w:t>
      </w:r>
    </w:p>
    <w:p w14:paraId="6A81A1E4" w14:textId="77777777" w:rsidR="001819E1" w:rsidRPr="001B29E3" w:rsidRDefault="001819E1" w:rsidP="00473D2B">
      <w:pPr>
        <w:pStyle w:val="Paragraphedeliste"/>
        <w:numPr>
          <w:ilvl w:val="0"/>
          <w:numId w:val="95"/>
        </w:numPr>
        <w:spacing w:after="200"/>
        <w:jc w:val="both"/>
      </w:pPr>
      <w:r w:rsidRPr="001B29E3">
        <w:t xml:space="preserve">La Notification du Marché adressée au Titulaire par l’Autorité contractante ; </w:t>
      </w:r>
    </w:p>
    <w:p w14:paraId="0A2CA569" w14:textId="77777777" w:rsidR="001819E1" w:rsidRPr="001B29E3" w:rsidRDefault="001819E1" w:rsidP="00473D2B">
      <w:pPr>
        <w:pStyle w:val="Paragraphedeliste"/>
        <w:numPr>
          <w:ilvl w:val="0"/>
          <w:numId w:val="95"/>
        </w:numPr>
        <w:spacing w:after="200"/>
        <w:jc w:val="both"/>
      </w:pPr>
      <w:r w:rsidRPr="001B29E3">
        <w:t>L’offre et les Bordereaux des prix présentés par le Titulaire ;</w:t>
      </w:r>
    </w:p>
    <w:p w14:paraId="6DD2711A" w14:textId="77777777" w:rsidR="001819E1" w:rsidRPr="001B29E3" w:rsidRDefault="001819E1" w:rsidP="00473D2B">
      <w:pPr>
        <w:pStyle w:val="Paragraphedeliste"/>
        <w:numPr>
          <w:ilvl w:val="0"/>
          <w:numId w:val="95"/>
        </w:numPr>
        <w:spacing w:after="200"/>
        <w:jc w:val="both"/>
      </w:pPr>
      <w:r w:rsidRPr="001B29E3">
        <w:t xml:space="preserve">Le Cahier des Clauses Administratives Particulières (CCAP) ; </w:t>
      </w:r>
    </w:p>
    <w:p w14:paraId="3D49E8FB" w14:textId="77777777" w:rsidR="001819E1" w:rsidRPr="001B29E3" w:rsidRDefault="001819E1" w:rsidP="00473D2B">
      <w:pPr>
        <w:pStyle w:val="Paragraphedeliste"/>
        <w:numPr>
          <w:ilvl w:val="0"/>
          <w:numId w:val="95"/>
        </w:numPr>
        <w:spacing w:after="200"/>
        <w:jc w:val="both"/>
      </w:pPr>
      <w:r w:rsidRPr="001B29E3">
        <w:t>Le Cahier des Clauses Administratives Générales (CCAG) ;</w:t>
      </w:r>
    </w:p>
    <w:p w14:paraId="577BCCCF" w14:textId="77777777" w:rsidR="001819E1" w:rsidRPr="001B29E3" w:rsidRDefault="001819E1" w:rsidP="00473D2B">
      <w:pPr>
        <w:pStyle w:val="Paragraphedeliste"/>
        <w:numPr>
          <w:ilvl w:val="0"/>
          <w:numId w:val="95"/>
        </w:numPr>
        <w:spacing w:after="200"/>
        <w:jc w:val="both"/>
      </w:pPr>
      <w:proofErr w:type="gramStart"/>
      <w:r w:rsidRPr="001B29E3">
        <w:t>le</w:t>
      </w:r>
      <w:proofErr w:type="gramEnd"/>
      <w:r w:rsidRPr="001B29E3">
        <w:t xml:space="preserve"> Bordereau des quantités, Calendrier de livraison ; </w:t>
      </w:r>
    </w:p>
    <w:p w14:paraId="436D030E" w14:textId="77777777" w:rsidR="001819E1" w:rsidRPr="001B29E3" w:rsidRDefault="001819E1" w:rsidP="00473D2B">
      <w:pPr>
        <w:pStyle w:val="Paragraphedeliste"/>
        <w:numPr>
          <w:ilvl w:val="0"/>
          <w:numId w:val="95"/>
        </w:numPr>
        <w:spacing w:after="200"/>
        <w:jc w:val="both"/>
      </w:pPr>
      <w:r w:rsidRPr="001B29E3">
        <w:t>Le Cahier des Clauses techniques particulières (CCTP) ; et</w:t>
      </w:r>
    </w:p>
    <w:p w14:paraId="481B1277" w14:textId="77777777" w:rsidR="001819E1" w:rsidRPr="001B29E3" w:rsidRDefault="001819E1" w:rsidP="00473D2B">
      <w:pPr>
        <w:pStyle w:val="Paragraphedeliste"/>
        <w:numPr>
          <w:ilvl w:val="0"/>
          <w:numId w:val="95"/>
        </w:numPr>
        <w:spacing w:after="200"/>
        <w:jc w:val="both"/>
      </w:pPr>
      <w:r w:rsidRPr="001B29E3">
        <w:t>[Ajouter ici tout(s) document(s) supplémentaire (s} éventuels] ________________</w:t>
      </w:r>
    </w:p>
    <w:p w14:paraId="51A04C07" w14:textId="77777777" w:rsidR="001819E1" w:rsidRPr="001B29E3" w:rsidRDefault="001819E1" w:rsidP="001819E1">
      <w:pPr>
        <w:pStyle w:val="Paragraphedeliste"/>
        <w:spacing w:after="200"/>
        <w:ind w:left="927"/>
        <w:jc w:val="both"/>
      </w:pPr>
    </w:p>
    <w:p w14:paraId="0D91787F" w14:textId="77777777" w:rsidR="001819E1" w:rsidRPr="001B29E3" w:rsidRDefault="001819E1" w:rsidP="00473D2B">
      <w:pPr>
        <w:pStyle w:val="Paragraphedeliste"/>
        <w:numPr>
          <w:ilvl w:val="0"/>
          <w:numId w:val="94"/>
        </w:numPr>
        <w:spacing w:after="200"/>
        <w:jc w:val="both"/>
      </w:pPr>
      <w:r w:rsidRPr="001B29E3">
        <w:t>Le présent Formulaire de Marché prévaudra sur toute autre pièce constitutive du Marché. En cas de différence entre les pièces constitutives du Marché, ces pièces prévaudront dans l’ordre où elles sont énumérées ci-dessus.</w:t>
      </w:r>
    </w:p>
    <w:p w14:paraId="20C84C59" w14:textId="77777777" w:rsidR="001819E1" w:rsidRPr="001B29E3" w:rsidRDefault="001819E1" w:rsidP="001819E1">
      <w:pPr>
        <w:pStyle w:val="Paragraphedeliste"/>
        <w:spacing w:after="200"/>
        <w:jc w:val="both"/>
      </w:pPr>
    </w:p>
    <w:p w14:paraId="3F25AC41" w14:textId="77777777" w:rsidR="001819E1" w:rsidRPr="001B29E3" w:rsidRDefault="001819E1" w:rsidP="00473D2B">
      <w:pPr>
        <w:pStyle w:val="Paragraphedeliste"/>
        <w:numPr>
          <w:ilvl w:val="0"/>
          <w:numId w:val="94"/>
        </w:numPr>
        <w:spacing w:after="200"/>
        <w:jc w:val="both"/>
      </w:pPr>
      <w:r w:rsidRPr="001B29E3">
        <w:t xml:space="preserve">En contrepartie des paiements que l’Autorité contractante doit effectuer au bénéfice du Titulaire, comme cela est indiqué ci-après, le Titulaire convient avec l’Autorité contractante par les présentes de livrer les Fournitures et/ou de réaliser les Services </w:t>
      </w:r>
      <w:r w:rsidRPr="001B29E3">
        <w:lastRenderedPageBreak/>
        <w:t>connexes, et de remédier aux défauts de ces Fournitures et/ou Services connexes conformément à tous égards aux dispositions du Marché.</w:t>
      </w:r>
    </w:p>
    <w:p w14:paraId="234DFCC0" w14:textId="77777777" w:rsidR="001819E1" w:rsidRPr="001B29E3" w:rsidRDefault="001819E1" w:rsidP="001819E1">
      <w:pPr>
        <w:pStyle w:val="Paragraphedeliste"/>
      </w:pPr>
    </w:p>
    <w:p w14:paraId="01E62201" w14:textId="315D2EE0" w:rsidR="001819E1" w:rsidRPr="001B29E3" w:rsidRDefault="001819E1" w:rsidP="00473D2B">
      <w:pPr>
        <w:pStyle w:val="Paragraphedeliste"/>
        <w:numPr>
          <w:ilvl w:val="0"/>
          <w:numId w:val="94"/>
        </w:numPr>
        <w:spacing w:after="200"/>
        <w:jc w:val="both"/>
      </w:pPr>
      <w:r w:rsidRPr="001B29E3">
        <w:t xml:space="preserve">L’Autorité contractante convient par la présente de payer au Titulaire, en contrepartie des Fournitures et/ou Services connexes, le montant du Marché, ou tout autre montant dû au titre du Marché, et ce, aux échéances et </w:t>
      </w:r>
      <w:r w:rsidR="00CE2317" w:rsidRPr="001B29E3">
        <w:t>de la façon prescrite</w:t>
      </w:r>
      <w:r w:rsidRPr="001B29E3">
        <w:t xml:space="preserve"> par le Marché.</w:t>
      </w:r>
    </w:p>
    <w:p w14:paraId="74B32214" w14:textId="77777777" w:rsidR="001819E1" w:rsidRPr="001B29E3" w:rsidRDefault="001819E1" w:rsidP="001819E1">
      <w:pPr>
        <w:pStyle w:val="Paragraphedeliste"/>
      </w:pPr>
    </w:p>
    <w:p w14:paraId="172F4F6F" w14:textId="77777777" w:rsidR="001819E1" w:rsidRPr="001B29E3" w:rsidRDefault="001819E1" w:rsidP="00473D2B">
      <w:pPr>
        <w:pStyle w:val="Paragraphedeliste"/>
        <w:numPr>
          <w:ilvl w:val="0"/>
          <w:numId w:val="94"/>
        </w:numPr>
        <w:spacing w:after="200"/>
        <w:jc w:val="both"/>
      </w:pPr>
      <w:r w:rsidRPr="001B29E3">
        <w:t>Le présent marché ne sera définitif qu'après son approbation par l'autorité compétente comme prévu par le code des marchés publics en vigueur en République du Mali.</w:t>
      </w:r>
    </w:p>
    <w:p w14:paraId="0D070A9A" w14:textId="6463CB28" w:rsidR="001819E1" w:rsidRPr="001B29E3" w:rsidRDefault="001819E1" w:rsidP="001819E1">
      <w:pPr>
        <w:spacing w:after="200"/>
        <w:jc w:val="both"/>
      </w:pPr>
      <w:r w:rsidRPr="001B29E3">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financé par [préciser la source de financement] à hauteur de</w:t>
      </w:r>
      <w:proofErr w:type="gramStart"/>
      <w:r w:rsidRPr="001B29E3">
        <w:t xml:space="preserve"> ….</w:t>
      </w:r>
      <w:proofErr w:type="gramEnd"/>
      <w:r w:rsidRPr="001B29E3">
        <w:t>% pour un délai d’exécution de</w:t>
      </w:r>
      <w:proofErr w:type="gramStart"/>
      <w:r w:rsidRPr="001B29E3">
        <w:t xml:space="preserve"> ….</w:t>
      </w:r>
      <w:proofErr w:type="gramEnd"/>
      <w:r w:rsidRPr="001B29E3">
        <w:t xml:space="preserve">. </w:t>
      </w:r>
      <w:r w:rsidR="001836A5" w:rsidRPr="001B29E3">
        <w:t>Conformément</w:t>
      </w:r>
      <w:r w:rsidRPr="001B29E3">
        <w:t xml:space="preserve"> aux lois en vigueur au Mali, les jour et année mentionnés ci-dessous.</w:t>
      </w:r>
    </w:p>
    <w:tbl>
      <w:tblPr>
        <w:tblW w:w="0" w:type="auto"/>
        <w:tblLook w:val="04A0" w:firstRow="1" w:lastRow="0" w:firstColumn="1" w:lastColumn="0" w:noHBand="0" w:noVBand="1"/>
      </w:tblPr>
      <w:tblGrid>
        <w:gridCol w:w="4570"/>
        <w:gridCol w:w="4570"/>
      </w:tblGrid>
      <w:tr w:rsidR="001819E1" w:rsidRPr="001B29E3" w14:paraId="6036ACBA" w14:textId="77777777" w:rsidTr="009D26F4">
        <w:trPr>
          <w:trHeight w:val="2463"/>
        </w:trPr>
        <w:tc>
          <w:tcPr>
            <w:tcW w:w="4570" w:type="dxa"/>
          </w:tcPr>
          <w:p w14:paraId="622E6F0A" w14:textId="77777777" w:rsidR="001819E1" w:rsidRPr="001B29E3" w:rsidRDefault="001819E1" w:rsidP="001819E1">
            <w:pPr>
              <w:jc w:val="center"/>
              <w:rPr>
                <w:szCs w:val="24"/>
              </w:rPr>
            </w:pPr>
            <w:r w:rsidRPr="001B29E3">
              <w:rPr>
                <w:szCs w:val="24"/>
              </w:rPr>
              <w:t>Lu et accepté par</w:t>
            </w:r>
          </w:p>
          <w:p w14:paraId="2A66BC35" w14:textId="77777777" w:rsidR="001819E1" w:rsidRPr="001B29E3" w:rsidRDefault="001819E1" w:rsidP="001819E1">
            <w:pPr>
              <w:jc w:val="center"/>
              <w:rPr>
                <w:b/>
                <w:szCs w:val="24"/>
              </w:rPr>
            </w:pPr>
            <w:r w:rsidRPr="001B29E3">
              <w:rPr>
                <w:b/>
                <w:szCs w:val="24"/>
              </w:rPr>
              <w:t>Le Titulaire (ou le prestataire de service)</w:t>
            </w:r>
          </w:p>
          <w:p w14:paraId="424F1478" w14:textId="77777777" w:rsidR="001819E1" w:rsidRPr="001B29E3" w:rsidRDefault="001819E1" w:rsidP="001819E1">
            <w:pPr>
              <w:jc w:val="center"/>
              <w:rPr>
                <w:szCs w:val="24"/>
              </w:rPr>
            </w:pPr>
          </w:p>
          <w:p w14:paraId="6ED129EA" w14:textId="77777777" w:rsidR="001819E1" w:rsidRPr="001B29E3" w:rsidRDefault="001819E1" w:rsidP="001819E1">
            <w:pPr>
              <w:jc w:val="center"/>
              <w:rPr>
                <w:szCs w:val="24"/>
              </w:rPr>
            </w:pPr>
          </w:p>
          <w:p w14:paraId="6941EC8B" w14:textId="77777777" w:rsidR="001819E1" w:rsidRPr="001B29E3" w:rsidRDefault="001819E1" w:rsidP="001819E1">
            <w:pPr>
              <w:jc w:val="center"/>
              <w:rPr>
                <w:szCs w:val="24"/>
              </w:rPr>
            </w:pPr>
            <w:r w:rsidRPr="001B29E3">
              <w:rPr>
                <w:i/>
                <w:iCs/>
                <w:szCs w:val="24"/>
              </w:rPr>
              <w:t>[</w:t>
            </w:r>
            <w:proofErr w:type="gramStart"/>
            <w:r w:rsidRPr="001B29E3">
              <w:rPr>
                <w:i/>
                <w:iCs/>
                <w:szCs w:val="24"/>
              </w:rPr>
              <w:t>insérer</w:t>
            </w:r>
            <w:proofErr w:type="gramEnd"/>
            <w:r w:rsidRPr="001B29E3">
              <w:rPr>
                <w:i/>
                <w:iCs/>
                <w:szCs w:val="24"/>
              </w:rPr>
              <w:t xml:space="preserve"> le nom et le titre de la personne habilitée à signer]</w:t>
            </w:r>
          </w:p>
          <w:p w14:paraId="211C7820" w14:textId="77777777" w:rsidR="001819E1" w:rsidRPr="001B29E3" w:rsidRDefault="001819E1" w:rsidP="001819E1">
            <w:pPr>
              <w:jc w:val="center"/>
              <w:rPr>
                <w:szCs w:val="24"/>
              </w:rPr>
            </w:pPr>
          </w:p>
          <w:p w14:paraId="5C391F1E" w14:textId="77777777" w:rsidR="001819E1" w:rsidRPr="001B29E3" w:rsidRDefault="001819E1" w:rsidP="001819E1">
            <w:pPr>
              <w:jc w:val="center"/>
              <w:rPr>
                <w:szCs w:val="24"/>
              </w:rPr>
            </w:pPr>
            <w:r w:rsidRPr="001B29E3">
              <w:rPr>
                <w:szCs w:val="24"/>
              </w:rPr>
              <w:t>Ville, le ________________________</w:t>
            </w:r>
          </w:p>
          <w:p w14:paraId="166BA448" w14:textId="77777777" w:rsidR="001819E1" w:rsidRPr="001B29E3" w:rsidRDefault="001819E1" w:rsidP="001819E1">
            <w:pPr>
              <w:jc w:val="center"/>
              <w:rPr>
                <w:szCs w:val="24"/>
              </w:rPr>
            </w:pPr>
          </w:p>
          <w:p w14:paraId="3A8A2497" w14:textId="77777777" w:rsidR="001819E1" w:rsidRPr="001B29E3" w:rsidRDefault="001819E1" w:rsidP="001819E1">
            <w:pPr>
              <w:jc w:val="center"/>
              <w:rPr>
                <w:szCs w:val="24"/>
              </w:rPr>
            </w:pPr>
          </w:p>
          <w:p w14:paraId="60AA84CD" w14:textId="77777777" w:rsidR="001819E1" w:rsidRPr="001B29E3" w:rsidRDefault="001819E1" w:rsidP="001819E1">
            <w:pPr>
              <w:jc w:val="center"/>
              <w:rPr>
                <w:szCs w:val="24"/>
              </w:rPr>
            </w:pPr>
          </w:p>
        </w:tc>
        <w:tc>
          <w:tcPr>
            <w:tcW w:w="4570" w:type="dxa"/>
          </w:tcPr>
          <w:p w14:paraId="08B5A569" w14:textId="77777777" w:rsidR="001819E1" w:rsidRPr="001B29E3" w:rsidRDefault="001819E1" w:rsidP="001819E1">
            <w:pPr>
              <w:jc w:val="center"/>
              <w:rPr>
                <w:szCs w:val="24"/>
              </w:rPr>
            </w:pPr>
            <w:r w:rsidRPr="001B29E3">
              <w:rPr>
                <w:szCs w:val="24"/>
              </w:rPr>
              <w:t>Conclu par</w:t>
            </w:r>
          </w:p>
          <w:p w14:paraId="3B976711" w14:textId="77777777" w:rsidR="001819E1" w:rsidRPr="001B29E3" w:rsidRDefault="001819E1" w:rsidP="001819E1">
            <w:pPr>
              <w:jc w:val="center"/>
              <w:rPr>
                <w:b/>
                <w:szCs w:val="24"/>
              </w:rPr>
            </w:pPr>
            <w:r w:rsidRPr="001B29E3">
              <w:rPr>
                <w:b/>
                <w:szCs w:val="24"/>
              </w:rPr>
              <w:t>L’Autorité Contractante</w:t>
            </w:r>
          </w:p>
          <w:p w14:paraId="3A59BA50" w14:textId="77777777" w:rsidR="001819E1" w:rsidRPr="001B29E3" w:rsidRDefault="001819E1" w:rsidP="001819E1">
            <w:pPr>
              <w:jc w:val="center"/>
              <w:rPr>
                <w:szCs w:val="24"/>
              </w:rPr>
            </w:pPr>
          </w:p>
          <w:p w14:paraId="1F4D5F50" w14:textId="77777777" w:rsidR="001819E1" w:rsidRPr="001B29E3" w:rsidRDefault="001819E1" w:rsidP="001819E1">
            <w:pPr>
              <w:jc w:val="center"/>
              <w:rPr>
                <w:i/>
                <w:iCs/>
                <w:szCs w:val="24"/>
              </w:rPr>
            </w:pPr>
          </w:p>
          <w:p w14:paraId="764E4824" w14:textId="77777777" w:rsidR="001819E1" w:rsidRPr="001B29E3" w:rsidRDefault="001819E1" w:rsidP="001819E1">
            <w:pPr>
              <w:jc w:val="center"/>
              <w:rPr>
                <w:szCs w:val="24"/>
              </w:rPr>
            </w:pPr>
            <w:r w:rsidRPr="001B29E3">
              <w:rPr>
                <w:i/>
                <w:iCs/>
                <w:szCs w:val="24"/>
              </w:rPr>
              <w:t>[</w:t>
            </w:r>
            <w:proofErr w:type="gramStart"/>
            <w:r w:rsidRPr="001B29E3">
              <w:rPr>
                <w:i/>
                <w:iCs/>
                <w:szCs w:val="24"/>
              </w:rPr>
              <w:t>insérer</w:t>
            </w:r>
            <w:proofErr w:type="gramEnd"/>
            <w:r w:rsidRPr="001B29E3">
              <w:rPr>
                <w:i/>
                <w:iCs/>
                <w:szCs w:val="24"/>
              </w:rPr>
              <w:t xml:space="preserve"> le nom et le titre de la personne habilitée à signer]</w:t>
            </w:r>
          </w:p>
          <w:p w14:paraId="3432833E" w14:textId="77777777" w:rsidR="001819E1" w:rsidRPr="001B29E3" w:rsidRDefault="001819E1" w:rsidP="001819E1">
            <w:pPr>
              <w:jc w:val="center"/>
              <w:rPr>
                <w:szCs w:val="24"/>
              </w:rPr>
            </w:pPr>
          </w:p>
          <w:p w14:paraId="10E1A63C" w14:textId="77777777" w:rsidR="001819E1" w:rsidRPr="001B29E3" w:rsidRDefault="001819E1" w:rsidP="001819E1">
            <w:pPr>
              <w:jc w:val="center"/>
              <w:rPr>
                <w:szCs w:val="24"/>
              </w:rPr>
            </w:pPr>
            <w:r w:rsidRPr="001B29E3">
              <w:rPr>
                <w:szCs w:val="24"/>
              </w:rPr>
              <w:t>Ville, le ________________</w:t>
            </w:r>
          </w:p>
          <w:p w14:paraId="3BB314ED" w14:textId="77777777" w:rsidR="001819E1" w:rsidRPr="001B29E3" w:rsidRDefault="001819E1" w:rsidP="001819E1">
            <w:pPr>
              <w:jc w:val="center"/>
              <w:rPr>
                <w:szCs w:val="24"/>
              </w:rPr>
            </w:pPr>
          </w:p>
        </w:tc>
      </w:tr>
      <w:tr w:rsidR="001819E1" w:rsidRPr="001B29E3" w14:paraId="6B2ED5A4" w14:textId="77777777" w:rsidTr="009D26F4">
        <w:trPr>
          <w:trHeight w:val="51"/>
        </w:trPr>
        <w:tc>
          <w:tcPr>
            <w:tcW w:w="4570" w:type="dxa"/>
          </w:tcPr>
          <w:p w14:paraId="2C8D333D" w14:textId="77777777" w:rsidR="001819E1" w:rsidRPr="001B29E3" w:rsidRDefault="001819E1" w:rsidP="001819E1">
            <w:pPr>
              <w:jc w:val="center"/>
              <w:rPr>
                <w:szCs w:val="24"/>
              </w:rPr>
            </w:pPr>
            <w:r w:rsidRPr="001B29E3">
              <w:rPr>
                <w:szCs w:val="24"/>
              </w:rPr>
              <w:t>Vu par</w:t>
            </w:r>
          </w:p>
          <w:p w14:paraId="3FF37291" w14:textId="77777777" w:rsidR="001819E1" w:rsidRPr="001B29E3" w:rsidRDefault="001819E1" w:rsidP="001819E1">
            <w:pPr>
              <w:jc w:val="center"/>
              <w:rPr>
                <w:b/>
                <w:szCs w:val="24"/>
              </w:rPr>
            </w:pPr>
            <w:r w:rsidRPr="001B29E3">
              <w:rPr>
                <w:b/>
                <w:szCs w:val="24"/>
              </w:rPr>
              <w:t>Le Contrôleur Financier</w:t>
            </w:r>
          </w:p>
          <w:p w14:paraId="797F027C" w14:textId="77777777" w:rsidR="001819E1" w:rsidRPr="001B29E3" w:rsidRDefault="001819E1" w:rsidP="001819E1">
            <w:pPr>
              <w:jc w:val="center"/>
              <w:rPr>
                <w:szCs w:val="24"/>
              </w:rPr>
            </w:pPr>
          </w:p>
          <w:p w14:paraId="188F38C6" w14:textId="77777777" w:rsidR="001819E1" w:rsidRPr="001B29E3" w:rsidRDefault="001819E1" w:rsidP="001819E1">
            <w:pPr>
              <w:jc w:val="center"/>
              <w:rPr>
                <w:i/>
                <w:iCs/>
                <w:szCs w:val="24"/>
              </w:rPr>
            </w:pPr>
          </w:p>
          <w:p w14:paraId="4981C2CB" w14:textId="77777777" w:rsidR="001819E1" w:rsidRPr="001B29E3" w:rsidRDefault="001819E1" w:rsidP="001819E1">
            <w:pPr>
              <w:jc w:val="center"/>
              <w:rPr>
                <w:i/>
                <w:iCs/>
                <w:szCs w:val="24"/>
              </w:rPr>
            </w:pPr>
          </w:p>
          <w:p w14:paraId="121ACECC" w14:textId="77777777" w:rsidR="001819E1" w:rsidRPr="001B29E3" w:rsidRDefault="001819E1" w:rsidP="001819E1">
            <w:pPr>
              <w:jc w:val="center"/>
              <w:rPr>
                <w:szCs w:val="24"/>
              </w:rPr>
            </w:pPr>
          </w:p>
          <w:p w14:paraId="297C34EA" w14:textId="77777777" w:rsidR="001819E1" w:rsidRPr="001B29E3" w:rsidRDefault="001819E1" w:rsidP="001819E1">
            <w:pPr>
              <w:jc w:val="center"/>
              <w:rPr>
                <w:szCs w:val="24"/>
              </w:rPr>
            </w:pPr>
            <w:r w:rsidRPr="001B29E3">
              <w:rPr>
                <w:szCs w:val="24"/>
              </w:rPr>
              <w:t>Ville, le ____________________</w:t>
            </w:r>
          </w:p>
          <w:p w14:paraId="1D06AF74" w14:textId="77777777" w:rsidR="001819E1" w:rsidRPr="001B29E3" w:rsidRDefault="001819E1" w:rsidP="001819E1">
            <w:pPr>
              <w:jc w:val="center"/>
              <w:rPr>
                <w:szCs w:val="24"/>
              </w:rPr>
            </w:pPr>
          </w:p>
          <w:p w14:paraId="2485C2B2" w14:textId="77777777" w:rsidR="001819E1" w:rsidRPr="001B29E3" w:rsidRDefault="001819E1" w:rsidP="001819E1">
            <w:pPr>
              <w:jc w:val="center"/>
              <w:rPr>
                <w:szCs w:val="24"/>
              </w:rPr>
            </w:pPr>
          </w:p>
          <w:p w14:paraId="3A8ADA11" w14:textId="77777777" w:rsidR="001819E1" w:rsidRPr="001B29E3" w:rsidRDefault="001819E1" w:rsidP="001819E1">
            <w:pPr>
              <w:jc w:val="center"/>
              <w:rPr>
                <w:szCs w:val="24"/>
              </w:rPr>
            </w:pPr>
          </w:p>
          <w:p w14:paraId="7BDC88E0" w14:textId="77777777" w:rsidR="001819E1" w:rsidRPr="001B29E3" w:rsidRDefault="001819E1" w:rsidP="001819E1">
            <w:pPr>
              <w:jc w:val="center"/>
              <w:rPr>
                <w:szCs w:val="24"/>
              </w:rPr>
            </w:pPr>
          </w:p>
          <w:p w14:paraId="567BFD3F" w14:textId="77777777" w:rsidR="00F0311B" w:rsidRPr="001B29E3" w:rsidRDefault="00F0311B" w:rsidP="001819E1">
            <w:pPr>
              <w:jc w:val="center"/>
              <w:rPr>
                <w:szCs w:val="24"/>
              </w:rPr>
            </w:pPr>
          </w:p>
          <w:p w14:paraId="6AE814CF" w14:textId="77777777" w:rsidR="001819E1" w:rsidRDefault="001819E1" w:rsidP="00507F83">
            <w:pPr>
              <w:rPr>
                <w:szCs w:val="24"/>
              </w:rPr>
            </w:pPr>
          </w:p>
          <w:p w14:paraId="20AE6AB9" w14:textId="77777777" w:rsidR="00507F83" w:rsidRPr="001B29E3" w:rsidRDefault="00507F83" w:rsidP="00507F83">
            <w:pPr>
              <w:jc w:val="center"/>
              <w:rPr>
                <w:szCs w:val="24"/>
              </w:rPr>
            </w:pPr>
          </w:p>
        </w:tc>
        <w:tc>
          <w:tcPr>
            <w:tcW w:w="4570" w:type="dxa"/>
          </w:tcPr>
          <w:p w14:paraId="5E40F3C7" w14:textId="77777777" w:rsidR="001819E1" w:rsidRPr="001B29E3" w:rsidRDefault="001819E1" w:rsidP="001819E1">
            <w:pPr>
              <w:jc w:val="center"/>
              <w:rPr>
                <w:szCs w:val="24"/>
              </w:rPr>
            </w:pPr>
            <w:r w:rsidRPr="001B29E3">
              <w:rPr>
                <w:szCs w:val="24"/>
              </w:rPr>
              <w:t>Approuvé par</w:t>
            </w:r>
          </w:p>
          <w:p w14:paraId="7CD4F873" w14:textId="77777777" w:rsidR="001819E1" w:rsidRPr="001B29E3" w:rsidRDefault="001819E1" w:rsidP="001819E1">
            <w:pPr>
              <w:jc w:val="center"/>
              <w:rPr>
                <w:b/>
                <w:szCs w:val="24"/>
              </w:rPr>
            </w:pPr>
            <w:r w:rsidRPr="001B29E3">
              <w:rPr>
                <w:b/>
                <w:szCs w:val="24"/>
              </w:rPr>
              <w:t>L’Autorité d’Approbation</w:t>
            </w:r>
          </w:p>
          <w:p w14:paraId="114C47D8" w14:textId="77777777" w:rsidR="001819E1" w:rsidRPr="001B29E3" w:rsidRDefault="001819E1" w:rsidP="001819E1">
            <w:pPr>
              <w:jc w:val="center"/>
              <w:rPr>
                <w:szCs w:val="24"/>
              </w:rPr>
            </w:pPr>
          </w:p>
          <w:p w14:paraId="366CEAE2" w14:textId="77777777" w:rsidR="001819E1" w:rsidRPr="001B29E3" w:rsidRDefault="001819E1" w:rsidP="001819E1">
            <w:pPr>
              <w:jc w:val="center"/>
              <w:rPr>
                <w:szCs w:val="24"/>
              </w:rPr>
            </w:pPr>
            <w:r w:rsidRPr="001B29E3">
              <w:rPr>
                <w:i/>
                <w:iCs/>
                <w:szCs w:val="24"/>
              </w:rPr>
              <w:t>[</w:t>
            </w:r>
            <w:proofErr w:type="gramStart"/>
            <w:r w:rsidRPr="001B29E3">
              <w:rPr>
                <w:i/>
                <w:iCs/>
                <w:szCs w:val="24"/>
              </w:rPr>
              <w:t>insérer</w:t>
            </w:r>
            <w:proofErr w:type="gramEnd"/>
            <w:r w:rsidRPr="001B29E3">
              <w:rPr>
                <w:i/>
                <w:iCs/>
                <w:szCs w:val="24"/>
              </w:rPr>
              <w:t xml:space="preserve"> le nom et le titre de la personne habilitée à signer]</w:t>
            </w:r>
          </w:p>
          <w:p w14:paraId="0B7BA989" w14:textId="77777777" w:rsidR="001819E1" w:rsidRPr="001B29E3" w:rsidRDefault="001819E1" w:rsidP="001819E1">
            <w:pPr>
              <w:jc w:val="center"/>
              <w:rPr>
                <w:szCs w:val="24"/>
              </w:rPr>
            </w:pPr>
          </w:p>
          <w:p w14:paraId="2223A08C" w14:textId="77777777" w:rsidR="001819E1" w:rsidRPr="001B29E3" w:rsidRDefault="001819E1" w:rsidP="001819E1">
            <w:pPr>
              <w:jc w:val="center"/>
              <w:rPr>
                <w:szCs w:val="24"/>
              </w:rPr>
            </w:pPr>
            <w:r w:rsidRPr="001B29E3">
              <w:rPr>
                <w:szCs w:val="24"/>
              </w:rPr>
              <w:t>Ville, le ____________________</w:t>
            </w:r>
          </w:p>
          <w:p w14:paraId="4BD2E20A" w14:textId="77777777" w:rsidR="001819E1" w:rsidRPr="001B29E3" w:rsidRDefault="001819E1" w:rsidP="001819E1">
            <w:pPr>
              <w:jc w:val="center"/>
              <w:rPr>
                <w:szCs w:val="24"/>
              </w:rPr>
            </w:pPr>
          </w:p>
          <w:p w14:paraId="743688E6" w14:textId="77777777" w:rsidR="001819E1" w:rsidRPr="001B29E3" w:rsidRDefault="001819E1" w:rsidP="001819E1">
            <w:pPr>
              <w:jc w:val="center"/>
              <w:rPr>
                <w:szCs w:val="24"/>
              </w:rPr>
            </w:pPr>
          </w:p>
        </w:tc>
      </w:tr>
    </w:tbl>
    <w:p w14:paraId="65C5DE4B" w14:textId="77777777" w:rsidR="009D26F4" w:rsidRDefault="009D26F4" w:rsidP="001819E1">
      <w:pPr>
        <w:rPr>
          <w:b/>
          <w:sz w:val="32"/>
          <w:szCs w:val="32"/>
        </w:rPr>
      </w:pPr>
    </w:p>
    <w:p w14:paraId="28D967EB" w14:textId="77777777" w:rsidR="009D26F4" w:rsidRDefault="009D26F4">
      <w:pPr>
        <w:spacing w:after="200" w:line="276" w:lineRule="auto"/>
        <w:rPr>
          <w:b/>
          <w:sz w:val="32"/>
          <w:szCs w:val="32"/>
        </w:rPr>
      </w:pPr>
      <w:r>
        <w:rPr>
          <w:b/>
          <w:sz w:val="32"/>
          <w:szCs w:val="32"/>
        </w:rPr>
        <w:br w:type="page"/>
      </w:r>
    </w:p>
    <w:p w14:paraId="7EC6D89B" w14:textId="037FC338" w:rsidR="001819E1" w:rsidRPr="009D26F4" w:rsidRDefault="009D26F4" w:rsidP="009D26F4">
      <w:pPr>
        <w:pStyle w:val="Style3"/>
        <w:numPr>
          <w:ilvl w:val="0"/>
          <w:numId w:val="0"/>
        </w:numPr>
        <w:ind w:left="720"/>
        <w:rPr>
          <w:sz w:val="32"/>
          <w:szCs w:val="32"/>
        </w:rPr>
      </w:pPr>
      <w:r>
        <w:rPr>
          <w:sz w:val="32"/>
          <w:szCs w:val="32"/>
        </w:rPr>
        <w:lastRenderedPageBreak/>
        <w:t xml:space="preserve">3. </w:t>
      </w:r>
      <w:r w:rsidR="001819E1" w:rsidRPr="001B29E3">
        <w:rPr>
          <w:sz w:val="32"/>
          <w:szCs w:val="32"/>
        </w:rPr>
        <w:t>Modèle de garantie de bonne exécution (garantie bancaire)</w:t>
      </w:r>
    </w:p>
    <w:p w14:paraId="2D709F08" w14:textId="77777777" w:rsidR="001819E1" w:rsidRPr="001B29E3" w:rsidRDefault="001819E1" w:rsidP="001819E1">
      <w:pPr>
        <w:pStyle w:val="Pieddepage"/>
        <w:tabs>
          <w:tab w:val="right" w:pos="8640"/>
        </w:tabs>
        <w:ind w:left="5220"/>
        <w:jc w:val="both"/>
        <w:rPr>
          <w:lang w:val="fr-FR"/>
        </w:rPr>
      </w:pPr>
      <w:proofErr w:type="gramStart"/>
      <w:r w:rsidRPr="001B29E3">
        <w:rPr>
          <w:lang w:val="fr-FR"/>
        </w:rPr>
        <w:t>Date:</w:t>
      </w:r>
      <w:proofErr w:type="gramEnd"/>
      <w:r w:rsidRPr="001B29E3">
        <w:rPr>
          <w:lang w:val="fr-FR"/>
        </w:rPr>
        <w:t xml:space="preserve"> </w:t>
      </w:r>
      <w:r w:rsidRPr="001B29E3">
        <w:rPr>
          <w:lang w:val="fr-FR"/>
        </w:rPr>
        <w:tab/>
        <w:t>___________________________</w:t>
      </w:r>
    </w:p>
    <w:p w14:paraId="5491BEF6" w14:textId="77777777" w:rsidR="001819E1" w:rsidRPr="001B29E3" w:rsidRDefault="001819E1" w:rsidP="001819E1">
      <w:pPr>
        <w:tabs>
          <w:tab w:val="right" w:pos="8640"/>
        </w:tabs>
        <w:ind w:left="5220"/>
        <w:jc w:val="both"/>
      </w:pPr>
      <w:r w:rsidRPr="001B29E3">
        <w:t xml:space="preserve">Appel d’offres </w:t>
      </w:r>
      <w:proofErr w:type="gramStart"/>
      <w:r w:rsidRPr="001B29E3">
        <w:t>n</w:t>
      </w:r>
      <w:r w:rsidRPr="001B29E3">
        <w:rPr>
          <w:vertAlign w:val="superscript"/>
        </w:rPr>
        <w:t>o</w:t>
      </w:r>
      <w:r w:rsidRPr="001B29E3">
        <w:t>:</w:t>
      </w:r>
      <w:proofErr w:type="gramEnd"/>
      <w:r w:rsidRPr="001B29E3">
        <w:t xml:space="preserve"> </w:t>
      </w:r>
      <w:r w:rsidRPr="001B29E3">
        <w:tab/>
        <w:t>_____________</w:t>
      </w:r>
    </w:p>
    <w:p w14:paraId="7657C106" w14:textId="77777777" w:rsidR="001819E1" w:rsidRPr="001B29E3" w:rsidRDefault="001819E1" w:rsidP="001819E1">
      <w:pPr>
        <w:jc w:val="both"/>
        <w:rPr>
          <w:sz w:val="22"/>
        </w:rPr>
      </w:pPr>
    </w:p>
    <w:p w14:paraId="1F950555" w14:textId="77777777" w:rsidR="001819E1" w:rsidRPr="001B29E3" w:rsidRDefault="001819E1" w:rsidP="001819E1">
      <w:pPr>
        <w:jc w:val="both"/>
      </w:pPr>
      <w:r w:rsidRPr="001B29E3">
        <w:t xml:space="preserve">_____________________________ </w:t>
      </w:r>
      <w:r w:rsidRPr="001B29E3">
        <w:rPr>
          <w:sz w:val="20"/>
        </w:rPr>
        <w:t>[</w:t>
      </w:r>
      <w:r w:rsidRPr="001B29E3">
        <w:rPr>
          <w:i/>
          <w:sz w:val="20"/>
        </w:rPr>
        <w:t>nom de la banque et adresse de la banque d’émission</w:t>
      </w:r>
      <w:r w:rsidRPr="001B29E3">
        <w:rPr>
          <w:sz w:val="20"/>
        </w:rPr>
        <w:t>]</w:t>
      </w:r>
    </w:p>
    <w:p w14:paraId="32FA54FD" w14:textId="77777777" w:rsidR="001819E1" w:rsidRPr="001B29E3" w:rsidRDefault="001819E1" w:rsidP="001819E1">
      <w:pPr>
        <w:jc w:val="both"/>
      </w:pPr>
    </w:p>
    <w:p w14:paraId="489B2FD9" w14:textId="77777777" w:rsidR="001819E1" w:rsidRPr="001B29E3" w:rsidRDefault="001819E1" w:rsidP="001819E1">
      <w:pPr>
        <w:jc w:val="both"/>
      </w:pPr>
      <w:r w:rsidRPr="001B29E3">
        <w:rPr>
          <w:b/>
        </w:rPr>
        <w:t>Bénéficiaire :</w:t>
      </w:r>
      <w:r w:rsidRPr="001B29E3">
        <w:t xml:space="preserve"> __________________ </w:t>
      </w:r>
      <w:r w:rsidRPr="001B29E3">
        <w:rPr>
          <w:sz w:val="20"/>
        </w:rPr>
        <w:t>[</w:t>
      </w:r>
      <w:r w:rsidRPr="001B29E3">
        <w:rPr>
          <w:i/>
          <w:sz w:val="20"/>
        </w:rPr>
        <w:t>nom et adresse du Maître d’Ouvrage</w:t>
      </w:r>
      <w:r w:rsidRPr="001B29E3">
        <w:rPr>
          <w:sz w:val="20"/>
        </w:rPr>
        <w:t xml:space="preserve">] </w:t>
      </w:r>
    </w:p>
    <w:p w14:paraId="04876BAE" w14:textId="77777777" w:rsidR="001819E1" w:rsidRPr="001B29E3" w:rsidRDefault="001819E1" w:rsidP="001819E1">
      <w:pPr>
        <w:jc w:val="both"/>
      </w:pPr>
    </w:p>
    <w:p w14:paraId="5A3AAF80" w14:textId="77777777" w:rsidR="001819E1" w:rsidRPr="001B29E3" w:rsidRDefault="001819E1" w:rsidP="001819E1">
      <w:pPr>
        <w:jc w:val="both"/>
      </w:pPr>
      <w:r w:rsidRPr="001B29E3">
        <w:rPr>
          <w:b/>
        </w:rPr>
        <w:t>Date :</w:t>
      </w:r>
      <w:r w:rsidRPr="001B29E3">
        <w:t xml:space="preserve"> _______________</w:t>
      </w:r>
    </w:p>
    <w:p w14:paraId="186BB1AC" w14:textId="77777777" w:rsidR="001819E1" w:rsidRPr="001B29E3" w:rsidRDefault="001819E1" w:rsidP="001819E1">
      <w:pPr>
        <w:jc w:val="both"/>
      </w:pPr>
    </w:p>
    <w:p w14:paraId="768BC3BC" w14:textId="77777777" w:rsidR="001819E1" w:rsidRPr="001B29E3" w:rsidRDefault="001819E1" w:rsidP="001819E1">
      <w:pPr>
        <w:jc w:val="both"/>
      </w:pPr>
      <w:r w:rsidRPr="001B29E3">
        <w:rPr>
          <w:b/>
        </w:rPr>
        <w:t>Garantie de bonne exécution no. :</w:t>
      </w:r>
      <w:r w:rsidRPr="001B29E3">
        <w:t xml:space="preserve"> ________________</w:t>
      </w:r>
    </w:p>
    <w:p w14:paraId="6AE10299" w14:textId="77777777" w:rsidR="001819E1" w:rsidRPr="001B29E3" w:rsidRDefault="001819E1" w:rsidP="001819E1">
      <w:pPr>
        <w:jc w:val="both"/>
      </w:pPr>
    </w:p>
    <w:p w14:paraId="552D98CC" w14:textId="77777777" w:rsidR="001819E1" w:rsidRPr="001B29E3" w:rsidRDefault="001819E1" w:rsidP="001819E1">
      <w:pPr>
        <w:jc w:val="both"/>
      </w:pPr>
      <w:r w:rsidRPr="001B29E3">
        <w:t xml:space="preserve">Nous avons été informés que ____________________ </w:t>
      </w:r>
      <w:r w:rsidRPr="001B29E3">
        <w:rPr>
          <w:sz w:val="20"/>
        </w:rPr>
        <w:t>[</w:t>
      </w:r>
      <w:r w:rsidRPr="001B29E3">
        <w:rPr>
          <w:i/>
          <w:sz w:val="20"/>
        </w:rPr>
        <w:t>nom du fournisseur ou du prestataire de services</w:t>
      </w:r>
      <w:r w:rsidRPr="001B29E3">
        <w:rPr>
          <w:sz w:val="20"/>
        </w:rPr>
        <w:t xml:space="preserve">] </w:t>
      </w:r>
      <w:r w:rsidRPr="001B29E3">
        <w:t>(ci-après dénommé « le fournisseur » ou « le prestataire de service ») a conclu avec vous le Marché no. _______________</w:t>
      </w:r>
      <w:proofErr w:type="gramStart"/>
      <w:r w:rsidRPr="001B29E3">
        <w:t>_  en</w:t>
      </w:r>
      <w:proofErr w:type="gramEnd"/>
      <w:r w:rsidRPr="001B29E3">
        <w:t xml:space="preserve"> date du ______________ pour l’exécution de ____________________</w:t>
      </w:r>
      <w:proofErr w:type="gramStart"/>
      <w:r w:rsidRPr="001B29E3">
        <w:t>_  [</w:t>
      </w:r>
      <w:proofErr w:type="gramEnd"/>
      <w:r w:rsidRPr="001B29E3">
        <w:rPr>
          <w:i/>
        </w:rPr>
        <w:t>description des fournitures et/ou services connexes</w:t>
      </w:r>
      <w:r w:rsidRPr="001B29E3">
        <w:t>] (ci-après dénommé « le Marché »).</w:t>
      </w:r>
    </w:p>
    <w:p w14:paraId="514BB5A1" w14:textId="77777777" w:rsidR="001819E1" w:rsidRPr="001B29E3" w:rsidRDefault="001819E1" w:rsidP="001819E1">
      <w:pPr>
        <w:jc w:val="both"/>
      </w:pPr>
    </w:p>
    <w:p w14:paraId="6083D46D" w14:textId="77777777" w:rsidR="001819E1" w:rsidRPr="001B29E3" w:rsidRDefault="001819E1" w:rsidP="001819E1">
      <w:pPr>
        <w:jc w:val="both"/>
      </w:pPr>
      <w:r w:rsidRPr="001B29E3">
        <w:t>De plus, nous comprenons qu’une garantie de bonne exécution est exigée en vertu des conditions du Marché.</w:t>
      </w:r>
    </w:p>
    <w:p w14:paraId="3C794BDD" w14:textId="77777777" w:rsidR="001819E1" w:rsidRPr="001B29E3" w:rsidRDefault="001819E1" w:rsidP="001819E1">
      <w:pPr>
        <w:jc w:val="both"/>
      </w:pPr>
    </w:p>
    <w:p w14:paraId="14603734" w14:textId="77777777" w:rsidR="001819E1" w:rsidRPr="001B29E3" w:rsidRDefault="001819E1" w:rsidP="001819E1">
      <w:pPr>
        <w:jc w:val="both"/>
      </w:pPr>
      <w:r w:rsidRPr="001B29E3">
        <w:t xml:space="preserve">A la demande du Fournisseur (du prestataire de service), nous _________________ </w:t>
      </w:r>
      <w:r w:rsidRPr="001B29E3">
        <w:rPr>
          <w:sz w:val="20"/>
        </w:rPr>
        <w:t>[</w:t>
      </w:r>
      <w:r w:rsidRPr="001B29E3">
        <w:rPr>
          <w:i/>
          <w:sz w:val="20"/>
        </w:rPr>
        <w:t>nom de la banque</w:t>
      </w:r>
      <w:r w:rsidRPr="001B29E3">
        <w:rPr>
          <w:sz w:val="20"/>
        </w:rPr>
        <w:t>]</w:t>
      </w:r>
      <w:r w:rsidRPr="001B29E3">
        <w:t xml:space="preserve"> nous engageons par la présente, sans réserve et irrévocablement, à vous payer à première demande, toutes </w:t>
      </w:r>
      <w:proofErr w:type="gramStart"/>
      <w:r w:rsidRPr="001B29E3">
        <w:t>sommes</w:t>
      </w:r>
      <w:proofErr w:type="gramEnd"/>
      <w:r w:rsidRPr="001B29E3">
        <w:t xml:space="preserve"> d’argent que vous pourriez réclamer dans la limite de _____________ </w:t>
      </w:r>
      <w:r w:rsidRPr="001B29E3">
        <w:rPr>
          <w:sz w:val="20"/>
        </w:rPr>
        <w:t>[</w:t>
      </w:r>
      <w:r w:rsidRPr="001B29E3">
        <w:rPr>
          <w:i/>
          <w:sz w:val="20"/>
        </w:rPr>
        <w:t>Insérer la somme en chiffres</w:t>
      </w:r>
      <w:r w:rsidRPr="001B29E3">
        <w:rPr>
          <w:sz w:val="20"/>
        </w:rPr>
        <w:t>]</w:t>
      </w:r>
      <w:r w:rsidRPr="001B29E3">
        <w:t xml:space="preserve"> ____________</w:t>
      </w:r>
      <w:proofErr w:type="gramStart"/>
      <w:r w:rsidRPr="001B29E3">
        <w:t>_</w:t>
      </w:r>
      <w:r w:rsidRPr="001B29E3">
        <w:rPr>
          <w:sz w:val="20"/>
        </w:rPr>
        <w:t>[</w:t>
      </w:r>
      <w:proofErr w:type="gramEnd"/>
      <w:r w:rsidRPr="001B29E3">
        <w:rPr>
          <w:i/>
          <w:sz w:val="20"/>
        </w:rPr>
        <w:t>Insérer la somme en lettres</w:t>
      </w:r>
      <w:r w:rsidRPr="001B29E3">
        <w:rPr>
          <w:sz w:val="20"/>
        </w:rPr>
        <w:t>]</w:t>
      </w:r>
      <w:r w:rsidRPr="001B29E3">
        <w:rPr>
          <w:vertAlign w:val="superscript"/>
        </w:rPr>
        <w:footnoteReference w:id="5"/>
      </w:r>
      <w:r w:rsidRPr="001B29E3">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14:paraId="4A32782B" w14:textId="77777777" w:rsidR="001819E1" w:rsidRPr="001B29E3" w:rsidRDefault="001819E1" w:rsidP="001819E1">
      <w:pPr>
        <w:jc w:val="both"/>
      </w:pPr>
    </w:p>
    <w:p w14:paraId="0D38DEE5" w14:textId="77777777" w:rsidR="001819E1" w:rsidRPr="001B29E3" w:rsidRDefault="001819E1" w:rsidP="001819E1">
      <w:pPr>
        <w:jc w:val="both"/>
      </w:pPr>
      <w:r w:rsidRPr="001B29E3">
        <w:t xml:space="preserve">La présente garantie expire au plus tard </w:t>
      </w:r>
      <w:proofErr w:type="gramStart"/>
      <w:r w:rsidRPr="001B29E3">
        <w:t>le  _</w:t>
      </w:r>
      <w:proofErr w:type="gramEnd"/>
      <w:r w:rsidRPr="001B29E3">
        <w:t>________</w:t>
      </w:r>
      <w:proofErr w:type="gramStart"/>
      <w:r w:rsidRPr="001B29E3">
        <w:t>_  _</w:t>
      </w:r>
      <w:proofErr w:type="gramEnd"/>
      <w:r w:rsidRPr="001B29E3">
        <w:t xml:space="preserve">__________ 2____, </w:t>
      </w:r>
      <w:r w:rsidRPr="001B29E3">
        <w:rPr>
          <w:vertAlign w:val="superscript"/>
        </w:rPr>
        <w:footnoteReference w:id="6"/>
      </w:r>
      <w:r w:rsidRPr="001B29E3">
        <w:t xml:space="preserve"> et toute demande de paiement doit être reçue au plus tard à cette date.</w:t>
      </w:r>
    </w:p>
    <w:p w14:paraId="59CB9F6D" w14:textId="77777777" w:rsidR="001819E1" w:rsidRPr="001B29E3" w:rsidRDefault="001819E1" w:rsidP="001819E1">
      <w:pPr>
        <w:jc w:val="both"/>
      </w:pPr>
    </w:p>
    <w:p w14:paraId="73B00730" w14:textId="77777777" w:rsidR="001819E1" w:rsidRPr="001B29E3" w:rsidRDefault="001819E1" w:rsidP="001819E1">
      <w:pPr>
        <w:jc w:val="both"/>
      </w:pPr>
      <w:r w:rsidRPr="001B29E3">
        <w:t>La présente garantie est établie en conformité avec l’Acte Uniforme OHADA portant organisation des sûretés du 17 avril 1997 (JO OHADA n° 03 du 1</w:t>
      </w:r>
      <w:r w:rsidRPr="001B29E3">
        <w:rPr>
          <w:vertAlign w:val="superscript"/>
        </w:rPr>
        <w:t>er</w:t>
      </w:r>
      <w:r w:rsidRPr="001B29E3">
        <w:t xml:space="preserve"> octobre 2007) dont les articles 29 et 30 sont respectivement relatifs aux règles de formation de la lettre de garantie et à ses mentions obligatoires.</w:t>
      </w:r>
    </w:p>
    <w:p w14:paraId="4310C089" w14:textId="77777777" w:rsidR="001819E1" w:rsidRPr="001B29E3" w:rsidRDefault="001819E1" w:rsidP="001819E1">
      <w:pPr>
        <w:pStyle w:val="BodyText21"/>
        <w:ind w:left="288"/>
        <w:jc w:val="both"/>
        <w:rPr>
          <w:rFonts w:cs="Times New Roman"/>
          <w:sz w:val="24"/>
          <w:lang w:val="fr-FR"/>
        </w:rPr>
      </w:pPr>
    </w:p>
    <w:p w14:paraId="74B72A99" w14:textId="77777777" w:rsidR="001819E1" w:rsidRPr="001B29E3" w:rsidRDefault="001819E1" w:rsidP="001819E1">
      <w:pPr>
        <w:jc w:val="both"/>
      </w:pPr>
      <w:r w:rsidRPr="001B29E3">
        <w:lastRenderedPageBreak/>
        <w:t>___________________</w:t>
      </w:r>
    </w:p>
    <w:p w14:paraId="31EA1FD3" w14:textId="77777777" w:rsidR="001819E1" w:rsidRPr="001B29E3" w:rsidRDefault="001819E1" w:rsidP="001819E1">
      <w:pPr>
        <w:jc w:val="both"/>
      </w:pPr>
      <w:r w:rsidRPr="001B29E3">
        <w:t>[Signature]</w:t>
      </w:r>
    </w:p>
    <w:p w14:paraId="7DD3BF62" w14:textId="77777777" w:rsidR="001819E1" w:rsidRPr="001B29E3" w:rsidRDefault="001819E1" w:rsidP="001819E1">
      <w:pPr>
        <w:jc w:val="both"/>
      </w:pPr>
    </w:p>
    <w:p w14:paraId="3F621BB9" w14:textId="77777777" w:rsidR="001819E1" w:rsidRPr="001B29E3" w:rsidRDefault="001819E1" w:rsidP="001819E1">
      <w:pPr>
        <w:jc w:val="both"/>
        <w:rPr>
          <w:i/>
        </w:rPr>
      </w:pPr>
      <w:r w:rsidRPr="001B29E3">
        <w:t>Note : Le texte en italiques doit être retiré du document final ; il est fourni à titre indicatif en vue de faciliter la préparation du document</w:t>
      </w:r>
      <w:r w:rsidRPr="001B29E3">
        <w:rPr>
          <w:i/>
        </w:rPr>
        <w:t>.</w:t>
      </w:r>
    </w:p>
    <w:p w14:paraId="31CE4B45" w14:textId="77777777" w:rsidR="001819E1" w:rsidRPr="001B29E3" w:rsidRDefault="001819E1" w:rsidP="001819E1">
      <w:pPr>
        <w:jc w:val="both"/>
        <w:rPr>
          <w:u w:val="single"/>
        </w:rPr>
      </w:pPr>
    </w:p>
    <w:p w14:paraId="522A5F58" w14:textId="77777777" w:rsidR="001819E1" w:rsidRPr="001B29E3" w:rsidRDefault="001819E1" w:rsidP="001819E1">
      <w:pPr>
        <w:tabs>
          <w:tab w:val="right" w:pos="9000"/>
        </w:tabs>
        <w:jc w:val="both"/>
        <w:rPr>
          <w:u w:val="single"/>
        </w:rPr>
      </w:pPr>
      <w:r w:rsidRPr="001B29E3">
        <w:rPr>
          <w:u w:val="single"/>
        </w:rPr>
        <w:tab/>
      </w:r>
    </w:p>
    <w:p w14:paraId="3E98A589" w14:textId="77777777" w:rsidR="001819E1" w:rsidRPr="001B29E3" w:rsidRDefault="001819E1" w:rsidP="001819E1">
      <w:pPr>
        <w:tabs>
          <w:tab w:val="left" w:pos="5238"/>
          <w:tab w:val="left" w:pos="5474"/>
          <w:tab w:val="left" w:pos="9468"/>
        </w:tabs>
        <w:jc w:val="both"/>
      </w:pPr>
    </w:p>
    <w:p w14:paraId="01134833" w14:textId="77777777" w:rsidR="001819E1" w:rsidRPr="001B29E3"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1B29E3">
        <w:rPr>
          <w:rFonts w:ascii="Times New Roman" w:hAnsi="Times New Roman"/>
          <w:lang w:val="fr-FR"/>
        </w:rPr>
        <w:t>En date du _______________________________ jour de ________________________.</w:t>
      </w:r>
    </w:p>
    <w:p w14:paraId="5BC56E52" w14:textId="77777777" w:rsidR="001819E1" w:rsidRPr="001B29E3"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026168F" w14:textId="77777777" w:rsidR="001819E1" w:rsidRPr="001B29E3" w:rsidRDefault="001819E1" w:rsidP="001819E1">
      <w:pPr>
        <w:pStyle w:val="SectionXHeader3"/>
        <w:jc w:val="both"/>
      </w:pPr>
      <w:r w:rsidRPr="001B29E3">
        <w:rPr>
          <w:bCs w:val="0"/>
          <w:iCs w:val="0"/>
        </w:rPr>
        <w:br w:type="page"/>
      </w:r>
    </w:p>
    <w:p w14:paraId="103C37EE" w14:textId="43446EE4" w:rsidR="001819E1" w:rsidRPr="001B29E3" w:rsidRDefault="001819E1" w:rsidP="009D26F4">
      <w:pPr>
        <w:pStyle w:val="Titre5"/>
        <w:numPr>
          <w:ilvl w:val="3"/>
          <w:numId w:val="83"/>
        </w:numPr>
        <w:tabs>
          <w:tab w:val="clear" w:pos="2880"/>
          <w:tab w:val="num" w:pos="851"/>
        </w:tabs>
        <w:ind w:left="0" w:right="-421" w:hanging="284"/>
        <w:rPr>
          <w:rFonts w:ascii="Times New Roman" w:hAnsi="Times New Roman"/>
          <w:lang w:val="fr-FR"/>
        </w:rPr>
      </w:pPr>
      <w:r w:rsidRPr="001B29E3">
        <w:rPr>
          <w:rFonts w:ascii="Times New Roman" w:hAnsi="Times New Roman"/>
          <w:lang w:val="fr-FR"/>
        </w:rPr>
        <w:lastRenderedPageBreak/>
        <w:t>Modèle de garantie de remboursement d’avance (garantie bancaire)</w:t>
      </w:r>
    </w:p>
    <w:p w14:paraId="713A5FFA" w14:textId="77777777" w:rsidR="001819E1" w:rsidRPr="001B29E3" w:rsidRDefault="001819E1" w:rsidP="001819E1">
      <w:pPr>
        <w:pStyle w:val="Pieddepage"/>
        <w:tabs>
          <w:tab w:val="right" w:pos="9000"/>
        </w:tabs>
        <w:ind w:left="5220"/>
        <w:jc w:val="both"/>
        <w:rPr>
          <w:lang w:val="fr-FR"/>
        </w:rPr>
      </w:pPr>
      <w:r w:rsidRPr="001B29E3">
        <w:rPr>
          <w:lang w:val="fr-FR"/>
        </w:rPr>
        <w:t xml:space="preserve">Date : </w:t>
      </w:r>
      <w:r w:rsidRPr="001B29E3">
        <w:rPr>
          <w:lang w:val="fr-FR"/>
        </w:rPr>
        <w:tab/>
        <w:t>___________________________</w:t>
      </w:r>
    </w:p>
    <w:p w14:paraId="6780F4B3" w14:textId="77777777" w:rsidR="001819E1" w:rsidRPr="001B29E3" w:rsidRDefault="001819E1" w:rsidP="001819E1">
      <w:pPr>
        <w:tabs>
          <w:tab w:val="right" w:pos="9000"/>
        </w:tabs>
        <w:ind w:left="5220"/>
        <w:jc w:val="both"/>
      </w:pPr>
      <w:r w:rsidRPr="001B29E3">
        <w:t>Appel d’offres n</w:t>
      </w:r>
      <w:r w:rsidRPr="001B29E3">
        <w:rPr>
          <w:vertAlign w:val="superscript"/>
        </w:rPr>
        <w:t>o</w:t>
      </w:r>
      <w:r w:rsidRPr="001B29E3">
        <w:t xml:space="preserve"> : </w:t>
      </w:r>
      <w:r w:rsidRPr="001B29E3">
        <w:tab/>
        <w:t>_____________</w:t>
      </w:r>
    </w:p>
    <w:p w14:paraId="59387308" w14:textId="77777777" w:rsidR="001819E1" w:rsidRPr="001B29E3" w:rsidRDefault="001819E1" w:rsidP="001819E1">
      <w:pPr>
        <w:jc w:val="both"/>
        <w:rPr>
          <w:sz w:val="22"/>
        </w:rPr>
      </w:pPr>
    </w:p>
    <w:p w14:paraId="65A1EB59" w14:textId="77777777" w:rsidR="001819E1" w:rsidRPr="001B29E3" w:rsidRDefault="001819E1" w:rsidP="001819E1">
      <w:pPr>
        <w:jc w:val="both"/>
        <w:rPr>
          <w:sz w:val="22"/>
        </w:rPr>
      </w:pPr>
    </w:p>
    <w:p w14:paraId="0FCE8F53" w14:textId="77777777" w:rsidR="001819E1" w:rsidRPr="001B29E3" w:rsidRDefault="001819E1" w:rsidP="001819E1">
      <w:pPr>
        <w:spacing w:after="200"/>
        <w:jc w:val="both"/>
      </w:pPr>
      <w:r w:rsidRPr="001B29E3">
        <w:t xml:space="preserve">_____________________________ </w:t>
      </w:r>
      <w:r w:rsidRPr="001B29E3">
        <w:rPr>
          <w:sz w:val="20"/>
        </w:rPr>
        <w:t>[</w:t>
      </w:r>
      <w:r w:rsidRPr="001B29E3">
        <w:rPr>
          <w:i/>
          <w:sz w:val="20"/>
        </w:rPr>
        <w:t>nom de la banque et adresse de la banque d’émission</w:t>
      </w:r>
      <w:r w:rsidRPr="001B29E3">
        <w:rPr>
          <w:sz w:val="20"/>
        </w:rPr>
        <w:t>]</w:t>
      </w:r>
    </w:p>
    <w:p w14:paraId="025D1C67" w14:textId="77777777" w:rsidR="001819E1" w:rsidRPr="001B29E3" w:rsidRDefault="001819E1" w:rsidP="001819E1">
      <w:pPr>
        <w:spacing w:after="200"/>
        <w:jc w:val="both"/>
      </w:pPr>
      <w:r w:rsidRPr="001B29E3">
        <w:rPr>
          <w:b/>
        </w:rPr>
        <w:t>Bénéficiaire :</w:t>
      </w:r>
      <w:r w:rsidRPr="001B29E3">
        <w:t xml:space="preserve"> __________________ </w:t>
      </w:r>
      <w:r w:rsidRPr="001B29E3">
        <w:rPr>
          <w:sz w:val="20"/>
        </w:rPr>
        <w:t>[</w:t>
      </w:r>
      <w:r w:rsidRPr="001B29E3">
        <w:rPr>
          <w:i/>
          <w:sz w:val="20"/>
        </w:rPr>
        <w:t>nom et adresse du Maître d’Ouvrage</w:t>
      </w:r>
      <w:r w:rsidRPr="001B29E3">
        <w:rPr>
          <w:sz w:val="20"/>
        </w:rPr>
        <w:t>]</w:t>
      </w:r>
    </w:p>
    <w:p w14:paraId="49174634" w14:textId="77777777" w:rsidR="001819E1" w:rsidRPr="001B29E3" w:rsidRDefault="001819E1" w:rsidP="001819E1">
      <w:pPr>
        <w:spacing w:after="200"/>
        <w:jc w:val="both"/>
      </w:pPr>
      <w:r w:rsidRPr="001B29E3">
        <w:rPr>
          <w:b/>
        </w:rPr>
        <w:t>Date :</w:t>
      </w:r>
      <w:r w:rsidRPr="001B29E3">
        <w:t xml:space="preserve"> _______________</w:t>
      </w:r>
    </w:p>
    <w:p w14:paraId="1CED07DF" w14:textId="77777777" w:rsidR="001819E1" w:rsidRPr="001B29E3" w:rsidRDefault="001819E1" w:rsidP="001819E1">
      <w:pPr>
        <w:spacing w:after="200"/>
        <w:jc w:val="both"/>
      </w:pPr>
      <w:r w:rsidRPr="001B29E3">
        <w:rPr>
          <w:b/>
        </w:rPr>
        <w:t>Garantie de restitution d’avance no. :</w:t>
      </w:r>
      <w:r w:rsidRPr="001B29E3">
        <w:t xml:space="preserve"> ________________</w:t>
      </w:r>
    </w:p>
    <w:p w14:paraId="4C53AB5C" w14:textId="6BBC558A" w:rsidR="001819E1" w:rsidRPr="001B29E3" w:rsidRDefault="001819E1" w:rsidP="001819E1">
      <w:pPr>
        <w:spacing w:after="200"/>
        <w:jc w:val="both"/>
      </w:pPr>
      <w:r w:rsidRPr="001B29E3">
        <w:t xml:space="preserve">Nous avons été informés que ____________________ </w:t>
      </w:r>
      <w:r w:rsidRPr="001B29E3">
        <w:rPr>
          <w:sz w:val="20"/>
        </w:rPr>
        <w:t>[</w:t>
      </w:r>
      <w:r w:rsidRPr="001B29E3">
        <w:rPr>
          <w:i/>
          <w:sz w:val="20"/>
        </w:rPr>
        <w:t>nom du fournisseur ou du prestataire</w:t>
      </w:r>
      <w:r w:rsidRPr="001B29E3">
        <w:rPr>
          <w:sz w:val="20"/>
        </w:rPr>
        <w:t>]</w:t>
      </w:r>
      <w:r w:rsidRPr="001B29E3">
        <w:t xml:space="preserve"> (ci-après dénommé « le </w:t>
      </w:r>
      <w:r w:rsidR="00DF307D" w:rsidRPr="001B29E3">
        <w:t>fournisseur »</w:t>
      </w:r>
      <w:r w:rsidRPr="001B29E3">
        <w:t xml:space="preserve"> ou « le prestataire de service ») a conclu avec vous le Marché no. ________________ en date du ______________ pour l’exécution _____________________ </w:t>
      </w:r>
      <w:r w:rsidRPr="001B29E3">
        <w:rPr>
          <w:sz w:val="20"/>
        </w:rPr>
        <w:t>[</w:t>
      </w:r>
      <w:r w:rsidRPr="001B29E3">
        <w:rPr>
          <w:i/>
          <w:sz w:val="20"/>
        </w:rPr>
        <w:t>nom du marché et description des fournitures et/ou services</w:t>
      </w:r>
      <w:r w:rsidRPr="001B29E3">
        <w:rPr>
          <w:sz w:val="20"/>
        </w:rPr>
        <w:t>]</w:t>
      </w:r>
      <w:r w:rsidRPr="001B29E3">
        <w:t xml:space="preserve"> (ci-après dénommé « le Marché »).</w:t>
      </w:r>
    </w:p>
    <w:p w14:paraId="40E1CED9" w14:textId="77777777" w:rsidR="001819E1" w:rsidRPr="001B29E3" w:rsidRDefault="001819E1" w:rsidP="001819E1">
      <w:pPr>
        <w:spacing w:after="200"/>
        <w:jc w:val="both"/>
      </w:pPr>
      <w:r w:rsidRPr="001B29E3">
        <w:t xml:space="preserve">De plus, nous comprenons qu’en vertu des conditions du Marché, une avance au montant de ___________ </w:t>
      </w:r>
      <w:r w:rsidRPr="001B29E3">
        <w:rPr>
          <w:sz w:val="20"/>
        </w:rPr>
        <w:t>[</w:t>
      </w:r>
      <w:r w:rsidRPr="001B29E3">
        <w:rPr>
          <w:i/>
          <w:sz w:val="20"/>
        </w:rPr>
        <w:t>Insérer la somme en chiffres</w:t>
      </w:r>
      <w:r w:rsidRPr="001B29E3">
        <w:rPr>
          <w:sz w:val="20"/>
        </w:rPr>
        <w:t>]</w:t>
      </w:r>
      <w:r w:rsidRPr="001B29E3">
        <w:t xml:space="preserve"> ____________</w:t>
      </w:r>
      <w:proofErr w:type="gramStart"/>
      <w:r w:rsidRPr="001B29E3">
        <w:t>_</w:t>
      </w:r>
      <w:r w:rsidRPr="001B29E3">
        <w:rPr>
          <w:sz w:val="20"/>
        </w:rPr>
        <w:t>[</w:t>
      </w:r>
      <w:proofErr w:type="gramEnd"/>
      <w:r w:rsidRPr="001B29E3">
        <w:rPr>
          <w:i/>
          <w:sz w:val="20"/>
        </w:rPr>
        <w:t>Insérer la somme en lettres</w:t>
      </w:r>
      <w:r w:rsidRPr="001B29E3">
        <w:rPr>
          <w:sz w:val="20"/>
        </w:rPr>
        <w:t>]</w:t>
      </w:r>
      <w:r w:rsidRPr="001B29E3">
        <w:t xml:space="preserve"> est versée contre une garantie de restitution d’avance.</w:t>
      </w:r>
    </w:p>
    <w:p w14:paraId="31C94049" w14:textId="77777777" w:rsidR="001819E1" w:rsidRPr="001B29E3" w:rsidRDefault="001819E1" w:rsidP="001819E1">
      <w:pPr>
        <w:spacing w:after="200"/>
        <w:jc w:val="both"/>
      </w:pPr>
      <w:r w:rsidRPr="001B29E3">
        <w:t xml:space="preserve">A la demande du fournisseur (ou « le prestataire de service »), nous _________________ </w:t>
      </w:r>
      <w:r w:rsidRPr="001B29E3">
        <w:rPr>
          <w:sz w:val="20"/>
        </w:rPr>
        <w:t>[</w:t>
      </w:r>
      <w:r w:rsidRPr="001B29E3">
        <w:rPr>
          <w:i/>
          <w:sz w:val="20"/>
        </w:rPr>
        <w:t>nom de la banque</w:t>
      </w:r>
      <w:r w:rsidRPr="001B29E3">
        <w:rPr>
          <w:sz w:val="20"/>
        </w:rPr>
        <w:t>]</w:t>
      </w:r>
      <w:r w:rsidRPr="001B29E3">
        <w:t xml:space="preserve"> nous engageons par la présente, sans réserve et irrévocablement, à vous payer à première demande, toutes </w:t>
      </w:r>
      <w:proofErr w:type="gramStart"/>
      <w:r w:rsidRPr="001B29E3">
        <w:t>sommes</w:t>
      </w:r>
      <w:proofErr w:type="gramEnd"/>
      <w:r w:rsidRPr="001B29E3">
        <w:t xml:space="preserve"> d’argent que vous pourriez réclamer dans la limite de _____________ </w:t>
      </w:r>
      <w:r w:rsidRPr="001B29E3">
        <w:rPr>
          <w:sz w:val="20"/>
        </w:rPr>
        <w:t>[</w:t>
      </w:r>
      <w:r w:rsidRPr="001B29E3">
        <w:rPr>
          <w:i/>
          <w:sz w:val="20"/>
        </w:rPr>
        <w:t>Insérer la somme en chiffres</w:t>
      </w:r>
      <w:r w:rsidRPr="001B29E3">
        <w:rPr>
          <w:sz w:val="20"/>
        </w:rPr>
        <w:t>]</w:t>
      </w:r>
      <w:r w:rsidRPr="001B29E3">
        <w:t xml:space="preserve"> ____________</w:t>
      </w:r>
      <w:proofErr w:type="gramStart"/>
      <w:r w:rsidRPr="001B29E3">
        <w:t>_</w:t>
      </w:r>
      <w:r w:rsidRPr="001B29E3">
        <w:rPr>
          <w:sz w:val="20"/>
        </w:rPr>
        <w:t>[</w:t>
      </w:r>
      <w:proofErr w:type="gramEnd"/>
      <w:r w:rsidRPr="001B29E3">
        <w:rPr>
          <w:i/>
          <w:sz w:val="20"/>
        </w:rPr>
        <w:t>Insérer la somme en lettres</w:t>
      </w:r>
      <w:r w:rsidRPr="001B29E3">
        <w:rPr>
          <w:sz w:val="20"/>
        </w:rPr>
        <w:t>]</w:t>
      </w:r>
      <w:r w:rsidRPr="001B29E3">
        <w:rPr>
          <w:rStyle w:val="Appelnotedebasdep"/>
        </w:rPr>
        <w:footnoteReference w:id="7"/>
      </w:r>
      <w:r w:rsidRPr="001B29E3">
        <w:t>.  Votre demande en paiement doit être accompagnée d’une déclaration attestant que le fournisseur (ou « le prestataire de service ») ne se conforme pas aux conditions du Marché parce qu’il a utilisé l’avance à d’autres fins que la livraison des fournitures.</w:t>
      </w:r>
    </w:p>
    <w:p w14:paraId="10B4081D" w14:textId="77777777" w:rsidR="001819E1" w:rsidRPr="001B29E3" w:rsidRDefault="001819E1" w:rsidP="001819E1">
      <w:pPr>
        <w:spacing w:after="200"/>
        <w:jc w:val="both"/>
      </w:pPr>
      <w:r w:rsidRPr="001B29E3">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1B29E3">
        <w:rPr>
          <w:sz w:val="20"/>
        </w:rPr>
        <w:t>[</w:t>
      </w:r>
      <w:r w:rsidRPr="001B29E3">
        <w:rPr>
          <w:i/>
          <w:sz w:val="20"/>
        </w:rPr>
        <w:t>nom et adresse de la banque</w:t>
      </w:r>
      <w:r w:rsidRPr="001B29E3">
        <w:rPr>
          <w:sz w:val="20"/>
        </w:rPr>
        <w:t>]</w:t>
      </w:r>
      <w:r w:rsidRPr="001B29E3">
        <w:t>.</w:t>
      </w:r>
    </w:p>
    <w:p w14:paraId="65A800F9" w14:textId="77777777" w:rsidR="001819E1" w:rsidRPr="001B29E3" w:rsidRDefault="001819E1" w:rsidP="001819E1">
      <w:pPr>
        <w:spacing w:after="200"/>
        <w:jc w:val="both"/>
      </w:pPr>
      <w:r w:rsidRPr="001B29E3">
        <w:t>La présente garantie expire au plus tard le ________</w:t>
      </w:r>
      <w:proofErr w:type="gramStart"/>
      <w:r w:rsidRPr="001B29E3">
        <w:t>_  _</w:t>
      </w:r>
      <w:proofErr w:type="gramEnd"/>
      <w:r w:rsidRPr="001B29E3">
        <w:t>__________ 2____</w:t>
      </w:r>
      <w:r w:rsidRPr="001B29E3">
        <w:rPr>
          <w:rStyle w:val="Appelnotedebasdep"/>
        </w:rPr>
        <w:footnoteReference w:id="8"/>
      </w:r>
      <w:r w:rsidRPr="001B29E3">
        <w:t xml:space="preserve"> et toute demande de paiement doit être reçue au plus tard à cette date.</w:t>
      </w:r>
    </w:p>
    <w:p w14:paraId="793A3263" w14:textId="77777777" w:rsidR="001819E1" w:rsidRPr="001B29E3" w:rsidRDefault="001819E1" w:rsidP="001819E1">
      <w:pPr>
        <w:jc w:val="both"/>
      </w:pPr>
      <w:r w:rsidRPr="001B29E3">
        <w:t>La présente garantie de soumission est établie en conformité avec l’Acte Uniforme OHADA portant organisation des sûretés du 17 avril 1997 (JO OHADA n° 03 du 1</w:t>
      </w:r>
      <w:r w:rsidRPr="001B29E3">
        <w:rPr>
          <w:vertAlign w:val="superscript"/>
        </w:rPr>
        <w:t>er</w:t>
      </w:r>
      <w:r w:rsidRPr="001B29E3">
        <w:t xml:space="preserve"> octobre 2007) dont les articles 29 et 30 sont respectivement relatifs aux règles de formation de la lettre de garantie et à ses mentions obligatoires.</w:t>
      </w:r>
    </w:p>
    <w:p w14:paraId="48ABE950" w14:textId="77777777" w:rsidR="001819E1" w:rsidRPr="001B29E3" w:rsidRDefault="001819E1" w:rsidP="001819E1"/>
    <w:p w14:paraId="06228AE4" w14:textId="77777777" w:rsidR="001819E1" w:rsidRPr="001B29E3" w:rsidRDefault="001819E1" w:rsidP="001819E1">
      <w:r w:rsidRPr="001B29E3">
        <w:t>_____________________</w:t>
      </w:r>
    </w:p>
    <w:p w14:paraId="763704B9" w14:textId="77777777" w:rsidR="001819E1" w:rsidRPr="001B29E3" w:rsidRDefault="001819E1" w:rsidP="001819E1"/>
    <w:p w14:paraId="37BD1A61" w14:textId="77777777" w:rsidR="001819E1" w:rsidRPr="001B29E3" w:rsidRDefault="001819E1" w:rsidP="001819E1">
      <w:r w:rsidRPr="001B29E3">
        <w:t>Signature</w:t>
      </w:r>
    </w:p>
    <w:p w14:paraId="6CA9C7BD" w14:textId="77777777" w:rsidR="001819E1" w:rsidRPr="001B29E3" w:rsidRDefault="001819E1" w:rsidP="001819E1">
      <w:pPr>
        <w:tabs>
          <w:tab w:val="right" w:pos="9000"/>
        </w:tabs>
        <w:rPr>
          <w:b/>
          <w:i/>
        </w:rPr>
      </w:pPr>
    </w:p>
    <w:p w14:paraId="486088F5" w14:textId="77777777" w:rsidR="001819E1" w:rsidRPr="001B29E3" w:rsidRDefault="001819E1" w:rsidP="001819E1">
      <w:pPr>
        <w:tabs>
          <w:tab w:val="right" w:pos="9000"/>
        </w:tabs>
        <w:rPr>
          <w:b/>
          <w:i/>
        </w:rPr>
      </w:pPr>
    </w:p>
    <w:p w14:paraId="3A72FD0A" w14:textId="77777777" w:rsidR="001819E1" w:rsidRPr="001B29E3" w:rsidRDefault="001819E1" w:rsidP="001819E1">
      <w:pPr>
        <w:tabs>
          <w:tab w:val="right" w:pos="9000"/>
        </w:tabs>
        <w:rPr>
          <w:i/>
        </w:rPr>
      </w:pPr>
      <w:r w:rsidRPr="001B29E3">
        <w:rPr>
          <w:i/>
        </w:rPr>
        <w:t xml:space="preserve">Note : Le texte en italiques </w:t>
      </w:r>
      <w:r w:rsidRPr="001B29E3">
        <w:rPr>
          <w:i/>
          <w:u w:val="single"/>
        </w:rPr>
        <w:t>doit être retiré du document final</w:t>
      </w:r>
      <w:r w:rsidRPr="001B29E3">
        <w:rPr>
          <w:i/>
        </w:rPr>
        <w:t> ; il est fourni à titre indicatif en vue de faciliter la préparation</w:t>
      </w:r>
    </w:p>
    <w:p w14:paraId="686240E5" w14:textId="77777777" w:rsidR="001819E1" w:rsidRPr="001B29E3" w:rsidRDefault="001819E1" w:rsidP="001819E1">
      <w:pPr>
        <w:rPr>
          <w:i/>
        </w:rPr>
      </w:pPr>
      <w:r w:rsidRPr="001B29E3">
        <w:rPr>
          <w:i/>
        </w:rPr>
        <w:br w:type="page"/>
      </w:r>
    </w:p>
    <w:p w14:paraId="1C609059" w14:textId="77777777" w:rsidR="001819E1" w:rsidRPr="001B29E3" w:rsidRDefault="001819E1" w:rsidP="001819E1">
      <w:pPr>
        <w:pStyle w:val="Sous-titre"/>
        <w:rPr>
          <w:sz w:val="36"/>
          <w:lang w:val="fr-FR"/>
        </w:rPr>
      </w:pPr>
    </w:p>
    <w:p w14:paraId="3F8E632D" w14:textId="77777777" w:rsidR="001819E1" w:rsidRPr="001B29E3" w:rsidRDefault="001819E1" w:rsidP="001819E1">
      <w:pPr>
        <w:pStyle w:val="Sous-titre"/>
        <w:rPr>
          <w:sz w:val="36"/>
          <w:lang w:val="fr-FR"/>
        </w:rPr>
      </w:pPr>
    </w:p>
    <w:p w14:paraId="547F7BB4" w14:textId="77777777" w:rsidR="001819E1" w:rsidRPr="001B29E3" w:rsidRDefault="001819E1" w:rsidP="001819E1">
      <w:pPr>
        <w:pStyle w:val="Sous-titre"/>
        <w:rPr>
          <w:sz w:val="36"/>
          <w:lang w:val="fr-FR"/>
        </w:rPr>
      </w:pPr>
    </w:p>
    <w:p w14:paraId="39B997BC" w14:textId="77777777" w:rsidR="001819E1" w:rsidRPr="001B29E3" w:rsidRDefault="001819E1" w:rsidP="001819E1">
      <w:pPr>
        <w:pStyle w:val="Sous-titre"/>
        <w:rPr>
          <w:sz w:val="36"/>
          <w:lang w:val="fr-FR"/>
        </w:rPr>
      </w:pPr>
    </w:p>
    <w:p w14:paraId="1FFEDDFE" w14:textId="77777777" w:rsidR="001819E1" w:rsidRPr="001B29E3" w:rsidRDefault="001819E1" w:rsidP="001819E1">
      <w:pPr>
        <w:pStyle w:val="Sous-titre"/>
        <w:rPr>
          <w:sz w:val="36"/>
          <w:lang w:val="fr-FR"/>
        </w:rPr>
      </w:pPr>
    </w:p>
    <w:p w14:paraId="0F9712D2" w14:textId="77777777" w:rsidR="001819E1" w:rsidRPr="001B29E3" w:rsidRDefault="001819E1" w:rsidP="001819E1">
      <w:pPr>
        <w:pStyle w:val="Sous-titre"/>
        <w:rPr>
          <w:sz w:val="36"/>
          <w:lang w:val="fr-FR"/>
        </w:rPr>
      </w:pPr>
    </w:p>
    <w:p w14:paraId="31B9C8F3" w14:textId="77777777" w:rsidR="001819E1" w:rsidRPr="001B29E3" w:rsidRDefault="001819E1" w:rsidP="001819E1">
      <w:pPr>
        <w:pStyle w:val="Sous-titre"/>
        <w:rPr>
          <w:sz w:val="36"/>
          <w:lang w:val="fr-FR"/>
        </w:rPr>
      </w:pPr>
    </w:p>
    <w:p w14:paraId="3F5ED0C5" w14:textId="77777777" w:rsidR="001819E1" w:rsidRPr="001B29E3" w:rsidRDefault="001819E1" w:rsidP="001819E1">
      <w:pPr>
        <w:pStyle w:val="Sous-titre"/>
        <w:rPr>
          <w:sz w:val="36"/>
          <w:lang w:val="fr-FR"/>
        </w:rPr>
      </w:pPr>
    </w:p>
    <w:p w14:paraId="337BDBC6" w14:textId="77777777" w:rsidR="001819E1" w:rsidRPr="001B29E3" w:rsidRDefault="001819E1" w:rsidP="001819E1">
      <w:pPr>
        <w:pStyle w:val="Sous-titre"/>
        <w:rPr>
          <w:sz w:val="36"/>
          <w:lang w:val="fr-FR"/>
        </w:rPr>
      </w:pPr>
    </w:p>
    <w:p w14:paraId="31AB1C56" w14:textId="77777777" w:rsidR="001819E1" w:rsidRPr="001B29E3" w:rsidRDefault="001819E1" w:rsidP="001819E1">
      <w:pPr>
        <w:pStyle w:val="Sous-titre"/>
        <w:rPr>
          <w:sz w:val="36"/>
          <w:lang w:val="fr-FR"/>
        </w:rPr>
      </w:pPr>
    </w:p>
    <w:p w14:paraId="0C6AEE2E" w14:textId="77777777" w:rsidR="001819E1" w:rsidRPr="001B29E3" w:rsidRDefault="001819E1" w:rsidP="001819E1">
      <w:pPr>
        <w:pStyle w:val="Titre1"/>
        <w:rPr>
          <w:sz w:val="32"/>
          <w:szCs w:val="32"/>
        </w:rPr>
      </w:pPr>
      <w:bookmarkStart w:id="384" w:name="_Toc298780572"/>
      <w:r w:rsidRPr="001B29E3">
        <w:rPr>
          <w:sz w:val="32"/>
          <w:szCs w:val="32"/>
        </w:rPr>
        <w:t>Annexes</w:t>
      </w:r>
      <w:bookmarkEnd w:id="384"/>
    </w:p>
    <w:p w14:paraId="7D401381" w14:textId="77777777" w:rsidR="001819E1" w:rsidRPr="001B29E3" w:rsidRDefault="001819E1" w:rsidP="001819E1">
      <w:pPr>
        <w:pStyle w:val="Sous-titre"/>
        <w:jc w:val="both"/>
        <w:rPr>
          <w:sz w:val="24"/>
          <w:szCs w:val="24"/>
          <w:lang w:val="fr-FR"/>
        </w:rPr>
      </w:pPr>
    </w:p>
    <w:p w14:paraId="1E392FEE" w14:textId="77777777" w:rsidR="001819E1" w:rsidRPr="001B29E3" w:rsidRDefault="001819E1" w:rsidP="001819E1">
      <w:pPr>
        <w:rPr>
          <w:b/>
          <w:szCs w:val="24"/>
        </w:rPr>
      </w:pPr>
      <w:r w:rsidRPr="001B29E3">
        <w:rPr>
          <w:szCs w:val="24"/>
        </w:rPr>
        <w:br w:type="page"/>
      </w:r>
    </w:p>
    <w:p w14:paraId="12F07EE0" w14:textId="77777777" w:rsidR="001819E1" w:rsidRPr="001B29E3" w:rsidRDefault="001819E1" w:rsidP="001819E1">
      <w:pPr>
        <w:pStyle w:val="Sous-titre"/>
        <w:jc w:val="both"/>
        <w:rPr>
          <w:sz w:val="24"/>
          <w:szCs w:val="24"/>
          <w:lang w:val="fr-FR"/>
        </w:rPr>
      </w:pPr>
    </w:p>
    <w:p w14:paraId="2F4020CE" w14:textId="77777777" w:rsidR="001819E1" w:rsidRPr="00F147A8" w:rsidRDefault="001819E1" w:rsidP="001819E1">
      <w:pPr>
        <w:rPr>
          <w:b/>
          <w:bCs/>
          <w:sz w:val="32"/>
          <w:szCs w:val="32"/>
        </w:rPr>
      </w:pPr>
      <w:r w:rsidRPr="00F147A8">
        <w:rPr>
          <w:b/>
          <w:bCs/>
          <w:sz w:val="32"/>
          <w:szCs w:val="32"/>
        </w:rPr>
        <w:t>Modèles d’Avis d’Appel d’Offres (A.A.O)</w:t>
      </w:r>
    </w:p>
    <w:p w14:paraId="4A3758F9" w14:textId="77777777" w:rsidR="001819E1" w:rsidRPr="001B29E3" w:rsidRDefault="001819E1" w:rsidP="001819E1"/>
    <w:p w14:paraId="485D3601" w14:textId="77777777" w:rsidR="001819E1" w:rsidRPr="001B29E3" w:rsidRDefault="001819E1" w:rsidP="001819E1">
      <w:pPr>
        <w:jc w:val="both"/>
      </w:pPr>
      <w:r w:rsidRPr="001B29E3">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14:paraId="3AED8D45" w14:textId="77777777" w:rsidR="001819E1" w:rsidRPr="001B29E3" w:rsidRDefault="001819E1" w:rsidP="001819E1"/>
    <w:p w14:paraId="46515FCA" w14:textId="77777777" w:rsidR="001819E1" w:rsidRPr="001B29E3" w:rsidRDefault="001819E1" w:rsidP="001819E1">
      <w:pPr>
        <w:rPr>
          <w:szCs w:val="24"/>
        </w:rPr>
      </w:pPr>
      <w:r w:rsidRPr="001B29E3">
        <w:rPr>
          <w:szCs w:val="24"/>
        </w:rPr>
        <w:t>Modèle d’Avis d’Appel d’Offres Ouvert – Cas sans pré qualification - P.93;</w:t>
      </w:r>
    </w:p>
    <w:p w14:paraId="3AD4AC6A" w14:textId="77777777" w:rsidR="001819E1" w:rsidRPr="001B29E3" w:rsidRDefault="001819E1" w:rsidP="001819E1">
      <w:pPr>
        <w:rPr>
          <w:szCs w:val="24"/>
        </w:rPr>
      </w:pPr>
    </w:p>
    <w:p w14:paraId="0BE724CB" w14:textId="77777777" w:rsidR="001819E1" w:rsidRPr="001B29E3" w:rsidRDefault="001819E1" w:rsidP="001819E1">
      <w:pPr>
        <w:rPr>
          <w:szCs w:val="24"/>
        </w:rPr>
      </w:pPr>
      <w:r w:rsidRPr="001B29E3">
        <w:rPr>
          <w:szCs w:val="24"/>
        </w:rPr>
        <w:t>Modèle d’Avis d’Appel d’Offres Ouvert – Cas avec pré qualification - P.96 ;</w:t>
      </w:r>
    </w:p>
    <w:p w14:paraId="3D7B41C2" w14:textId="77777777" w:rsidR="001819E1" w:rsidRPr="001B29E3" w:rsidRDefault="001819E1" w:rsidP="001819E1">
      <w:pPr>
        <w:rPr>
          <w:szCs w:val="24"/>
        </w:rPr>
      </w:pPr>
    </w:p>
    <w:p w14:paraId="3C968A4A" w14:textId="064A7BA3" w:rsidR="001819E1" w:rsidRPr="001B29E3" w:rsidRDefault="001819E1" w:rsidP="001819E1">
      <w:pPr>
        <w:rPr>
          <w:szCs w:val="24"/>
        </w:rPr>
      </w:pPr>
      <w:r w:rsidRPr="001B29E3">
        <w:rPr>
          <w:szCs w:val="24"/>
        </w:rPr>
        <w:t>Avis d’Appel d’Offres Restreint (</w:t>
      </w:r>
      <w:proofErr w:type="gramStart"/>
      <w:r w:rsidR="001836A5" w:rsidRPr="001B29E3">
        <w:rPr>
          <w:szCs w:val="24"/>
        </w:rPr>
        <w:t xml:space="preserve">AAOR)  </w:t>
      </w:r>
      <w:r w:rsidRPr="001B29E3">
        <w:rPr>
          <w:szCs w:val="24"/>
        </w:rPr>
        <w:t xml:space="preserve"> </w:t>
      </w:r>
      <w:proofErr w:type="gramEnd"/>
      <w:r w:rsidRPr="001B29E3">
        <w:rPr>
          <w:szCs w:val="24"/>
        </w:rPr>
        <w:t xml:space="preserve">                                         P.99;</w:t>
      </w:r>
    </w:p>
    <w:p w14:paraId="7644186A" w14:textId="77777777" w:rsidR="00E35E8E" w:rsidRPr="001B29E3" w:rsidRDefault="00E35E8E"/>
    <w:sectPr w:rsidR="00E35E8E" w:rsidRPr="001B29E3" w:rsidSect="004055ED">
      <w:headerReference w:type="default" r:id="rId21"/>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F8C1" w14:textId="77777777" w:rsidR="00B675D9" w:rsidRDefault="00B675D9" w:rsidP="001819E1">
      <w:r>
        <w:separator/>
      </w:r>
    </w:p>
  </w:endnote>
  <w:endnote w:type="continuationSeparator" w:id="0">
    <w:p w14:paraId="1D587CA5" w14:textId="77777777" w:rsidR="00B675D9" w:rsidRDefault="00B675D9" w:rsidP="0018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2CB9" w14:textId="77777777" w:rsidR="00B675D9" w:rsidRDefault="00B675D9" w:rsidP="001819E1">
      <w:r>
        <w:separator/>
      </w:r>
    </w:p>
  </w:footnote>
  <w:footnote w:type="continuationSeparator" w:id="0">
    <w:p w14:paraId="7ADC85A6" w14:textId="77777777" w:rsidR="00B675D9" w:rsidRDefault="00B675D9" w:rsidP="001819E1">
      <w:r>
        <w:continuationSeparator/>
      </w:r>
    </w:p>
  </w:footnote>
  <w:footnote w:id="1">
    <w:p w14:paraId="544880B2" w14:textId="77777777" w:rsidR="001D3A14" w:rsidRDefault="001D3A14" w:rsidP="004E79B5">
      <w:pPr>
        <w:pStyle w:val="Notedebasdepage"/>
      </w:pPr>
      <w:r>
        <w:rPr>
          <w:rStyle w:val="Appelnotedebasdep"/>
        </w:rPr>
        <w:footnoteRef/>
      </w:r>
      <w:r>
        <w:rPr>
          <w:lang w:val="fr-FR"/>
        </w:rPr>
        <w:t>Si applicable.</w:t>
      </w:r>
    </w:p>
  </w:footnote>
  <w:footnote w:id="2">
    <w:p w14:paraId="7C7E145D" w14:textId="77777777" w:rsidR="001D3A14" w:rsidRDefault="001D3A14" w:rsidP="004E79B5">
      <w:pPr>
        <w:pStyle w:val="Notedebasdepage"/>
      </w:pPr>
      <w:r>
        <w:rPr>
          <w:rStyle w:val="Appelnotedebasdep"/>
        </w:rPr>
        <w:footnoteRef/>
      </w:r>
      <w:r>
        <w:rPr>
          <w:lang w:val="fr-FR"/>
        </w:rPr>
        <w:t>Si applicable.</w:t>
      </w:r>
    </w:p>
  </w:footnote>
  <w:footnote w:id="3">
    <w:p w14:paraId="3B0C2F6E" w14:textId="77777777" w:rsidR="001D3A14" w:rsidRDefault="001D3A14" w:rsidP="001819E1">
      <w:pPr>
        <w:pStyle w:val="Notedebasdepage"/>
      </w:pPr>
      <w:r>
        <w:rPr>
          <w:rStyle w:val="Appelnotedebasdep"/>
        </w:rPr>
        <w:footnoteRef/>
      </w:r>
      <w:r>
        <w:rPr>
          <w:lang w:val="fr-FR"/>
        </w:rPr>
        <w:t xml:space="preserve"> Si applicable. </w:t>
      </w:r>
    </w:p>
  </w:footnote>
  <w:footnote w:id="4">
    <w:p w14:paraId="5D846C18" w14:textId="77777777" w:rsidR="001D3A14" w:rsidRPr="001A3CA9" w:rsidRDefault="001D3A14" w:rsidP="001819E1">
      <w:pPr>
        <w:pStyle w:val="Notedebasdepage"/>
      </w:pPr>
      <w:r>
        <w:rPr>
          <w:rStyle w:val="Appelnotedebasdep"/>
        </w:rPr>
        <w:footnoteRef/>
      </w:r>
      <w:r w:rsidRPr="00994C67">
        <w:rPr>
          <w:lang w:val="fr-FR"/>
        </w:rPr>
        <w:t>Partie à biffer si la garantie de bonne exécution n’est pas exigée.</w:t>
      </w:r>
    </w:p>
  </w:footnote>
  <w:footnote w:id="5">
    <w:p w14:paraId="3C33CC74" w14:textId="77777777" w:rsidR="001D3A14" w:rsidRDefault="001D3A14" w:rsidP="001819E1">
      <w:pPr>
        <w:pStyle w:val="Notedebasdepage"/>
        <w:tabs>
          <w:tab w:val="left" w:pos="360"/>
        </w:tabs>
        <w:ind w:left="360" w:hanging="360"/>
      </w:pPr>
      <w:r>
        <w:rPr>
          <w:rStyle w:val="Appelnotedebasdep"/>
          <w:i/>
        </w:rPr>
        <w:footnoteRef/>
      </w:r>
      <w:r>
        <w:rPr>
          <w:i/>
        </w:rPr>
        <w:tab/>
        <w:t xml:space="preserve">Le </w:t>
      </w:r>
      <w:proofErr w:type="spellStart"/>
      <w:r>
        <w:rPr>
          <w:i/>
        </w:rPr>
        <w:t>Garant</w:t>
      </w:r>
      <w:proofErr w:type="spellEnd"/>
      <w:r>
        <w:rPr>
          <w:i/>
        </w:rPr>
        <w:t xml:space="preserve"> </w:t>
      </w:r>
      <w:proofErr w:type="spellStart"/>
      <w:r>
        <w:rPr>
          <w:i/>
        </w:rPr>
        <w:t>doit</w:t>
      </w:r>
      <w:proofErr w:type="spellEnd"/>
      <w:r>
        <w:rPr>
          <w:i/>
        </w:rPr>
        <w:t xml:space="preserve"> </w:t>
      </w:r>
      <w:proofErr w:type="spellStart"/>
      <w:r>
        <w:rPr>
          <w:i/>
        </w:rPr>
        <w:t>Insérer</w:t>
      </w:r>
      <w:proofErr w:type="spellEnd"/>
      <w:r>
        <w:rPr>
          <w:i/>
        </w:rPr>
        <w:t xml:space="preserve"> un </w:t>
      </w:r>
      <w:proofErr w:type="spellStart"/>
      <w:r>
        <w:rPr>
          <w:i/>
        </w:rPr>
        <w:t>montant</w:t>
      </w:r>
      <w:proofErr w:type="spellEnd"/>
      <w:r>
        <w:rPr>
          <w:i/>
        </w:rPr>
        <w:t xml:space="preserve"> </w:t>
      </w:r>
      <w:proofErr w:type="spellStart"/>
      <w:r>
        <w:rPr>
          <w:i/>
        </w:rPr>
        <w:t>représentant</w:t>
      </w:r>
      <w:proofErr w:type="spellEnd"/>
      <w:r>
        <w:rPr>
          <w:i/>
        </w:rPr>
        <w:t xml:space="preserve"> </w:t>
      </w:r>
      <w:proofErr w:type="spellStart"/>
      <w:r>
        <w:rPr>
          <w:i/>
        </w:rPr>
        <w:t>l’avance</w:t>
      </w:r>
      <w:proofErr w:type="spellEnd"/>
      <w:r>
        <w:rPr>
          <w:i/>
        </w:rPr>
        <w:t xml:space="preserve"> </w:t>
      </w:r>
      <w:proofErr w:type="spellStart"/>
      <w:r>
        <w:rPr>
          <w:i/>
        </w:rPr>
        <w:t>sous</w:t>
      </w:r>
      <w:proofErr w:type="spellEnd"/>
      <w:r>
        <w:rPr>
          <w:i/>
        </w:rPr>
        <w:t xml:space="preserve"> </w:t>
      </w:r>
      <w:proofErr w:type="gramStart"/>
      <w:r>
        <w:rPr>
          <w:i/>
        </w:rPr>
        <w:t>forme</w:t>
      </w:r>
      <w:proofErr w:type="gramEnd"/>
      <w:r>
        <w:rPr>
          <w:i/>
        </w:rPr>
        <w:t xml:space="preserve"> de </w:t>
      </w:r>
      <w:proofErr w:type="spellStart"/>
      <w:r>
        <w:rPr>
          <w:i/>
        </w:rPr>
        <w:t>pourcentage</w:t>
      </w:r>
      <w:proofErr w:type="spellEnd"/>
      <w:r>
        <w:rPr>
          <w:i/>
        </w:rPr>
        <w:t xml:space="preserve"> du </w:t>
      </w:r>
      <w:proofErr w:type="spellStart"/>
      <w:r>
        <w:rPr>
          <w:i/>
        </w:rPr>
        <w:t>montant</w:t>
      </w:r>
      <w:proofErr w:type="spellEnd"/>
      <w:r>
        <w:rPr>
          <w:i/>
        </w:rPr>
        <w:t xml:space="preserve"> </w:t>
      </w:r>
      <w:proofErr w:type="spellStart"/>
      <w:r>
        <w:rPr>
          <w:i/>
        </w:rPr>
        <w:t>mentionné</w:t>
      </w:r>
      <w:proofErr w:type="spellEnd"/>
      <w:r>
        <w:rPr>
          <w:i/>
        </w:rPr>
        <w:t xml:space="preserve"> </w:t>
      </w:r>
      <w:proofErr w:type="spellStart"/>
      <w:r>
        <w:rPr>
          <w:i/>
        </w:rPr>
        <w:t>au</w:t>
      </w:r>
      <w:proofErr w:type="spellEnd"/>
      <w:r>
        <w:rPr>
          <w:i/>
        </w:rPr>
        <w:t xml:space="preserve"> Marché.</w:t>
      </w:r>
    </w:p>
  </w:footnote>
  <w:footnote w:id="6">
    <w:p w14:paraId="2A376206" w14:textId="77777777" w:rsidR="001D3A14" w:rsidRDefault="001D3A14" w:rsidP="001819E1">
      <w:pPr>
        <w:pStyle w:val="Notedebasdepage"/>
        <w:tabs>
          <w:tab w:val="left" w:pos="360"/>
        </w:tabs>
        <w:ind w:left="360" w:hanging="360"/>
      </w:pPr>
      <w:r>
        <w:rPr>
          <w:rStyle w:val="Appelnotedebasdep"/>
          <w:i/>
        </w:rPr>
        <w:footnoteRef/>
      </w:r>
      <w:r>
        <w:rPr>
          <w:i/>
        </w:rPr>
        <w:tab/>
      </w:r>
      <w:proofErr w:type="spellStart"/>
      <w:r>
        <w:rPr>
          <w:i/>
        </w:rPr>
        <w:t>Insérer</w:t>
      </w:r>
      <w:proofErr w:type="spellEnd"/>
      <w:r>
        <w:rPr>
          <w:i/>
        </w:rPr>
        <w:t xml:space="preserve"> la date </w:t>
      </w:r>
      <w:proofErr w:type="spellStart"/>
      <w:r>
        <w:rPr>
          <w:i/>
        </w:rPr>
        <w:t>représentant</w:t>
      </w:r>
      <w:proofErr w:type="spellEnd"/>
      <w:r>
        <w:rPr>
          <w:i/>
        </w:rPr>
        <w:t xml:space="preserve"> </w:t>
      </w:r>
      <w:proofErr w:type="spellStart"/>
      <w:r>
        <w:rPr>
          <w:i/>
        </w:rPr>
        <w:t>vingt-huit</w:t>
      </w:r>
      <w:proofErr w:type="spellEnd"/>
      <w:r>
        <w:rPr>
          <w:i/>
        </w:rPr>
        <w:t xml:space="preserve"> </w:t>
      </w:r>
      <w:proofErr w:type="spellStart"/>
      <w:r>
        <w:rPr>
          <w:i/>
        </w:rPr>
        <w:t>jours</w:t>
      </w:r>
      <w:proofErr w:type="spellEnd"/>
      <w:r>
        <w:rPr>
          <w:i/>
        </w:rPr>
        <w:t xml:space="preserve"> </w:t>
      </w:r>
      <w:proofErr w:type="spellStart"/>
      <w:r>
        <w:rPr>
          <w:i/>
        </w:rPr>
        <w:t>suivant</w:t>
      </w:r>
      <w:proofErr w:type="spellEnd"/>
      <w:r>
        <w:rPr>
          <w:i/>
        </w:rPr>
        <w:t xml:space="preserve"> la date </w:t>
      </w:r>
      <w:proofErr w:type="spellStart"/>
      <w:r>
        <w:rPr>
          <w:i/>
        </w:rPr>
        <w:t>estimée</w:t>
      </w:r>
      <w:proofErr w:type="spellEnd"/>
      <w:r>
        <w:rPr>
          <w:i/>
        </w:rPr>
        <w:t xml:space="preserve"> de fin </w:t>
      </w:r>
      <w:proofErr w:type="spellStart"/>
      <w:r>
        <w:rPr>
          <w:i/>
        </w:rPr>
        <w:t>des</w:t>
      </w:r>
      <w:proofErr w:type="spellEnd"/>
      <w:r>
        <w:rPr>
          <w:i/>
        </w:rPr>
        <w:t xml:space="preserve"> </w:t>
      </w:r>
      <w:proofErr w:type="spellStart"/>
      <w:r>
        <w:rPr>
          <w:i/>
        </w:rPr>
        <w:t>prestations</w:t>
      </w:r>
      <w:proofErr w:type="spellEnd"/>
      <w:r>
        <w:rPr>
          <w:i/>
        </w:rPr>
        <w:t xml:space="preserve"> </w:t>
      </w:r>
      <w:proofErr w:type="spellStart"/>
      <w:r>
        <w:rPr>
          <w:i/>
        </w:rPr>
        <w:t>au</w:t>
      </w:r>
      <w:proofErr w:type="spellEnd"/>
      <w:r>
        <w:rPr>
          <w:i/>
        </w:rPr>
        <w:t xml:space="preserve"> marché.  Le Maître de </w:t>
      </w:r>
      <w:proofErr w:type="spellStart"/>
      <w:r>
        <w:rPr>
          <w:i/>
        </w:rPr>
        <w:t>l’Ouvrage</w:t>
      </w:r>
      <w:proofErr w:type="spellEnd"/>
      <w:r>
        <w:rPr>
          <w:i/>
        </w:rPr>
        <w:t xml:space="preserve"> </w:t>
      </w:r>
      <w:proofErr w:type="spellStart"/>
      <w:r>
        <w:rPr>
          <w:i/>
        </w:rPr>
        <w:t>doit</w:t>
      </w:r>
      <w:proofErr w:type="spellEnd"/>
      <w:r>
        <w:rPr>
          <w:i/>
        </w:rPr>
        <w:t xml:space="preserve"> </w:t>
      </w:r>
      <w:proofErr w:type="spellStart"/>
      <w:r>
        <w:rPr>
          <w:i/>
        </w:rPr>
        <w:t>prendre</w:t>
      </w:r>
      <w:proofErr w:type="spellEnd"/>
      <w:r>
        <w:rPr>
          <w:i/>
        </w:rPr>
        <w:t xml:space="preserve"> en </w:t>
      </w:r>
      <w:proofErr w:type="spellStart"/>
      <w:r>
        <w:rPr>
          <w:i/>
        </w:rPr>
        <w:t>compte</w:t>
      </w:r>
      <w:proofErr w:type="spellEnd"/>
      <w:r>
        <w:rPr>
          <w:i/>
        </w:rPr>
        <w:t xml:space="preserve"> le </w:t>
      </w:r>
      <w:proofErr w:type="spellStart"/>
      <w:r>
        <w:rPr>
          <w:i/>
        </w:rPr>
        <w:t>fait</w:t>
      </w:r>
      <w:proofErr w:type="spellEnd"/>
      <w:r>
        <w:rPr>
          <w:i/>
        </w:rPr>
        <w:t xml:space="preserve"> que, </w:t>
      </w:r>
      <w:proofErr w:type="spellStart"/>
      <w:r>
        <w:rPr>
          <w:i/>
        </w:rPr>
        <w:t>dans</w:t>
      </w:r>
      <w:proofErr w:type="spellEnd"/>
      <w:r>
        <w:rPr>
          <w:i/>
        </w:rPr>
        <w:t xml:space="preserve"> le cas </w:t>
      </w:r>
      <w:proofErr w:type="spellStart"/>
      <w:r>
        <w:rPr>
          <w:i/>
        </w:rPr>
        <w:t>d’une</w:t>
      </w:r>
      <w:proofErr w:type="spellEnd"/>
      <w:r>
        <w:rPr>
          <w:i/>
        </w:rPr>
        <w:t xml:space="preserve"> </w:t>
      </w:r>
      <w:proofErr w:type="spellStart"/>
      <w:r>
        <w:rPr>
          <w:i/>
        </w:rPr>
        <w:t>prorogation</w:t>
      </w:r>
      <w:proofErr w:type="spellEnd"/>
      <w:r>
        <w:rPr>
          <w:i/>
        </w:rPr>
        <w:t xml:space="preserve"> de la </w:t>
      </w:r>
      <w:proofErr w:type="spellStart"/>
      <w:r>
        <w:rPr>
          <w:i/>
        </w:rPr>
        <w:t>durée</w:t>
      </w:r>
      <w:proofErr w:type="spellEnd"/>
      <w:r>
        <w:rPr>
          <w:i/>
        </w:rPr>
        <w:t xml:space="preserve"> du Marché, </w:t>
      </w:r>
      <w:proofErr w:type="spellStart"/>
      <w:r>
        <w:rPr>
          <w:i/>
        </w:rPr>
        <w:t>il</w:t>
      </w:r>
      <w:proofErr w:type="spellEnd"/>
      <w:r>
        <w:rPr>
          <w:i/>
        </w:rPr>
        <w:t xml:space="preserve"> </w:t>
      </w:r>
      <w:proofErr w:type="spellStart"/>
      <w:r>
        <w:rPr>
          <w:i/>
        </w:rPr>
        <w:t>devra</w:t>
      </w:r>
      <w:proofErr w:type="spellEnd"/>
      <w:r>
        <w:rPr>
          <w:i/>
        </w:rPr>
        <w:t xml:space="preserve"> </w:t>
      </w:r>
      <w:proofErr w:type="spellStart"/>
      <w:r>
        <w:rPr>
          <w:i/>
        </w:rPr>
        <w:t>demander</w:t>
      </w:r>
      <w:proofErr w:type="spellEnd"/>
      <w:r>
        <w:rPr>
          <w:i/>
        </w:rPr>
        <w:t xml:space="preserve"> </w:t>
      </w:r>
      <w:proofErr w:type="spellStart"/>
      <w:r>
        <w:rPr>
          <w:i/>
        </w:rPr>
        <w:t>au</w:t>
      </w:r>
      <w:proofErr w:type="spellEnd"/>
      <w:r>
        <w:rPr>
          <w:i/>
        </w:rPr>
        <w:t xml:space="preserve"> </w:t>
      </w:r>
      <w:proofErr w:type="spellStart"/>
      <w:r>
        <w:rPr>
          <w:i/>
        </w:rPr>
        <w:t>Garant</w:t>
      </w:r>
      <w:proofErr w:type="spellEnd"/>
      <w:r>
        <w:rPr>
          <w:i/>
        </w:rPr>
        <w:t xml:space="preserve"> de </w:t>
      </w:r>
      <w:proofErr w:type="spellStart"/>
      <w:r>
        <w:rPr>
          <w:i/>
        </w:rPr>
        <w:t>prolonger</w:t>
      </w:r>
      <w:proofErr w:type="spellEnd"/>
      <w:r>
        <w:rPr>
          <w:i/>
        </w:rPr>
        <w:t xml:space="preserve"> la </w:t>
      </w:r>
      <w:proofErr w:type="spellStart"/>
      <w:r>
        <w:rPr>
          <w:i/>
        </w:rPr>
        <w:t>durée</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Une </w:t>
      </w:r>
      <w:proofErr w:type="spellStart"/>
      <w:r>
        <w:rPr>
          <w:i/>
        </w:rPr>
        <w:t>telle</w:t>
      </w:r>
      <w:proofErr w:type="spellEnd"/>
      <w:r>
        <w:rPr>
          <w:i/>
        </w:rPr>
        <w:t xml:space="preserve"> demande </w:t>
      </w:r>
      <w:proofErr w:type="spellStart"/>
      <w:r>
        <w:rPr>
          <w:i/>
        </w:rPr>
        <w:t>doit</w:t>
      </w:r>
      <w:proofErr w:type="spellEnd"/>
      <w:r>
        <w:rPr>
          <w:i/>
        </w:rPr>
        <w:t xml:space="preserve"> </w:t>
      </w:r>
      <w:proofErr w:type="spellStart"/>
      <w:r>
        <w:rPr>
          <w:i/>
        </w:rPr>
        <w:t>être</w:t>
      </w:r>
      <w:proofErr w:type="spellEnd"/>
      <w:r>
        <w:rPr>
          <w:i/>
        </w:rPr>
        <w:t xml:space="preserve"> </w:t>
      </w:r>
      <w:proofErr w:type="spellStart"/>
      <w:r>
        <w:rPr>
          <w:i/>
        </w:rPr>
        <w:t>faite</w:t>
      </w:r>
      <w:proofErr w:type="spellEnd"/>
      <w:r>
        <w:rPr>
          <w:i/>
        </w:rPr>
        <w:t xml:space="preserve"> par </w:t>
      </w:r>
      <w:proofErr w:type="spellStart"/>
      <w:r>
        <w:rPr>
          <w:i/>
        </w:rPr>
        <w:t>écrit</w:t>
      </w:r>
      <w:proofErr w:type="spellEnd"/>
      <w:r>
        <w:rPr>
          <w:i/>
        </w:rPr>
        <w:t xml:space="preserve"> </w:t>
      </w:r>
      <w:proofErr w:type="spellStart"/>
      <w:r>
        <w:rPr>
          <w:i/>
        </w:rPr>
        <w:t>avant</w:t>
      </w:r>
      <w:proofErr w:type="spellEnd"/>
      <w:r>
        <w:rPr>
          <w:i/>
        </w:rPr>
        <w:t xml:space="preserve"> la date </w:t>
      </w:r>
      <w:proofErr w:type="spellStart"/>
      <w:r>
        <w:rPr>
          <w:i/>
        </w:rPr>
        <w:t>d’expiration</w:t>
      </w:r>
      <w:proofErr w:type="spellEnd"/>
      <w:r>
        <w:rPr>
          <w:i/>
        </w:rPr>
        <w:t xml:space="preserve"> </w:t>
      </w:r>
      <w:proofErr w:type="spellStart"/>
      <w:r>
        <w:rPr>
          <w:i/>
        </w:rPr>
        <w:t>mentionnée</w:t>
      </w:r>
      <w:proofErr w:type="spellEnd"/>
      <w:r>
        <w:rPr>
          <w:i/>
        </w:rPr>
        <w:t xml:space="preserve"> </w:t>
      </w:r>
      <w:proofErr w:type="spellStart"/>
      <w:r>
        <w:rPr>
          <w:i/>
        </w:rPr>
        <w:t>dans</w:t>
      </w:r>
      <w:proofErr w:type="spellEnd"/>
      <w:r>
        <w:rPr>
          <w:i/>
        </w:rPr>
        <w:t xml:space="preserve"> la </w:t>
      </w:r>
      <w:proofErr w:type="spellStart"/>
      <w:r>
        <w:rPr>
          <w:i/>
        </w:rPr>
        <w:t>garantie</w:t>
      </w:r>
      <w:proofErr w:type="spellEnd"/>
      <w:r>
        <w:rPr>
          <w:i/>
        </w:rPr>
        <w:t xml:space="preserve">. </w:t>
      </w:r>
      <w:proofErr w:type="spellStart"/>
      <w:r>
        <w:rPr>
          <w:i/>
        </w:rPr>
        <w:t>Lorsqu’il</w:t>
      </w:r>
      <w:proofErr w:type="spellEnd"/>
      <w:r>
        <w:rPr>
          <w:i/>
        </w:rPr>
        <w:t xml:space="preserve"> </w:t>
      </w:r>
      <w:proofErr w:type="spellStart"/>
      <w:r>
        <w:rPr>
          <w:i/>
        </w:rPr>
        <w:t>préparera</w:t>
      </w:r>
      <w:proofErr w:type="spellEnd"/>
      <w:r>
        <w:rPr>
          <w:i/>
        </w:rPr>
        <w:t xml:space="preserve"> la </w:t>
      </w:r>
      <w:proofErr w:type="spellStart"/>
      <w:r>
        <w:rPr>
          <w:i/>
        </w:rPr>
        <w:t>garantie</w:t>
      </w:r>
      <w:proofErr w:type="spellEnd"/>
      <w:r>
        <w:rPr>
          <w:i/>
        </w:rPr>
        <w:t xml:space="preserve">, le Maître </w:t>
      </w:r>
      <w:proofErr w:type="spellStart"/>
      <w:r>
        <w:rPr>
          <w:i/>
        </w:rPr>
        <w:t>d’Ouvrage</w:t>
      </w:r>
      <w:proofErr w:type="spellEnd"/>
      <w:r>
        <w:rPr>
          <w:i/>
        </w:rPr>
        <w:t xml:space="preserve"> </w:t>
      </w:r>
      <w:proofErr w:type="spellStart"/>
      <w:r>
        <w:rPr>
          <w:i/>
        </w:rPr>
        <w:t>peut</w:t>
      </w:r>
      <w:proofErr w:type="spellEnd"/>
      <w:r>
        <w:rPr>
          <w:i/>
        </w:rPr>
        <w:t xml:space="preserve"> </w:t>
      </w:r>
      <w:proofErr w:type="spellStart"/>
      <w:r>
        <w:rPr>
          <w:i/>
        </w:rPr>
        <w:t>considérer</w:t>
      </w:r>
      <w:proofErr w:type="spellEnd"/>
      <w:r>
        <w:rPr>
          <w:i/>
        </w:rPr>
        <w:t xml:space="preserve"> </w:t>
      </w:r>
      <w:proofErr w:type="spellStart"/>
      <w:r>
        <w:rPr>
          <w:i/>
        </w:rPr>
        <w:t>ajouter</w:t>
      </w:r>
      <w:proofErr w:type="spellEnd"/>
      <w:r>
        <w:rPr>
          <w:i/>
        </w:rPr>
        <w:t xml:space="preserve"> ce qui </w:t>
      </w:r>
      <w:proofErr w:type="spellStart"/>
      <w:r>
        <w:rPr>
          <w:i/>
        </w:rPr>
        <w:t>suit</w:t>
      </w:r>
      <w:proofErr w:type="spellEnd"/>
      <w:r>
        <w:rPr>
          <w:i/>
        </w:rPr>
        <w:t xml:space="preserve"> à </w:t>
      </w:r>
      <w:proofErr w:type="gramStart"/>
      <w:r>
        <w:rPr>
          <w:i/>
        </w:rPr>
        <w:t>la fin</w:t>
      </w:r>
      <w:proofErr w:type="gramEnd"/>
      <w:r>
        <w:rPr>
          <w:i/>
        </w:rPr>
        <w:t xml:space="preserve"> de </w:t>
      </w:r>
      <w:proofErr w:type="spellStart"/>
      <w:r>
        <w:rPr>
          <w:i/>
        </w:rPr>
        <w:t>l’avant-dernier</w:t>
      </w:r>
      <w:proofErr w:type="spellEnd"/>
      <w:r>
        <w:rPr>
          <w:i/>
        </w:rPr>
        <w:t xml:space="preserve"> </w:t>
      </w:r>
      <w:proofErr w:type="spellStart"/>
      <w:r>
        <w:rPr>
          <w:i/>
        </w:rPr>
        <w:t>paragraphe</w:t>
      </w:r>
      <w:proofErr w:type="spellEnd"/>
      <w:r>
        <w:rPr>
          <w:i/>
        </w:rPr>
        <w:t xml:space="preserve">: </w:t>
      </w:r>
      <w:proofErr w:type="gramStart"/>
      <w:r>
        <w:rPr>
          <w:i/>
        </w:rPr>
        <w:t>« Sur</w:t>
      </w:r>
      <w:proofErr w:type="gramEnd"/>
      <w:r>
        <w:rPr>
          <w:i/>
        </w:rPr>
        <w:t xml:space="preserve"> demande </w:t>
      </w:r>
      <w:proofErr w:type="spellStart"/>
      <w:r>
        <w:rPr>
          <w:i/>
        </w:rPr>
        <w:t>écrite</w:t>
      </w:r>
      <w:proofErr w:type="spellEnd"/>
      <w:r>
        <w:rPr>
          <w:i/>
        </w:rPr>
        <w:t xml:space="preserve"> du Maître </w:t>
      </w:r>
      <w:proofErr w:type="spellStart"/>
      <w:r>
        <w:rPr>
          <w:i/>
        </w:rPr>
        <w:t>d’Ouvrage</w:t>
      </w:r>
      <w:proofErr w:type="spellEnd"/>
      <w:r>
        <w:rPr>
          <w:i/>
        </w:rPr>
        <w:t xml:space="preserve">, </w:t>
      </w:r>
      <w:proofErr w:type="spellStart"/>
      <w:r>
        <w:rPr>
          <w:i/>
        </w:rPr>
        <w:t>formulée</w:t>
      </w:r>
      <w:proofErr w:type="spellEnd"/>
      <w:r>
        <w:rPr>
          <w:i/>
        </w:rPr>
        <w:t xml:space="preserve"> </w:t>
      </w:r>
      <w:proofErr w:type="spellStart"/>
      <w:r>
        <w:rPr>
          <w:i/>
        </w:rPr>
        <w:t>avant</w:t>
      </w:r>
      <w:proofErr w:type="spellEnd"/>
      <w:r>
        <w:rPr>
          <w:i/>
        </w:rPr>
        <w:t xml:space="preserve"> </w:t>
      </w:r>
      <w:proofErr w:type="spellStart"/>
      <w:r>
        <w:rPr>
          <w:i/>
        </w:rPr>
        <w:t>l’expiration</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le </w:t>
      </w:r>
      <w:proofErr w:type="spellStart"/>
      <w:r>
        <w:rPr>
          <w:i/>
        </w:rPr>
        <w:t>Garant</w:t>
      </w:r>
      <w:proofErr w:type="spellEnd"/>
      <w:r>
        <w:rPr>
          <w:i/>
        </w:rPr>
        <w:t xml:space="preserve"> </w:t>
      </w:r>
      <w:proofErr w:type="spellStart"/>
      <w:r>
        <w:rPr>
          <w:i/>
        </w:rPr>
        <w:t>prolongera</w:t>
      </w:r>
      <w:proofErr w:type="spellEnd"/>
      <w:r>
        <w:rPr>
          <w:i/>
        </w:rPr>
        <w:t xml:space="preserve"> la </w:t>
      </w:r>
      <w:proofErr w:type="spellStart"/>
      <w:r>
        <w:rPr>
          <w:i/>
        </w:rPr>
        <w:t>durée</w:t>
      </w:r>
      <w:proofErr w:type="spellEnd"/>
      <w:r>
        <w:rPr>
          <w:i/>
        </w:rPr>
        <w:t xml:space="preserve"> de </w:t>
      </w:r>
      <w:proofErr w:type="spellStart"/>
      <w:r>
        <w:rPr>
          <w:i/>
        </w:rPr>
        <w:t>cette</w:t>
      </w:r>
      <w:proofErr w:type="spellEnd"/>
      <w:r>
        <w:rPr>
          <w:i/>
        </w:rPr>
        <w:t xml:space="preserve"> </w:t>
      </w:r>
      <w:proofErr w:type="spellStart"/>
      <w:r>
        <w:rPr>
          <w:i/>
        </w:rPr>
        <w:t>garantie</w:t>
      </w:r>
      <w:proofErr w:type="spellEnd"/>
      <w:r>
        <w:rPr>
          <w:i/>
        </w:rPr>
        <w:t xml:space="preserve"> </w:t>
      </w:r>
      <w:proofErr w:type="spellStart"/>
      <w:r>
        <w:rPr>
          <w:i/>
        </w:rPr>
        <w:t>pour</w:t>
      </w:r>
      <w:proofErr w:type="spellEnd"/>
      <w:r>
        <w:rPr>
          <w:i/>
        </w:rPr>
        <w:t xml:space="preserve"> une </w:t>
      </w:r>
      <w:proofErr w:type="spellStart"/>
      <w:r>
        <w:rPr>
          <w:i/>
        </w:rPr>
        <w:t>période</w:t>
      </w:r>
      <w:proofErr w:type="spellEnd"/>
      <w:r>
        <w:rPr>
          <w:i/>
        </w:rPr>
        <w:t xml:space="preserve"> </w:t>
      </w:r>
      <w:proofErr w:type="spellStart"/>
      <w:r>
        <w:rPr>
          <w:i/>
        </w:rPr>
        <w:t>ne</w:t>
      </w:r>
      <w:proofErr w:type="spellEnd"/>
      <w:r>
        <w:rPr>
          <w:i/>
        </w:rPr>
        <w:t xml:space="preserve"> </w:t>
      </w:r>
      <w:proofErr w:type="spellStart"/>
      <w:r>
        <w:rPr>
          <w:i/>
        </w:rPr>
        <w:t>dépassant</w:t>
      </w:r>
      <w:proofErr w:type="spellEnd"/>
      <w:r>
        <w:rPr>
          <w:i/>
        </w:rPr>
        <w:t xml:space="preserve"> </w:t>
      </w:r>
      <w:proofErr w:type="spellStart"/>
      <w:r>
        <w:rPr>
          <w:i/>
        </w:rPr>
        <w:t>pas</w:t>
      </w:r>
      <w:proofErr w:type="spellEnd"/>
      <w:r>
        <w:rPr>
          <w:i/>
        </w:rPr>
        <w:t xml:space="preserve"> [</w:t>
      </w:r>
      <w:proofErr w:type="spellStart"/>
      <w:r>
        <w:rPr>
          <w:i/>
        </w:rPr>
        <w:t>six</w:t>
      </w:r>
      <w:proofErr w:type="spellEnd"/>
      <w:r>
        <w:rPr>
          <w:i/>
        </w:rPr>
        <w:t xml:space="preserve"> </w:t>
      </w:r>
      <w:proofErr w:type="spellStart"/>
      <w:r>
        <w:rPr>
          <w:i/>
        </w:rPr>
        <w:t>mois</w:t>
      </w:r>
      <w:proofErr w:type="spellEnd"/>
      <w:r>
        <w:rPr>
          <w:i/>
        </w:rPr>
        <w:t xml:space="preserve">] [un </w:t>
      </w:r>
      <w:proofErr w:type="spellStart"/>
      <w:r>
        <w:rPr>
          <w:i/>
        </w:rPr>
        <w:t>an</w:t>
      </w:r>
      <w:proofErr w:type="spellEnd"/>
      <w:r>
        <w:rPr>
          <w:i/>
        </w:rPr>
        <w:t xml:space="preserve">].  Une </w:t>
      </w:r>
      <w:proofErr w:type="spellStart"/>
      <w:r>
        <w:rPr>
          <w:i/>
        </w:rPr>
        <w:t>telle</w:t>
      </w:r>
      <w:proofErr w:type="spellEnd"/>
      <w:r>
        <w:rPr>
          <w:i/>
        </w:rPr>
        <w:t xml:space="preserve"> </w:t>
      </w:r>
      <w:proofErr w:type="spellStart"/>
      <w:r>
        <w:rPr>
          <w:i/>
        </w:rPr>
        <w:t>extension</w:t>
      </w:r>
      <w:proofErr w:type="spellEnd"/>
      <w:r>
        <w:rPr>
          <w:i/>
        </w:rPr>
        <w:t xml:space="preserve"> </w:t>
      </w:r>
      <w:proofErr w:type="spellStart"/>
      <w:r>
        <w:rPr>
          <w:i/>
        </w:rPr>
        <w:t>ne</w:t>
      </w:r>
      <w:proofErr w:type="spellEnd"/>
      <w:r>
        <w:rPr>
          <w:i/>
        </w:rPr>
        <w:t xml:space="preserve"> </w:t>
      </w:r>
      <w:proofErr w:type="spellStart"/>
      <w:r>
        <w:rPr>
          <w:i/>
        </w:rPr>
        <w:t>sera</w:t>
      </w:r>
      <w:proofErr w:type="spellEnd"/>
      <w:r>
        <w:rPr>
          <w:i/>
        </w:rPr>
        <w:t xml:space="preserve"> </w:t>
      </w:r>
      <w:proofErr w:type="spellStart"/>
      <w:r>
        <w:rPr>
          <w:i/>
        </w:rPr>
        <w:t>accordée</w:t>
      </w:r>
      <w:proofErr w:type="spellEnd"/>
      <w:r>
        <w:rPr>
          <w:i/>
        </w:rPr>
        <w:t xml:space="preserve"> </w:t>
      </w:r>
      <w:proofErr w:type="spellStart"/>
      <w:r>
        <w:rPr>
          <w:i/>
        </w:rPr>
        <w:t>qu’une</w:t>
      </w:r>
      <w:proofErr w:type="spellEnd"/>
      <w:r>
        <w:rPr>
          <w:i/>
        </w:rPr>
        <w:t xml:space="preserve"> </w:t>
      </w:r>
      <w:proofErr w:type="spellStart"/>
      <w:r>
        <w:rPr>
          <w:i/>
        </w:rPr>
        <w:t>fois</w:t>
      </w:r>
      <w:proofErr w:type="spellEnd"/>
      <w:proofErr w:type="gramStart"/>
      <w:r>
        <w:rPr>
          <w:i/>
        </w:rPr>
        <w:t>. »</w:t>
      </w:r>
      <w:proofErr w:type="gramEnd"/>
    </w:p>
  </w:footnote>
  <w:footnote w:id="7">
    <w:p w14:paraId="29B83887" w14:textId="77777777" w:rsidR="001D3A14" w:rsidRDefault="001D3A14" w:rsidP="001819E1">
      <w:pPr>
        <w:pStyle w:val="Notedebasdepage"/>
        <w:tabs>
          <w:tab w:val="left" w:pos="360"/>
        </w:tabs>
        <w:ind w:left="360" w:hanging="360"/>
      </w:pPr>
      <w:r>
        <w:rPr>
          <w:rStyle w:val="Appelnotedebasdep"/>
        </w:rPr>
        <w:footnoteRef/>
      </w:r>
      <w:r>
        <w:rPr>
          <w:i/>
        </w:rPr>
        <w:tab/>
        <w:t xml:space="preserve">Le </w:t>
      </w:r>
      <w:proofErr w:type="spellStart"/>
      <w:r>
        <w:rPr>
          <w:i/>
        </w:rPr>
        <w:t>Garant</w:t>
      </w:r>
      <w:proofErr w:type="spellEnd"/>
      <w:r>
        <w:rPr>
          <w:i/>
        </w:rPr>
        <w:t xml:space="preserve"> </w:t>
      </w:r>
      <w:proofErr w:type="spellStart"/>
      <w:r>
        <w:rPr>
          <w:i/>
        </w:rPr>
        <w:t>doit</w:t>
      </w:r>
      <w:proofErr w:type="spellEnd"/>
      <w:r>
        <w:rPr>
          <w:i/>
        </w:rPr>
        <w:t xml:space="preserve"> </w:t>
      </w:r>
      <w:proofErr w:type="spellStart"/>
      <w:r>
        <w:rPr>
          <w:i/>
        </w:rPr>
        <w:t>Insérer</w:t>
      </w:r>
      <w:proofErr w:type="spellEnd"/>
      <w:r>
        <w:rPr>
          <w:i/>
        </w:rPr>
        <w:t xml:space="preserve"> un </w:t>
      </w:r>
      <w:proofErr w:type="spellStart"/>
      <w:r>
        <w:rPr>
          <w:i/>
        </w:rPr>
        <w:t>montant</w:t>
      </w:r>
      <w:proofErr w:type="spellEnd"/>
      <w:r>
        <w:rPr>
          <w:i/>
        </w:rPr>
        <w:t xml:space="preserve"> </w:t>
      </w:r>
      <w:proofErr w:type="spellStart"/>
      <w:r>
        <w:rPr>
          <w:i/>
        </w:rPr>
        <w:t>représentant</w:t>
      </w:r>
      <w:proofErr w:type="spellEnd"/>
      <w:r>
        <w:rPr>
          <w:i/>
        </w:rPr>
        <w:t xml:space="preserve"> </w:t>
      </w:r>
      <w:proofErr w:type="spellStart"/>
      <w:r>
        <w:rPr>
          <w:i/>
        </w:rPr>
        <w:t>l’avance</w:t>
      </w:r>
      <w:proofErr w:type="spellEnd"/>
      <w:r>
        <w:rPr>
          <w:i/>
        </w:rPr>
        <w:t xml:space="preserve"> </w:t>
      </w:r>
      <w:proofErr w:type="spellStart"/>
      <w:r>
        <w:rPr>
          <w:i/>
        </w:rPr>
        <w:t>sous</w:t>
      </w:r>
      <w:proofErr w:type="spellEnd"/>
      <w:r>
        <w:rPr>
          <w:i/>
        </w:rPr>
        <w:t xml:space="preserve"> </w:t>
      </w:r>
      <w:proofErr w:type="gramStart"/>
      <w:r>
        <w:rPr>
          <w:i/>
        </w:rPr>
        <w:t>forme</w:t>
      </w:r>
      <w:proofErr w:type="gramEnd"/>
      <w:r>
        <w:rPr>
          <w:i/>
        </w:rPr>
        <w:t xml:space="preserve"> de </w:t>
      </w:r>
      <w:proofErr w:type="spellStart"/>
      <w:r>
        <w:rPr>
          <w:i/>
        </w:rPr>
        <w:t>pourcentage</w:t>
      </w:r>
      <w:proofErr w:type="spellEnd"/>
      <w:r>
        <w:rPr>
          <w:i/>
        </w:rPr>
        <w:t xml:space="preserve"> du </w:t>
      </w:r>
      <w:proofErr w:type="spellStart"/>
      <w:r>
        <w:rPr>
          <w:i/>
        </w:rPr>
        <w:t>montant</w:t>
      </w:r>
      <w:proofErr w:type="spellEnd"/>
      <w:r>
        <w:rPr>
          <w:i/>
        </w:rPr>
        <w:t xml:space="preserve"> du Marché </w:t>
      </w:r>
      <w:proofErr w:type="spellStart"/>
      <w:r>
        <w:rPr>
          <w:i/>
        </w:rPr>
        <w:t>mentionné</w:t>
      </w:r>
      <w:proofErr w:type="spellEnd"/>
      <w:r>
        <w:rPr>
          <w:i/>
        </w:rPr>
        <w:t xml:space="preserve"> </w:t>
      </w:r>
      <w:proofErr w:type="spellStart"/>
      <w:r>
        <w:rPr>
          <w:i/>
        </w:rPr>
        <w:t>au</w:t>
      </w:r>
      <w:proofErr w:type="spellEnd"/>
      <w:r>
        <w:rPr>
          <w:i/>
        </w:rPr>
        <w:t xml:space="preserve"> Marché.</w:t>
      </w:r>
    </w:p>
  </w:footnote>
  <w:footnote w:id="8">
    <w:p w14:paraId="1B5D5D4D" w14:textId="77777777" w:rsidR="001D3A14" w:rsidRDefault="001D3A14" w:rsidP="001819E1">
      <w:pPr>
        <w:pStyle w:val="Notedebasdepage"/>
        <w:tabs>
          <w:tab w:val="left" w:pos="360"/>
        </w:tabs>
        <w:ind w:left="360" w:hanging="360"/>
      </w:pPr>
      <w:r>
        <w:rPr>
          <w:rStyle w:val="Appelnotedebasdep"/>
        </w:rPr>
        <w:footnoteRef/>
      </w:r>
      <w:r>
        <w:tab/>
      </w:r>
      <w:proofErr w:type="spellStart"/>
      <w:r>
        <w:rPr>
          <w:i/>
        </w:rPr>
        <w:t>Insérer</w:t>
      </w:r>
      <w:proofErr w:type="spellEnd"/>
      <w:r>
        <w:rPr>
          <w:i/>
        </w:rPr>
        <w:t xml:space="preserve"> la date </w:t>
      </w:r>
      <w:proofErr w:type="spellStart"/>
      <w:r>
        <w:rPr>
          <w:i/>
        </w:rPr>
        <w:t>prévue</w:t>
      </w:r>
      <w:proofErr w:type="spellEnd"/>
      <w:r>
        <w:rPr>
          <w:i/>
        </w:rPr>
        <w:t xml:space="preserve"> </w:t>
      </w:r>
      <w:proofErr w:type="spellStart"/>
      <w:r>
        <w:rPr>
          <w:i/>
        </w:rPr>
        <w:t>pour</w:t>
      </w:r>
      <w:proofErr w:type="spellEnd"/>
      <w:r>
        <w:rPr>
          <w:i/>
        </w:rPr>
        <w:t xml:space="preserve"> la </w:t>
      </w:r>
      <w:proofErr w:type="spellStart"/>
      <w:r>
        <w:rPr>
          <w:i/>
        </w:rPr>
        <w:t>réception</w:t>
      </w:r>
      <w:proofErr w:type="spellEnd"/>
      <w:r>
        <w:rPr>
          <w:i/>
        </w:rPr>
        <w:t xml:space="preserve"> </w:t>
      </w:r>
      <w:proofErr w:type="spellStart"/>
      <w:r>
        <w:rPr>
          <w:i/>
        </w:rPr>
        <w:t>provisoire</w:t>
      </w:r>
      <w:proofErr w:type="spellEnd"/>
      <w:r>
        <w:rPr>
          <w:i/>
        </w:rPr>
        <w:t xml:space="preserve">.  Le Maître de </w:t>
      </w:r>
      <w:proofErr w:type="spellStart"/>
      <w:r>
        <w:rPr>
          <w:i/>
        </w:rPr>
        <w:t>l’Ouvrage</w:t>
      </w:r>
      <w:proofErr w:type="spellEnd"/>
      <w:r>
        <w:rPr>
          <w:i/>
        </w:rPr>
        <w:t xml:space="preserve"> </w:t>
      </w:r>
      <w:proofErr w:type="spellStart"/>
      <w:r>
        <w:rPr>
          <w:i/>
        </w:rPr>
        <w:t>doit</w:t>
      </w:r>
      <w:proofErr w:type="spellEnd"/>
      <w:r>
        <w:rPr>
          <w:i/>
        </w:rPr>
        <w:t xml:space="preserve"> </w:t>
      </w:r>
      <w:proofErr w:type="spellStart"/>
      <w:r>
        <w:rPr>
          <w:i/>
        </w:rPr>
        <w:t>prendre</w:t>
      </w:r>
      <w:proofErr w:type="spellEnd"/>
      <w:r>
        <w:rPr>
          <w:i/>
        </w:rPr>
        <w:t xml:space="preserve"> en </w:t>
      </w:r>
      <w:proofErr w:type="spellStart"/>
      <w:r>
        <w:rPr>
          <w:i/>
        </w:rPr>
        <w:t>compte</w:t>
      </w:r>
      <w:proofErr w:type="spellEnd"/>
      <w:r>
        <w:rPr>
          <w:i/>
        </w:rPr>
        <w:t xml:space="preserve"> le </w:t>
      </w:r>
      <w:proofErr w:type="spellStart"/>
      <w:r>
        <w:rPr>
          <w:i/>
        </w:rPr>
        <w:t>fait</w:t>
      </w:r>
      <w:proofErr w:type="spellEnd"/>
      <w:r>
        <w:rPr>
          <w:i/>
        </w:rPr>
        <w:t xml:space="preserve"> que, </w:t>
      </w:r>
      <w:proofErr w:type="spellStart"/>
      <w:r>
        <w:rPr>
          <w:i/>
        </w:rPr>
        <w:t>dans</w:t>
      </w:r>
      <w:proofErr w:type="spellEnd"/>
      <w:r>
        <w:rPr>
          <w:i/>
        </w:rPr>
        <w:t xml:space="preserve"> le cas de </w:t>
      </w:r>
      <w:proofErr w:type="spellStart"/>
      <w:r>
        <w:rPr>
          <w:i/>
        </w:rPr>
        <w:t>prorogation</w:t>
      </w:r>
      <w:proofErr w:type="spellEnd"/>
      <w:r>
        <w:rPr>
          <w:i/>
        </w:rPr>
        <w:t xml:space="preserve"> de la </w:t>
      </w:r>
      <w:proofErr w:type="spellStart"/>
      <w:r>
        <w:rPr>
          <w:i/>
        </w:rPr>
        <w:t>durée</w:t>
      </w:r>
      <w:proofErr w:type="spellEnd"/>
      <w:r>
        <w:rPr>
          <w:i/>
        </w:rPr>
        <w:t xml:space="preserve"> du Marché, </w:t>
      </w:r>
      <w:proofErr w:type="spellStart"/>
      <w:r>
        <w:rPr>
          <w:i/>
        </w:rPr>
        <w:t>il</w:t>
      </w:r>
      <w:proofErr w:type="spellEnd"/>
      <w:r>
        <w:rPr>
          <w:i/>
        </w:rPr>
        <w:t xml:space="preserve"> </w:t>
      </w:r>
      <w:proofErr w:type="spellStart"/>
      <w:r>
        <w:rPr>
          <w:i/>
        </w:rPr>
        <w:t>devra</w:t>
      </w:r>
      <w:proofErr w:type="spellEnd"/>
      <w:r>
        <w:rPr>
          <w:i/>
        </w:rPr>
        <w:t xml:space="preserve"> </w:t>
      </w:r>
      <w:proofErr w:type="spellStart"/>
      <w:r>
        <w:rPr>
          <w:i/>
        </w:rPr>
        <w:t>demander</w:t>
      </w:r>
      <w:proofErr w:type="spellEnd"/>
      <w:r>
        <w:rPr>
          <w:i/>
        </w:rPr>
        <w:t xml:space="preserve"> </w:t>
      </w:r>
      <w:proofErr w:type="spellStart"/>
      <w:r>
        <w:rPr>
          <w:i/>
        </w:rPr>
        <w:t>au</w:t>
      </w:r>
      <w:proofErr w:type="spellEnd"/>
      <w:r>
        <w:rPr>
          <w:i/>
        </w:rPr>
        <w:t xml:space="preserve"> </w:t>
      </w:r>
      <w:proofErr w:type="spellStart"/>
      <w:r>
        <w:rPr>
          <w:i/>
        </w:rPr>
        <w:t>Garant</w:t>
      </w:r>
      <w:proofErr w:type="spellEnd"/>
      <w:r>
        <w:rPr>
          <w:i/>
        </w:rPr>
        <w:t xml:space="preserve"> de </w:t>
      </w:r>
      <w:proofErr w:type="spellStart"/>
      <w:r>
        <w:rPr>
          <w:i/>
        </w:rPr>
        <w:t>prolonger</w:t>
      </w:r>
      <w:proofErr w:type="spellEnd"/>
      <w:r>
        <w:rPr>
          <w:i/>
        </w:rPr>
        <w:t xml:space="preserve"> la </w:t>
      </w:r>
      <w:proofErr w:type="spellStart"/>
      <w:r>
        <w:rPr>
          <w:i/>
        </w:rPr>
        <w:t>durée</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Une </w:t>
      </w:r>
      <w:proofErr w:type="spellStart"/>
      <w:r>
        <w:rPr>
          <w:i/>
        </w:rPr>
        <w:t>telle</w:t>
      </w:r>
      <w:proofErr w:type="spellEnd"/>
      <w:r>
        <w:rPr>
          <w:i/>
        </w:rPr>
        <w:t xml:space="preserve"> demande </w:t>
      </w:r>
      <w:proofErr w:type="spellStart"/>
      <w:r>
        <w:rPr>
          <w:i/>
        </w:rPr>
        <w:t>doit</w:t>
      </w:r>
      <w:proofErr w:type="spellEnd"/>
      <w:r>
        <w:rPr>
          <w:i/>
        </w:rPr>
        <w:t xml:space="preserve"> </w:t>
      </w:r>
      <w:proofErr w:type="spellStart"/>
      <w:r>
        <w:rPr>
          <w:i/>
        </w:rPr>
        <w:t>être</w:t>
      </w:r>
      <w:proofErr w:type="spellEnd"/>
      <w:r>
        <w:rPr>
          <w:i/>
        </w:rPr>
        <w:t xml:space="preserve"> </w:t>
      </w:r>
      <w:proofErr w:type="spellStart"/>
      <w:r>
        <w:rPr>
          <w:i/>
        </w:rPr>
        <w:t>faite</w:t>
      </w:r>
      <w:proofErr w:type="spellEnd"/>
      <w:r>
        <w:rPr>
          <w:i/>
        </w:rPr>
        <w:t xml:space="preserve"> par </w:t>
      </w:r>
      <w:proofErr w:type="spellStart"/>
      <w:r>
        <w:rPr>
          <w:i/>
        </w:rPr>
        <w:t>écrit</w:t>
      </w:r>
      <w:proofErr w:type="spellEnd"/>
      <w:r>
        <w:rPr>
          <w:i/>
        </w:rPr>
        <w:t xml:space="preserve"> </w:t>
      </w:r>
      <w:proofErr w:type="spellStart"/>
      <w:r>
        <w:rPr>
          <w:i/>
        </w:rPr>
        <w:t>avant</w:t>
      </w:r>
      <w:proofErr w:type="spellEnd"/>
      <w:r>
        <w:rPr>
          <w:i/>
        </w:rPr>
        <w:t xml:space="preserve"> la date </w:t>
      </w:r>
      <w:proofErr w:type="spellStart"/>
      <w:r>
        <w:rPr>
          <w:i/>
        </w:rPr>
        <w:t>d’expiration</w:t>
      </w:r>
      <w:proofErr w:type="spellEnd"/>
      <w:r>
        <w:rPr>
          <w:i/>
        </w:rPr>
        <w:t xml:space="preserve"> </w:t>
      </w:r>
      <w:proofErr w:type="spellStart"/>
      <w:r>
        <w:rPr>
          <w:i/>
        </w:rPr>
        <w:t>mentionnée</w:t>
      </w:r>
      <w:proofErr w:type="spellEnd"/>
      <w:r>
        <w:rPr>
          <w:i/>
        </w:rPr>
        <w:t xml:space="preserve"> </w:t>
      </w:r>
      <w:proofErr w:type="spellStart"/>
      <w:r>
        <w:rPr>
          <w:i/>
        </w:rPr>
        <w:t>dans</w:t>
      </w:r>
      <w:proofErr w:type="spellEnd"/>
      <w:r>
        <w:rPr>
          <w:i/>
        </w:rPr>
        <w:t xml:space="preserve"> la </w:t>
      </w:r>
      <w:proofErr w:type="spellStart"/>
      <w:r>
        <w:rPr>
          <w:i/>
        </w:rPr>
        <w:t>garantie</w:t>
      </w:r>
      <w:proofErr w:type="spellEnd"/>
      <w:r>
        <w:rPr>
          <w:i/>
        </w:rPr>
        <w:t xml:space="preserve">. </w:t>
      </w:r>
      <w:proofErr w:type="spellStart"/>
      <w:r>
        <w:rPr>
          <w:i/>
        </w:rPr>
        <w:t>Lorsqu’il</w:t>
      </w:r>
      <w:proofErr w:type="spellEnd"/>
      <w:r>
        <w:rPr>
          <w:i/>
        </w:rPr>
        <w:t xml:space="preserve"> </w:t>
      </w:r>
      <w:proofErr w:type="spellStart"/>
      <w:r>
        <w:rPr>
          <w:i/>
        </w:rPr>
        <w:t>préparera</w:t>
      </w:r>
      <w:proofErr w:type="spellEnd"/>
      <w:r>
        <w:rPr>
          <w:i/>
        </w:rPr>
        <w:t xml:space="preserve"> la </w:t>
      </w:r>
      <w:proofErr w:type="spellStart"/>
      <w:r>
        <w:rPr>
          <w:i/>
        </w:rPr>
        <w:t>garantie</w:t>
      </w:r>
      <w:proofErr w:type="spellEnd"/>
      <w:r>
        <w:rPr>
          <w:i/>
        </w:rPr>
        <w:t xml:space="preserve">, le Maître de </w:t>
      </w:r>
      <w:proofErr w:type="spellStart"/>
      <w:r>
        <w:rPr>
          <w:i/>
        </w:rPr>
        <w:t>l’Ouvrage</w:t>
      </w:r>
      <w:proofErr w:type="spellEnd"/>
      <w:r>
        <w:rPr>
          <w:i/>
        </w:rPr>
        <w:t xml:space="preserve"> </w:t>
      </w:r>
      <w:proofErr w:type="spellStart"/>
      <w:r>
        <w:rPr>
          <w:i/>
        </w:rPr>
        <w:t>peut</w:t>
      </w:r>
      <w:proofErr w:type="spellEnd"/>
      <w:r>
        <w:rPr>
          <w:i/>
        </w:rPr>
        <w:t xml:space="preserve"> </w:t>
      </w:r>
      <w:proofErr w:type="spellStart"/>
      <w:r>
        <w:rPr>
          <w:i/>
        </w:rPr>
        <w:t>considérer</w:t>
      </w:r>
      <w:proofErr w:type="spellEnd"/>
      <w:r>
        <w:rPr>
          <w:i/>
        </w:rPr>
        <w:t xml:space="preserve"> </w:t>
      </w:r>
      <w:proofErr w:type="spellStart"/>
      <w:r>
        <w:rPr>
          <w:i/>
        </w:rPr>
        <w:t>ajouter</w:t>
      </w:r>
      <w:proofErr w:type="spellEnd"/>
      <w:r>
        <w:rPr>
          <w:i/>
        </w:rPr>
        <w:t xml:space="preserve"> ce qui </w:t>
      </w:r>
      <w:proofErr w:type="spellStart"/>
      <w:r>
        <w:rPr>
          <w:i/>
        </w:rPr>
        <w:t>suit</w:t>
      </w:r>
      <w:proofErr w:type="spellEnd"/>
      <w:r>
        <w:rPr>
          <w:i/>
        </w:rPr>
        <w:t xml:space="preserve"> à </w:t>
      </w:r>
      <w:proofErr w:type="gramStart"/>
      <w:r>
        <w:rPr>
          <w:i/>
        </w:rPr>
        <w:t>la fin</w:t>
      </w:r>
      <w:proofErr w:type="gramEnd"/>
      <w:r>
        <w:rPr>
          <w:i/>
        </w:rPr>
        <w:t xml:space="preserve"> de </w:t>
      </w:r>
      <w:proofErr w:type="spellStart"/>
      <w:r>
        <w:rPr>
          <w:i/>
        </w:rPr>
        <w:t>l’avant-dernier</w:t>
      </w:r>
      <w:proofErr w:type="spellEnd"/>
      <w:r>
        <w:rPr>
          <w:i/>
        </w:rPr>
        <w:t xml:space="preserve"> </w:t>
      </w:r>
      <w:proofErr w:type="spellStart"/>
      <w:r>
        <w:rPr>
          <w:i/>
        </w:rPr>
        <w:t>paragraphe</w:t>
      </w:r>
      <w:proofErr w:type="spellEnd"/>
      <w:r>
        <w:rPr>
          <w:i/>
        </w:rPr>
        <w:t xml:space="preserve">: </w:t>
      </w:r>
      <w:proofErr w:type="gramStart"/>
      <w:r>
        <w:rPr>
          <w:i/>
        </w:rPr>
        <w:t>« Sur</w:t>
      </w:r>
      <w:proofErr w:type="gramEnd"/>
      <w:r>
        <w:rPr>
          <w:i/>
        </w:rPr>
        <w:t xml:space="preserve"> demande </w:t>
      </w:r>
      <w:proofErr w:type="spellStart"/>
      <w:r>
        <w:rPr>
          <w:i/>
        </w:rPr>
        <w:t>écrite</w:t>
      </w:r>
      <w:proofErr w:type="spellEnd"/>
      <w:r>
        <w:rPr>
          <w:i/>
        </w:rPr>
        <w:t xml:space="preserve"> du Maître de </w:t>
      </w:r>
      <w:proofErr w:type="spellStart"/>
      <w:r>
        <w:rPr>
          <w:i/>
        </w:rPr>
        <w:t>l’Ouvrage</w:t>
      </w:r>
      <w:proofErr w:type="spellEnd"/>
      <w:r>
        <w:rPr>
          <w:i/>
        </w:rPr>
        <w:t xml:space="preserve"> </w:t>
      </w:r>
      <w:proofErr w:type="spellStart"/>
      <w:r>
        <w:rPr>
          <w:i/>
        </w:rPr>
        <w:t>formulée</w:t>
      </w:r>
      <w:proofErr w:type="spellEnd"/>
      <w:r>
        <w:rPr>
          <w:i/>
        </w:rPr>
        <w:t xml:space="preserve"> </w:t>
      </w:r>
      <w:proofErr w:type="spellStart"/>
      <w:r>
        <w:rPr>
          <w:i/>
        </w:rPr>
        <w:t>avant</w:t>
      </w:r>
      <w:proofErr w:type="spellEnd"/>
      <w:r>
        <w:rPr>
          <w:i/>
        </w:rPr>
        <w:t xml:space="preserve"> </w:t>
      </w:r>
      <w:proofErr w:type="spellStart"/>
      <w:r>
        <w:rPr>
          <w:i/>
        </w:rPr>
        <w:t>l’expiration</w:t>
      </w:r>
      <w:proofErr w:type="spellEnd"/>
      <w:r>
        <w:rPr>
          <w:i/>
        </w:rPr>
        <w:t xml:space="preserve"> de la </w:t>
      </w:r>
      <w:proofErr w:type="spellStart"/>
      <w:r>
        <w:rPr>
          <w:i/>
        </w:rPr>
        <w:t>présente</w:t>
      </w:r>
      <w:proofErr w:type="spellEnd"/>
      <w:r>
        <w:rPr>
          <w:i/>
        </w:rPr>
        <w:t xml:space="preserve"> </w:t>
      </w:r>
      <w:proofErr w:type="spellStart"/>
      <w:r>
        <w:rPr>
          <w:i/>
        </w:rPr>
        <w:t>garantie</w:t>
      </w:r>
      <w:proofErr w:type="spellEnd"/>
      <w:r>
        <w:rPr>
          <w:i/>
        </w:rPr>
        <w:t xml:space="preserve">, le </w:t>
      </w:r>
      <w:proofErr w:type="spellStart"/>
      <w:r>
        <w:rPr>
          <w:i/>
        </w:rPr>
        <w:t>Garant</w:t>
      </w:r>
      <w:proofErr w:type="spellEnd"/>
      <w:r>
        <w:rPr>
          <w:i/>
        </w:rPr>
        <w:t xml:space="preserve"> </w:t>
      </w:r>
      <w:proofErr w:type="spellStart"/>
      <w:r>
        <w:rPr>
          <w:i/>
        </w:rPr>
        <w:t>prolongera</w:t>
      </w:r>
      <w:proofErr w:type="spellEnd"/>
      <w:r>
        <w:rPr>
          <w:i/>
        </w:rPr>
        <w:t xml:space="preserve"> la </w:t>
      </w:r>
      <w:proofErr w:type="spellStart"/>
      <w:r>
        <w:rPr>
          <w:i/>
        </w:rPr>
        <w:t>durée</w:t>
      </w:r>
      <w:proofErr w:type="spellEnd"/>
      <w:r>
        <w:rPr>
          <w:i/>
        </w:rPr>
        <w:t xml:space="preserve"> de </w:t>
      </w:r>
      <w:proofErr w:type="spellStart"/>
      <w:r>
        <w:rPr>
          <w:i/>
        </w:rPr>
        <w:t>cette</w:t>
      </w:r>
      <w:proofErr w:type="spellEnd"/>
      <w:r>
        <w:rPr>
          <w:i/>
        </w:rPr>
        <w:t xml:space="preserve"> </w:t>
      </w:r>
      <w:proofErr w:type="spellStart"/>
      <w:r>
        <w:rPr>
          <w:i/>
        </w:rPr>
        <w:t>garantie</w:t>
      </w:r>
      <w:proofErr w:type="spellEnd"/>
      <w:r>
        <w:rPr>
          <w:i/>
        </w:rPr>
        <w:t xml:space="preserve"> </w:t>
      </w:r>
      <w:proofErr w:type="spellStart"/>
      <w:r>
        <w:rPr>
          <w:i/>
        </w:rPr>
        <w:t>pour</w:t>
      </w:r>
      <w:proofErr w:type="spellEnd"/>
      <w:r>
        <w:rPr>
          <w:i/>
        </w:rPr>
        <w:t xml:space="preserve"> une </w:t>
      </w:r>
      <w:proofErr w:type="spellStart"/>
      <w:r>
        <w:rPr>
          <w:i/>
        </w:rPr>
        <w:t>période</w:t>
      </w:r>
      <w:proofErr w:type="spellEnd"/>
      <w:r>
        <w:rPr>
          <w:i/>
        </w:rPr>
        <w:t xml:space="preserve"> </w:t>
      </w:r>
      <w:proofErr w:type="spellStart"/>
      <w:r>
        <w:rPr>
          <w:i/>
        </w:rPr>
        <w:t>ne</w:t>
      </w:r>
      <w:proofErr w:type="spellEnd"/>
      <w:r>
        <w:rPr>
          <w:i/>
        </w:rPr>
        <w:t xml:space="preserve"> </w:t>
      </w:r>
      <w:proofErr w:type="spellStart"/>
      <w:r>
        <w:rPr>
          <w:i/>
        </w:rPr>
        <w:t>dépassant</w:t>
      </w:r>
      <w:proofErr w:type="spellEnd"/>
      <w:r>
        <w:rPr>
          <w:i/>
        </w:rPr>
        <w:t xml:space="preserve"> </w:t>
      </w:r>
      <w:proofErr w:type="spellStart"/>
      <w:r>
        <w:rPr>
          <w:i/>
        </w:rPr>
        <w:t>pas</w:t>
      </w:r>
      <w:proofErr w:type="spellEnd"/>
      <w:r>
        <w:rPr>
          <w:i/>
        </w:rPr>
        <w:t xml:space="preserve"> [</w:t>
      </w:r>
      <w:proofErr w:type="spellStart"/>
      <w:r>
        <w:rPr>
          <w:i/>
        </w:rPr>
        <w:t>six</w:t>
      </w:r>
      <w:proofErr w:type="spellEnd"/>
      <w:r>
        <w:rPr>
          <w:i/>
        </w:rPr>
        <w:t xml:space="preserve"> </w:t>
      </w:r>
      <w:proofErr w:type="spellStart"/>
      <w:r>
        <w:rPr>
          <w:i/>
        </w:rPr>
        <w:t>mois</w:t>
      </w:r>
      <w:proofErr w:type="spellEnd"/>
      <w:r>
        <w:rPr>
          <w:i/>
        </w:rPr>
        <w:t xml:space="preserve">] [un </w:t>
      </w:r>
      <w:proofErr w:type="spellStart"/>
      <w:r>
        <w:rPr>
          <w:i/>
        </w:rPr>
        <w:t>an</w:t>
      </w:r>
      <w:proofErr w:type="spellEnd"/>
      <w:r>
        <w:rPr>
          <w:i/>
        </w:rPr>
        <w:t xml:space="preserve">].  Une </w:t>
      </w:r>
      <w:proofErr w:type="spellStart"/>
      <w:r>
        <w:rPr>
          <w:i/>
        </w:rPr>
        <w:t>telle</w:t>
      </w:r>
      <w:proofErr w:type="spellEnd"/>
      <w:r>
        <w:rPr>
          <w:i/>
        </w:rPr>
        <w:t xml:space="preserve"> </w:t>
      </w:r>
      <w:proofErr w:type="spellStart"/>
      <w:r>
        <w:rPr>
          <w:i/>
        </w:rPr>
        <w:t>extension</w:t>
      </w:r>
      <w:proofErr w:type="spellEnd"/>
      <w:r>
        <w:rPr>
          <w:i/>
        </w:rPr>
        <w:t xml:space="preserve"> </w:t>
      </w:r>
      <w:proofErr w:type="spellStart"/>
      <w:r>
        <w:rPr>
          <w:i/>
        </w:rPr>
        <w:t>ne</w:t>
      </w:r>
      <w:proofErr w:type="spellEnd"/>
      <w:r>
        <w:rPr>
          <w:i/>
        </w:rPr>
        <w:t xml:space="preserve"> </w:t>
      </w:r>
      <w:proofErr w:type="spellStart"/>
      <w:r>
        <w:rPr>
          <w:i/>
        </w:rPr>
        <w:t>sera</w:t>
      </w:r>
      <w:proofErr w:type="spellEnd"/>
      <w:r>
        <w:rPr>
          <w:i/>
        </w:rPr>
        <w:t xml:space="preserve"> </w:t>
      </w:r>
      <w:proofErr w:type="spellStart"/>
      <w:r>
        <w:rPr>
          <w:i/>
        </w:rPr>
        <w:t>accordée</w:t>
      </w:r>
      <w:proofErr w:type="spellEnd"/>
      <w:r>
        <w:rPr>
          <w:i/>
        </w:rPr>
        <w:t xml:space="preserve"> </w:t>
      </w:r>
      <w:proofErr w:type="spellStart"/>
      <w:r>
        <w:rPr>
          <w:i/>
        </w:rPr>
        <w:t>qu’une</w:t>
      </w:r>
      <w:proofErr w:type="spellEnd"/>
      <w:r>
        <w:rPr>
          <w:i/>
        </w:rPr>
        <w:t xml:space="preserve"> </w:t>
      </w:r>
      <w:proofErr w:type="spellStart"/>
      <w:r>
        <w:rPr>
          <w:i/>
        </w:rPr>
        <w:t>fois</w:t>
      </w:r>
      <w:proofErr w:type="spellEnd"/>
      <w:proofErr w:type="gramStart"/>
      <w:r>
        <w:rPr>
          <w:i/>
        </w:rPr>
        <w:t>.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EFD" w14:textId="77777777" w:rsidR="001D3A14" w:rsidRDefault="001D3A1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2D24CBC8" w14:textId="77777777" w:rsidR="001D3A14" w:rsidRDefault="001D3A14">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A3F2" w14:textId="77777777" w:rsidR="001D3A14" w:rsidRDefault="001D3A1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71D262D6" w14:textId="77777777" w:rsidR="001D3A14" w:rsidRDefault="001D3A14">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2F26A98C" w14:textId="77777777" w:rsidR="001D3A14" w:rsidRPr="00D569B1" w:rsidRDefault="001D3A14">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72476"/>
      <w:docPartObj>
        <w:docPartGallery w:val="Page Numbers (Top of Page)"/>
        <w:docPartUnique/>
      </w:docPartObj>
    </w:sdtPr>
    <w:sdtContent>
      <w:p w14:paraId="22E6DB41" w14:textId="2A155BEB" w:rsidR="001D3A14" w:rsidRDefault="001D3A14">
        <w:pPr>
          <w:pStyle w:val="En-tte"/>
          <w:jc w:val="right"/>
        </w:pPr>
        <w:r>
          <w:fldChar w:fldCharType="begin"/>
        </w:r>
        <w:r>
          <w:instrText xml:space="preserve"> PAGE   \* MERGEFORMAT </w:instrText>
        </w:r>
        <w:r>
          <w:fldChar w:fldCharType="separate"/>
        </w:r>
        <w:r w:rsidR="00A36C2E">
          <w:rPr>
            <w:noProof/>
          </w:rPr>
          <w:t>66</w:t>
        </w:r>
        <w:r>
          <w:rPr>
            <w:noProof/>
          </w:rPr>
          <w:fldChar w:fldCharType="end"/>
        </w:r>
      </w:p>
    </w:sdtContent>
  </w:sdt>
  <w:p w14:paraId="0D760AE2" w14:textId="77777777" w:rsidR="001D3A14" w:rsidRPr="00EE5A7E" w:rsidRDefault="001D3A14" w:rsidP="001819E1">
    <w:pPr>
      <w:pStyle w:val="En-tte"/>
      <w:rPr>
        <w:rStyle w:val="Numrodepag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2A31" w14:textId="4B41064B" w:rsidR="001D3A14" w:rsidRDefault="001D3A14">
    <w:pPr>
      <w:pStyle w:val="En-tte"/>
      <w:jc w:val="right"/>
    </w:pPr>
    <w:r>
      <w:fldChar w:fldCharType="begin"/>
    </w:r>
    <w:r>
      <w:instrText xml:space="preserve"> PAGE   \* MERGEFORMAT </w:instrText>
    </w:r>
    <w:r>
      <w:fldChar w:fldCharType="separate"/>
    </w:r>
    <w:r w:rsidR="00A36C2E">
      <w:rPr>
        <w:noProof/>
      </w:rPr>
      <w:t>75</w:t>
    </w:r>
    <w:r>
      <w:rPr>
        <w:noProof/>
      </w:rPr>
      <w:fldChar w:fldCharType="end"/>
    </w:r>
  </w:p>
  <w:p w14:paraId="4B6F513F" w14:textId="77777777" w:rsidR="001D3A14" w:rsidRPr="00EE5A7E" w:rsidRDefault="001D3A14" w:rsidP="001819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997346"/>
      <w:docPartObj>
        <w:docPartGallery w:val="Page Numbers (Top of Page)"/>
        <w:docPartUnique/>
      </w:docPartObj>
    </w:sdtPr>
    <w:sdtContent>
      <w:p w14:paraId="31F1D14B" w14:textId="139FD8D1" w:rsidR="001D3A14" w:rsidRDefault="001D3A14">
        <w:pPr>
          <w:pStyle w:val="En-tte"/>
          <w:jc w:val="right"/>
        </w:pPr>
        <w:r>
          <w:fldChar w:fldCharType="begin"/>
        </w:r>
        <w:r>
          <w:instrText>PAGE   \* MERGEFORMAT</w:instrText>
        </w:r>
        <w:r>
          <w:fldChar w:fldCharType="separate"/>
        </w:r>
        <w:r w:rsidR="00A36C2E" w:rsidRPr="00A36C2E">
          <w:rPr>
            <w:noProof/>
            <w:lang w:val="fr-FR"/>
          </w:rPr>
          <w:t>51</w:t>
        </w:r>
        <w:r>
          <w:fldChar w:fldCharType="end"/>
        </w:r>
      </w:p>
    </w:sdtContent>
  </w:sdt>
  <w:p w14:paraId="609D605B" w14:textId="43EF6FFE" w:rsidR="001D3A14" w:rsidRPr="002D7602" w:rsidRDefault="001D3A14" w:rsidP="001819E1">
    <w:pPr>
      <w:pStyle w:val="En-tte"/>
      <w:jc w:val="righ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C0B9" w14:textId="77777777" w:rsidR="001D3A14" w:rsidRDefault="001D3A1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332F3B12" w14:textId="77777777" w:rsidR="001D3A14" w:rsidRDefault="001D3A14">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4048" w14:textId="77777777" w:rsidR="001D3A14" w:rsidRDefault="001D3A14">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346" w:name="OLE_LINK1"/>
    <w:r>
      <w:rPr>
        <w:lang w:val="fr-FR"/>
      </w:rPr>
      <w:t xml:space="preserve">Section IV. Bordereau des quantités, Calendrier de livraison, </w:t>
    </w:r>
  </w:p>
  <w:p w14:paraId="327AF9F3" w14:textId="77777777" w:rsidR="001D3A14" w:rsidRPr="00D569B1" w:rsidRDefault="001D3A14">
    <w:pPr>
      <w:pStyle w:val="En-tte"/>
      <w:pBdr>
        <w:bottom w:val="single" w:sz="4" w:space="1" w:color="auto"/>
      </w:pBdr>
      <w:rPr>
        <w:lang w:val="fr-FR"/>
      </w:rPr>
    </w:pPr>
    <w:r>
      <w:rPr>
        <w:lang w:val="fr-FR"/>
      </w:rPr>
      <w:tab/>
      <w:t>Cahier des Clauses techniques, Plans, Inspections et Essais</w:t>
    </w:r>
    <w:bookmarkEnd w:id="34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050D" w14:textId="726EE637" w:rsidR="001D3A14" w:rsidRDefault="001D3A14">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A36C2E">
      <w:rPr>
        <w:rStyle w:val="Numrodepage"/>
        <w:noProof/>
      </w:rPr>
      <w:t>44</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8A12" w14:textId="77777777" w:rsidR="001D3A14" w:rsidRDefault="001D3A1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6BEFBF9C" w14:textId="77777777" w:rsidR="001D3A14" w:rsidRDefault="001D3A14">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6796B32A" w14:textId="77777777" w:rsidR="001D3A14" w:rsidRPr="00D569B1" w:rsidRDefault="001D3A14">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282972"/>
      <w:docPartObj>
        <w:docPartGallery w:val="Page Numbers (Top of Page)"/>
        <w:docPartUnique/>
      </w:docPartObj>
    </w:sdtPr>
    <w:sdtContent>
      <w:p w14:paraId="6E9A7A21" w14:textId="2C81724D" w:rsidR="001D3A14" w:rsidRDefault="001D3A14">
        <w:pPr>
          <w:pStyle w:val="En-tte"/>
          <w:jc w:val="right"/>
        </w:pPr>
        <w:r>
          <w:fldChar w:fldCharType="begin"/>
        </w:r>
        <w:r>
          <w:instrText xml:space="preserve"> PAGE   \* MERGEFORMAT </w:instrText>
        </w:r>
        <w:r>
          <w:fldChar w:fldCharType="separate"/>
        </w:r>
        <w:r w:rsidR="00A36C2E">
          <w:rPr>
            <w:noProof/>
          </w:rPr>
          <w:t>53</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631D" w14:textId="77777777" w:rsidR="001D3A14" w:rsidRDefault="001D3A14">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43453092" w14:textId="77777777" w:rsidR="001D3A14" w:rsidRDefault="001D3A14">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506518BF" w14:textId="77777777" w:rsidR="001D3A14" w:rsidRPr="00D569B1" w:rsidRDefault="001D3A14">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360642"/>
      <w:docPartObj>
        <w:docPartGallery w:val="Page Numbers (Top of Page)"/>
        <w:docPartUnique/>
      </w:docPartObj>
    </w:sdtPr>
    <w:sdtContent>
      <w:p w14:paraId="4A3A3AFE" w14:textId="364945FB" w:rsidR="001D3A14" w:rsidRDefault="001D3A14">
        <w:pPr>
          <w:pStyle w:val="En-tte"/>
          <w:jc w:val="right"/>
        </w:pPr>
        <w:r>
          <w:fldChar w:fldCharType="begin"/>
        </w:r>
        <w:r>
          <w:instrText xml:space="preserve"> PAGE   \* MERGEFORMAT </w:instrText>
        </w:r>
        <w:r>
          <w:fldChar w:fldCharType="separate"/>
        </w:r>
        <w:r w:rsidR="00A36C2E">
          <w:rPr>
            <w:noProof/>
          </w:rPr>
          <w:t>65</w:t>
        </w:r>
        <w:r>
          <w:rPr>
            <w:noProof/>
          </w:rPr>
          <w:fldChar w:fldCharType="end"/>
        </w:r>
      </w:p>
    </w:sdtContent>
  </w:sdt>
  <w:p w14:paraId="36F608ED" w14:textId="77777777" w:rsidR="001D3A14" w:rsidRPr="00EE5A7E" w:rsidRDefault="001D3A14" w:rsidP="001819E1">
    <w:pPr>
      <w:pStyle w:val="En-tte"/>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4" w15:restartNumberingAfterBreak="0">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15:restartNumberingAfterBreak="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37C690F"/>
    <w:multiLevelType w:val="hybridMultilevel"/>
    <w:tmpl w:val="608430B6"/>
    <w:lvl w:ilvl="0" w:tplc="6F3CD89A">
      <w:start w:val="1"/>
      <w:numFmt w:val="bullet"/>
      <w:lvlText w:val=""/>
      <w:lvlJc w:val="left"/>
      <w:pPr>
        <w:tabs>
          <w:tab w:val="num" w:pos="972"/>
        </w:tabs>
        <w:ind w:left="972" w:hanging="360"/>
      </w:pPr>
      <w:rPr>
        <w:rFonts w:ascii="Wingdings" w:hAnsi="Wingdings" w:hint="default"/>
        <w:b w:val="0"/>
        <w:color w:val="auto"/>
        <w:sz w:val="20"/>
        <w:szCs w:val="20"/>
      </w:rPr>
    </w:lvl>
    <w:lvl w:ilvl="1" w:tplc="FFFFFFFF" w:tentative="1">
      <w:start w:val="1"/>
      <w:numFmt w:val="bullet"/>
      <w:lvlText w:val="o"/>
      <w:lvlJc w:val="left"/>
      <w:pPr>
        <w:tabs>
          <w:tab w:val="num" w:pos="2052"/>
        </w:tabs>
        <w:ind w:left="2052" w:hanging="360"/>
      </w:pPr>
      <w:rPr>
        <w:rFonts w:ascii="Courier New" w:hAnsi="Courier New" w:hint="default"/>
      </w:rPr>
    </w:lvl>
    <w:lvl w:ilvl="2" w:tplc="FFFFFFFF" w:tentative="1">
      <w:start w:val="1"/>
      <w:numFmt w:val="bullet"/>
      <w:lvlText w:val=""/>
      <w:lvlJc w:val="left"/>
      <w:pPr>
        <w:tabs>
          <w:tab w:val="num" w:pos="2772"/>
        </w:tabs>
        <w:ind w:left="2772" w:hanging="360"/>
      </w:pPr>
      <w:rPr>
        <w:rFonts w:ascii="Wingdings" w:hAnsi="Wingdings" w:hint="default"/>
      </w:rPr>
    </w:lvl>
    <w:lvl w:ilvl="3" w:tplc="FFFFFFFF" w:tentative="1">
      <w:start w:val="1"/>
      <w:numFmt w:val="bullet"/>
      <w:lvlText w:val=""/>
      <w:lvlJc w:val="left"/>
      <w:pPr>
        <w:tabs>
          <w:tab w:val="num" w:pos="3492"/>
        </w:tabs>
        <w:ind w:left="3492" w:hanging="360"/>
      </w:pPr>
      <w:rPr>
        <w:rFonts w:ascii="Symbol" w:hAnsi="Symbol" w:hint="default"/>
      </w:rPr>
    </w:lvl>
    <w:lvl w:ilvl="4" w:tplc="FFFFFFFF" w:tentative="1">
      <w:start w:val="1"/>
      <w:numFmt w:val="bullet"/>
      <w:lvlText w:val="o"/>
      <w:lvlJc w:val="left"/>
      <w:pPr>
        <w:tabs>
          <w:tab w:val="num" w:pos="4212"/>
        </w:tabs>
        <w:ind w:left="4212" w:hanging="360"/>
      </w:pPr>
      <w:rPr>
        <w:rFonts w:ascii="Courier New" w:hAnsi="Courier New" w:hint="default"/>
      </w:rPr>
    </w:lvl>
    <w:lvl w:ilvl="5" w:tplc="FFFFFFFF" w:tentative="1">
      <w:start w:val="1"/>
      <w:numFmt w:val="bullet"/>
      <w:lvlText w:val=""/>
      <w:lvlJc w:val="left"/>
      <w:pPr>
        <w:tabs>
          <w:tab w:val="num" w:pos="4932"/>
        </w:tabs>
        <w:ind w:left="4932" w:hanging="360"/>
      </w:pPr>
      <w:rPr>
        <w:rFonts w:ascii="Wingdings" w:hAnsi="Wingdings" w:hint="default"/>
      </w:rPr>
    </w:lvl>
    <w:lvl w:ilvl="6" w:tplc="FFFFFFFF" w:tentative="1">
      <w:start w:val="1"/>
      <w:numFmt w:val="bullet"/>
      <w:lvlText w:val=""/>
      <w:lvlJc w:val="left"/>
      <w:pPr>
        <w:tabs>
          <w:tab w:val="num" w:pos="5652"/>
        </w:tabs>
        <w:ind w:left="5652" w:hanging="360"/>
      </w:pPr>
      <w:rPr>
        <w:rFonts w:ascii="Symbol" w:hAnsi="Symbol" w:hint="default"/>
      </w:rPr>
    </w:lvl>
    <w:lvl w:ilvl="7" w:tplc="FFFFFFFF" w:tentative="1">
      <w:start w:val="1"/>
      <w:numFmt w:val="bullet"/>
      <w:lvlText w:val="o"/>
      <w:lvlJc w:val="left"/>
      <w:pPr>
        <w:tabs>
          <w:tab w:val="num" w:pos="6372"/>
        </w:tabs>
        <w:ind w:left="6372" w:hanging="360"/>
      </w:pPr>
      <w:rPr>
        <w:rFonts w:ascii="Courier New" w:hAnsi="Courier New" w:hint="default"/>
      </w:rPr>
    </w:lvl>
    <w:lvl w:ilvl="8" w:tplc="FFFFFFFF" w:tentative="1">
      <w:start w:val="1"/>
      <w:numFmt w:val="bullet"/>
      <w:lvlText w:val=""/>
      <w:lvlJc w:val="left"/>
      <w:pPr>
        <w:tabs>
          <w:tab w:val="num" w:pos="7092"/>
        </w:tabs>
        <w:ind w:left="7092" w:hanging="360"/>
      </w:pPr>
      <w:rPr>
        <w:rFonts w:ascii="Wingdings" w:hAnsi="Wingdings" w:hint="default"/>
      </w:rPr>
    </w:lvl>
  </w:abstractNum>
  <w:abstractNum w:abstractNumId="8" w15:restartNumberingAfterBreak="0">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08BF26A0"/>
    <w:multiLevelType w:val="hybridMultilevel"/>
    <w:tmpl w:val="F5C4F38A"/>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2"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130147B0"/>
    <w:multiLevelType w:val="hybridMultilevel"/>
    <w:tmpl w:val="E33ADC4A"/>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21" w15:restartNumberingAfterBreak="0">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1C730D70"/>
    <w:multiLevelType w:val="hybridMultilevel"/>
    <w:tmpl w:val="677C8E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1F8B4EE8"/>
    <w:multiLevelType w:val="multilevel"/>
    <w:tmpl w:val="A24A5EE4"/>
    <w:lvl w:ilvl="0">
      <w:start w:val="1"/>
      <w:numFmt w:val="decimal"/>
      <w:lvlText w:val="%1."/>
      <w:lvlJc w:val="left"/>
      <w:pPr>
        <w:tabs>
          <w:tab w:val="num" w:pos="360"/>
        </w:tabs>
        <w:ind w:left="360" w:hanging="360"/>
      </w:pPr>
      <w:rPr>
        <w:rFonts w:cs="Times New Roman" w:hint="default"/>
        <w:b/>
        <w:bCs/>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7"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28131276"/>
    <w:multiLevelType w:val="hybridMultilevel"/>
    <w:tmpl w:val="F8A8F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28BC6B00"/>
    <w:multiLevelType w:val="hybridMultilevel"/>
    <w:tmpl w:val="62FCEEB2"/>
    <w:lvl w:ilvl="0" w:tplc="040C000B">
      <w:start w:val="1"/>
      <w:numFmt w:val="bullet"/>
      <w:lvlText w:val=""/>
      <w:lvlJc w:val="left"/>
      <w:pPr>
        <w:tabs>
          <w:tab w:val="num" w:pos="648"/>
        </w:tabs>
        <w:ind w:left="648" w:hanging="360"/>
      </w:pPr>
      <w:rPr>
        <w:rFonts w:ascii="Wingdings" w:hAnsi="Wingdings" w:hint="default"/>
        <w:b w:val="0"/>
        <w:i w:val="0"/>
      </w:rPr>
    </w:lvl>
    <w:lvl w:ilvl="1" w:tplc="FFFFFFFF">
      <w:start w:val="1"/>
      <w:numFmt w:val="lowerLetter"/>
      <w:lvlText w:val="%2)"/>
      <w:lvlJc w:val="left"/>
      <w:pPr>
        <w:tabs>
          <w:tab w:val="num" w:pos="504"/>
        </w:tabs>
        <w:ind w:left="360" w:hanging="216"/>
      </w:pPr>
      <w:rPr>
        <w:rFonts w:cs="Times New Roman" w:hint="default"/>
        <w:b w:val="0"/>
        <w:i w:val="0"/>
        <w:sz w:val="24"/>
        <w:szCs w:val="24"/>
      </w:rPr>
    </w:lvl>
    <w:lvl w:ilvl="2" w:tplc="FFFFFFFF">
      <w:start w:val="1"/>
      <w:numFmt w:val="decimal"/>
      <w:lvlText w:val="%3."/>
      <w:lvlJc w:val="left"/>
      <w:pPr>
        <w:ind w:left="1637" w:hanging="360"/>
      </w:pPr>
      <w:rPr>
        <w:rFonts w:hint="default"/>
        <w:b/>
        <w:bCs/>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15:restartNumberingAfterBreak="0">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6" w15:restartNumberingAfterBreak="0">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37" w15:restartNumberingAfterBreak="0">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9" w15:restartNumberingAfterBreak="0">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33575336"/>
    <w:multiLevelType w:val="hybridMultilevel"/>
    <w:tmpl w:val="19C024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15:restartNumberingAfterBreak="0">
    <w:nsid w:val="356C3B8A"/>
    <w:multiLevelType w:val="hybridMultilevel"/>
    <w:tmpl w:val="BA08469E"/>
    <w:lvl w:ilvl="0" w:tplc="040C000B">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43"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4"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5" w15:restartNumberingAfterBreak="0">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48"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50" w15:restartNumberingAfterBreak="0">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2"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5" w15:restartNumberingAfterBreak="0">
    <w:nsid w:val="41E063D4"/>
    <w:multiLevelType w:val="hybridMultilevel"/>
    <w:tmpl w:val="F3A6B74A"/>
    <w:lvl w:ilvl="0" w:tplc="5824B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57" w15:restartNumberingAfterBreak="0">
    <w:nsid w:val="45C14163"/>
    <w:multiLevelType w:val="hybridMultilevel"/>
    <w:tmpl w:val="D1D45FF4"/>
    <w:lvl w:ilvl="0" w:tplc="98A0AEE4">
      <w:start w:val="1"/>
      <w:numFmt w:val="decimal"/>
      <w:lvlText w:val="%1."/>
      <w:lvlJc w:val="left"/>
      <w:pPr>
        <w:ind w:left="360" w:hanging="360"/>
      </w:pPr>
      <w:rPr>
        <w:b/>
        <w:bCs w:val="0"/>
        <w:i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9"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1" w15:restartNumberingAfterBreak="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62" w15:restartNumberingAfterBreak="0">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63" w15:restartNumberingAfterBreak="0">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5"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66" w15:restartNumberingAfterBreak="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7" w15:restartNumberingAfterBreak="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8" w15:restartNumberingAfterBreak="0">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69" w15:restartNumberingAfterBreak="0">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0" w15:restartNumberingAfterBreak="0">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71"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72" w15:restartNumberingAfterBreak="0">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6" w15:restartNumberingAfterBreak="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8" w15:restartNumberingAfterBreak="0">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9" w15:restartNumberingAfterBreak="0">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0" w15:restartNumberingAfterBreak="0">
    <w:nsid w:val="61096735"/>
    <w:multiLevelType w:val="hybridMultilevel"/>
    <w:tmpl w:val="E1F8AA48"/>
    <w:lvl w:ilvl="0" w:tplc="01346D28">
      <w:start w:val="2"/>
      <w:numFmt w:val="bullet"/>
      <w:lvlText w:val="-"/>
      <w:lvlJc w:val="left"/>
      <w:pPr>
        <w:ind w:left="1800" w:hanging="360"/>
      </w:pPr>
      <w:rPr>
        <w:rFonts w:ascii="Times New Roman" w:eastAsia="Times New Roman" w:hAnsi="Times New Roman" w:cs="Times New Roman" w:hint="default"/>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1"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3" w15:restartNumberingAfterBreak="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84" w15:restartNumberingAfterBreak="0">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85" w15:restartNumberingAfterBreak="0">
    <w:nsid w:val="685A0C97"/>
    <w:multiLevelType w:val="hybridMultilevel"/>
    <w:tmpl w:val="AC3607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7" w15:restartNumberingAfterBreak="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88" w15:restartNumberingAfterBreak="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15:restartNumberingAfterBreak="0">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91" w15:restartNumberingAfterBreak="0">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3" w15:restartNumberingAfterBreak="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94"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9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6" w15:restartNumberingAfterBreak="0">
    <w:nsid w:val="7A525BFD"/>
    <w:multiLevelType w:val="hybridMultilevel"/>
    <w:tmpl w:val="28D4AB88"/>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041E4914">
      <w:start w:val="1"/>
      <w:numFmt w:val="decimal"/>
      <w:lvlText w:val="%3."/>
      <w:lvlJc w:val="left"/>
      <w:pPr>
        <w:ind w:left="1637" w:hanging="360"/>
      </w:pPr>
      <w:rPr>
        <w:rFonts w:hint="default"/>
        <w:b/>
        <w:bCs/>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97" w15:restartNumberingAfterBreak="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15:restartNumberingAfterBreak="0">
    <w:nsid w:val="7BF37275"/>
    <w:multiLevelType w:val="hybridMultilevel"/>
    <w:tmpl w:val="D8C0B818"/>
    <w:lvl w:ilvl="0" w:tplc="040C000B">
      <w:start w:val="1"/>
      <w:numFmt w:val="bullet"/>
      <w:lvlText w:val=""/>
      <w:lvlJc w:val="left"/>
      <w:pPr>
        <w:tabs>
          <w:tab w:val="num" w:pos="972"/>
        </w:tabs>
        <w:ind w:left="972" w:hanging="360"/>
      </w:pPr>
      <w:rPr>
        <w:rFonts w:ascii="Wingdings" w:hAnsi="Wingdings" w:hint="default"/>
        <w:sz w:val="24"/>
      </w:rPr>
    </w:lvl>
    <w:lvl w:ilvl="1" w:tplc="FFFFFFFF" w:tentative="1">
      <w:start w:val="1"/>
      <w:numFmt w:val="bullet"/>
      <w:lvlText w:val="o"/>
      <w:lvlJc w:val="left"/>
      <w:pPr>
        <w:tabs>
          <w:tab w:val="num" w:pos="2052"/>
        </w:tabs>
        <w:ind w:left="2052" w:hanging="360"/>
      </w:pPr>
      <w:rPr>
        <w:rFonts w:ascii="Courier New" w:hAnsi="Courier New" w:hint="default"/>
      </w:rPr>
    </w:lvl>
    <w:lvl w:ilvl="2" w:tplc="FFFFFFFF" w:tentative="1">
      <w:start w:val="1"/>
      <w:numFmt w:val="bullet"/>
      <w:lvlText w:val=""/>
      <w:lvlJc w:val="left"/>
      <w:pPr>
        <w:tabs>
          <w:tab w:val="num" w:pos="2772"/>
        </w:tabs>
        <w:ind w:left="2772" w:hanging="360"/>
      </w:pPr>
      <w:rPr>
        <w:rFonts w:ascii="Wingdings" w:hAnsi="Wingdings" w:hint="default"/>
      </w:rPr>
    </w:lvl>
    <w:lvl w:ilvl="3" w:tplc="FFFFFFFF" w:tentative="1">
      <w:start w:val="1"/>
      <w:numFmt w:val="bullet"/>
      <w:lvlText w:val=""/>
      <w:lvlJc w:val="left"/>
      <w:pPr>
        <w:tabs>
          <w:tab w:val="num" w:pos="3492"/>
        </w:tabs>
        <w:ind w:left="3492" w:hanging="360"/>
      </w:pPr>
      <w:rPr>
        <w:rFonts w:ascii="Symbol" w:hAnsi="Symbol" w:hint="default"/>
      </w:rPr>
    </w:lvl>
    <w:lvl w:ilvl="4" w:tplc="FFFFFFFF" w:tentative="1">
      <w:start w:val="1"/>
      <w:numFmt w:val="bullet"/>
      <w:lvlText w:val="o"/>
      <w:lvlJc w:val="left"/>
      <w:pPr>
        <w:tabs>
          <w:tab w:val="num" w:pos="4212"/>
        </w:tabs>
        <w:ind w:left="4212" w:hanging="360"/>
      </w:pPr>
      <w:rPr>
        <w:rFonts w:ascii="Courier New" w:hAnsi="Courier New" w:hint="default"/>
      </w:rPr>
    </w:lvl>
    <w:lvl w:ilvl="5" w:tplc="FFFFFFFF" w:tentative="1">
      <w:start w:val="1"/>
      <w:numFmt w:val="bullet"/>
      <w:lvlText w:val=""/>
      <w:lvlJc w:val="left"/>
      <w:pPr>
        <w:tabs>
          <w:tab w:val="num" w:pos="4932"/>
        </w:tabs>
        <w:ind w:left="4932" w:hanging="360"/>
      </w:pPr>
      <w:rPr>
        <w:rFonts w:ascii="Wingdings" w:hAnsi="Wingdings" w:hint="default"/>
      </w:rPr>
    </w:lvl>
    <w:lvl w:ilvl="6" w:tplc="FFFFFFFF" w:tentative="1">
      <w:start w:val="1"/>
      <w:numFmt w:val="bullet"/>
      <w:lvlText w:val=""/>
      <w:lvlJc w:val="left"/>
      <w:pPr>
        <w:tabs>
          <w:tab w:val="num" w:pos="5652"/>
        </w:tabs>
        <w:ind w:left="5652" w:hanging="360"/>
      </w:pPr>
      <w:rPr>
        <w:rFonts w:ascii="Symbol" w:hAnsi="Symbol" w:hint="default"/>
      </w:rPr>
    </w:lvl>
    <w:lvl w:ilvl="7" w:tplc="FFFFFFFF" w:tentative="1">
      <w:start w:val="1"/>
      <w:numFmt w:val="bullet"/>
      <w:lvlText w:val="o"/>
      <w:lvlJc w:val="left"/>
      <w:pPr>
        <w:tabs>
          <w:tab w:val="num" w:pos="6372"/>
        </w:tabs>
        <w:ind w:left="6372" w:hanging="360"/>
      </w:pPr>
      <w:rPr>
        <w:rFonts w:ascii="Courier New" w:hAnsi="Courier New" w:hint="default"/>
      </w:rPr>
    </w:lvl>
    <w:lvl w:ilvl="8" w:tplc="FFFFFFFF" w:tentative="1">
      <w:start w:val="1"/>
      <w:numFmt w:val="bullet"/>
      <w:lvlText w:val=""/>
      <w:lvlJc w:val="left"/>
      <w:pPr>
        <w:tabs>
          <w:tab w:val="num" w:pos="7092"/>
        </w:tabs>
        <w:ind w:left="7092" w:hanging="360"/>
      </w:pPr>
      <w:rPr>
        <w:rFonts w:ascii="Wingdings" w:hAnsi="Wingdings" w:hint="default"/>
      </w:rPr>
    </w:lvl>
  </w:abstractNum>
  <w:abstractNum w:abstractNumId="99" w15:restartNumberingAfterBreak="0">
    <w:nsid w:val="7C0229FF"/>
    <w:multiLevelType w:val="hybridMultilevel"/>
    <w:tmpl w:val="BA3E89B8"/>
    <w:lvl w:ilvl="0" w:tplc="CF44D8C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1" w15:restartNumberingAfterBreak="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2" w15:restartNumberingAfterBreak="0">
    <w:nsid w:val="7D36479F"/>
    <w:multiLevelType w:val="hybridMultilevel"/>
    <w:tmpl w:val="B58EA434"/>
    <w:lvl w:ilvl="0" w:tplc="040C0009">
      <w:start w:val="1"/>
      <w:numFmt w:val="bullet"/>
      <w:lvlText w:val=""/>
      <w:lvlJc w:val="left"/>
      <w:pPr>
        <w:ind w:left="720" w:hanging="360"/>
      </w:pPr>
      <w:rPr>
        <w:rFonts w:ascii="Wingdings" w:hAnsi="Wingdings"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EB24C9F"/>
    <w:multiLevelType w:val="multilevel"/>
    <w:tmpl w:val="347CD74E"/>
    <w:lvl w:ilvl="0">
      <w:start w:val="5"/>
      <w:numFmt w:val="decimal"/>
      <w:lvlText w:val="%1."/>
      <w:lvlJc w:val="left"/>
      <w:pPr>
        <w:ind w:left="360" w:hanging="360"/>
      </w:pPr>
      <w:rPr>
        <w:rFonts w:hint="default"/>
        <w:u w:val="single"/>
      </w:rPr>
    </w:lvl>
    <w:lvl w:ilvl="1">
      <w:start w:val="1"/>
      <w:numFmt w:val="decimal"/>
      <w:lvlText w:val="%1.%2."/>
      <w:lvlJc w:val="left"/>
      <w:pPr>
        <w:ind w:left="3905"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5" w15:restartNumberingAfterBreak="0">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16cid:durableId="1720855940">
    <w:abstractNumId w:val="54"/>
  </w:num>
  <w:num w:numId="2" w16cid:durableId="308172160">
    <w:abstractNumId w:val="95"/>
  </w:num>
  <w:num w:numId="3" w16cid:durableId="1989357343">
    <w:abstractNumId w:val="71"/>
  </w:num>
  <w:num w:numId="4" w16cid:durableId="1188526864">
    <w:abstractNumId w:val="77"/>
  </w:num>
  <w:num w:numId="5" w16cid:durableId="1406486717">
    <w:abstractNumId w:val="100"/>
  </w:num>
  <w:num w:numId="6" w16cid:durableId="1706367136">
    <w:abstractNumId w:val="33"/>
  </w:num>
  <w:num w:numId="7" w16cid:durableId="706180533">
    <w:abstractNumId w:val="15"/>
  </w:num>
  <w:num w:numId="8" w16cid:durableId="1941640743">
    <w:abstractNumId w:val="13"/>
  </w:num>
  <w:num w:numId="9" w16cid:durableId="950353531">
    <w:abstractNumId w:val="41"/>
  </w:num>
  <w:num w:numId="10" w16cid:durableId="151681491">
    <w:abstractNumId w:val="65"/>
  </w:num>
  <w:num w:numId="11" w16cid:durableId="54932733">
    <w:abstractNumId w:val="62"/>
  </w:num>
  <w:num w:numId="12" w16cid:durableId="1496871941">
    <w:abstractNumId w:val="3"/>
  </w:num>
  <w:num w:numId="13" w16cid:durableId="19940924">
    <w:abstractNumId w:val="20"/>
  </w:num>
  <w:num w:numId="14" w16cid:durableId="1527675440">
    <w:abstractNumId w:val="61"/>
  </w:num>
  <w:num w:numId="15" w16cid:durableId="725494788">
    <w:abstractNumId w:val="47"/>
  </w:num>
  <w:num w:numId="16" w16cid:durableId="573319312">
    <w:abstractNumId w:val="28"/>
  </w:num>
  <w:num w:numId="17" w16cid:durableId="1458330370">
    <w:abstractNumId w:val="49"/>
  </w:num>
  <w:num w:numId="18" w16cid:durableId="984317346">
    <w:abstractNumId w:val="25"/>
  </w:num>
  <w:num w:numId="19" w16cid:durableId="456723919">
    <w:abstractNumId w:val="2"/>
  </w:num>
  <w:num w:numId="20" w16cid:durableId="1618365802">
    <w:abstractNumId w:val="96"/>
  </w:num>
  <w:num w:numId="21" w16cid:durableId="1253859656">
    <w:abstractNumId w:val="56"/>
  </w:num>
  <w:num w:numId="22" w16cid:durableId="868764393">
    <w:abstractNumId w:val="11"/>
  </w:num>
  <w:num w:numId="23" w16cid:durableId="2666662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7787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6777637">
    <w:abstractNumId w:val="2"/>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3485818">
    <w:abstractNumId w:val="94"/>
  </w:num>
  <w:num w:numId="27" w16cid:durableId="426923543">
    <w:abstractNumId w:val="19"/>
  </w:num>
  <w:num w:numId="28" w16cid:durableId="1451976039">
    <w:abstractNumId w:val="83"/>
  </w:num>
  <w:num w:numId="29" w16cid:durableId="658004742">
    <w:abstractNumId w:val="86"/>
  </w:num>
  <w:num w:numId="30" w16cid:durableId="9856224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10946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9203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549667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6430208">
    <w:abstractNumId w:val="105"/>
  </w:num>
  <w:num w:numId="35" w16cid:durableId="1726445458">
    <w:abstractNumId w:val="66"/>
  </w:num>
  <w:num w:numId="36" w16cid:durableId="1606419934">
    <w:abstractNumId w:val="76"/>
  </w:num>
  <w:num w:numId="37" w16cid:durableId="1575696916">
    <w:abstractNumId w:val="45"/>
  </w:num>
  <w:num w:numId="38" w16cid:durableId="1782382673">
    <w:abstractNumId w:val="75"/>
  </w:num>
  <w:num w:numId="39" w16cid:durableId="1753627131">
    <w:abstractNumId w:val="51"/>
  </w:num>
  <w:num w:numId="40" w16cid:durableId="1849557301">
    <w:abstractNumId w:val="87"/>
  </w:num>
  <w:num w:numId="41" w16cid:durableId="962228782">
    <w:abstractNumId w:val="26"/>
  </w:num>
  <w:num w:numId="42" w16cid:durableId="491874026">
    <w:abstractNumId w:val="5"/>
  </w:num>
  <w:num w:numId="43" w16cid:durableId="14157547">
    <w:abstractNumId w:val="58"/>
  </w:num>
  <w:num w:numId="44" w16cid:durableId="526866627">
    <w:abstractNumId w:val="88"/>
  </w:num>
  <w:num w:numId="45" w16cid:durableId="1762141211">
    <w:abstractNumId w:val="69"/>
  </w:num>
  <w:num w:numId="46" w16cid:durableId="101923764">
    <w:abstractNumId w:val="34"/>
  </w:num>
  <w:num w:numId="47" w16cid:durableId="2136410831">
    <w:abstractNumId w:val="22"/>
  </w:num>
  <w:num w:numId="48" w16cid:durableId="717362424">
    <w:abstractNumId w:val="24"/>
  </w:num>
  <w:num w:numId="49" w16cid:durableId="1751803122">
    <w:abstractNumId w:val="4"/>
  </w:num>
  <w:num w:numId="50" w16cid:durableId="378748943">
    <w:abstractNumId w:val="9"/>
  </w:num>
  <w:num w:numId="51" w16cid:durableId="1893928549">
    <w:abstractNumId w:val="78"/>
  </w:num>
  <w:num w:numId="52" w16cid:durableId="1001393831">
    <w:abstractNumId w:val="67"/>
  </w:num>
  <w:num w:numId="53" w16cid:durableId="205990975">
    <w:abstractNumId w:val="18"/>
  </w:num>
  <w:num w:numId="54" w16cid:durableId="1364095041">
    <w:abstractNumId w:val="10"/>
  </w:num>
  <w:num w:numId="55" w16cid:durableId="522086902">
    <w:abstractNumId w:val="60"/>
  </w:num>
  <w:num w:numId="56" w16cid:durableId="991985189">
    <w:abstractNumId w:val="0"/>
  </w:num>
  <w:num w:numId="57" w16cid:durableId="1069814243">
    <w:abstractNumId w:val="63"/>
  </w:num>
  <w:num w:numId="58" w16cid:durableId="1168669950">
    <w:abstractNumId w:val="89"/>
  </w:num>
  <w:num w:numId="59" w16cid:durableId="1615403391">
    <w:abstractNumId w:val="73"/>
  </w:num>
  <w:num w:numId="60" w16cid:durableId="1913275811">
    <w:abstractNumId w:val="91"/>
  </w:num>
  <w:num w:numId="61" w16cid:durableId="507253670">
    <w:abstractNumId w:val="70"/>
  </w:num>
  <w:num w:numId="62" w16cid:durableId="486555353">
    <w:abstractNumId w:val="8"/>
  </w:num>
  <w:num w:numId="63" w16cid:durableId="1827361027">
    <w:abstractNumId w:val="29"/>
  </w:num>
  <w:num w:numId="64" w16cid:durableId="1132022973">
    <w:abstractNumId w:val="37"/>
  </w:num>
  <w:num w:numId="65" w16cid:durableId="760103041">
    <w:abstractNumId w:val="31"/>
  </w:num>
  <w:num w:numId="66" w16cid:durableId="539905472">
    <w:abstractNumId w:val="97"/>
  </w:num>
  <w:num w:numId="67" w16cid:durableId="1441492325">
    <w:abstractNumId w:val="79"/>
  </w:num>
  <w:num w:numId="68" w16cid:durableId="1870410778">
    <w:abstractNumId w:val="39"/>
  </w:num>
  <w:num w:numId="69" w16cid:durableId="1262252418">
    <w:abstractNumId w:val="84"/>
  </w:num>
  <w:num w:numId="70" w16cid:durableId="574435675">
    <w:abstractNumId w:val="101"/>
  </w:num>
  <w:num w:numId="71" w16cid:durableId="1542866352">
    <w:abstractNumId w:val="82"/>
  </w:num>
  <w:num w:numId="72" w16cid:durableId="275140704">
    <w:abstractNumId w:val="72"/>
  </w:num>
  <w:num w:numId="73" w16cid:durableId="1766920449">
    <w:abstractNumId w:val="93"/>
  </w:num>
  <w:num w:numId="74" w16cid:durableId="1826581854">
    <w:abstractNumId w:val="21"/>
  </w:num>
  <w:num w:numId="75" w16cid:durableId="673999684">
    <w:abstractNumId w:val="36"/>
  </w:num>
  <w:num w:numId="76" w16cid:durableId="853108853">
    <w:abstractNumId w:val="44"/>
  </w:num>
  <w:num w:numId="77" w16cid:durableId="1311207799">
    <w:abstractNumId w:val="6"/>
  </w:num>
  <w:num w:numId="78" w16cid:durableId="61368875">
    <w:abstractNumId w:val="38"/>
  </w:num>
  <w:num w:numId="79" w16cid:durableId="1348561943">
    <w:abstractNumId w:val="12"/>
  </w:num>
  <w:num w:numId="80" w16cid:durableId="2060662211">
    <w:abstractNumId w:val="64"/>
  </w:num>
  <w:num w:numId="81" w16cid:durableId="1252541914">
    <w:abstractNumId w:val="27"/>
  </w:num>
  <w:num w:numId="82" w16cid:durableId="236287391">
    <w:abstractNumId w:val="1"/>
  </w:num>
  <w:num w:numId="83" w16cid:durableId="835998747">
    <w:abstractNumId w:val="92"/>
  </w:num>
  <w:num w:numId="84" w16cid:durableId="873080111">
    <w:abstractNumId w:val="46"/>
  </w:num>
  <w:num w:numId="85" w16cid:durableId="1304043344">
    <w:abstractNumId w:val="43"/>
  </w:num>
  <w:num w:numId="86" w16cid:durableId="642470014">
    <w:abstractNumId w:val="90"/>
  </w:num>
  <w:num w:numId="87" w16cid:durableId="437524092">
    <w:abstractNumId w:val="14"/>
  </w:num>
  <w:num w:numId="88" w16cid:durableId="1885941541">
    <w:abstractNumId w:val="57"/>
  </w:num>
  <w:num w:numId="89" w16cid:durableId="342130069">
    <w:abstractNumId w:val="53"/>
  </w:num>
  <w:num w:numId="90" w16cid:durableId="1629049018">
    <w:abstractNumId w:val="50"/>
  </w:num>
  <w:num w:numId="91" w16cid:durableId="990522977">
    <w:abstractNumId w:val="102"/>
  </w:num>
  <w:num w:numId="92" w16cid:durableId="1812476196">
    <w:abstractNumId w:val="103"/>
  </w:num>
  <w:num w:numId="93" w16cid:durableId="2103455689">
    <w:abstractNumId w:val="52"/>
  </w:num>
  <w:num w:numId="94" w16cid:durableId="571350804">
    <w:abstractNumId w:val="81"/>
  </w:num>
  <w:num w:numId="95" w16cid:durableId="1488521471">
    <w:abstractNumId w:val="48"/>
  </w:num>
  <w:num w:numId="96" w16cid:durableId="1839224966">
    <w:abstractNumId w:val="23"/>
  </w:num>
  <w:num w:numId="97" w16cid:durableId="1128545462">
    <w:abstractNumId w:val="98"/>
  </w:num>
  <w:num w:numId="98" w16cid:durableId="1458571353">
    <w:abstractNumId w:val="80"/>
  </w:num>
  <w:num w:numId="99" w16cid:durableId="839003802">
    <w:abstractNumId w:val="104"/>
  </w:num>
  <w:num w:numId="100" w16cid:durableId="778643697">
    <w:abstractNumId w:val="16"/>
  </w:num>
  <w:num w:numId="101" w16cid:durableId="653223395">
    <w:abstractNumId w:val="32"/>
  </w:num>
  <w:num w:numId="102" w16cid:durableId="627902673">
    <w:abstractNumId w:val="99"/>
  </w:num>
  <w:num w:numId="103" w16cid:durableId="477963030">
    <w:abstractNumId w:val="7"/>
  </w:num>
  <w:num w:numId="104" w16cid:durableId="1950429415">
    <w:abstractNumId w:val="30"/>
  </w:num>
  <w:num w:numId="105" w16cid:durableId="508375039">
    <w:abstractNumId w:val="42"/>
  </w:num>
  <w:num w:numId="106" w16cid:durableId="45302466">
    <w:abstractNumId w:val="55"/>
  </w:num>
  <w:num w:numId="107" w16cid:durableId="1551645475">
    <w:abstractNumId w:val="40"/>
  </w:num>
  <w:num w:numId="108" w16cid:durableId="1941178314">
    <w:abstractNumId w:val="85"/>
  </w:num>
  <w:num w:numId="109" w16cid:durableId="1416972467">
    <w:abstractNumId w:val="65"/>
  </w:num>
  <w:num w:numId="110" w16cid:durableId="594896993">
    <w:abstractNumId w:val="65"/>
  </w:num>
  <w:num w:numId="111" w16cid:durableId="1564367704">
    <w:abstractNumId w:val="65"/>
  </w:num>
  <w:num w:numId="112" w16cid:durableId="1119571340">
    <w:abstractNumId w:val="65"/>
  </w:num>
  <w:num w:numId="113" w16cid:durableId="2028872078">
    <w:abstractNumId w:val="6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E1"/>
    <w:rsid w:val="0000010F"/>
    <w:rsid w:val="00003655"/>
    <w:rsid w:val="0001079D"/>
    <w:rsid w:val="00014274"/>
    <w:rsid w:val="00014471"/>
    <w:rsid w:val="0001560C"/>
    <w:rsid w:val="000172B7"/>
    <w:rsid w:val="0002297E"/>
    <w:rsid w:val="00025711"/>
    <w:rsid w:val="00025FBD"/>
    <w:rsid w:val="000304E6"/>
    <w:rsid w:val="000314A3"/>
    <w:rsid w:val="0003408E"/>
    <w:rsid w:val="000342A0"/>
    <w:rsid w:val="000342B6"/>
    <w:rsid w:val="00036ADC"/>
    <w:rsid w:val="000370C8"/>
    <w:rsid w:val="000418F7"/>
    <w:rsid w:val="000442E4"/>
    <w:rsid w:val="00044400"/>
    <w:rsid w:val="000452C7"/>
    <w:rsid w:val="00045D83"/>
    <w:rsid w:val="0004635E"/>
    <w:rsid w:val="00046F18"/>
    <w:rsid w:val="0004743B"/>
    <w:rsid w:val="000474EA"/>
    <w:rsid w:val="000515AE"/>
    <w:rsid w:val="00052C53"/>
    <w:rsid w:val="00053676"/>
    <w:rsid w:val="00057BFC"/>
    <w:rsid w:val="00060468"/>
    <w:rsid w:val="000639E4"/>
    <w:rsid w:val="00064440"/>
    <w:rsid w:val="000654A2"/>
    <w:rsid w:val="00066AD8"/>
    <w:rsid w:val="00067019"/>
    <w:rsid w:val="00070F45"/>
    <w:rsid w:val="00071B41"/>
    <w:rsid w:val="000725F5"/>
    <w:rsid w:val="0007279C"/>
    <w:rsid w:val="000747F4"/>
    <w:rsid w:val="0007583B"/>
    <w:rsid w:val="00077FAA"/>
    <w:rsid w:val="000806F6"/>
    <w:rsid w:val="0008139B"/>
    <w:rsid w:val="0008260B"/>
    <w:rsid w:val="00083D7C"/>
    <w:rsid w:val="00085AD7"/>
    <w:rsid w:val="00087AC0"/>
    <w:rsid w:val="00091593"/>
    <w:rsid w:val="00092C8E"/>
    <w:rsid w:val="00093F82"/>
    <w:rsid w:val="000955AF"/>
    <w:rsid w:val="00097154"/>
    <w:rsid w:val="000A5C3E"/>
    <w:rsid w:val="000A730F"/>
    <w:rsid w:val="000A7E4E"/>
    <w:rsid w:val="000B437D"/>
    <w:rsid w:val="000B5231"/>
    <w:rsid w:val="000B58C5"/>
    <w:rsid w:val="000B5932"/>
    <w:rsid w:val="000C2826"/>
    <w:rsid w:val="000C2FD4"/>
    <w:rsid w:val="000C3FBD"/>
    <w:rsid w:val="000C3FFD"/>
    <w:rsid w:val="000C54E1"/>
    <w:rsid w:val="000C58D5"/>
    <w:rsid w:val="000C733C"/>
    <w:rsid w:val="000D12BB"/>
    <w:rsid w:val="000D4021"/>
    <w:rsid w:val="000D4949"/>
    <w:rsid w:val="000D4DF0"/>
    <w:rsid w:val="000E01F2"/>
    <w:rsid w:val="000E4196"/>
    <w:rsid w:val="000E58BB"/>
    <w:rsid w:val="000E66B2"/>
    <w:rsid w:val="000E6FDD"/>
    <w:rsid w:val="000E70D8"/>
    <w:rsid w:val="000E7970"/>
    <w:rsid w:val="000F02AD"/>
    <w:rsid w:val="000F5F13"/>
    <w:rsid w:val="000F6E09"/>
    <w:rsid w:val="000F6F0B"/>
    <w:rsid w:val="000F759A"/>
    <w:rsid w:val="001003EF"/>
    <w:rsid w:val="00101470"/>
    <w:rsid w:val="00103DA6"/>
    <w:rsid w:val="00105277"/>
    <w:rsid w:val="0010749D"/>
    <w:rsid w:val="00107A0F"/>
    <w:rsid w:val="00113281"/>
    <w:rsid w:val="0011734F"/>
    <w:rsid w:val="001205A2"/>
    <w:rsid w:val="0012072D"/>
    <w:rsid w:val="0012199D"/>
    <w:rsid w:val="001224D6"/>
    <w:rsid w:val="00123E21"/>
    <w:rsid w:val="00130D8A"/>
    <w:rsid w:val="00131252"/>
    <w:rsid w:val="00134FFA"/>
    <w:rsid w:val="00135E94"/>
    <w:rsid w:val="001363A2"/>
    <w:rsid w:val="00136518"/>
    <w:rsid w:val="00140144"/>
    <w:rsid w:val="001407A0"/>
    <w:rsid w:val="00141032"/>
    <w:rsid w:val="00142222"/>
    <w:rsid w:val="00142F07"/>
    <w:rsid w:val="0014309E"/>
    <w:rsid w:val="0014547D"/>
    <w:rsid w:val="00151033"/>
    <w:rsid w:val="001551B0"/>
    <w:rsid w:val="001553E0"/>
    <w:rsid w:val="001570F5"/>
    <w:rsid w:val="001612B8"/>
    <w:rsid w:val="00161BCA"/>
    <w:rsid w:val="001631A0"/>
    <w:rsid w:val="00166EE1"/>
    <w:rsid w:val="001674C6"/>
    <w:rsid w:val="00170337"/>
    <w:rsid w:val="00171B76"/>
    <w:rsid w:val="0017240D"/>
    <w:rsid w:val="00172D44"/>
    <w:rsid w:val="001773A0"/>
    <w:rsid w:val="00177718"/>
    <w:rsid w:val="00177D65"/>
    <w:rsid w:val="00180117"/>
    <w:rsid w:val="001819E1"/>
    <w:rsid w:val="00182983"/>
    <w:rsid w:val="001836A5"/>
    <w:rsid w:val="001837F3"/>
    <w:rsid w:val="00184B9C"/>
    <w:rsid w:val="00185B98"/>
    <w:rsid w:val="001870A3"/>
    <w:rsid w:val="00187C39"/>
    <w:rsid w:val="00187E84"/>
    <w:rsid w:val="00192029"/>
    <w:rsid w:val="0019287D"/>
    <w:rsid w:val="001951B6"/>
    <w:rsid w:val="00195FE3"/>
    <w:rsid w:val="00197489"/>
    <w:rsid w:val="001A05F8"/>
    <w:rsid w:val="001A36D2"/>
    <w:rsid w:val="001A5E9A"/>
    <w:rsid w:val="001A6545"/>
    <w:rsid w:val="001A6ED7"/>
    <w:rsid w:val="001B05F9"/>
    <w:rsid w:val="001B29E3"/>
    <w:rsid w:val="001B3FF7"/>
    <w:rsid w:val="001B4A70"/>
    <w:rsid w:val="001B606A"/>
    <w:rsid w:val="001B630E"/>
    <w:rsid w:val="001C2AA2"/>
    <w:rsid w:val="001C2ADF"/>
    <w:rsid w:val="001C3697"/>
    <w:rsid w:val="001C5D29"/>
    <w:rsid w:val="001D1CE0"/>
    <w:rsid w:val="001D296C"/>
    <w:rsid w:val="001D3966"/>
    <w:rsid w:val="001D3A14"/>
    <w:rsid w:val="001D44FB"/>
    <w:rsid w:val="001D4B50"/>
    <w:rsid w:val="001D57F0"/>
    <w:rsid w:val="001D7E77"/>
    <w:rsid w:val="001E008F"/>
    <w:rsid w:val="001E092F"/>
    <w:rsid w:val="001E0C47"/>
    <w:rsid w:val="001E1025"/>
    <w:rsid w:val="001E1F14"/>
    <w:rsid w:val="001E23E0"/>
    <w:rsid w:val="001E2CF0"/>
    <w:rsid w:val="001E31F8"/>
    <w:rsid w:val="001E3798"/>
    <w:rsid w:val="001E47EF"/>
    <w:rsid w:val="001E6639"/>
    <w:rsid w:val="001E6FB5"/>
    <w:rsid w:val="001E73C5"/>
    <w:rsid w:val="001F15C7"/>
    <w:rsid w:val="001F2E0D"/>
    <w:rsid w:val="001F36F8"/>
    <w:rsid w:val="001F38B7"/>
    <w:rsid w:val="001F50AD"/>
    <w:rsid w:val="001F59A4"/>
    <w:rsid w:val="001F7975"/>
    <w:rsid w:val="00200A32"/>
    <w:rsid w:val="00200BCA"/>
    <w:rsid w:val="00200D78"/>
    <w:rsid w:val="0020235A"/>
    <w:rsid w:val="00202A3D"/>
    <w:rsid w:val="00207668"/>
    <w:rsid w:val="0021282E"/>
    <w:rsid w:val="00213716"/>
    <w:rsid w:val="00213EAE"/>
    <w:rsid w:val="002148E7"/>
    <w:rsid w:val="00217AD7"/>
    <w:rsid w:val="00220DDB"/>
    <w:rsid w:val="002259AD"/>
    <w:rsid w:val="00226F11"/>
    <w:rsid w:val="00230292"/>
    <w:rsid w:val="00231E19"/>
    <w:rsid w:val="00233942"/>
    <w:rsid w:val="002357CE"/>
    <w:rsid w:val="00236488"/>
    <w:rsid w:val="0023694E"/>
    <w:rsid w:val="002408B8"/>
    <w:rsid w:val="00240DE9"/>
    <w:rsid w:val="00241746"/>
    <w:rsid w:val="00242719"/>
    <w:rsid w:val="00242D69"/>
    <w:rsid w:val="00243980"/>
    <w:rsid w:val="00244F46"/>
    <w:rsid w:val="0024563D"/>
    <w:rsid w:val="00246D64"/>
    <w:rsid w:val="002529ED"/>
    <w:rsid w:val="0025560D"/>
    <w:rsid w:val="002557BD"/>
    <w:rsid w:val="0025609E"/>
    <w:rsid w:val="002613D5"/>
    <w:rsid w:val="00264CFF"/>
    <w:rsid w:val="00264E13"/>
    <w:rsid w:val="00265A53"/>
    <w:rsid w:val="00267FE2"/>
    <w:rsid w:val="0027148F"/>
    <w:rsid w:val="00271B8B"/>
    <w:rsid w:val="00273C29"/>
    <w:rsid w:val="00275A1D"/>
    <w:rsid w:val="00276234"/>
    <w:rsid w:val="002765A9"/>
    <w:rsid w:val="00277BD6"/>
    <w:rsid w:val="00281F65"/>
    <w:rsid w:val="002829EA"/>
    <w:rsid w:val="00286362"/>
    <w:rsid w:val="00292AC3"/>
    <w:rsid w:val="00292AE6"/>
    <w:rsid w:val="00297E16"/>
    <w:rsid w:val="002A1591"/>
    <w:rsid w:val="002A30D8"/>
    <w:rsid w:val="002A5007"/>
    <w:rsid w:val="002B010C"/>
    <w:rsid w:val="002B0812"/>
    <w:rsid w:val="002B0DC7"/>
    <w:rsid w:val="002B2D3B"/>
    <w:rsid w:val="002B2D9D"/>
    <w:rsid w:val="002B30B5"/>
    <w:rsid w:val="002B6823"/>
    <w:rsid w:val="002B7F61"/>
    <w:rsid w:val="002B7F90"/>
    <w:rsid w:val="002C283F"/>
    <w:rsid w:val="002C291A"/>
    <w:rsid w:val="002C2F40"/>
    <w:rsid w:val="002C3A1F"/>
    <w:rsid w:val="002C3C84"/>
    <w:rsid w:val="002C470B"/>
    <w:rsid w:val="002C70F0"/>
    <w:rsid w:val="002D0CA4"/>
    <w:rsid w:val="002D0D78"/>
    <w:rsid w:val="002D1A61"/>
    <w:rsid w:val="002D1BB1"/>
    <w:rsid w:val="002D27B6"/>
    <w:rsid w:val="002D4802"/>
    <w:rsid w:val="002D4B74"/>
    <w:rsid w:val="002D654F"/>
    <w:rsid w:val="002D7602"/>
    <w:rsid w:val="002E5344"/>
    <w:rsid w:val="002E5F9B"/>
    <w:rsid w:val="002E7025"/>
    <w:rsid w:val="002E7820"/>
    <w:rsid w:val="002F14CB"/>
    <w:rsid w:val="002F1636"/>
    <w:rsid w:val="002F3E41"/>
    <w:rsid w:val="002F5ECC"/>
    <w:rsid w:val="002F73B6"/>
    <w:rsid w:val="00301B9D"/>
    <w:rsid w:val="00301C4A"/>
    <w:rsid w:val="00303795"/>
    <w:rsid w:val="00303CE2"/>
    <w:rsid w:val="00304669"/>
    <w:rsid w:val="003078B2"/>
    <w:rsid w:val="00307F36"/>
    <w:rsid w:val="003104B7"/>
    <w:rsid w:val="00310EA9"/>
    <w:rsid w:val="00321262"/>
    <w:rsid w:val="0032170B"/>
    <w:rsid w:val="00321ED2"/>
    <w:rsid w:val="0032237C"/>
    <w:rsid w:val="00323E94"/>
    <w:rsid w:val="00330D29"/>
    <w:rsid w:val="003321AF"/>
    <w:rsid w:val="00332892"/>
    <w:rsid w:val="00336055"/>
    <w:rsid w:val="003379CB"/>
    <w:rsid w:val="00337F74"/>
    <w:rsid w:val="00340CA7"/>
    <w:rsid w:val="003418D6"/>
    <w:rsid w:val="003425BB"/>
    <w:rsid w:val="00342B43"/>
    <w:rsid w:val="00342FF9"/>
    <w:rsid w:val="003447D2"/>
    <w:rsid w:val="003467E3"/>
    <w:rsid w:val="0035056E"/>
    <w:rsid w:val="0035128D"/>
    <w:rsid w:val="003529F6"/>
    <w:rsid w:val="003568D5"/>
    <w:rsid w:val="003603EB"/>
    <w:rsid w:val="00363582"/>
    <w:rsid w:val="00363CA6"/>
    <w:rsid w:val="00364502"/>
    <w:rsid w:val="00364E00"/>
    <w:rsid w:val="00367DFD"/>
    <w:rsid w:val="00374AE9"/>
    <w:rsid w:val="00376E30"/>
    <w:rsid w:val="00377858"/>
    <w:rsid w:val="00385012"/>
    <w:rsid w:val="00386E2D"/>
    <w:rsid w:val="00391274"/>
    <w:rsid w:val="00392663"/>
    <w:rsid w:val="0039293E"/>
    <w:rsid w:val="00393892"/>
    <w:rsid w:val="00394A8E"/>
    <w:rsid w:val="00396EEA"/>
    <w:rsid w:val="00397603"/>
    <w:rsid w:val="003A51DF"/>
    <w:rsid w:val="003A66D3"/>
    <w:rsid w:val="003A79C9"/>
    <w:rsid w:val="003B0456"/>
    <w:rsid w:val="003B2C78"/>
    <w:rsid w:val="003B3557"/>
    <w:rsid w:val="003B3585"/>
    <w:rsid w:val="003B3D00"/>
    <w:rsid w:val="003B6BB2"/>
    <w:rsid w:val="003B6FC6"/>
    <w:rsid w:val="003B7973"/>
    <w:rsid w:val="003C09FB"/>
    <w:rsid w:val="003C0D51"/>
    <w:rsid w:val="003C243B"/>
    <w:rsid w:val="003C423B"/>
    <w:rsid w:val="003C4986"/>
    <w:rsid w:val="003C4EAC"/>
    <w:rsid w:val="003C7D8C"/>
    <w:rsid w:val="003D5257"/>
    <w:rsid w:val="003E018D"/>
    <w:rsid w:val="003E1F82"/>
    <w:rsid w:val="003E321E"/>
    <w:rsid w:val="003E3CE1"/>
    <w:rsid w:val="003E525A"/>
    <w:rsid w:val="003E6FB7"/>
    <w:rsid w:val="003E7EFA"/>
    <w:rsid w:val="003F152C"/>
    <w:rsid w:val="003F28F0"/>
    <w:rsid w:val="003F2B69"/>
    <w:rsid w:val="003F3DDD"/>
    <w:rsid w:val="003F4066"/>
    <w:rsid w:val="003F78EA"/>
    <w:rsid w:val="004032B3"/>
    <w:rsid w:val="00403598"/>
    <w:rsid w:val="0040376D"/>
    <w:rsid w:val="004055ED"/>
    <w:rsid w:val="00405A87"/>
    <w:rsid w:val="0040780B"/>
    <w:rsid w:val="00407F83"/>
    <w:rsid w:val="004102DC"/>
    <w:rsid w:val="00410B17"/>
    <w:rsid w:val="004114E2"/>
    <w:rsid w:val="00411DDB"/>
    <w:rsid w:val="004125F0"/>
    <w:rsid w:val="0041491B"/>
    <w:rsid w:val="00415A1F"/>
    <w:rsid w:val="00416FA6"/>
    <w:rsid w:val="00417C71"/>
    <w:rsid w:val="00421986"/>
    <w:rsid w:val="004224E8"/>
    <w:rsid w:val="00422866"/>
    <w:rsid w:val="00422B69"/>
    <w:rsid w:val="004254B5"/>
    <w:rsid w:val="004258F8"/>
    <w:rsid w:val="00430D3E"/>
    <w:rsid w:val="00431616"/>
    <w:rsid w:val="004316C3"/>
    <w:rsid w:val="0043230D"/>
    <w:rsid w:val="00433064"/>
    <w:rsid w:val="00433651"/>
    <w:rsid w:val="00434668"/>
    <w:rsid w:val="00434F9A"/>
    <w:rsid w:val="004374AE"/>
    <w:rsid w:val="00441CB1"/>
    <w:rsid w:val="00445847"/>
    <w:rsid w:val="004467FA"/>
    <w:rsid w:val="0045024B"/>
    <w:rsid w:val="00450CA1"/>
    <w:rsid w:val="004519FF"/>
    <w:rsid w:val="00451CFE"/>
    <w:rsid w:val="0045412E"/>
    <w:rsid w:val="00456ED0"/>
    <w:rsid w:val="00461609"/>
    <w:rsid w:val="0046375A"/>
    <w:rsid w:val="00463D6F"/>
    <w:rsid w:val="00464004"/>
    <w:rsid w:val="004644A3"/>
    <w:rsid w:val="00466738"/>
    <w:rsid w:val="00470EB0"/>
    <w:rsid w:val="0047229E"/>
    <w:rsid w:val="00472875"/>
    <w:rsid w:val="00472ACD"/>
    <w:rsid w:val="00473350"/>
    <w:rsid w:val="00473D2B"/>
    <w:rsid w:val="004757F0"/>
    <w:rsid w:val="00475E2C"/>
    <w:rsid w:val="00486515"/>
    <w:rsid w:val="00487936"/>
    <w:rsid w:val="004900A9"/>
    <w:rsid w:val="0049159E"/>
    <w:rsid w:val="00493F3C"/>
    <w:rsid w:val="00494BC1"/>
    <w:rsid w:val="00494D35"/>
    <w:rsid w:val="00496E27"/>
    <w:rsid w:val="004973D3"/>
    <w:rsid w:val="004A2F88"/>
    <w:rsid w:val="004A36FD"/>
    <w:rsid w:val="004A4E27"/>
    <w:rsid w:val="004B1A79"/>
    <w:rsid w:val="004B27E6"/>
    <w:rsid w:val="004B356F"/>
    <w:rsid w:val="004B3821"/>
    <w:rsid w:val="004B39BC"/>
    <w:rsid w:val="004B644D"/>
    <w:rsid w:val="004C2702"/>
    <w:rsid w:val="004C277A"/>
    <w:rsid w:val="004C2F22"/>
    <w:rsid w:val="004C3AEE"/>
    <w:rsid w:val="004C505F"/>
    <w:rsid w:val="004C5326"/>
    <w:rsid w:val="004C6270"/>
    <w:rsid w:val="004C6320"/>
    <w:rsid w:val="004C6440"/>
    <w:rsid w:val="004D1030"/>
    <w:rsid w:val="004D1B9B"/>
    <w:rsid w:val="004D389F"/>
    <w:rsid w:val="004D38FD"/>
    <w:rsid w:val="004D3A9F"/>
    <w:rsid w:val="004D5DEB"/>
    <w:rsid w:val="004E1F3E"/>
    <w:rsid w:val="004E20C6"/>
    <w:rsid w:val="004E2BEF"/>
    <w:rsid w:val="004E3096"/>
    <w:rsid w:val="004E332C"/>
    <w:rsid w:val="004E3BB3"/>
    <w:rsid w:val="004E771A"/>
    <w:rsid w:val="004E79B5"/>
    <w:rsid w:val="004F1612"/>
    <w:rsid w:val="004F1D22"/>
    <w:rsid w:val="004F4588"/>
    <w:rsid w:val="004F47D7"/>
    <w:rsid w:val="00500CB4"/>
    <w:rsid w:val="00501A1A"/>
    <w:rsid w:val="005035A8"/>
    <w:rsid w:val="00504551"/>
    <w:rsid w:val="00507508"/>
    <w:rsid w:val="00507F83"/>
    <w:rsid w:val="005122FC"/>
    <w:rsid w:val="0051718D"/>
    <w:rsid w:val="005172F0"/>
    <w:rsid w:val="0052144E"/>
    <w:rsid w:val="005227D8"/>
    <w:rsid w:val="005243B7"/>
    <w:rsid w:val="00525082"/>
    <w:rsid w:val="00525AB9"/>
    <w:rsid w:val="0052675C"/>
    <w:rsid w:val="005325E6"/>
    <w:rsid w:val="00533335"/>
    <w:rsid w:val="00534016"/>
    <w:rsid w:val="00535294"/>
    <w:rsid w:val="005377DA"/>
    <w:rsid w:val="005379F7"/>
    <w:rsid w:val="00542D24"/>
    <w:rsid w:val="0054381F"/>
    <w:rsid w:val="00544439"/>
    <w:rsid w:val="00544B72"/>
    <w:rsid w:val="005456FC"/>
    <w:rsid w:val="00546168"/>
    <w:rsid w:val="005474C2"/>
    <w:rsid w:val="00551BD6"/>
    <w:rsid w:val="00551BEA"/>
    <w:rsid w:val="00552716"/>
    <w:rsid w:val="00552B19"/>
    <w:rsid w:val="0055302E"/>
    <w:rsid w:val="005535E6"/>
    <w:rsid w:val="00553D6A"/>
    <w:rsid w:val="005548DB"/>
    <w:rsid w:val="005554AF"/>
    <w:rsid w:val="00557AA9"/>
    <w:rsid w:val="00560795"/>
    <w:rsid w:val="00560B1D"/>
    <w:rsid w:val="00561057"/>
    <w:rsid w:val="00561E96"/>
    <w:rsid w:val="0056226D"/>
    <w:rsid w:val="005632F2"/>
    <w:rsid w:val="00565DC4"/>
    <w:rsid w:val="00566326"/>
    <w:rsid w:val="0056668A"/>
    <w:rsid w:val="005706A3"/>
    <w:rsid w:val="00574B33"/>
    <w:rsid w:val="005767CC"/>
    <w:rsid w:val="00580236"/>
    <w:rsid w:val="005908D7"/>
    <w:rsid w:val="00591B0E"/>
    <w:rsid w:val="00594885"/>
    <w:rsid w:val="00594F31"/>
    <w:rsid w:val="005961C2"/>
    <w:rsid w:val="00596394"/>
    <w:rsid w:val="00597722"/>
    <w:rsid w:val="005A1A30"/>
    <w:rsid w:val="005A51F0"/>
    <w:rsid w:val="005B1821"/>
    <w:rsid w:val="005B2028"/>
    <w:rsid w:val="005B365F"/>
    <w:rsid w:val="005B440A"/>
    <w:rsid w:val="005B63FD"/>
    <w:rsid w:val="005B7228"/>
    <w:rsid w:val="005B7941"/>
    <w:rsid w:val="005C017B"/>
    <w:rsid w:val="005C6DA6"/>
    <w:rsid w:val="005C7B77"/>
    <w:rsid w:val="005D066C"/>
    <w:rsid w:val="005D3F0F"/>
    <w:rsid w:val="005D3F7D"/>
    <w:rsid w:val="005D58ED"/>
    <w:rsid w:val="005D5D69"/>
    <w:rsid w:val="005D6413"/>
    <w:rsid w:val="005D669C"/>
    <w:rsid w:val="005D6761"/>
    <w:rsid w:val="005D7080"/>
    <w:rsid w:val="005E068C"/>
    <w:rsid w:val="005E07E9"/>
    <w:rsid w:val="005E1309"/>
    <w:rsid w:val="005E2CFF"/>
    <w:rsid w:val="005E5779"/>
    <w:rsid w:val="005E69D1"/>
    <w:rsid w:val="005E7E2C"/>
    <w:rsid w:val="005F5443"/>
    <w:rsid w:val="005F7748"/>
    <w:rsid w:val="00600F1C"/>
    <w:rsid w:val="006020EE"/>
    <w:rsid w:val="0060386A"/>
    <w:rsid w:val="00603BA2"/>
    <w:rsid w:val="00603F8C"/>
    <w:rsid w:val="00604689"/>
    <w:rsid w:val="00604E40"/>
    <w:rsid w:val="00605807"/>
    <w:rsid w:val="00606038"/>
    <w:rsid w:val="0060686E"/>
    <w:rsid w:val="0061077A"/>
    <w:rsid w:val="00614173"/>
    <w:rsid w:val="00616568"/>
    <w:rsid w:val="00616744"/>
    <w:rsid w:val="0061759E"/>
    <w:rsid w:val="006178F7"/>
    <w:rsid w:val="0062114F"/>
    <w:rsid w:val="00622203"/>
    <w:rsid w:val="00622B3C"/>
    <w:rsid w:val="00626489"/>
    <w:rsid w:val="006269F9"/>
    <w:rsid w:val="00631A1F"/>
    <w:rsid w:val="00631B7F"/>
    <w:rsid w:val="00635379"/>
    <w:rsid w:val="006353ED"/>
    <w:rsid w:val="006368B5"/>
    <w:rsid w:val="00636FE1"/>
    <w:rsid w:val="006374BA"/>
    <w:rsid w:val="0064056A"/>
    <w:rsid w:val="00641F40"/>
    <w:rsid w:val="00643222"/>
    <w:rsid w:val="00644D70"/>
    <w:rsid w:val="006457B0"/>
    <w:rsid w:val="006461A1"/>
    <w:rsid w:val="00653B5A"/>
    <w:rsid w:val="0065419A"/>
    <w:rsid w:val="00655475"/>
    <w:rsid w:val="006574CD"/>
    <w:rsid w:val="006600EF"/>
    <w:rsid w:val="00660E6B"/>
    <w:rsid w:val="0066165C"/>
    <w:rsid w:val="0066281C"/>
    <w:rsid w:val="00662D9B"/>
    <w:rsid w:val="00666BA4"/>
    <w:rsid w:val="006700D2"/>
    <w:rsid w:val="006703A9"/>
    <w:rsid w:val="00671887"/>
    <w:rsid w:val="00672CAC"/>
    <w:rsid w:val="00677FA9"/>
    <w:rsid w:val="0068471F"/>
    <w:rsid w:val="00684F24"/>
    <w:rsid w:val="0068539D"/>
    <w:rsid w:val="00686301"/>
    <w:rsid w:val="00687464"/>
    <w:rsid w:val="00687638"/>
    <w:rsid w:val="00687BDE"/>
    <w:rsid w:val="00691AED"/>
    <w:rsid w:val="0069784B"/>
    <w:rsid w:val="006A0759"/>
    <w:rsid w:val="006A1655"/>
    <w:rsid w:val="006A1968"/>
    <w:rsid w:val="006A3210"/>
    <w:rsid w:val="006A333B"/>
    <w:rsid w:val="006A5139"/>
    <w:rsid w:val="006B0C1A"/>
    <w:rsid w:val="006B1118"/>
    <w:rsid w:val="006B1503"/>
    <w:rsid w:val="006B36A1"/>
    <w:rsid w:val="006B4946"/>
    <w:rsid w:val="006B59B5"/>
    <w:rsid w:val="006B617F"/>
    <w:rsid w:val="006C1774"/>
    <w:rsid w:val="006C32B8"/>
    <w:rsid w:val="006C35A4"/>
    <w:rsid w:val="006C3ADF"/>
    <w:rsid w:val="006D392B"/>
    <w:rsid w:val="006D46F3"/>
    <w:rsid w:val="006D4B4A"/>
    <w:rsid w:val="006D4E40"/>
    <w:rsid w:val="006D57E6"/>
    <w:rsid w:val="006D68C2"/>
    <w:rsid w:val="006E3D98"/>
    <w:rsid w:val="006E72D2"/>
    <w:rsid w:val="006F5244"/>
    <w:rsid w:val="006F6A73"/>
    <w:rsid w:val="0070069D"/>
    <w:rsid w:val="00700798"/>
    <w:rsid w:val="007015AD"/>
    <w:rsid w:val="00703F9C"/>
    <w:rsid w:val="00705E28"/>
    <w:rsid w:val="007068FE"/>
    <w:rsid w:val="00707EE8"/>
    <w:rsid w:val="00715A2C"/>
    <w:rsid w:val="00716907"/>
    <w:rsid w:val="00716BF9"/>
    <w:rsid w:val="007234F6"/>
    <w:rsid w:val="00724C43"/>
    <w:rsid w:val="0072593F"/>
    <w:rsid w:val="007259AB"/>
    <w:rsid w:val="0072613D"/>
    <w:rsid w:val="00730A0D"/>
    <w:rsid w:val="00734DF3"/>
    <w:rsid w:val="00736CBC"/>
    <w:rsid w:val="007374AE"/>
    <w:rsid w:val="00737C99"/>
    <w:rsid w:val="00740744"/>
    <w:rsid w:val="00740A0E"/>
    <w:rsid w:val="0074153C"/>
    <w:rsid w:val="0074313F"/>
    <w:rsid w:val="00743C03"/>
    <w:rsid w:val="00744E7F"/>
    <w:rsid w:val="00746390"/>
    <w:rsid w:val="007509CB"/>
    <w:rsid w:val="007527B4"/>
    <w:rsid w:val="007548D6"/>
    <w:rsid w:val="00755C4A"/>
    <w:rsid w:val="00756974"/>
    <w:rsid w:val="0075763A"/>
    <w:rsid w:val="0076035E"/>
    <w:rsid w:val="007628F2"/>
    <w:rsid w:val="0076361D"/>
    <w:rsid w:val="007639F5"/>
    <w:rsid w:val="00767A3B"/>
    <w:rsid w:val="00767FB1"/>
    <w:rsid w:val="007705A8"/>
    <w:rsid w:val="0077576B"/>
    <w:rsid w:val="00776166"/>
    <w:rsid w:val="00780E47"/>
    <w:rsid w:val="00781CBF"/>
    <w:rsid w:val="0078240A"/>
    <w:rsid w:val="0078476C"/>
    <w:rsid w:val="00784C97"/>
    <w:rsid w:val="00787114"/>
    <w:rsid w:val="007908C3"/>
    <w:rsid w:val="007921DB"/>
    <w:rsid w:val="00792C26"/>
    <w:rsid w:val="0079382B"/>
    <w:rsid w:val="007975B9"/>
    <w:rsid w:val="007A204F"/>
    <w:rsid w:val="007A34B3"/>
    <w:rsid w:val="007A5C5C"/>
    <w:rsid w:val="007A5F58"/>
    <w:rsid w:val="007B667E"/>
    <w:rsid w:val="007B6BE3"/>
    <w:rsid w:val="007C1034"/>
    <w:rsid w:val="007C24C6"/>
    <w:rsid w:val="007C7756"/>
    <w:rsid w:val="007D47D4"/>
    <w:rsid w:val="007D51D5"/>
    <w:rsid w:val="007E1D04"/>
    <w:rsid w:val="007E255C"/>
    <w:rsid w:val="007E25EF"/>
    <w:rsid w:val="007E2636"/>
    <w:rsid w:val="007E317B"/>
    <w:rsid w:val="007E3251"/>
    <w:rsid w:val="007E45B9"/>
    <w:rsid w:val="007E6F9F"/>
    <w:rsid w:val="007F0E88"/>
    <w:rsid w:val="007F37F7"/>
    <w:rsid w:val="007F465E"/>
    <w:rsid w:val="007F5321"/>
    <w:rsid w:val="007F568F"/>
    <w:rsid w:val="007F6A30"/>
    <w:rsid w:val="007F7552"/>
    <w:rsid w:val="00806B90"/>
    <w:rsid w:val="00807A1A"/>
    <w:rsid w:val="00807DD4"/>
    <w:rsid w:val="00811ADC"/>
    <w:rsid w:val="00811BB9"/>
    <w:rsid w:val="008163AA"/>
    <w:rsid w:val="0081653F"/>
    <w:rsid w:val="008171AD"/>
    <w:rsid w:val="008213E2"/>
    <w:rsid w:val="00823206"/>
    <w:rsid w:val="00823292"/>
    <w:rsid w:val="008237AF"/>
    <w:rsid w:val="00823A3E"/>
    <w:rsid w:val="00826F85"/>
    <w:rsid w:val="0082714E"/>
    <w:rsid w:val="00831A80"/>
    <w:rsid w:val="00834420"/>
    <w:rsid w:val="00834A0B"/>
    <w:rsid w:val="00836C3E"/>
    <w:rsid w:val="00837A0C"/>
    <w:rsid w:val="008403DF"/>
    <w:rsid w:val="00841E56"/>
    <w:rsid w:val="00842741"/>
    <w:rsid w:val="0084402D"/>
    <w:rsid w:val="00844087"/>
    <w:rsid w:val="00844CE0"/>
    <w:rsid w:val="00847DB0"/>
    <w:rsid w:val="00850A4C"/>
    <w:rsid w:val="008516CE"/>
    <w:rsid w:val="00851B50"/>
    <w:rsid w:val="008521AA"/>
    <w:rsid w:val="0085530C"/>
    <w:rsid w:val="00856427"/>
    <w:rsid w:val="00856806"/>
    <w:rsid w:val="00856D84"/>
    <w:rsid w:val="008579E6"/>
    <w:rsid w:val="00860091"/>
    <w:rsid w:val="00860765"/>
    <w:rsid w:val="008609C7"/>
    <w:rsid w:val="00862D1C"/>
    <w:rsid w:val="008644CB"/>
    <w:rsid w:val="00865926"/>
    <w:rsid w:val="00866347"/>
    <w:rsid w:val="00871518"/>
    <w:rsid w:val="00871984"/>
    <w:rsid w:val="008734CC"/>
    <w:rsid w:val="00873A97"/>
    <w:rsid w:val="008749F4"/>
    <w:rsid w:val="00874A6D"/>
    <w:rsid w:val="00876EA3"/>
    <w:rsid w:val="00883A5D"/>
    <w:rsid w:val="00885C29"/>
    <w:rsid w:val="008865A0"/>
    <w:rsid w:val="0088701F"/>
    <w:rsid w:val="0089332E"/>
    <w:rsid w:val="00897209"/>
    <w:rsid w:val="00897E11"/>
    <w:rsid w:val="008A297C"/>
    <w:rsid w:val="008A3D78"/>
    <w:rsid w:val="008B1663"/>
    <w:rsid w:val="008B1E59"/>
    <w:rsid w:val="008B55CD"/>
    <w:rsid w:val="008B6CBA"/>
    <w:rsid w:val="008C0DF0"/>
    <w:rsid w:val="008C2299"/>
    <w:rsid w:val="008D09F2"/>
    <w:rsid w:val="008D1B9C"/>
    <w:rsid w:val="008D2E87"/>
    <w:rsid w:val="008D45A3"/>
    <w:rsid w:val="008D6668"/>
    <w:rsid w:val="008D73D1"/>
    <w:rsid w:val="008E0739"/>
    <w:rsid w:val="008E1CEB"/>
    <w:rsid w:val="008E3AFA"/>
    <w:rsid w:val="008E4313"/>
    <w:rsid w:val="008E6228"/>
    <w:rsid w:val="008E7E8A"/>
    <w:rsid w:val="008F00AF"/>
    <w:rsid w:val="008F4830"/>
    <w:rsid w:val="008F6A9B"/>
    <w:rsid w:val="0090160E"/>
    <w:rsid w:val="009032F2"/>
    <w:rsid w:val="0090356A"/>
    <w:rsid w:val="00903656"/>
    <w:rsid w:val="00903A5B"/>
    <w:rsid w:val="009049FF"/>
    <w:rsid w:val="00904EE0"/>
    <w:rsid w:val="009054E8"/>
    <w:rsid w:val="00912E89"/>
    <w:rsid w:val="00913791"/>
    <w:rsid w:val="00913D4F"/>
    <w:rsid w:val="00914D47"/>
    <w:rsid w:val="009152EA"/>
    <w:rsid w:val="009157C4"/>
    <w:rsid w:val="0092150E"/>
    <w:rsid w:val="00922D6A"/>
    <w:rsid w:val="00924221"/>
    <w:rsid w:val="009265FE"/>
    <w:rsid w:val="00927A76"/>
    <w:rsid w:val="009321D4"/>
    <w:rsid w:val="009400AC"/>
    <w:rsid w:val="009413F8"/>
    <w:rsid w:val="00943B0C"/>
    <w:rsid w:val="00943EDA"/>
    <w:rsid w:val="00945A5D"/>
    <w:rsid w:val="009467CC"/>
    <w:rsid w:val="0095046A"/>
    <w:rsid w:val="0095219B"/>
    <w:rsid w:val="009527EC"/>
    <w:rsid w:val="00953669"/>
    <w:rsid w:val="0095380B"/>
    <w:rsid w:val="00961D4D"/>
    <w:rsid w:val="009630DA"/>
    <w:rsid w:val="00964E32"/>
    <w:rsid w:val="00965A08"/>
    <w:rsid w:val="00966C05"/>
    <w:rsid w:val="0096718A"/>
    <w:rsid w:val="009672F8"/>
    <w:rsid w:val="009700AA"/>
    <w:rsid w:val="00971FB6"/>
    <w:rsid w:val="009723A2"/>
    <w:rsid w:val="0097462C"/>
    <w:rsid w:val="00980D9C"/>
    <w:rsid w:val="00981301"/>
    <w:rsid w:val="009829AC"/>
    <w:rsid w:val="0098314C"/>
    <w:rsid w:val="009833ED"/>
    <w:rsid w:val="00985BD3"/>
    <w:rsid w:val="0098601C"/>
    <w:rsid w:val="00987241"/>
    <w:rsid w:val="009919D2"/>
    <w:rsid w:val="00991F90"/>
    <w:rsid w:val="009A42BA"/>
    <w:rsid w:val="009A4EB6"/>
    <w:rsid w:val="009B088A"/>
    <w:rsid w:val="009B282A"/>
    <w:rsid w:val="009B43C6"/>
    <w:rsid w:val="009B50C0"/>
    <w:rsid w:val="009C233B"/>
    <w:rsid w:val="009C33B6"/>
    <w:rsid w:val="009C3DAC"/>
    <w:rsid w:val="009C42FD"/>
    <w:rsid w:val="009D26F4"/>
    <w:rsid w:val="009D3A9F"/>
    <w:rsid w:val="009D4A09"/>
    <w:rsid w:val="009E1690"/>
    <w:rsid w:val="009E281F"/>
    <w:rsid w:val="009E2DB1"/>
    <w:rsid w:val="009E32F0"/>
    <w:rsid w:val="009E33B7"/>
    <w:rsid w:val="009F0002"/>
    <w:rsid w:val="009F1383"/>
    <w:rsid w:val="009F1735"/>
    <w:rsid w:val="009F23A3"/>
    <w:rsid w:val="009F2852"/>
    <w:rsid w:val="009F516B"/>
    <w:rsid w:val="009F586B"/>
    <w:rsid w:val="009F6A76"/>
    <w:rsid w:val="00A002EF"/>
    <w:rsid w:val="00A01D3D"/>
    <w:rsid w:val="00A031EF"/>
    <w:rsid w:val="00A03375"/>
    <w:rsid w:val="00A04290"/>
    <w:rsid w:val="00A049B5"/>
    <w:rsid w:val="00A05078"/>
    <w:rsid w:val="00A0613A"/>
    <w:rsid w:val="00A07D1B"/>
    <w:rsid w:val="00A124A4"/>
    <w:rsid w:val="00A13E30"/>
    <w:rsid w:val="00A15F0E"/>
    <w:rsid w:val="00A165CC"/>
    <w:rsid w:val="00A20C63"/>
    <w:rsid w:val="00A22470"/>
    <w:rsid w:val="00A226BA"/>
    <w:rsid w:val="00A229D0"/>
    <w:rsid w:val="00A23A63"/>
    <w:rsid w:val="00A246CB"/>
    <w:rsid w:val="00A25694"/>
    <w:rsid w:val="00A31E3A"/>
    <w:rsid w:val="00A36C2E"/>
    <w:rsid w:val="00A40580"/>
    <w:rsid w:val="00A426E4"/>
    <w:rsid w:val="00A44F65"/>
    <w:rsid w:val="00A474F8"/>
    <w:rsid w:val="00A47BC8"/>
    <w:rsid w:val="00A5131B"/>
    <w:rsid w:val="00A52D7F"/>
    <w:rsid w:val="00A53FBE"/>
    <w:rsid w:val="00A5401F"/>
    <w:rsid w:val="00A54568"/>
    <w:rsid w:val="00A54652"/>
    <w:rsid w:val="00A561FB"/>
    <w:rsid w:val="00A60B3A"/>
    <w:rsid w:val="00A66FF0"/>
    <w:rsid w:val="00A672F7"/>
    <w:rsid w:val="00A74C1B"/>
    <w:rsid w:val="00A756DC"/>
    <w:rsid w:val="00A75EAF"/>
    <w:rsid w:val="00A76A8B"/>
    <w:rsid w:val="00A81824"/>
    <w:rsid w:val="00A84C23"/>
    <w:rsid w:val="00A859BE"/>
    <w:rsid w:val="00A90EA8"/>
    <w:rsid w:val="00A92213"/>
    <w:rsid w:val="00A938F0"/>
    <w:rsid w:val="00A94310"/>
    <w:rsid w:val="00A95606"/>
    <w:rsid w:val="00A965DB"/>
    <w:rsid w:val="00A97547"/>
    <w:rsid w:val="00A97DB1"/>
    <w:rsid w:val="00AA17B7"/>
    <w:rsid w:val="00AB2096"/>
    <w:rsid w:val="00AB22A0"/>
    <w:rsid w:val="00AB4199"/>
    <w:rsid w:val="00AB4E10"/>
    <w:rsid w:val="00AB4FD7"/>
    <w:rsid w:val="00AB64F0"/>
    <w:rsid w:val="00AB6BB5"/>
    <w:rsid w:val="00AC010B"/>
    <w:rsid w:val="00AC085E"/>
    <w:rsid w:val="00AC0F15"/>
    <w:rsid w:val="00AC18F1"/>
    <w:rsid w:val="00AC3906"/>
    <w:rsid w:val="00AC636B"/>
    <w:rsid w:val="00AC6572"/>
    <w:rsid w:val="00AC7872"/>
    <w:rsid w:val="00AD28DB"/>
    <w:rsid w:val="00AD2929"/>
    <w:rsid w:val="00AD2989"/>
    <w:rsid w:val="00AD2A4F"/>
    <w:rsid w:val="00AD43D7"/>
    <w:rsid w:val="00AD48CB"/>
    <w:rsid w:val="00AD6DE6"/>
    <w:rsid w:val="00AD6E4A"/>
    <w:rsid w:val="00AE5764"/>
    <w:rsid w:val="00AE6056"/>
    <w:rsid w:val="00AE6819"/>
    <w:rsid w:val="00AF1980"/>
    <w:rsid w:val="00AF1A62"/>
    <w:rsid w:val="00AF2464"/>
    <w:rsid w:val="00AF2522"/>
    <w:rsid w:val="00AF2C18"/>
    <w:rsid w:val="00AF2C7D"/>
    <w:rsid w:val="00AF588C"/>
    <w:rsid w:val="00AF672D"/>
    <w:rsid w:val="00AF7268"/>
    <w:rsid w:val="00B004C5"/>
    <w:rsid w:val="00B00E98"/>
    <w:rsid w:val="00B01EA7"/>
    <w:rsid w:val="00B06982"/>
    <w:rsid w:val="00B0698F"/>
    <w:rsid w:val="00B11275"/>
    <w:rsid w:val="00B13897"/>
    <w:rsid w:val="00B147D5"/>
    <w:rsid w:val="00B15132"/>
    <w:rsid w:val="00B27804"/>
    <w:rsid w:val="00B30767"/>
    <w:rsid w:val="00B32702"/>
    <w:rsid w:val="00B34452"/>
    <w:rsid w:val="00B34C35"/>
    <w:rsid w:val="00B3554E"/>
    <w:rsid w:val="00B36013"/>
    <w:rsid w:val="00B366B3"/>
    <w:rsid w:val="00B37BCA"/>
    <w:rsid w:val="00B44379"/>
    <w:rsid w:val="00B47695"/>
    <w:rsid w:val="00B47829"/>
    <w:rsid w:val="00B47ECB"/>
    <w:rsid w:val="00B5013A"/>
    <w:rsid w:val="00B50DA8"/>
    <w:rsid w:val="00B51AC0"/>
    <w:rsid w:val="00B52B11"/>
    <w:rsid w:val="00B55B63"/>
    <w:rsid w:val="00B55EE3"/>
    <w:rsid w:val="00B60C27"/>
    <w:rsid w:val="00B63B7A"/>
    <w:rsid w:val="00B64A1F"/>
    <w:rsid w:val="00B65C8D"/>
    <w:rsid w:val="00B675D9"/>
    <w:rsid w:val="00B67EFF"/>
    <w:rsid w:val="00B73EA9"/>
    <w:rsid w:val="00B75A55"/>
    <w:rsid w:val="00B776CE"/>
    <w:rsid w:val="00B77C4F"/>
    <w:rsid w:val="00B83689"/>
    <w:rsid w:val="00B84823"/>
    <w:rsid w:val="00B87681"/>
    <w:rsid w:val="00B90A6C"/>
    <w:rsid w:val="00B9155D"/>
    <w:rsid w:val="00B915B9"/>
    <w:rsid w:val="00B92A32"/>
    <w:rsid w:val="00BA4E35"/>
    <w:rsid w:val="00BA5A09"/>
    <w:rsid w:val="00BA5A5C"/>
    <w:rsid w:val="00BA6139"/>
    <w:rsid w:val="00BA7098"/>
    <w:rsid w:val="00BB06F9"/>
    <w:rsid w:val="00BB1715"/>
    <w:rsid w:val="00BB34E8"/>
    <w:rsid w:val="00BB53BB"/>
    <w:rsid w:val="00BB57ED"/>
    <w:rsid w:val="00BB5EFA"/>
    <w:rsid w:val="00BB6BD9"/>
    <w:rsid w:val="00BC0997"/>
    <w:rsid w:val="00BC3706"/>
    <w:rsid w:val="00BC7C30"/>
    <w:rsid w:val="00BD01BF"/>
    <w:rsid w:val="00BD142E"/>
    <w:rsid w:val="00BD16C5"/>
    <w:rsid w:val="00BD3193"/>
    <w:rsid w:val="00BD3EEB"/>
    <w:rsid w:val="00BD5BEB"/>
    <w:rsid w:val="00BD5D55"/>
    <w:rsid w:val="00BD5E5A"/>
    <w:rsid w:val="00BD6A3D"/>
    <w:rsid w:val="00BD6D1A"/>
    <w:rsid w:val="00BD787F"/>
    <w:rsid w:val="00BD7A11"/>
    <w:rsid w:val="00BD7A2C"/>
    <w:rsid w:val="00BE2F3C"/>
    <w:rsid w:val="00BE3E7C"/>
    <w:rsid w:val="00BE509D"/>
    <w:rsid w:val="00BE5DEF"/>
    <w:rsid w:val="00BE6C14"/>
    <w:rsid w:val="00BE7BD4"/>
    <w:rsid w:val="00BE7FE2"/>
    <w:rsid w:val="00BF2F5A"/>
    <w:rsid w:val="00BF372D"/>
    <w:rsid w:val="00BF3D21"/>
    <w:rsid w:val="00BF6CAB"/>
    <w:rsid w:val="00BF7504"/>
    <w:rsid w:val="00BF7D62"/>
    <w:rsid w:val="00C0278B"/>
    <w:rsid w:val="00C03C8D"/>
    <w:rsid w:val="00C04B97"/>
    <w:rsid w:val="00C04FB6"/>
    <w:rsid w:val="00C050ED"/>
    <w:rsid w:val="00C05D6C"/>
    <w:rsid w:val="00C104C8"/>
    <w:rsid w:val="00C11889"/>
    <w:rsid w:val="00C13C6E"/>
    <w:rsid w:val="00C13DEB"/>
    <w:rsid w:val="00C15701"/>
    <w:rsid w:val="00C15932"/>
    <w:rsid w:val="00C15BEB"/>
    <w:rsid w:val="00C1662C"/>
    <w:rsid w:val="00C1671E"/>
    <w:rsid w:val="00C2320E"/>
    <w:rsid w:val="00C24CFC"/>
    <w:rsid w:val="00C26786"/>
    <w:rsid w:val="00C32ADE"/>
    <w:rsid w:val="00C33A6F"/>
    <w:rsid w:val="00C341E1"/>
    <w:rsid w:val="00C3475E"/>
    <w:rsid w:val="00C34880"/>
    <w:rsid w:val="00C34B44"/>
    <w:rsid w:val="00C353AD"/>
    <w:rsid w:val="00C375B0"/>
    <w:rsid w:val="00C379F4"/>
    <w:rsid w:val="00C37BCE"/>
    <w:rsid w:val="00C405D0"/>
    <w:rsid w:val="00C41E05"/>
    <w:rsid w:val="00C449D1"/>
    <w:rsid w:val="00C458A4"/>
    <w:rsid w:val="00C4702E"/>
    <w:rsid w:val="00C50572"/>
    <w:rsid w:val="00C51566"/>
    <w:rsid w:val="00C54A92"/>
    <w:rsid w:val="00C55763"/>
    <w:rsid w:val="00C6068A"/>
    <w:rsid w:val="00C6128A"/>
    <w:rsid w:val="00C619E8"/>
    <w:rsid w:val="00C62821"/>
    <w:rsid w:val="00C645AD"/>
    <w:rsid w:val="00C65EC4"/>
    <w:rsid w:val="00C6634D"/>
    <w:rsid w:val="00C67E2B"/>
    <w:rsid w:val="00C70138"/>
    <w:rsid w:val="00C72C0D"/>
    <w:rsid w:val="00C733F0"/>
    <w:rsid w:val="00C742E3"/>
    <w:rsid w:val="00C74828"/>
    <w:rsid w:val="00C74EEA"/>
    <w:rsid w:val="00C76C85"/>
    <w:rsid w:val="00C77606"/>
    <w:rsid w:val="00C777D6"/>
    <w:rsid w:val="00C77AE8"/>
    <w:rsid w:val="00C80A8F"/>
    <w:rsid w:val="00C86821"/>
    <w:rsid w:val="00C8766A"/>
    <w:rsid w:val="00C90634"/>
    <w:rsid w:val="00C90FBE"/>
    <w:rsid w:val="00C9190D"/>
    <w:rsid w:val="00C91A66"/>
    <w:rsid w:val="00C92095"/>
    <w:rsid w:val="00C92C05"/>
    <w:rsid w:val="00C92E06"/>
    <w:rsid w:val="00C96636"/>
    <w:rsid w:val="00CA026D"/>
    <w:rsid w:val="00CA3B88"/>
    <w:rsid w:val="00CA4D93"/>
    <w:rsid w:val="00CA791F"/>
    <w:rsid w:val="00CA7B26"/>
    <w:rsid w:val="00CB1E1A"/>
    <w:rsid w:val="00CB26BE"/>
    <w:rsid w:val="00CB4480"/>
    <w:rsid w:val="00CB6E82"/>
    <w:rsid w:val="00CC18C8"/>
    <w:rsid w:val="00CC2458"/>
    <w:rsid w:val="00CC394A"/>
    <w:rsid w:val="00CC4488"/>
    <w:rsid w:val="00CC44A2"/>
    <w:rsid w:val="00CC45C5"/>
    <w:rsid w:val="00CC503B"/>
    <w:rsid w:val="00CC70E8"/>
    <w:rsid w:val="00CC782E"/>
    <w:rsid w:val="00CE1FE0"/>
    <w:rsid w:val="00CE2317"/>
    <w:rsid w:val="00CF0363"/>
    <w:rsid w:val="00CF1ECC"/>
    <w:rsid w:val="00CF4C8B"/>
    <w:rsid w:val="00CF5E63"/>
    <w:rsid w:val="00CF5EA4"/>
    <w:rsid w:val="00CF62FA"/>
    <w:rsid w:val="00CF665F"/>
    <w:rsid w:val="00CF75A7"/>
    <w:rsid w:val="00D03216"/>
    <w:rsid w:val="00D03DCC"/>
    <w:rsid w:val="00D03F0E"/>
    <w:rsid w:val="00D06221"/>
    <w:rsid w:val="00D1149C"/>
    <w:rsid w:val="00D114D8"/>
    <w:rsid w:val="00D132FC"/>
    <w:rsid w:val="00D13C7C"/>
    <w:rsid w:val="00D15C60"/>
    <w:rsid w:val="00D15CAB"/>
    <w:rsid w:val="00D17025"/>
    <w:rsid w:val="00D21CE5"/>
    <w:rsid w:val="00D2339F"/>
    <w:rsid w:val="00D253AB"/>
    <w:rsid w:val="00D30F2B"/>
    <w:rsid w:val="00D37748"/>
    <w:rsid w:val="00D40173"/>
    <w:rsid w:val="00D40E57"/>
    <w:rsid w:val="00D41940"/>
    <w:rsid w:val="00D44B9C"/>
    <w:rsid w:val="00D46289"/>
    <w:rsid w:val="00D468BC"/>
    <w:rsid w:val="00D47EC3"/>
    <w:rsid w:val="00D504DC"/>
    <w:rsid w:val="00D51B20"/>
    <w:rsid w:val="00D52035"/>
    <w:rsid w:val="00D52F26"/>
    <w:rsid w:val="00D54E57"/>
    <w:rsid w:val="00D57758"/>
    <w:rsid w:val="00D61BB8"/>
    <w:rsid w:val="00D65D1D"/>
    <w:rsid w:val="00D66A56"/>
    <w:rsid w:val="00D717A8"/>
    <w:rsid w:val="00D73707"/>
    <w:rsid w:val="00D74118"/>
    <w:rsid w:val="00D7625C"/>
    <w:rsid w:val="00D770BF"/>
    <w:rsid w:val="00D80ED5"/>
    <w:rsid w:val="00D8194E"/>
    <w:rsid w:val="00D82050"/>
    <w:rsid w:val="00D84C24"/>
    <w:rsid w:val="00D94437"/>
    <w:rsid w:val="00DA1F07"/>
    <w:rsid w:val="00DA4925"/>
    <w:rsid w:val="00DA5D29"/>
    <w:rsid w:val="00DA60CF"/>
    <w:rsid w:val="00DA72DC"/>
    <w:rsid w:val="00DB00FA"/>
    <w:rsid w:val="00DB506D"/>
    <w:rsid w:val="00DB731D"/>
    <w:rsid w:val="00DB7F7C"/>
    <w:rsid w:val="00DC3526"/>
    <w:rsid w:val="00DC3D9C"/>
    <w:rsid w:val="00DC46E9"/>
    <w:rsid w:val="00DC56DC"/>
    <w:rsid w:val="00DC6737"/>
    <w:rsid w:val="00DD0B9C"/>
    <w:rsid w:val="00DD2E75"/>
    <w:rsid w:val="00DD41C0"/>
    <w:rsid w:val="00DD42F0"/>
    <w:rsid w:val="00DD46DE"/>
    <w:rsid w:val="00DD46F2"/>
    <w:rsid w:val="00DD5DEE"/>
    <w:rsid w:val="00DD5EC0"/>
    <w:rsid w:val="00DD75CB"/>
    <w:rsid w:val="00DE3692"/>
    <w:rsid w:val="00DE4A97"/>
    <w:rsid w:val="00DE79F2"/>
    <w:rsid w:val="00DE7A4F"/>
    <w:rsid w:val="00DF133D"/>
    <w:rsid w:val="00DF307D"/>
    <w:rsid w:val="00E01D63"/>
    <w:rsid w:val="00E01EED"/>
    <w:rsid w:val="00E02195"/>
    <w:rsid w:val="00E02566"/>
    <w:rsid w:val="00E02D3E"/>
    <w:rsid w:val="00E03348"/>
    <w:rsid w:val="00E0677C"/>
    <w:rsid w:val="00E073D3"/>
    <w:rsid w:val="00E10596"/>
    <w:rsid w:val="00E10D1C"/>
    <w:rsid w:val="00E11320"/>
    <w:rsid w:val="00E2130D"/>
    <w:rsid w:val="00E21F33"/>
    <w:rsid w:val="00E2284D"/>
    <w:rsid w:val="00E24CC9"/>
    <w:rsid w:val="00E26204"/>
    <w:rsid w:val="00E27919"/>
    <w:rsid w:val="00E302A8"/>
    <w:rsid w:val="00E33874"/>
    <w:rsid w:val="00E345EB"/>
    <w:rsid w:val="00E35E8E"/>
    <w:rsid w:val="00E45B5D"/>
    <w:rsid w:val="00E4632C"/>
    <w:rsid w:val="00E50841"/>
    <w:rsid w:val="00E52695"/>
    <w:rsid w:val="00E530F7"/>
    <w:rsid w:val="00E62735"/>
    <w:rsid w:val="00E64515"/>
    <w:rsid w:val="00E6635C"/>
    <w:rsid w:val="00E66992"/>
    <w:rsid w:val="00E67CDA"/>
    <w:rsid w:val="00E67D90"/>
    <w:rsid w:val="00E702A6"/>
    <w:rsid w:val="00E72524"/>
    <w:rsid w:val="00E72C25"/>
    <w:rsid w:val="00E72EA2"/>
    <w:rsid w:val="00E738DC"/>
    <w:rsid w:val="00E7456F"/>
    <w:rsid w:val="00E766CB"/>
    <w:rsid w:val="00E82D43"/>
    <w:rsid w:val="00E84336"/>
    <w:rsid w:val="00E84779"/>
    <w:rsid w:val="00E84BAA"/>
    <w:rsid w:val="00E84DE8"/>
    <w:rsid w:val="00E85312"/>
    <w:rsid w:val="00E87966"/>
    <w:rsid w:val="00E87F40"/>
    <w:rsid w:val="00E92D07"/>
    <w:rsid w:val="00E94796"/>
    <w:rsid w:val="00EA2665"/>
    <w:rsid w:val="00EA446A"/>
    <w:rsid w:val="00EA66F5"/>
    <w:rsid w:val="00EB0A19"/>
    <w:rsid w:val="00EB1E33"/>
    <w:rsid w:val="00EB1F0A"/>
    <w:rsid w:val="00EB5689"/>
    <w:rsid w:val="00EB5751"/>
    <w:rsid w:val="00EB60E4"/>
    <w:rsid w:val="00EB6BFE"/>
    <w:rsid w:val="00EC2AA6"/>
    <w:rsid w:val="00EC2FC2"/>
    <w:rsid w:val="00EC3B41"/>
    <w:rsid w:val="00EC5109"/>
    <w:rsid w:val="00EC574B"/>
    <w:rsid w:val="00EC7DDF"/>
    <w:rsid w:val="00ED198B"/>
    <w:rsid w:val="00ED218B"/>
    <w:rsid w:val="00ED3C0B"/>
    <w:rsid w:val="00ED3D09"/>
    <w:rsid w:val="00ED4A3F"/>
    <w:rsid w:val="00ED4EC0"/>
    <w:rsid w:val="00EE6794"/>
    <w:rsid w:val="00EE71B6"/>
    <w:rsid w:val="00EF15E5"/>
    <w:rsid w:val="00EF191D"/>
    <w:rsid w:val="00EF2ACE"/>
    <w:rsid w:val="00EF2B2D"/>
    <w:rsid w:val="00EF396A"/>
    <w:rsid w:val="00EF4096"/>
    <w:rsid w:val="00EF565B"/>
    <w:rsid w:val="00EF751D"/>
    <w:rsid w:val="00F0311B"/>
    <w:rsid w:val="00F0711F"/>
    <w:rsid w:val="00F07318"/>
    <w:rsid w:val="00F07FBC"/>
    <w:rsid w:val="00F10683"/>
    <w:rsid w:val="00F110F5"/>
    <w:rsid w:val="00F126C6"/>
    <w:rsid w:val="00F147A8"/>
    <w:rsid w:val="00F14BDA"/>
    <w:rsid w:val="00F15C6E"/>
    <w:rsid w:val="00F177CB"/>
    <w:rsid w:val="00F219C6"/>
    <w:rsid w:val="00F226AB"/>
    <w:rsid w:val="00F23B85"/>
    <w:rsid w:val="00F23C16"/>
    <w:rsid w:val="00F26D1E"/>
    <w:rsid w:val="00F2741E"/>
    <w:rsid w:val="00F33605"/>
    <w:rsid w:val="00F35041"/>
    <w:rsid w:val="00F350BC"/>
    <w:rsid w:val="00F35B80"/>
    <w:rsid w:val="00F36DE8"/>
    <w:rsid w:val="00F3753D"/>
    <w:rsid w:val="00F3757F"/>
    <w:rsid w:val="00F4092B"/>
    <w:rsid w:val="00F41544"/>
    <w:rsid w:val="00F42D9D"/>
    <w:rsid w:val="00F45C77"/>
    <w:rsid w:val="00F47648"/>
    <w:rsid w:val="00F51A84"/>
    <w:rsid w:val="00F538AB"/>
    <w:rsid w:val="00F5673D"/>
    <w:rsid w:val="00F61C2A"/>
    <w:rsid w:val="00F636C4"/>
    <w:rsid w:val="00F66F89"/>
    <w:rsid w:val="00F7085A"/>
    <w:rsid w:val="00F714C3"/>
    <w:rsid w:val="00F71C28"/>
    <w:rsid w:val="00F72CBC"/>
    <w:rsid w:val="00F7369D"/>
    <w:rsid w:val="00F73ECF"/>
    <w:rsid w:val="00F74FA4"/>
    <w:rsid w:val="00F75019"/>
    <w:rsid w:val="00F750CD"/>
    <w:rsid w:val="00F75DF1"/>
    <w:rsid w:val="00F76CC4"/>
    <w:rsid w:val="00F7728C"/>
    <w:rsid w:val="00F82146"/>
    <w:rsid w:val="00F8266A"/>
    <w:rsid w:val="00F82D04"/>
    <w:rsid w:val="00F83D10"/>
    <w:rsid w:val="00F84077"/>
    <w:rsid w:val="00F84709"/>
    <w:rsid w:val="00F85422"/>
    <w:rsid w:val="00F85ED4"/>
    <w:rsid w:val="00F86A33"/>
    <w:rsid w:val="00F91758"/>
    <w:rsid w:val="00F93039"/>
    <w:rsid w:val="00F938E2"/>
    <w:rsid w:val="00FA1558"/>
    <w:rsid w:val="00FA590B"/>
    <w:rsid w:val="00FA593F"/>
    <w:rsid w:val="00FA5CE4"/>
    <w:rsid w:val="00FA5D51"/>
    <w:rsid w:val="00FA64F0"/>
    <w:rsid w:val="00FB3805"/>
    <w:rsid w:val="00FB4D1F"/>
    <w:rsid w:val="00FB5E8C"/>
    <w:rsid w:val="00FB68AA"/>
    <w:rsid w:val="00FB6DC0"/>
    <w:rsid w:val="00FC1209"/>
    <w:rsid w:val="00FC1EED"/>
    <w:rsid w:val="00FC2332"/>
    <w:rsid w:val="00FC6845"/>
    <w:rsid w:val="00FC7630"/>
    <w:rsid w:val="00FD013D"/>
    <w:rsid w:val="00FD0966"/>
    <w:rsid w:val="00FD23F7"/>
    <w:rsid w:val="00FD41B5"/>
    <w:rsid w:val="00FD5083"/>
    <w:rsid w:val="00FD5C08"/>
    <w:rsid w:val="00FE2EC8"/>
    <w:rsid w:val="00FF1497"/>
    <w:rsid w:val="00FF1F24"/>
    <w:rsid w:val="00FF37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C1D8"/>
  <w15:docId w15:val="{BCBF3E2F-022E-413E-8697-E6E8E43E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3C"/>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1819E1"/>
    <w:pPr>
      <w:spacing w:after="200"/>
      <w:jc w:val="center"/>
      <w:outlineLvl w:val="0"/>
    </w:pPr>
    <w:rPr>
      <w:b/>
      <w:kern w:val="28"/>
      <w:sz w:val="52"/>
    </w:rPr>
  </w:style>
  <w:style w:type="paragraph" w:styleId="Titre2">
    <w:name w:val="heading 2"/>
    <w:aliases w:val="Title Header2"/>
    <w:basedOn w:val="Normal"/>
    <w:next w:val="Normal"/>
    <w:link w:val="Titre2Car"/>
    <w:qFormat/>
    <w:rsid w:val="001819E1"/>
    <w:pPr>
      <w:keepNext/>
      <w:tabs>
        <w:tab w:val="left" w:pos="1350"/>
      </w:tabs>
      <w:outlineLvl w:val="1"/>
    </w:pPr>
    <w:rPr>
      <w:b/>
    </w:rPr>
  </w:style>
  <w:style w:type="paragraph" w:styleId="Titre3">
    <w:name w:val="heading 3"/>
    <w:aliases w:val="Section Header3"/>
    <w:basedOn w:val="Normal"/>
    <w:next w:val="Normal"/>
    <w:link w:val="Titre3Car"/>
    <w:uiPriority w:val="99"/>
    <w:qFormat/>
    <w:rsid w:val="001819E1"/>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1819E1"/>
    <w:pPr>
      <w:spacing w:after="200"/>
      <w:jc w:val="both"/>
      <w:outlineLvl w:val="3"/>
    </w:pPr>
    <w:rPr>
      <w:lang w:val="en-US"/>
    </w:rPr>
  </w:style>
  <w:style w:type="paragraph" w:styleId="Titre5">
    <w:name w:val="heading 5"/>
    <w:basedOn w:val="Normal"/>
    <w:next w:val="Normal"/>
    <w:link w:val="Titre5Car"/>
    <w:uiPriority w:val="99"/>
    <w:qFormat/>
    <w:rsid w:val="001819E1"/>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1819E1"/>
    <w:pPr>
      <w:spacing w:before="240" w:after="60"/>
      <w:jc w:val="both"/>
      <w:outlineLvl w:val="5"/>
    </w:pPr>
    <w:rPr>
      <w:i/>
      <w:sz w:val="22"/>
      <w:lang w:val="es-ES_tradnl"/>
    </w:rPr>
  </w:style>
  <w:style w:type="paragraph" w:styleId="Titre7">
    <w:name w:val="heading 7"/>
    <w:basedOn w:val="Normal"/>
    <w:next w:val="Normal"/>
    <w:link w:val="Titre7Car"/>
    <w:uiPriority w:val="99"/>
    <w:qFormat/>
    <w:rsid w:val="001819E1"/>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1819E1"/>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1819E1"/>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1819E1"/>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1819E1"/>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1819E1"/>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1819E1"/>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1819E1"/>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1819E1"/>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1819E1"/>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1819E1"/>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1819E1"/>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1819E1"/>
    <w:rPr>
      <w:rFonts w:ascii="Tahoma" w:hAnsi="Tahoma" w:cs="Tahoma"/>
      <w:sz w:val="16"/>
      <w:szCs w:val="16"/>
    </w:rPr>
  </w:style>
  <w:style w:type="character" w:customStyle="1" w:styleId="TextedebullesCar">
    <w:name w:val="Texte de bulles Car"/>
    <w:basedOn w:val="Policepardfaut"/>
    <w:link w:val="Textedebulles"/>
    <w:uiPriority w:val="99"/>
    <w:semiHidden/>
    <w:rsid w:val="001819E1"/>
    <w:rPr>
      <w:rFonts w:ascii="Tahoma" w:eastAsia="Times New Roman" w:hAnsi="Tahoma" w:cs="Tahoma"/>
      <w:sz w:val="16"/>
      <w:szCs w:val="16"/>
      <w:lang w:eastAsia="fr-FR"/>
    </w:rPr>
  </w:style>
  <w:style w:type="paragraph" w:customStyle="1" w:styleId="Outline">
    <w:name w:val="Outline"/>
    <w:basedOn w:val="Normal"/>
    <w:uiPriority w:val="99"/>
    <w:rsid w:val="001819E1"/>
    <w:pPr>
      <w:spacing w:before="240"/>
    </w:pPr>
    <w:rPr>
      <w:kern w:val="28"/>
    </w:rPr>
  </w:style>
  <w:style w:type="paragraph" w:customStyle="1" w:styleId="Outline1">
    <w:name w:val="Outline1"/>
    <w:basedOn w:val="Outline"/>
    <w:next w:val="Outline2"/>
    <w:uiPriority w:val="99"/>
    <w:rsid w:val="001819E1"/>
    <w:pPr>
      <w:keepNext/>
      <w:numPr>
        <w:numId w:val="1"/>
      </w:numPr>
      <w:tabs>
        <w:tab w:val="clear" w:pos="432"/>
        <w:tab w:val="num" w:pos="360"/>
      </w:tabs>
      <w:ind w:left="360" w:hanging="360"/>
    </w:pPr>
  </w:style>
  <w:style w:type="paragraph" w:customStyle="1" w:styleId="Outline2">
    <w:name w:val="Outline2"/>
    <w:basedOn w:val="Normal"/>
    <w:uiPriority w:val="99"/>
    <w:rsid w:val="001819E1"/>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1819E1"/>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1819E1"/>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1819E1"/>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1819E1"/>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1819E1"/>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525082"/>
    <w:rPr>
      <w:rFonts w:ascii="Times New Roman Bold" w:hAnsi="Times New Roman Bold"/>
      <w:iCs/>
      <w:sz w:val="32"/>
    </w:rPr>
  </w:style>
  <w:style w:type="paragraph" w:customStyle="1" w:styleId="2AutoList1">
    <w:name w:val="2AutoList1"/>
    <w:basedOn w:val="Normal"/>
    <w:uiPriority w:val="99"/>
    <w:rsid w:val="001819E1"/>
    <w:pPr>
      <w:numPr>
        <w:ilvl w:val="1"/>
        <w:numId w:val="10"/>
      </w:numPr>
      <w:jc w:val="both"/>
    </w:pPr>
    <w:rPr>
      <w:lang w:val="es-ES_tradnl"/>
    </w:rPr>
  </w:style>
  <w:style w:type="paragraph" w:customStyle="1" w:styleId="Header3-Paragraph">
    <w:name w:val="Header 3 - Paragraph"/>
    <w:basedOn w:val="Normal"/>
    <w:rsid w:val="001819E1"/>
    <w:pPr>
      <w:spacing w:after="200"/>
      <w:jc w:val="both"/>
    </w:pPr>
    <w:rPr>
      <w:lang w:val="en-US"/>
    </w:rPr>
  </w:style>
  <w:style w:type="paragraph" w:customStyle="1" w:styleId="P3Header1-Clauses">
    <w:name w:val="P3 Header1-Clauses"/>
    <w:basedOn w:val="Header1-Clauses"/>
    <w:uiPriority w:val="99"/>
    <w:rsid w:val="001819E1"/>
    <w:pPr>
      <w:ind w:left="0" w:firstLine="0"/>
    </w:pPr>
  </w:style>
  <w:style w:type="paragraph" w:customStyle="1" w:styleId="Header1-Clauses">
    <w:name w:val="Header 1 - Clauses"/>
    <w:basedOn w:val="Normal"/>
    <w:uiPriority w:val="99"/>
    <w:rsid w:val="001819E1"/>
    <w:pPr>
      <w:ind w:left="342" w:hanging="360"/>
    </w:pPr>
    <w:rPr>
      <w:b/>
    </w:rPr>
  </w:style>
  <w:style w:type="paragraph" w:customStyle="1" w:styleId="SectionXHeader3">
    <w:name w:val="Section X Header 3"/>
    <w:basedOn w:val="Titre1"/>
    <w:autoRedefine/>
    <w:uiPriority w:val="99"/>
    <w:rsid w:val="001819E1"/>
    <w:pPr>
      <w:spacing w:after="0"/>
    </w:pPr>
    <w:rPr>
      <w:b w:val="0"/>
      <w:bCs/>
      <w:i/>
      <w:iCs/>
      <w:kern w:val="0"/>
      <w:sz w:val="24"/>
      <w:szCs w:val="24"/>
    </w:rPr>
  </w:style>
  <w:style w:type="paragraph" w:styleId="Titre">
    <w:name w:val="Title"/>
    <w:basedOn w:val="Normal"/>
    <w:link w:val="TitreCar"/>
    <w:uiPriority w:val="99"/>
    <w:qFormat/>
    <w:rsid w:val="001819E1"/>
    <w:pPr>
      <w:jc w:val="center"/>
    </w:pPr>
    <w:rPr>
      <w:b/>
      <w:sz w:val="48"/>
      <w:lang w:val="es-ES_tradnl"/>
    </w:rPr>
  </w:style>
  <w:style w:type="character" w:customStyle="1" w:styleId="TitreCar">
    <w:name w:val="Titre Car"/>
    <w:basedOn w:val="Policepardfaut"/>
    <w:link w:val="Titre"/>
    <w:uiPriority w:val="99"/>
    <w:rsid w:val="001819E1"/>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1819E1"/>
    <w:pPr>
      <w:tabs>
        <w:tab w:val="right" w:leader="underscore" w:pos="9504"/>
      </w:tabs>
      <w:spacing w:before="120"/>
    </w:pPr>
    <w:rPr>
      <w:lang w:val="es-ES_tradnl"/>
    </w:rPr>
  </w:style>
  <w:style w:type="character" w:customStyle="1" w:styleId="PieddepageCar">
    <w:name w:val="Pied de page Car"/>
    <w:basedOn w:val="Policepardfaut"/>
    <w:link w:val="Pieddepage"/>
    <w:rsid w:val="001819E1"/>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1819E1"/>
    <w:pPr>
      <w:tabs>
        <w:tab w:val="clear" w:pos="9504"/>
      </w:tabs>
      <w:jc w:val="center"/>
      <w:outlineLvl w:val="1"/>
    </w:pPr>
    <w:rPr>
      <w:b/>
      <w:sz w:val="32"/>
      <w:lang w:val="fr-FR"/>
    </w:rPr>
  </w:style>
  <w:style w:type="paragraph" w:styleId="Liste">
    <w:name w:val="List"/>
    <w:basedOn w:val="Normal"/>
    <w:uiPriority w:val="99"/>
    <w:rsid w:val="001819E1"/>
    <w:pPr>
      <w:spacing w:before="120" w:after="120"/>
      <w:ind w:left="1440"/>
      <w:jc w:val="both"/>
    </w:pPr>
    <w:rPr>
      <w:lang w:val="en-US"/>
    </w:rPr>
  </w:style>
  <w:style w:type="paragraph" w:customStyle="1" w:styleId="i">
    <w:name w:val="(i)"/>
    <w:basedOn w:val="Normal"/>
    <w:uiPriority w:val="99"/>
    <w:rsid w:val="001819E1"/>
    <w:pPr>
      <w:suppressAutoHyphens/>
      <w:jc w:val="both"/>
    </w:pPr>
    <w:rPr>
      <w:rFonts w:ascii="Tms Rmn" w:hAnsi="Tms Rmn"/>
      <w:lang w:val="en-US"/>
    </w:rPr>
  </w:style>
  <w:style w:type="paragraph" w:styleId="TM1">
    <w:name w:val="toc 1"/>
    <w:basedOn w:val="Normal"/>
    <w:next w:val="Normal"/>
    <w:uiPriority w:val="39"/>
    <w:rsid w:val="001819E1"/>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1819E1"/>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1819E1"/>
    <w:pPr>
      <w:jc w:val="center"/>
    </w:pPr>
    <w:rPr>
      <w:b/>
      <w:sz w:val="44"/>
      <w:lang w:val="es-ES_tradnl"/>
    </w:rPr>
  </w:style>
  <w:style w:type="character" w:customStyle="1" w:styleId="Sous-titreCar">
    <w:name w:val="Sous-titre Car"/>
    <w:basedOn w:val="Policepardfaut"/>
    <w:link w:val="Sous-titre"/>
    <w:uiPriority w:val="99"/>
    <w:rsid w:val="001819E1"/>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1819E1"/>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1819E1"/>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1819E1"/>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1819E1"/>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1819E1"/>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1819E1"/>
    <w:pPr>
      <w:ind w:left="720"/>
      <w:jc w:val="both"/>
    </w:pPr>
    <w:rPr>
      <w:lang w:val="es-ES_tradnl"/>
    </w:rPr>
  </w:style>
  <w:style w:type="character" w:customStyle="1" w:styleId="RetraitcorpsdetexteCar">
    <w:name w:val="Retrait corps de texte Car"/>
    <w:basedOn w:val="Policepardfaut"/>
    <w:link w:val="Retraitcorpsdetexte"/>
    <w:uiPriority w:val="99"/>
    <w:rsid w:val="001819E1"/>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1819E1"/>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1819E1"/>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1819E1"/>
    <w:rPr>
      <w:rFonts w:cs="Times New Roman"/>
    </w:rPr>
  </w:style>
  <w:style w:type="paragraph" w:customStyle="1" w:styleId="SectionVHeader">
    <w:name w:val="Section V. Header"/>
    <w:basedOn w:val="Normal"/>
    <w:uiPriority w:val="99"/>
    <w:rsid w:val="001819E1"/>
    <w:pPr>
      <w:jc w:val="center"/>
    </w:pPr>
    <w:rPr>
      <w:b/>
      <w:sz w:val="36"/>
      <w:lang w:val="es-ES_tradnl"/>
    </w:rPr>
  </w:style>
  <w:style w:type="paragraph" w:customStyle="1" w:styleId="BankNormal">
    <w:name w:val="BankNormal"/>
    <w:basedOn w:val="Normal"/>
    <w:rsid w:val="001819E1"/>
    <w:pPr>
      <w:spacing w:after="240"/>
    </w:pPr>
    <w:rPr>
      <w:lang w:val="en-US"/>
    </w:rPr>
  </w:style>
  <w:style w:type="paragraph" w:styleId="Notedebasdepage">
    <w:name w:val="footnote text"/>
    <w:basedOn w:val="Normal"/>
    <w:link w:val="NotedebasdepageCar"/>
    <w:uiPriority w:val="99"/>
    <w:semiHidden/>
    <w:rsid w:val="001819E1"/>
    <w:pPr>
      <w:jc w:val="both"/>
    </w:pPr>
    <w:rPr>
      <w:sz w:val="20"/>
      <w:lang w:val="es-ES_tradnl"/>
    </w:rPr>
  </w:style>
  <w:style w:type="character" w:customStyle="1" w:styleId="NotedebasdepageCar">
    <w:name w:val="Note de bas de page Car"/>
    <w:basedOn w:val="Policepardfaut"/>
    <w:link w:val="Notedebasdepage"/>
    <w:uiPriority w:val="99"/>
    <w:semiHidden/>
    <w:rsid w:val="001819E1"/>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1819E1"/>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1819E1"/>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1819E1"/>
    <w:rPr>
      <w:rFonts w:cs="Times New Roman"/>
      <w:vertAlign w:val="superscript"/>
    </w:rPr>
  </w:style>
  <w:style w:type="paragraph" w:customStyle="1" w:styleId="TOCNumber1">
    <w:name w:val="TOC Number1"/>
    <w:basedOn w:val="Titre4"/>
    <w:autoRedefine/>
    <w:uiPriority w:val="99"/>
    <w:rsid w:val="001819E1"/>
    <w:pPr>
      <w:spacing w:after="0"/>
      <w:jc w:val="left"/>
      <w:outlineLvl w:val="9"/>
    </w:pPr>
    <w:rPr>
      <w:b/>
      <w:lang w:val="fr-FR"/>
    </w:rPr>
  </w:style>
  <w:style w:type="paragraph" w:styleId="Corpsdetexte3">
    <w:name w:val="Body Text 3"/>
    <w:basedOn w:val="Normal"/>
    <w:link w:val="Corpsdetexte3Car"/>
    <w:uiPriority w:val="99"/>
    <w:rsid w:val="001819E1"/>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1819E1"/>
    <w:rPr>
      <w:rFonts w:ascii="Times New Roman Bold" w:eastAsia="Times New Roman" w:hAnsi="Times New Roman Bold" w:cs="Times New Roman"/>
      <w:spacing w:val="80"/>
      <w:sz w:val="40"/>
      <w:szCs w:val="20"/>
      <w:lang w:eastAsia="fr-FR"/>
    </w:rPr>
  </w:style>
  <w:style w:type="character" w:customStyle="1" w:styleId="ExplorateurdedocumentsCar">
    <w:name w:val="Explorateur de documents Car"/>
    <w:basedOn w:val="Policepardfaut"/>
    <w:link w:val="Explorateurdedocuments"/>
    <w:uiPriority w:val="99"/>
    <w:semiHidden/>
    <w:rsid w:val="001819E1"/>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1819E1"/>
    <w:pPr>
      <w:shd w:val="clear" w:color="auto" w:fill="000080"/>
    </w:pPr>
    <w:rPr>
      <w:rFonts w:ascii="Tahoma" w:eastAsia="Calibri" w:hAnsi="Tahoma"/>
      <w:sz w:val="20"/>
    </w:rPr>
  </w:style>
  <w:style w:type="character" w:styleId="Lienhypertexte">
    <w:name w:val="Hyperlink"/>
    <w:basedOn w:val="Policepardfaut"/>
    <w:uiPriority w:val="99"/>
    <w:rsid w:val="001819E1"/>
    <w:rPr>
      <w:rFonts w:cs="Times New Roman"/>
      <w:color w:val="0000FF"/>
      <w:u w:val="single"/>
    </w:rPr>
  </w:style>
  <w:style w:type="character" w:customStyle="1" w:styleId="CommentaireCar">
    <w:name w:val="Commentaire Car"/>
    <w:basedOn w:val="Policepardfaut"/>
    <w:link w:val="Commentaire"/>
    <w:uiPriority w:val="99"/>
    <w:semiHidden/>
    <w:rsid w:val="001819E1"/>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rsid w:val="001819E1"/>
    <w:rPr>
      <w:sz w:val="20"/>
      <w:lang w:val="en-US" w:eastAsia="en-US"/>
    </w:rPr>
  </w:style>
  <w:style w:type="paragraph" w:styleId="Normalcentr">
    <w:name w:val="Block Text"/>
    <w:basedOn w:val="Normal"/>
    <w:uiPriority w:val="99"/>
    <w:rsid w:val="001819E1"/>
    <w:pPr>
      <w:ind w:left="288" w:right="-72"/>
    </w:pPr>
  </w:style>
  <w:style w:type="character" w:customStyle="1" w:styleId="NotedefinCar">
    <w:name w:val="Note de fin Car"/>
    <w:basedOn w:val="Policepardfaut"/>
    <w:link w:val="Notedefin"/>
    <w:uiPriority w:val="99"/>
    <w:semiHidden/>
    <w:rsid w:val="001819E1"/>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1819E1"/>
    <w:rPr>
      <w:rFonts w:eastAsia="Calibri"/>
      <w:sz w:val="20"/>
    </w:rPr>
  </w:style>
  <w:style w:type="paragraph" w:customStyle="1" w:styleId="Style1">
    <w:name w:val="Style1"/>
    <w:basedOn w:val="Normal"/>
    <w:uiPriority w:val="99"/>
    <w:rsid w:val="001819E1"/>
    <w:pPr>
      <w:tabs>
        <w:tab w:val="num" w:pos="720"/>
      </w:tabs>
      <w:ind w:left="720" w:hanging="720"/>
    </w:pPr>
    <w:rPr>
      <w:b/>
    </w:rPr>
  </w:style>
  <w:style w:type="paragraph" w:customStyle="1" w:styleId="SectionVStyle1">
    <w:name w:val="Section V Style1"/>
    <w:basedOn w:val="Style1"/>
    <w:uiPriority w:val="99"/>
    <w:rsid w:val="001819E1"/>
    <w:pPr>
      <w:tabs>
        <w:tab w:val="clear" w:pos="720"/>
        <w:tab w:val="num" w:pos="360"/>
      </w:tabs>
      <w:ind w:left="360" w:hanging="360"/>
    </w:pPr>
  </w:style>
  <w:style w:type="paragraph" w:customStyle="1" w:styleId="NormalWeb8">
    <w:name w:val="Normal (Web)8"/>
    <w:basedOn w:val="Normal"/>
    <w:uiPriority w:val="99"/>
    <w:rsid w:val="001819E1"/>
    <w:pPr>
      <w:spacing w:before="75" w:after="75"/>
      <w:ind w:left="225" w:right="225"/>
    </w:pPr>
    <w:rPr>
      <w:sz w:val="22"/>
    </w:rPr>
  </w:style>
  <w:style w:type="paragraph" w:customStyle="1" w:styleId="SectionIVHeader">
    <w:name w:val="Section IV Header"/>
    <w:basedOn w:val="Normal"/>
    <w:uiPriority w:val="99"/>
    <w:rsid w:val="001819E1"/>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1819E1"/>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1819E1"/>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1819E1"/>
    <w:pPr>
      <w:suppressAutoHyphens/>
      <w:jc w:val="center"/>
    </w:pPr>
    <w:rPr>
      <w:b/>
      <w:bCs/>
      <w:sz w:val="28"/>
      <w:szCs w:val="28"/>
    </w:rPr>
  </w:style>
  <w:style w:type="table" w:styleId="Grilledutableau">
    <w:name w:val="Table Grid"/>
    <w:basedOn w:val="TableauNormal"/>
    <w:uiPriority w:val="59"/>
    <w:rsid w:val="001819E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Citation List,본문(내용),List Paragraph (numbered (a)),Colorful List - Accent 11,Liste 1,figure,Bullets,TitreProcessus,List Paragraph1,References,Liste couleur - Accent 11,Liste couleur - Accent 111,List Paragraph2"/>
    <w:basedOn w:val="Normal"/>
    <w:link w:val="ParagraphedelisteCar"/>
    <w:qFormat/>
    <w:rsid w:val="001819E1"/>
    <w:pPr>
      <w:ind w:left="720"/>
      <w:contextualSpacing/>
    </w:pPr>
  </w:style>
  <w:style w:type="character" w:customStyle="1" w:styleId="ParagraphedelisteCar">
    <w:name w:val="Paragraphe de liste Car"/>
    <w:aliases w:val="Citation List Car,본문(내용) Car,List Paragraph (numbered (a)) Car,Colorful List - Accent 11 Car,Liste 1 Car,figure Car,Bullets Car,TitreProcessus Car,List Paragraph1 Car,References Car,Liste couleur - Accent 11 Car"/>
    <w:link w:val="Paragraphedeliste"/>
    <w:qFormat/>
    <w:rsid w:val="001819E1"/>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semiHidden/>
    <w:unhideWhenUsed/>
    <w:qFormat/>
    <w:rsid w:val="001819E1"/>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1819E1"/>
    <w:pPr>
      <w:spacing w:after="100"/>
      <w:ind w:left="480"/>
    </w:pPr>
  </w:style>
  <w:style w:type="paragraph" w:styleId="TM4">
    <w:name w:val="toc 4"/>
    <w:basedOn w:val="Normal"/>
    <w:next w:val="Normal"/>
    <w:autoRedefine/>
    <w:uiPriority w:val="39"/>
    <w:unhideWhenUsed/>
    <w:rsid w:val="001819E1"/>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1819E1"/>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819E1"/>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819E1"/>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819E1"/>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819E1"/>
    <w:pPr>
      <w:spacing w:after="100" w:line="276" w:lineRule="auto"/>
      <w:ind w:left="1760"/>
    </w:pPr>
    <w:rPr>
      <w:rFonts w:asciiTheme="minorHAnsi" w:eastAsiaTheme="minorEastAsia" w:hAnsiTheme="minorHAnsi" w:cstheme="minorBidi"/>
      <w:sz w:val="22"/>
      <w:szCs w:val="22"/>
    </w:rPr>
  </w:style>
  <w:style w:type="character" w:customStyle="1" w:styleId="ObjetducommentaireCar">
    <w:name w:val="Objet du commentaire Car"/>
    <w:basedOn w:val="CommentaireCar"/>
    <w:link w:val="Objetducommentaire"/>
    <w:uiPriority w:val="99"/>
    <w:semiHidden/>
    <w:rsid w:val="001819E1"/>
    <w:rPr>
      <w:rFonts w:ascii="Times New Roman" w:eastAsia="Times New Roman" w:hAnsi="Times New Roman" w:cs="Times New Roman"/>
      <w:b/>
      <w:bCs/>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1819E1"/>
    <w:rPr>
      <w:b/>
      <w:bCs/>
      <w:lang w:val="fr-FR" w:eastAsia="fr-FR"/>
    </w:rPr>
  </w:style>
  <w:style w:type="paragraph" w:customStyle="1" w:styleId="TxBrp6">
    <w:name w:val="TxBr_p6"/>
    <w:basedOn w:val="Normal"/>
    <w:rsid w:val="001819E1"/>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1819E1"/>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1819E1"/>
    <w:rPr>
      <w:rFonts w:ascii="Courier New" w:hAnsi="Courier New" w:cs="Courier New"/>
      <w:sz w:val="20"/>
    </w:rPr>
  </w:style>
  <w:style w:type="character" w:customStyle="1" w:styleId="TextebrutCar">
    <w:name w:val="Texte brut Car"/>
    <w:basedOn w:val="Policepardfaut"/>
    <w:link w:val="Textebrut"/>
    <w:rsid w:val="001819E1"/>
    <w:rPr>
      <w:rFonts w:ascii="Courier New" w:eastAsia="Times New Roman" w:hAnsi="Courier New" w:cs="Courier New"/>
      <w:sz w:val="20"/>
      <w:szCs w:val="20"/>
      <w:lang w:eastAsia="fr-FR"/>
    </w:rPr>
  </w:style>
  <w:style w:type="paragraph" w:customStyle="1" w:styleId="p1">
    <w:name w:val="p1"/>
    <w:basedOn w:val="Normal"/>
    <w:rsid w:val="001819E1"/>
    <w:pPr>
      <w:spacing w:after="225" w:line="270" w:lineRule="atLeast"/>
      <w:jc w:val="both"/>
    </w:pPr>
    <w:rPr>
      <w:sz w:val="18"/>
      <w:szCs w:val="18"/>
    </w:rPr>
  </w:style>
  <w:style w:type="character" w:styleId="lev">
    <w:name w:val="Strong"/>
    <w:basedOn w:val="Policepardfaut"/>
    <w:uiPriority w:val="22"/>
    <w:qFormat/>
    <w:rsid w:val="001819E1"/>
    <w:rPr>
      <w:b/>
      <w:bCs/>
    </w:rPr>
  </w:style>
  <w:style w:type="character" w:customStyle="1" w:styleId="a-list-item3">
    <w:name w:val="a-list-item3"/>
    <w:basedOn w:val="Policepardfaut"/>
    <w:rsid w:val="001819E1"/>
    <w:rPr>
      <w:color w:val="111111"/>
    </w:rPr>
  </w:style>
  <w:style w:type="paragraph" w:styleId="Lgende">
    <w:name w:val="caption"/>
    <w:basedOn w:val="Normal"/>
    <w:next w:val="Normal"/>
    <w:qFormat/>
    <w:rsid w:val="001819E1"/>
    <w:pPr>
      <w:overflowPunct w:val="0"/>
      <w:autoSpaceDE w:val="0"/>
      <w:autoSpaceDN w:val="0"/>
      <w:adjustRightInd w:val="0"/>
      <w:textAlignment w:val="baseline"/>
    </w:pPr>
    <w:rPr>
      <w:rFonts w:ascii="CG Times" w:hAnsi="CG Times"/>
      <w:lang w:val="fr-CA"/>
    </w:rPr>
  </w:style>
  <w:style w:type="paragraph" w:customStyle="1" w:styleId="Style3">
    <w:name w:val="Style3"/>
    <w:basedOn w:val="Paragraphedeliste"/>
    <w:link w:val="Style3Car"/>
    <w:qFormat/>
    <w:rsid w:val="001819E1"/>
    <w:pPr>
      <w:numPr>
        <w:numId w:val="93"/>
      </w:numPr>
      <w:spacing w:after="200"/>
      <w:jc w:val="center"/>
      <w:outlineLvl w:val="1"/>
    </w:pPr>
    <w:rPr>
      <w:b/>
      <w:sz w:val="36"/>
      <w:szCs w:val="36"/>
    </w:rPr>
  </w:style>
  <w:style w:type="character" w:customStyle="1" w:styleId="Style3Car">
    <w:name w:val="Style3 Car"/>
    <w:basedOn w:val="ParagraphedelisteCar"/>
    <w:link w:val="Style3"/>
    <w:rsid w:val="001819E1"/>
    <w:rPr>
      <w:rFonts w:ascii="Times New Roman" w:eastAsia="Times New Roman" w:hAnsi="Times New Roman" w:cs="Times New Roman"/>
      <w:b/>
      <w:sz w:val="36"/>
      <w:szCs w:val="36"/>
      <w:lang w:eastAsia="fr-FR"/>
    </w:rPr>
  </w:style>
  <w:style w:type="table" w:customStyle="1" w:styleId="Grilledutableau1">
    <w:name w:val="Grille du tableau1"/>
    <w:basedOn w:val="TableauNormal"/>
    <w:next w:val="Grilledutableau"/>
    <w:uiPriority w:val="59"/>
    <w:rsid w:val="006B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23654">
      <w:bodyDiv w:val="1"/>
      <w:marLeft w:val="0"/>
      <w:marRight w:val="0"/>
      <w:marTop w:val="0"/>
      <w:marBottom w:val="0"/>
      <w:divBdr>
        <w:top w:val="none" w:sz="0" w:space="0" w:color="auto"/>
        <w:left w:val="none" w:sz="0" w:space="0" w:color="auto"/>
        <w:bottom w:val="none" w:sz="0" w:space="0" w:color="auto"/>
        <w:right w:val="none" w:sz="0" w:space="0" w:color="auto"/>
      </w:divBdr>
    </w:div>
    <w:div w:id="1088968717">
      <w:bodyDiv w:val="1"/>
      <w:marLeft w:val="0"/>
      <w:marRight w:val="0"/>
      <w:marTop w:val="0"/>
      <w:marBottom w:val="0"/>
      <w:divBdr>
        <w:top w:val="none" w:sz="0" w:space="0" w:color="auto"/>
        <w:left w:val="none" w:sz="0" w:space="0" w:color="auto"/>
        <w:bottom w:val="none" w:sz="0" w:space="0" w:color="auto"/>
        <w:right w:val="none" w:sz="0" w:space="0" w:color="auto"/>
      </w:divBdr>
    </w:div>
    <w:div w:id="21312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fou911@gmail.com%20o@yahoo.fr"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mailto:boufou911@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6C93-475B-4AD9-9779-FF01A767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3978</TotalTime>
  <Pages>82</Pages>
  <Words>21815</Words>
  <Characters>119987</Characters>
  <Application>Microsoft Office Word</Application>
  <DocSecurity>0</DocSecurity>
  <Lines>999</Lines>
  <Paragraphs>283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Modibo KEITA</cp:lastModifiedBy>
  <cp:revision>17</cp:revision>
  <cp:lastPrinted>2025-03-18T11:29:00Z</cp:lastPrinted>
  <dcterms:created xsi:type="dcterms:W3CDTF">2025-07-11T16:25:00Z</dcterms:created>
  <dcterms:modified xsi:type="dcterms:W3CDTF">2025-07-16T16:14:00Z</dcterms:modified>
</cp:coreProperties>
</file>