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2097"/>
        <w:gridCol w:w="3573"/>
      </w:tblGrid>
      <w:tr w:rsidR="00D67124" w:rsidRPr="00D67124" w14:paraId="0EDCA40D" w14:textId="77777777" w:rsidTr="00007E5B">
        <w:trPr>
          <w:trHeight w:hRule="exact" w:val="851"/>
        </w:trPr>
        <w:tc>
          <w:tcPr>
            <w:tcW w:w="4815" w:type="dxa"/>
          </w:tcPr>
          <w:p w14:paraId="6E9D58C6" w14:textId="77777777" w:rsidR="00D67124" w:rsidRPr="00D67124" w:rsidRDefault="00D67124" w:rsidP="00007E5B">
            <w:pPr>
              <w:jc w:val="center"/>
              <w:rPr>
                <w:rFonts w:ascii="Times New Roman" w:eastAsia="Times New Roman" w:hAnsi="Times New Roman"/>
                <w:sz w:val="24"/>
                <w:szCs w:val="24"/>
              </w:rPr>
            </w:pPr>
            <w:bookmarkStart w:id="0" w:name="hassane"/>
            <w:r w:rsidRPr="00D67124">
              <w:rPr>
                <w:rFonts w:ascii="Times New Roman" w:eastAsia="Times New Roman" w:hAnsi="Times New Roman"/>
                <w:sz w:val="24"/>
                <w:szCs w:val="24"/>
              </w:rPr>
              <w:t>MINISTERE DE LA SANTE ET DU DEVELOPPEMENT SOCIAL</w:t>
            </w:r>
          </w:p>
          <w:p w14:paraId="256383C4" w14:textId="77777777" w:rsidR="00D67124" w:rsidRPr="00D67124" w:rsidRDefault="00D67124" w:rsidP="00007E5B">
            <w:pPr>
              <w:jc w:val="center"/>
              <w:rPr>
                <w:rFonts w:ascii="Times New Roman" w:eastAsia="Times New Roman" w:hAnsi="Times New Roman"/>
                <w:sz w:val="24"/>
                <w:szCs w:val="24"/>
              </w:rPr>
            </w:pPr>
            <w:r w:rsidRPr="00D67124">
              <w:rPr>
                <w:rFonts w:ascii="Times New Roman" w:eastAsia="Times New Roman" w:hAnsi="Times New Roman"/>
                <w:sz w:val="24"/>
                <w:szCs w:val="24"/>
              </w:rPr>
              <w:t>-----------------</w:t>
            </w:r>
          </w:p>
        </w:tc>
        <w:tc>
          <w:tcPr>
            <w:tcW w:w="2097" w:type="dxa"/>
          </w:tcPr>
          <w:p w14:paraId="75C2B5F7" w14:textId="77777777" w:rsidR="00D67124" w:rsidRPr="00A77732" w:rsidRDefault="00D67124" w:rsidP="00007E5B">
            <w:pPr>
              <w:jc w:val="center"/>
            </w:pPr>
          </w:p>
        </w:tc>
        <w:tc>
          <w:tcPr>
            <w:tcW w:w="3573" w:type="dxa"/>
          </w:tcPr>
          <w:p w14:paraId="49CBB4AC" w14:textId="77777777" w:rsidR="00D67124" w:rsidRPr="00D67124" w:rsidRDefault="00D67124" w:rsidP="00007E5B">
            <w:pPr>
              <w:jc w:val="center"/>
              <w:rPr>
                <w:rFonts w:ascii="Times New Roman" w:eastAsia="Times New Roman" w:hAnsi="Times New Roman"/>
                <w:iCs/>
                <w:sz w:val="24"/>
                <w:szCs w:val="24"/>
              </w:rPr>
            </w:pPr>
            <w:r w:rsidRPr="00D67124">
              <w:rPr>
                <w:rFonts w:ascii="Times New Roman" w:eastAsia="Times New Roman" w:hAnsi="Times New Roman"/>
                <w:caps/>
                <w:spacing w:val="20"/>
                <w:sz w:val="24"/>
                <w:szCs w:val="24"/>
              </w:rPr>
              <w:t>République du Mali</w:t>
            </w:r>
          </w:p>
          <w:p w14:paraId="26DF12B6" w14:textId="77777777" w:rsidR="00D67124" w:rsidRPr="00D67124" w:rsidRDefault="00D67124" w:rsidP="00007E5B">
            <w:pPr>
              <w:jc w:val="center"/>
              <w:rPr>
                <w:rFonts w:ascii="Times New Roman" w:eastAsia="Times New Roman" w:hAnsi="Times New Roman"/>
                <w:iCs/>
                <w:sz w:val="24"/>
                <w:szCs w:val="24"/>
              </w:rPr>
            </w:pPr>
            <w:r w:rsidRPr="00D67124">
              <w:rPr>
                <w:rFonts w:ascii="Times New Roman" w:eastAsia="Times New Roman" w:hAnsi="Times New Roman"/>
                <w:iCs/>
                <w:sz w:val="24"/>
                <w:szCs w:val="24"/>
              </w:rPr>
              <w:t>Un Peuple - Un But – Une Foi</w:t>
            </w:r>
          </w:p>
          <w:p w14:paraId="56DD9CFE" w14:textId="77777777" w:rsidR="00D67124" w:rsidRPr="00D67124" w:rsidRDefault="00D67124" w:rsidP="00007E5B">
            <w:pPr>
              <w:jc w:val="center"/>
              <w:rPr>
                <w:rFonts w:ascii="Times New Roman" w:eastAsia="Times New Roman" w:hAnsi="Times New Roman"/>
                <w:iCs/>
                <w:sz w:val="24"/>
                <w:szCs w:val="24"/>
              </w:rPr>
            </w:pPr>
            <w:r w:rsidRPr="00D67124">
              <w:rPr>
                <w:rFonts w:ascii="Times New Roman" w:eastAsia="Times New Roman" w:hAnsi="Times New Roman"/>
                <w:iCs/>
                <w:sz w:val="24"/>
                <w:szCs w:val="24"/>
              </w:rPr>
              <w:t>-----------------</w:t>
            </w:r>
          </w:p>
        </w:tc>
      </w:tr>
      <w:tr w:rsidR="00D67124" w:rsidRPr="00A77732" w14:paraId="5F7CBDAD" w14:textId="77777777" w:rsidTr="00007E5B">
        <w:trPr>
          <w:trHeight w:hRule="exact" w:val="910"/>
        </w:trPr>
        <w:tc>
          <w:tcPr>
            <w:tcW w:w="4815" w:type="dxa"/>
          </w:tcPr>
          <w:p w14:paraId="418E5027" w14:textId="77777777" w:rsidR="00D67124" w:rsidRPr="00D67124" w:rsidRDefault="00D67124" w:rsidP="00007E5B">
            <w:pPr>
              <w:jc w:val="center"/>
              <w:rPr>
                <w:rFonts w:ascii="Times New Roman" w:eastAsia="Times New Roman" w:hAnsi="Times New Roman"/>
                <w:smallCaps/>
                <w:sz w:val="26"/>
                <w:szCs w:val="26"/>
              </w:rPr>
            </w:pPr>
            <w:r w:rsidRPr="00D67124">
              <w:rPr>
                <w:rFonts w:ascii="Times New Roman" w:eastAsia="Times New Roman" w:hAnsi="Times New Roman"/>
                <w:smallCaps/>
                <w:sz w:val="26"/>
                <w:szCs w:val="26"/>
              </w:rPr>
              <w:t>Direction des Finances et du Matériel</w:t>
            </w:r>
          </w:p>
          <w:p w14:paraId="0BA5C24F" w14:textId="77777777" w:rsidR="00D67124" w:rsidRPr="00D67124" w:rsidRDefault="00D67124" w:rsidP="00007E5B">
            <w:pPr>
              <w:jc w:val="center"/>
              <w:rPr>
                <w:rFonts w:ascii="Times New Roman" w:eastAsia="Times New Roman" w:hAnsi="Times New Roman"/>
                <w:smallCaps/>
                <w:sz w:val="16"/>
                <w:szCs w:val="16"/>
              </w:rPr>
            </w:pPr>
            <w:r w:rsidRPr="00D67124">
              <w:rPr>
                <w:rFonts w:ascii="Times New Roman" w:eastAsia="Times New Roman" w:hAnsi="Times New Roman"/>
                <w:smallCaps/>
                <w:sz w:val="16"/>
                <w:szCs w:val="16"/>
              </w:rPr>
              <w:t>BP : 232 Tél. : (+223) 20 22 53 01/ 20 22 20 08</w:t>
            </w:r>
          </w:p>
          <w:p w14:paraId="711C17E1" w14:textId="77777777" w:rsidR="00D67124" w:rsidRPr="00F04619" w:rsidRDefault="00D67124" w:rsidP="00007E5B">
            <w:pPr>
              <w:jc w:val="center"/>
            </w:pPr>
            <w:r w:rsidRPr="00A77732">
              <w:t>-----------------</w:t>
            </w:r>
          </w:p>
        </w:tc>
        <w:tc>
          <w:tcPr>
            <w:tcW w:w="2097" w:type="dxa"/>
          </w:tcPr>
          <w:p w14:paraId="5DCD0201" w14:textId="77777777" w:rsidR="00D67124" w:rsidRPr="00A77732" w:rsidRDefault="00D67124" w:rsidP="00007E5B">
            <w:pPr>
              <w:jc w:val="center"/>
            </w:pPr>
          </w:p>
        </w:tc>
        <w:tc>
          <w:tcPr>
            <w:tcW w:w="3573" w:type="dxa"/>
          </w:tcPr>
          <w:p w14:paraId="1CD2D687" w14:textId="77777777" w:rsidR="00D67124" w:rsidRPr="00A77732" w:rsidRDefault="00D67124" w:rsidP="00007E5B">
            <w:pPr>
              <w:jc w:val="center"/>
            </w:pPr>
          </w:p>
        </w:tc>
      </w:tr>
    </w:tbl>
    <w:p w14:paraId="7ED256B3" w14:textId="77777777" w:rsidR="00A0602C" w:rsidRDefault="00A0602C" w:rsidP="00A0602C">
      <w:pPr>
        <w:pStyle w:val="Paragraphedeliste"/>
      </w:pPr>
    </w:p>
    <w:p w14:paraId="13613B12" w14:textId="77777777" w:rsidR="00A67707" w:rsidRDefault="00A67707" w:rsidP="00A0602C">
      <w:pPr>
        <w:pStyle w:val="Paragraphedeliste"/>
      </w:pPr>
    </w:p>
    <w:p w14:paraId="6654FCB3" w14:textId="0E820F3B" w:rsidR="00A0602C" w:rsidRPr="00A67707" w:rsidRDefault="00A0602C" w:rsidP="00CB6A41">
      <w:pPr>
        <w:ind w:left="705" w:hanging="705"/>
        <w:jc w:val="center"/>
        <w:rPr>
          <w:rFonts w:ascii="Times New Roman" w:hAnsi="Times New Roman" w:cs="Times New Roman"/>
          <w:b/>
          <w:sz w:val="40"/>
          <w:szCs w:val="40"/>
        </w:rPr>
      </w:pPr>
      <w:r w:rsidRPr="00A67707">
        <w:rPr>
          <w:rFonts w:ascii="Times New Roman" w:hAnsi="Times New Roman" w:cs="Times New Roman"/>
          <w:b/>
          <w:sz w:val="32"/>
          <w:szCs w:val="32"/>
        </w:rPr>
        <w:t>DOSSIER D’APPEL</w:t>
      </w:r>
      <w:r w:rsidR="00A67707" w:rsidRPr="00A67707">
        <w:rPr>
          <w:rFonts w:ascii="Times New Roman" w:hAnsi="Times New Roman" w:cs="Times New Roman"/>
          <w:b/>
          <w:sz w:val="32"/>
          <w:szCs w:val="32"/>
        </w:rPr>
        <w:t xml:space="preserve"> </w:t>
      </w:r>
      <w:r w:rsidRPr="00A67707">
        <w:rPr>
          <w:rFonts w:ascii="Times New Roman" w:hAnsi="Times New Roman" w:cs="Times New Roman"/>
          <w:b/>
          <w:sz w:val="32"/>
          <w:szCs w:val="32"/>
        </w:rPr>
        <w:t xml:space="preserve">D’OFFRES OUVERT </w:t>
      </w:r>
    </w:p>
    <w:p w14:paraId="656F399D" w14:textId="77777777" w:rsidR="00A0602C" w:rsidRPr="00A67707" w:rsidRDefault="00A0602C" w:rsidP="00A0602C">
      <w:pPr>
        <w:ind w:left="705" w:hanging="705"/>
        <w:jc w:val="center"/>
        <w:rPr>
          <w:rFonts w:ascii="Times New Roman" w:hAnsi="Times New Roman" w:cs="Times New Roman"/>
          <w:b/>
          <w:sz w:val="24"/>
          <w:szCs w:val="24"/>
        </w:rPr>
      </w:pPr>
    </w:p>
    <w:p w14:paraId="77022D06" w14:textId="77777777" w:rsidR="00A0602C" w:rsidRPr="00A67707" w:rsidRDefault="00A0602C" w:rsidP="00A0602C">
      <w:pPr>
        <w:ind w:left="705" w:hanging="705"/>
        <w:jc w:val="center"/>
        <w:rPr>
          <w:rFonts w:ascii="Times New Roman" w:hAnsi="Times New Roman" w:cs="Times New Roman"/>
          <w:b/>
          <w:sz w:val="32"/>
          <w:szCs w:val="32"/>
        </w:rPr>
      </w:pPr>
      <w:proofErr w:type="gramStart"/>
      <w:r w:rsidRPr="00A67707">
        <w:rPr>
          <w:rFonts w:ascii="Times New Roman" w:hAnsi="Times New Roman" w:cs="Times New Roman"/>
          <w:b/>
          <w:sz w:val="32"/>
          <w:szCs w:val="32"/>
        </w:rPr>
        <w:t>émis</w:t>
      </w:r>
      <w:proofErr w:type="gramEnd"/>
      <w:r w:rsidRPr="00A67707">
        <w:rPr>
          <w:rFonts w:ascii="Times New Roman" w:hAnsi="Times New Roman" w:cs="Times New Roman"/>
          <w:b/>
          <w:sz w:val="32"/>
          <w:szCs w:val="32"/>
        </w:rPr>
        <w:t xml:space="preserve"> </w:t>
      </w:r>
      <w:proofErr w:type="gramStart"/>
      <w:r w:rsidRPr="00A67707">
        <w:rPr>
          <w:rFonts w:ascii="Times New Roman" w:hAnsi="Times New Roman" w:cs="Times New Roman"/>
          <w:b/>
          <w:sz w:val="32"/>
          <w:szCs w:val="32"/>
        </w:rPr>
        <w:t>le:</w:t>
      </w:r>
      <w:proofErr w:type="gramEnd"/>
      <w:r w:rsidRPr="00A67707">
        <w:rPr>
          <w:rFonts w:ascii="Times New Roman" w:hAnsi="Times New Roman" w:cs="Times New Roman"/>
          <w:b/>
          <w:sz w:val="32"/>
          <w:szCs w:val="32"/>
        </w:rPr>
        <w:t xml:space="preserve"> …………………………</w:t>
      </w:r>
    </w:p>
    <w:p w14:paraId="62B7F7BA" w14:textId="77777777" w:rsidR="00A67707" w:rsidRPr="00A67707" w:rsidRDefault="00A67707" w:rsidP="00A0602C">
      <w:pPr>
        <w:ind w:left="705" w:hanging="705"/>
        <w:jc w:val="center"/>
        <w:rPr>
          <w:rFonts w:ascii="Times New Roman" w:hAnsi="Times New Roman" w:cs="Times New Roman"/>
          <w:b/>
          <w:sz w:val="32"/>
          <w:szCs w:val="32"/>
        </w:rPr>
      </w:pPr>
    </w:p>
    <w:p w14:paraId="29863C16" w14:textId="66687B63" w:rsidR="00A0602C" w:rsidRPr="00A67707" w:rsidRDefault="00A67707" w:rsidP="00A67707">
      <w:pPr>
        <w:ind w:left="705" w:hanging="705"/>
        <w:jc w:val="center"/>
        <w:rPr>
          <w:rFonts w:ascii="Times New Roman" w:hAnsi="Times New Roman" w:cs="Times New Roman"/>
          <w:b/>
          <w:sz w:val="32"/>
          <w:szCs w:val="32"/>
        </w:rPr>
      </w:pPr>
      <w:r w:rsidRPr="00A67707">
        <w:rPr>
          <w:rFonts w:ascii="Times New Roman" w:hAnsi="Times New Roman" w:cs="Times New Roman"/>
          <w:b/>
          <w:sz w:val="32"/>
          <w:szCs w:val="32"/>
        </w:rPr>
        <w:t>Pour</w:t>
      </w:r>
    </w:p>
    <w:p w14:paraId="747FE434" w14:textId="6C90E21C" w:rsidR="00A0602C" w:rsidRPr="00A67707" w:rsidRDefault="006776F1" w:rsidP="00A0602C">
      <w:pPr>
        <w:jc w:val="center"/>
        <w:rPr>
          <w:rFonts w:ascii="Times New Roman" w:hAnsi="Times New Roman" w:cs="Times New Roman"/>
          <w:b/>
          <w:sz w:val="36"/>
          <w:szCs w:val="36"/>
        </w:rPr>
      </w:pPr>
      <w:r w:rsidRPr="00A67707">
        <w:rPr>
          <w:rFonts w:ascii="Times New Roman" w:hAnsi="Times New Roman" w:cs="Times New Roman"/>
          <w:b/>
          <w:sz w:val="32"/>
          <w:szCs w:val="32"/>
        </w:rPr>
        <w:t>L</w:t>
      </w:r>
      <w:r w:rsidR="00A0602C" w:rsidRPr="00A67707">
        <w:rPr>
          <w:rFonts w:ascii="Times New Roman" w:hAnsi="Times New Roman" w:cs="Times New Roman"/>
          <w:b/>
          <w:sz w:val="32"/>
          <w:szCs w:val="32"/>
        </w:rPr>
        <w:t xml:space="preserve">a fourniture de pauses (café et déjeuner) et location de salles destinées aux ateliers et autres rencontres du Ministère de la Santé et du Développement Social, en </w:t>
      </w:r>
      <w:r w:rsidR="00E4700A">
        <w:rPr>
          <w:rFonts w:ascii="Times New Roman" w:hAnsi="Times New Roman" w:cs="Times New Roman"/>
          <w:b/>
          <w:sz w:val="32"/>
          <w:szCs w:val="32"/>
        </w:rPr>
        <w:t>six</w:t>
      </w:r>
      <w:r w:rsidR="00A0602C" w:rsidRPr="00A67707">
        <w:rPr>
          <w:rFonts w:ascii="Times New Roman" w:hAnsi="Times New Roman" w:cs="Times New Roman"/>
          <w:b/>
          <w:sz w:val="32"/>
          <w:szCs w:val="32"/>
        </w:rPr>
        <w:t xml:space="preserve"> (0</w:t>
      </w:r>
      <w:r w:rsidR="00E4700A">
        <w:rPr>
          <w:rFonts w:ascii="Times New Roman" w:hAnsi="Times New Roman" w:cs="Times New Roman"/>
          <w:b/>
          <w:sz w:val="32"/>
          <w:szCs w:val="32"/>
        </w:rPr>
        <w:t>6</w:t>
      </w:r>
      <w:r w:rsidR="00A0602C" w:rsidRPr="00A67707">
        <w:rPr>
          <w:rFonts w:ascii="Times New Roman" w:hAnsi="Times New Roman" w:cs="Times New Roman"/>
          <w:b/>
          <w:sz w:val="32"/>
          <w:szCs w:val="32"/>
        </w:rPr>
        <w:t>) lots</w:t>
      </w:r>
      <w:r w:rsidR="00A0602C" w:rsidRPr="00A67707">
        <w:rPr>
          <w:rFonts w:ascii="Times New Roman" w:hAnsi="Times New Roman" w:cs="Times New Roman"/>
          <w:b/>
          <w:sz w:val="36"/>
          <w:szCs w:val="36"/>
        </w:rPr>
        <w:t>.</w:t>
      </w:r>
    </w:p>
    <w:p w14:paraId="1C4F8C04" w14:textId="77777777" w:rsidR="00A67707" w:rsidRPr="00A67707" w:rsidRDefault="00A67707" w:rsidP="00A0602C">
      <w:pPr>
        <w:pStyle w:val="Paragraphedeliste"/>
        <w:spacing w:line="276" w:lineRule="auto"/>
        <w:rPr>
          <w:rFonts w:ascii="Times New Roman" w:hAnsi="Times New Roman" w:cs="Times New Roman"/>
          <w:b/>
          <w:sz w:val="32"/>
          <w:szCs w:val="32"/>
        </w:rPr>
      </w:pPr>
    </w:p>
    <w:p w14:paraId="4D0E5780" w14:textId="3C3B44C2" w:rsidR="00A0602C" w:rsidRPr="00A67707" w:rsidRDefault="00A67707" w:rsidP="00A67707">
      <w:pPr>
        <w:pStyle w:val="Paragraphedeliste"/>
        <w:spacing w:line="276" w:lineRule="auto"/>
        <w:jc w:val="center"/>
        <w:rPr>
          <w:rFonts w:ascii="Times New Roman" w:hAnsi="Times New Roman" w:cs="Times New Roman"/>
        </w:rPr>
      </w:pPr>
      <w:r w:rsidRPr="00A67707">
        <w:rPr>
          <w:rFonts w:ascii="Times New Roman" w:hAnsi="Times New Roman" w:cs="Times New Roman"/>
          <w:b/>
          <w:sz w:val="32"/>
          <w:szCs w:val="32"/>
        </w:rPr>
        <w:t>Appel d’Offres n°</w:t>
      </w:r>
      <w:r w:rsidR="00D864D3">
        <w:rPr>
          <w:rFonts w:ascii="Times New Roman" w:hAnsi="Times New Roman" w:cs="Times New Roman"/>
          <w:b/>
          <w:sz w:val="32"/>
          <w:szCs w:val="32"/>
        </w:rPr>
        <w:t>005</w:t>
      </w:r>
      <w:r w:rsidRPr="00A67707">
        <w:rPr>
          <w:rFonts w:ascii="Times New Roman" w:hAnsi="Times New Roman" w:cs="Times New Roman"/>
          <w:b/>
          <w:sz w:val="32"/>
          <w:szCs w:val="32"/>
        </w:rPr>
        <w:t>/MSDS – SG –202</w:t>
      </w:r>
      <w:r w:rsidR="0094734C">
        <w:rPr>
          <w:rFonts w:ascii="Times New Roman" w:hAnsi="Times New Roman" w:cs="Times New Roman"/>
          <w:b/>
          <w:sz w:val="32"/>
          <w:szCs w:val="32"/>
        </w:rPr>
        <w:t>6</w:t>
      </w:r>
    </w:p>
    <w:p w14:paraId="60FE9A52" w14:textId="77777777" w:rsidR="00A0602C" w:rsidRPr="00A67707" w:rsidRDefault="00A0602C" w:rsidP="00A0602C">
      <w:pPr>
        <w:rPr>
          <w:rFonts w:ascii="Times New Roman" w:hAnsi="Times New Roman" w:cs="Times New Roman"/>
        </w:rPr>
      </w:pPr>
    </w:p>
    <w:p w14:paraId="22732451" w14:textId="77777777" w:rsidR="00A0602C" w:rsidRPr="00A67707" w:rsidRDefault="00A0602C" w:rsidP="00A0602C">
      <w:pPr>
        <w:pStyle w:val="BankNormal"/>
        <w:jc w:val="both"/>
        <w:rPr>
          <w:b/>
          <w:sz w:val="26"/>
          <w:szCs w:val="26"/>
          <w:lang w:val="fr-FR"/>
        </w:rPr>
      </w:pPr>
      <w:r w:rsidRPr="00A67707">
        <w:rPr>
          <w:b/>
          <w:sz w:val="26"/>
          <w:szCs w:val="26"/>
          <w:u w:val="single"/>
          <w:lang w:val="fr-FR"/>
        </w:rPr>
        <w:t>Autorité contractante</w:t>
      </w:r>
      <w:r w:rsidRPr="00A67707">
        <w:rPr>
          <w:rFonts w:eastAsiaTheme="minorHAnsi"/>
          <w:b/>
          <w:sz w:val="26"/>
          <w:szCs w:val="26"/>
          <w:lang w:val="fr-FR" w:eastAsia="en-US"/>
        </w:rPr>
        <w:t xml:space="preserve"> : </w:t>
      </w:r>
      <w:r w:rsidRPr="00A67707">
        <w:rPr>
          <w:b/>
          <w:sz w:val="26"/>
          <w:szCs w:val="26"/>
          <w:lang w:val="fr-FR"/>
        </w:rPr>
        <w:t>Ministère de la Santé et du Développement Social.</w:t>
      </w:r>
    </w:p>
    <w:p w14:paraId="3644F9D0" w14:textId="77777777" w:rsidR="00A0602C" w:rsidRPr="00A67707" w:rsidRDefault="00A0602C" w:rsidP="00A0602C">
      <w:pPr>
        <w:pStyle w:val="Paragraphedeliste"/>
        <w:rPr>
          <w:rFonts w:ascii="Times New Roman" w:hAnsi="Times New Roman" w:cs="Times New Roman"/>
        </w:rPr>
      </w:pPr>
    </w:p>
    <w:p w14:paraId="140C01F1" w14:textId="77777777" w:rsidR="00A67707" w:rsidRPr="00A67707" w:rsidRDefault="00A67707" w:rsidP="00A0602C">
      <w:pPr>
        <w:pStyle w:val="Paragraphedeliste"/>
        <w:rPr>
          <w:rFonts w:ascii="Times New Roman" w:hAnsi="Times New Roman" w:cs="Times New Roman"/>
        </w:rPr>
      </w:pPr>
    </w:p>
    <w:p w14:paraId="0F3077DB" w14:textId="2B918F8A" w:rsidR="00A0602C" w:rsidRDefault="00A0602C" w:rsidP="00A0602C">
      <w:pPr>
        <w:ind w:left="705" w:hanging="705"/>
        <w:jc w:val="both"/>
        <w:rPr>
          <w:rFonts w:ascii="Times New Roman" w:hAnsi="Times New Roman" w:cs="Times New Roman"/>
          <w:b/>
          <w:sz w:val="26"/>
          <w:szCs w:val="26"/>
        </w:rPr>
      </w:pPr>
      <w:r w:rsidRPr="00A67707">
        <w:rPr>
          <w:rFonts w:ascii="Times New Roman" w:hAnsi="Times New Roman" w:cs="Times New Roman"/>
          <w:b/>
          <w:sz w:val="26"/>
          <w:szCs w:val="26"/>
          <w:u w:val="single"/>
        </w:rPr>
        <w:t>Source de financement</w:t>
      </w:r>
      <w:r w:rsidRPr="00A67707">
        <w:rPr>
          <w:rFonts w:ascii="Times New Roman" w:hAnsi="Times New Roman" w:cs="Times New Roman"/>
          <w:b/>
          <w:sz w:val="26"/>
          <w:szCs w:val="26"/>
        </w:rPr>
        <w:t xml:space="preserve"> : </w:t>
      </w:r>
      <w:r w:rsidRPr="00A67707">
        <w:rPr>
          <w:rFonts w:ascii="Times New Roman" w:eastAsia="Times New Roman" w:hAnsi="Times New Roman" w:cs="Times New Roman"/>
          <w:b/>
          <w:sz w:val="26"/>
          <w:szCs w:val="26"/>
          <w:lang w:eastAsia="fr-FR"/>
        </w:rPr>
        <w:t>Budget National – Exercices 202</w:t>
      </w:r>
      <w:r w:rsidR="0060637F">
        <w:rPr>
          <w:rFonts w:ascii="Times New Roman" w:eastAsia="Times New Roman" w:hAnsi="Times New Roman" w:cs="Times New Roman"/>
          <w:b/>
          <w:sz w:val="26"/>
          <w:szCs w:val="26"/>
          <w:lang w:eastAsia="fr-FR"/>
        </w:rPr>
        <w:t>6</w:t>
      </w:r>
      <w:r w:rsidRPr="00A67707">
        <w:rPr>
          <w:rFonts w:ascii="Times New Roman" w:hAnsi="Times New Roman" w:cs="Times New Roman"/>
          <w:b/>
          <w:sz w:val="26"/>
          <w:szCs w:val="26"/>
        </w:rPr>
        <w:t>.</w:t>
      </w:r>
    </w:p>
    <w:p w14:paraId="12E2EBB6" w14:textId="77777777" w:rsidR="00B9796D" w:rsidRDefault="00B9796D" w:rsidP="00A0602C">
      <w:pPr>
        <w:ind w:left="705" w:hanging="705"/>
        <w:jc w:val="both"/>
        <w:rPr>
          <w:rFonts w:ascii="Times New Roman" w:hAnsi="Times New Roman" w:cs="Times New Roman"/>
          <w:b/>
          <w:sz w:val="26"/>
          <w:szCs w:val="26"/>
        </w:rPr>
      </w:pPr>
    </w:p>
    <w:p w14:paraId="2EF09486" w14:textId="40A6C456" w:rsidR="00B9796D" w:rsidRPr="00131E14" w:rsidRDefault="00B9796D" w:rsidP="00A0602C">
      <w:pPr>
        <w:ind w:left="705" w:hanging="705"/>
        <w:jc w:val="both"/>
        <w:rPr>
          <w:rFonts w:ascii="Times New Roman" w:hAnsi="Times New Roman" w:cs="Times New Roman"/>
          <w:b/>
          <w:sz w:val="26"/>
          <w:szCs w:val="26"/>
        </w:rPr>
      </w:pPr>
      <w:r w:rsidRPr="00131E14">
        <w:rPr>
          <w:rFonts w:ascii="Times New Roman" w:hAnsi="Times New Roman" w:cs="Times New Roman"/>
          <w:b/>
          <w:sz w:val="26"/>
          <w:szCs w:val="26"/>
          <w:u w:val="single"/>
        </w:rPr>
        <w:t>Référence SIMAP</w:t>
      </w:r>
      <w:r w:rsidRPr="00131E14">
        <w:rPr>
          <w:rFonts w:ascii="Times New Roman" w:hAnsi="Times New Roman" w:cs="Times New Roman"/>
          <w:b/>
          <w:sz w:val="26"/>
          <w:szCs w:val="26"/>
        </w:rPr>
        <w:t xml:space="preserve"> : </w:t>
      </w:r>
      <w:r w:rsidR="0060637F">
        <w:rPr>
          <w:rFonts w:ascii="Times New Roman" w:eastAsia="Times New Roman" w:hAnsi="Times New Roman" w:cs="Times New Roman"/>
          <w:b/>
          <w:sz w:val="26"/>
          <w:szCs w:val="26"/>
          <w:lang w:eastAsia="fr-FR"/>
        </w:rPr>
        <w:t xml:space="preserve">       /     </w:t>
      </w:r>
      <w:r w:rsidR="00522B2E" w:rsidRPr="00522B2E">
        <w:rPr>
          <w:rFonts w:ascii="Times New Roman" w:eastAsia="Times New Roman" w:hAnsi="Times New Roman" w:cs="Times New Roman"/>
          <w:b/>
          <w:sz w:val="26"/>
          <w:szCs w:val="26"/>
          <w:lang w:eastAsia="fr-FR"/>
        </w:rPr>
        <w:t xml:space="preserve"> /</w:t>
      </w:r>
      <w:r w:rsidR="0060637F">
        <w:rPr>
          <w:rFonts w:ascii="Times New Roman" w:eastAsia="Times New Roman" w:hAnsi="Times New Roman" w:cs="Times New Roman"/>
          <w:b/>
          <w:sz w:val="26"/>
          <w:szCs w:val="26"/>
          <w:lang w:eastAsia="fr-FR"/>
        </w:rPr>
        <w:t>2026</w:t>
      </w:r>
    </w:p>
    <w:p w14:paraId="5172D77C" w14:textId="77777777" w:rsidR="00A0602C" w:rsidRPr="00A67707" w:rsidRDefault="00A0602C" w:rsidP="00A0602C">
      <w:pPr>
        <w:ind w:left="705" w:hanging="705"/>
        <w:jc w:val="both"/>
        <w:rPr>
          <w:rFonts w:ascii="Times New Roman" w:hAnsi="Times New Roman" w:cs="Times New Roman"/>
          <w:sz w:val="24"/>
          <w:szCs w:val="24"/>
        </w:rPr>
      </w:pPr>
    </w:p>
    <w:p w14:paraId="3DC1A276" w14:textId="77777777" w:rsidR="00A0602C" w:rsidRPr="00A67707" w:rsidRDefault="00A0602C" w:rsidP="00A0602C">
      <w:pPr>
        <w:jc w:val="both"/>
        <w:rPr>
          <w:rFonts w:ascii="Times New Roman" w:hAnsi="Times New Roman" w:cs="Times New Roman"/>
          <w:sz w:val="24"/>
          <w:szCs w:val="24"/>
        </w:rPr>
      </w:pPr>
    </w:p>
    <w:p w14:paraId="13AAB402" w14:textId="77777777" w:rsidR="00416CB7" w:rsidRPr="00A67707" w:rsidRDefault="00416CB7" w:rsidP="00A0602C">
      <w:pPr>
        <w:jc w:val="both"/>
        <w:rPr>
          <w:rFonts w:ascii="Times New Roman" w:hAnsi="Times New Roman" w:cs="Times New Roman"/>
          <w:sz w:val="24"/>
          <w:szCs w:val="24"/>
        </w:rPr>
      </w:pPr>
    </w:p>
    <w:p w14:paraId="2DCEFDF6" w14:textId="77777777" w:rsidR="00416CB7" w:rsidRPr="00A67707" w:rsidRDefault="00416CB7" w:rsidP="00A0602C">
      <w:pPr>
        <w:jc w:val="both"/>
        <w:rPr>
          <w:rFonts w:ascii="Times New Roman" w:hAnsi="Times New Roman" w:cs="Times New Roman"/>
          <w:sz w:val="24"/>
          <w:szCs w:val="24"/>
        </w:rPr>
      </w:pPr>
    </w:p>
    <w:p w14:paraId="690EDDC0" w14:textId="77777777" w:rsidR="00416CB7" w:rsidRPr="00A67707" w:rsidRDefault="00416CB7" w:rsidP="00A0602C">
      <w:pPr>
        <w:jc w:val="both"/>
        <w:rPr>
          <w:rFonts w:ascii="Times New Roman" w:hAnsi="Times New Roman" w:cs="Times New Roman"/>
          <w:sz w:val="24"/>
          <w:szCs w:val="24"/>
        </w:rPr>
      </w:pPr>
    </w:p>
    <w:p w14:paraId="76530679" w14:textId="77777777" w:rsidR="00416CB7" w:rsidRPr="00A67707" w:rsidRDefault="00416CB7" w:rsidP="00A0602C">
      <w:pPr>
        <w:jc w:val="both"/>
        <w:rPr>
          <w:rFonts w:ascii="Times New Roman" w:hAnsi="Times New Roman" w:cs="Times New Roman"/>
          <w:sz w:val="24"/>
          <w:szCs w:val="24"/>
        </w:rPr>
      </w:pPr>
    </w:p>
    <w:p w14:paraId="136B71AD" w14:textId="77777777" w:rsidR="00A67707" w:rsidRPr="00A67707" w:rsidRDefault="00A67707" w:rsidP="00A0602C">
      <w:pPr>
        <w:jc w:val="both"/>
        <w:rPr>
          <w:rFonts w:ascii="Times New Roman" w:hAnsi="Times New Roman" w:cs="Times New Roman"/>
          <w:sz w:val="24"/>
          <w:szCs w:val="24"/>
        </w:rPr>
      </w:pPr>
    </w:p>
    <w:p w14:paraId="488270B8" w14:textId="77777777" w:rsidR="00A0602C" w:rsidRPr="00A67707" w:rsidRDefault="00A0602C" w:rsidP="00A0602C">
      <w:pPr>
        <w:ind w:left="705" w:hanging="705"/>
        <w:jc w:val="both"/>
        <w:rPr>
          <w:rFonts w:ascii="Times New Roman" w:hAnsi="Times New Roman" w:cs="Times New Roman"/>
          <w:sz w:val="24"/>
          <w:szCs w:val="24"/>
        </w:rPr>
      </w:pPr>
    </w:p>
    <w:p w14:paraId="4F2B133E" w14:textId="25A0739D" w:rsidR="00A0602C" w:rsidRPr="00A67707" w:rsidRDefault="00B80B05" w:rsidP="00A0602C">
      <w:pPr>
        <w:ind w:left="705" w:hanging="705"/>
        <w:jc w:val="center"/>
        <w:rPr>
          <w:rFonts w:ascii="Times New Roman" w:hAnsi="Times New Roman" w:cs="Times New Roman"/>
          <w:b/>
          <w:sz w:val="24"/>
          <w:szCs w:val="24"/>
          <w:u w:val="single"/>
        </w:rPr>
      </w:pPr>
      <w:r>
        <w:rPr>
          <w:rFonts w:ascii="Times New Roman" w:hAnsi="Times New Roman" w:cs="Times New Roman"/>
          <w:b/>
          <w:sz w:val="24"/>
          <w:szCs w:val="24"/>
          <w:u w:val="single"/>
        </w:rPr>
        <w:t>Novem</w:t>
      </w:r>
      <w:r w:rsidR="00D67124" w:rsidRPr="00A67707">
        <w:rPr>
          <w:rFonts w:ascii="Times New Roman" w:hAnsi="Times New Roman" w:cs="Times New Roman"/>
          <w:b/>
          <w:sz w:val="24"/>
          <w:szCs w:val="24"/>
          <w:u w:val="single"/>
        </w:rPr>
        <w:t>bre</w:t>
      </w:r>
      <w:r w:rsidR="00A0602C" w:rsidRPr="00A67707">
        <w:rPr>
          <w:rFonts w:ascii="Times New Roman" w:hAnsi="Times New Roman" w:cs="Times New Roman"/>
          <w:b/>
          <w:sz w:val="24"/>
          <w:szCs w:val="24"/>
          <w:u w:val="single"/>
        </w:rPr>
        <w:t xml:space="preserve"> 202</w:t>
      </w:r>
      <w:r>
        <w:rPr>
          <w:rFonts w:ascii="Times New Roman" w:hAnsi="Times New Roman" w:cs="Times New Roman"/>
          <w:b/>
          <w:sz w:val="24"/>
          <w:szCs w:val="24"/>
          <w:u w:val="single"/>
        </w:rPr>
        <w:t>5</w:t>
      </w:r>
    </w:p>
    <w:p w14:paraId="5F04E16B" w14:textId="77777777" w:rsidR="00763598" w:rsidRPr="001010FA" w:rsidRDefault="00763598" w:rsidP="00FD62F1">
      <w:pPr>
        <w:pStyle w:val="Titre1"/>
        <w:spacing w:before="120" w:after="120" w:line="240" w:lineRule="auto"/>
        <w:jc w:val="center"/>
        <w:rPr>
          <w:rFonts w:ascii="Times New Roman" w:hAnsi="Times New Roman" w:cs="Times New Roman"/>
          <w:b/>
          <w:color w:val="000000" w:themeColor="text1"/>
        </w:rPr>
      </w:pPr>
      <w:bookmarkStart w:id="1" w:name="_Toc494382129"/>
      <w:r w:rsidRPr="001010FA">
        <w:rPr>
          <w:rFonts w:ascii="Times New Roman" w:hAnsi="Times New Roman" w:cs="Times New Roman"/>
          <w:b/>
          <w:color w:val="000000" w:themeColor="text1"/>
        </w:rPr>
        <w:lastRenderedPageBreak/>
        <w:t>Description Sommaire du DTAO</w:t>
      </w:r>
      <w:bookmarkEnd w:id="1"/>
    </w:p>
    <w:p w14:paraId="5948C1F3" w14:textId="77777777" w:rsidR="00763598" w:rsidRPr="001010FA" w:rsidRDefault="00763598" w:rsidP="00E236E2">
      <w:pPr>
        <w:spacing w:before="120" w:after="120" w:line="360" w:lineRule="auto"/>
        <w:jc w:val="both"/>
        <w:rPr>
          <w:rFonts w:ascii="Times New Roman" w:hAnsi="Times New Roman" w:cs="Times New Roman"/>
          <w:sz w:val="24"/>
          <w:szCs w:val="24"/>
        </w:rPr>
      </w:pPr>
      <w:r w:rsidRPr="001010FA">
        <w:rPr>
          <w:rFonts w:ascii="Times New Roman" w:hAnsi="Times New Roman" w:cs="Times New Roman"/>
          <w:sz w:val="24"/>
          <w:szCs w:val="24"/>
        </w:rPr>
        <w:t>Le présent dossier type d’appel d’offres (DTAO) pour la passation des marchés s’applique aux procédures de passation des marchés de fournitures et aux marchés de services connexes. Dans ce dernier cas, il s’applique mutatis mutandis</w:t>
      </w:r>
      <w:r w:rsidRPr="001010FA">
        <w:rPr>
          <w:rStyle w:val="Appelnotedebasdep"/>
          <w:rFonts w:ascii="Times New Roman" w:hAnsi="Times New Roman"/>
          <w:sz w:val="24"/>
          <w:szCs w:val="24"/>
        </w:rPr>
        <w:footnoteReference w:id="1"/>
      </w:r>
      <w:r w:rsidRPr="001010FA">
        <w:rPr>
          <w:rFonts w:ascii="Times New Roman" w:hAnsi="Times New Roman" w:cs="Times New Roman"/>
          <w:sz w:val="24"/>
          <w:szCs w:val="24"/>
        </w:rPr>
        <w:t>.  Ce DTAO comporte les parties suivantes :</w:t>
      </w:r>
    </w:p>
    <w:p w14:paraId="57457FB0" w14:textId="77777777" w:rsidR="00763598" w:rsidRPr="001010FA" w:rsidRDefault="00763598" w:rsidP="00E236E2">
      <w:pPr>
        <w:spacing w:before="120" w:after="120" w:line="360" w:lineRule="auto"/>
        <w:ind w:left="703" w:hanging="703"/>
        <w:jc w:val="both"/>
        <w:rPr>
          <w:rFonts w:ascii="Times New Roman" w:hAnsi="Times New Roman" w:cs="Times New Roman"/>
          <w:b/>
          <w:sz w:val="28"/>
          <w:szCs w:val="28"/>
        </w:rPr>
      </w:pPr>
      <w:r w:rsidRPr="001010FA">
        <w:rPr>
          <w:rFonts w:ascii="Times New Roman" w:hAnsi="Times New Roman" w:cs="Times New Roman"/>
          <w:b/>
          <w:sz w:val="28"/>
          <w:szCs w:val="28"/>
        </w:rPr>
        <w:t>PREMIÈRE PARTIE : PROCÉDURES D’APPEL D’OFFRES</w:t>
      </w:r>
    </w:p>
    <w:p w14:paraId="204058CF" w14:textId="77777777" w:rsidR="00763598" w:rsidRPr="001010FA" w:rsidRDefault="00763598" w:rsidP="00E236E2">
      <w:pPr>
        <w:spacing w:before="120" w:after="120" w:line="360" w:lineRule="auto"/>
        <w:ind w:left="703" w:hanging="703"/>
        <w:jc w:val="both"/>
        <w:rPr>
          <w:rFonts w:ascii="Times New Roman" w:hAnsi="Times New Roman" w:cs="Times New Roman"/>
          <w:b/>
          <w:sz w:val="24"/>
          <w:szCs w:val="24"/>
        </w:rPr>
      </w:pPr>
      <w:r w:rsidRPr="001010FA">
        <w:rPr>
          <w:rFonts w:ascii="Times New Roman" w:hAnsi="Times New Roman" w:cs="Times New Roman"/>
          <w:b/>
          <w:sz w:val="24"/>
          <w:szCs w:val="24"/>
        </w:rPr>
        <w:t>Section 0.</w:t>
      </w:r>
      <w:r w:rsidRPr="001010FA">
        <w:rPr>
          <w:rFonts w:ascii="Times New Roman" w:hAnsi="Times New Roman" w:cs="Times New Roman"/>
          <w:b/>
          <w:sz w:val="24"/>
          <w:szCs w:val="24"/>
        </w:rPr>
        <w:tab/>
        <w:t>Avis d’Appel d’Offres :</w:t>
      </w:r>
    </w:p>
    <w:p w14:paraId="5F9BB6D1" w14:textId="77777777" w:rsidR="00763598" w:rsidRPr="001010FA" w:rsidRDefault="00763598" w:rsidP="00E236E2">
      <w:pPr>
        <w:spacing w:before="120" w:after="120" w:line="360" w:lineRule="auto"/>
        <w:ind w:left="703"/>
        <w:jc w:val="both"/>
        <w:rPr>
          <w:rFonts w:ascii="Times New Roman" w:hAnsi="Times New Roman" w:cs="Times New Roman"/>
          <w:sz w:val="24"/>
          <w:szCs w:val="24"/>
        </w:rPr>
      </w:pPr>
      <w:r w:rsidRPr="001010FA">
        <w:rPr>
          <w:rFonts w:ascii="Times New Roman" w:hAnsi="Times New Roman" w:cs="Times New Roman"/>
          <w:sz w:val="24"/>
          <w:szCs w:val="24"/>
        </w:rPr>
        <w:t>Cette Section contient un modèle d’Avis d’Appel d’Offres. L’avis d’appel d’offres informe les candidats de l’ouverture d’une procédure d’appel d’offres (ouvert avec ou sans pré qualification, ou restreint). Ce document est publié dans les organes de presse adéquats, ou transmis directement aux candidats présélectionnés. Il ne fait pas partie de Dossier d’Appel d’Offres.</w:t>
      </w:r>
    </w:p>
    <w:p w14:paraId="73C163E9" w14:textId="77777777" w:rsidR="00763598" w:rsidRPr="001010FA" w:rsidRDefault="00763598" w:rsidP="00E236E2">
      <w:pPr>
        <w:spacing w:before="120" w:after="120" w:line="360" w:lineRule="auto"/>
        <w:ind w:left="703" w:hanging="705"/>
        <w:jc w:val="both"/>
        <w:rPr>
          <w:rFonts w:ascii="Times New Roman" w:hAnsi="Times New Roman" w:cs="Times New Roman"/>
          <w:b/>
          <w:sz w:val="24"/>
          <w:szCs w:val="24"/>
        </w:rPr>
      </w:pPr>
      <w:r w:rsidRPr="001010FA">
        <w:rPr>
          <w:rFonts w:ascii="Times New Roman" w:hAnsi="Times New Roman" w:cs="Times New Roman"/>
          <w:b/>
          <w:sz w:val="24"/>
          <w:szCs w:val="24"/>
        </w:rPr>
        <w:t>Section I.</w:t>
      </w:r>
      <w:r w:rsidRPr="001010FA">
        <w:rPr>
          <w:rFonts w:ascii="Times New Roman" w:hAnsi="Times New Roman" w:cs="Times New Roman"/>
          <w:b/>
          <w:sz w:val="24"/>
          <w:szCs w:val="24"/>
        </w:rPr>
        <w:tab/>
        <w:t>Instructions aux candidats (IC)</w:t>
      </w:r>
    </w:p>
    <w:p w14:paraId="5D22E8BD" w14:textId="77777777" w:rsidR="00763598" w:rsidRPr="001010FA" w:rsidRDefault="00763598" w:rsidP="00E236E2">
      <w:pPr>
        <w:spacing w:before="120" w:after="120" w:line="360" w:lineRule="auto"/>
        <w:ind w:left="703"/>
        <w:jc w:val="both"/>
        <w:rPr>
          <w:rFonts w:ascii="Times New Roman" w:hAnsi="Times New Roman" w:cs="Times New Roman"/>
          <w:sz w:val="24"/>
          <w:szCs w:val="24"/>
        </w:rPr>
      </w:pPr>
      <w:r w:rsidRPr="001010FA">
        <w:rPr>
          <w:rFonts w:ascii="Times New Roman" w:hAnsi="Times New Roman" w:cs="Times New Roman"/>
          <w:sz w:val="24"/>
          <w:szCs w:val="24"/>
        </w:rPr>
        <w:t>Cette Section fournit aux candidats les informations utiles pour préparer leurs soumissions. Elle comporte aussi des renseignements sur la soumission, l’ouverture des plis et l’évaluation des offres, et sur l’attribution des marchés. Les dispositions figurant dans cette Section I ne doivent pas être modifiée</w:t>
      </w:r>
      <w:r w:rsidR="00BD1144" w:rsidRPr="001010FA">
        <w:rPr>
          <w:rFonts w:ascii="Times New Roman" w:hAnsi="Times New Roman" w:cs="Times New Roman"/>
          <w:sz w:val="24"/>
          <w:szCs w:val="24"/>
        </w:rPr>
        <w:t>s</w:t>
      </w:r>
      <w:r w:rsidRPr="001010FA">
        <w:rPr>
          <w:rFonts w:ascii="Times New Roman" w:hAnsi="Times New Roman" w:cs="Times New Roman"/>
          <w:sz w:val="24"/>
          <w:szCs w:val="24"/>
        </w:rPr>
        <w:t>.</w:t>
      </w:r>
    </w:p>
    <w:p w14:paraId="1F4787AF" w14:textId="77777777" w:rsidR="00763598" w:rsidRPr="001010FA" w:rsidRDefault="00763598" w:rsidP="00E236E2">
      <w:pPr>
        <w:spacing w:before="120" w:after="120" w:line="360" w:lineRule="auto"/>
        <w:ind w:left="703" w:hanging="705"/>
        <w:jc w:val="both"/>
        <w:rPr>
          <w:rFonts w:ascii="Times New Roman" w:hAnsi="Times New Roman" w:cs="Times New Roman"/>
          <w:b/>
          <w:sz w:val="24"/>
          <w:szCs w:val="24"/>
        </w:rPr>
      </w:pPr>
      <w:r w:rsidRPr="001010FA">
        <w:rPr>
          <w:rFonts w:ascii="Times New Roman" w:hAnsi="Times New Roman" w:cs="Times New Roman"/>
          <w:b/>
          <w:sz w:val="24"/>
          <w:szCs w:val="24"/>
        </w:rPr>
        <w:t>Section II.</w:t>
      </w:r>
      <w:r w:rsidRPr="001010FA">
        <w:rPr>
          <w:rFonts w:ascii="Times New Roman" w:hAnsi="Times New Roman" w:cs="Times New Roman"/>
          <w:b/>
          <w:sz w:val="24"/>
          <w:szCs w:val="24"/>
        </w:rPr>
        <w:tab/>
        <w:t>Données Particulières de l’Appel d’Offres (DPAO)</w:t>
      </w:r>
    </w:p>
    <w:p w14:paraId="162D0311" w14:textId="77777777" w:rsidR="00763598" w:rsidRPr="001010FA" w:rsidRDefault="00763598" w:rsidP="00E236E2">
      <w:pPr>
        <w:spacing w:before="120" w:after="120" w:line="360" w:lineRule="auto"/>
        <w:ind w:left="705"/>
        <w:jc w:val="both"/>
        <w:rPr>
          <w:rFonts w:ascii="Times New Roman" w:hAnsi="Times New Roman" w:cs="Times New Roman"/>
          <w:sz w:val="24"/>
          <w:szCs w:val="24"/>
        </w:rPr>
      </w:pPr>
      <w:r w:rsidRPr="001010FA">
        <w:rPr>
          <w:rFonts w:ascii="Times New Roman" w:hAnsi="Times New Roman" w:cs="Times New Roman"/>
          <w:sz w:val="24"/>
          <w:szCs w:val="24"/>
        </w:rPr>
        <w:t>Cette Section énonce les dispositions propres à chaque passation de marché, qui complètent ou modifient les informations ou conditions figurant à la Section I, Instructions aux candidats.</w:t>
      </w:r>
    </w:p>
    <w:p w14:paraId="57DB6962" w14:textId="77777777" w:rsidR="00763598" w:rsidRPr="001010FA" w:rsidRDefault="00763598" w:rsidP="00E236E2">
      <w:pPr>
        <w:spacing w:before="120" w:after="120" w:line="240" w:lineRule="auto"/>
        <w:jc w:val="both"/>
        <w:rPr>
          <w:rFonts w:ascii="Times New Roman" w:hAnsi="Times New Roman" w:cs="Times New Roman"/>
          <w:b/>
          <w:sz w:val="24"/>
          <w:szCs w:val="24"/>
        </w:rPr>
      </w:pPr>
      <w:r w:rsidRPr="001010FA">
        <w:rPr>
          <w:rFonts w:ascii="Times New Roman" w:hAnsi="Times New Roman" w:cs="Times New Roman"/>
          <w:b/>
          <w:sz w:val="24"/>
          <w:szCs w:val="24"/>
        </w:rPr>
        <w:t>Section III.</w:t>
      </w:r>
      <w:r w:rsidRPr="001010FA">
        <w:rPr>
          <w:rFonts w:ascii="Times New Roman" w:hAnsi="Times New Roman" w:cs="Times New Roman"/>
          <w:b/>
          <w:sz w:val="24"/>
          <w:szCs w:val="24"/>
        </w:rPr>
        <w:tab/>
        <w:t>Formulaires de soumission</w:t>
      </w:r>
    </w:p>
    <w:p w14:paraId="1766B603" w14:textId="77777777" w:rsidR="00763598" w:rsidRPr="001010FA" w:rsidRDefault="00763598" w:rsidP="00E236E2">
      <w:pPr>
        <w:spacing w:before="120" w:after="120" w:line="360" w:lineRule="auto"/>
        <w:ind w:left="708"/>
        <w:jc w:val="both"/>
        <w:rPr>
          <w:rFonts w:ascii="Times New Roman" w:hAnsi="Times New Roman" w:cs="Times New Roman"/>
          <w:sz w:val="24"/>
          <w:szCs w:val="24"/>
        </w:rPr>
      </w:pPr>
      <w:r w:rsidRPr="001010FA">
        <w:rPr>
          <w:rFonts w:ascii="Times New Roman" w:hAnsi="Times New Roman" w:cs="Times New Roman"/>
          <w:sz w:val="24"/>
          <w:szCs w:val="24"/>
        </w:rPr>
        <w:t>Cette Section contient les modèles des formulaires à soumettre avec l’offre : la lettre de soumission de l’offre, les bordereaux de prix, la garantie de soumission et l’autorisation du fabricant ou du Distributeur Agréé (le cas échéant).</w:t>
      </w:r>
    </w:p>
    <w:p w14:paraId="5A6149A9" w14:textId="77777777" w:rsidR="00C33869" w:rsidRPr="001010FA" w:rsidRDefault="00C33869" w:rsidP="00E236E2">
      <w:pPr>
        <w:spacing w:before="120" w:after="120" w:line="360" w:lineRule="auto"/>
        <w:ind w:left="708"/>
        <w:jc w:val="both"/>
        <w:rPr>
          <w:rFonts w:ascii="Times New Roman" w:hAnsi="Times New Roman" w:cs="Times New Roman"/>
          <w:sz w:val="24"/>
          <w:szCs w:val="24"/>
        </w:rPr>
      </w:pPr>
    </w:p>
    <w:p w14:paraId="6153B78D" w14:textId="77777777" w:rsidR="00C33869" w:rsidRPr="001010FA" w:rsidRDefault="00C33869" w:rsidP="00E236E2">
      <w:pPr>
        <w:spacing w:before="120" w:after="120" w:line="360" w:lineRule="auto"/>
        <w:ind w:left="708"/>
        <w:jc w:val="both"/>
        <w:rPr>
          <w:rFonts w:ascii="Times New Roman" w:hAnsi="Times New Roman" w:cs="Times New Roman"/>
          <w:sz w:val="24"/>
          <w:szCs w:val="24"/>
        </w:rPr>
      </w:pPr>
    </w:p>
    <w:p w14:paraId="63B59049" w14:textId="77777777" w:rsidR="00C33869" w:rsidRPr="001010FA" w:rsidRDefault="00C33869" w:rsidP="00E236E2">
      <w:pPr>
        <w:spacing w:before="120" w:after="120" w:line="360" w:lineRule="auto"/>
        <w:ind w:left="708"/>
        <w:jc w:val="both"/>
        <w:rPr>
          <w:rFonts w:ascii="Times New Roman" w:hAnsi="Times New Roman" w:cs="Times New Roman"/>
          <w:sz w:val="24"/>
          <w:szCs w:val="24"/>
        </w:rPr>
      </w:pPr>
    </w:p>
    <w:p w14:paraId="5CEFEE93" w14:textId="77777777" w:rsidR="00D67124" w:rsidRPr="001010FA" w:rsidRDefault="00D67124" w:rsidP="00E236E2">
      <w:pPr>
        <w:spacing w:before="120" w:after="120" w:line="360" w:lineRule="auto"/>
        <w:ind w:left="708"/>
        <w:jc w:val="both"/>
        <w:rPr>
          <w:rFonts w:ascii="Times New Roman" w:hAnsi="Times New Roman" w:cs="Times New Roman"/>
          <w:sz w:val="24"/>
          <w:szCs w:val="24"/>
        </w:rPr>
      </w:pPr>
    </w:p>
    <w:p w14:paraId="126BB7F3" w14:textId="77777777" w:rsidR="00416CB7" w:rsidRPr="001010FA" w:rsidRDefault="00416CB7" w:rsidP="00E236E2">
      <w:pPr>
        <w:spacing w:before="120" w:after="120" w:line="360" w:lineRule="auto"/>
        <w:ind w:left="708"/>
        <w:jc w:val="both"/>
        <w:rPr>
          <w:rFonts w:ascii="Times New Roman" w:hAnsi="Times New Roman" w:cs="Times New Roman"/>
          <w:sz w:val="24"/>
          <w:szCs w:val="24"/>
        </w:rPr>
      </w:pPr>
    </w:p>
    <w:p w14:paraId="476D2838" w14:textId="77777777" w:rsidR="00763598" w:rsidRPr="001010FA" w:rsidRDefault="00763598" w:rsidP="00E236E2">
      <w:pPr>
        <w:spacing w:before="120" w:after="120" w:line="360" w:lineRule="auto"/>
        <w:jc w:val="both"/>
        <w:rPr>
          <w:rFonts w:ascii="Times New Roman" w:hAnsi="Times New Roman" w:cs="Times New Roman"/>
          <w:b/>
          <w:sz w:val="28"/>
          <w:szCs w:val="28"/>
        </w:rPr>
      </w:pPr>
      <w:r w:rsidRPr="001010FA">
        <w:rPr>
          <w:rFonts w:ascii="Times New Roman" w:hAnsi="Times New Roman" w:cs="Times New Roman"/>
          <w:b/>
          <w:sz w:val="28"/>
          <w:szCs w:val="28"/>
        </w:rPr>
        <w:lastRenderedPageBreak/>
        <w:t>DEUXIÈME PARTIE : CONDITIONS D’APPROVISIONNEMENT DES FOURNITURES ET SERVICES CONNEXES</w:t>
      </w:r>
    </w:p>
    <w:p w14:paraId="41ACD52B" w14:textId="77777777" w:rsidR="00763598" w:rsidRPr="001010FA" w:rsidRDefault="00763598" w:rsidP="00E236E2">
      <w:pPr>
        <w:spacing w:before="120" w:after="120" w:line="240" w:lineRule="auto"/>
        <w:jc w:val="both"/>
        <w:rPr>
          <w:rFonts w:ascii="Times New Roman" w:hAnsi="Times New Roman" w:cs="Times New Roman"/>
          <w:b/>
          <w:sz w:val="24"/>
          <w:szCs w:val="24"/>
        </w:rPr>
      </w:pPr>
      <w:r w:rsidRPr="001010FA">
        <w:rPr>
          <w:rFonts w:ascii="Times New Roman" w:hAnsi="Times New Roman" w:cs="Times New Roman"/>
          <w:b/>
          <w:sz w:val="24"/>
          <w:szCs w:val="24"/>
        </w:rPr>
        <w:t>Section IV.</w:t>
      </w:r>
      <w:r w:rsidRPr="001010FA">
        <w:rPr>
          <w:rFonts w:ascii="Times New Roman" w:hAnsi="Times New Roman" w:cs="Times New Roman"/>
          <w:b/>
          <w:sz w:val="24"/>
          <w:szCs w:val="24"/>
        </w:rPr>
        <w:tab/>
        <w:t>Bordereau des quantités, Calendrier de livraisons, Cahier des Clauses techniques, Plans, Inspections et Essais</w:t>
      </w:r>
    </w:p>
    <w:p w14:paraId="1E7AB0E2" w14:textId="77777777" w:rsidR="00763598" w:rsidRPr="001010FA" w:rsidRDefault="00763598" w:rsidP="00E236E2">
      <w:pPr>
        <w:spacing w:before="120" w:after="120" w:line="360" w:lineRule="auto"/>
        <w:ind w:left="708"/>
        <w:jc w:val="both"/>
        <w:rPr>
          <w:rFonts w:ascii="Times New Roman" w:hAnsi="Times New Roman" w:cs="Times New Roman"/>
          <w:sz w:val="24"/>
          <w:szCs w:val="24"/>
        </w:rPr>
      </w:pPr>
      <w:r w:rsidRPr="001010FA">
        <w:rPr>
          <w:rFonts w:ascii="Times New Roman" w:hAnsi="Times New Roman" w:cs="Times New Roman"/>
          <w:sz w:val="24"/>
          <w:szCs w:val="24"/>
        </w:rPr>
        <w:t>Dans cette Section figurent la liste des Fournitures et/ou Services connexes, le calendrier de livraison et d’achèvement, les Cahiers des Clauses techniques générales et particulières, les plans décrivant les Fournitures et/ou Services connexes devant être fournis, les Plans et les Inspection et Essais relatifs à ces fournitures.</w:t>
      </w:r>
    </w:p>
    <w:p w14:paraId="63E094E8" w14:textId="77777777" w:rsidR="00763598" w:rsidRPr="001010FA" w:rsidRDefault="00763598" w:rsidP="00E236E2">
      <w:pPr>
        <w:spacing w:before="120" w:after="120" w:line="360" w:lineRule="auto"/>
        <w:jc w:val="both"/>
        <w:rPr>
          <w:rFonts w:ascii="Times New Roman" w:hAnsi="Times New Roman" w:cs="Times New Roman"/>
          <w:b/>
          <w:sz w:val="28"/>
          <w:szCs w:val="28"/>
        </w:rPr>
      </w:pPr>
      <w:r w:rsidRPr="001010FA">
        <w:rPr>
          <w:rFonts w:ascii="Times New Roman" w:hAnsi="Times New Roman" w:cs="Times New Roman"/>
          <w:b/>
          <w:sz w:val="28"/>
          <w:szCs w:val="28"/>
        </w:rPr>
        <w:t>TROIXIÈME PARTIE : MARCHE</w:t>
      </w:r>
    </w:p>
    <w:p w14:paraId="39BD7B12" w14:textId="77777777" w:rsidR="00763598" w:rsidRPr="001010FA" w:rsidRDefault="00763598" w:rsidP="00E236E2">
      <w:pPr>
        <w:spacing w:before="120" w:after="120" w:line="240" w:lineRule="auto"/>
        <w:ind w:left="703" w:hanging="705"/>
        <w:jc w:val="both"/>
        <w:rPr>
          <w:rFonts w:ascii="Times New Roman" w:hAnsi="Times New Roman" w:cs="Times New Roman"/>
          <w:b/>
          <w:sz w:val="24"/>
          <w:szCs w:val="24"/>
        </w:rPr>
      </w:pPr>
      <w:r w:rsidRPr="001010FA">
        <w:rPr>
          <w:rFonts w:ascii="Times New Roman" w:hAnsi="Times New Roman" w:cs="Times New Roman"/>
          <w:b/>
          <w:sz w:val="24"/>
          <w:szCs w:val="24"/>
        </w:rPr>
        <w:t>Section V.</w:t>
      </w:r>
      <w:r w:rsidRPr="001010FA">
        <w:rPr>
          <w:rFonts w:ascii="Times New Roman" w:hAnsi="Times New Roman" w:cs="Times New Roman"/>
          <w:b/>
          <w:sz w:val="24"/>
          <w:szCs w:val="24"/>
        </w:rPr>
        <w:tab/>
        <w:t>Cahier des Clauses Administratives Générales (CCAG)</w:t>
      </w:r>
    </w:p>
    <w:p w14:paraId="352745DE" w14:textId="77777777" w:rsidR="00763598" w:rsidRPr="001010FA" w:rsidRDefault="00763598" w:rsidP="00E236E2">
      <w:pPr>
        <w:spacing w:before="120" w:after="120" w:line="240" w:lineRule="auto"/>
        <w:ind w:left="703"/>
        <w:jc w:val="both"/>
        <w:rPr>
          <w:rFonts w:ascii="Times New Roman" w:hAnsi="Times New Roman" w:cs="Times New Roman"/>
          <w:sz w:val="24"/>
          <w:szCs w:val="24"/>
        </w:rPr>
      </w:pPr>
      <w:r w:rsidRPr="001010FA">
        <w:rPr>
          <w:rFonts w:ascii="Times New Roman" w:hAnsi="Times New Roman" w:cs="Times New Roman"/>
          <w:sz w:val="24"/>
          <w:szCs w:val="24"/>
        </w:rPr>
        <w:t>Cette Section contient les dispositions générales applicables à tous les marchés. La formulation des clauses de la présente Section ne doit pas être modifiée.</w:t>
      </w:r>
    </w:p>
    <w:p w14:paraId="3EB037CE" w14:textId="77777777" w:rsidR="00763598" w:rsidRPr="001010FA" w:rsidRDefault="00763598" w:rsidP="00E236E2">
      <w:pPr>
        <w:spacing w:before="120" w:after="120" w:line="240" w:lineRule="auto"/>
        <w:jc w:val="both"/>
        <w:rPr>
          <w:rFonts w:ascii="Times New Roman" w:hAnsi="Times New Roman" w:cs="Times New Roman"/>
          <w:b/>
          <w:sz w:val="24"/>
          <w:szCs w:val="24"/>
        </w:rPr>
      </w:pPr>
      <w:r w:rsidRPr="001010FA">
        <w:rPr>
          <w:rFonts w:ascii="Times New Roman" w:hAnsi="Times New Roman" w:cs="Times New Roman"/>
          <w:b/>
          <w:sz w:val="24"/>
          <w:szCs w:val="24"/>
        </w:rPr>
        <w:t>Section VI.</w:t>
      </w:r>
      <w:r w:rsidRPr="001010FA">
        <w:rPr>
          <w:rFonts w:ascii="Times New Roman" w:hAnsi="Times New Roman" w:cs="Times New Roman"/>
          <w:b/>
          <w:sz w:val="24"/>
          <w:szCs w:val="24"/>
        </w:rPr>
        <w:tab/>
        <w:t>Cahier des Clauses Administratives Particulières (CCAP)</w:t>
      </w:r>
    </w:p>
    <w:p w14:paraId="0959B1BB" w14:textId="77777777" w:rsidR="00763598" w:rsidRPr="001010FA" w:rsidRDefault="00763598" w:rsidP="00E236E2">
      <w:pPr>
        <w:spacing w:before="120" w:after="120" w:line="240" w:lineRule="auto"/>
        <w:ind w:firstLine="708"/>
        <w:jc w:val="both"/>
        <w:rPr>
          <w:rFonts w:ascii="Times New Roman" w:hAnsi="Times New Roman" w:cs="Times New Roman"/>
          <w:sz w:val="24"/>
          <w:szCs w:val="24"/>
        </w:rPr>
      </w:pPr>
      <w:r w:rsidRPr="001010FA">
        <w:rPr>
          <w:rFonts w:ascii="Times New Roman" w:hAnsi="Times New Roman" w:cs="Times New Roman"/>
          <w:sz w:val="24"/>
          <w:szCs w:val="24"/>
        </w:rPr>
        <w:t>Cette Section énonce les clauses propres à chaque marché.</w:t>
      </w:r>
    </w:p>
    <w:p w14:paraId="510408E2" w14:textId="77777777" w:rsidR="00763598" w:rsidRPr="001010FA" w:rsidRDefault="00763598" w:rsidP="00E236E2">
      <w:pPr>
        <w:spacing w:before="120" w:after="120" w:line="240" w:lineRule="auto"/>
        <w:ind w:left="703" w:hanging="705"/>
        <w:jc w:val="both"/>
        <w:rPr>
          <w:rFonts w:ascii="Times New Roman" w:hAnsi="Times New Roman" w:cs="Times New Roman"/>
          <w:b/>
          <w:sz w:val="24"/>
          <w:szCs w:val="24"/>
        </w:rPr>
      </w:pPr>
      <w:r w:rsidRPr="001010FA">
        <w:rPr>
          <w:rFonts w:ascii="Times New Roman" w:hAnsi="Times New Roman" w:cs="Times New Roman"/>
          <w:b/>
          <w:sz w:val="24"/>
          <w:szCs w:val="24"/>
        </w:rPr>
        <w:t>Section VII.</w:t>
      </w:r>
      <w:r w:rsidRPr="001010FA">
        <w:rPr>
          <w:rFonts w:ascii="Times New Roman" w:hAnsi="Times New Roman" w:cs="Times New Roman"/>
          <w:b/>
          <w:sz w:val="24"/>
          <w:szCs w:val="24"/>
        </w:rPr>
        <w:tab/>
        <w:t>Formulaires du Marché</w:t>
      </w:r>
    </w:p>
    <w:p w14:paraId="22D5978D" w14:textId="77777777" w:rsidR="00763598" w:rsidRPr="001010FA" w:rsidRDefault="00763598" w:rsidP="00E236E2">
      <w:pPr>
        <w:spacing w:before="120" w:after="120" w:line="240" w:lineRule="auto"/>
        <w:ind w:left="703"/>
        <w:jc w:val="both"/>
        <w:rPr>
          <w:rFonts w:ascii="Times New Roman" w:hAnsi="Times New Roman" w:cs="Times New Roman"/>
          <w:sz w:val="24"/>
          <w:szCs w:val="24"/>
        </w:rPr>
      </w:pPr>
      <w:r w:rsidRPr="001010FA">
        <w:rPr>
          <w:rFonts w:ascii="Times New Roman" w:hAnsi="Times New Roman" w:cs="Times New Roman"/>
          <w:sz w:val="24"/>
          <w:szCs w:val="24"/>
        </w:rPr>
        <w:t>Cette Section contient le formulaire de Marché, qui, une fois rempli, incorpore toutes corrections ou modifications à l’offre acceptée en rapport avec les modifications permises par les Instructions aux candidats, le Cahier des Clauses Administrative Générales, et le Cahier des Clauses Administratives Particulières.</w:t>
      </w:r>
    </w:p>
    <w:p w14:paraId="7723C0B4" w14:textId="77777777" w:rsidR="00763598" w:rsidRPr="001010FA" w:rsidRDefault="00763598" w:rsidP="00A72177">
      <w:pPr>
        <w:spacing w:before="120" w:after="120" w:line="240" w:lineRule="auto"/>
        <w:ind w:left="705"/>
        <w:jc w:val="both"/>
        <w:rPr>
          <w:rFonts w:ascii="Times New Roman" w:hAnsi="Times New Roman" w:cs="Times New Roman"/>
          <w:sz w:val="24"/>
          <w:szCs w:val="24"/>
        </w:rPr>
      </w:pPr>
      <w:r w:rsidRPr="001010FA">
        <w:rPr>
          <w:rFonts w:ascii="Times New Roman" w:hAnsi="Times New Roman" w:cs="Times New Roman"/>
          <w:sz w:val="24"/>
          <w:szCs w:val="24"/>
        </w:rPr>
        <w:t>Les formulaires de garantie de bonne exécution et de garantie de remboursement d’avance, le cas échéant, seront remplis uniquement par le Candidat retenu après l’attribution et l’approbation du Marché (le titulaire).</w:t>
      </w:r>
    </w:p>
    <w:p w14:paraId="31A4BA58" w14:textId="77777777" w:rsidR="00763598" w:rsidRPr="001010FA" w:rsidRDefault="00763598" w:rsidP="00E51398">
      <w:pPr>
        <w:jc w:val="both"/>
        <w:rPr>
          <w:rFonts w:ascii="Times New Roman" w:hAnsi="Times New Roman" w:cs="Times New Roman"/>
          <w:sz w:val="24"/>
          <w:szCs w:val="24"/>
        </w:rPr>
      </w:pPr>
    </w:p>
    <w:p w14:paraId="178D8CAD" w14:textId="77777777" w:rsidR="00763598" w:rsidRPr="001010FA" w:rsidRDefault="00763598" w:rsidP="00E51398">
      <w:pPr>
        <w:jc w:val="both"/>
        <w:rPr>
          <w:rFonts w:ascii="Times New Roman" w:hAnsi="Times New Roman" w:cs="Times New Roman"/>
          <w:sz w:val="24"/>
          <w:szCs w:val="24"/>
        </w:rPr>
      </w:pPr>
    </w:p>
    <w:p w14:paraId="2C5A7FFF" w14:textId="77777777" w:rsidR="004E2108" w:rsidRPr="001010FA" w:rsidRDefault="004E2108" w:rsidP="00E51398">
      <w:pPr>
        <w:jc w:val="both"/>
        <w:rPr>
          <w:rFonts w:ascii="Times New Roman" w:hAnsi="Times New Roman" w:cs="Times New Roman"/>
          <w:sz w:val="24"/>
          <w:szCs w:val="24"/>
        </w:rPr>
        <w:sectPr w:rsidR="004E2108" w:rsidRPr="001010FA" w:rsidSect="00D67124">
          <w:headerReference w:type="default" r:id="rId8"/>
          <w:footerReference w:type="default" r:id="rId9"/>
          <w:pgSz w:w="11906" w:h="16838"/>
          <w:pgMar w:top="709" w:right="1133" w:bottom="1417" w:left="851" w:header="708" w:footer="708" w:gutter="0"/>
          <w:pgNumType w:fmt="lowerRoman" w:start="1"/>
          <w:cols w:space="708"/>
          <w:titlePg/>
          <w:docGrid w:linePitch="360"/>
        </w:sectPr>
      </w:pPr>
    </w:p>
    <w:p w14:paraId="26ED277D" w14:textId="5466D680" w:rsidR="00FD62F1" w:rsidRPr="001010FA" w:rsidRDefault="006A7BB1" w:rsidP="00416CB7">
      <w:pPr>
        <w:pStyle w:val="Titre"/>
        <w:ind w:hanging="284"/>
        <w:rPr>
          <w:spacing w:val="80"/>
          <w:sz w:val="22"/>
          <w:szCs w:val="10"/>
          <w:lang w:val="fr-FR"/>
        </w:rPr>
      </w:pPr>
      <w:r w:rsidRPr="001010FA">
        <w:rPr>
          <w:spacing w:val="80"/>
          <w:sz w:val="22"/>
          <w:szCs w:val="10"/>
          <w:lang w:val="fr-FR"/>
        </w:rPr>
        <w:lastRenderedPageBreak/>
        <w:t>Dossier D’appel d’Offre Ouvert n°</w:t>
      </w:r>
      <w:r w:rsidR="001F06AA" w:rsidRPr="001010FA">
        <w:rPr>
          <w:spacing w:val="80"/>
          <w:sz w:val="22"/>
          <w:szCs w:val="10"/>
          <w:lang w:val="fr-FR"/>
        </w:rPr>
        <w:t xml:space="preserve">   </w:t>
      </w:r>
      <w:r w:rsidRPr="001010FA">
        <w:rPr>
          <w:spacing w:val="80"/>
          <w:sz w:val="22"/>
          <w:szCs w:val="10"/>
          <w:lang w:val="fr-FR"/>
        </w:rPr>
        <w:t>/MSDS-SG-2025</w:t>
      </w:r>
    </w:p>
    <w:p w14:paraId="07BB7511" w14:textId="77777777" w:rsidR="006A7BB1" w:rsidRPr="001010FA" w:rsidRDefault="006A7BB1" w:rsidP="006A7BB1">
      <w:pPr>
        <w:pStyle w:val="Titre"/>
        <w:jc w:val="left"/>
        <w:rPr>
          <w:sz w:val="52"/>
          <w:szCs w:val="16"/>
          <w:lang w:val="fr-FR"/>
        </w:rPr>
      </w:pPr>
    </w:p>
    <w:p w14:paraId="7310B5AE" w14:textId="774E902E" w:rsidR="00FD62F1" w:rsidRPr="001010FA" w:rsidRDefault="006A7BB1" w:rsidP="00FD62F1">
      <w:pPr>
        <w:pStyle w:val="Titre"/>
        <w:rPr>
          <w:sz w:val="36"/>
          <w:szCs w:val="36"/>
          <w:lang w:val="fr-FR"/>
        </w:rPr>
      </w:pPr>
      <w:r w:rsidRPr="001010FA">
        <w:rPr>
          <w:sz w:val="36"/>
          <w:szCs w:val="36"/>
          <w:lang w:val="fr-FR"/>
        </w:rPr>
        <w:t>Émis</w:t>
      </w:r>
      <w:r w:rsidR="00FD62F1" w:rsidRPr="001010FA">
        <w:rPr>
          <w:sz w:val="36"/>
          <w:szCs w:val="36"/>
          <w:lang w:val="fr-FR"/>
        </w:rPr>
        <w:t xml:space="preserve"> le</w:t>
      </w:r>
      <w:r w:rsidR="00872AA9" w:rsidRPr="001010FA">
        <w:rPr>
          <w:sz w:val="36"/>
          <w:szCs w:val="36"/>
          <w:lang w:val="fr-FR"/>
        </w:rPr>
        <w:t xml:space="preserve"> </w:t>
      </w:r>
      <w:r w:rsidR="00A0602C" w:rsidRPr="001010FA">
        <w:rPr>
          <w:sz w:val="36"/>
          <w:szCs w:val="36"/>
          <w:lang w:val="fr-FR"/>
        </w:rPr>
        <w:t>………………</w:t>
      </w:r>
    </w:p>
    <w:p w14:paraId="6316DB28" w14:textId="77777777" w:rsidR="00FD62F1" w:rsidRPr="001010FA" w:rsidRDefault="00FD62F1" w:rsidP="00FD62F1">
      <w:pPr>
        <w:pStyle w:val="Titre"/>
        <w:rPr>
          <w:sz w:val="12"/>
          <w:szCs w:val="12"/>
          <w:lang w:val="fr-FR"/>
        </w:rPr>
      </w:pPr>
    </w:p>
    <w:p w14:paraId="7EE26C9D" w14:textId="77777777" w:rsidR="00FD62F1" w:rsidRPr="001010FA" w:rsidRDefault="00FD62F1" w:rsidP="004C08D9">
      <w:pPr>
        <w:jc w:val="center"/>
        <w:rPr>
          <w:rFonts w:ascii="Times New Roman" w:hAnsi="Times New Roman" w:cs="Times New Roman"/>
          <w:b/>
          <w:sz w:val="36"/>
          <w:szCs w:val="36"/>
        </w:rPr>
      </w:pPr>
      <w:proofErr w:type="gramStart"/>
      <w:r w:rsidRPr="001010FA">
        <w:rPr>
          <w:rFonts w:ascii="Times New Roman" w:hAnsi="Times New Roman" w:cs="Times New Roman"/>
          <w:b/>
          <w:sz w:val="36"/>
          <w:szCs w:val="36"/>
        </w:rPr>
        <w:t>pour</w:t>
      </w:r>
      <w:proofErr w:type="gramEnd"/>
    </w:p>
    <w:p w14:paraId="4F6DB021" w14:textId="5D8E7FD5" w:rsidR="00FD62F1" w:rsidRPr="001010FA" w:rsidRDefault="00FD62F1" w:rsidP="0094734C">
      <w:pPr>
        <w:pBdr>
          <w:bottom w:val="single" w:sz="12" w:space="1" w:color="auto"/>
        </w:pBdr>
        <w:spacing w:after="0" w:line="240" w:lineRule="auto"/>
        <w:jc w:val="center"/>
        <w:rPr>
          <w:rFonts w:ascii="Times New Roman" w:hAnsi="Times New Roman" w:cs="Times New Roman"/>
          <w:b/>
          <w:sz w:val="36"/>
          <w:szCs w:val="36"/>
        </w:rPr>
      </w:pPr>
      <w:proofErr w:type="gramStart"/>
      <w:r w:rsidRPr="001010FA">
        <w:rPr>
          <w:rFonts w:ascii="Times New Roman" w:hAnsi="Times New Roman" w:cs="Times New Roman"/>
          <w:b/>
          <w:sz w:val="32"/>
          <w:szCs w:val="32"/>
        </w:rPr>
        <w:t>la</w:t>
      </w:r>
      <w:proofErr w:type="gramEnd"/>
      <w:r w:rsidR="00DD32F2" w:rsidRPr="001010FA">
        <w:rPr>
          <w:rFonts w:ascii="Times New Roman" w:hAnsi="Times New Roman" w:cs="Times New Roman"/>
          <w:b/>
          <w:sz w:val="32"/>
          <w:szCs w:val="32"/>
        </w:rPr>
        <w:t xml:space="preserve"> </w:t>
      </w:r>
      <w:r w:rsidR="006560CE" w:rsidRPr="001010FA">
        <w:rPr>
          <w:rFonts w:ascii="Times New Roman" w:hAnsi="Times New Roman" w:cs="Times New Roman"/>
          <w:b/>
          <w:sz w:val="32"/>
          <w:szCs w:val="32"/>
        </w:rPr>
        <w:t xml:space="preserve">fourniture de pauses (café et déjeuner) </w:t>
      </w:r>
      <w:r w:rsidR="00401E11" w:rsidRPr="001010FA">
        <w:rPr>
          <w:rFonts w:ascii="Times New Roman" w:hAnsi="Times New Roman" w:cs="Times New Roman"/>
          <w:b/>
          <w:sz w:val="32"/>
          <w:szCs w:val="32"/>
        </w:rPr>
        <w:t>et location de salles destinées</w:t>
      </w:r>
      <w:r w:rsidR="006560CE" w:rsidRPr="001010FA">
        <w:rPr>
          <w:rFonts w:ascii="Times New Roman" w:hAnsi="Times New Roman" w:cs="Times New Roman"/>
          <w:b/>
          <w:sz w:val="32"/>
          <w:szCs w:val="32"/>
        </w:rPr>
        <w:t xml:space="preserve"> aux ateliers et autres rencontres du Ministère de la Santé et </w:t>
      </w:r>
      <w:r w:rsidR="00C66F95" w:rsidRPr="001010FA">
        <w:rPr>
          <w:rFonts w:ascii="Times New Roman" w:hAnsi="Times New Roman" w:cs="Times New Roman"/>
          <w:b/>
          <w:sz w:val="32"/>
          <w:szCs w:val="32"/>
        </w:rPr>
        <w:t>du Développement Social</w:t>
      </w:r>
      <w:r w:rsidR="005F11C6" w:rsidRPr="001010FA">
        <w:rPr>
          <w:rFonts w:ascii="Times New Roman" w:hAnsi="Times New Roman" w:cs="Times New Roman"/>
          <w:b/>
          <w:sz w:val="32"/>
          <w:szCs w:val="32"/>
        </w:rPr>
        <w:t xml:space="preserve">, en </w:t>
      </w:r>
      <w:r w:rsidR="004E4146" w:rsidRPr="001010FA">
        <w:rPr>
          <w:rFonts w:ascii="Times New Roman" w:hAnsi="Times New Roman" w:cs="Times New Roman"/>
          <w:b/>
          <w:sz w:val="32"/>
          <w:szCs w:val="32"/>
        </w:rPr>
        <w:t>six</w:t>
      </w:r>
      <w:r w:rsidR="005F11C6" w:rsidRPr="001010FA">
        <w:rPr>
          <w:rFonts w:ascii="Times New Roman" w:hAnsi="Times New Roman" w:cs="Times New Roman"/>
          <w:b/>
          <w:sz w:val="32"/>
          <w:szCs w:val="32"/>
        </w:rPr>
        <w:t xml:space="preserve"> (0</w:t>
      </w:r>
      <w:r w:rsidR="00E4700A" w:rsidRPr="001010FA">
        <w:rPr>
          <w:rFonts w:ascii="Times New Roman" w:hAnsi="Times New Roman" w:cs="Times New Roman"/>
          <w:b/>
          <w:sz w:val="32"/>
          <w:szCs w:val="32"/>
        </w:rPr>
        <w:t>6</w:t>
      </w:r>
      <w:r w:rsidR="005F11C6" w:rsidRPr="001010FA">
        <w:rPr>
          <w:rFonts w:ascii="Times New Roman" w:hAnsi="Times New Roman" w:cs="Times New Roman"/>
          <w:b/>
          <w:sz w:val="32"/>
          <w:szCs w:val="32"/>
        </w:rPr>
        <w:t>) lots</w:t>
      </w:r>
      <w:r w:rsidR="0041309E" w:rsidRPr="001010FA">
        <w:rPr>
          <w:rFonts w:ascii="Times New Roman" w:hAnsi="Times New Roman" w:cs="Times New Roman"/>
          <w:b/>
          <w:sz w:val="36"/>
          <w:szCs w:val="36"/>
        </w:rPr>
        <w:t>.</w:t>
      </w:r>
    </w:p>
    <w:p w14:paraId="3E0ACDCF" w14:textId="4EF9FBD9" w:rsidR="00747D13" w:rsidRPr="001010FA" w:rsidRDefault="00747D13" w:rsidP="00747D13">
      <w:pPr>
        <w:pStyle w:val="Paragraphedeliste"/>
        <w:numPr>
          <w:ilvl w:val="0"/>
          <w:numId w:val="93"/>
        </w:numPr>
        <w:ind w:left="360"/>
        <w:jc w:val="both"/>
        <w:rPr>
          <w:rFonts w:ascii="Times New Roman" w:hAnsi="Times New Roman" w:cs="Times New Roman"/>
          <w:b/>
          <w:sz w:val="24"/>
          <w:szCs w:val="24"/>
        </w:rPr>
      </w:pPr>
      <w:r w:rsidRPr="001010FA">
        <w:rPr>
          <w:rFonts w:ascii="Times New Roman" w:hAnsi="Times New Roman" w:cs="Times New Roman"/>
          <w:b/>
          <w:sz w:val="24"/>
          <w:szCs w:val="24"/>
          <w:u w:val="single"/>
        </w:rPr>
        <w:t>Lot 1</w:t>
      </w:r>
      <w:r w:rsidRPr="001010FA">
        <w:rPr>
          <w:rFonts w:ascii="Times New Roman" w:hAnsi="Times New Roman" w:cs="Times New Roman"/>
          <w:b/>
          <w:sz w:val="24"/>
          <w:szCs w:val="24"/>
        </w:rPr>
        <w:t xml:space="preserve"> : </w:t>
      </w:r>
      <w:r w:rsidRPr="001010FA">
        <w:rPr>
          <w:rFonts w:ascii="Times New Roman" w:hAnsi="Times New Roman" w:cs="Times New Roman"/>
          <w:sz w:val="24"/>
          <w:szCs w:val="24"/>
        </w:rPr>
        <w:t xml:space="preserve">Fourniture de pauses (café et déjeuner) et location de salles destinées au </w:t>
      </w:r>
      <w:r w:rsidRPr="001010FA">
        <w:rPr>
          <w:rFonts w:ascii="Times New Roman" w:hAnsi="Times New Roman" w:cs="Times New Roman"/>
          <w:b/>
          <w:bCs/>
          <w:sz w:val="24"/>
          <w:szCs w:val="24"/>
        </w:rPr>
        <w:t>Cabinet</w:t>
      </w:r>
      <w:r w:rsidR="004E4146" w:rsidRPr="001010FA">
        <w:rPr>
          <w:rFonts w:ascii="Times New Roman" w:hAnsi="Times New Roman" w:cs="Times New Roman"/>
          <w:sz w:val="24"/>
          <w:szCs w:val="24"/>
        </w:rPr>
        <w:t xml:space="preserve"> et</w:t>
      </w:r>
      <w:r w:rsidRPr="001010FA">
        <w:rPr>
          <w:rFonts w:ascii="Times New Roman" w:hAnsi="Times New Roman" w:cs="Times New Roman"/>
          <w:sz w:val="24"/>
          <w:szCs w:val="24"/>
        </w:rPr>
        <w:t xml:space="preserve"> à la </w:t>
      </w:r>
      <w:r w:rsidRPr="001010FA">
        <w:rPr>
          <w:rFonts w:ascii="Times New Roman" w:hAnsi="Times New Roman" w:cs="Times New Roman"/>
          <w:sz w:val="25"/>
          <w:szCs w:val="25"/>
        </w:rPr>
        <w:t>Direction des Finances et du Matériel (</w:t>
      </w:r>
      <w:r w:rsidRPr="001010FA">
        <w:rPr>
          <w:rFonts w:ascii="Times New Roman" w:hAnsi="Times New Roman" w:cs="Times New Roman"/>
          <w:b/>
          <w:sz w:val="25"/>
          <w:szCs w:val="25"/>
        </w:rPr>
        <w:t>DFM</w:t>
      </w:r>
      <w:r w:rsidRPr="001010FA">
        <w:rPr>
          <w:rFonts w:ascii="Times New Roman" w:hAnsi="Times New Roman" w:cs="Times New Roman"/>
          <w:sz w:val="25"/>
          <w:szCs w:val="25"/>
        </w:rPr>
        <w:t>)</w:t>
      </w:r>
      <w:r w:rsidRPr="001010FA">
        <w:rPr>
          <w:rFonts w:ascii="Times New Roman" w:hAnsi="Times New Roman" w:cs="Times New Roman"/>
          <w:b/>
          <w:sz w:val="24"/>
          <w:szCs w:val="24"/>
        </w:rPr>
        <w:t>.</w:t>
      </w:r>
    </w:p>
    <w:p w14:paraId="3F8666A6" w14:textId="77777777" w:rsidR="00747D13" w:rsidRPr="001010FA" w:rsidRDefault="00747D13" w:rsidP="00747D13">
      <w:pPr>
        <w:pStyle w:val="Paragraphedeliste"/>
        <w:ind w:left="360"/>
        <w:jc w:val="both"/>
        <w:rPr>
          <w:rFonts w:ascii="Times New Roman" w:hAnsi="Times New Roman" w:cs="Times New Roman"/>
          <w:b/>
          <w:sz w:val="12"/>
          <w:szCs w:val="12"/>
        </w:rPr>
      </w:pPr>
    </w:p>
    <w:p w14:paraId="221CD017" w14:textId="6D290930" w:rsidR="00747D13" w:rsidRPr="006C60C5" w:rsidRDefault="00747D13" w:rsidP="00747D13">
      <w:pPr>
        <w:pStyle w:val="Paragraphedeliste"/>
        <w:numPr>
          <w:ilvl w:val="0"/>
          <w:numId w:val="93"/>
        </w:numPr>
        <w:ind w:left="360"/>
        <w:jc w:val="both"/>
        <w:rPr>
          <w:rFonts w:ascii="Times New Roman" w:hAnsi="Times New Roman" w:cs="Times New Roman"/>
          <w:sz w:val="25"/>
          <w:szCs w:val="25"/>
        </w:rPr>
      </w:pPr>
      <w:r w:rsidRPr="006C60C5">
        <w:rPr>
          <w:rFonts w:ascii="Times New Roman" w:hAnsi="Times New Roman" w:cs="Times New Roman"/>
          <w:b/>
          <w:sz w:val="24"/>
          <w:szCs w:val="24"/>
          <w:u w:val="single"/>
        </w:rPr>
        <w:t xml:space="preserve">Lot </w:t>
      </w:r>
      <w:r w:rsidR="009F4401" w:rsidRPr="006C60C5">
        <w:rPr>
          <w:rFonts w:ascii="Times New Roman" w:hAnsi="Times New Roman" w:cs="Times New Roman"/>
          <w:b/>
          <w:sz w:val="24"/>
          <w:szCs w:val="24"/>
          <w:u w:val="single"/>
        </w:rPr>
        <w:t>2</w:t>
      </w:r>
      <w:r w:rsidR="009F4401" w:rsidRPr="006C60C5">
        <w:rPr>
          <w:rFonts w:ascii="Times New Roman" w:hAnsi="Times New Roman" w:cs="Times New Roman"/>
          <w:b/>
          <w:sz w:val="24"/>
          <w:szCs w:val="24"/>
        </w:rPr>
        <w:t xml:space="preserve"> :</w:t>
      </w:r>
      <w:r w:rsidRPr="006C60C5">
        <w:rPr>
          <w:rFonts w:ascii="Times New Roman" w:hAnsi="Times New Roman" w:cs="Times New Roman"/>
          <w:b/>
          <w:sz w:val="24"/>
          <w:szCs w:val="24"/>
        </w:rPr>
        <w:t xml:space="preserve"> </w:t>
      </w:r>
      <w:r w:rsidRPr="006C60C5">
        <w:rPr>
          <w:rFonts w:ascii="Times New Roman" w:hAnsi="Times New Roman" w:cs="Times New Roman"/>
          <w:sz w:val="25"/>
          <w:szCs w:val="25"/>
        </w:rPr>
        <w:t>Fourniture de pauses (café et déjeuner) et location de salles destinées à la Direction Générale de la Santé et de l’Hygiène Publique (</w:t>
      </w:r>
      <w:r w:rsidRPr="006C60C5">
        <w:rPr>
          <w:rFonts w:ascii="Times New Roman" w:hAnsi="Times New Roman" w:cs="Times New Roman"/>
          <w:b/>
          <w:sz w:val="25"/>
          <w:szCs w:val="25"/>
        </w:rPr>
        <w:t>DGS – HP</w:t>
      </w:r>
      <w:r w:rsidRPr="006C60C5">
        <w:rPr>
          <w:rFonts w:ascii="Times New Roman" w:hAnsi="Times New Roman" w:cs="Times New Roman"/>
          <w:sz w:val="25"/>
          <w:szCs w:val="25"/>
        </w:rPr>
        <w:t xml:space="preserve">), </w:t>
      </w:r>
      <w:r w:rsidR="004E4146" w:rsidRPr="006C60C5">
        <w:rPr>
          <w:rFonts w:ascii="Times New Roman" w:hAnsi="Times New Roman" w:cs="Times New Roman"/>
          <w:sz w:val="25"/>
          <w:szCs w:val="25"/>
        </w:rPr>
        <w:t>au</w:t>
      </w:r>
      <w:r w:rsidRPr="006C60C5">
        <w:rPr>
          <w:rFonts w:ascii="Times New Roman" w:hAnsi="Times New Roman" w:cs="Times New Roman"/>
          <w:sz w:val="25"/>
          <w:szCs w:val="25"/>
        </w:rPr>
        <w:t xml:space="preserve"> Programme National de Lutte contre le Paludisme (</w:t>
      </w:r>
      <w:r w:rsidRPr="006C60C5">
        <w:rPr>
          <w:rFonts w:ascii="Times New Roman" w:hAnsi="Times New Roman" w:cs="Times New Roman"/>
          <w:b/>
          <w:sz w:val="25"/>
          <w:szCs w:val="25"/>
        </w:rPr>
        <w:t>DPNLP</w:t>
      </w:r>
      <w:r w:rsidRPr="006C60C5">
        <w:rPr>
          <w:rFonts w:ascii="Times New Roman" w:hAnsi="Times New Roman" w:cs="Times New Roman"/>
          <w:sz w:val="25"/>
          <w:szCs w:val="25"/>
        </w:rPr>
        <w:t>)</w:t>
      </w:r>
      <w:r w:rsidR="004E4146" w:rsidRPr="006C60C5">
        <w:rPr>
          <w:rFonts w:ascii="Times New Roman" w:hAnsi="Times New Roman" w:cs="Times New Roman"/>
          <w:sz w:val="25"/>
          <w:szCs w:val="25"/>
        </w:rPr>
        <w:t xml:space="preserve"> et</w:t>
      </w:r>
      <w:r w:rsidRPr="006C60C5">
        <w:rPr>
          <w:rFonts w:ascii="Times New Roman" w:hAnsi="Times New Roman" w:cs="Times New Roman"/>
          <w:sz w:val="25"/>
          <w:szCs w:val="25"/>
        </w:rPr>
        <w:t xml:space="preserve"> à la Cellule Sectorielle de Lutte contre le Sida</w:t>
      </w:r>
      <w:r w:rsidR="004E4146" w:rsidRPr="006C60C5">
        <w:rPr>
          <w:rFonts w:ascii="Times New Roman" w:hAnsi="Times New Roman" w:cs="Times New Roman"/>
          <w:sz w:val="25"/>
          <w:szCs w:val="25"/>
        </w:rPr>
        <w:t>, la Tuberculose et les Hépatites Virale</w:t>
      </w:r>
      <w:r w:rsidRPr="006C60C5">
        <w:rPr>
          <w:rFonts w:ascii="Times New Roman" w:hAnsi="Times New Roman" w:cs="Times New Roman"/>
          <w:sz w:val="25"/>
          <w:szCs w:val="25"/>
        </w:rPr>
        <w:t xml:space="preserve"> (</w:t>
      </w:r>
      <w:r w:rsidRPr="006C60C5">
        <w:rPr>
          <w:rFonts w:ascii="Times New Roman" w:hAnsi="Times New Roman" w:cs="Times New Roman"/>
          <w:b/>
          <w:sz w:val="25"/>
          <w:szCs w:val="25"/>
        </w:rPr>
        <w:t>CSLS</w:t>
      </w:r>
      <w:r w:rsidR="004E4146" w:rsidRPr="006C60C5">
        <w:rPr>
          <w:rFonts w:ascii="Times New Roman" w:hAnsi="Times New Roman" w:cs="Times New Roman"/>
          <w:b/>
          <w:sz w:val="25"/>
          <w:szCs w:val="25"/>
        </w:rPr>
        <w:t>/TBH</w:t>
      </w:r>
      <w:r w:rsidRPr="006C60C5">
        <w:rPr>
          <w:rFonts w:ascii="Times New Roman" w:hAnsi="Times New Roman" w:cs="Times New Roman"/>
          <w:sz w:val="25"/>
          <w:szCs w:val="25"/>
        </w:rPr>
        <w:t>).</w:t>
      </w:r>
    </w:p>
    <w:p w14:paraId="4667B768" w14:textId="77777777" w:rsidR="00747D13" w:rsidRPr="006C60C5" w:rsidRDefault="00747D13" w:rsidP="00747D13">
      <w:pPr>
        <w:pStyle w:val="Paragraphedeliste"/>
        <w:ind w:left="360"/>
        <w:jc w:val="both"/>
        <w:rPr>
          <w:rFonts w:ascii="Times New Roman" w:hAnsi="Times New Roman" w:cs="Times New Roman"/>
          <w:b/>
          <w:sz w:val="12"/>
          <w:szCs w:val="12"/>
        </w:rPr>
      </w:pPr>
    </w:p>
    <w:p w14:paraId="13F3DB57" w14:textId="2EA82746" w:rsidR="00747D13" w:rsidRPr="006C60C5" w:rsidRDefault="00747D13" w:rsidP="00747D13">
      <w:pPr>
        <w:pStyle w:val="Paragraphedeliste"/>
        <w:numPr>
          <w:ilvl w:val="0"/>
          <w:numId w:val="93"/>
        </w:numPr>
        <w:ind w:left="360"/>
        <w:jc w:val="both"/>
        <w:rPr>
          <w:rFonts w:ascii="Times New Roman" w:hAnsi="Times New Roman" w:cs="Times New Roman"/>
          <w:b/>
          <w:sz w:val="24"/>
          <w:szCs w:val="24"/>
        </w:rPr>
      </w:pPr>
      <w:r w:rsidRPr="006C60C5">
        <w:rPr>
          <w:rFonts w:ascii="Times New Roman" w:hAnsi="Times New Roman" w:cs="Times New Roman"/>
          <w:b/>
          <w:sz w:val="24"/>
          <w:szCs w:val="24"/>
          <w:u w:val="single"/>
        </w:rPr>
        <w:t xml:space="preserve">Lot </w:t>
      </w:r>
      <w:r w:rsidR="009F4401" w:rsidRPr="006C60C5">
        <w:rPr>
          <w:rFonts w:ascii="Times New Roman" w:hAnsi="Times New Roman" w:cs="Times New Roman"/>
          <w:b/>
          <w:sz w:val="24"/>
          <w:szCs w:val="24"/>
          <w:u w:val="single"/>
        </w:rPr>
        <w:t>3</w:t>
      </w:r>
      <w:r w:rsidR="009F4401" w:rsidRPr="006C60C5">
        <w:rPr>
          <w:rFonts w:ascii="Times New Roman" w:hAnsi="Times New Roman" w:cs="Times New Roman"/>
          <w:b/>
          <w:sz w:val="24"/>
          <w:szCs w:val="24"/>
        </w:rPr>
        <w:t xml:space="preserve"> :</w:t>
      </w:r>
      <w:r w:rsidRPr="006C60C5">
        <w:rPr>
          <w:rFonts w:ascii="Times New Roman" w:hAnsi="Times New Roman" w:cs="Times New Roman"/>
          <w:b/>
          <w:sz w:val="24"/>
          <w:szCs w:val="24"/>
        </w:rPr>
        <w:t xml:space="preserve"> </w:t>
      </w:r>
      <w:r w:rsidRPr="006C60C5">
        <w:rPr>
          <w:rFonts w:ascii="Times New Roman" w:hAnsi="Times New Roman" w:cs="Times New Roman"/>
          <w:sz w:val="25"/>
          <w:szCs w:val="25"/>
        </w:rPr>
        <w:t>Fourniture de pauses (café et déjeuner) et location de salles destinées à la Cellule de Planification et de Statistique (</w:t>
      </w:r>
      <w:r w:rsidRPr="006C60C5">
        <w:rPr>
          <w:rFonts w:ascii="Times New Roman" w:hAnsi="Times New Roman" w:cs="Times New Roman"/>
          <w:b/>
          <w:sz w:val="25"/>
          <w:szCs w:val="25"/>
        </w:rPr>
        <w:t>CPS</w:t>
      </w:r>
      <w:r w:rsidRPr="006C60C5">
        <w:rPr>
          <w:rFonts w:ascii="Times New Roman" w:hAnsi="Times New Roman" w:cs="Times New Roman"/>
          <w:sz w:val="25"/>
          <w:szCs w:val="25"/>
        </w:rPr>
        <w:t xml:space="preserve">), à la Cellule d’Appui à la Décentralisation et à la Déconcentration </w:t>
      </w:r>
      <w:r w:rsidR="00105104" w:rsidRPr="006C60C5">
        <w:rPr>
          <w:rFonts w:ascii="Times New Roman" w:hAnsi="Times New Roman" w:cs="Times New Roman"/>
          <w:sz w:val="25"/>
          <w:szCs w:val="25"/>
        </w:rPr>
        <w:t>des composantes Santé et Développement Social (</w:t>
      </w:r>
      <w:r w:rsidR="00105104" w:rsidRPr="006C60C5">
        <w:rPr>
          <w:rFonts w:ascii="Times New Roman" w:hAnsi="Times New Roman" w:cs="Times New Roman"/>
          <w:b/>
          <w:sz w:val="25"/>
          <w:szCs w:val="25"/>
        </w:rPr>
        <w:t>CADD</w:t>
      </w:r>
      <w:r w:rsidR="00105104" w:rsidRPr="006C60C5">
        <w:rPr>
          <w:rFonts w:ascii="Times New Roman" w:hAnsi="Times New Roman" w:cs="Times New Roman"/>
          <w:sz w:val="25"/>
          <w:szCs w:val="25"/>
        </w:rPr>
        <w:t>)</w:t>
      </w:r>
      <w:r w:rsidR="00991971" w:rsidRPr="006C60C5">
        <w:rPr>
          <w:rFonts w:ascii="Times New Roman" w:hAnsi="Times New Roman" w:cs="Times New Roman"/>
          <w:sz w:val="25"/>
          <w:szCs w:val="25"/>
        </w:rPr>
        <w:t xml:space="preserve"> </w:t>
      </w:r>
      <w:r w:rsidR="00E4700A" w:rsidRPr="006C60C5">
        <w:rPr>
          <w:rFonts w:ascii="Times New Roman" w:hAnsi="Times New Roman" w:cs="Times New Roman"/>
          <w:sz w:val="25"/>
          <w:szCs w:val="25"/>
        </w:rPr>
        <w:t>et</w:t>
      </w:r>
      <w:r w:rsidRPr="006C60C5">
        <w:rPr>
          <w:rFonts w:ascii="Times New Roman" w:hAnsi="Times New Roman" w:cs="Times New Roman"/>
          <w:sz w:val="25"/>
          <w:szCs w:val="25"/>
        </w:rPr>
        <w:t xml:space="preserve"> à la Direction des Ressources Humaines (</w:t>
      </w:r>
      <w:r w:rsidRPr="006C60C5">
        <w:rPr>
          <w:rFonts w:ascii="Times New Roman" w:hAnsi="Times New Roman" w:cs="Times New Roman"/>
          <w:b/>
          <w:sz w:val="25"/>
          <w:szCs w:val="25"/>
        </w:rPr>
        <w:t>DRH</w:t>
      </w:r>
      <w:r w:rsidRPr="006C60C5">
        <w:rPr>
          <w:rFonts w:ascii="Times New Roman" w:hAnsi="Times New Roman" w:cs="Times New Roman"/>
          <w:sz w:val="25"/>
          <w:szCs w:val="25"/>
        </w:rPr>
        <w:t>).</w:t>
      </w:r>
    </w:p>
    <w:p w14:paraId="0D3241D2" w14:textId="77777777" w:rsidR="00747D13" w:rsidRPr="001010FA" w:rsidRDefault="00747D13" w:rsidP="00747D13">
      <w:pPr>
        <w:pStyle w:val="Paragraphedeliste"/>
        <w:ind w:left="360"/>
        <w:jc w:val="both"/>
        <w:rPr>
          <w:rFonts w:ascii="Times New Roman" w:hAnsi="Times New Roman" w:cs="Times New Roman"/>
          <w:b/>
          <w:sz w:val="12"/>
          <w:szCs w:val="12"/>
        </w:rPr>
      </w:pPr>
    </w:p>
    <w:p w14:paraId="15F419C7" w14:textId="472B95B8" w:rsidR="00A378C7" w:rsidRPr="00A378C7" w:rsidRDefault="00747D13" w:rsidP="00A378C7">
      <w:pPr>
        <w:pStyle w:val="Paragraphedeliste"/>
        <w:numPr>
          <w:ilvl w:val="0"/>
          <w:numId w:val="93"/>
        </w:numPr>
        <w:ind w:left="360"/>
        <w:jc w:val="both"/>
        <w:rPr>
          <w:rFonts w:ascii="Times New Roman" w:hAnsi="Times New Roman" w:cs="Times New Roman"/>
        </w:rPr>
      </w:pPr>
      <w:r w:rsidRPr="001010FA">
        <w:rPr>
          <w:rFonts w:ascii="Times New Roman" w:hAnsi="Times New Roman" w:cs="Times New Roman"/>
          <w:b/>
          <w:sz w:val="24"/>
          <w:szCs w:val="24"/>
          <w:u w:val="single"/>
        </w:rPr>
        <w:t>Lot 4 :</w:t>
      </w:r>
      <w:r w:rsidRPr="001010FA">
        <w:rPr>
          <w:rFonts w:ascii="Times New Roman" w:hAnsi="Times New Roman" w:cs="Times New Roman"/>
          <w:b/>
          <w:sz w:val="24"/>
          <w:szCs w:val="24"/>
        </w:rPr>
        <w:t xml:space="preserve"> </w:t>
      </w:r>
      <w:r w:rsidRPr="001010FA">
        <w:rPr>
          <w:rFonts w:ascii="Times New Roman" w:hAnsi="Times New Roman" w:cs="Times New Roman"/>
          <w:sz w:val="25"/>
          <w:szCs w:val="25"/>
        </w:rPr>
        <w:t>Fourniture de pauses (café et déjeuner) et location de salles destinées à la Direction Nationale du Développement Social (</w:t>
      </w:r>
      <w:r w:rsidRPr="001010FA">
        <w:rPr>
          <w:rFonts w:ascii="Times New Roman" w:hAnsi="Times New Roman" w:cs="Times New Roman"/>
          <w:b/>
          <w:sz w:val="25"/>
          <w:szCs w:val="25"/>
        </w:rPr>
        <w:t>DNDS</w:t>
      </w:r>
      <w:r w:rsidRPr="001010FA">
        <w:rPr>
          <w:rFonts w:ascii="Times New Roman" w:hAnsi="Times New Roman" w:cs="Times New Roman"/>
          <w:sz w:val="25"/>
          <w:szCs w:val="25"/>
        </w:rPr>
        <w:t>)</w:t>
      </w:r>
      <w:r w:rsidR="00E4700A" w:rsidRPr="001010FA">
        <w:rPr>
          <w:rFonts w:ascii="Times New Roman" w:hAnsi="Times New Roman" w:cs="Times New Roman"/>
          <w:sz w:val="25"/>
          <w:szCs w:val="25"/>
        </w:rPr>
        <w:t>.</w:t>
      </w:r>
    </w:p>
    <w:p w14:paraId="4685CC1C" w14:textId="77777777" w:rsidR="00A378C7" w:rsidRPr="00A378C7" w:rsidRDefault="00A378C7" w:rsidP="00A378C7">
      <w:pPr>
        <w:pStyle w:val="Paragraphedeliste"/>
        <w:ind w:left="360"/>
        <w:jc w:val="both"/>
        <w:rPr>
          <w:rFonts w:ascii="Times New Roman" w:hAnsi="Times New Roman" w:cs="Times New Roman"/>
          <w:sz w:val="6"/>
          <w:szCs w:val="6"/>
        </w:rPr>
      </w:pPr>
    </w:p>
    <w:p w14:paraId="1FB85EE1" w14:textId="39980E33" w:rsidR="00A378C7" w:rsidRPr="00A378C7" w:rsidRDefault="004E4146" w:rsidP="00A378C7">
      <w:pPr>
        <w:pStyle w:val="Paragraphedeliste"/>
        <w:numPr>
          <w:ilvl w:val="0"/>
          <w:numId w:val="93"/>
        </w:numPr>
        <w:ind w:left="360"/>
        <w:jc w:val="both"/>
        <w:rPr>
          <w:rFonts w:ascii="Times New Roman" w:hAnsi="Times New Roman" w:cs="Times New Roman"/>
        </w:rPr>
      </w:pPr>
      <w:r w:rsidRPr="001010FA">
        <w:rPr>
          <w:rFonts w:ascii="Times New Roman" w:hAnsi="Times New Roman" w:cs="Times New Roman"/>
          <w:b/>
          <w:sz w:val="24"/>
          <w:szCs w:val="24"/>
          <w:u w:val="single"/>
        </w:rPr>
        <w:t>Lot 5 :</w:t>
      </w:r>
      <w:r w:rsidRPr="001010FA">
        <w:rPr>
          <w:rFonts w:ascii="Times New Roman" w:hAnsi="Times New Roman" w:cs="Times New Roman"/>
          <w:b/>
          <w:sz w:val="24"/>
          <w:szCs w:val="24"/>
        </w:rPr>
        <w:t xml:space="preserve"> </w:t>
      </w:r>
      <w:r w:rsidRPr="001010FA">
        <w:rPr>
          <w:rFonts w:ascii="Times New Roman" w:hAnsi="Times New Roman" w:cs="Times New Roman"/>
          <w:sz w:val="25"/>
          <w:szCs w:val="25"/>
        </w:rPr>
        <w:t xml:space="preserve">Fourniture de pauses (café et déjeuner) et location de salles destinées </w:t>
      </w:r>
      <w:r w:rsidR="00CB1AE5">
        <w:rPr>
          <w:rFonts w:ascii="Times New Roman" w:hAnsi="Times New Roman" w:cs="Times New Roman"/>
          <w:sz w:val="25"/>
          <w:szCs w:val="25"/>
        </w:rPr>
        <w:t>à la</w:t>
      </w:r>
      <w:r w:rsidRPr="001010FA">
        <w:rPr>
          <w:rFonts w:ascii="Times New Roman" w:hAnsi="Times New Roman" w:cs="Times New Roman"/>
          <w:sz w:val="25"/>
          <w:szCs w:val="25"/>
        </w:rPr>
        <w:t xml:space="preserve"> Direction de la Pharmacie et du Médicament (</w:t>
      </w:r>
      <w:r w:rsidRPr="001010FA">
        <w:rPr>
          <w:rFonts w:ascii="Times New Roman" w:hAnsi="Times New Roman" w:cs="Times New Roman"/>
          <w:b/>
          <w:sz w:val="25"/>
          <w:szCs w:val="25"/>
        </w:rPr>
        <w:t>DPM</w:t>
      </w:r>
      <w:r w:rsidR="00E4700A" w:rsidRPr="001010FA">
        <w:rPr>
          <w:rFonts w:ascii="Times New Roman" w:hAnsi="Times New Roman" w:cs="Times New Roman"/>
          <w:sz w:val="25"/>
          <w:szCs w:val="25"/>
        </w:rPr>
        <w:t>).</w:t>
      </w:r>
    </w:p>
    <w:p w14:paraId="34B5061D" w14:textId="77777777" w:rsidR="00A378C7" w:rsidRPr="00A378C7" w:rsidRDefault="00A378C7" w:rsidP="00A378C7">
      <w:pPr>
        <w:pStyle w:val="Paragraphedeliste"/>
        <w:ind w:left="360"/>
        <w:jc w:val="both"/>
        <w:rPr>
          <w:rFonts w:ascii="Times New Roman" w:hAnsi="Times New Roman" w:cs="Times New Roman"/>
          <w:sz w:val="10"/>
          <w:szCs w:val="10"/>
        </w:rPr>
      </w:pPr>
    </w:p>
    <w:p w14:paraId="6C6E8E57" w14:textId="5993C481" w:rsidR="004E4146" w:rsidRPr="001010FA" w:rsidRDefault="004E4146" w:rsidP="004E4146">
      <w:pPr>
        <w:pStyle w:val="Paragraphedeliste"/>
        <w:numPr>
          <w:ilvl w:val="0"/>
          <w:numId w:val="93"/>
        </w:numPr>
        <w:ind w:left="360"/>
        <w:jc w:val="both"/>
        <w:rPr>
          <w:rFonts w:ascii="Times New Roman" w:hAnsi="Times New Roman" w:cs="Times New Roman"/>
        </w:rPr>
      </w:pPr>
      <w:r w:rsidRPr="001010FA">
        <w:rPr>
          <w:rFonts w:ascii="Times New Roman" w:hAnsi="Times New Roman" w:cs="Times New Roman"/>
          <w:b/>
          <w:sz w:val="24"/>
          <w:szCs w:val="24"/>
          <w:u w:val="single"/>
        </w:rPr>
        <w:t>Lot 6 :</w:t>
      </w:r>
      <w:r w:rsidRPr="001010FA">
        <w:rPr>
          <w:rFonts w:ascii="Times New Roman" w:hAnsi="Times New Roman" w:cs="Times New Roman"/>
          <w:b/>
          <w:sz w:val="24"/>
          <w:szCs w:val="24"/>
        </w:rPr>
        <w:t xml:space="preserve"> </w:t>
      </w:r>
      <w:r w:rsidRPr="001010FA">
        <w:rPr>
          <w:rFonts w:ascii="Times New Roman" w:hAnsi="Times New Roman" w:cs="Times New Roman"/>
          <w:sz w:val="25"/>
          <w:szCs w:val="25"/>
        </w:rPr>
        <w:t>Fourniture de pauses (café et déjeuner) et location de salles destinées au Centre National d’Ethique et des Sciences de la Vie (</w:t>
      </w:r>
      <w:r w:rsidRPr="001010FA">
        <w:rPr>
          <w:rFonts w:ascii="Times New Roman" w:hAnsi="Times New Roman" w:cs="Times New Roman"/>
          <w:b/>
          <w:sz w:val="25"/>
          <w:szCs w:val="25"/>
        </w:rPr>
        <w:t>CNESS</w:t>
      </w:r>
      <w:r w:rsidRPr="001010FA">
        <w:rPr>
          <w:rFonts w:ascii="Times New Roman" w:hAnsi="Times New Roman" w:cs="Times New Roman"/>
          <w:sz w:val="25"/>
          <w:szCs w:val="25"/>
        </w:rPr>
        <w:t>)</w:t>
      </w:r>
      <w:r w:rsidRPr="001010FA">
        <w:rPr>
          <w:rFonts w:ascii="Times New Roman" w:hAnsi="Times New Roman" w:cs="Times New Roman"/>
          <w:b/>
          <w:sz w:val="24"/>
          <w:szCs w:val="24"/>
        </w:rPr>
        <w:t>.</w:t>
      </w:r>
    </w:p>
    <w:p w14:paraId="5BBAF9D8" w14:textId="77777777" w:rsidR="00763598" w:rsidRPr="001010FA" w:rsidRDefault="00763598" w:rsidP="00F30001">
      <w:pPr>
        <w:jc w:val="both"/>
        <w:rPr>
          <w:rFonts w:ascii="Times New Roman" w:hAnsi="Times New Roman" w:cs="Times New Roman"/>
          <w:sz w:val="24"/>
          <w:szCs w:val="24"/>
        </w:rPr>
      </w:pPr>
    </w:p>
    <w:p w14:paraId="2F0FA79D" w14:textId="77777777" w:rsidR="00763598" w:rsidRPr="001010FA" w:rsidRDefault="00763598" w:rsidP="00C32E6E">
      <w:pPr>
        <w:ind w:left="705" w:hanging="705"/>
        <w:jc w:val="both"/>
        <w:rPr>
          <w:rFonts w:ascii="Times New Roman" w:hAnsi="Times New Roman" w:cs="Times New Roman"/>
          <w:sz w:val="24"/>
          <w:szCs w:val="24"/>
        </w:rPr>
      </w:pPr>
    </w:p>
    <w:p w14:paraId="069E0B34" w14:textId="77777777" w:rsidR="00763598" w:rsidRPr="001010FA" w:rsidRDefault="00763598" w:rsidP="00C32E6E">
      <w:pPr>
        <w:ind w:left="705" w:hanging="705"/>
        <w:jc w:val="both"/>
        <w:rPr>
          <w:rFonts w:ascii="Times New Roman" w:hAnsi="Times New Roman" w:cs="Times New Roman"/>
          <w:sz w:val="24"/>
          <w:szCs w:val="24"/>
        </w:rPr>
      </w:pPr>
    </w:p>
    <w:p w14:paraId="78208335" w14:textId="77777777" w:rsidR="00763598" w:rsidRPr="001010FA" w:rsidRDefault="00763598" w:rsidP="00C32E6E">
      <w:pPr>
        <w:ind w:left="705" w:hanging="705"/>
        <w:jc w:val="both"/>
        <w:rPr>
          <w:rFonts w:ascii="Times New Roman" w:hAnsi="Times New Roman" w:cs="Times New Roman"/>
          <w:sz w:val="24"/>
          <w:szCs w:val="24"/>
        </w:rPr>
      </w:pPr>
    </w:p>
    <w:p w14:paraId="125686BC" w14:textId="77777777" w:rsidR="00763598" w:rsidRPr="001010FA" w:rsidRDefault="00763598" w:rsidP="00C32E6E">
      <w:pPr>
        <w:ind w:left="705" w:hanging="705"/>
        <w:jc w:val="both"/>
        <w:rPr>
          <w:rFonts w:ascii="Times New Roman" w:hAnsi="Times New Roman" w:cs="Times New Roman"/>
          <w:sz w:val="24"/>
          <w:szCs w:val="24"/>
        </w:rPr>
      </w:pPr>
    </w:p>
    <w:p w14:paraId="1C7BA527" w14:textId="77777777" w:rsidR="00763598" w:rsidRPr="001010FA" w:rsidRDefault="00763598" w:rsidP="00C32E6E">
      <w:pPr>
        <w:ind w:left="705" w:hanging="705"/>
        <w:jc w:val="both"/>
        <w:rPr>
          <w:rFonts w:ascii="Times New Roman" w:hAnsi="Times New Roman" w:cs="Times New Roman"/>
          <w:sz w:val="24"/>
          <w:szCs w:val="24"/>
        </w:rPr>
      </w:pPr>
    </w:p>
    <w:p w14:paraId="4E7B8E40" w14:textId="77777777" w:rsidR="00763598" w:rsidRPr="001010FA" w:rsidRDefault="00763598" w:rsidP="00C32E6E">
      <w:pPr>
        <w:ind w:left="705" w:hanging="705"/>
        <w:jc w:val="both"/>
        <w:rPr>
          <w:rFonts w:ascii="Times New Roman" w:hAnsi="Times New Roman" w:cs="Times New Roman"/>
          <w:sz w:val="24"/>
          <w:szCs w:val="24"/>
        </w:rPr>
      </w:pPr>
    </w:p>
    <w:p w14:paraId="750D1938" w14:textId="77777777" w:rsidR="00763598" w:rsidRPr="001010FA" w:rsidRDefault="00763598" w:rsidP="00C32E6E">
      <w:pPr>
        <w:ind w:left="705" w:hanging="705"/>
        <w:jc w:val="both"/>
        <w:rPr>
          <w:rFonts w:ascii="Times New Roman" w:hAnsi="Times New Roman" w:cs="Times New Roman"/>
          <w:sz w:val="24"/>
          <w:szCs w:val="24"/>
        </w:rPr>
      </w:pPr>
    </w:p>
    <w:p w14:paraId="128D6FBC" w14:textId="77777777" w:rsidR="00763598" w:rsidRPr="001010FA" w:rsidRDefault="00763598" w:rsidP="00C32E6E">
      <w:pPr>
        <w:ind w:left="705" w:hanging="705"/>
        <w:jc w:val="both"/>
        <w:rPr>
          <w:rFonts w:ascii="Times New Roman" w:hAnsi="Times New Roman" w:cs="Times New Roman"/>
          <w:sz w:val="24"/>
          <w:szCs w:val="24"/>
        </w:rPr>
      </w:pPr>
    </w:p>
    <w:p w14:paraId="57043279" w14:textId="77777777" w:rsidR="00763598" w:rsidRPr="001010FA" w:rsidRDefault="00763598" w:rsidP="00C32E6E">
      <w:pPr>
        <w:ind w:left="705" w:hanging="705"/>
        <w:jc w:val="both"/>
        <w:rPr>
          <w:rFonts w:ascii="Times New Roman" w:hAnsi="Times New Roman" w:cs="Times New Roman"/>
          <w:sz w:val="24"/>
          <w:szCs w:val="24"/>
        </w:rPr>
      </w:pPr>
    </w:p>
    <w:p w14:paraId="5711281E" w14:textId="77777777" w:rsidR="00763598" w:rsidRPr="001010FA" w:rsidRDefault="00763598" w:rsidP="00C32E6E">
      <w:pPr>
        <w:ind w:left="705" w:hanging="705"/>
        <w:jc w:val="both"/>
        <w:rPr>
          <w:rFonts w:ascii="Times New Roman" w:hAnsi="Times New Roman" w:cs="Times New Roman"/>
          <w:sz w:val="24"/>
          <w:szCs w:val="24"/>
        </w:rPr>
      </w:pPr>
    </w:p>
    <w:p w14:paraId="483CF0C6" w14:textId="77777777" w:rsidR="00763598" w:rsidRPr="001010FA" w:rsidRDefault="00763598" w:rsidP="00C32E6E">
      <w:pPr>
        <w:ind w:left="705" w:hanging="705"/>
        <w:jc w:val="both"/>
        <w:rPr>
          <w:rFonts w:ascii="Times New Roman" w:hAnsi="Times New Roman" w:cs="Times New Roman"/>
          <w:sz w:val="24"/>
          <w:szCs w:val="24"/>
        </w:rPr>
      </w:pPr>
    </w:p>
    <w:p w14:paraId="64EDA8A8" w14:textId="77777777" w:rsidR="00763598" w:rsidRPr="001010FA" w:rsidRDefault="00763598" w:rsidP="00C32E6E">
      <w:pPr>
        <w:ind w:left="705" w:hanging="705"/>
        <w:jc w:val="both"/>
        <w:rPr>
          <w:rFonts w:ascii="Times New Roman" w:hAnsi="Times New Roman" w:cs="Times New Roman"/>
          <w:sz w:val="24"/>
          <w:szCs w:val="24"/>
        </w:rPr>
      </w:pPr>
    </w:p>
    <w:p w14:paraId="0C6C0EE0" w14:textId="77777777" w:rsidR="00763598" w:rsidRPr="001010FA" w:rsidRDefault="00763598" w:rsidP="00C32E6E">
      <w:pPr>
        <w:ind w:left="705" w:hanging="705"/>
        <w:jc w:val="both"/>
        <w:rPr>
          <w:rFonts w:ascii="Times New Roman" w:hAnsi="Times New Roman" w:cs="Times New Roman"/>
          <w:sz w:val="24"/>
          <w:szCs w:val="24"/>
        </w:rPr>
      </w:pPr>
    </w:p>
    <w:p w14:paraId="288352AF" w14:textId="77777777" w:rsidR="00763598" w:rsidRPr="001010FA" w:rsidRDefault="00763598" w:rsidP="00C32E6E">
      <w:pPr>
        <w:ind w:left="705" w:hanging="705"/>
        <w:jc w:val="both"/>
        <w:rPr>
          <w:rFonts w:ascii="Times New Roman" w:hAnsi="Times New Roman" w:cs="Times New Roman"/>
          <w:sz w:val="24"/>
          <w:szCs w:val="24"/>
        </w:rPr>
      </w:pPr>
    </w:p>
    <w:p w14:paraId="5107DCF7" w14:textId="77777777" w:rsidR="00763598" w:rsidRPr="001010FA" w:rsidRDefault="00763598" w:rsidP="00D87520">
      <w:pPr>
        <w:pStyle w:val="Titre1"/>
        <w:jc w:val="center"/>
        <w:rPr>
          <w:rFonts w:ascii="Times New Roman" w:hAnsi="Times New Roman" w:cs="Times New Roman"/>
          <w:b/>
          <w:color w:val="000000" w:themeColor="text1"/>
        </w:rPr>
      </w:pPr>
      <w:bookmarkStart w:id="2" w:name="_Toc494382130"/>
      <w:r w:rsidRPr="001010FA">
        <w:rPr>
          <w:rFonts w:ascii="Times New Roman" w:hAnsi="Times New Roman" w:cs="Times New Roman"/>
          <w:b/>
          <w:color w:val="000000" w:themeColor="text1"/>
        </w:rPr>
        <w:t>PREMIERE PARTIE :</w:t>
      </w:r>
      <w:r w:rsidR="00A05EF9" w:rsidRPr="001010FA">
        <w:rPr>
          <w:rFonts w:ascii="Times New Roman" w:hAnsi="Times New Roman" w:cs="Times New Roman"/>
          <w:b/>
          <w:color w:val="000000" w:themeColor="text1"/>
        </w:rPr>
        <w:t xml:space="preserve"> </w:t>
      </w:r>
      <w:r w:rsidRPr="001010FA">
        <w:rPr>
          <w:rFonts w:ascii="Times New Roman" w:hAnsi="Times New Roman" w:cs="Times New Roman"/>
          <w:b/>
          <w:color w:val="000000" w:themeColor="text1"/>
        </w:rPr>
        <w:t>Procédures d’appel d’offres</w:t>
      </w:r>
      <w:bookmarkEnd w:id="2"/>
    </w:p>
    <w:p w14:paraId="35B4BDF5" w14:textId="77777777" w:rsidR="00763598" w:rsidRPr="001010FA" w:rsidRDefault="00763598" w:rsidP="00C32E6E">
      <w:pPr>
        <w:ind w:left="705" w:hanging="705"/>
        <w:jc w:val="both"/>
        <w:rPr>
          <w:rFonts w:ascii="Times New Roman" w:hAnsi="Times New Roman" w:cs="Times New Roman"/>
          <w:sz w:val="24"/>
          <w:szCs w:val="24"/>
        </w:rPr>
      </w:pPr>
    </w:p>
    <w:p w14:paraId="71E82BC1" w14:textId="77777777" w:rsidR="00763598" w:rsidRPr="001010FA" w:rsidRDefault="00763598" w:rsidP="00C32E6E">
      <w:pPr>
        <w:ind w:left="705" w:hanging="705"/>
        <w:jc w:val="both"/>
        <w:rPr>
          <w:rFonts w:ascii="Times New Roman" w:hAnsi="Times New Roman" w:cs="Times New Roman"/>
          <w:sz w:val="24"/>
          <w:szCs w:val="24"/>
        </w:rPr>
      </w:pPr>
    </w:p>
    <w:p w14:paraId="72E37D73" w14:textId="77777777" w:rsidR="00763598" w:rsidRPr="001010FA" w:rsidRDefault="00763598" w:rsidP="00C32E6E">
      <w:pPr>
        <w:ind w:left="705" w:hanging="705"/>
        <w:jc w:val="both"/>
        <w:rPr>
          <w:rFonts w:ascii="Times New Roman" w:hAnsi="Times New Roman" w:cs="Times New Roman"/>
          <w:sz w:val="24"/>
          <w:szCs w:val="24"/>
        </w:rPr>
      </w:pPr>
    </w:p>
    <w:p w14:paraId="1C50AC2D" w14:textId="77777777" w:rsidR="00763598" w:rsidRPr="001010FA" w:rsidRDefault="00763598" w:rsidP="00C32E6E">
      <w:pPr>
        <w:ind w:left="705" w:hanging="705"/>
        <w:jc w:val="both"/>
        <w:rPr>
          <w:rFonts w:ascii="Times New Roman" w:hAnsi="Times New Roman" w:cs="Times New Roman"/>
          <w:sz w:val="24"/>
          <w:szCs w:val="24"/>
        </w:rPr>
      </w:pPr>
    </w:p>
    <w:p w14:paraId="5DE9F683" w14:textId="77777777" w:rsidR="00763598" w:rsidRPr="001010FA" w:rsidRDefault="00763598" w:rsidP="00C32E6E">
      <w:pPr>
        <w:ind w:left="705" w:hanging="705"/>
        <w:jc w:val="both"/>
        <w:rPr>
          <w:rFonts w:ascii="Times New Roman" w:hAnsi="Times New Roman" w:cs="Times New Roman"/>
          <w:sz w:val="24"/>
          <w:szCs w:val="24"/>
        </w:rPr>
      </w:pPr>
    </w:p>
    <w:p w14:paraId="73A2FA52" w14:textId="77777777" w:rsidR="00763598" w:rsidRPr="001010FA" w:rsidRDefault="00763598" w:rsidP="00C32E6E">
      <w:pPr>
        <w:ind w:left="705" w:hanging="705"/>
        <w:jc w:val="both"/>
        <w:rPr>
          <w:rFonts w:ascii="Times New Roman" w:hAnsi="Times New Roman" w:cs="Times New Roman"/>
          <w:sz w:val="24"/>
          <w:szCs w:val="24"/>
        </w:rPr>
      </w:pPr>
    </w:p>
    <w:p w14:paraId="4E6A09DC" w14:textId="77777777" w:rsidR="00763598" w:rsidRPr="001010FA" w:rsidRDefault="00763598" w:rsidP="00C32E6E">
      <w:pPr>
        <w:ind w:left="705" w:hanging="705"/>
        <w:jc w:val="both"/>
        <w:rPr>
          <w:rFonts w:ascii="Times New Roman" w:hAnsi="Times New Roman" w:cs="Times New Roman"/>
          <w:sz w:val="24"/>
          <w:szCs w:val="24"/>
        </w:rPr>
      </w:pPr>
    </w:p>
    <w:p w14:paraId="55091051" w14:textId="77777777" w:rsidR="00763598" w:rsidRPr="001010FA" w:rsidRDefault="00763598" w:rsidP="00C32E6E">
      <w:pPr>
        <w:ind w:left="705" w:hanging="705"/>
        <w:jc w:val="both"/>
        <w:rPr>
          <w:rFonts w:ascii="Times New Roman" w:hAnsi="Times New Roman" w:cs="Times New Roman"/>
          <w:sz w:val="24"/>
          <w:szCs w:val="24"/>
        </w:rPr>
      </w:pPr>
    </w:p>
    <w:p w14:paraId="57C3D3A2" w14:textId="77777777" w:rsidR="00763598" w:rsidRPr="001010FA" w:rsidRDefault="00763598" w:rsidP="00C32E6E">
      <w:pPr>
        <w:ind w:left="705" w:hanging="705"/>
        <w:jc w:val="both"/>
        <w:rPr>
          <w:rFonts w:ascii="Times New Roman" w:hAnsi="Times New Roman" w:cs="Times New Roman"/>
          <w:sz w:val="24"/>
          <w:szCs w:val="24"/>
        </w:rPr>
      </w:pPr>
    </w:p>
    <w:p w14:paraId="0E9AD063" w14:textId="77777777" w:rsidR="00763598" w:rsidRPr="001010FA" w:rsidRDefault="00763598" w:rsidP="00C32E6E">
      <w:pPr>
        <w:ind w:left="705" w:hanging="705"/>
        <w:jc w:val="both"/>
        <w:rPr>
          <w:rFonts w:ascii="Times New Roman" w:hAnsi="Times New Roman" w:cs="Times New Roman"/>
          <w:sz w:val="24"/>
          <w:szCs w:val="24"/>
        </w:rPr>
      </w:pPr>
    </w:p>
    <w:p w14:paraId="643913F8" w14:textId="77777777" w:rsidR="00763598" w:rsidRPr="001010FA" w:rsidRDefault="00763598" w:rsidP="00C32E6E">
      <w:pPr>
        <w:ind w:left="705" w:hanging="705"/>
        <w:jc w:val="both"/>
        <w:rPr>
          <w:rFonts w:ascii="Times New Roman" w:hAnsi="Times New Roman" w:cs="Times New Roman"/>
          <w:sz w:val="24"/>
          <w:szCs w:val="24"/>
        </w:rPr>
      </w:pPr>
    </w:p>
    <w:p w14:paraId="7CBFFF29" w14:textId="77777777" w:rsidR="00BD264C" w:rsidRPr="001010FA" w:rsidRDefault="00BD264C" w:rsidP="00C32E6E">
      <w:pPr>
        <w:ind w:left="705" w:hanging="705"/>
        <w:jc w:val="both"/>
        <w:rPr>
          <w:rFonts w:ascii="Times New Roman" w:hAnsi="Times New Roman" w:cs="Times New Roman"/>
          <w:sz w:val="24"/>
          <w:szCs w:val="24"/>
        </w:rPr>
      </w:pPr>
    </w:p>
    <w:p w14:paraId="6CACC193" w14:textId="77777777" w:rsidR="00BD264C" w:rsidRPr="001010FA" w:rsidRDefault="00BD264C" w:rsidP="00C32E6E">
      <w:pPr>
        <w:ind w:left="705" w:hanging="705"/>
        <w:jc w:val="both"/>
        <w:rPr>
          <w:rFonts w:ascii="Times New Roman" w:hAnsi="Times New Roman" w:cs="Times New Roman"/>
          <w:sz w:val="24"/>
          <w:szCs w:val="24"/>
        </w:rPr>
      </w:pPr>
    </w:p>
    <w:p w14:paraId="522EEA58" w14:textId="77777777" w:rsidR="00D9388F" w:rsidRPr="001010FA" w:rsidRDefault="00D9388F" w:rsidP="00C32E6E">
      <w:pPr>
        <w:ind w:left="705" w:hanging="705"/>
        <w:jc w:val="both"/>
        <w:rPr>
          <w:rFonts w:ascii="Times New Roman" w:hAnsi="Times New Roman" w:cs="Times New Roman"/>
          <w:sz w:val="24"/>
          <w:szCs w:val="24"/>
        </w:rPr>
      </w:pPr>
    </w:p>
    <w:p w14:paraId="11BF882A" w14:textId="77777777" w:rsidR="00D9388F" w:rsidRPr="001010FA" w:rsidRDefault="00D9388F" w:rsidP="00C32E6E">
      <w:pPr>
        <w:ind w:left="705" w:hanging="705"/>
        <w:jc w:val="both"/>
        <w:rPr>
          <w:rFonts w:ascii="Times New Roman" w:hAnsi="Times New Roman" w:cs="Times New Roman"/>
          <w:sz w:val="24"/>
          <w:szCs w:val="24"/>
        </w:rPr>
      </w:pPr>
    </w:p>
    <w:p w14:paraId="15026424" w14:textId="77777777" w:rsidR="00D9388F" w:rsidRPr="001010FA" w:rsidRDefault="00D9388F" w:rsidP="00C32E6E">
      <w:pPr>
        <w:ind w:left="705" w:hanging="705"/>
        <w:jc w:val="both"/>
        <w:rPr>
          <w:rFonts w:ascii="Times New Roman" w:hAnsi="Times New Roman" w:cs="Times New Roman"/>
          <w:sz w:val="24"/>
          <w:szCs w:val="24"/>
        </w:rPr>
      </w:pPr>
    </w:p>
    <w:p w14:paraId="7E6F5B76" w14:textId="77777777" w:rsidR="00D9388F" w:rsidRPr="001010FA" w:rsidRDefault="00D9388F" w:rsidP="00C32E6E">
      <w:pPr>
        <w:ind w:left="705" w:hanging="705"/>
        <w:jc w:val="both"/>
        <w:rPr>
          <w:rFonts w:ascii="Times New Roman" w:hAnsi="Times New Roman" w:cs="Times New Roman"/>
          <w:sz w:val="24"/>
          <w:szCs w:val="24"/>
        </w:rPr>
      </w:pPr>
    </w:p>
    <w:p w14:paraId="64A140B7" w14:textId="77777777" w:rsidR="00D9388F" w:rsidRPr="001010FA" w:rsidRDefault="00D9388F" w:rsidP="00C32E6E">
      <w:pPr>
        <w:ind w:left="705" w:hanging="705"/>
        <w:jc w:val="both"/>
        <w:rPr>
          <w:rFonts w:ascii="Times New Roman" w:hAnsi="Times New Roman" w:cs="Times New Roman"/>
          <w:sz w:val="24"/>
          <w:szCs w:val="24"/>
        </w:rPr>
      </w:pPr>
    </w:p>
    <w:p w14:paraId="433E9AD9" w14:textId="77777777" w:rsidR="00D9388F" w:rsidRPr="001010FA" w:rsidRDefault="00D9388F" w:rsidP="00C32E6E">
      <w:pPr>
        <w:ind w:left="705" w:hanging="705"/>
        <w:jc w:val="both"/>
        <w:rPr>
          <w:rFonts w:ascii="Times New Roman" w:hAnsi="Times New Roman" w:cs="Times New Roman"/>
          <w:sz w:val="24"/>
          <w:szCs w:val="24"/>
        </w:rPr>
      </w:pPr>
    </w:p>
    <w:p w14:paraId="55CED9B1" w14:textId="77777777" w:rsidR="00D67124" w:rsidRPr="001010FA" w:rsidRDefault="00D67124" w:rsidP="00C32E6E">
      <w:pPr>
        <w:ind w:left="705" w:hanging="705"/>
        <w:jc w:val="both"/>
        <w:rPr>
          <w:rFonts w:ascii="Times New Roman" w:hAnsi="Times New Roman" w:cs="Times New Roman"/>
          <w:sz w:val="24"/>
          <w:szCs w:val="24"/>
        </w:rPr>
      </w:pPr>
    </w:p>
    <w:p w14:paraId="1F91521E" w14:textId="77777777" w:rsidR="00D9388F" w:rsidRPr="001010FA" w:rsidRDefault="00D9388F" w:rsidP="00C32E6E">
      <w:pPr>
        <w:ind w:left="705" w:hanging="705"/>
        <w:jc w:val="both"/>
        <w:rPr>
          <w:rFonts w:ascii="Times New Roman" w:hAnsi="Times New Roman" w:cs="Times New Roman"/>
          <w:sz w:val="24"/>
          <w:szCs w:val="24"/>
        </w:rPr>
      </w:pPr>
    </w:p>
    <w:p w14:paraId="3FE80F59" w14:textId="77777777" w:rsidR="00D9388F" w:rsidRPr="001010FA" w:rsidRDefault="00D9388F" w:rsidP="00C32E6E">
      <w:pPr>
        <w:ind w:left="705" w:hanging="705"/>
        <w:jc w:val="both"/>
        <w:rPr>
          <w:rFonts w:ascii="Times New Roman" w:hAnsi="Times New Roman" w:cs="Times New Roman"/>
          <w:sz w:val="24"/>
          <w:szCs w:val="24"/>
        </w:rPr>
      </w:pPr>
    </w:p>
    <w:p w14:paraId="01C76C91" w14:textId="77777777" w:rsidR="00451C1F" w:rsidRPr="001010FA" w:rsidRDefault="00451C1F" w:rsidP="00C32E6E">
      <w:pPr>
        <w:ind w:left="705" w:hanging="705"/>
        <w:jc w:val="both"/>
        <w:rPr>
          <w:rFonts w:ascii="Times New Roman" w:hAnsi="Times New Roman" w:cs="Times New Roman"/>
          <w:sz w:val="24"/>
          <w:szCs w:val="24"/>
        </w:rPr>
      </w:pPr>
    </w:p>
    <w:p w14:paraId="461BD8A5" w14:textId="77777777" w:rsidR="00451C1F" w:rsidRPr="001010FA" w:rsidRDefault="00451C1F" w:rsidP="00C32E6E">
      <w:pPr>
        <w:ind w:left="705" w:hanging="705"/>
        <w:jc w:val="both"/>
        <w:rPr>
          <w:rFonts w:ascii="Times New Roman" w:hAnsi="Times New Roman" w:cs="Times New Roman"/>
          <w:sz w:val="24"/>
          <w:szCs w:val="24"/>
        </w:rPr>
      </w:pPr>
    </w:p>
    <w:p w14:paraId="3A8B2402" w14:textId="77777777" w:rsidR="00BD264C" w:rsidRPr="001010FA" w:rsidRDefault="00BD264C" w:rsidP="000B17A5">
      <w:pPr>
        <w:jc w:val="both"/>
        <w:rPr>
          <w:rFonts w:ascii="Times New Roman" w:hAnsi="Times New Roman" w:cs="Times New Roman"/>
          <w:sz w:val="24"/>
          <w:szCs w:val="24"/>
        </w:rPr>
      </w:pPr>
    </w:p>
    <w:p w14:paraId="50F69239" w14:textId="77777777" w:rsidR="00763598" w:rsidRPr="000B17A5" w:rsidRDefault="00D349A6" w:rsidP="000B17A5">
      <w:pPr>
        <w:pStyle w:val="Style4"/>
        <w:numPr>
          <w:ilvl w:val="0"/>
          <w:numId w:val="0"/>
        </w:numPr>
        <w:spacing w:after="0" w:line="240" w:lineRule="auto"/>
        <w:rPr>
          <w:sz w:val="32"/>
          <w:szCs w:val="32"/>
        </w:rPr>
      </w:pPr>
      <w:bookmarkStart w:id="3" w:name="_Toc494969074"/>
      <w:bookmarkStart w:id="4" w:name="hassane5"/>
      <w:r w:rsidRPr="001010FA">
        <w:lastRenderedPageBreak/>
        <w:t xml:space="preserve">1. </w:t>
      </w:r>
      <w:r w:rsidR="00763598" w:rsidRPr="000B17A5">
        <w:rPr>
          <w:sz w:val="32"/>
          <w:szCs w:val="32"/>
        </w:rPr>
        <w:t xml:space="preserve">Modèles d’Avis d’Appel d’Offres Ouvert </w:t>
      </w:r>
      <w:bookmarkEnd w:id="3"/>
    </w:p>
    <w:p w14:paraId="1E5464F5" w14:textId="77777777" w:rsidR="00FD62F1" w:rsidRPr="000B17A5" w:rsidRDefault="00FD62F1" w:rsidP="000B17A5">
      <w:pPr>
        <w:spacing w:after="0" w:line="240" w:lineRule="auto"/>
        <w:jc w:val="center"/>
        <w:rPr>
          <w:rFonts w:ascii="Times New Roman" w:hAnsi="Times New Roman" w:cs="Times New Roman"/>
          <w:b/>
          <w:sz w:val="28"/>
          <w:szCs w:val="28"/>
        </w:rPr>
      </w:pPr>
      <w:r w:rsidRPr="000B17A5">
        <w:rPr>
          <w:rFonts w:ascii="Times New Roman" w:hAnsi="Times New Roman" w:cs="Times New Roman"/>
          <w:b/>
          <w:sz w:val="28"/>
          <w:szCs w:val="28"/>
        </w:rPr>
        <w:t>Avis</w:t>
      </w:r>
      <w:r w:rsidR="00217FAF" w:rsidRPr="000B17A5">
        <w:rPr>
          <w:rFonts w:ascii="Times New Roman" w:hAnsi="Times New Roman" w:cs="Times New Roman"/>
          <w:b/>
          <w:sz w:val="28"/>
          <w:szCs w:val="28"/>
        </w:rPr>
        <w:t xml:space="preserve"> d’Appel d’Offres Ouvert (AAOO)</w:t>
      </w:r>
    </w:p>
    <w:p w14:paraId="26B1D316" w14:textId="77777777" w:rsidR="00FD62F1" w:rsidRPr="000B17A5" w:rsidRDefault="00FD62F1" w:rsidP="000B17A5">
      <w:pPr>
        <w:spacing w:after="0" w:line="240" w:lineRule="auto"/>
        <w:jc w:val="center"/>
        <w:rPr>
          <w:rFonts w:ascii="Times New Roman" w:hAnsi="Times New Roman" w:cs="Times New Roman"/>
          <w:b/>
          <w:bCs/>
          <w:i/>
          <w:iCs/>
          <w:sz w:val="20"/>
          <w:szCs w:val="20"/>
        </w:rPr>
      </w:pPr>
      <w:r w:rsidRPr="000B17A5">
        <w:rPr>
          <w:rFonts w:ascii="Times New Roman" w:hAnsi="Times New Roman" w:cs="Times New Roman"/>
          <w:b/>
          <w:bCs/>
          <w:i/>
          <w:iCs/>
          <w:sz w:val="20"/>
          <w:szCs w:val="20"/>
        </w:rPr>
        <w:t xml:space="preserve">Ministère de la Santé </w:t>
      </w:r>
      <w:r w:rsidR="00C66F95" w:rsidRPr="000B17A5">
        <w:rPr>
          <w:rFonts w:ascii="Times New Roman" w:hAnsi="Times New Roman" w:cs="Times New Roman"/>
          <w:b/>
          <w:bCs/>
          <w:i/>
          <w:iCs/>
          <w:sz w:val="20"/>
          <w:szCs w:val="20"/>
        </w:rPr>
        <w:t>et du Développement Social</w:t>
      </w:r>
    </w:p>
    <w:p w14:paraId="0EFBC2CB" w14:textId="2EEC5AEF" w:rsidR="00FD62F1" w:rsidRPr="000B17A5" w:rsidRDefault="00FD62F1" w:rsidP="000B17A5">
      <w:pPr>
        <w:spacing w:after="0" w:line="240" w:lineRule="auto"/>
        <w:ind w:left="360"/>
        <w:jc w:val="both"/>
        <w:rPr>
          <w:rFonts w:ascii="Times New Roman" w:hAnsi="Times New Roman" w:cs="Times New Roman"/>
          <w:b/>
          <w:sz w:val="24"/>
          <w:szCs w:val="24"/>
        </w:rPr>
      </w:pPr>
      <w:r w:rsidRPr="000B17A5">
        <w:rPr>
          <w:rFonts w:ascii="Times New Roman" w:hAnsi="Times New Roman" w:cs="Times New Roman"/>
          <w:b/>
          <w:sz w:val="24"/>
          <w:szCs w:val="24"/>
        </w:rPr>
        <w:t>Appel d’offres ouvert n°</w:t>
      </w:r>
      <w:r w:rsidR="00D864D3">
        <w:rPr>
          <w:rFonts w:ascii="Times New Roman" w:hAnsi="Times New Roman" w:cs="Times New Roman"/>
          <w:b/>
          <w:sz w:val="24"/>
          <w:szCs w:val="24"/>
        </w:rPr>
        <w:t>005</w:t>
      </w:r>
      <w:r w:rsidRPr="000B17A5">
        <w:rPr>
          <w:rFonts w:ascii="Times New Roman" w:hAnsi="Times New Roman" w:cs="Times New Roman"/>
          <w:b/>
          <w:sz w:val="24"/>
          <w:szCs w:val="24"/>
        </w:rPr>
        <w:t>/</w:t>
      </w:r>
      <w:r w:rsidR="00C66F95" w:rsidRPr="000B17A5">
        <w:rPr>
          <w:rFonts w:ascii="Times New Roman" w:hAnsi="Times New Roman" w:cs="Times New Roman"/>
          <w:b/>
          <w:sz w:val="24"/>
          <w:szCs w:val="24"/>
        </w:rPr>
        <w:t>MSDS</w:t>
      </w:r>
      <w:r w:rsidRPr="000B17A5">
        <w:rPr>
          <w:rFonts w:ascii="Times New Roman" w:hAnsi="Times New Roman" w:cs="Times New Roman"/>
          <w:b/>
          <w:sz w:val="24"/>
          <w:szCs w:val="24"/>
        </w:rPr>
        <w:t xml:space="preserve"> – SG </w:t>
      </w:r>
      <w:r w:rsidR="0094734C">
        <w:rPr>
          <w:rFonts w:ascii="Times New Roman" w:hAnsi="Times New Roman" w:cs="Times New Roman"/>
          <w:b/>
          <w:sz w:val="24"/>
          <w:szCs w:val="24"/>
        </w:rPr>
        <w:t xml:space="preserve">2026 </w:t>
      </w:r>
      <w:r w:rsidRPr="000B17A5">
        <w:rPr>
          <w:rFonts w:ascii="Times New Roman" w:hAnsi="Times New Roman" w:cs="Times New Roman"/>
          <w:b/>
          <w:sz w:val="24"/>
          <w:szCs w:val="24"/>
        </w:rPr>
        <w:t xml:space="preserve">du </w:t>
      </w:r>
      <w:r w:rsidR="00A0602C" w:rsidRPr="000B17A5">
        <w:rPr>
          <w:rFonts w:ascii="Times New Roman" w:hAnsi="Times New Roman" w:cs="Times New Roman"/>
          <w:b/>
          <w:color w:val="FF0000"/>
          <w:sz w:val="24"/>
          <w:szCs w:val="24"/>
        </w:rPr>
        <w:t>……………….</w:t>
      </w:r>
      <w:r w:rsidRPr="000B17A5">
        <w:rPr>
          <w:rFonts w:ascii="Times New Roman" w:hAnsi="Times New Roman" w:cs="Times New Roman"/>
          <w:b/>
          <w:sz w:val="24"/>
          <w:szCs w:val="24"/>
        </w:rPr>
        <w:t xml:space="preserve"> </w:t>
      </w:r>
      <w:proofErr w:type="gramStart"/>
      <w:r w:rsidRPr="000B17A5">
        <w:rPr>
          <w:rFonts w:ascii="Times New Roman" w:hAnsi="Times New Roman" w:cs="Times New Roman"/>
          <w:b/>
          <w:sz w:val="24"/>
          <w:szCs w:val="24"/>
        </w:rPr>
        <w:t>relatif</w:t>
      </w:r>
      <w:proofErr w:type="gramEnd"/>
      <w:r w:rsidRPr="000B17A5">
        <w:rPr>
          <w:rFonts w:ascii="Times New Roman" w:hAnsi="Times New Roman" w:cs="Times New Roman"/>
          <w:b/>
          <w:sz w:val="24"/>
          <w:szCs w:val="24"/>
        </w:rPr>
        <w:t xml:space="preserve"> à la </w:t>
      </w:r>
      <w:r w:rsidR="00A85084" w:rsidRPr="000B17A5">
        <w:rPr>
          <w:rFonts w:ascii="Times New Roman" w:hAnsi="Times New Roman" w:cs="Times New Roman"/>
          <w:b/>
          <w:sz w:val="24"/>
          <w:szCs w:val="24"/>
        </w:rPr>
        <w:t xml:space="preserve">fourniture de pauses (café et déjeuner) </w:t>
      </w:r>
      <w:r w:rsidR="00401E11" w:rsidRPr="000B17A5">
        <w:rPr>
          <w:rFonts w:ascii="Times New Roman" w:hAnsi="Times New Roman" w:cs="Times New Roman"/>
          <w:b/>
          <w:sz w:val="24"/>
          <w:szCs w:val="24"/>
        </w:rPr>
        <w:t>et location de salles destinées</w:t>
      </w:r>
      <w:r w:rsidR="00A85084" w:rsidRPr="000B17A5">
        <w:rPr>
          <w:rFonts w:ascii="Times New Roman" w:hAnsi="Times New Roman" w:cs="Times New Roman"/>
          <w:b/>
          <w:sz w:val="24"/>
          <w:szCs w:val="24"/>
        </w:rPr>
        <w:t xml:space="preserve"> aux ateliers et autres rencontres du Ministère de la Santé et </w:t>
      </w:r>
      <w:r w:rsidR="00C66F95" w:rsidRPr="000B17A5">
        <w:rPr>
          <w:rFonts w:ascii="Times New Roman" w:hAnsi="Times New Roman" w:cs="Times New Roman"/>
          <w:b/>
          <w:sz w:val="24"/>
          <w:szCs w:val="24"/>
        </w:rPr>
        <w:t>du Développement Social</w:t>
      </w:r>
      <w:r w:rsidR="00A85084" w:rsidRPr="000B17A5">
        <w:rPr>
          <w:rFonts w:ascii="Times New Roman" w:hAnsi="Times New Roman" w:cs="Times New Roman"/>
          <w:b/>
          <w:sz w:val="24"/>
          <w:szCs w:val="24"/>
        </w:rPr>
        <w:t xml:space="preserve">, </w:t>
      </w:r>
      <w:r w:rsidR="006A1A9D">
        <w:rPr>
          <w:rFonts w:ascii="Times New Roman" w:hAnsi="Times New Roman" w:cs="Times New Roman"/>
          <w:b/>
          <w:sz w:val="24"/>
          <w:szCs w:val="24"/>
        </w:rPr>
        <w:t>en six (06) lots</w:t>
      </w:r>
      <w:r w:rsidR="00584B4F" w:rsidRPr="000B17A5">
        <w:rPr>
          <w:rFonts w:ascii="Times New Roman" w:hAnsi="Times New Roman" w:cs="Times New Roman"/>
          <w:b/>
          <w:sz w:val="24"/>
          <w:szCs w:val="24"/>
        </w:rPr>
        <w:t>.</w:t>
      </w:r>
    </w:p>
    <w:p w14:paraId="42D133C3" w14:textId="72C8CF6E" w:rsidR="00A85084" w:rsidRPr="006A1A9D" w:rsidRDefault="003F0ADA" w:rsidP="006A1A9D">
      <w:pPr>
        <w:spacing w:after="200"/>
        <w:rPr>
          <w:rFonts w:ascii="Times New Roman" w:hAnsi="Times New Roman" w:cs="Times New Roman"/>
        </w:rPr>
      </w:pPr>
      <w:r w:rsidRPr="001010FA">
        <w:rPr>
          <w:rFonts w:ascii="Times New Roman" w:hAnsi="Times New Roman" w:cs="Times New Roman"/>
        </w:rPr>
        <w:t xml:space="preserve">Cet Avis d’appel d’offres fait suite à l’Avis Général de Passation des Marchés paru dans le quotidien national </w:t>
      </w:r>
      <w:r w:rsidR="006A1A9D" w:rsidRPr="006A1A9D">
        <w:rPr>
          <w:rFonts w:ascii="Times New Roman" w:hAnsi="Times New Roman" w:cs="Times New Roman"/>
        </w:rPr>
        <w:t>« Indépendant » n°6309 du vendredi 17 octobre 2025.</w:t>
      </w:r>
    </w:p>
    <w:p w14:paraId="6EBBA8A9" w14:textId="5BD480DB" w:rsidR="00FD62F1" w:rsidRPr="001010FA" w:rsidRDefault="00FD62F1" w:rsidP="00A0602C">
      <w:pPr>
        <w:pStyle w:val="Paragraphedeliste"/>
        <w:numPr>
          <w:ilvl w:val="0"/>
          <w:numId w:val="83"/>
        </w:numPr>
        <w:spacing w:after="0" w:line="240" w:lineRule="auto"/>
        <w:jc w:val="both"/>
        <w:rPr>
          <w:rFonts w:ascii="Times New Roman" w:hAnsi="Times New Roman" w:cs="Times New Roman"/>
          <w:sz w:val="24"/>
        </w:rPr>
      </w:pPr>
      <w:r w:rsidRPr="001010FA">
        <w:rPr>
          <w:rFonts w:ascii="Times New Roman" w:hAnsi="Times New Roman" w:cs="Times New Roman"/>
          <w:sz w:val="24"/>
        </w:rPr>
        <w:t xml:space="preserve">Le Ministère de la Santé </w:t>
      </w:r>
      <w:r w:rsidR="00C66F95" w:rsidRPr="001010FA">
        <w:rPr>
          <w:rFonts w:ascii="Times New Roman" w:hAnsi="Times New Roman" w:cs="Times New Roman"/>
          <w:sz w:val="24"/>
        </w:rPr>
        <w:t>et du Développement Social</w:t>
      </w:r>
      <w:r w:rsidRPr="001010FA">
        <w:rPr>
          <w:rFonts w:ascii="Times New Roman" w:hAnsi="Times New Roman" w:cs="Times New Roman"/>
          <w:sz w:val="24"/>
        </w:rPr>
        <w:t xml:space="preserve"> a sollicité et obtenu des fonds</w:t>
      </w:r>
      <w:r w:rsidR="00211359" w:rsidRPr="001010FA">
        <w:rPr>
          <w:rFonts w:ascii="Times New Roman" w:hAnsi="Times New Roman" w:cs="Times New Roman"/>
          <w:sz w:val="24"/>
        </w:rPr>
        <w:t xml:space="preserve"> du </w:t>
      </w:r>
      <w:r w:rsidR="00143C6B" w:rsidRPr="001010FA">
        <w:rPr>
          <w:rFonts w:ascii="Times New Roman" w:hAnsi="Times New Roman" w:cs="Times New Roman"/>
          <w:sz w:val="24"/>
        </w:rPr>
        <w:t xml:space="preserve">Budget National </w:t>
      </w:r>
      <w:r w:rsidR="00C66F95" w:rsidRPr="001010FA">
        <w:rPr>
          <w:rFonts w:ascii="Times New Roman" w:hAnsi="Times New Roman" w:cs="Times New Roman"/>
          <w:sz w:val="24"/>
        </w:rPr>
        <w:t xml:space="preserve">– </w:t>
      </w:r>
      <w:r w:rsidR="00D9388F" w:rsidRPr="001010FA">
        <w:rPr>
          <w:rFonts w:ascii="Times New Roman" w:hAnsi="Times New Roman" w:cs="Times New Roman"/>
          <w:sz w:val="24"/>
        </w:rPr>
        <w:t>Exercice 202</w:t>
      </w:r>
      <w:r w:rsidR="003C76BC" w:rsidRPr="001010FA">
        <w:rPr>
          <w:rFonts w:ascii="Times New Roman" w:hAnsi="Times New Roman" w:cs="Times New Roman"/>
          <w:sz w:val="24"/>
        </w:rPr>
        <w:t>6</w:t>
      </w:r>
      <w:r w:rsidRPr="001010FA">
        <w:rPr>
          <w:rFonts w:ascii="Times New Roman" w:hAnsi="Times New Roman" w:cs="Times New Roman"/>
          <w:sz w:val="24"/>
        </w:rPr>
        <w:t xml:space="preserve">, afin de financer le PRODESS et à l’intention d’utiliser une partie de ces fonds pour effectuer des paiements au titre du Marché relatif à la </w:t>
      </w:r>
      <w:r w:rsidR="002D4C89" w:rsidRPr="001010FA">
        <w:rPr>
          <w:rFonts w:ascii="Times New Roman" w:hAnsi="Times New Roman" w:cs="Times New Roman"/>
          <w:sz w:val="24"/>
        </w:rPr>
        <w:t xml:space="preserve">fourniture de pauses (café et déjeuner) </w:t>
      </w:r>
      <w:r w:rsidR="00401E11" w:rsidRPr="001010FA">
        <w:rPr>
          <w:rFonts w:ascii="Times New Roman" w:hAnsi="Times New Roman" w:cs="Times New Roman"/>
          <w:sz w:val="24"/>
        </w:rPr>
        <w:t>et location de salles destinées</w:t>
      </w:r>
      <w:r w:rsidR="002D4C89" w:rsidRPr="001010FA">
        <w:rPr>
          <w:rFonts w:ascii="Times New Roman" w:hAnsi="Times New Roman" w:cs="Times New Roman"/>
          <w:sz w:val="24"/>
        </w:rPr>
        <w:t xml:space="preserve"> aux ateliers et autres rencontres</w:t>
      </w:r>
      <w:r w:rsidRPr="001010FA">
        <w:rPr>
          <w:rFonts w:ascii="Times New Roman" w:hAnsi="Times New Roman" w:cs="Times New Roman"/>
          <w:sz w:val="24"/>
        </w:rPr>
        <w:t>.</w:t>
      </w:r>
    </w:p>
    <w:p w14:paraId="30426005" w14:textId="77777777" w:rsidR="002D4C89" w:rsidRPr="001010FA" w:rsidRDefault="002D4C89" w:rsidP="002D4C89">
      <w:pPr>
        <w:pStyle w:val="Sansinterligne"/>
        <w:rPr>
          <w:sz w:val="12"/>
          <w:szCs w:val="12"/>
        </w:rPr>
      </w:pPr>
    </w:p>
    <w:p w14:paraId="6946DD7B" w14:textId="09A8EC0E" w:rsidR="00C66F95" w:rsidRPr="001010FA" w:rsidRDefault="00FD62F1" w:rsidP="00451C1F">
      <w:pPr>
        <w:spacing w:line="240" w:lineRule="auto"/>
        <w:ind w:left="360"/>
        <w:jc w:val="both"/>
        <w:rPr>
          <w:rFonts w:ascii="Times New Roman" w:hAnsi="Times New Roman" w:cs="Times New Roman"/>
          <w:i/>
          <w:iCs/>
          <w:sz w:val="24"/>
        </w:rPr>
      </w:pPr>
      <w:r w:rsidRPr="001010FA">
        <w:rPr>
          <w:rFonts w:ascii="Times New Roman" w:hAnsi="Times New Roman" w:cs="Times New Roman"/>
          <w:sz w:val="24"/>
        </w:rPr>
        <w:t xml:space="preserve">Le Ministère de la Santé </w:t>
      </w:r>
      <w:r w:rsidR="00C66F95" w:rsidRPr="001010FA">
        <w:rPr>
          <w:rFonts w:ascii="Times New Roman" w:hAnsi="Times New Roman" w:cs="Times New Roman"/>
          <w:sz w:val="24"/>
        </w:rPr>
        <w:t>et du Développement Social</w:t>
      </w:r>
      <w:r w:rsidRPr="001010FA">
        <w:rPr>
          <w:rFonts w:ascii="Times New Roman" w:hAnsi="Times New Roman" w:cs="Times New Roman"/>
          <w:sz w:val="24"/>
        </w:rPr>
        <w:t xml:space="preserve"> sollicite des offres fermées de la part de candidats éligibles et répondant aux qualifications requises pour la livraison des fournitures (ou la prestation des services) suivants : </w:t>
      </w:r>
      <w:r w:rsidR="002D4C89" w:rsidRPr="001010FA">
        <w:rPr>
          <w:rFonts w:ascii="Times New Roman" w:hAnsi="Times New Roman" w:cs="Times New Roman"/>
          <w:sz w:val="24"/>
        </w:rPr>
        <w:t xml:space="preserve">Fourniture de pauses (café et déjeuner) </w:t>
      </w:r>
      <w:r w:rsidR="00401E11" w:rsidRPr="001010FA">
        <w:rPr>
          <w:rFonts w:ascii="Times New Roman" w:hAnsi="Times New Roman" w:cs="Times New Roman"/>
          <w:sz w:val="24"/>
        </w:rPr>
        <w:t>et location de salles destinées</w:t>
      </w:r>
      <w:r w:rsidR="002D4C89" w:rsidRPr="001010FA">
        <w:rPr>
          <w:rFonts w:ascii="Times New Roman" w:hAnsi="Times New Roman" w:cs="Times New Roman"/>
          <w:sz w:val="24"/>
        </w:rPr>
        <w:t xml:space="preserve"> aux ateliers et autres rencontres du Ministère de la Santé </w:t>
      </w:r>
      <w:r w:rsidR="00C66F95" w:rsidRPr="001010FA">
        <w:rPr>
          <w:rFonts w:ascii="Times New Roman" w:hAnsi="Times New Roman" w:cs="Times New Roman"/>
          <w:sz w:val="24"/>
        </w:rPr>
        <w:t>et du Développement Social</w:t>
      </w:r>
      <w:r w:rsidR="002D4C89" w:rsidRPr="001010FA">
        <w:rPr>
          <w:rFonts w:ascii="Times New Roman" w:hAnsi="Times New Roman" w:cs="Times New Roman"/>
          <w:sz w:val="24"/>
        </w:rPr>
        <w:t xml:space="preserve">, en </w:t>
      </w:r>
      <w:r w:rsidR="00451C1F" w:rsidRPr="001010FA">
        <w:rPr>
          <w:rFonts w:ascii="Times New Roman" w:hAnsi="Times New Roman" w:cs="Times New Roman"/>
          <w:sz w:val="24"/>
        </w:rPr>
        <w:t>six</w:t>
      </w:r>
      <w:r w:rsidR="002D4C89" w:rsidRPr="001010FA">
        <w:rPr>
          <w:rFonts w:ascii="Times New Roman" w:hAnsi="Times New Roman" w:cs="Times New Roman"/>
          <w:sz w:val="24"/>
        </w:rPr>
        <w:t xml:space="preserve"> (0</w:t>
      </w:r>
      <w:r w:rsidR="00451C1F" w:rsidRPr="001010FA">
        <w:rPr>
          <w:rFonts w:ascii="Times New Roman" w:hAnsi="Times New Roman" w:cs="Times New Roman"/>
          <w:sz w:val="24"/>
        </w:rPr>
        <w:t>6</w:t>
      </w:r>
      <w:r w:rsidR="002D4C89" w:rsidRPr="001010FA">
        <w:rPr>
          <w:rFonts w:ascii="Times New Roman" w:hAnsi="Times New Roman" w:cs="Times New Roman"/>
          <w:sz w:val="24"/>
        </w:rPr>
        <w:t xml:space="preserve">) lots </w:t>
      </w:r>
      <w:r w:rsidR="009357D6" w:rsidRPr="001010FA">
        <w:rPr>
          <w:rFonts w:ascii="Times New Roman" w:hAnsi="Times New Roman" w:cs="Times New Roman"/>
          <w:sz w:val="24"/>
        </w:rPr>
        <w:t>:</w:t>
      </w:r>
    </w:p>
    <w:p w14:paraId="7E78F4A4" w14:textId="35AB8242" w:rsidR="00451C1F" w:rsidRPr="001010FA" w:rsidRDefault="00451C1F" w:rsidP="00451C1F">
      <w:pPr>
        <w:pStyle w:val="Paragraphedeliste"/>
        <w:numPr>
          <w:ilvl w:val="0"/>
          <w:numId w:val="93"/>
        </w:numPr>
        <w:ind w:left="360"/>
        <w:jc w:val="both"/>
        <w:rPr>
          <w:rFonts w:ascii="Times New Roman" w:hAnsi="Times New Roman" w:cs="Times New Roman"/>
          <w:sz w:val="24"/>
          <w:szCs w:val="24"/>
        </w:rPr>
      </w:pPr>
      <w:r w:rsidRPr="001010FA">
        <w:rPr>
          <w:rFonts w:ascii="Times New Roman" w:hAnsi="Times New Roman" w:cs="Times New Roman"/>
          <w:b/>
          <w:sz w:val="24"/>
          <w:szCs w:val="24"/>
          <w:u w:val="single"/>
        </w:rPr>
        <w:t>Lot 1</w:t>
      </w:r>
      <w:r w:rsidRPr="001010FA">
        <w:rPr>
          <w:rFonts w:ascii="Times New Roman" w:hAnsi="Times New Roman" w:cs="Times New Roman"/>
          <w:b/>
          <w:sz w:val="24"/>
          <w:szCs w:val="24"/>
        </w:rPr>
        <w:t xml:space="preserve"> : </w:t>
      </w:r>
      <w:r w:rsidRPr="001010FA">
        <w:rPr>
          <w:rFonts w:ascii="Times New Roman" w:hAnsi="Times New Roman" w:cs="Times New Roman"/>
          <w:sz w:val="24"/>
          <w:szCs w:val="24"/>
        </w:rPr>
        <w:t>Fourniture de pauses (café et déjeuner) et location de salles destinées au Cabinet et à la Direction des Finances et du Matériel (DFM)</w:t>
      </w:r>
      <w:r w:rsidR="006A1A9D">
        <w:rPr>
          <w:rFonts w:ascii="Times New Roman" w:hAnsi="Times New Roman" w:cs="Times New Roman"/>
          <w:sz w:val="24"/>
          <w:szCs w:val="24"/>
        </w:rPr>
        <w:t> ;</w:t>
      </w:r>
    </w:p>
    <w:p w14:paraId="014E21D5" w14:textId="77777777" w:rsidR="00451C1F" w:rsidRPr="001010FA" w:rsidRDefault="00451C1F" w:rsidP="00451C1F">
      <w:pPr>
        <w:pStyle w:val="Paragraphedeliste"/>
        <w:ind w:left="360"/>
        <w:jc w:val="both"/>
        <w:rPr>
          <w:rFonts w:ascii="Times New Roman" w:hAnsi="Times New Roman" w:cs="Times New Roman"/>
          <w:b/>
          <w:sz w:val="12"/>
          <w:szCs w:val="12"/>
        </w:rPr>
      </w:pPr>
    </w:p>
    <w:p w14:paraId="2D748B5F" w14:textId="5713AF61" w:rsidR="00451C1F" w:rsidRPr="001010FA" w:rsidRDefault="00451C1F" w:rsidP="00451C1F">
      <w:pPr>
        <w:pStyle w:val="Paragraphedeliste"/>
        <w:numPr>
          <w:ilvl w:val="0"/>
          <w:numId w:val="93"/>
        </w:numPr>
        <w:ind w:left="360"/>
        <w:jc w:val="both"/>
        <w:rPr>
          <w:rFonts w:ascii="Times New Roman" w:hAnsi="Times New Roman" w:cs="Times New Roman"/>
          <w:sz w:val="24"/>
          <w:szCs w:val="24"/>
        </w:rPr>
      </w:pPr>
      <w:r w:rsidRPr="001010FA">
        <w:rPr>
          <w:rFonts w:ascii="Times New Roman" w:hAnsi="Times New Roman" w:cs="Times New Roman"/>
          <w:b/>
          <w:sz w:val="24"/>
          <w:szCs w:val="24"/>
          <w:u w:val="single"/>
        </w:rPr>
        <w:t>Lot 2</w:t>
      </w:r>
      <w:r w:rsidRPr="001010FA">
        <w:rPr>
          <w:rFonts w:ascii="Times New Roman" w:hAnsi="Times New Roman" w:cs="Times New Roman"/>
          <w:b/>
          <w:sz w:val="24"/>
          <w:szCs w:val="24"/>
        </w:rPr>
        <w:t xml:space="preserve"> : </w:t>
      </w:r>
      <w:r w:rsidRPr="001010FA">
        <w:rPr>
          <w:rFonts w:ascii="Times New Roman" w:hAnsi="Times New Roman" w:cs="Times New Roman"/>
          <w:sz w:val="24"/>
          <w:szCs w:val="24"/>
        </w:rPr>
        <w:t>Fourniture de pauses (café et déjeuner) et location de salles destinées à la Direction Générale de la Santé et de l’Hygiène Publique (DGS – HP), au Programme National de Lutte contre le Paludisme (DPNLP) et à la Cellule Sectorielle de Lutte contre le Sida, la Tuberculose et les Hépatites Virale (CSLS/TBH)</w:t>
      </w:r>
      <w:r w:rsidR="006A1A9D">
        <w:rPr>
          <w:rFonts w:ascii="Times New Roman" w:hAnsi="Times New Roman" w:cs="Times New Roman"/>
          <w:sz w:val="24"/>
          <w:szCs w:val="24"/>
        </w:rPr>
        <w:t> ;</w:t>
      </w:r>
    </w:p>
    <w:p w14:paraId="6B138EAE" w14:textId="77777777" w:rsidR="00451C1F" w:rsidRPr="001010FA" w:rsidRDefault="00451C1F" w:rsidP="00451C1F">
      <w:pPr>
        <w:pStyle w:val="Paragraphedeliste"/>
        <w:ind w:left="360"/>
        <w:jc w:val="both"/>
        <w:rPr>
          <w:rFonts w:ascii="Times New Roman" w:hAnsi="Times New Roman" w:cs="Times New Roman"/>
          <w:b/>
          <w:sz w:val="12"/>
          <w:szCs w:val="12"/>
        </w:rPr>
      </w:pPr>
    </w:p>
    <w:p w14:paraId="6855A660" w14:textId="2E37D5A6" w:rsidR="00451C1F" w:rsidRPr="001010FA" w:rsidRDefault="00451C1F" w:rsidP="00451C1F">
      <w:pPr>
        <w:pStyle w:val="Paragraphedeliste"/>
        <w:numPr>
          <w:ilvl w:val="0"/>
          <w:numId w:val="93"/>
        </w:numPr>
        <w:ind w:left="360"/>
        <w:jc w:val="both"/>
        <w:rPr>
          <w:rFonts w:ascii="Times New Roman" w:hAnsi="Times New Roman" w:cs="Times New Roman"/>
          <w:sz w:val="24"/>
          <w:szCs w:val="24"/>
        </w:rPr>
      </w:pPr>
      <w:r w:rsidRPr="001010FA">
        <w:rPr>
          <w:rFonts w:ascii="Times New Roman" w:hAnsi="Times New Roman" w:cs="Times New Roman"/>
          <w:b/>
          <w:sz w:val="24"/>
          <w:szCs w:val="24"/>
          <w:u w:val="single"/>
        </w:rPr>
        <w:t>Lot 3</w:t>
      </w:r>
      <w:r w:rsidRPr="001010FA">
        <w:rPr>
          <w:rFonts w:ascii="Times New Roman" w:hAnsi="Times New Roman" w:cs="Times New Roman"/>
          <w:b/>
          <w:sz w:val="24"/>
          <w:szCs w:val="24"/>
        </w:rPr>
        <w:t xml:space="preserve"> : </w:t>
      </w:r>
      <w:r w:rsidRPr="001010FA">
        <w:rPr>
          <w:rFonts w:ascii="Times New Roman" w:hAnsi="Times New Roman" w:cs="Times New Roman"/>
          <w:sz w:val="24"/>
          <w:szCs w:val="24"/>
        </w:rPr>
        <w:t>Fourniture de pauses (café et déjeuner) et location de salles destinées à la Cellule de Planification et de Statistique (CPS), à la Cellule d’Appui à la Décentralisation et à la Déconcentration des composantes Santé et Développement Social (CADD) et à la Direction des Ressources Humaines (DRH)</w:t>
      </w:r>
      <w:r w:rsidR="006A1A9D">
        <w:rPr>
          <w:rFonts w:ascii="Times New Roman" w:hAnsi="Times New Roman" w:cs="Times New Roman"/>
          <w:sz w:val="24"/>
          <w:szCs w:val="24"/>
        </w:rPr>
        <w:t> ;</w:t>
      </w:r>
    </w:p>
    <w:p w14:paraId="38DCAE88" w14:textId="77777777" w:rsidR="00451C1F" w:rsidRPr="001010FA" w:rsidRDefault="00451C1F" w:rsidP="00451C1F">
      <w:pPr>
        <w:pStyle w:val="Paragraphedeliste"/>
        <w:ind w:left="360"/>
        <w:jc w:val="both"/>
        <w:rPr>
          <w:rFonts w:ascii="Times New Roman" w:hAnsi="Times New Roman" w:cs="Times New Roman"/>
          <w:b/>
          <w:sz w:val="12"/>
          <w:szCs w:val="12"/>
        </w:rPr>
      </w:pPr>
    </w:p>
    <w:p w14:paraId="70E0EAA9" w14:textId="5B6542C1" w:rsidR="006A1A9D" w:rsidRPr="006A1A9D" w:rsidRDefault="00451C1F" w:rsidP="006A1A9D">
      <w:pPr>
        <w:pStyle w:val="Paragraphedeliste"/>
        <w:numPr>
          <w:ilvl w:val="0"/>
          <w:numId w:val="93"/>
        </w:numPr>
        <w:ind w:left="360"/>
        <w:jc w:val="both"/>
        <w:rPr>
          <w:rFonts w:ascii="Times New Roman" w:hAnsi="Times New Roman" w:cs="Times New Roman"/>
          <w:sz w:val="24"/>
          <w:szCs w:val="24"/>
        </w:rPr>
      </w:pPr>
      <w:r w:rsidRPr="001010FA">
        <w:rPr>
          <w:rFonts w:ascii="Times New Roman" w:hAnsi="Times New Roman" w:cs="Times New Roman"/>
          <w:b/>
          <w:sz w:val="24"/>
          <w:szCs w:val="24"/>
          <w:u w:val="single"/>
        </w:rPr>
        <w:t>Lot 4 :</w:t>
      </w:r>
      <w:r w:rsidRPr="001010FA">
        <w:rPr>
          <w:rFonts w:ascii="Times New Roman" w:hAnsi="Times New Roman" w:cs="Times New Roman"/>
          <w:b/>
          <w:sz w:val="24"/>
          <w:szCs w:val="24"/>
        </w:rPr>
        <w:t xml:space="preserve"> </w:t>
      </w:r>
      <w:r w:rsidRPr="001010FA">
        <w:rPr>
          <w:rFonts w:ascii="Times New Roman" w:hAnsi="Times New Roman" w:cs="Times New Roman"/>
          <w:sz w:val="24"/>
          <w:szCs w:val="24"/>
        </w:rPr>
        <w:t>Fourniture de pauses (café et déjeuner) et location de salles destinées à la Direction Nationale du Développement Social (DNDS)</w:t>
      </w:r>
      <w:r w:rsidR="006A1A9D">
        <w:rPr>
          <w:rFonts w:ascii="Times New Roman" w:hAnsi="Times New Roman" w:cs="Times New Roman"/>
          <w:sz w:val="24"/>
          <w:szCs w:val="24"/>
        </w:rPr>
        <w:t> ;</w:t>
      </w:r>
    </w:p>
    <w:p w14:paraId="2DCEC824" w14:textId="77777777" w:rsidR="006A1A9D" w:rsidRPr="006A1A9D" w:rsidRDefault="006A1A9D" w:rsidP="006A1A9D">
      <w:pPr>
        <w:pStyle w:val="Paragraphedeliste"/>
        <w:ind w:left="360"/>
        <w:jc w:val="both"/>
        <w:rPr>
          <w:rFonts w:ascii="Times New Roman" w:hAnsi="Times New Roman" w:cs="Times New Roman"/>
          <w:sz w:val="12"/>
          <w:szCs w:val="12"/>
        </w:rPr>
      </w:pPr>
    </w:p>
    <w:p w14:paraId="2E34911A" w14:textId="6190D3D0" w:rsidR="006A1A9D" w:rsidRPr="006A1A9D" w:rsidRDefault="00451C1F" w:rsidP="006A1A9D">
      <w:pPr>
        <w:pStyle w:val="Paragraphedeliste"/>
        <w:numPr>
          <w:ilvl w:val="0"/>
          <w:numId w:val="93"/>
        </w:numPr>
        <w:ind w:left="360"/>
        <w:jc w:val="both"/>
        <w:rPr>
          <w:rFonts w:ascii="Times New Roman" w:hAnsi="Times New Roman" w:cs="Times New Roman"/>
          <w:sz w:val="24"/>
          <w:szCs w:val="24"/>
        </w:rPr>
      </w:pPr>
      <w:r w:rsidRPr="001010FA">
        <w:rPr>
          <w:rFonts w:ascii="Times New Roman" w:hAnsi="Times New Roman" w:cs="Times New Roman"/>
          <w:b/>
          <w:sz w:val="24"/>
          <w:szCs w:val="24"/>
          <w:u w:val="single"/>
        </w:rPr>
        <w:t>Lot 5 :</w:t>
      </w:r>
      <w:r w:rsidRPr="001010FA">
        <w:rPr>
          <w:rFonts w:ascii="Times New Roman" w:hAnsi="Times New Roman" w:cs="Times New Roman"/>
          <w:b/>
          <w:sz w:val="24"/>
          <w:szCs w:val="24"/>
        </w:rPr>
        <w:t xml:space="preserve"> </w:t>
      </w:r>
      <w:r w:rsidRPr="001010FA">
        <w:rPr>
          <w:rFonts w:ascii="Times New Roman" w:hAnsi="Times New Roman" w:cs="Times New Roman"/>
          <w:sz w:val="24"/>
          <w:szCs w:val="24"/>
        </w:rPr>
        <w:t xml:space="preserve">Fourniture de pauses (café et déjeuner) et location de salles destinées </w:t>
      </w:r>
      <w:r w:rsidR="00CB1AE5">
        <w:rPr>
          <w:rFonts w:ascii="Times New Roman" w:hAnsi="Times New Roman" w:cs="Times New Roman"/>
          <w:sz w:val="24"/>
          <w:szCs w:val="24"/>
        </w:rPr>
        <w:t>à la</w:t>
      </w:r>
      <w:r w:rsidRPr="001010FA">
        <w:rPr>
          <w:rFonts w:ascii="Times New Roman" w:hAnsi="Times New Roman" w:cs="Times New Roman"/>
          <w:sz w:val="24"/>
          <w:szCs w:val="24"/>
        </w:rPr>
        <w:t xml:space="preserve"> Direction de la Pharmacie et du Médicament (DPM)</w:t>
      </w:r>
      <w:r w:rsidR="006A1A9D">
        <w:rPr>
          <w:rFonts w:ascii="Times New Roman" w:hAnsi="Times New Roman" w:cs="Times New Roman"/>
          <w:sz w:val="24"/>
          <w:szCs w:val="24"/>
        </w:rPr>
        <w:t> ;</w:t>
      </w:r>
    </w:p>
    <w:p w14:paraId="48EC598F" w14:textId="77777777" w:rsidR="006A1A9D" w:rsidRPr="006A1A9D" w:rsidRDefault="006A1A9D" w:rsidP="006A1A9D">
      <w:pPr>
        <w:pStyle w:val="Paragraphedeliste"/>
        <w:ind w:left="360"/>
        <w:jc w:val="both"/>
        <w:rPr>
          <w:rFonts w:ascii="Times New Roman" w:hAnsi="Times New Roman" w:cs="Times New Roman"/>
          <w:sz w:val="12"/>
          <w:szCs w:val="12"/>
        </w:rPr>
      </w:pPr>
    </w:p>
    <w:p w14:paraId="502DAA19" w14:textId="77777777" w:rsidR="00451C1F" w:rsidRPr="001010FA" w:rsidRDefault="00451C1F" w:rsidP="00451C1F">
      <w:pPr>
        <w:pStyle w:val="Paragraphedeliste"/>
        <w:numPr>
          <w:ilvl w:val="0"/>
          <w:numId w:val="93"/>
        </w:numPr>
        <w:ind w:left="360"/>
        <w:jc w:val="both"/>
        <w:rPr>
          <w:rFonts w:ascii="Times New Roman" w:hAnsi="Times New Roman" w:cs="Times New Roman"/>
          <w:sz w:val="24"/>
          <w:szCs w:val="24"/>
        </w:rPr>
      </w:pPr>
      <w:r w:rsidRPr="001010FA">
        <w:rPr>
          <w:rFonts w:ascii="Times New Roman" w:hAnsi="Times New Roman" w:cs="Times New Roman"/>
          <w:b/>
          <w:sz w:val="24"/>
          <w:szCs w:val="24"/>
          <w:u w:val="single"/>
        </w:rPr>
        <w:t>Lot 6 :</w:t>
      </w:r>
      <w:r w:rsidRPr="001010FA">
        <w:rPr>
          <w:rFonts w:ascii="Times New Roman" w:hAnsi="Times New Roman" w:cs="Times New Roman"/>
          <w:b/>
          <w:sz w:val="24"/>
          <w:szCs w:val="24"/>
        </w:rPr>
        <w:t xml:space="preserve"> </w:t>
      </w:r>
      <w:r w:rsidRPr="001010FA">
        <w:rPr>
          <w:rFonts w:ascii="Times New Roman" w:hAnsi="Times New Roman" w:cs="Times New Roman"/>
          <w:sz w:val="24"/>
          <w:szCs w:val="24"/>
        </w:rPr>
        <w:t>Fourniture de pauses (café et déjeuner) et location de salles destinées au Centre National d’Ethique et des Sciences de la Vie (CNESS).</w:t>
      </w:r>
    </w:p>
    <w:p w14:paraId="7972FF21" w14:textId="67F4A772" w:rsidR="00A05EF9" w:rsidRPr="001010FA" w:rsidRDefault="00754552" w:rsidP="003F0ADA">
      <w:pPr>
        <w:spacing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u w:val="single"/>
          <w:lang w:eastAsia="fr-FR"/>
        </w:rPr>
        <w:t>NB </w:t>
      </w:r>
      <w:r w:rsidRPr="001010FA">
        <w:rPr>
          <w:rFonts w:ascii="Times New Roman" w:eastAsia="Times New Roman" w:hAnsi="Times New Roman" w:cs="Times New Roman"/>
          <w:sz w:val="24"/>
          <w:szCs w:val="24"/>
          <w:lang w:eastAsia="fr-FR"/>
        </w:rPr>
        <w:t>:</w:t>
      </w:r>
      <w:r w:rsidRPr="001010FA">
        <w:rPr>
          <w:rFonts w:ascii="Times New Roman" w:hAnsi="Times New Roman" w:cs="Times New Roman"/>
          <w:b/>
          <w:i/>
          <w:sz w:val="24"/>
          <w:szCs w:val="24"/>
        </w:rPr>
        <w:t xml:space="preserve"> </w:t>
      </w:r>
      <w:r w:rsidR="00AD217D" w:rsidRPr="001010FA">
        <w:rPr>
          <w:rFonts w:ascii="Times New Roman" w:hAnsi="Times New Roman" w:cs="Times New Roman"/>
          <w:sz w:val="24"/>
          <w:szCs w:val="24"/>
        </w:rPr>
        <w:t xml:space="preserve">Les candidats peuvent soumissionner pour les </w:t>
      </w:r>
      <w:r w:rsidR="000B7C5A">
        <w:rPr>
          <w:rFonts w:ascii="Times New Roman" w:hAnsi="Times New Roman" w:cs="Times New Roman"/>
          <w:sz w:val="24"/>
          <w:szCs w:val="24"/>
        </w:rPr>
        <w:t>six</w:t>
      </w:r>
      <w:r w:rsidR="00AD217D" w:rsidRPr="001010FA">
        <w:rPr>
          <w:rFonts w:ascii="Times New Roman" w:hAnsi="Times New Roman" w:cs="Times New Roman"/>
          <w:sz w:val="24"/>
          <w:szCs w:val="24"/>
        </w:rPr>
        <w:t xml:space="preserve"> (0</w:t>
      </w:r>
      <w:r w:rsidR="000B7C5A">
        <w:rPr>
          <w:rFonts w:ascii="Times New Roman" w:hAnsi="Times New Roman" w:cs="Times New Roman"/>
          <w:sz w:val="24"/>
          <w:szCs w:val="24"/>
        </w:rPr>
        <w:t>6</w:t>
      </w:r>
      <w:r w:rsidR="00AD217D" w:rsidRPr="001010FA">
        <w:rPr>
          <w:rFonts w:ascii="Times New Roman" w:hAnsi="Times New Roman" w:cs="Times New Roman"/>
          <w:sz w:val="24"/>
          <w:szCs w:val="24"/>
        </w:rPr>
        <w:t xml:space="preserve">) lots ci-dessus cités. </w:t>
      </w:r>
      <w:r w:rsidR="000B7C5A" w:rsidRPr="001010FA">
        <w:rPr>
          <w:rFonts w:ascii="Times New Roman" w:hAnsi="Times New Roman" w:cs="Times New Roman"/>
          <w:b/>
          <w:sz w:val="24"/>
          <w:szCs w:val="24"/>
        </w:rPr>
        <w:t xml:space="preserve">Toutefois, </w:t>
      </w:r>
      <w:r w:rsidR="000B7C5A">
        <w:rPr>
          <w:rFonts w:ascii="Times New Roman" w:hAnsi="Times New Roman" w:cs="Times New Roman"/>
          <w:b/>
          <w:sz w:val="24"/>
          <w:szCs w:val="24"/>
        </w:rPr>
        <w:t>un</w:t>
      </w:r>
      <w:r w:rsidR="000B7C5A" w:rsidRPr="001010FA">
        <w:rPr>
          <w:rFonts w:ascii="Times New Roman" w:hAnsi="Times New Roman" w:cs="Times New Roman"/>
          <w:b/>
          <w:sz w:val="24"/>
          <w:szCs w:val="24"/>
        </w:rPr>
        <w:t xml:space="preserve"> soumissionnaire </w:t>
      </w:r>
      <w:r w:rsidR="000B7C5A">
        <w:rPr>
          <w:rFonts w:ascii="Times New Roman" w:hAnsi="Times New Roman" w:cs="Times New Roman"/>
          <w:b/>
          <w:sz w:val="24"/>
          <w:szCs w:val="24"/>
        </w:rPr>
        <w:t xml:space="preserve">peut être </w:t>
      </w:r>
      <w:r w:rsidR="000B7C5A" w:rsidRPr="001010FA">
        <w:rPr>
          <w:rFonts w:ascii="Times New Roman" w:hAnsi="Times New Roman" w:cs="Times New Roman"/>
          <w:b/>
          <w:sz w:val="24"/>
          <w:szCs w:val="24"/>
        </w:rPr>
        <w:t xml:space="preserve">attribué </w:t>
      </w:r>
      <w:r w:rsidR="000B7C5A">
        <w:rPr>
          <w:rFonts w:ascii="Times New Roman" w:hAnsi="Times New Roman" w:cs="Times New Roman"/>
          <w:b/>
          <w:sz w:val="24"/>
          <w:szCs w:val="24"/>
        </w:rPr>
        <w:t>des six</w:t>
      </w:r>
      <w:r w:rsidR="000B7C5A" w:rsidRPr="001010FA">
        <w:rPr>
          <w:rFonts w:ascii="Times New Roman" w:hAnsi="Times New Roman" w:cs="Times New Roman"/>
          <w:b/>
          <w:sz w:val="24"/>
          <w:szCs w:val="24"/>
        </w:rPr>
        <w:t xml:space="preserve"> (0</w:t>
      </w:r>
      <w:r w:rsidR="000B7C5A">
        <w:rPr>
          <w:rFonts w:ascii="Times New Roman" w:hAnsi="Times New Roman" w:cs="Times New Roman"/>
          <w:b/>
          <w:sz w:val="24"/>
          <w:szCs w:val="24"/>
        </w:rPr>
        <w:t>6</w:t>
      </w:r>
      <w:r w:rsidR="000B7C5A" w:rsidRPr="001010FA">
        <w:rPr>
          <w:rFonts w:ascii="Times New Roman" w:hAnsi="Times New Roman" w:cs="Times New Roman"/>
          <w:b/>
          <w:sz w:val="24"/>
          <w:szCs w:val="24"/>
        </w:rPr>
        <w:t>) lot</w:t>
      </w:r>
      <w:r w:rsidR="000B7C5A">
        <w:rPr>
          <w:rFonts w:ascii="Times New Roman" w:hAnsi="Times New Roman" w:cs="Times New Roman"/>
          <w:b/>
          <w:sz w:val="24"/>
          <w:szCs w:val="24"/>
        </w:rPr>
        <w:t>s</w:t>
      </w:r>
      <w:r w:rsidR="000B7C5A" w:rsidRPr="001010FA">
        <w:rPr>
          <w:rFonts w:ascii="Times New Roman" w:hAnsi="Times New Roman" w:cs="Times New Roman"/>
          <w:b/>
          <w:sz w:val="24"/>
          <w:szCs w:val="24"/>
        </w:rPr>
        <w:t xml:space="preserve"> </w:t>
      </w:r>
      <w:r w:rsidR="000B7C5A">
        <w:rPr>
          <w:rFonts w:ascii="Times New Roman" w:hAnsi="Times New Roman" w:cs="Times New Roman"/>
          <w:b/>
          <w:sz w:val="24"/>
          <w:szCs w:val="24"/>
        </w:rPr>
        <w:t>s’il est le seul</w:t>
      </w:r>
      <w:r w:rsidR="000B7C5A" w:rsidRPr="001010FA">
        <w:rPr>
          <w:rFonts w:ascii="Times New Roman" w:hAnsi="Times New Roman" w:cs="Times New Roman"/>
          <w:b/>
          <w:sz w:val="24"/>
          <w:szCs w:val="24"/>
        </w:rPr>
        <w:t xml:space="preserve"> soumissionnaire</w:t>
      </w:r>
      <w:r w:rsidR="000B7C5A">
        <w:rPr>
          <w:rFonts w:ascii="Times New Roman" w:hAnsi="Times New Roman" w:cs="Times New Roman"/>
          <w:b/>
          <w:sz w:val="24"/>
          <w:szCs w:val="24"/>
        </w:rPr>
        <w:t xml:space="preserve"> </w:t>
      </w:r>
      <w:proofErr w:type="gramStart"/>
      <w:r w:rsidR="000B7C5A">
        <w:rPr>
          <w:rFonts w:ascii="Times New Roman" w:hAnsi="Times New Roman" w:cs="Times New Roman"/>
          <w:b/>
          <w:sz w:val="24"/>
          <w:szCs w:val="24"/>
        </w:rPr>
        <w:t>qualifié</w:t>
      </w:r>
      <w:r w:rsidR="000B7C5A" w:rsidRPr="001010FA">
        <w:rPr>
          <w:rFonts w:ascii="Times New Roman" w:hAnsi="Times New Roman" w:cs="Times New Roman"/>
          <w:b/>
          <w:bCs/>
          <w:sz w:val="24"/>
          <w:szCs w:val="24"/>
        </w:rPr>
        <w:t>.</w:t>
      </w:r>
      <w:r w:rsidRPr="001010FA">
        <w:rPr>
          <w:rFonts w:ascii="Times New Roman" w:eastAsia="Times New Roman" w:hAnsi="Times New Roman" w:cs="Times New Roman"/>
          <w:sz w:val="24"/>
          <w:szCs w:val="24"/>
          <w:lang w:eastAsia="fr-FR"/>
        </w:rPr>
        <w:t>.</w:t>
      </w:r>
      <w:proofErr w:type="gramEnd"/>
    </w:p>
    <w:p w14:paraId="4BB29E2E" w14:textId="77777777" w:rsidR="00FD62F1" w:rsidRPr="001010FA" w:rsidRDefault="00FD62F1" w:rsidP="003F0ADA">
      <w:pPr>
        <w:numPr>
          <w:ilvl w:val="0"/>
          <w:numId w:val="83"/>
        </w:numPr>
        <w:spacing w:after="0" w:line="240" w:lineRule="auto"/>
        <w:jc w:val="both"/>
        <w:rPr>
          <w:rFonts w:ascii="Times New Roman" w:hAnsi="Times New Roman" w:cs="Times New Roman"/>
          <w:sz w:val="24"/>
          <w:szCs w:val="24"/>
        </w:rPr>
      </w:pPr>
      <w:r w:rsidRPr="001010FA">
        <w:rPr>
          <w:rFonts w:ascii="Times New Roman" w:hAnsi="Times New Roman" w:cs="Times New Roman"/>
          <w:sz w:val="24"/>
          <w:szCs w:val="24"/>
        </w:rPr>
        <w:t>La passation du Marché sera conduite par Appel d’offres ouvert tel que défini dans le Code des Marchés publics à l’article 50</w:t>
      </w:r>
      <w:r w:rsidRPr="001010FA">
        <w:rPr>
          <w:rFonts w:ascii="Times New Roman" w:hAnsi="Times New Roman" w:cs="Times New Roman"/>
          <w:i/>
          <w:iCs/>
          <w:sz w:val="24"/>
          <w:szCs w:val="24"/>
        </w:rPr>
        <w:t>,</w:t>
      </w:r>
      <w:r w:rsidRPr="001010FA">
        <w:rPr>
          <w:rFonts w:ascii="Times New Roman" w:hAnsi="Times New Roman" w:cs="Times New Roman"/>
          <w:sz w:val="24"/>
          <w:szCs w:val="24"/>
        </w:rPr>
        <w:t xml:space="preserve"> et ouvert à tous les candidats éligibles. </w:t>
      </w:r>
    </w:p>
    <w:p w14:paraId="1E6B3B08" w14:textId="20FB7758" w:rsidR="00FD62F1" w:rsidRPr="001010FA" w:rsidRDefault="00FD62F1" w:rsidP="003F0ADA">
      <w:pPr>
        <w:numPr>
          <w:ilvl w:val="0"/>
          <w:numId w:val="83"/>
        </w:numPr>
        <w:spacing w:after="0" w:line="240" w:lineRule="auto"/>
        <w:jc w:val="both"/>
        <w:rPr>
          <w:rFonts w:ascii="Times New Roman" w:hAnsi="Times New Roman" w:cs="Times New Roman"/>
          <w:sz w:val="24"/>
          <w:szCs w:val="24"/>
        </w:rPr>
      </w:pPr>
      <w:r w:rsidRPr="001010FA">
        <w:rPr>
          <w:rFonts w:ascii="Times New Roman" w:hAnsi="Times New Roman" w:cs="Times New Roman"/>
          <w:sz w:val="24"/>
          <w:szCs w:val="24"/>
        </w:rPr>
        <w:t xml:space="preserve">Les candidats intéressés peuvent obtenir des informations auprès de la Direction des Finances et du Matériel du Ministère de la Santé </w:t>
      </w:r>
      <w:r w:rsidR="00C66F95" w:rsidRPr="001010FA">
        <w:rPr>
          <w:rFonts w:ascii="Times New Roman" w:hAnsi="Times New Roman" w:cs="Times New Roman"/>
          <w:sz w:val="24"/>
          <w:szCs w:val="24"/>
        </w:rPr>
        <w:t>et du Développement Social</w:t>
      </w:r>
      <w:r w:rsidRPr="001010FA">
        <w:rPr>
          <w:rFonts w:ascii="Times New Roman" w:hAnsi="Times New Roman" w:cs="Times New Roman"/>
          <w:sz w:val="24"/>
          <w:szCs w:val="24"/>
        </w:rPr>
        <w:t xml:space="preserve"> et prendre connaissance des documents d’Appel d’offres à l’adresse mentionnée ci-après :</w:t>
      </w:r>
      <w:r w:rsidR="007B07B5" w:rsidRPr="001010FA">
        <w:rPr>
          <w:rFonts w:ascii="Times New Roman" w:hAnsi="Times New Roman" w:cs="Times New Roman"/>
          <w:sz w:val="24"/>
          <w:szCs w:val="24"/>
        </w:rPr>
        <w:t xml:space="preserve"> </w:t>
      </w:r>
      <w:r w:rsidRPr="001010FA">
        <w:rPr>
          <w:rFonts w:ascii="Times New Roman" w:hAnsi="Times New Roman" w:cs="Times New Roman"/>
          <w:sz w:val="24"/>
          <w:szCs w:val="24"/>
        </w:rPr>
        <w:t xml:space="preserve">Direction des Finances et du </w:t>
      </w:r>
      <w:r w:rsidR="007B07B5" w:rsidRPr="001010FA">
        <w:rPr>
          <w:rFonts w:ascii="Times New Roman" w:hAnsi="Times New Roman" w:cs="Times New Roman"/>
          <w:sz w:val="24"/>
          <w:szCs w:val="24"/>
        </w:rPr>
        <w:t xml:space="preserve">Matériel </w:t>
      </w:r>
      <w:r w:rsidRPr="001010FA">
        <w:rPr>
          <w:rFonts w:ascii="Times New Roman" w:hAnsi="Times New Roman" w:cs="Times New Roman"/>
          <w:sz w:val="24"/>
          <w:szCs w:val="24"/>
        </w:rPr>
        <w:t xml:space="preserve">du Ministère de la Santé </w:t>
      </w:r>
      <w:r w:rsidR="00C66F95" w:rsidRPr="001010FA">
        <w:rPr>
          <w:rFonts w:ascii="Times New Roman" w:hAnsi="Times New Roman" w:cs="Times New Roman"/>
          <w:sz w:val="24"/>
          <w:szCs w:val="24"/>
        </w:rPr>
        <w:t>et du Développement Social</w:t>
      </w:r>
      <w:r w:rsidRPr="001010FA">
        <w:rPr>
          <w:rFonts w:ascii="Times New Roman" w:hAnsi="Times New Roman" w:cs="Times New Roman"/>
          <w:sz w:val="24"/>
          <w:szCs w:val="24"/>
        </w:rPr>
        <w:t xml:space="preserve"> à </w:t>
      </w:r>
      <w:r w:rsidRPr="001010FA">
        <w:rPr>
          <w:rFonts w:ascii="Times New Roman" w:hAnsi="Times New Roman" w:cs="Times New Roman"/>
          <w:sz w:val="24"/>
          <w:szCs w:val="24"/>
        </w:rPr>
        <w:lastRenderedPageBreak/>
        <w:t>N’</w:t>
      </w:r>
      <w:proofErr w:type="spellStart"/>
      <w:r w:rsidRPr="001010FA">
        <w:rPr>
          <w:rFonts w:ascii="Times New Roman" w:hAnsi="Times New Roman" w:cs="Times New Roman"/>
          <w:sz w:val="24"/>
          <w:szCs w:val="24"/>
        </w:rPr>
        <w:t>Tominkorobougou</w:t>
      </w:r>
      <w:proofErr w:type="spellEnd"/>
      <w:r w:rsidRPr="001010FA">
        <w:rPr>
          <w:rFonts w:ascii="Times New Roman" w:hAnsi="Times New Roman" w:cs="Times New Roman"/>
          <w:sz w:val="24"/>
          <w:szCs w:val="24"/>
        </w:rPr>
        <w:t xml:space="preserve">, sise OMS, BP : 232 </w:t>
      </w:r>
      <w:r w:rsidR="009F00AC" w:rsidRPr="001010FA">
        <w:rPr>
          <w:rFonts w:ascii="Times New Roman" w:hAnsi="Times New Roman" w:cs="Times New Roman"/>
          <w:sz w:val="24"/>
          <w:szCs w:val="24"/>
        </w:rPr>
        <w:t>- Tél.</w:t>
      </w:r>
      <w:r w:rsidRPr="001010FA">
        <w:rPr>
          <w:rFonts w:ascii="Times New Roman" w:hAnsi="Times New Roman" w:cs="Times New Roman"/>
          <w:sz w:val="24"/>
          <w:szCs w:val="24"/>
        </w:rPr>
        <w:t> : (223) 22 53 61/</w:t>
      </w:r>
      <w:r w:rsidR="009F00AC" w:rsidRPr="001010FA">
        <w:rPr>
          <w:rFonts w:ascii="Times New Roman" w:hAnsi="Times New Roman" w:cs="Times New Roman"/>
          <w:sz w:val="24"/>
          <w:szCs w:val="24"/>
        </w:rPr>
        <w:t>02 Fax</w:t>
      </w:r>
      <w:r w:rsidRPr="001010FA">
        <w:rPr>
          <w:rFonts w:ascii="Times New Roman" w:hAnsi="Times New Roman" w:cs="Times New Roman"/>
          <w:sz w:val="24"/>
          <w:szCs w:val="24"/>
        </w:rPr>
        <w:t xml:space="preserve"> : 20 </w:t>
      </w:r>
      <w:r w:rsidR="009F00AC" w:rsidRPr="001010FA">
        <w:rPr>
          <w:rFonts w:ascii="Times New Roman" w:hAnsi="Times New Roman" w:cs="Times New Roman"/>
          <w:sz w:val="24"/>
          <w:szCs w:val="24"/>
        </w:rPr>
        <w:t>23 03</w:t>
      </w:r>
      <w:r w:rsidRPr="001010FA">
        <w:rPr>
          <w:rFonts w:ascii="Times New Roman" w:hAnsi="Times New Roman" w:cs="Times New Roman"/>
          <w:sz w:val="24"/>
          <w:szCs w:val="24"/>
        </w:rPr>
        <w:t xml:space="preserve"> 25) de 08 heures à 16 heures.</w:t>
      </w:r>
    </w:p>
    <w:p w14:paraId="4AD7CAD2" w14:textId="77777777" w:rsidR="00D9388F" w:rsidRPr="001010FA" w:rsidRDefault="00FD62F1" w:rsidP="003F0ADA">
      <w:pPr>
        <w:numPr>
          <w:ilvl w:val="0"/>
          <w:numId w:val="83"/>
        </w:numPr>
        <w:spacing w:after="0" w:line="240" w:lineRule="auto"/>
        <w:jc w:val="both"/>
        <w:rPr>
          <w:rFonts w:ascii="Times New Roman" w:hAnsi="Times New Roman" w:cs="Times New Roman"/>
          <w:sz w:val="24"/>
          <w:szCs w:val="24"/>
        </w:rPr>
      </w:pPr>
      <w:r w:rsidRPr="001010FA">
        <w:rPr>
          <w:rFonts w:ascii="Times New Roman" w:hAnsi="Times New Roman" w:cs="Times New Roman"/>
          <w:sz w:val="24"/>
          <w:szCs w:val="24"/>
        </w:rPr>
        <w:t xml:space="preserve">Les exigences en matière de qualifications sont : </w:t>
      </w:r>
      <w:r w:rsidR="00EE0BA2" w:rsidRPr="001010FA">
        <w:rPr>
          <w:rFonts w:ascii="Times New Roman" w:hAnsi="Times New Roman" w:cs="Times New Roman"/>
          <w:sz w:val="24"/>
          <w:szCs w:val="24"/>
        </w:rPr>
        <w:t>l’expérience, la</w:t>
      </w:r>
      <w:r w:rsidRPr="001010FA">
        <w:rPr>
          <w:rFonts w:ascii="Times New Roman" w:hAnsi="Times New Roman" w:cs="Times New Roman"/>
          <w:sz w:val="24"/>
          <w:szCs w:val="24"/>
        </w:rPr>
        <w:t xml:space="preserve"> capacité financière et la capacité technique</w:t>
      </w:r>
      <w:r w:rsidR="00416CB7" w:rsidRPr="001010FA">
        <w:rPr>
          <w:rFonts w:ascii="Times New Roman" w:hAnsi="Times New Roman" w:cs="Times New Roman"/>
          <w:sz w:val="24"/>
          <w:szCs w:val="24"/>
        </w:rPr>
        <w:t> :</w:t>
      </w:r>
    </w:p>
    <w:p w14:paraId="538CBAA5" w14:textId="77777777" w:rsidR="00D9388F" w:rsidRPr="001010FA" w:rsidRDefault="00D9388F" w:rsidP="00D9388F">
      <w:pPr>
        <w:ind w:left="540" w:hanging="540"/>
        <w:jc w:val="both"/>
        <w:rPr>
          <w:rFonts w:ascii="Times New Roman" w:hAnsi="Times New Roman" w:cs="Times New Roman"/>
          <w:b/>
          <w:sz w:val="24"/>
          <w:szCs w:val="24"/>
          <w:u w:val="single"/>
        </w:rPr>
      </w:pPr>
      <w:r w:rsidRPr="001010FA">
        <w:rPr>
          <w:rFonts w:ascii="Times New Roman" w:hAnsi="Times New Roman" w:cs="Times New Roman"/>
          <w:b/>
          <w:sz w:val="24"/>
          <w:szCs w:val="24"/>
          <w:u w:val="single"/>
        </w:rPr>
        <w:t>Capacité financière :</w:t>
      </w:r>
    </w:p>
    <w:p w14:paraId="58E13C68" w14:textId="77777777" w:rsidR="00D9388F" w:rsidRPr="001010FA" w:rsidRDefault="00D9388F" w:rsidP="00D9388F">
      <w:pPr>
        <w:jc w:val="both"/>
        <w:rPr>
          <w:rFonts w:ascii="Times New Roman" w:hAnsi="Times New Roman" w:cs="Times New Roman"/>
          <w:b/>
          <w:szCs w:val="24"/>
        </w:rPr>
      </w:pPr>
      <w:r w:rsidRPr="001010FA">
        <w:rPr>
          <w:rFonts w:ascii="Times New Roman" w:hAnsi="Times New Roman" w:cs="Times New Roman"/>
          <w:b/>
          <w:sz w:val="24"/>
          <w:szCs w:val="24"/>
        </w:rPr>
        <w:t>Le Soumissionnaire doit fournir la preuve écrite qu’il satisfait aux exigences ci-après </w:t>
      </w:r>
      <w:r w:rsidRPr="001010FA">
        <w:rPr>
          <w:rFonts w:ascii="Times New Roman" w:hAnsi="Times New Roman" w:cs="Times New Roman"/>
          <w:b/>
          <w:szCs w:val="24"/>
        </w:rPr>
        <w:t xml:space="preserve">: </w:t>
      </w:r>
    </w:p>
    <w:p w14:paraId="53D75445" w14:textId="7A986E88" w:rsidR="00D9388F" w:rsidRPr="001010FA" w:rsidRDefault="00D9388F" w:rsidP="00D9388F">
      <w:pPr>
        <w:pStyle w:val="Paragraphedeliste"/>
        <w:numPr>
          <w:ilvl w:val="0"/>
          <w:numId w:val="92"/>
        </w:numPr>
        <w:spacing w:after="0" w:line="240" w:lineRule="auto"/>
        <w:ind w:left="360"/>
        <w:jc w:val="both"/>
        <w:rPr>
          <w:rFonts w:ascii="Times New Roman" w:hAnsi="Times New Roman" w:cs="Times New Roman"/>
          <w:iCs/>
          <w:color w:val="000000"/>
          <w:sz w:val="24"/>
          <w:szCs w:val="24"/>
        </w:rPr>
      </w:pPr>
      <w:proofErr w:type="gramStart"/>
      <w:r w:rsidRPr="001010FA">
        <w:rPr>
          <w:rFonts w:ascii="Times New Roman" w:hAnsi="Times New Roman" w:cs="Times New Roman"/>
          <w:iCs/>
          <w:color w:val="000000"/>
          <w:sz w:val="24"/>
          <w:szCs w:val="24"/>
        </w:rPr>
        <w:t>les</w:t>
      </w:r>
      <w:proofErr w:type="gramEnd"/>
      <w:r w:rsidRPr="001010FA">
        <w:rPr>
          <w:rFonts w:ascii="Times New Roman" w:hAnsi="Times New Roman" w:cs="Times New Roman"/>
          <w:iCs/>
          <w:color w:val="000000"/>
          <w:sz w:val="24"/>
          <w:szCs w:val="24"/>
        </w:rPr>
        <w:t xml:space="preserve"> bilans des années 202</w:t>
      </w:r>
      <w:r w:rsidR="008F0E16" w:rsidRPr="001010FA">
        <w:rPr>
          <w:rFonts w:ascii="Times New Roman" w:hAnsi="Times New Roman" w:cs="Times New Roman"/>
          <w:iCs/>
          <w:color w:val="000000"/>
          <w:sz w:val="24"/>
          <w:szCs w:val="24"/>
        </w:rPr>
        <w:t>2</w:t>
      </w:r>
      <w:r w:rsidRPr="001010FA">
        <w:rPr>
          <w:rFonts w:ascii="Times New Roman" w:hAnsi="Times New Roman" w:cs="Times New Roman"/>
          <w:iCs/>
          <w:color w:val="000000"/>
          <w:sz w:val="24"/>
          <w:szCs w:val="24"/>
        </w:rPr>
        <w:t> ; 202</w:t>
      </w:r>
      <w:r w:rsidR="008F0E16" w:rsidRPr="001010FA">
        <w:rPr>
          <w:rFonts w:ascii="Times New Roman" w:hAnsi="Times New Roman" w:cs="Times New Roman"/>
          <w:iCs/>
          <w:color w:val="000000"/>
          <w:sz w:val="24"/>
          <w:szCs w:val="24"/>
        </w:rPr>
        <w:t>3</w:t>
      </w:r>
      <w:r w:rsidRPr="001010FA">
        <w:rPr>
          <w:rFonts w:ascii="Times New Roman" w:hAnsi="Times New Roman" w:cs="Times New Roman"/>
          <w:iCs/>
          <w:color w:val="000000"/>
          <w:sz w:val="24"/>
          <w:szCs w:val="24"/>
        </w:rPr>
        <w:t xml:space="preserve"> et 202</w:t>
      </w:r>
      <w:r w:rsidR="00AF4FC3" w:rsidRPr="001010FA">
        <w:rPr>
          <w:rFonts w:ascii="Times New Roman" w:hAnsi="Times New Roman" w:cs="Times New Roman"/>
          <w:iCs/>
          <w:color w:val="000000"/>
          <w:sz w:val="24"/>
          <w:szCs w:val="24"/>
        </w:rPr>
        <w:t>4</w:t>
      </w:r>
      <w:r w:rsidRPr="001010FA">
        <w:rPr>
          <w:rFonts w:ascii="Times New Roman" w:hAnsi="Times New Roman" w:cs="Times New Roman"/>
          <w:iCs/>
          <w:sz w:val="24"/>
          <w:szCs w:val="24"/>
        </w:rPr>
        <w:t xml:space="preserve">, </w:t>
      </w:r>
      <w:r w:rsidRPr="001010FA">
        <w:rPr>
          <w:rFonts w:ascii="Times New Roman" w:hAnsi="Times New Roman" w:cs="Times New Roman"/>
          <w:iCs/>
          <w:color w:val="000000"/>
          <w:sz w:val="24"/>
          <w:szCs w:val="24"/>
        </w:rPr>
        <w:t>certifiés par un expert-comptable agréé ou attestés par un comptable agrée inscrit à l’ordre. Sur ces bilans, doit figurer la mention suivante apposée par le service compétant des Impôts « Bilans ou extraits de bilans conformes aux déclarations souscrites au service des Impôts ».</w:t>
      </w:r>
    </w:p>
    <w:p w14:paraId="06C8C9E4" w14:textId="77777777" w:rsidR="00D9388F" w:rsidRPr="001010FA" w:rsidRDefault="00D9388F" w:rsidP="00D9388F">
      <w:pPr>
        <w:pStyle w:val="Paragraphedeliste"/>
        <w:ind w:left="0"/>
        <w:jc w:val="both"/>
        <w:rPr>
          <w:rFonts w:ascii="Times New Roman" w:hAnsi="Times New Roman" w:cs="Times New Roman"/>
          <w:iCs/>
          <w:color w:val="000000"/>
          <w:sz w:val="12"/>
          <w:szCs w:val="12"/>
        </w:rPr>
      </w:pPr>
    </w:p>
    <w:p w14:paraId="5FF5D5BD" w14:textId="77777777" w:rsidR="00D9388F" w:rsidRPr="001010FA" w:rsidRDefault="00D9388F" w:rsidP="00D9388F">
      <w:pPr>
        <w:pStyle w:val="Paragraphedeliste"/>
        <w:ind w:left="0"/>
        <w:jc w:val="both"/>
        <w:rPr>
          <w:rFonts w:ascii="Times New Roman" w:hAnsi="Times New Roman" w:cs="Times New Roman"/>
          <w:iCs/>
          <w:color w:val="000000"/>
          <w:sz w:val="12"/>
          <w:szCs w:val="12"/>
        </w:rPr>
      </w:pPr>
    </w:p>
    <w:p w14:paraId="7515B06A" w14:textId="534D5C96" w:rsidR="00D9388F" w:rsidRPr="001010FA" w:rsidRDefault="00D9388F" w:rsidP="00D9388F">
      <w:pPr>
        <w:pStyle w:val="Paragraphedeliste"/>
        <w:numPr>
          <w:ilvl w:val="0"/>
          <w:numId w:val="92"/>
        </w:numPr>
        <w:spacing w:after="0" w:line="240" w:lineRule="auto"/>
        <w:ind w:left="360"/>
        <w:jc w:val="both"/>
        <w:rPr>
          <w:rFonts w:ascii="Times New Roman" w:hAnsi="Times New Roman" w:cs="Times New Roman"/>
          <w:iCs/>
          <w:color w:val="000000"/>
          <w:sz w:val="24"/>
          <w:szCs w:val="24"/>
        </w:rPr>
      </w:pPr>
      <w:r w:rsidRPr="001010FA">
        <w:rPr>
          <w:rFonts w:ascii="Times New Roman" w:hAnsi="Times New Roman" w:cs="Times New Roman"/>
          <w:iCs/>
          <w:sz w:val="24"/>
          <w:szCs w:val="24"/>
        </w:rPr>
        <w:t xml:space="preserve">Un chiffre d’affaires moyen des années </w:t>
      </w:r>
      <w:r w:rsidRPr="001010FA">
        <w:rPr>
          <w:rFonts w:ascii="Times New Roman" w:hAnsi="Times New Roman" w:cs="Times New Roman"/>
          <w:iCs/>
          <w:color w:val="000000"/>
          <w:sz w:val="24"/>
          <w:szCs w:val="24"/>
        </w:rPr>
        <w:t>202</w:t>
      </w:r>
      <w:r w:rsidR="008F0E16" w:rsidRPr="001010FA">
        <w:rPr>
          <w:rFonts w:ascii="Times New Roman" w:hAnsi="Times New Roman" w:cs="Times New Roman"/>
          <w:iCs/>
          <w:color w:val="000000"/>
          <w:sz w:val="24"/>
          <w:szCs w:val="24"/>
        </w:rPr>
        <w:t>2</w:t>
      </w:r>
      <w:r w:rsidRPr="001010FA">
        <w:rPr>
          <w:rFonts w:ascii="Times New Roman" w:hAnsi="Times New Roman" w:cs="Times New Roman"/>
          <w:iCs/>
          <w:color w:val="000000"/>
          <w:sz w:val="24"/>
          <w:szCs w:val="24"/>
        </w:rPr>
        <w:t> ; 202</w:t>
      </w:r>
      <w:r w:rsidR="008F0E16" w:rsidRPr="001010FA">
        <w:rPr>
          <w:rFonts w:ascii="Times New Roman" w:hAnsi="Times New Roman" w:cs="Times New Roman"/>
          <w:iCs/>
          <w:color w:val="000000"/>
          <w:sz w:val="24"/>
          <w:szCs w:val="24"/>
        </w:rPr>
        <w:t>3</w:t>
      </w:r>
      <w:r w:rsidRPr="001010FA">
        <w:rPr>
          <w:rFonts w:ascii="Times New Roman" w:hAnsi="Times New Roman" w:cs="Times New Roman"/>
          <w:iCs/>
          <w:color w:val="000000"/>
          <w:sz w:val="24"/>
          <w:szCs w:val="24"/>
        </w:rPr>
        <w:t xml:space="preserve"> et 202</w:t>
      </w:r>
      <w:r w:rsidR="008F0E16" w:rsidRPr="001010FA">
        <w:rPr>
          <w:rFonts w:ascii="Times New Roman" w:hAnsi="Times New Roman" w:cs="Times New Roman"/>
          <w:iCs/>
          <w:color w:val="000000"/>
          <w:sz w:val="24"/>
          <w:szCs w:val="24"/>
        </w:rPr>
        <w:t>4</w:t>
      </w:r>
      <w:r w:rsidRPr="001010FA">
        <w:rPr>
          <w:rFonts w:ascii="Times New Roman" w:hAnsi="Times New Roman" w:cs="Times New Roman"/>
          <w:iCs/>
          <w:sz w:val="24"/>
          <w:szCs w:val="24"/>
        </w:rPr>
        <w:t xml:space="preserve">, </w:t>
      </w:r>
      <w:r w:rsidRPr="001010FA">
        <w:rPr>
          <w:rFonts w:ascii="Times New Roman" w:hAnsi="Times New Roman" w:cs="Times New Roman"/>
          <w:iCs/>
          <w:color w:val="000000"/>
          <w:sz w:val="24"/>
          <w:szCs w:val="24"/>
        </w:rPr>
        <w:t>au moins égal au montant de l’offre.</w:t>
      </w:r>
    </w:p>
    <w:p w14:paraId="5C1DBCE8" w14:textId="77777777" w:rsidR="00D9388F" w:rsidRPr="001010FA" w:rsidRDefault="00D9388F" w:rsidP="00D9388F">
      <w:pPr>
        <w:spacing w:after="0" w:line="240" w:lineRule="auto"/>
        <w:jc w:val="both"/>
        <w:rPr>
          <w:rFonts w:ascii="Times New Roman" w:hAnsi="Times New Roman" w:cs="Times New Roman"/>
          <w:iCs/>
          <w:color w:val="000000"/>
          <w:sz w:val="12"/>
          <w:szCs w:val="12"/>
        </w:rPr>
      </w:pPr>
    </w:p>
    <w:p w14:paraId="7BE4E76B" w14:textId="77777777" w:rsidR="00D9388F" w:rsidRPr="001010FA" w:rsidRDefault="00D9388F" w:rsidP="00D9388F">
      <w:pPr>
        <w:spacing w:after="0" w:line="240" w:lineRule="auto"/>
        <w:jc w:val="both"/>
        <w:rPr>
          <w:rFonts w:ascii="Times New Roman" w:hAnsi="Times New Roman" w:cs="Times New Roman"/>
          <w:iCs/>
          <w:color w:val="000000"/>
          <w:sz w:val="12"/>
          <w:szCs w:val="12"/>
        </w:rPr>
      </w:pPr>
    </w:p>
    <w:p w14:paraId="178EFD98" w14:textId="77777777" w:rsidR="00D9388F" w:rsidRPr="001010FA" w:rsidRDefault="00D9388F" w:rsidP="00D9388F">
      <w:pPr>
        <w:pStyle w:val="Paragraphedeliste"/>
        <w:numPr>
          <w:ilvl w:val="0"/>
          <w:numId w:val="92"/>
        </w:numPr>
        <w:spacing w:after="0" w:line="240" w:lineRule="auto"/>
        <w:ind w:left="360"/>
        <w:jc w:val="both"/>
        <w:rPr>
          <w:rFonts w:ascii="Times New Roman" w:hAnsi="Times New Roman" w:cs="Times New Roman"/>
          <w:iCs/>
          <w:sz w:val="24"/>
          <w:szCs w:val="24"/>
        </w:rPr>
      </w:pPr>
      <w:r w:rsidRPr="001010FA">
        <w:rPr>
          <w:rFonts w:ascii="Times New Roman" w:hAnsi="Times New Roman" w:cs="Times New Roman"/>
          <w:iCs/>
          <w:color w:val="000000"/>
          <w:sz w:val="24"/>
          <w:szCs w:val="24"/>
        </w:rPr>
        <w:t xml:space="preserve">Les sociétés nouvellement créées seront examinées au regard de leur capacité financière et technique. Elles doivent fournir en lieu et place des </w:t>
      </w:r>
      <w:r w:rsidRPr="001010FA">
        <w:rPr>
          <w:rFonts w:ascii="Times New Roman" w:hAnsi="Times New Roman" w:cs="Times New Roman"/>
          <w:iCs/>
          <w:sz w:val="24"/>
          <w:szCs w:val="24"/>
        </w:rPr>
        <w:t xml:space="preserve">bilans des années ci-dessus citées, une attestation bancaire de disponibilité de fonds ou d’engagement à financer le marché, d’un montant égal à : </w:t>
      </w:r>
    </w:p>
    <w:p w14:paraId="63A35E4C" w14:textId="77777777" w:rsidR="00D9388F" w:rsidRPr="001010FA" w:rsidRDefault="00D9388F" w:rsidP="00D9388F">
      <w:pPr>
        <w:pStyle w:val="Paragraphedeliste"/>
        <w:ind w:left="0"/>
        <w:rPr>
          <w:rFonts w:ascii="Times New Roman" w:hAnsi="Times New Roman" w:cs="Times New Roman"/>
          <w:i/>
          <w:sz w:val="24"/>
          <w:szCs w:val="24"/>
        </w:rPr>
      </w:pPr>
    </w:p>
    <w:p w14:paraId="0D657EA7" w14:textId="17D3B005" w:rsidR="00D9388F" w:rsidRPr="006C60C5" w:rsidRDefault="00D9388F" w:rsidP="00D9388F">
      <w:pPr>
        <w:pStyle w:val="Paragraphedeliste"/>
        <w:numPr>
          <w:ilvl w:val="0"/>
          <w:numId w:val="94"/>
        </w:numPr>
        <w:spacing w:after="0" w:line="240" w:lineRule="auto"/>
        <w:ind w:left="1080"/>
        <w:jc w:val="both"/>
        <w:rPr>
          <w:rFonts w:ascii="Times New Roman" w:hAnsi="Times New Roman" w:cs="Times New Roman"/>
          <w:iCs/>
          <w:sz w:val="24"/>
          <w:szCs w:val="24"/>
        </w:rPr>
      </w:pPr>
      <w:r w:rsidRPr="006C60C5">
        <w:rPr>
          <w:rFonts w:ascii="Times New Roman" w:hAnsi="Times New Roman" w:cs="Times New Roman"/>
          <w:iCs/>
          <w:sz w:val="24"/>
          <w:szCs w:val="24"/>
        </w:rPr>
        <w:t xml:space="preserve">Lot </w:t>
      </w:r>
      <w:r w:rsidR="009E78F3" w:rsidRPr="006C60C5">
        <w:rPr>
          <w:rFonts w:ascii="Times New Roman" w:hAnsi="Times New Roman" w:cs="Times New Roman"/>
          <w:iCs/>
          <w:sz w:val="24"/>
          <w:szCs w:val="24"/>
        </w:rPr>
        <w:t>1 :</w:t>
      </w:r>
      <w:r w:rsidRPr="006C60C5">
        <w:rPr>
          <w:rFonts w:ascii="Times New Roman" w:hAnsi="Times New Roman" w:cs="Times New Roman"/>
          <w:iCs/>
          <w:sz w:val="24"/>
          <w:szCs w:val="24"/>
        </w:rPr>
        <w:t xml:space="preserve"> Dix millions (</w:t>
      </w:r>
      <w:r w:rsidR="009E78F3">
        <w:rPr>
          <w:rFonts w:ascii="Times New Roman" w:hAnsi="Times New Roman" w:cs="Times New Roman"/>
          <w:iCs/>
          <w:sz w:val="24"/>
          <w:szCs w:val="24"/>
        </w:rPr>
        <w:t>5</w:t>
      </w:r>
      <w:r w:rsidRPr="006C60C5">
        <w:rPr>
          <w:rFonts w:ascii="Times New Roman" w:hAnsi="Times New Roman" w:cs="Times New Roman"/>
          <w:iCs/>
          <w:sz w:val="24"/>
          <w:szCs w:val="24"/>
        </w:rPr>
        <w:t> 000 000) F CFA ;</w:t>
      </w:r>
    </w:p>
    <w:p w14:paraId="09B87582" w14:textId="3FC6FCAA" w:rsidR="00D9388F" w:rsidRPr="006C60C5" w:rsidRDefault="00D9388F" w:rsidP="00D9388F">
      <w:pPr>
        <w:pStyle w:val="Paragraphedeliste"/>
        <w:numPr>
          <w:ilvl w:val="0"/>
          <w:numId w:val="94"/>
        </w:numPr>
        <w:spacing w:after="0" w:line="240" w:lineRule="auto"/>
        <w:ind w:left="1080"/>
        <w:jc w:val="both"/>
        <w:rPr>
          <w:rFonts w:ascii="Times New Roman" w:hAnsi="Times New Roman" w:cs="Times New Roman"/>
          <w:iCs/>
          <w:sz w:val="24"/>
          <w:szCs w:val="24"/>
        </w:rPr>
      </w:pPr>
      <w:r w:rsidRPr="006C60C5">
        <w:rPr>
          <w:rFonts w:ascii="Times New Roman" w:hAnsi="Times New Roman" w:cs="Times New Roman"/>
          <w:iCs/>
          <w:sz w:val="24"/>
          <w:szCs w:val="24"/>
        </w:rPr>
        <w:t xml:space="preserve">Lot </w:t>
      </w:r>
      <w:r w:rsidR="009E78F3" w:rsidRPr="006C60C5">
        <w:rPr>
          <w:rFonts w:ascii="Times New Roman" w:hAnsi="Times New Roman" w:cs="Times New Roman"/>
          <w:iCs/>
          <w:sz w:val="24"/>
          <w:szCs w:val="24"/>
        </w:rPr>
        <w:t>2 :</w:t>
      </w:r>
      <w:r w:rsidRPr="006C60C5">
        <w:rPr>
          <w:rFonts w:ascii="Times New Roman" w:hAnsi="Times New Roman" w:cs="Times New Roman"/>
          <w:iCs/>
          <w:sz w:val="24"/>
          <w:szCs w:val="24"/>
        </w:rPr>
        <w:t xml:space="preserve"> Dix millions (</w:t>
      </w:r>
      <w:r w:rsidR="009E78F3">
        <w:rPr>
          <w:rFonts w:ascii="Times New Roman" w:hAnsi="Times New Roman" w:cs="Times New Roman"/>
          <w:iCs/>
          <w:sz w:val="24"/>
          <w:szCs w:val="24"/>
        </w:rPr>
        <w:t>5</w:t>
      </w:r>
      <w:r w:rsidRPr="006C60C5">
        <w:rPr>
          <w:rFonts w:ascii="Times New Roman" w:hAnsi="Times New Roman" w:cs="Times New Roman"/>
          <w:iCs/>
          <w:sz w:val="24"/>
          <w:szCs w:val="24"/>
        </w:rPr>
        <w:t> 000 000) F CFA ;</w:t>
      </w:r>
    </w:p>
    <w:p w14:paraId="0480AF7B" w14:textId="646423F3" w:rsidR="00D9388F" w:rsidRPr="006C60C5" w:rsidRDefault="00D9388F" w:rsidP="00D9388F">
      <w:pPr>
        <w:pStyle w:val="Paragraphedeliste"/>
        <w:numPr>
          <w:ilvl w:val="0"/>
          <w:numId w:val="94"/>
        </w:numPr>
        <w:spacing w:after="0" w:line="240" w:lineRule="auto"/>
        <w:ind w:left="1080"/>
        <w:jc w:val="both"/>
        <w:rPr>
          <w:rFonts w:ascii="Times New Roman" w:hAnsi="Times New Roman" w:cs="Times New Roman"/>
          <w:iCs/>
          <w:sz w:val="24"/>
          <w:szCs w:val="24"/>
          <w:lang w:val="en-US"/>
        </w:rPr>
      </w:pPr>
      <w:r w:rsidRPr="006C60C5">
        <w:rPr>
          <w:rFonts w:ascii="Times New Roman" w:hAnsi="Times New Roman" w:cs="Times New Roman"/>
          <w:iCs/>
          <w:sz w:val="24"/>
          <w:szCs w:val="24"/>
          <w:lang w:val="en-US"/>
        </w:rPr>
        <w:t xml:space="preserve">Lot </w:t>
      </w:r>
      <w:r w:rsidR="00E96F55" w:rsidRPr="006C60C5">
        <w:rPr>
          <w:rFonts w:ascii="Times New Roman" w:hAnsi="Times New Roman" w:cs="Times New Roman"/>
          <w:iCs/>
          <w:sz w:val="24"/>
          <w:szCs w:val="24"/>
          <w:lang w:val="en-US"/>
        </w:rPr>
        <w:t>3:</w:t>
      </w:r>
      <w:r w:rsidRPr="006C60C5">
        <w:rPr>
          <w:rFonts w:ascii="Times New Roman" w:hAnsi="Times New Roman" w:cs="Times New Roman"/>
          <w:iCs/>
          <w:sz w:val="24"/>
          <w:szCs w:val="24"/>
          <w:lang w:val="en-US"/>
        </w:rPr>
        <w:t xml:space="preserve"> </w:t>
      </w:r>
      <w:r w:rsidRPr="006C60C5">
        <w:rPr>
          <w:rFonts w:ascii="Times New Roman" w:hAnsi="Times New Roman" w:cs="Times New Roman"/>
          <w:iCs/>
          <w:sz w:val="24"/>
          <w:szCs w:val="24"/>
        </w:rPr>
        <w:t>Dix millions (</w:t>
      </w:r>
      <w:r w:rsidR="009E78F3">
        <w:rPr>
          <w:rFonts w:ascii="Times New Roman" w:hAnsi="Times New Roman" w:cs="Times New Roman"/>
          <w:iCs/>
          <w:sz w:val="24"/>
          <w:szCs w:val="24"/>
        </w:rPr>
        <w:t>5</w:t>
      </w:r>
      <w:r w:rsidRPr="006C60C5">
        <w:rPr>
          <w:rFonts w:ascii="Times New Roman" w:hAnsi="Times New Roman" w:cs="Times New Roman"/>
          <w:iCs/>
          <w:sz w:val="24"/>
          <w:szCs w:val="24"/>
        </w:rPr>
        <w:t xml:space="preserve"> 000 000) F </w:t>
      </w:r>
      <w:r w:rsidR="00E96F55" w:rsidRPr="006C60C5">
        <w:rPr>
          <w:rFonts w:ascii="Times New Roman" w:hAnsi="Times New Roman" w:cs="Times New Roman"/>
          <w:iCs/>
          <w:sz w:val="24"/>
          <w:szCs w:val="24"/>
        </w:rPr>
        <w:t>CFA;</w:t>
      </w:r>
    </w:p>
    <w:p w14:paraId="57D8BE73" w14:textId="2B8E5498" w:rsidR="00D9388F" w:rsidRPr="006C60C5" w:rsidRDefault="00D9388F" w:rsidP="00D9388F">
      <w:pPr>
        <w:pStyle w:val="Paragraphedeliste"/>
        <w:numPr>
          <w:ilvl w:val="0"/>
          <w:numId w:val="94"/>
        </w:numPr>
        <w:spacing w:after="0" w:line="240" w:lineRule="auto"/>
        <w:ind w:left="1080"/>
        <w:jc w:val="both"/>
        <w:rPr>
          <w:rFonts w:ascii="Times New Roman" w:hAnsi="Times New Roman" w:cs="Times New Roman"/>
          <w:iCs/>
          <w:sz w:val="24"/>
          <w:szCs w:val="24"/>
          <w:lang w:val="en-US"/>
        </w:rPr>
      </w:pPr>
      <w:r w:rsidRPr="006C60C5">
        <w:rPr>
          <w:rFonts w:ascii="Times New Roman" w:hAnsi="Times New Roman" w:cs="Times New Roman"/>
          <w:iCs/>
          <w:sz w:val="24"/>
          <w:szCs w:val="24"/>
          <w:lang w:val="en-US"/>
        </w:rPr>
        <w:t xml:space="preserve">Lot 4: </w:t>
      </w:r>
      <w:r w:rsidRPr="006C60C5">
        <w:rPr>
          <w:rFonts w:ascii="Times New Roman" w:hAnsi="Times New Roman" w:cs="Times New Roman"/>
          <w:iCs/>
          <w:sz w:val="24"/>
          <w:szCs w:val="24"/>
        </w:rPr>
        <w:t>Dix millions (</w:t>
      </w:r>
      <w:r w:rsidR="009E78F3">
        <w:rPr>
          <w:rFonts w:ascii="Times New Roman" w:hAnsi="Times New Roman" w:cs="Times New Roman"/>
          <w:iCs/>
          <w:sz w:val="24"/>
          <w:szCs w:val="24"/>
        </w:rPr>
        <w:t>3</w:t>
      </w:r>
      <w:r w:rsidRPr="006C60C5">
        <w:rPr>
          <w:rFonts w:ascii="Times New Roman" w:hAnsi="Times New Roman" w:cs="Times New Roman"/>
          <w:iCs/>
          <w:sz w:val="24"/>
          <w:szCs w:val="24"/>
        </w:rPr>
        <w:t xml:space="preserve"> 000 000) F </w:t>
      </w:r>
      <w:proofErr w:type="gramStart"/>
      <w:r w:rsidRPr="006C60C5">
        <w:rPr>
          <w:rFonts w:ascii="Times New Roman" w:hAnsi="Times New Roman" w:cs="Times New Roman"/>
          <w:iCs/>
          <w:sz w:val="24"/>
          <w:szCs w:val="24"/>
        </w:rPr>
        <w:t>CFA</w:t>
      </w:r>
      <w:r w:rsidR="006A1A9D" w:rsidRPr="006C60C5">
        <w:rPr>
          <w:rFonts w:ascii="Times New Roman" w:hAnsi="Times New Roman" w:cs="Times New Roman"/>
          <w:iCs/>
          <w:sz w:val="24"/>
          <w:szCs w:val="24"/>
        </w:rPr>
        <w:t> ;</w:t>
      </w:r>
      <w:proofErr w:type="gramEnd"/>
    </w:p>
    <w:p w14:paraId="1849ADE0" w14:textId="3248F208" w:rsidR="006A1A9D" w:rsidRPr="006C60C5" w:rsidRDefault="006A1A9D" w:rsidP="006A1A9D">
      <w:pPr>
        <w:pStyle w:val="Paragraphedeliste"/>
        <w:numPr>
          <w:ilvl w:val="0"/>
          <w:numId w:val="94"/>
        </w:numPr>
        <w:spacing w:after="0" w:line="240" w:lineRule="auto"/>
        <w:ind w:left="1080"/>
        <w:jc w:val="both"/>
        <w:rPr>
          <w:rFonts w:ascii="Times New Roman" w:hAnsi="Times New Roman" w:cs="Times New Roman"/>
          <w:iCs/>
          <w:sz w:val="24"/>
          <w:szCs w:val="24"/>
          <w:lang w:val="en-US"/>
        </w:rPr>
      </w:pPr>
      <w:r w:rsidRPr="006C60C5">
        <w:rPr>
          <w:rFonts w:ascii="Times New Roman" w:hAnsi="Times New Roman" w:cs="Times New Roman"/>
          <w:iCs/>
          <w:sz w:val="24"/>
          <w:szCs w:val="24"/>
          <w:lang w:val="en-US"/>
        </w:rPr>
        <w:t xml:space="preserve">Lot 5: </w:t>
      </w:r>
      <w:r w:rsidRPr="006C60C5">
        <w:rPr>
          <w:rFonts w:ascii="Times New Roman" w:hAnsi="Times New Roman" w:cs="Times New Roman"/>
          <w:iCs/>
          <w:sz w:val="24"/>
          <w:szCs w:val="24"/>
        </w:rPr>
        <w:t>Dix millions (</w:t>
      </w:r>
      <w:r w:rsidR="009E78F3">
        <w:rPr>
          <w:rFonts w:ascii="Times New Roman" w:hAnsi="Times New Roman" w:cs="Times New Roman"/>
          <w:iCs/>
          <w:sz w:val="24"/>
          <w:szCs w:val="24"/>
        </w:rPr>
        <w:t>4</w:t>
      </w:r>
      <w:r w:rsidRPr="006C60C5">
        <w:rPr>
          <w:rFonts w:ascii="Times New Roman" w:hAnsi="Times New Roman" w:cs="Times New Roman"/>
          <w:iCs/>
          <w:sz w:val="24"/>
          <w:szCs w:val="24"/>
        </w:rPr>
        <w:t> 000 000) F CFA;</w:t>
      </w:r>
    </w:p>
    <w:p w14:paraId="48B30EC0" w14:textId="1FEDA2F8" w:rsidR="006A1A9D" w:rsidRPr="006C60C5" w:rsidRDefault="006A1A9D" w:rsidP="006A1A9D">
      <w:pPr>
        <w:pStyle w:val="Paragraphedeliste"/>
        <w:numPr>
          <w:ilvl w:val="0"/>
          <w:numId w:val="94"/>
        </w:numPr>
        <w:spacing w:after="0" w:line="240" w:lineRule="auto"/>
        <w:ind w:left="1080"/>
        <w:jc w:val="both"/>
        <w:rPr>
          <w:rFonts w:ascii="Times New Roman" w:hAnsi="Times New Roman" w:cs="Times New Roman"/>
          <w:iCs/>
          <w:sz w:val="24"/>
          <w:szCs w:val="24"/>
          <w:lang w:val="en-US"/>
        </w:rPr>
      </w:pPr>
      <w:r w:rsidRPr="006C60C5">
        <w:rPr>
          <w:rFonts w:ascii="Times New Roman" w:hAnsi="Times New Roman" w:cs="Times New Roman"/>
          <w:iCs/>
          <w:sz w:val="24"/>
          <w:szCs w:val="24"/>
          <w:lang w:val="en-US"/>
        </w:rPr>
        <w:t xml:space="preserve">Lot </w:t>
      </w:r>
      <w:r w:rsidR="006C60C5">
        <w:rPr>
          <w:rFonts w:ascii="Times New Roman" w:hAnsi="Times New Roman" w:cs="Times New Roman"/>
          <w:iCs/>
          <w:sz w:val="24"/>
          <w:szCs w:val="24"/>
          <w:lang w:val="en-US"/>
        </w:rPr>
        <w:t>6</w:t>
      </w:r>
      <w:r w:rsidRPr="006C60C5">
        <w:rPr>
          <w:rFonts w:ascii="Times New Roman" w:hAnsi="Times New Roman" w:cs="Times New Roman"/>
          <w:iCs/>
          <w:sz w:val="24"/>
          <w:szCs w:val="24"/>
          <w:lang w:val="en-US"/>
        </w:rPr>
        <w:t xml:space="preserve">: </w:t>
      </w:r>
      <w:r w:rsidRPr="006C60C5">
        <w:rPr>
          <w:rFonts w:ascii="Times New Roman" w:hAnsi="Times New Roman" w:cs="Times New Roman"/>
          <w:iCs/>
          <w:sz w:val="24"/>
          <w:szCs w:val="24"/>
        </w:rPr>
        <w:t>Dix millions (</w:t>
      </w:r>
      <w:r w:rsidR="009E78F3">
        <w:rPr>
          <w:rFonts w:ascii="Times New Roman" w:hAnsi="Times New Roman" w:cs="Times New Roman"/>
          <w:iCs/>
          <w:sz w:val="24"/>
          <w:szCs w:val="24"/>
        </w:rPr>
        <w:t>3</w:t>
      </w:r>
      <w:r w:rsidRPr="006C60C5">
        <w:rPr>
          <w:rFonts w:ascii="Times New Roman" w:hAnsi="Times New Roman" w:cs="Times New Roman"/>
          <w:iCs/>
          <w:sz w:val="24"/>
          <w:szCs w:val="24"/>
        </w:rPr>
        <w:t> </w:t>
      </w:r>
      <w:r w:rsidR="009E78F3">
        <w:rPr>
          <w:rFonts w:ascii="Times New Roman" w:hAnsi="Times New Roman" w:cs="Times New Roman"/>
          <w:iCs/>
          <w:sz w:val="24"/>
          <w:szCs w:val="24"/>
        </w:rPr>
        <w:t>5</w:t>
      </w:r>
      <w:r w:rsidRPr="006C60C5">
        <w:rPr>
          <w:rFonts w:ascii="Times New Roman" w:hAnsi="Times New Roman" w:cs="Times New Roman"/>
          <w:iCs/>
          <w:sz w:val="24"/>
          <w:szCs w:val="24"/>
        </w:rPr>
        <w:t>00 000) F CFA</w:t>
      </w:r>
      <w:r w:rsidRPr="006C60C5">
        <w:rPr>
          <w:rFonts w:ascii="Times New Roman" w:hAnsi="Times New Roman" w:cs="Times New Roman"/>
          <w:iCs/>
          <w:sz w:val="24"/>
          <w:szCs w:val="24"/>
          <w:lang w:val="en-US"/>
        </w:rPr>
        <w:t>.</w:t>
      </w:r>
    </w:p>
    <w:p w14:paraId="2D6C5982" w14:textId="77777777" w:rsidR="00D9388F" w:rsidRPr="001010FA" w:rsidRDefault="00D9388F" w:rsidP="00D9388F">
      <w:pPr>
        <w:spacing w:after="0" w:line="240" w:lineRule="auto"/>
        <w:jc w:val="both"/>
        <w:rPr>
          <w:rFonts w:ascii="Times New Roman" w:hAnsi="Times New Roman" w:cs="Times New Roman"/>
          <w:i/>
          <w:sz w:val="10"/>
          <w:szCs w:val="10"/>
          <w:lang w:val="en-US"/>
        </w:rPr>
      </w:pPr>
    </w:p>
    <w:p w14:paraId="30B2A68C" w14:textId="7B79EBE2" w:rsidR="00D9388F" w:rsidRDefault="00D9388F" w:rsidP="006A1A9D">
      <w:pPr>
        <w:spacing w:after="0" w:line="240" w:lineRule="auto"/>
        <w:jc w:val="both"/>
        <w:rPr>
          <w:rFonts w:ascii="Times New Roman" w:hAnsi="Times New Roman" w:cs="Times New Roman"/>
          <w:iCs/>
          <w:color w:val="000000"/>
          <w:sz w:val="24"/>
          <w:szCs w:val="24"/>
        </w:rPr>
      </w:pPr>
      <w:r w:rsidRPr="001010FA">
        <w:rPr>
          <w:rFonts w:ascii="Times New Roman" w:hAnsi="Times New Roman" w:cs="Times New Roman"/>
          <w:b/>
          <w:bCs/>
          <w:iCs/>
          <w:color w:val="000000"/>
          <w:sz w:val="24"/>
          <w:szCs w:val="24"/>
          <w:u w:val="single"/>
        </w:rPr>
        <w:t>NB</w:t>
      </w:r>
      <w:r w:rsidRPr="001010FA">
        <w:rPr>
          <w:rFonts w:ascii="Times New Roman" w:hAnsi="Times New Roman" w:cs="Times New Roman"/>
          <w:iCs/>
          <w:color w:val="000000"/>
          <w:sz w:val="24"/>
          <w:szCs w:val="24"/>
        </w:rPr>
        <w:t> : Toutefois pour l’appréciation des expériences, la candidature de ces sociétés doit être examinée au regard des capacités professionnelles et technique, notamment, par le biais des expériences et références obtenues par leurs dirigeants ou leurs collaborateurs soutenue par la fourniture des CV, diplômes et contrats de travail.</w:t>
      </w:r>
    </w:p>
    <w:p w14:paraId="6D0054D2" w14:textId="77777777" w:rsidR="006A1A9D" w:rsidRPr="001010FA" w:rsidRDefault="006A1A9D" w:rsidP="006A1A9D">
      <w:pPr>
        <w:spacing w:after="0" w:line="240" w:lineRule="auto"/>
        <w:jc w:val="both"/>
        <w:rPr>
          <w:rFonts w:ascii="Times New Roman" w:hAnsi="Times New Roman" w:cs="Times New Roman"/>
          <w:iCs/>
          <w:color w:val="000000"/>
          <w:sz w:val="24"/>
          <w:szCs w:val="24"/>
        </w:rPr>
      </w:pPr>
    </w:p>
    <w:p w14:paraId="50AC05ED" w14:textId="77777777" w:rsidR="00D9388F" w:rsidRPr="001010FA" w:rsidRDefault="00D9388F" w:rsidP="00D9388F">
      <w:pPr>
        <w:ind w:left="540" w:hanging="540"/>
        <w:jc w:val="both"/>
        <w:rPr>
          <w:rFonts w:ascii="Times New Roman" w:hAnsi="Times New Roman" w:cs="Times New Roman"/>
          <w:b/>
          <w:iCs/>
          <w:sz w:val="24"/>
          <w:szCs w:val="24"/>
          <w:u w:val="single"/>
        </w:rPr>
      </w:pPr>
      <w:r w:rsidRPr="001010FA">
        <w:rPr>
          <w:rFonts w:ascii="Times New Roman" w:hAnsi="Times New Roman" w:cs="Times New Roman"/>
          <w:b/>
          <w:iCs/>
          <w:sz w:val="24"/>
          <w:szCs w:val="24"/>
          <w:u w:val="single"/>
        </w:rPr>
        <w:t>Capacité technique et expérience :</w:t>
      </w:r>
    </w:p>
    <w:p w14:paraId="726C305C" w14:textId="77777777" w:rsidR="00D9388F" w:rsidRPr="001010FA" w:rsidRDefault="00D9388F" w:rsidP="003F0ADA">
      <w:pPr>
        <w:spacing w:after="100" w:afterAutospacing="1" w:line="240" w:lineRule="auto"/>
        <w:jc w:val="both"/>
        <w:rPr>
          <w:rFonts w:ascii="Times New Roman" w:hAnsi="Times New Roman" w:cs="Times New Roman"/>
          <w:b/>
          <w:iCs/>
          <w:szCs w:val="24"/>
        </w:rPr>
      </w:pPr>
      <w:r w:rsidRPr="001010FA">
        <w:rPr>
          <w:rFonts w:ascii="Times New Roman" w:hAnsi="Times New Roman" w:cs="Times New Roman"/>
          <w:b/>
          <w:iCs/>
          <w:sz w:val="24"/>
          <w:szCs w:val="24"/>
        </w:rPr>
        <w:t>Le Soumissionnaire</w:t>
      </w:r>
      <w:r w:rsidRPr="001010FA" w:rsidDel="002A4657">
        <w:rPr>
          <w:rFonts w:ascii="Times New Roman" w:hAnsi="Times New Roman" w:cs="Times New Roman"/>
          <w:b/>
          <w:iCs/>
          <w:sz w:val="24"/>
          <w:szCs w:val="24"/>
        </w:rPr>
        <w:t xml:space="preserve"> </w:t>
      </w:r>
      <w:r w:rsidRPr="001010FA">
        <w:rPr>
          <w:rFonts w:ascii="Times New Roman" w:hAnsi="Times New Roman" w:cs="Times New Roman"/>
          <w:b/>
          <w:iCs/>
          <w:sz w:val="24"/>
          <w:szCs w:val="24"/>
        </w:rPr>
        <w:t>doit prouver, documentation à l’appui qu’il satisfait aux exigences de capacité technique ci-après </w:t>
      </w:r>
      <w:r w:rsidRPr="001010FA">
        <w:rPr>
          <w:rFonts w:ascii="Times New Roman" w:hAnsi="Times New Roman" w:cs="Times New Roman"/>
          <w:b/>
          <w:iCs/>
          <w:szCs w:val="24"/>
        </w:rPr>
        <w:t xml:space="preserve">: </w:t>
      </w:r>
    </w:p>
    <w:p w14:paraId="3B881C67" w14:textId="77777777" w:rsidR="00D9388F" w:rsidRPr="001010FA" w:rsidRDefault="00D9388F" w:rsidP="003F0ADA">
      <w:pPr>
        <w:pStyle w:val="Paragraphedeliste"/>
        <w:numPr>
          <w:ilvl w:val="0"/>
          <w:numId w:val="97"/>
        </w:numPr>
        <w:spacing w:before="120" w:after="120" w:line="240" w:lineRule="auto"/>
        <w:jc w:val="both"/>
        <w:rPr>
          <w:rFonts w:ascii="Times New Roman" w:hAnsi="Times New Roman" w:cs="Times New Roman"/>
          <w:iCs/>
          <w:color w:val="000000"/>
          <w:sz w:val="24"/>
          <w:szCs w:val="24"/>
        </w:rPr>
      </w:pPr>
      <w:r w:rsidRPr="001010FA">
        <w:rPr>
          <w:rFonts w:ascii="Times New Roman" w:hAnsi="Times New Roman" w:cs="Times New Roman"/>
          <w:iCs/>
          <w:color w:val="000000"/>
          <w:sz w:val="24"/>
          <w:szCs w:val="24"/>
        </w:rPr>
        <w:t>Moyens matériels :</w:t>
      </w:r>
    </w:p>
    <w:p w14:paraId="6FB6734E" w14:textId="77777777" w:rsidR="00D9388F" w:rsidRPr="001010FA" w:rsidRDefault="00D9388F" w:rsidP="003F0ADA">
      <w:pPr>
        <w:pStyle w:val="Paragraphedeliste"/>
        <w:spacing w:before="120" w:after="120" w:line="240" w:lineRule="auto"/>
        <w:ind w:left="785"/>
        <w:jc w:val="both"/>
        <w:rPr>
          <w:rFonts w:ascii="Times New Roman" w:hAnsi="Times New Roman" w:cs="Times New Roman"/>
          <w:iCs/>
          <w:color w:val="000000"/>
          <w:sz w:val="12"/>
          <w:szCs w:val="12"/>
        </w:rPr>
      </w:pPr>
    </w:p>
    <w:p w14:paraId="45727A03" w14:textId="73947E3B" w:rsidR="00D9388F" w:rsidRPr="001010FA" w:rsidRDefault="00D9388F" w:rsidP="003F0ADA">
      <w:pPr>
        <w:pStyle w:val="Paragraphedeliste"/>
        <w:numPr>
          <w:ilvl w:val="0"/>
          <w:numId w:val="98"/>
        </w:numPr>
        <w:spacing w:before="120" w:after="120" w:line="240" w:lineRule="auto"/>
        <w:jc w:val="both"/>
        <w:rPr>
          <w:rFonts w:ascii="Times New Roman" w:hAnsi="Times New Roman" w:cs="Times New Roman"/>
          <w:iCs/>
          <w:color w:val="000000"/>
          <w:sz w:val="24"/>
          <w:szCs w:val="24"/>
        </w:rPr>
      </w:pPr>
      <w:r w:rsidRPr="001010FA">
        <w:rPr>
          <w:rFonts w:ascii="Times New Roman" w:hAnsi="Times New Roman" w:cs="Times New Roman"/>
          <w:iCs/>
          <w:color w:val="000000"/>
          <w:sz w:val="24"/>
          <w:szCs w:val="24"/>
        </w:rPr>
        <w:t xml:space="preserve">Disponibilité d’un restaurant, </w:t>
      </w:r>
    </w:p>
    <w:p w14:paraId="53BF9689" w14:textId="231FACD7" w:rsidR="00D9388F" w:rsidRPr="001010FA" w:rsidRDefault="00D9388F" w:rsidP="003F0ADA">
      <w:pPr>
        <w:pStyle w:val="Paragraphedeliste"/>
        <w:numPr>
          <w:ilvl w:val="0"/>
          <w:numId w:val="98"/>
        </w:numPr>
        <w:spacing w:before="120" w:after="120" w:line="240" w:lineRule="auto"/>
        <w:jc w:val="both"/>
        <w:rPr>
          <w:rFonts w:ascii="Times New Roman" w:hAnsi="Times New Roman" w:cs="Times New Roman"/>
          <w:iCs/>
          <w:color w:val="000000"/>
          <w:sz w:val="24"/>
          <w:szCs w:val="24"/>
        </w:rPr>
      </w:pPr>
      <w:r w:rsidRPr="001010FA">
        <w:rPr>
          <w:rFonts w:ascii="Times New Roman" w:hAnsi="Times New Roman" w:cs="Times New Roman"/>
          <w:iCs/>
          <w:color w:val="000000"/>
          <w:sz w:val="24"/>
          <w:szCs w:val="24"/>
        </w:rPr>
        <w:t>Disponibilité d’un véhicule de livraison pour le transport des repas.</w:t>
      </w:r>
    </w:p>
    <w:p w14:paraId="77FEF09D" w14:textId="77777777" w:rsidR="00D9388F" w:rsidRPr="001010FA" w:rsidRDefault="00D9388F" w:rsidP="003F0ADA">
      <w:pPr>
        <w:numPr>
          <w:ilvl w:val="0"/>
          <w:numId w:val="97"/>
        </w:numPr>
        <w:spacing w:before="120" w:after="120" w:line="240" w:lineRule="auto"/>
        <w:jc w:val="both"/>
        <w:rPr>
          <w:rFonts w:ascii="Times New Roman" w:hAnsi="Times New Roman" w:cs="Times New Roman"/>
          <w:iCs/>
          <w:color w:val="000000"/>
          <w:sz w:val="24"/>
          <w:szCs w:val="24"/>
        </w:rPr>
      </w:pPr>
      <w:r w:rsidRPr="001010FA">
        <w:rPr>
          <w:rFonts w:ascii="Times New Roman" w:hAnsi="Times New Roman" w:cs="Times New Roman"/>
          <w:iCs/>
          <w:color w:val="000000"/>
          <w:sz w:val="24"/>
          <w:szCs w:val="24"/>
        </w:rPr>
        <w:t>Moyens humains :</w:t>
      </w:r>
    </w:p>
    <w:p w14:paraId="0A61B7FE" w14:textId="77777777" w:rsidR="00D9388F" w:rsidRPr="001010FA" w:rsidRDefault="00D9388F" w:rsidP="003F0ADA">
      <w:pPr>
        <w:spacing w:before="120" w:after="120" w:line="240" w:lineRule="auto"/>
        <w:jc w:val="both"/>
        <w:rPr>
          <w:rFonts w:ascii="Times New Roman" w:hAnsi="Times New Roman" w:cs="Times New Roman"/>
          <w:iCs/>
          <w:sz w:val="24"/>
          <w:szCs w:val="24"/>
        </w:rPr>
      </w:pPr>
      <w:r w:rsidRPr="001010FA">
        <w:rPr>
          <w:rFonts w:ascii="Times New Roman" w:hAnsi="Times New Roman" w:cs="Times New Roman"/>
          <w:iCs/>
          <w:sz w:val="24"/>
          <w:szCs w:val="24"/>
        </w:rPr>
        <w:t xml:space="preserve">Le soumissionnaire doit disposer d’une équipe composée de : </w:t>
      </w:r>
    </w:p>
    <w:p w14:paraId="61DC2F9D" w14:textId="77777777" w:rsidR="00D9388F" w:rsidRPr="001010FA" w:rsidRDefault="00D9388F" w:rsidP="003F0ADA">
      <w:pPr>
        <w:pStyle w:val="Paragraphedeliste"/>
        <w:numPr>
          <w:ilvl w:val="0"/>
          <w:numId w:val="98"/>
        </w:numPr>
        <w:spacing w:before="120" w:after="120" w:line="240" w:lineRule="auto"/>
        <w:jc w:val="both"/>
        <w:rPr>
          <w:rFonts w:ascii="Times New Roman" w:hAnsi="Times New Roman" w:cs="Times New Roman"/>
          <w:iCs/>
          <w:color w:val="000000"/>
          <w:sz w:val="24"/>
          <w:szCs w:val="24"/>
        </w:rPr>
      </w:pPr>
      <w:r w:rsidRPr="001010FA">
        <w:rPr>
          <w:rFonts w:ascii="Times New Roman" w:hAnsi="Times New Roman" w:cs="Times New Roman"/>
          <w:iCs/>
          <w:color w:val="000000"/>
          <w:sz w:val="24"/>
          <w:szCs w:val="24"/>
        </w:rPr>
        <w:t xml:space="preserve">Un (01) chef cuisinier </w:t>
      </w:r>
    </w:p>
    <w:p w14:paraId="12C4601A" w14:textId="47489973" w:rsidR="00FD62F1" w:rsidRPr="001010FA" w:rsidRDefault="00D9388F" w:rsidP="003F0ADA">
      <w:pPr>
        <w:pStyle w:val="Paragraphedeliste"/>
        <w:numPr>
          <w:ilvl w:val="0"/>
          <w:numId w:val="98"/>
        </w:numPr>
        <w:spacing w:after="0" w:line="240" w:lineRule="auto"/>
        <w:jc w:val="both"/>
        <w:rPr>
          <w:rFonts w:ascii="Times New Roman" w:hAnsi="Times New Roman" w:cs="Times New Roman"/>
          <w:iCs/>
          <w:sz w:val="24"/>
          <w:szCs w:val="24"/>
        </w:rPr>
      </w:pPr>
      <w:r w:rsidRPr="001010FA">
        <w:rPr>
          <w:rFonts w:ascii="Times New Roman" w:hAnsi="Times New Roman" w:cs="Times New Roman"/>
          <w:iCs/>
          <w:color w:val="000000"/>
          <w:sz w:val="24"/>
          <w:szCs w:val="24"/>
        </w:rPr>
        <w:t>Deux (02) cuisiniers.</w:t>
      </w:r>
      <w:r w:rsidR="00FD62F1" w:rsidRPr="001010FA">
        <w:rPr>
          <w:rFonts w:ascii="Times New Roman" w:hAnsi="Times New Roman" w:cs="Times New Roman"/>
          <w:iCs/>
          <w:sz w:val="24"/>
          <w:szCs w:val="24"/>
        </w:rPr>
        <w:t xml:space="preserve"> </w:t>
      </w:r>
    </w:p>
    <w:p w14:paraId="0C0AFE6E" w14:textId="77777777" w:rsidR="00D9388F" w:rsidRPr="001010FA" w:rsidRDefault="00D9388F" w:rsidP="003F0ADA">
      <w:pPr>
        <w:spacing w:line="240" w:lineRule="auto"/>
        <w:jc w:val="both"/>
        <w:rPr>
          <w:rFonts w:ascii="Times New Roman" w:hAnsi="Times New Roman" w:cs="Times New Roman"/>
          <w:b/>
          <w:szCs w:val="24"/>
        </w:rPr>
      </w:pPr>
      <w:r w:rsidRPr="001010FA">
        <w:rPr>
          <w:rFonts w:ascii="Times New Roman" w:hAnsi="Times New Roman" w:cs="Times New Roman"/>
          <w:b/>
          <w:sz w:val="24"/>
          <w:szCs w:val="24"/>
        </w:rPr>
        <w:t>Le soumissionnaire doit prouver, documentation à l’appui, qu’il satisfait aux exigences d’expérience ci-après</w:t>
      </w:r>
      <w:r w:rsidRPr="001010FA">
        <w:rPr>
          <w:rFonts w:ascii="Times New Roman" w:hAnsi="Times New Roman" w:cs="Times New Roman"/>
          <w:b/>
          <w:szCs w:val="24"/>
        </w:rPr>
        <w:t xml:space="preserve"> : </w:t>
      </w:r>
    </w:p>
    <w:p w14:paraId="1CCF693A" w14:textId="5B60AC43" w:rsidR="00D9388F" w:rsidRPr="001010FA" w:rsidRDefault="00D9388F" w:rsidP="003F0ADA">
      <w:pPr>
        <w:pStyle w:val="Paragraphedeliste"/>
        <w:numPr>
          <w:ilvl w:val="0"/>
          <w:numId w:val="92"/>
        </w:numPr>
        <w:spacing w:after="0" w:line="240" w:lineRule="auto"/>
        <w:ind w:left="360"/>
        <w:jc w:val="both"/>
        <w:rPr>
          <w:rFonts w:ascii="Times New Roman" w:hAnsi="Times New Roman" w:cs="Times New Roman"/>
          <w:b/>
        </w:rPr>
      </w:pPr>
      <w:r w:rsidRPr="001010FA">
        <w:rPr>
          <w:rFonts w:ascii="Times New Roman" w:hAnsi="Times New Roman" w:cs="Times New Roman"/>
          <w:sz w:val="24"/>
          <w:szCs w:val="24"/>
        </w:rPr>
        <w:t>Deux expériences similaires de la période 202</w:t>
      </w:r>
      <w:r w:rsidR="007944F1" w:rsidRPr="001010FA">
        <w:rPr>
          <w:rFonts w:ascii="Times New Roman" w:hAnsi="Times New Roman" w:cs="Times New Roman"/>
          <w:sz w:val="24"/>
          <w:szCs w:val="24"/>
        </w:rPr>
        <w:t>2</w:t>
      </w:r>
      <w:r w:rsidRPr="001010FA">
        <w:rPr>
          <w:rFonts w:ascii="Times New Roman" w:hAnsi="Times New Roman" w:cs="Times New Roman"/>
          <w:sz w:val="24"/>
          <w:szCs w:val="24"/>
        </w:rPr>
        <w:t xml:space="preserve"> à 202</w:t>
      </w:r>
      <w:r w:rsidR="008A54E4" w:rsidRPr="001010FA">
        <w:rPr>
          <w:rFonts w:ascii="Times New Roman" w:hAnsi="Times New Roman" w:cs="Times New Roman"/>
          <w:sz w:val="24"/>
          <w:szCs w:val="24"/>
        </w:rPr>
        <w:t>5</w:t>
      </w:r>
      <w:r w:rsidRPr="001010FA">
        <w:rPr>
          <w:rFonts w:ascii="Times New Roman" w:hAnsi="Times New Roman" w:cs="Times New Roman"/>
          <w:sz w:val="24"/>
          <w:szCs w:val="24"/>
        </w:rPr>
        <w:t xml:space="preserve"> attestées par les attestations de bonne exécution ou par les procès-verbaux de réception, et les copies des pages de garde et de </w:t>
      </w:r>
      <w:r w:rsidRPr="001010FA">
        <w:rPr>
          <w:rFonts w:ascii="Times New Roman" w:hAnsi="Times New Roman" w:cs="Times New Roman"/>
          <w:sz w:val="24"/>
          <w:szCs w:val="24"/>
        </w:rPr>
        <w:lastRenderedPageBreak/>
        <w:t xml:space="preserve">signature des marchés émanant d’institutions publiques para publiques ou internationales permettant de justifier de sa capacité à exécuter le marché dans les règles de l’art. </w:t>
      </w:r>
      <w:r w:rsidRPr="001010FA">
        <w:rPr>
          <w:rFonts w:ascii="Times New Roman" w:hAnsi="Times New Roman" w:cs="Times New Roman"/>
          <w:b/>
          <w:bCs/>
          <w:sz w:val="24"/>
          <w:szCs w:val="24"/>
        </w:rPr>
        <w:t>La moyenne des marchés similaire doit être supérieure ou égale au montant de l’offre du soumissionnaire par lot.</w:t>
      </w:r>
    </w:p>
    <w:p w14:paraId="5C049070" w14:textId="77777777" w:rsidR="00D9388F" w:rsidRPr="001010FA" w:rsidRDefault="00D9388F" w:rsidP="003F0ADA">
      <w:pPr>
        <w:pStyle w:val="Corpsdetexte3"/>
        <w:suppressAutoHyphens/>
        <w:ind w:left="2160"/>
        <w:jc w:val="both"/>
        <w:rPr>
          <w:rFonts w:ascii="Times New Roman" w:hAnsi="Times New Roman"/>
          <w:spacing w:val="0"/>
          <w:sz w:val="12"/>
          <w:szCs w:val="12"/>
        </w:rPr>
      </w:pPr>
    </w:p>
    <w:p w14:paraId="5A320EB8" w14:textId="227D8A32" w:rsidR="00D9388F" w:rsidRPr="001010FA" w:rsidRDefault="00AB3E2D" w:rsidP="003F0ADA">
      <w:pPr>
        <w:spacing w:after="0" w:line="240" w:lineRule="auto"/>
        <w:jc w:val="both"/>
        <w:rPr>
          <w:rFonts w:ascii="Times New Roman" w:hAnsi="Times New Roman" w:cs="Times New Roman"/>
          <w:sz w:val="24"/>
          <w:szCs w:val="24"/>
        </w:rPr>
      </w:pPr>
      <w:r w:rsidRPr="001010FA">
        <w:rPr>
          <w:rFonts w:ascii="Times New Roman" w:hAnsi="Times New Roman" w:cs="Times New Roman"/>
          <w:sz w:val="24"/>
          <w:szCs w:val="24"/>
        </w:rPr>
        <w:t>On</w:t>
      </w:r>
      <w:r w:rsidR="00D9388F" w:rsidRPr="001010FA">
        <w:rPr>
          <w:rFonts w:ascii="Times New Roman" w:hAnsi="Times New Roman" w:cs="Times New Roman"/>
          <w:sz w:val="24"/>
          <w:szCs w:val="24"/>
        </w:rPr>
        <w:t xml:space="preserve"> entend par expériences similaires, la fourniture de pause-café, de pause-déjeuner ou de restauration.</w:t>
      </w:r>
    </w:p>
    <w:p w14:paraId="0649FBB5" w14:textId="77777777" w:rsidR="00D9388F" w:rsidRPr="001010FA" w:rsidRDefault="00D9388F" w:rsidP="003F0ADA">
      <w:pPr>
        <w:spacing w:after="0" w:line="240" w:lineRule="auto"/>
        <w:jc w:val="both"/>
        <w:rPr>
          <w:rFonts w:ascii="Times New Roman" w:hAnsi="Times New Roman" w:cs="Times New Roman"/>
          <w:sz w:val="24"/>
          <w:szCs w:val="24"/>
        </w:rPr>
      </w:pPr>
    </w:p>
    <w:p w14:paraId="12A76FC8" w14:textId="6E9E4504" w:rsidR="00FD62F1" w:rsidRPr="001010FA" w:rsidRDefault="00FD62F1" w:rsidP="003F0ADA">
      <w:pPr>
        <w:numPr>
          <w:ilvl w:val="0"/>
          <w:numId w:val="83"/>
        </w:numPr>
        <w:spacing w:after="0" w:line="240" w:lineRule="auto"/>
        <w:jc w:val="both"/>
        <w:rPr>
          <w:rFonts w:ascii="Times New Roman" w:hAnsi="Times New Roman" w:cs="Times New Roman"/>
          <w:sz w:val="24"/>
          <w:szCs w:val="24"/>
        </w:rPr>
      </w:pPr>
      <w:r w:rsidRPr="001010FA">
        <w:rPr>
          <w:rFonts w:ascii="Times New Roman" w:hAnsi="Times New Roman" w:cs="Times New Roman"/>
          <w:sz w:val="24"/>
          <w:szCs w:val="24"/>
        </w:rPr>
        <w:t xml:space="preserve">Les candidats intéressés peuvent consulter gratuitement le dossier d’Appel d’offres complet ou le retirer à titre onéreux contre paiement d’une somme non remboursable de Cent mille (100 000) en FCFA à l’adresse mentionnée ci-après : Direction des Finances et du matériel du Ministère de la Santé </w:t>
      </w:r>
      <w:r w:rsidR="00C66F95" w:rsidRPr="001010FA">
        <w:rPr>
          <w:rFonts w:ascii="Times New Roman" w:hAnsi="Times New Roman" w:cs="Times New Roman"/>
          <w:sz w:val="24"/>
          <w:szCs w:val="24"/>
        </w:rPr>
        <w:t>et du Développement Social</w:t>
      </w:r>
      <w:r w:rsidRPr="001010FA">
        <w:rPr>
          <w:rFonts w:ascii="Times New Roman" w:hAnsi="Times New Roman" w:cs="Times New Roman"/>
          <w:sz w:val="24"/>
          <w:szCs w:val="24"/>
        </w:rPr>
        <w:t xml:space="preserve"> à N’</w:t>
      </w:r>
      <w:proofErr w:type="spellStart"/>
      <w:r w:rsidRPr="001010FA">
        <w:rPr>
          <w:rFonts w:ascii="Times New Roman" w:hAnsi="Times New Roman" w:cs="Times New Roman"/>
          <w:sz w:val="24"/>
          <w:szCs w:val="24"/>
        </w:rPr>
        <w:t>Tominkorobougou</w:t>
      </w:r>
      <w:proofErr w:type="spellEnd"/>
      <w:r w:rsidRPr="001010FA">
        <w:rPr>
          <w:rFonts w:ascii="Times New Roman" w:hAnsi="Times New Roman" w:cs="Times New Roman"/>
          <w:sz w:val="24"/>
          <w:szCs w:val="24"/>
        </w:rPr>
        <w:t xml:space="preserve">, sise OMS, BP : 232 </w:t>
      </w:r>
      <w:r w:rsidR="009F00AC" w:rsidRPr="001010FA">
        <w:rPr>
          <w:rFonts w:ascii="Times New Roman" w:hAnsi="Times New Roman" w:cs="Times New Roman"/>
          <w:sz w:val="24"/>
          <w:szCs w:val="24"/>
        </w:rPr>
        <w:t>- Tél.</w:t>
      </w:r>
      <w:r w:rsidRPr="001010FA">
        <w:rPr>
          <w:rFonts w:ascii="Times New Roman" w:hAnsi="Times New Roman" w:cs="Times New Roman"/>
          <w:sz w:val="24"/>
          <w:szCs w:val="24"/>
        </w:rPr>
        <w:t> : (223) 22 53 61/</w:t>
      </w:r>
      <w:r w:rsidR="009F00AC" w:rsidRPr="001010FA">
        <w:rPr>
          <w:rFonts w:ascii="Times New Roman" w:hAnsi="Times New Roman" w:cs="Times New Roman"/>
          <w:sz w:val="24"/>
          <w:szCs w:val="24"/>
        </w:rPr>
        <w:t>02 Fax</w:t>
      </w:r>
      <w:r w:rsidRPr="001010FA">
        <w:rPr>
          <w:rFonts w:ascii="Times New Roman" w:hAnsi="Times New Roman" w:cs="Times New Roman"/>
          <w:sz w:val="24"/>
          <w:szCs w:val="24"/>
        </w:rPr>
        <w:t xml:space="preserve"> : 20 </w:t>
      </w:r>
      <w:r w:rsidR="009F00AC" w:rsidRPr="001010FA">
        <w:rPr>
          <w:rFonts w:ascii="Times New Roman" w:hAnsi="Times New Roman" w:cs="Times New Roman"/>
          <w:sz w:val="24"/>
          <w:szCs w:val="24"/>
        </w:rPr>
        <w:t>23 03</w:t>
      </w:r>
      <w:r w:rsidRPr="001010FA">
        <w:rPr>
          <w:rFonts w:ascii="Times New Roman" w:hAnsi="Times New Roman" w:cs="Times New Roman"/>
          <w:sz w:val="24"/>
          <w:szCs w:val="24"/>
        </w:rPr>
        <w:t xml:space="preserve"> 25). La méthode de paiement sera au comptant et espèces. Le Dossier d’Appel d’offres sera adressé par version physique</w:t>
      </w:r>
      <w:r w:rsidRPr="001010FA">
        <w:rPr>
          <w:rFonts w:ascii="Times New Roman" w:hAnsi="Times New Roman" w:cs="Times New Roman"/>
          <w:i/>
          <w:iCs/>
          <w:sz w:val="24"/>
          <w:szCs w:val="24"/>
        </w:rPr>
        <w:t>.</w:t>
      </w:r>
    </w:p>
    <w:p w14:paraId="5CD0D3D0" w14:textId="3A8EA841" w:rsidR="00D9388F" w:rsidRPr="001010FA" w:rsidRDefault="00FD62F1" w:rsidP="003F0ADA">
      <w:pPr>
        <w:numPr>
          <w:ilvl w:val="0"/>
          <w:numId w:val="83"/>
        </w:numPr>
        <w:spacing w:after="0" w:line="240" w:lineRule="auto"/>
        <w:jc w:val="both"/>
        <w:rPr>
          <w:rFonts w:ascii="Times New Roman" w:hAnsi="Times New Roman" w:cs="Times New Roman"/>
          <w:sz w:val="24"/>
          <w:szCs w:val="24"/>
        </w:rPr>
      </w:pPr>
      <w:r w:rsidRPr="001010FA">
        <w:rPr>
          <w:rFonts w:ascii="Times New Roman" w:hAnsi="Times New Roman" w:cs="Times New Roman"/>
          <w:sz w:val="24"/>
          <w:szCs w:val="24"/>
        </w:rPr>
        <w:t xml:space="preserve">Les offres devront être soumises à l’adresse ci-après : Direction des Finances et du </w:t>
      </w:r>
      <w:r w:rsidR="0030470C" w:rsidRPr="001010FA">
        <w:rPr>
          <w:rFonts w:ascii="Times New Roman" w:hAnsi="Times New Roman" w:cs="Times New Roman"/>
          <w:sz w:val="24"/>
          <w:szCs w:val="24"/>
        </w:rPr>
        <w:t xml:space="preserve">Matériel </w:t>
      </w:r>
      <w:r w:rsidRPr="001010FA">
        <w:rPr>
          <w:rFonts w:ascii="Times New Roman" w:hAnsi="Times New Roman" w:cs="Times New Roman"/>
          <w:sz w:val="24"/>
          <w:szCs w:val="24"/>
        </w:rPr>
        <w:t xml:space="preserve">du Ministère de la Santé </w:t>
      </w:r>
      <w:r w:rsidR="00C66F95" w:rsidRPr="001010FA">
        <w:rPr>
          <w:rFonts w:ascii="Times New Roman" w:hAnsi="Times New Roman" w:cs="Times New Roman"/>
          <w:sz w:val="24"/>
          <w:szCs w:val="24"/>
        </w:rPr>
        <w:t>et du Développement Social</w:t>
      </w:r>
      <w:r w:rsidRPr="001010FA">
        <w:rPr>
          <w:rFonts w:ascii="Times New Roman" w:hAnsi="Times New Roman" w:cs="Times New Roman"/>
          <w:sz w:val="24"/>
          <w:szCs w:val="24"/>
        </w:rPr>
        <w:t xml:space="preserve"> à N’</w:t>
      </w:r>
      <w:proofErr w:type="spellStart"/>
      <w:r w:rsidRPr="001010FA">
        <w:rPr>
          <w:rFonts w:ascii="Times New Roman" w:hAnsi="Times New Roman" w:cs="Times New Roman"/>
          <w:sz w:val="24"/>
          <w:szCs w:val="24"/>
        </w:rPr>
        <w:t>Tominkorobougou</w:t>
      </w:r>
      <w:proofErr w:type="spellEnd"/>
      <w:r w:rsidRPr="001010FA">
        <w:rPr>
          <w:rFonts w:ascii="Times New Roman" w:hAnsi="Times New Roman" w:cs="Times New Roman"/>
          <w:sz w:val="24"/>
          <w:szCs w:val="24"/>
        </w:rPr>
        <w:t xml:space="preserve">, sise OMS, BP : 232 </w:t>
      </w:r>
      <w:r w:rsidR="009F00AC" w:rsidRPr="001010FA">
        <w:rPr>
          <w:rFonts w:ascii="Times New Roman" w:hAnsi="Times New Roman" w:cs="Times New Roman"/>
          <w:sz w:val="24"/>
          <w:szCs w:val="24"/>
        </w:rPr>
        <w:t>- Tél.</w:t>
      </w:r>
      <w:r w:rsidRPr="001010FA">
        <w:rPr>
          <w:rFonts w:ascii="Times New Roman" w:hAnsi="Times New Roman" w:cs="Times New Roman"/>
          <w:sz w:val="24"/>
          <w:szCs w:val="24"/>
        </w:rPr>
        <w:t> : (223) 22 53 61/</w:t>
      </w:r>
      <w:r w:rsidR="009F00AC" w:rsidRPr="001010FA">
        <w:rPr>
          <w:rFonts w:ascii="Times New Roman" w:hAnsi="Times New Roman" w:cs="Times New Roman"/>
          <w:sz w:val="24"/>
          <w:szCs w:val="24"/>
        </w:rPr>
        <w:t>02 Fax</w:t>
      </w:r>
      <w:r w:rsidRPr="001010FA">
        <w:rPr>
          <w:rFonts w:ascii="Times New Roman" w:hAnsi="Times New Roman" w:cs="Times New Roman"/>
          <w:sz w:val="24"/>
          <w:szCs w:val="24"/>
        </w:rPr>
        <w:t xml:space="preserve"> : 20 </w:t>
      </w:r>
      <w:r w:rsidR="009F00AC" w:rsidRPr="001010FA">
        <w:rPr>
          <w:rFonts w:ascii="Times New Roman" w:hAnsi="Times New Roman" w:cs="Times New Roman"/>
          <w:sz w:val="24"/>
          <w:szCs w:val="24"/>
        </w:rPr>
        <w:t>23 03</w:t>
      </w:r>
      <w:r w:rsidRPr="001010FA">
        <w:rPr>
          <w:rFonts w:ascii="Times New Roman" w:hAnsi="Times New Roman" w:cs="Times New Roman"/>
          <w:sz w:val="24"/>
          <w:szCs w:val="24"/>
        </w:rPr>
        <w:t xml:space="preserve"> 25), au plus tard le</w:t>
      </w:r>
      <w:r w:rsidR="004A0FB7" w:rsidRPr="001010FA">
        <w:rPr>
          <w:rFonts w:ascii="Times New Roman" w:hAnsi="Times New Roman" w:cs="Times New Roman"/>
          <w:b/>
          <w:sz w:val="24"/>
          <w:szCs w:val="24"/>
        </w:rPr>
        <w:t xml:space="preserve"> </w:t>
      </w:r>
      <w:r w:rsidR="00416CB7" w:rsidRPr="001010FA">
        <w:rPr>
          <w:rFonts w:ascii="Times New Roman" w:hAnsi="Times New Roman" w:cs="Times New Roman"/>
          <w:b/>
          <w:sz w:val="24"/>
          <w:szCs w:val="24"/>
        </w:rPr>
        <w:t>……</w:t>
      </w:r>
      <w:r w:rsidR="00A65EF7" w:rsidRPr="001010FA">
        <w:rPr>
          <w:rFonts w:ascii="Times New Roman" w:hAnsi="Times New Roman" w:cs="Times New Roman"/>
          <w:b/>
          <w:sz w:val="24"/>
          <w:szCs w:val="24"/>
        </w:rPr>
        <w:t>/</w:t>
      </w:r>
      <w:proofErr w:type="gramStart"/>
      <w:r w:rsidR="00416CB7" w:rsidRPr="001010FA">
        <w:rPr>
          <w:rFonts w:ascii="Times New Roman" w:hAnsi="Times New Roman" w:cs="Times New Roman"/>
          <w:b/>
          <w:sz w:val="24"/>
          <w:szCs w:val="24"/>
        </w:rPr>
        <w:t>…….</w:t>
      </w:r>
      <w:proofErr w:type="gramEnd"/>
      <w:r w:rsidR="00416CB7" w:rsidRPr="001010FA">
        <w:rPr>
          <w:rFonts w:ascii="Times New Roman" w:hAnsi="Times New Roman" w:cs="Times New Roman"/>
          <w:b/>
          <w:sz w:val="24"/>
          <w:szCs w:val="24"/>
        </w:rPr>
        <w:t>.</w:t>
      </w:r>
      <w:r w:rsidR="00A65EF7" w:rsidRPr="001010FA">
        <w:rPr>
          <w:rFonts w:ascii="Times New Roman" w:hAnsi="Times New Roman" w:cs="Times New Roman"/>
          <w:b/>
          <w:sz w:val="24"/>
          <w:szCs w:val="24"/>
        </w:rPr>
        <w:t>/</w:t>
      </w:r>
      <w:r w:rsidR="00BC0F3B" w:rsidRPr="001010FA">
        <w:rPr>
          <w:rFonts w:ascii="Times New Roman" w:hAnsi="Times New Roman" w:cs="Times New Roman"/>
          <w:b/>
          <w:sz w:val="24"/>
          <w:szCs w:val="24"/>
        </w:rPr>
        <w:t>202</w:t>
      </w:r>
      <w:r w:rsidR="00C76687" w:rsidRPr="001010FA">
        <w:rPr>
          <w:rFonts w:ascii="Times New Roman" w:hAnsi="Times New Roman" w:cs="Times New Roman"/>
          <w:b/>
          <w:sz w:val="24"/>
          <w:szCs w:val="24"/>
        </w:rPr>
        <w:t>6</w:t>
      </w:r>
      <w:r w:rsidRPr="001010FA">
        <w:rPr>
          <w:rFonts w:ascii="Times New Roman" w:hAnsi="Times New Roman" w:cs="Times New Roman"/>
          <w:b/>
          <w:sz w:val="24"/>
          <w:szCs w:val="24"/>
        </w:rPr>
        <w:t xml:space="preserve"> à 10 heures</w:t>
      </w:r>
      <w:r w:rsidRPr="001010FA">
        <w:rPr>
          <w:rFonts w:ascii="Times New Roman" w:hAnsi="Times New Roman" w:cs="Times New Roman"/>
          <w:sz w:val="24"/>
          <w:szCs w:val="24"/>
        </w:rPr>
        <w:t>. Les offres remises en retard ne seront pas acceptées.</w:t>
      </w:r>
    </w:p>
    <w:p w14:paraId="3C78172F" w14:textId="12442F22" w:rsidR="00FD62F1" w:rsidRPr="001010FA" w:rsidRDefault="00FD62F1" w:rsidP="003F0ADA">
      <w:pPr>
        <w:spacing w:after="0" w:line="240" w:lineRule="auto"/>
        <w:ind w:left="360"/>
        <w:jc w:val="both"/>
        <w:rPr>
          <w:rFonts w:ascii="Times New Roman" w:hAnsi="Times New Roman" w:cs="Times New Roman"/>
          <w:sz w:val="24"/>
          <w:szCs w:val="24"/>
        </w:rPr>
      </w:pPr>
      <w:r w:rsidRPr="001010FA">
        <w:rPr>
          <w:rFonts w:ascii="Times New Roman" w:hAnsi="Times New Roman" w:cs="Times New Roman"/>
          <w:sz w:val="24"/>
          <w:szCs w:val="24"/>
        </w:rPr>
        <w:t xml:space="preserve"> </w:t>
      </w:r>
    </w:p>
    <w:p w14:paraId="661E4382" w14:textId="77777777" w:rsidR="003341EF" w:rsidRPr="001010FA" w:rsidRDefault="00FD62F1" w:rsidP="003F0ADA">
      <w:pPr>
        <w:numPr>
          <w:ilvl w:val="0"/>
          <w:numId w:val="83"/>
        </w:numPr>
        <w:spacing w:after="0" w:line="240" w:lineRule="auto"/>
        <w:jc w:val="both"/>
        <w:rPr>
          <w:rFonts w:ascii="Times New Roman" w:hAnsi="Times New Roman" w:cs="Times New Roman"/>
          <w:color w:val="FF0000"/>
          <w:sz w:val="24"/>
          <w:szCs w:val="24"/>
          <w:u w:val="single"/>
        </w:rPr>
      </w:pPr>
      <w:r w:rsidRPr="001010FA">
        <w:rPr>
          <w:rFonts w:ascii="Times New Roman" w:hAnsi="Times New Roman" w:cs="Times New Roman"/>
          <w:sz w:val="24"/>
          <w:szCs w:val="24"/>
        </w:rPr>
        <w:t>Les offres doivent comprendre une garantie de soumission, d’un montant de :</w:t>
      </w:r>
    </w:p>
    <w:p w14:paraId="3210BF79" w14:textId="51A2C1B2" w:rsidR="007B5617" w:rsidRPr="001010FA" w:rsidRDefault="007B5617" w:rsidP="003F0ADA">
      <w:pPr>
        <w:numPr>
          <w:ilvl w:val="2"/>
          <w:numId w:val="83"/>
        </w:numPr>
        <w:suppressAutoHyphens/>
        <w:autoSpaceDN w:val="0"/>
        <w:spacing w:after="0" w:line="240" w:lineRule="auto"/>
        <w:rPr>
          <w:rFonts w:ascii="Times New Roman" w:hAnsi="Times New Roman" w:cs="Times New Roman"/>
          <w:b/>
          <w:sz w:val="24"/>
          <w:szCs w:val="24"/>
        </w:rPr>
      </w:pPr>
      <w:r w:rsidRPr="001010FA">
        <w:rPr>
          <w:rFonts w:ascii="Times New Roman" w:hAnsi="Times New Roman" w:cs="Times New Roman"/>
          <w:sz w:val="24"/>
          <w:szCs w:val="24"/>
          <w:u w:val="single"/>
        </w:rPr>
        <w:t>Lot 1</w:t>
      </w:r>
      <w:r w:rsidRPr="001010FA">
        <w:rPr>
          <w:rFonts w:ascii="Times New Roman" w:hAnsi="Times New Roman" w:cs="Times New Roman"/>
          <w:b/>
          <w:sz w:val="24"/>
          <w:szCs w:val="24"/>
        </w:rPr>
        <w:t xml:space="preserve"> : </w:t>
      </w:r>
      <w:r w:rsidR="006D1815">
        <w:rPr>
          <w:rFonts w:ascii="Times New Roman" w:hAnsi="Times New Roman" w:cs="Times New Roman"/>
          <w:sz w:val="24"/>
          <w:szCs w:val="24"/>
        </w:rPr>
        <w:t>Cinq cent mille</w:t>
      </w:r>
      <w:r w:rsidRPr="001010FA">
        <w:rPr>
          <w:rFonts w:ascii="Times New Roman" w:hAnsi="Times New Roman" w:cs="Times New Roman"/>
          <w:sz w:val="24"/>
          <w:szCs w:val="24"/>
        </w:rPr>
        <w:t xml:space="preserve"> (</w:t>
      </w:r>
      <w:bookmarkStart w:id="5" w:name="_Hlk214979852"/>
      <w:r w:rsidR="003A645B">
        <w:rPr>
          <w:rFonts w:ascii="Times New Roman" w:hAnsi="Times New Roman" w:cs="Times New Roman"/>
          <w:sz w:val="24"/>
          <w:szCs w:val="24"/>
        </w:rPr>
        <w:t>500</w:t>
      </w:r>
      <w:r w:rsidRPr="001010FA">
        <w:rPr>
          <w:rFonts w:ascii="Times New Roman" w:hAnsi="Times New Roman" w:cs="Times New Roman"/>
          <w:sz w:val="24"/>
          <w:szCs w:val="24"/>
        </w:rPr>
        <w:t> 000</w:t>
      </w:r>
      <w:bookmarkEnd w:id="5"/>
      <w:r w:rsidRPr="001010FA">
        <w:rPr>
          <w:rFonts w:ascii="Times New Roman" w:hAnsi="Times New Roman" w:cs="Times New Roman"/>
          <w:sz w:val="24"/>
          <w:szCs w:val="24"/>
        </w:rPr>
        <w:t>) F CFA ;</w:t>
      </w:r>
      <w:r w:rsidR="003A645B">
        <w:rPr>
          <w:rFonts w:ascii="Times New Roman" w:hAnsi="Times New Roman" w:cs="Times New Roman"/>
          <w:sz w:val="24"/>
          <w:szCs w:val="24"/>
        </w:rPr>
        <w:t xml:space="preserve"> </w:t>
      </w:r>
    </w:p>
    <w:p w14:paraId="478E585A" w14:textId="77777777" w:rsidR="007B5617" w:rsidRPr="001010FA" w:rsidRDefault="007B5617" w:rsidP="003F0ADA">
      <w:pPr>
        <w:suppressAutoHyphens/>
        <w:autoSpaceDN w:val="0"/>
        <w:spacing w:after="0" w:line="240" w:lineRule="auto"/>
        <w:ind w:left="1800"/>
        <w:rPr>
          <w:rFonts w:ascii="Times New Roman" w:hAnsi="Times New Roman" w:cs="Times New Roman"/>
          <w:b/>
          <w:sz w:val="12"/>
          <w:szCs w:val="12"/>
        </w:rPr>
      </w:pPr>
    </w:p>
    <w:p w14:paraId="3AE054E7" w14:textId="3E7BE178" w:rsidR="007B5617" w:rsidRPr="001010FA" w:rsidRDefault="007B5617" w:rsidP="003F0ADA">
      <w:pPr>
        <w:numPr>
          <w:ilvl w:val="2"/>
          <w:numId w:val="83"/>
        </w:numPr>
        <w:suppressAutoHyphens/>
        <w:autoSpaceDN w:val="0"/>
        <w:spacing w:after="0" w:line="240" w:lineRule="auto"/>
        <w:rPr>
          <w:rFonts w:ascii="Times New Roman" w:hAnsi="Times New Roman" w:cs="Times New Roman"/>
          <w:b/>
          <w:sz w:val="24"/>
          <w:szCs w:val="24"/>
        </w:rPr>
      </w:pPr>
      <w:r w:rsidRPr="001010FA">
        <w:rPr>
          <w:rFonts w:ascii="Times New Roman" w:hAnsi="Times New Roman" w:cs="Times New Roman"/>
          <w:sz w:val="24"/>
          <w:szCs w:val="24"/>
          <w:u w:val="single"/>
        </w:rPr>
        <w:t>Lot 2</w:t>
      </w:r>
      <w:r w:rsidRPr="001010FA">
        <w:rPr>
          <w:rFonts w:ascii="Times New Roman" w:hAnsi="Times New Roman" w:cs="Times New Roman"/>
          <w:sz w:val="24"/>
          <w:szCs w:val="24"/>
        </w:rPr>
        <w:t> :</w:t>
      </w:r>
      <w:r w:rsidRPr="001010FA">
        <w:rPr>
          <w:rFonts w:ascii="Times New Roman" w:hAnsi="Times New Roman" w:cs="Times New Roman"/>
          <w:b/>
          <w:sz w:val="24"/>
          <w:szCs w:val="24"/>
        </w:rPr>
        <w:t xml:space="preserve"> </w:t>
      </w:r>
      <w:r w:rsidR="006D1815">
        <w:rPr>
          <w:rFonts w:ascii="Times New Roman" w:hAnsi="Times New Roman" w:cs="Times New Roman"/>
          <w:sz w:val="24"/>
          <w:szCs w:val="24"/>
        </w:rPr>
        <w:t>Cinq cent mille</w:t>
      </w:r>
      <w:r w:rsidR="006D1815" w:rsidRPr="001010FA">
        <w:rPr>
          <w:rFonts w:ascii="Times New Roman" w:hAnsi="Times New Roman" w:cs="Times New Roman"/>
          <w:sz w:val="24"/>
          <w:szCs w:val="24"/>
        </w:rPr>
        <w:t xml:space="preserve"> </w:t>
      </w:r>
      <w:r w:rsidR="0030470C" w:rsidRPr="001010FA">
        <w:rPr>
          <w:rFonts w:ascii="Times New Roman" w:hAnsi="Times New Roman" w:cs="Times New Roman"/>
          <w:sz w:val="24"/>
          <w:szCs w:val="24"/>
        </w:rPr>
        <w:t>(</w:t>
      </w:r>
      <w:r w:rsidR="003A645B">
        <w:rPr>
          <w:rFonts w:ascii="Times New Roman" w:hAnsi="Times New Roman" w:cs="Times New Roman"/>
          <w:sz w:val="24"/>
          <w:szCs w:val="24"/>
        </w:rPr>
        <w:t>500</w:t>
      </w:r>
      <w:r w:rsidR="003A645B" w:rsidRPr="001010FA">
        <w:rPr>
          <w:rFonts w:ascii="Times New Roman" w:hAnsi="Times New Roman" w:cs="Times New Roman"/>
          <w:sz w:val="24"/>
          <w:szCs w:val="24"/>
        </w:rPr>
        <w:t> 000</w:t>
      </w:r>
      <w:r w:rsidR="0030470C" w:rsidRPr="001010FA">
        <w:rPr>
          <w:rFonts w:ascii="Times New Roman" w:hAnsi="Times New Roman" w:cs="Times New Roman"/>
          <w:sz w:val="24"/>
          <w:szCs w:val="24"/>
        </w:rPr>
        <w:t>) F CFA </w:t>
      </w:r>
      <w:r w:rsidRPr="001010FA">
        <w:rPr>
          <w:rFonts w:ascii="Times New Roman" w:hAnsi="Times New Roman" w:cs="Times New Roman"/>
          <w:sz w:val="24"/>
          <w:szCs w:val="24"/>
        </w:rPr>
        <w:t>;</w:t>
      </w:r>
    </w:p>
    <w:p w14:paraId="4B260473" w14:textId="77777777" w:rsidR="007B5617" w:rsidRPr="001010FA" w:rsidRDefault="007B5617" w:rsidP="003F0ADA">
      <w:pPr>
        <w:suppressAutoHyphens/>
        <w:autoSpaceDN w:val="0"/>
        <w:spacing w:after="0" w:line="240" w:lineRule="auto"/>
        <w:ind w:left="1800"/>
        <w:rPr>
          <w:rFonts w:ascii="Times New Roman" w:hAnsi="Times New Roman" w:cs="Times New Roman"/>
          <w:b/>
          <w:sz w:val="12"/>
          <w:szCs w:val="12"/>
        </w:rPr>
      </w:pPr>
    </w:p>
    <w:p w14:paraId="0C858426" w14:textId="6D972F40" w:rsidR="007B5617" w:rsidRPr="001010FA" w:rsidRDefault="007B5617" w:rsidP="003F0ADA">
      <w:pPr>
        <w:numPr>
          <w:ilvl w:val="2"/>
          <w:numId w:val="83"/>
        </w:numPr>
        <w:suppressAutoHyphens/>
        <w:autoSpaceDN w:val="0"/>
        <w:spacing w:after="0" w:line="240" w:lineRule="auto"/>
        <w:rPr>
          <w:rFonts w:ascii="Times New Roman" w:hAnsi="Times New Roman" w:cs="Times New Roman"/>
          <w:sz w:val="24"/>
          <w:szCs w:val="24"/>
        </w:rPr>
      </w:pPr>
      <w:r w:rsidRPr="001010FA">
        <w:rPr>
          <w:rFonts w:ascii="Times New Roman" w:hAnsi="Times New Roman" w:cs="Times New Roman"/>
          <w:sz w:val="24"/>
          <w:szCs w:val="24"/>
          <w:u w:val="single"/>
        </w:rPr>
        <w:t xml:space="preserve">Lot </w:t>
      </w:r>
      <w:r w:rsidR="00D9388F" w:rsidRPr="001010FA">
        <w:rPr>
          <w:rFonts w:ascii="Times New Roman" w:hAnsi="Times New Roman" w:cs="Times New Roman"/>
          <w:sz w:val="24"/>
          <w:szCs w:val="24"/>
          <w:u w:val="single"/>
        </w:rPr>
        <w:t>3</w:t>
      </w:r>
      <w:r w:rsidR="00D9388F" w:rsidRPr="001010FA">
        <w:rPr>
          <w:rFonts w:ascii="Times New Roman" w:hAnsi="Times New Roman" w:cs="Times New Roman"/>
          <w:sz w:val="24"/>
          <w:szCs w:val="24"/>
        </w:rPr>
        <w:t xml:space="preserve"> :</w:t>
      </w:r>
      <w:r w:rsidRPr="001010FA">
        <w:rPr>
          <w:rFonts w:ascii="Times New Roman" w:hAnsi="Times New Roman" w:cs="Times New Roman"/>
          <w:b/>
          <w:sz w:val="24"/>
          <w:szCs w:val="24"/>
        </w:rPr>
        <w:t xml:space="preserve"> </w:t>
      </w:r>
      <w:r w:rsidR="006D1815">
        <w:rPr>
          <w:rFonts w:ascii="Times New Roman" w:hAnsi="Times New Roman" w:cs="Times New Roman"/>
          <w:sz w:val="24"/>
          <w:szCs w:val="24"/>
        </w:rPr>
        <w:t>Cinq cent mille</w:t>
      </w:r>
      <w:r w:rsidR="006D1815" w:rsidRPr="001010FA">
        <w:rPr>
          <w:rFonts w:ascii="Times New Roman" w:hAnsi="Times New Roman" w:cs="Times New Roman"/>
          <w:sz w:val="24"/>
          <w:szCs w:val="24"/>
        </w:rPr>
        <w:t xml:space="preserve"> </w:t>
      </w:r>
      <w:r w:rsidR="0030470C" w:rsidRPr="001010FA">
        <w:rPr>
          <w:rFonts w:ascii="Times New Roman" w:hAnsi="Times New Roman" w:cs="Times New Roman"/>
          <w:sz w:val="24"/>
          <w:szCs w:val="24"/>
        </w:rPr>
        <w:t>(</w:t>
      </w:r>
      <w:r w:rsidR="003A645B">
        <w:rPr>
          <w:rFonts w:ascii="Times New Roman" w:hAnsi="Times New Roman" w:cs="Times New Roman"/>
          <w:sz w:val="24"/>
          <w:szCs w:val="24"/>
        </w:rPr>
        <w:t>500</w:t>
      </w:r>
      <w:r w:rsidR="0030470C" w:rsidRPr="001010FA">
        <w:rPr>
          <w:rFonts w:ascii="Times New Roman" w:hAnsi="Times New Roman" w:cs="Times New Roman"/>
          <w:sz w:val="24"/>
          <w:szCs w:val="24"/>
        </w:rPr>
        <w:t> 000) F CFA ;</w:t>
      </w:r>
    </w:p>
    <w:p w14:paraId="792B6D82" w14:textId="77777777" w:rsidR="007B5617" w:rsidRPr="001010FA" w:rsidRDefault="007B5617" w:rsidP="003F0ADA">
      <w:pPr>
        <w:suppressAutoHyphens/>
        <w:autoSpaceDN w:val="0"/>
        <w:spacing w:after="0" w:line="240" w:lineRule="auto"/>
        <w:ind w:left="1800"/>
        <w:rPr>
          <w:rFonts w:ascii="Times New Roman" w:hAnsi="Times New Roman" w:cs="Times New Roman"/>
          <w:b/>
          <w:sz w:val="12"/>
          <w:szCs w:val="12"/>
        </w:rPr>
      </w:pPr>
    </w:p>
    <w:p w14:paraId="12150DEA" w14:textId="1CA4BC36" w:rsidR="007B5617" w:rsidRPr="00F4519A" w:rsidRDefault="007B5617" w:rsidP="003F0ADA">
      <w:pPr>
        <w:numPr>
          <w:ilvl w:val="2"/>
          <w:numId w:val="83"/>
        </w:numPr>
        <w:suppressAutoHyphens/>
        <w:autoSpaceDN w:val="0"/>
        <w:spacing w:after="0" w:line="240" w:lineRule="auto"/>
        <w:rPr>
          <w:rFonts w:ascii="Times New Roman" w:hAnsi="Times New Roman" w:cs="Times New Roman"/>
          <w:b/>
          <w:sz w:val="24"/>
          <w:szCs w:val="24"/>
        </w:rPr>
      </w:pPr>
      <w:r w:rsidRPr="001010FA">
        <w:rPr>
          <w:rFonts w:ascii="Times New Roman" w:hAnsi="Times New Roman" w:cs="Times New Roman"/>
          <w:sz w:val="24"/>
          <w:szCs w:val="24"/>
          <w:u w:val="single"/>
        </w:rPr>
        <w:t>Lot 4</w:t>
      </w:r>
      <w:r w:rsidRPr="001010FA">
        <w:rPr>
          <w:rFonts w:ascii="Times New Roman" w:hAnsi="Times New Roman" w:cs="Times New Roman"/>
          <w:sz w:val="24"/>
          <w:szCs w:val="24"/>
        </w:rPr>
        <w:t xml:space="preserve"> : </w:t>
      </w:r>
      <w:r w:rsidR="006D1815">
        <w:rPr>
          <w:rFonts w:ascii="Times New Roman" w:hAnsi="Times New Roman" w:cs="Times New Roman"/>
          <w:sz w:val="24"/>
          <w:szCs w:val="24"/>
        </w:rPr>
        <w:t>Cent cinquante mille</w:t>
      </w:r>
      <w:r w:rsidR="0030470C" w:rsidRPr="001010FA">
        <w:rPr>
          <w:rFonts w:ascii="Times New Roman" w:hAnsi="Times New Roman" w:cs="Times New Roman"/>
          <w:sz w:val="24"/>
          <w:szCs w:val="24"/>
        </w:rPr>
        <w:t xml:space="preserve"> (</w:t>
      </w:r>
      <w:r w:rsidR="006D1815">
        <w:rPr>
          <w:rFonts w:ascii="Times New Roman" w:hAnsi="Times New Roman" w:cs="Times New Roman"/>
          <w:sz w:val="24"/>
          <w:szCs w:val="24"/>
        </w:rPr>
        <w:t>1</w:t>
      </w:r>
      <w:r w:rsidR="003A645B">
        <w:rPr>
          <w:rFonts w:ascii="Times New Roman" w:hAnsi="Times New Roman" w:cs="Times New Roman"/>
          <w:sz w:val="24"/>
          <w:szCs w:val="24"/>
        </w:rPr>
        <w:t>50</w:t>
      </w:r>
      <w:r w:rsidR="0030470C" w:rsidRPr="001010FA">
        <w:rPr>
          <w:rFonts w:ascii="Times New Roman" w:hAnsi="Times New Roman" w:cs="Times New Roman"/>
          <w:sz w:val="24"/>
          <w:szCs w:val="24"/>
        </w:rPr>
        <w:t> 000) F CFA</w:t>
      </w:r>
      <w:r w:rsidR="006A1A9D">
        <w:rPr>
          <w:rFonts w:ascii="Times New Roman" w:hAnsi="Times New Roman" w:cs="Times New Roman"/>
          <w:sz w:val="24"/>
          <w:szCs w:val="24"/>
        </w:rPr>
        <w:t> ;</w:t>
      </w:r>
    </w:p>
    <w:p w14:paraId="1C8E9556" w14:textId="77777777" w:rsidR="00F4519A" w:rsidRPr="00F4519A" w:rsidRDefault="00F4519A" w:rsidP="00F4519A">
      <w:pPr>
        <w:suppressAutoHyphens/>
        <w:autoSpaceDN w:val="0"/>
        <w:spacing w:after="0" w:line="240" w:lineRule="auto"/>
        <w:rPr>
          <w:rFonts w:ascii="Times New Roman" w:hAnsi="Times New Roman" w:cs="Times New Roman"/>
          <w:b/>
          <w:sz w:val="12"/>
          <w:szCs w:val="12"/>
        </w:rPr>
      </w:pPr>
    </w:p>
    <w:p w14:paraId="1D9DC3A8" w14:textId="77777777" w:rsidR="006A1A9D" w:rsidRPr="006A1A9D" w:rsidRDefault="006A1A9D" w:rsidP="006A1A9D">
      <w:pPr>
        <w:suppressAutoHyphens/>
        <w:autoSpaceDN w:val="0"/>
        <w:spacing w:after="0" w:line="240" w:lineRule="auto"/>
        <w:rPr>
          <w:rFonts w:ascii="Times New Roman" w:hAnsi="Times New Roman" w:cs="Times New Roman"/>
          <w:b/>
          <w:sz w:val="2"/>
          <w:szCs w:val="2"/>
        </w:rPr>
      </w:pPr>
    </w:p>
    <w:p w14:paraId="0C736C94" w14:textId="596790BB" w:rsidR="006A1A9D" w:rsidRPr="001010FA" w:rsidRDefault="006A1A9D" w:rsidP="006A1A9D">
      <w:pPr>
        <w:numPr>
          <w:ilvl w:val="2"/>
          <w:numId w:val="83"/>
        </w:numPr>
        <w:suppressAutoHyphens/>
        <w:autoSpaceDN w:val="0"/>
        <w:spacing w:after="0" w:line="240" w:lineRule="auto"/>
        <w:rPr>
          <w:rFonts w:ascii="Times New Roman" w:hAnsi="Times New Roman" w:cs="Times New Roman"/>
          <w:sz w:val="24"/>
          <w:szCs w:val="24"/>
        </w:rPr>
      </w:pPr>
      <w:r w:rsidRPr="001010FA">
        <w:rPr>
          <w:rFonts w:ascii="Times New Roman" w:hAnsi="Times New Roman" w:cs="Times New Roman"/>
          <w:sz w:val="24"/>
          <w:szCs w:val="24"/>
          <w:u w:val="single"/>
        </w:rPr>
        <w:t xml:space="preserve">Lot </w:t>
      </w:r>
      <w:r>
        <w:rPr>
          <w:rFonts w:ascii="Times New Roman" w:hAnsi="Times New Roman" w:cs="Times New Roman"/>
          <w:sz w:val="24"/>
          <w:szCs w:val="24"/>
          <w:u w:val="single"/>
        </w:rPr>
        <w:t>5</w:t>
      </w:r>
      <w:r w:rsidRPr="001010FA">
        <w:rPr>
          <w:rFonts w:ascii="Times New Roman" w:hAnsi="Times New Roman" w:cs="Times New Roman"/>
          <w:sz w:val="24"/>
          <w:szCs w:val="24"/>
        </w:rPr>
        <w:t xml:space="preserve"> :</w:t>
      </w:r>
      <w:r w:rsidRPr="001010FA">
        <w:rPr>
          <w:rFonts w:ascii="Times New Roman" w:hAnsi="Times New Roman" w:cs="Times New Roman"/>
          <w:b/>
          <w:sz w:val="24"/>
          <w:szCs w:val="24"/>
        </w:rPr>
        <w:t xml:space="preserve"> </w:t>
      </w:r>
      <w:r w:rsidR="006D1815">
        <w:rPr>
          <w:rFonts w:ascii="Times New Roman" w:hAnsi="Times New Roman" w:cs="Times New Roman"/>
          <w:sz w:val="24"/>
          <w:szCs w:val="24"/>
        </w:rPr>
        <w:t>Trois cent mille</w:t>
      </w:r>
      <w:r w:rsidRPr="001010FA">
        <w:rPr>
          <w:rFonts w:ascii="Times New Roman" w:hAnsi="Times New Roman" w:cs="Times New Roman"/>
          <w:sz w:val="24"/>
          <w:szCs w:val="24"/>
        </w:rPr>
        <w:t xml:space="preserve"> (</w:t>
      </w:r>
      <w:r w:rsidR="006D1815">
        <w:rPr>
          <w:rFonts w:ascii="Times New Roman" w:hAnsi="Times New Roman" w:cs="Times New Roman"/>
          <w:sz w:val="24"/>
          <w:szCs w:val="24"/>
        </w:rPr>
        <w:t>300</w:t>
      </w:r>
      <w:r w:rsidRPr="001010FA">
        <w:rPr>
          <w:rFonts w:ascii="Times New Roman" w:hAnsi="Times New Roman" w:cs="Times New Roman"/>
          <w:sz w:val="24"/>
          <w:szCs w:val="24"/>
        </w:rPr>
        <w:t> 000) F CFA ;</w:t>
      </w:r>
    </w:p>
    <w:p w14:paraId="4319318C" w14:textId="77777777" w:rsidR="006A1A9D" w:rsidRPr="001010FA" w:rsidRDefault="006A1A9D" w:rsidP="006A1A9D">
      <w:pPr>
        <w:suppressAutoHyphens/>
        <w:autoSpaceDN w:val="0"/>
        <w:spacing w:after="0" w:line="240" w:lineRule="auto"/>
        <w:ind w:left="1800"/>
        <w:rPr>
          <w:rFonts w:ascii="Times New Roman" w:hAnsi="Times New Roman" w:cs="Times New Roman"/>
          <w:b/>
          <w:sz w:val="12"/>
          <w:szCs w:val="12"/>
        </w:rPr>
      </w:pPr>
    </w:p>
    <w:p w14:paraId="388EA226" w14:textId="4773AAC9" w:rsidR="006A1A9D" w:rsidRPr="001010FA" w:rsidRDefault="006A1A9D" w:rsidP="006A1A9D">
      <w:pPr>
        <w:numPr>
          <w:ilvl w:val="2"/>
          <w:numId w:val="83"/>
        </w:numPr>
        <w:suppressAutoHyphens/>
        <w:autoSpaceDN w:val="0"/>
        <w:spacing w:after="0" w:line="240" w:lineRule="auto"/>
        <w:rPr>
          <w:rFonts w:ascii="Times New Roman" w:hAnsi="Times New Roman" w:cs="Times New Roman"/>
          <w:b/>
          <w:sz w:val="24"/>
          <w:szCs w:val="24"/>
        </w:rPr>
      </w:pPr>
      <w:r w:rsidRPr="001010FA">
        <w:rPr>
          <w:rFonts w:ascii="Times New Roman" w:hAnsi="Times New Roman" w:cs="Times New Roman"/>
          <w:sz w:val="24"/>
          <w:szCs w:val="24"/>
          <w:u w:val="single"/>
        </w:rPr>
        <w:t xml:space="preserve">Lot </w:t>
      </w:r>
      <w:r>
        <w:rPr>
          <w:rFonts w:ascii="Times New Roman" w:hAnsi="Times New Roman" w:cs="Times New Roman"/>
          <w:sz w:val="24"/>
          <w:szCs w:val="24"/>
          <w:u w:val="single"/>
        </w:rPr>
        <w:t>6</w:t>
      </w:r>
      <w:r w:rsidRPr="001010FA">
        <w:rPr>
          <w:rFonts w:ascii="Times New Roman" w:hAnsi="Times New Roman" w:cs="Times New Roman"/>
          <w:sz w:val="24"/>
          <w:szCs w:val="24"/>
        </w:rPr>
        <w:t xml:space="preserve"> : </w:t>
      </w:r>
      <w:r w:rsidR="006D1815">
        <w:rPr>
          <w:rFonts w:ascii="Times New Roman" w:hAnsi="Times New Roman" w:cs="Times New Roman"/>
          <w:sz w:val="24"/>
          <w:szCs w:val="24"/>
        </w:rPr>
        <w:t xml:space="preserve">Cent </w:t>
      </w:r>
      <w:proofErr w:type="spellStart"/>
      <w:r w:rsidR="006D1815">
        <w:rPr>
          <w:rFonts w:ascii="Times New Roman" w:hAnsi="Times New Roman" w:cs="Times New Roman"/>
          <w:sz w:val="24"/>
          <w:szCs w:val="24"/>
        </w:rPr>
        <w:t>soixante quinze</w:t>
      </w:r>
      <w:proofErr w:type="spellEnd"/>
      <w:r w:rsidR="006D1815">
        <w:rPr>
          <w:rFonts w:ascii="Times New Roman" w:hAnsi="Times New Roman" w:cs="Times New Roman"/>
          <w:sz w:val="24"/>
          <w:szCs w:val="24"/>
        </w:rPr>
        <w:t xml:space="preserve"> mille</w:t>
      </w:r>
      <w:r w:rsidRPr="001010FA">
        <w:rPr>
          <w:rFonts w:ascii="Times New Roman" w:hAnsi="Times New Roman" w:cs="Times New Roman"/>
          <w:sz w:val="24"/>
          <w:szCs w:val="24"/>
        </w:rPr>
        <w:t xml:space="preserve"> (</w:t>
      </w:r>
      <w:r w:rsidR="006D1815">
        <w:rPr>
          <w:rFonts w:ascii="Times New Roman" w:hAnsi="Times New Roman" w:cs="Times New Roman"/>
          <w:sz w:val="24"/>
          <w:szCs w:val="24"/>
        </w:rPr>
        <w:t>1</w:t>
      </w:r>
      <w:r w:rsidR="003A645B">
        <w:rPr>
          <w:rFonts w:ascii="Times New Roman" w:hAnsi="Times New Roman" w:cs="Times New Roman"/>
          <w:sz w:val="24"/>
          <w:szCs w:val="24"/>
        </w:rPr>
        <w:t>75</w:t>
      </w:r>
      <w:r w:rsidRPr="001010FA">
        <w:rPr>
          <w:rFonts w:ascii="Times New Roman" w:hAnsi="Times New Roman" w:cs="Times New Roman"/>
          <w:sz w:val="24"/>
          <w:szCs w:val="24"/>
        </w:rPr>
        <w:t> 000) F CFA.</w:t>
      </w:r>
    </w:p>
    <w:p w14:paraId="029AD0C2" w14:textId="77777777" w:rsidR="009052D3" w:rsidRPr="001010FA" w:rsidRDefault="009052D3" w:rsidP="003F0ADA">
      <w:pPr>
        <w:suppressAutoHyphens/>
        <w:autoSpaceDN w:val="0"/>
        <w:spacing w:after="0" w:line="240" w:lineRule="auto"/>
        <w:rPr>
          <w:rFonts w:ascii="Times New Roman" w:hAnsi="Times New Roman" w:cs="Times New Roman"/>
        </w:rPr>
      </w:pPr>
    </w:p>
    <w:p w14:paraId="468B6F78" w14:textId="77777777" w:rsidR="00B24E73" w:rsidRPr="001010FA" w:rsidRDefault="00FD62F1" w:rsidP="003F0ADA">
      <w:pPr>
        <w:numPr>
          <w:ilvl w:val="0"/>
          <w:numId w:val="83"/>
        </w:numPr>
        <w:spacing w:after="0" w:line="240" w:lineRule="auto"/>
        <w:jc w:val="both"/>
        <w:rPr>
          <w:rFonts w:ascii="Times New Roman" w:hAnsi="Times New Roman" w:cs="Times New Roman"/>
          <w:sz w:val="24"/>
          <w:szCs w:val="24"/>
        </w:rPr>
      </w:pPr>
      <w:r w:rsidRPr="001010FA">
        <w:rPr>
          <w:rFonts w:ascii="Times New Roman" w:hAnsi="Times New Roman" w:cs="Times New Roman"/>
          <w:sz w:val="24"/>
          <w:szCs w:val="24"/>
        </w:rPr>
        <w:t xml:space="preserve">Les Soumissionnaires resteront engagés par leur offre pendant une période de quatre-vingt-dix jours (90) à compter de la date limite du dépôt </w:t>
      </w:r>
    </w:p>
    <w:p w14:paraId="03DA795E" w14:textId="77777777" w:rsidR="00B24E73" w:rsidRPr="001010FA" w:rsidRDefault="00B24E73" w:rsidP="003F0ADA">
      <w:pPr>
        <w:numPr>
          <w:ilvl w:val="0"/>
          <w:numId w:val="83"/>
        </w:numPr>
        <w:spacing w:after="0" w:line="240" w:lineRule="auto"/>
        <w:jc w:val="both"/>
        <w:rPr>
          <w:rFonts w:ascii="Times New Roman" w:hAnsi="Times New Roman" w:cs="Times New Roman"/>
          <w:sz w:val="24"/>
          <w:szCs w:val="24"/>
        </w:rPr>
      </w:pPr>
    </w:p>
    <w:p w14:paraId="257D68F9" w14:textId="7D6AC37C" w:rsidR="00A0602C" w:rsidRPr="001010FA" w:rsidRDefault="001F06AA" w:rsidP="003F0ADA">
      <w:pPr>
        <w:numPr>
          <w:ilvl w:val="0"/>
          <w:numId w:val="83"/>
        </w:numPr>
        <w:spacing w:after="0" w:line="240" w:lineRule="auto"/>
        <w:jc w:val="both"/>
        <w:rPr>
          <w:rFonts w:ascii="Times New Roman" w:hAnsi="Times New Roman" w:cs="Times New Roman"/>
          <w:sz w:val="24"/>
          <w:szCs w:val="24"/>
        </w:rPr>
      </w:pPr>
      <w:proofErr w:type="gramStart"/>
      <w:r w:rsidRPr="001010FA">
        <w:rPr>
          <w:rFonts w:ascii="Times New Roman" w:hAnsi="Times New Roman" w:cs="Times New Roman"/>
          <w:sz w:val="24"/>
          <w:szCs w:val="24"/>
        </w:rPr>
        <w:t>des</w:t>
      </w:r>
      <w:proofErr w:type="gramEnd"/>
      <w:r w:rsidRPr="001010FA">
        <w:rPr>
          <w:rFonts w:ascii="Times New Roman" w:hAnsi="Times New Roman" w:cs="Times New Roman"/>
          <w:sz w:val="24"/>
          <w:szCs w:val="24"/>
        </w:rPr>
        <w:t xml:space="preserve"> offres comme spécifiées</w:t>
      </w:r>
      <w:r w:rsidR="00FD62F1" w:rsidRPr="001010FA">
        <w:rPr>
          <w:rFonts w:ascii="Times New Roman" w:hAnsi="Times New Roman" w:cs="Times New Roman"/>
          <w:sz w:val="24"/>
          <w:szCs w:val="24"/>
        </w:rPr>
        <w:t xml:space="preserve"> au point 19.1 des IC et au DPAO.</w:t>
      </w:r>
    </w:p>
    <w:p w14:paraId="32D90D67" w14:textId="369137D1" w:rsidR="00FD62F1" w:rsidRPr="001010FA" w:rsidRDefault="00FD62F1" w:rsidP="003F0ADA">
      <w:pPr>
        <w:numPr>
          <w:ilvl w:val="0"/>
          <w:numId w:val="83"/>
        </w:numPr>
        <w:spacing w:after="0" w:line="240" w:lineRule="auto"/>
        <w:jc w:val="both"/>
        <w:rPr>
          <w:rFonts w:ascii="Times New Roman" w:hAnsi="Times New Roman" w:cs="Times New Roman"/>
          <w:sz w:val="24"/>
          <w:szCs w:val="24"/>
        </w:rPr>
      </w:pPr>
      <w:r w:rsidRPr="001010FA">
        <w:rPr>
          <w:rFonts w:ascii="Times New Roman" w:hAnsi="Times New Roman" w:cs="Times New Roman"/>
          <w:sz w:val="24"/>
          <w:szCs w:val="24"/>
        </w:rPr>
        <w:t>Les offres seront ouvertes en présence des représentants des soumissionnaires qui souhaitent assister à l’ouverture des plis</w:t>
      </w:r>
      <w:r w:rsidR="00AE7ABE" w:rsidRPr="001010FA">
        <w:rPr>
          <w:rFonts w:ascii="Times New Roman" w:hAnsi="Times New Roman" w:cs="Times New Roman"/>
          <w:sz w:val="24"/>
          <w:szCs w:val="24"/>
        </w:rPr>
        <w:t>,</w:t>
      </w:r>
      <w:r w:rsidRPr="001010FA">
        <w:rPr>
          <w:rFonts w:ascii="Times New Roman" w:hAnsi="Times New Roman" w:cs="Times New Roman"/>
          <w:sz w:val="24"/>
          <w:szCs w:val="24"/>
        </w:rPr>
        <w:t xml:space="preserve"> le</w:t>
      </w:r>
      <w:r w:rsidR="004A0FB7" w:rsidRPr="001010FA">
        <w:rPr>
          <w:rFonts w:ascii="Times New Roman" w:hAnsi="Times New Roman" w:cs="Times New Roman"/>
          <w:sz w:val="24"/>
          <w:szCs w:val="24"/>
        </w:rPr>
        <w:t xml:space="preserve"> </w:t>
      </w:r>
      <w:r w:rsidR="004B17F9" w:rsidRPr="001010FA">
        <w:rPr>
          <w:rFonts w:ascii="Times New Roman" w:hAnsi="Times New Roman" w:cs="Times New Roman"/>
          <w:b/>
          <w:sz w:val="24"/>
          <w:szCs w:val="24"/>
        </w:rPr>
        <w:t>……</w:t>
      </w:r>
      <w:r w:rsidR="00A3418A" w:rsidRPr="001010FA">
        <w:rPr>
          <w:rFonts w:ascii="Times New Roman" w:hAnsi="Times New Roman" w:cs="Times New Roman"/>
          <w:b/>
          <w:sz w:val="24"/>
          <w:szCs w:val="24"/>
        </w:rPr>
        <w:t>/</w:t>
      </w:r>
      <w:r w:rsidR="004B17F9" w:rsidRPr="001010FA">
        <w:rPr>
          <w:rFonts w:ascii="Times New Roman" w:hAnsi="Times New Roman" w:cs="Times New Roman"/>
          <w:b/>
          <w:sz w:val="24"/>
          <w:szCs w:val="24"/>
        </w:rPr>
        <w:t>……</w:t>
      </w:r>
      <w:r w:rsidR="00A3418A" w:rsidRPr="001010FA">
        <w:rPr>
          <w:rFonts w:ascii="Times New Roman" w:hAnsi="Times New Roman" w:cs="Times New Roman"/>
          <w:b/>
          <w:sz w:val="24"/>
          <w:szCs w:val="24"/>
        </w:rPr>
        <w:t>/</w:t>
      </w:r>
      <w:r w:rsidR="002A2C29" w:rsidRPr="001010FA">
        <w:rPr>
          <w:rFonts w:ascii="Times New Roman" w:hAnsi="Times New Roman" w:cs="Times New Roman"/>
          <w:b/>
          <w:sz w:val="24"/>
          <w:szCs w:val="24"/>
        </w:rPr>
        <w:t xml:space="preserve"> </w:t>
      </w:r>
      <w:r w:rsidR="004A0FB7" w:rsidRPr="001010FA">
        <w:rPr>
          <w:rFonts w:ascii="Times New Roman" w:hAnsi="Times New Roman" w:cs="Times New Roman"/>
          <w:b/>
          <w:sz w:val="24"/>
          <w:szCs w:val="24"/>
        </w:rPr>
        <w:t>202</w:t>
      </w:r>
      <w:r w:rsidR="00A5488E" w:rsidRPr="001010FA">
        <w:rPr>
          <w:rFonts w:ascii="Times New Roman" w:hAnsi="Times New Roman" w:cs="Times New Roman"/>
          <w:b/>
          <w:sz w:val="24"/>
          <w:szCs w:val="24"/>
        </w:rPr>
        <w:t>6</w:t>
      </w:r>
      <w:r w:rsidR="004A0FB7" w:rsidRPr="001010FA">
        <w:rPr>
          <w:rFonts w:ascii="Times New Roman" w:hAnsi="Times New Roman" w:cs="Times New Roman"/>
          <w:b/>
          <w:sz w:val="24"/>
          <w:szCs w:val="24"/>
        </w:rPr>
        <w:t xml:space="preserve"> à 10 heures</w:t>
      </w:r>
      <w:r w:rsidRPr="001010FA">
        <w:rPr>
          <w:rFonts w:ascii="Times New Roman" w:hAnsi="Times New Roman" w:cs="Times New Roman"/>
          <w:sz w:val="24"/>
          <w:szCs w:val="24"/>
        </w:rPr>
        <w:t xml:space="preserve"> à l’adresse suivante : Salle de conférence de la Direction des Finances et du </w:t>
      </w:r>
      <w:r w:rsidR="0011537C" w:rsidRPr="001010FA">
        <w:rPr>
          <w:rFonts w:ascii="Times New Roman" w:hAnsi="Times New Roman" w:cs="Times New Roman"/>
          <w:sz w:val="24"/>
          <w:szCs w:val="24"/>
        </w:rPr>
        <w:t xml:space="preserve">Matériel </w:t>
      </w:r>
      <w:r w:rsidRPr="001010FA">
        <w:rPr>
          <w:rFonts w:ascii="Times New Roman" w:hAnsi="Times New Roman" w:cs="Times New Roman"/>
          <w:sz w:val="24"/>
          <w:szCs w:val="24"/>
        </w:rPr>
        <w:t xml:space="preserve">du Ministère de la Santé </w:t>
      </w:r>
      <w:r w:rsidR="00C66F95" w:rsidRPr="001010FA">
        <w:rPr>
          <w:rFonts w:ascii="Times New Roman" w:hAnsi="Times New Roman" w:cs="Times New Roman"/>
          <w:sz w:val="24"/>
          <w:szCs w:val="24"/>
        </w:rPr>
        <w:t>et du Développement Social</w:t>
      </w:r>
      <w:r w:rsidRPr="001010FA">
        <w:rPr>
          <w:rFonts w:ascii="Times New Roman" w:hAnsi="Times New Roman" w:cs="Times New Roman"/>
          <w:sz w:val="24"/>
          <w:szCs w:val="24"/>
        </w:rPr>
        <w:t xml:space="preserve"> à N’</w:t>
      </w:r>
      <w:proofErr w:type="spellStart"/>
      <w:r w:rsidRPr="001010FA">
        <w:rPr>
          <w:rFonts w:ascii="Times New Roman" w:hAnsi="Times New Roman" w:cs="Times New Roman"/>
          <w:sz w:val="24"/>
          <w:szCs w:val="24"/>
        </w:rPr>
        <w:t>Tominkorobougou</w:t>
      </w:r>
      <w:proofErr w:type="spellEnd"/>
      <w:r w:rsidRPr="001010FA">
        <w:rPr>
          <w:rFonts w:ascii="Times New Roman" w:hAnsi="Times New Roman" w:cs="Times New Roman"/>
          <w:sz w:val="24"/>
          <w:szCs w:val="24"/>
        </w:rPr>
        <w:t>, sise OMS, BP : 232 -</w:t>
      </w:r>
      <w:r w:rsidR="00AB3E2D">
        <w:rPr>
          <w:rFonts w:ascii="Times New Roman" w:hAnsi="Times New Roman" w:cs="Times New Roman"/>
          <w:sz w:val="24"/>
          <w:szCs w:val="24"/>
        </w:rPr>
        <w:t xml:space="preserve"> </w:t>
      </w:r>
      <w:r w:rsidRPr="001010FA">
        <w:rPr>
          <w:rFonts w:ascii="Times New Roman" w:hAnsi="Times New Roman" w:cs="Times New Roman"/>
          <w:sz w:val="24"/>
          <w:szCs w:val="24"/>
        </w:rPr>
        <w:t>Tél : (223) 22 53 61/</w:t>
      </w:r>
      <w:proofErr w:type="gramStart"/>
      <w:r w:rsidRPr="001010FA">
        <w:rPr>
          <w:rFonts w:ascii="Times New Roman" w:hAnsi="Times New Roman" w:cs="Times New Roman"/>
          <w:sz w:val="24"/>
          <w:szCs w:val="24"/>
        </w:rPr>
        <w:t>02  Fax</w:t>
      </w:r>
      <w:proofErr w:type="gramEnd"/>
      <w:r w:rsidRPr="001010FA">
        <w:rPr>
          <w:rFonts w:ascii="Times New Roman" w:hAnsi="Times New Roman" w:cs="Times New Roman"/>
          <w:sz w:val="24"/>
          <w:szCs w:val="24"/>
        </w:rPr>
        <w:t xml:space="preserve"> : 20 </w:t>
      </w:r>
      <w:proofErr w:type="gramStart"/>
      <w:r w:rsidRPr="001010FA">
        <w:rPr>
          <w:rFonts w:ascii="Times New Roman" w:hAnsi="Times New Roman" w:cs="Times New Roman"/>
          <w:sz w:val="24"/>
          <w:szCs w:val="24"/>
        </w:rPr>
        <w:t>23  03</w:t>
      </w:r>
      <w:proofErr w:type="gramEnd"/>
      <w:r w:rsidRPr="001010FA">
        <w:rPr>
          <w:rFonts w:ascii="Times New Roman" w:hAnsi="Times New Roman" w:cs="Times New Roman"/>
          <w:sz w:val="24"/>
          <w:szCs w:val="24"/>
        </w:rPr>
        <w:t xml:space="preserve"> 25).</w:t>
      </w:r>
    </w:p>
    <w:p w14:paraId="4BE400F9" w14:textId="77777777" w:rsidR="007D1EA9" w:rsidRPr="001010FA" w:rsidRDefault="007D1EA9" w:rsidP="003F0ADA">
      <w:pPr>
        <w:spacing w:after="0" w:line="240" w:lineRule="auto"/>
        <w:ind w:left="360"/>
        <w:jc w:val="both"/>
        <w:rPr>
          <w:rFonts w:ascii="Times New Roman" w:hAnsi="Times New Roman" w:cs="Times New Roman"/>
          <w:sz w:val="12"/>
          <w:szCs w:val="12"/>
        </w:rPr>
      </w:pPr>
    </w:p>
    <w:p w14:paraId="050635E0" w14:textId="77777777" w:rsidR="00474C6C" w:rsidRPr="001010FA" w:rsidRDefault="00FD62F1" w:rsidP="003F0ADA">
      <w:pPr>
        <w:pStyle w:val="Paragraphedeliste"/>
        <w:suppressAutoHyphens/>
        <w:spacing w:line="240" w:lineRule="auto"/>
        <w:ind w:left="360"/>
        <w:jc w:val="center"/>
        <w:rPr>
          <w:rFonts w:ascii="Times New Roman" w:hAnsi="Times New Roman" w:cs="Times New Roman"/>
          <w:b/>
          <w:sz w:val="24"/>
          <w:szCs w:val="24"/>
        </w:rPr>
      </w:pPr>
      <w:r w:rsidRPr="001010FA">
        <w:rPr>
          <w:rFonts w:ascii="Times New Roman" w:hAnsi="Times New Roman" w:cs="Times New Roman"/>
          <w:b/>
          <w:sz w:val="24"/>
          <w:szCs w:val="24"/>
        </w:rPr>
        <w:t xml:space="preserve">P/Le Ministre de la Santé </w:t>
      </w:r>
    </w:p>
    <w:p w14:paraId="5A4D9343" w14:textId="77777777" w:rsidR="00FD62F1" w:rsidRPr="001010FA" w:rsidRDefault="00FD62F1" w:rsidP="003F0ADA">
      <w:pPr>
        <w:pStyle w:val="Paragraphedeliste"/>
        <w:suppressAutoHyphens/>
        <w:spacing w:line="240" w:lineRule="auto"/>
        <w:ind w:left="360"/>
        <w:jc w:val="center"/>
        <w:rPr>
          <w:rFonts w:ascii="Times New Roman" w:hAnsi="Times New Roman" w:cs="Times New Roman"/>
          <w:b/>
          <w:sz w:val="24"/>
          <w:szCs w:val="24"/>
        </w:rPr>
      </w:pPr>
      <w:proofErr w:type="gramStart"/>
      <w:r w:rsidRPr="001010FA">
        <w:rPr>
          <w:rFonts w:ascii="Times New Roman" w:hAnsi="Times New Roman" w:cs="Times New Roman"/>
          <w:b/>
          <w:sz w:val="24"/>
          <w:szCs w:val="24"/>
        </w:rPr>
        <w:t>et</w:t>
      </w:r>
      <w:proofErr w:type="gramEnd"/>
      <w:r w:rsidRPr="001010FA">
        <w:rPr>
          <w:rFonts w:ascii="Times New Roman" w:hAnsi="Times New Roman" w:cs="Times New Roman"/>
          <w:b/>
          <w:sz w:val="24"/>
          <w:szCs w:val="24"/>
        </w:rPr>
        <w:t xml:space="preserve"> </w:t>
      </w:r>
      <w:r w:rsidR="00474C6C" w:rsidRPr="001010FA">
        <w:rPr>
          <w:rFonts w:ascii="Times New Roman" w:hAnsi="Times New Roman" w:cs="Times New Roman"/>
          <w:b/>
          <w:sz w:val="24"/>
          <w:szCs w:val="24"/>
        </w:rPr>
        <w:t>du développement Social</w:t>
      </w:r>
      <w:r w:rsidRPr="001010FA">
        <w:rPr>
          <w:rFonts w:ascii="Times New Roman" w:hAnsi="Times New Roman" w:cs="Times New Roman"/>
          <w:b/>
          <w:sz w:val="24"/>
          <w:szCs w:val="24"/>
        </w:rPr>
        <w:t>/PO</w:t>
      </w:r>
    </w:p>
    <w:p w14:paraId="6D1756B7" w14:textId="77777777" w:rsidR="00FD62F1" w:rsidRPr="001010FA" w:rsidRDefault="00FD62F1" w:rsidP="003F0ADA">
      <w:pPr>
        <w:pStyle w:val="Paragraphedeliste"/>
        <w:suppressAutoHyphens/>
        <w:spacing w:line="240" w:lineRule="auto"/>
        <w:ind w:left="360"/>
        <w:jc w:val="center"/>
        <w:rPr>
          <w:rFonts w:ascii="Times New Roman" w:hAnsi="Times New Roman" w:cs="Times New Roman"/>
          <w:szCs w:val="24"/>
        </w:rPr>
      </w:pPr>
      <w:r w:rsidRPr="001010FA">
        <w:rPr>
          <w:rFonts w:ascii="Times New Roman" w:hAnsi="Times New Roman" w:cs="Times New Roman"/>
          <w:b/>
          <w:szCs w:val="24"/>
        </w:rPr>
        <w:t>Le Secrétaire Général</w:t>
      </w:r>
    </w:p>
    <w:p w14:paraId="3366A178" w14:textId="77777777" w:rsidR="00FD62F1" w:rsidRPr="001010FA" w:rsidRDefault="00FD62F1" w:rsidP="003F0ADA">
      <w:pPr>
        <w:spacing w:line="240" w:lineRule="auto"/>
        <w:jc w:val="center"/>
        <w:rPr>
          <w:rFonts w:ascii="Times New Roman" w:hAnsi="Times New Roman" w:cs="Times New Roman"/>
          <w:sz w:val="20"/>
          <w:szCs w:val="20"/>
        </w:rPr>
      </w:pPr>
    </w:p>
    <w:p w14:paraId="034D3D28" w14:textId="77777777" w:rsidR="0030470C" w:rsidRPr="001010FA" w:rsidRDefault="0030470C" w:rsidP="003F0ADA">
      <w:pPr>
        <w:spacing w:line="240" w:lineRule="auto"/>
        <w:jc w:val="center"/>
        <w:rPr>
          <w:rFonts w:ascii="Times New Roman" w:hAnsi="Times New Roman" w:cs="Times New Roman"/>
          <w:sz w:val="20"/>
          <w:szCs w:val="20"/>
        </w:rPr>
      </w:pPr>
    </w:p>
    <w:p w14:paraId="452FE2BA" w14:textId="532048FF" w:rsidR="00FD62F1" w:rsidRPr="001010FA" w:rsidRDefault="003F0ADA" w:rsidP="003F0ADA">
      <w:pPr>
        <w:pStyle w:val="Paragraphedeliste"/>
        <w:spacing w:line="240" w:lineRule="auto"/>
        <w:ind w:left="360"/>
        <w:jc w:val="center"/>
        <w:rPr>
          <w:rFonts w:ascii="Times New Roman" w:hAnsi="Times New Roman" w:cs="Times New Roman"/>
          <w:b/>
          <w:sz w:val="24"/>
          <w:szCs w:val="24"/>
          <w:u w:val="single"/>
        </w:rPr>
      </w:pPr>
      <w:r w:rsidRPr="001010FA">
        <w:rPr>
          <w:rFonts w:ascii="Times New Roman" w:hAnsi="Times New Roman" w:cs="Times New Roman"/>
          <w:b/>
          <w:sz w:val="24"/>
          <w:szCs w:val="24"/>
          <w:u w:val="single"/>
        </w:rPr>
        <w:t>Dr Abdoulaye GUINGO</w:t>
      </w:r>
    </w:p>
    <w:p w14:paraId="5919C014" w14:textId="77777777" w:rsidR="00252F4A" w:rsidRPr="001010FA" w:rsidRDefault="00FD62F1" w:rsidP="003F0ADA">
      <w:pPr>
        <w:pStyle w:val="Paragraphedeliste"/>
        <w:tabs>
          <w:tab w:val="left" w:pos="6945"/>
        </w:tabs>
        <w:spacing w:line="240" w:lineRule="auto"/>
        <w:ind w:left="360"/>
        <w:jc w:val="center"/>
        <w:rPr>
          <w:rFonts w:ascii="Times New Roman" w:hAnsi="Times New Roman" w:cs="Times New Roman"/>
          <w:b/>
          <w:bCs/>
          <w:i/>
          <w:sz w:val="18"/>
          <w:szCs w:val="18"/>
        </w:rPr>
      </w:pPr>
      <w:r w:rsidRPr="001010FA">
        <w:rPr>
          <w:rFonts w:ascii="Times New Roman" w:hAnsi="Times New Roman" w:cs="Times New Roman"/>
          <w:b/>
          <w:bCs/>
          <w:i/>
          <w:sz w:val="18"/>
          <w:szCs w:val="18"/>
        </w:rPr>
        <w:t xml:space="preserve">Chevalier de l’ordre </w:t>
      </w:r>
      <w:r w:rsidR="0030470C" w:rsidRPr="001010FA">
        <w:rPr>
          <w:rFonts w:ascii="Times New Roman" w:hAnsi="Times New Roman" w:cs="Times New Roman"/>
          <w:b/>
          <w:bCs/>
          <w:i/>
          <w:sz w:val="18"/>
          <w:szCs w:val="18"/>
        </w:rPr>
        <w:t>National</w:t>
      </w:r>
    </w:p>
    <w:p w14:paraId="4BEAAD2F" w14:textId="77777777" w:rsidR="0030470C" w:rsidRPr="001010FA" w:rsidRDefault="0030470C" w:rsidP="003F0ADA">
      <w:pPr>
        <w:pStyle w:val="Paragraphedeliste"/>
        <w:tabs>
          <w:tab w:val="left" w:pos="6945"/>
        </w:tabs>
        <w:spacing w:line="240" w:lineRule="auto"/>
        <w:ind w:left="360"/>
        <w:jc w:val="center"/>
        <w:rPr>
          <w:rFonts w:ascii="Times New Roman" w:hAnsi="Times New Roman" w:cs="Times New Roman"/>
          <w:b/>
          <w:bCs/>
          <w:i/>
          <w:sz w:val="18"/>
          <w:szCs w:val="18"/>
        </w:rPr>
      </w:pPr>
    </w:p>
    <w:p w14:paraId="58B71835" w14:textId="77777777" w:rsidR="0030470C" w:rsidRPr="001010FA" w:rsidRDefault="0030470C" w:rsidP="006806E7">
      <w:pPr>
        <w:tabs>
          <w:tab w:val="left" w:pos="6945"/>
        </w:tabs>
        <w:rPr>
          <w:rFonts w:ascii="Times New Roman" w:hAnsi="Times New Roman" w:cs="Times New Roman"/>
          <w:b/>
          <w:bCs/>
          <w:i/>
          <w:sz w:val="18"/>
          <w:szCs w:val="18"/>
        </w:rPr>
      </w:pPr>
    </w:p>
    <w:p w14:paraId="16055335" w14:textId="77777777" w:rsidR="00763598" w:rsidRPr="001010FA" w:rsidRDefault="00763598" w:rsidP="00E00287">
      <w:pPr>
        <w:pStyle w:val="Titre2"/>
        <w:jc w:val="center"/>
        <w:rPr>
          <w:rFonts w:eastAsiaTheme="majorEastAsia"/>
          <w:b w:val="0"/>
          <w:color w:val="000000" w:themeColor="text1"/>
          <w:szCs w:val="24"/>
          <w:lang w:eastAsia="en-US"/>
        </w:rPr>
      </w:pPr>
      <w:bookmarkStart w:id="6" w:name="_Toc494382132"/>
      <w:bookmarkEnd w:id="4"/>
      <w:r w:rsidRPr="001010FA">
        <w:rPr>
          <w:rFonts w:eastAsiaTheme="majorEastAsia"/>
          <w:b w:val="0"/>
          <w:color w:val="000000" w:themeColor="text1"/>
          <w:szCs w:val="24"/>
          <w:lang w:eastAsia="en-US"/>
        </w:rPr>
        <w:lastRenderedPageBreak/>
        <w:t>Section I : Instructions aux candidats (IC)</w:t>
      </w:r>
      <w:bookmarkEnd w:id="6"/>
    </w:p>
    <w:p w14:paraId="6555E880" w14:textId="77777777" w:rsidR="00763598" w:rsidRPr="001010FA" w:rsidRDefault="00763598" w:rsidP="00EF5686">
      <w:pPr>
        <w:rPr>
          <w:rFonts w:ascii="Times New Roman" w:hAnsi="Times New Roman" w:cs="Times New Roman"/>
          <w:sz w:val="24"/>
          <w:szCs w:val="24"/>
        </w:rPr>
      </w:pPr>
    </w:p>
    <w:p w14:paraId="2BC564F2" w14:textId="77777777" w:rsidR="00763598" w:rsidRPr="001010FA" w:rsidRDefault="00763598" w:rsidP="00223E49">
      <w:pPr>
        <w:jc w:val="center"/>
        <w:rPr>
          <w:rFonts w:ascii="Times New Roman" w:hAnsi="Times New Roman" w:cs="Times New Roman"/>
          <w:sz w:val="24"/>
          <w:szCs w:val="24"/>
        </w:rPr>
      </w:pPr>
      <w:r w:rsidRPr="001010FA">
        <w:rPr>
          <w:rFonts w:ascii="Times New Roman" w:hAnsi="Times New Roman" w:cs="Times New Roman"/>
          <w:sz w:val="24"/>
          <w:szCs w:val="24"/>
        </w:rPr>
        <w:t>Table des clauses</w:t>
      </w:r>
    </w:p>
    <w:p w14:paraId="4EBE67B6" w14:textId="77777777" w:rsidR="00763598" w:rsidRPr="001010FA" w:rsidRDefault="00763598" w:rsidP="00245B49">
      <w:pPr>
        <w:rPr>
          <w:rFonts w:ascii="Times New Roman" w:hAnsi="Times New Roman" w:cs="Times New Roman"/>
          <w:sz w:val="24"/>
          <w:szCs w:val="24"/>
        </w:rPr>
        <w:sectPr w:rsidR="00763598" w:rsidRPr="001010FA" w:rsidSect="004E2108">
          <w:pgSz w:w="11906" w:h="16838"/>
          <w:pgMar w:top="1417" w:right="1417" w:bottom="1417" w:left="1417" w:header="708" w:footer="708" w:gutter="0"/>
          <w:pgNumType w:start="1"/>
          <w:cols w:space="708"/>
          <w:titlePg/>
          <w:docGrid w:linePitch="360"/>
        </w:sectPr>
      </w:pPr>
    </w:p>
    <w:p w14:paraId="799D9C1D" w14:textId="12FA393D" w:rsidR="003D6E55" w:rsidRPr="001010FA" w:rsidRDefault="00CA188B" w:rsidP="00FD62F1">
      <w:pPr>
        <w:pStyle w:val="TM1"/>
        <w:rPr>
          <w:b w:val="0"/>
          <w:noProof/>
          <w:sz w:val="24"/>
          <w:szCs w:val="24"/>
        </w:rPr>
      </w:pPr>
      <w:r w:rsidRPr="001010FA">
        <w:rPr>
          <w:b w:val="0"/>
          <w:sz w:val="24"/>
          <w:szCs w:val="24"/>
        </w:rPr>
        <w:fldChar w:fldCharType="begin"/>
      </w:r>
      <w:r w:rsidR="00763598" w:rsidRPr="001010FA">
        <w:rPr>
          <w:b w:val="0"/>
          <w:sz w:val="24"/>
          <w:szCs w:val="24"/>
        </w:rPr>
        <w:instrText xml:space="preserve"> TOC \b hassane1 \* MERGEFORMAT </w:instrText>
      </w:r>
      <w:r w:rsidRPr="001010FA">
        <w:rPr>
          <w:b w:val="0"/>
          <w:sz w:val="24"/>
          <w:szCs w:val="24"/>
        </w:rPr>
        <w:fldChar w:fldCharType="separate"/>
      </w:r>
      <w:r w:rsidR="003D6E55" w:rsidRPr="001010FA">
        <w:rPr>
          <w:b w:val="0"/>
          <w:noProof/>
          <w:sz w:val="24"/>
          <w:szCs w:val="24"/>
        </w:rPr>
        <w:t>1.Objet du marché</w:t>
      </w:r>
      <w:r w:rsidR="003D6E55" w:rsidRPr="001010FA">
        <w:rPr>
          <w:b w:val="0"/>
          <w:noProof/>
          <w:sz w:val="24"/>
          <w:szCs w:val="24"/>
        </w:rPr>
        <w:tab/>
      </w:r>
      <w:r w:rsidRPr="001010FA">
        <w:rPr>
          <w:b w:val="0"/>
          <w:noProof/>
          <w:sz w:val="24"/>
          <w:szCs w:val="24"/>
        </w:rPr>
        <w:fldChar w:fldCharType="begin"/>
      </w:r>
      <w:r w:rsidR="003D6E55" w:rsidRPr="001010FA">
        <w:rPr>
          <w:b w:val="0"/>
          <w:noProof/>
          <w:sz w:val="24"/>
          <w:szCs w:val="24"/>
        </w:rPr>
        <w:instrText xml:space="preserve"> PAGEREF _Toc494445333 \h </w:instrText>
      </w:r>
      <w:r w:rsidRPr="001010FA">
        <w:rPr>
          <w:b w:val="0"/>
          <w:noProof/>
          <w:sz w:val="24"/>
          <w:szCs w:val="24"/>
        </w:rPr>
      </w:r>
      <w:r w:rsidRPr="001010FA">
        <w:rPr>
          <w:b w:val="0"/>
          <w:noProof/>
          <w:sz w:val="24"/>
          <w:szCs w:val="24"/>
        </w:rPr>
        <w:fldChar w:fldCharType="separate"/>
      </w:r>
      <w:r w:rsidR="006A7BB1" w:rsidRPr="001010FA">
        <w:rPr>
          <w:b w:val="0"/>
          <w:noProof/>
          <w:sz w:val="24"/>
          <w:szCs w:val="24"/>
        </w:rPr>
        <w:t>8</w:t>
      </w:r>
      <w:r w:rsidRPr="001010FA">
        <w:rPr>
          <w:b w:val="0"/>
          <w:noProof/>
          <w:sz w:val="24"/>
          <w:szCs w:val="24"/>
        </w:rPr>
        <w:fldChar w:fldCharType="end"/>
      </w:r>
    </w:p>
    <w:p w14:paraId="2E7AED10" w14:textId="580EABF5" w:rsidR="003D6E55" w:rsidRPr="001010FA" w:rsidRDefault="003D6E55" w:rsidP="00FD62F1">
      <w:pPr>
        <w:pStyle w:val="TM1"/>
        <w:rPr>
          <w:b w:val="0"/>
          <w:noProof/>
          <w:sz w:val="24"/>
          <w:szCs w:val="24"/>
        </w:rPr>
      </w:pPr>
      <w:r w:rsidRPr="001010FA">
        <w:rPr>
          <w:b w:val="0"/>
          <w:noProof/>
          <w:sz w:val="24"/>
          <w:szCs w:val="24"/>
        </w:rPr>
        <w:t>2.Origine des fonds</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_Toc494445334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8</w:t>
      </w:r>
      <w:r w:rsidR="00CA188B" w:rsidRPr="001010FA">
        <w:rPr>
          <w:b w:val="0"/>
          <w:noProof/>
          <w:sz w:val="24"/>
          <w:szCs w:val="24"/>
        </w:rPr>
        <w:fldChar w:fldCharType="end"/>
      </w:r>
    </w:p>
    <w:p w14:paraId="3CE54146" w14:textId="6548F804" w:rsidR="003D6E55" w:rsidRPr="001010FA" w:rsidRDefault="003D6E55" w:rsidP="00FD62F1">
      <w:pPr>
        <w:pStyle w:val="TM1"/>
        <w:rPr>
          <w:b w:val="0"/>
          <w:noProof/>
          <w:sz w:val="24"/>
          <w:szCs w:val="24"/>
        </w:rPr>
      </w:pPr>
      <w:r w:rsidRPr="001010FA">
        <w:rPr>
          <w:b w:val="0"/>
          <w:noProof/>
          <w:sz w:val="24"/>
          <w:szCs w:val="24"/>
        </w:rPr>
        <w:t>3.Sanction des fautes commises par les candidats, soumissionnaires ou titulaires de marchés public</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_Toc494445335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8</w:t>
      </w:r>
      <w:r w:rsidR="00CA188B" w:rsidRPr="001010FA">
        <w:rPr>
          <w:b w:val="0"/>
          <w:noProof/>
          <w:sz w:val="24"/>
          <w:szCs w:val="24"/>
        </w:rPr>
        <w:fldChar w:fldCharType="end"/>
      </w:r>
    </w:p>
    <w:p w14:paraId="4205F8B1" w14:textId="5FBF5C41" w:rsidR="003D6E55" w:rsidRPr="001010FA" w:rsidRDefault="003D6E55" w:rsidP="00FD62F1">
      <w:pPr>
        <w:pStyle w:val="TM1"/>
        <w:rPr>
          <w:b w:val="0"/>
          <w:noProof/>
          <w:sz w:val="24"/>
          <w:szCs w:val="24"/>
        </w:rPr>
      </w:pPr>
      <w:r w:rsidRPr="001010FA">
        <w:rPr>
          <w:b w:val="0"/>
          <w:noProof/>
          <w:sz w:val="24"/>
          <w:szCs w:val="24"/>
        </w:rPr>
        <w:t>4.Conditions à remplir pour prendre part aux marchés</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_Toc494445336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9</w:t>
      </w:r>
      <w:r w:rsidR="00CA188B" w:rsidRPr="001010FA">
        <w:rPr>
          <w:b w:val="0"/>
          <w:noProof/>
          <w:sz w:val="24"/>
          <w:szCs w:val="24"/>
        </w:rPr>
        <w:fldChar w:fldCharType="end"/>
      </w:r>
    </w:p>
    <w:p w14:paraId="7A22651B" w14:textId="6926D9ED" w:rsidR="003D6E55" w:rsidRPr="001010FA" w:rsidRDefault="003D6E55" w:rsidP="00FD62F1">
      <w:pPr>
        <w:pStyle w:val="TM1"/>
        <w:rPr>
          <w:b w:val="0"/>
          <w:noProof/>
          <w:sz w:val="24"/>
          <w:szCs w:val="24"/>
        </w:rPr>
      </w:pPr>
      <w:r w:rsidRPr="001010FA">
        <w:rPr>
          <w:b w:val="0"/>
          <w:noProof/>
          <w:sz w:val="24"/>
          <w:szCs w:val="24"/>
        </w:rPr>
        <w:t>5.Qualification des candidats</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_Toc494445337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11</w:t>
      </w:r>
      <w:r w:rsidR="00CA188B" w:rsidRPr="001010FA">
        <w:rPr>
          <w:b w:val="0"/>
          <w:noProof/>
          <w:sz w:val="24"/>
          <w:szCs w:val="24"/>
        </w:rPr>
        <w:fldChar w:fldCharType="end"/>
      </w:r>
    </w:p>
    <w:p w14:paraId="148DAF9A" w14:textId="50795983" w:rsidR="003D6E55" w:rsidRPr="001010FA" w:rsidRDefault="003D6E55" w:rsidP="00FD62F1">
      <w:pPr>
        <w:pStyle w:val="TM1"/>
        <w:rPr>
          <w:b w:val="0"/>
          <w:noProof/>
          <w:sz w:val="24"/>
          <w:szCs w:val="24"/>
        </w:rPr>
      </w:pPr>
      <w:r w:rsidRPr="001010FA">
        <w:rPr>
          <w:b w:val="0"/>
          <w:noProof/>
          <w:sz w:val="24"/>
          <w:szCs w:val="24"/>
        </w:rPr>
        <w:t>6.Sections du Dossier d’appel d’offre</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_Toc494445338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11</w:t>
      </w:r>
      <w:r w:rsidR="00CA188B" w:rsidRPr="001010FA">
        <w:rPr>
          <w:b w:val="0"/>
          <w:noProof/>
          <w:sz w:val="24"/>
          <w:szCs w:val="24"/>
        </w:rPr>
        <w:fldChar w:fldCharType="end"/>
      </w:r>
    </w:p>
    <w:p w14:paraId="1A9664EA" w14:textId="74C62207" w:rsidR="003D6E55" w:rsidRPr="001010FA" w:rsidRDefault="003D6E55" w:rsidP="00FD62F1">
      <w:pPr>
        <w:pStyle w:val="TM1"/>
        <w:rPr>
          <w:b w:val="0"/>
          <w:noProof/>
          <w:sz w:val="24"/>
          <w:szCs w:val="24"/>
        </w:rPr>
      </w:pPr>
      <w:r w:rsidRPr="001010FA">
        <w:rPr>
          <w:b w:val="0"/>
          <w:noProof/>
          <w:sz w:val="24"/>
          <w:szCs w:val="24"/>
        </w:rPr>
        <w:t>7.Eclaircissements apportés au Dossier d’appel d’offres</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_Toc494445339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12</w:t>
      </w:r>
      <w:r w:rsidR="00CA188B" w:rsidRPr="001010FA">
        <w:rPr>
          <w:b w:val="0"/>
          <w:noProof/>
          <w:sz w:val="24"/>
          <w:szCs w:val="24"/>
        </w:rPr>
        <w:fldChar w:fldCharType="end"/>
      </w:r>
    </w:p>
    <w:p w14:paraId="16AA20CE" w14:textId="57A596EE" w:rsidR="003D6E55" w:rsidRPr="001010FA" w:rsidRDefault="003D6E55" w:rsidP="00FD62F1">
      <w:pPr>
        <w:pStyle w:val="TM1"/>
        <w:rPr>
          <w:b w:val="0"/>
          <w:noProof/>
          <w:sz w:val="24"/>
          <w:szCs w:val="24"/>
        </w:rPr>
      </w:pPr>
      <w:r w:rsidRPr="001010FA">
        <w:rPr>
          <w:b w:val="0"/>
          <w:noProof/>
          <w:sz w:val="24"/>
          <w:szCs w:val="24"/>
        </w:rPr>
        <w:t>8.Modifications apportées au Dossier d’appel d’offre</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_Toc494445340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12</w:t>
      </w:r>
      <w:r w:rsidR="00CA188B" w:rsidRPr="001010FA">
        <w:rPr>
          <w:b w:val="0"/>
          <w:noProof/>
          <w:sz w:val="24"/>
          <w:szCs w:val="24"/>
        </w:rPr>
        <w:fldChar w:fldCharType="end"/>
      </w:r>
    </w:p>
    <w:p w14:paraId="17B9305E" w14:textId="29B519C9" w:rsidR="003D6E55" w:rsidRPr="001010FA" w:rsidRDefault="003D6E55" w:rsidP="00FD62F1">
      <w:pPr>
        <w:pStyle w:val="TM1"/>
        <w:rPr>
          <w:b w:val="0"/>
          <w:noProof/>
          <w:sz w:val="24"/>
          <w:szCs w:val="24"/>
        </w:rPr>
      </w:pPr>
      <w:r w:rsidRPr="001010FA">
        <w:rPr>
          <w:b w:val="0"/>
          <w:noProof/>
          <w:sz w:val="24"/>
          <w:szCs w:val="24"/>
        </w:rPr>
        <w:t>9.Frais de soumission</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_Toc494445341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12</w:t>
      </w:r>
      <w:r w:rsidR="00CA188B" w:rsidRPr="001010FA">
        <w:rPr>
          <w:b w:val="0"/>
          <w:noProof/>
          <w:sz w:val="24"/>
          <w:szCs w:val="24"/>
        </w:rPr>
        <w:fldChar w:fldCharType="end"/>
      </w:r>
    </w:p>
    <w:p w14:paraId="36813C19" w14:textId="70F2689D" w:rsidR="003D6E55" w:rsidRPr="001010FA" w:rsidRDefault="003D6E55" w:rsidP="00FD62F1">
      <w:pPr>
        <w:pStyle w:val="TM1"/>
        <w:rPr>
          <w:b w:val="0"/>
          <w:noProof/>
          <w:sz w:val="24"/>
          <w:szCs w:val="24"/>
        </w:rPr>
      </w:pPr>
      <w:r w:rsidRPr="001010FA">
        <w:rPr>
          <w:b w:val="0"/>
          <w:noProof/>
          <w:sz w:val="24"/>
          <w:szCs w:val="24"/>
        </w:rPr>
        <w:t>10.Langue de l’offre</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_Toc494445342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12</w:t>
      </w:r>
      <w:r w:rsidR="00CA188B" w:rsidRPr="001010FA">
        <w:rPr>
          <w:b w:val="0"/>
          <w:noProof/>
          <w:sz w:val="24"/>
          <w:szCs w:val="24"/>
        </w:rPr>
        <w:fldChar w:fldCharType="end"/>
      </w:r>
    </w:p>
    <w:p w14:paraId="16EB5C88" w14:textId="1E08455C" w:rsidR="003D6E55" w:rsidRPr="001010FA" w:rsidRDefault="003D6E55" w:rsidP="00FD62F1">
      <w:pPr>
        <w:pStyle w:val="TM1"/>
        <w:rPr>
          <w:b w:val="0"/>
          <w:noProof/>
          <w:sz w:val="24"/>
          <w:szCs w:val="24"/>
        </w:rPr>
      </w:pPr>
      <w:r w:rsidRPr="001010FA">
        <w:rPr>
          <w:b w:val="0"/>
          <w:noProof/>
          <w:sz w:val="24"/>
          <w:szCs w:val="24"/>
        </w:rPr>
        <w:t>11.Documents constitutifs de l’offre</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_Toc494445343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12</w:t>
      </w:r>
      <w:r w:rsidR="00CA188B" w:rsidRPr="001010FA">
        <w:rPr>
          <w:b w:val="0"/>
          <w:noProof/>
          <w:sz w:val="24"/>
          <w:szCs w:val="24"/>
        </w:rPr>
        <w:fldChar w:fldCharType="end"/>
      </w:r>
    </w:p>
    <w:p w14:paraId="5E4991E4" w14:textId="1142ED14" w:rsidR="003D6E55" w:rsidRPr="001010FA" w:rsidRDefault="003D6E55" w:rsidP="00FD62F1">
      <w:pPr>
        <w:pStyle w:val="TM1"/>
        <w:rPr>
          <w:b w:val="0"/>
          <w:noProof/>
          <w:sz w:val="24"/>
          <w:szCs w:val="24"/>
        </w:rPr>
      </w:pPr>
      <w:r w:rsidRPr="001010FA">
        <w:rPr>
          <w:b w:val="0"/>
          <w:noProof/>
          <w:sz w:val="24"/>
          <w:szCs w:val="24"/>
        </w:rPr>
        <w:t>12.Lettre de soumission de l’offre et bordereaux des prix</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_Toc494445344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13</w:t>
      </w:r>
      <w:r w:rsidR="00CA188B" w:rsidRPr="001010FA">
        <w:rPr>
          <w:b w:val="0"/>
          <w:noProof/>
          <w:sz w:val="24"/>
          <w:szCs w:val="24"/>
        </w:rPr>
        <w:fldChar w:fldCharType="end"/>
      </w:r>
    </w:p>
    <w:p w14:paraId="476EB26B" w14:textId="0CDF746F" w:rsidR="003D6E55" w:rsidRPr="001010FA" w:rsidRDefault="003D6E55" w:rsidP="00FD62F1">
      <w:pPr>
        <w:pStyle w:val="TM1"/>
        <w:rPr>
          <w:b w:val="0"/>
          <w:noProof/>
          <w:sz w:val="24"/>
          <w:szCs w:val="24"/>
        </w:rPr>
      </w:pPr>
      <w:r w:rsidRPr="001010FA">
        <w:rPr>
          <w:b w:val="0"/>
          <w:noProof/>
          <w:sz w:val="24"/>
          <w:szCs w:val="24"/>
        </w:rPr>
        <w:t>13.Variantes</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_Toc494445345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13</w:t>
      </w:r>
      <w:r w:rsidR="00CA188B" w:rsidRPr="001010FA">
        <w:rPr>
          <w:b w:val="0"/>
          <w:noProof/>
          <w:sz w:val="24"/>
          <w:szCs w:val="24"/>
        </w:rPr>
        <w:fldChar w:fldCharType="end"/>
      </w:r>
    </w:p>
    <w:p w14:paraId="7CBF7D7F" w14:textId="6EFAA57B" w:rsidR="003D6E55" w:rsidRPr="001010FA" w:rsidRDefault="003D6E55" w:rsidP="00FD62F1">
      <w:pPr>
        <w:pStyle w:val="TM1"/>
        <w:rPr>
          <w:b w:val="0"/>
          <w:noProof/>
          <w:sz w:val="24"/>
          <w:szCs w:val="24"/>
        </w:rPr>
      </w:pPr>
      <w:r w:rsidRPr="001010FA">
        <w:rPr>
          <w:b w:val="0"/>
          <w:noProof/>
          <w:sz w:val="24"/>
          <w:szCs w:val="24"/>
        </w:rPr>
        <w:t>14.Prix de l’offre et rabais</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_Toc494445346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13</w:t>
      </w:r>
      <w:r w:rsidR="00CA188B" w:rsidRPr="001010FA">
        <w:rPr>
          <w:b w:val="0"/>
          <w:noProof/>
          <w:sz w:val="24"/>
          <w:szCs w:val="24"/>
        </w:rPr>
        <w:fldChar w:fldCharType="end"/>
      </w:r>
    </w:p>
    <w:p w14:paraId="593E6E0A" w14:textId="65404A9D" w:rsidR="003D6E55" w:rsidRPr="001010FA" w:rsidRDefault="003D6E55" w:rsidP="00FD62F1">
      <w:pPr>
        <w:pStyle w:val="TM1"/>
        <w:rPr>
          <w:b w:val="0"/>
          <w:noProof/>
          <w:sz w:val="24"/>
          <w:szCs w:val="24"/>
        </w:rPr>
      </w:pPr>
      <w:r w:rsidRPr="001010FA">
        <w:rPr>
          <w:b w:val="0"/>
          <w:noProof/>
          <w:sz w:val="24"/>
          <w:szCs w:val="24"/>
        </w:rPr>
        <w:t>15.Monnaie de l’offre</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_Toc494445347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14</w:t>
      </w:r>
      <w:r w:rsidR="00CA188B" w:rsidRPr="001010FA">
        <w:rPr>
          <w:b w:val="0"/>
          <w:noProof/>
          <w:sz w:val="24"/>
          <w:szCs w:val="24"/>
        </w:rPr>
        <w:fldChar w:fldCharType="end"/>
      </w:r>
    </w:p>
    <w:p w14:paraId="4B106E0B" w14:textId="0AEF2F79" w:rsidR="003D6E55" w:rsidRPr="001010FA" w:rsidRDefault="003D6E55" w:rsidP="00FD62F1">
      <w:pPr>
        <w:pStyle w:val="TM1"/>
        <w:rPr>
          <w:b w:val="0"/>
          <w:noProof/>
          <w:sz w:val="24"/>
          <w:szCs w:val="24"/>
        </w:rPr>
      </w:pPr>
      <w:r w:rsidRPr="001010FA">
        <w:rPr>
          <w:b w:val="0"/>
          <w:noProof/>
          <w:sz w:val="24"/>
          <w:szCs w:val="24"/>
        </w:rPr>
        <w:t>16.Documents attestant que le candidat est admis à concourir</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_Toc494445348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14</w:t>
      </w:r>
      <w:r w:rsidR="00CA188B" w:rsidRPr="001010FA">
        <w:rPr>
          <w:b w:val="0"/>
          <w:noProof/>
          <w:sz w:val="24"/>
          <w:szCs w:val="24"/>
        </w:rPr>
        <w:fldChar w:fldCharType="end"/>
      </w:r>
    </w:p>
    <w:p w14:paraId="505A71DD" w14:textId="43C44F23" w:rsidR="003D6E55" w:rsidRPr="001010FA" w:rsidRDefault="003D6E55" w:rsidP="00FD62F1">
      <w:pPr>
        <w:pStyle w:val="TM1"/>
        <w:rPr>
          <w:b w:val="0"/>
          <w:noProof/>
          <w:sz w:val="24"/>
          <w:szCs w:val="24"/>
        </w:rPr>
      </w:pPr>
      <w:r w:rsidRPr="001010FA">
        <w:rPr>
          <w:b w:val="0"/>
          <w:noProof/>
          <w:sz w:val="24"/>
          <w:szCs w:val="24"/>
        </w:rPr>
        <w:t>17.Documents attestant de la conformité des Fournitures et/ou Services connexes au Dossier d’appel d’offre</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_Toc494445349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14</w:t>
      </w:r>
      <w:r w:rsidR="00CA188B" w:rsidRPr="001010FA">
        <w:rPr>
          <w:b w:val="0"/>
          <w:noProof/>
          <w:sz w:val="24"/>
          <w:szCs w:val="24"/>
        </w:rPr>
        <w:fldChar w:fldCharType="end"/>
      </w:r>
    </w:p>
    <w:p w14:paraId="38CF0B45" w14:textId="34131FC2" w:rsidR="003D6E55" w:rsidRPr="001010FA" w:rsidRDefault="003D6E55" w:rsidP="00FD62F1">
      <w:pPr>
        <w:pStyle w:val="TM1"/>
        <w:rPr>
          <w:b w:val="0"/>
          <w:noProof/>
          <w:sz w:val="24"/>
          <w:szCs w:val="24"/>
        </w:rPr>
      </w:pPr>
      <w:r w:rsidRPr="001010FA">
        <w:rPr>
          <w:b w:val="0"/>
          <w:noProof/>
          <w:sz w:val="24"/>
          <w:szCs w:val="24"/>
        </w:rPr>
        <w:t>18.Documents attestant des qualifications du Soumissionnaire</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_Toc494445350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15</w:t>
      </w:r>
      <w:r w:rsidR="00CA188B" w:rsidRPr="001010FA">
        <w:rPr>
          <w:b w:val="0"/>
          <w:noProof/>
          <w:sz w:val="24"/>
          <w:szCs w:val="24"/>
        </w:rPr>
        <w:fldChar w:fldCharType="end"/>
      </w:r>
    </w:p>
    <w:p w14:paraId="79F023B0" w14:textId="5583F99D" w:rsidR="003D6E55" w:rsidRPr="001010FA" w:rsidRDefault="003D6E55" w:rsidP="00FD62F1">
      <w:pPr>
        <w:pStyle w:val="TM1"/>
        <w:rPr>
          <w:b w:val="0"/>
          <w:noProof/>
          <w:sz w:val="24"/>
          <w:szCs w:val="24"/>
        </w:rPr>
      </w:pPr>
      <w:r w:rsidRPr="001010FA">
        <w:rPr>
          <w:b w:val="0"/>
          <w:noProof/>
          <w:sz w:val="24"/>
          <w:szCs w:val="24"/>
        </w:rPr>
        <w:t>19.Période de validité des offres</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_Toc494445351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15</w:t>
      </w:r>
      <w:r w:rsidR="00CA188B" w:rsidRPr="001010FA">
        <w:rPr>
          <w:b w:val="0"/>
          <w:noProof/>
          <w:sz w:val="24"/>
          <w:szCs w:val="24"/>
        </w:rPr>
        <w:fldChar w:fldCharType="end"/>
      </w:r>
    </w:p>
    <w:p w14:paraId="0C961E09" w14:textId="37D986E5" w:rsidR="003D6E55" w:rsidRPr="001010FA" w:rsidRDefault="003D6E55" w:rsidP="00FD62F1">
      <w:pPr>
        <w:pStyle w:val="TM1"/>
        <w:rPr>
          <w:b w:val="0"/>
          <w:noProof/>
          <w:sz w:val="24"/>
          <w:szCs w:val="24"/>
        </w:rPr>
      </w:pPr>
      <w:r w:rsidRPr="001010FA">
        <w:rPr>
          <w:b w:val="0"/>
          <w:noProof/>
          <w:sz w:val="24"/>
          <w:szCs w:val="24"/>
        </w:rPr>
        <w:t>20.Garantie de soumission</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_Toc494445352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16</w:t>
      </w:r>
      <w:r w:rsidR="00CA188B" w:rsidRPr="001010FA">
        <w:rPr>
          <w:b w:val="0"/>
          <w:noProof/>
          <w:sz w:val="24"/>
          <w:szCs w:val="24"/>
        </w:rPr>
        <w:fldChar w:fldCharType="end"/>
      </w:r>
    </w:p>
    <w:p w14:paraId="760B05ED" w14:textId="63908483" w:rsidR="003D6E55" w:rsidRPr="001010FA" w:rsidRDefault="003D6E55" w:rsidP="00FD62F1">
      <w:pPr>
        <w:pStyle w:val="TM1"/>
        <w:rPr>
          <w:b w:val="0"/>
          <w:noProof/>
          <w:sz w:val="24"/>
          <w:szCs w:val="24"/>
        </w:rPr>
      </w:pPr>
      <w:r w:rsidRPr="001010FA">
        <w:rPr>
          <w:b w:val="0"/>
          <w:noProof/>
          <w:sz w:val="24"/>
          <w:szCs w:val="24"/>
        </w:rPr>
        <w:t>21.Forme et signature de l’offre</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_Toc494445353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17</w:t>
      </w:r>
      <w:r w:rsidR="00CA188B" w:rsidRPr="001010FA">
        <w:rPr>
          <w:b w:val="0"/>
          <w:noProof/>
          <w:sz w:val="24"/>
          <w:szCs w:val="24"/>
        </w:rPr>
        <w:fldChar w:fldCharType="end"/>
      </w:r>
    </w:p>
    <w:p w14:paraId="1FEF39F4" w14:textId="25D7B571" w:rsidR="003D6E55" w:rsidRPr="001010FA" w:rsidRDefault="003D6E55" w:rsidP="00FD62F1">
      <w:pPr>
        <w:pStyle w:val="TM1"/>
        <w:rPr>
          <w:b w:val="0"/>
          <w:noProof/>
          <w:sz w:val="24"/>
          <w:szCs w:val="24"/>
        </w:rPr>
      </w:pPr>
      <w:r w:rsidRPr="001010FA">
        <w:rPr>
          <w:b w:val="0"/>
          <w:noProof/>
          <w:sz w:val="24"/>
          <w:szCs w:val="24"/>
        </w:rPr>
        <w:t>22.Cachetage et marquage des offres</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_Toc494445354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17</w:t>
      </w:r>
      <w:r w:rsidR="00CA188B" w:rsidRPr="001010FA">
        <w:rPr>
          <w:b w:val="0"/>
          <w:noProof/>
          <w:sz w:val="24"/>
          <w:szCs w:val="24"/>
        </w:rPr>
        <w:fldChar w:fldCharType="end"/>
      </w:r>
    </w:p>
    <w:p w14:paraId="378F0C00" w14:textId="5D8FFC79" w:rsidR="003D6E55" w:rsidRPr="001010FA" w:rsidRDefault="003D6E55" w:rsidP="00FD62F1">
      <w:pPr>
        <w:pStyle w:val="TM1"/>
        <w:rPr>
          <w:b w:val="0"/>
          <w:noProof/>
          <w:sz w:val="24"/>
          <w:szCs w:val="24"/>
        </w:rPr>
      </w:pPr>
      <w:r w:rsidRPr="001010FA">
        <w:rPr>
          <w:b w:val="0"/>
          <w:noProof/>
          <w:sz w:val="24"/>
          <w:szCs w:val="24"/>
        </w:rPr>
        <w:t>23.Date et heure limites de remise des offres</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_Toc494445355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17</w:t>
      </w:r>
      <w:r w:rsidR="00CA188B" w:rsidRPr="001010FA">
        <w:rPr>
          <w:b w:val="0"/>
          <w:noProof/>
          <w:sz w:val="24"/>
          <w:szCs w:val="24"/>
        </w:rPr>
        <w:fldChar w:fldCharType="end"/>
      </w:r>
    </w:p>
    <w:p w14:paraId="05CC24FC" w14:textId="559F3097" w:rsidR="003D6E55" w:rsidRPr="001010FA" w:rsidRDefault="003D6E55" w:rsidP="00FD62F1">
      <w:pPr>
        <w:pStyle w:val="TM1"/>
        <w:rPr>
          <w:b w:val="0"/>
          <w:noProof/>
          <w:sz w:val="24"/>
          <w:szCs w:val="24"/>
        </w:rPr>
      </w:pPr>
      <w:r w:rsidRPr="001010FA">
        <w:rPr>
          <w:b w:val="0"/>
          <w:noProof/>
          <w:sz w:val="24"/>
          <w:szCs w:val="24"/>
        </w:rPr>
        <w:t>24.Offres hors délai</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_Toc494445356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18</w:t>
      </w:r>
      <w:r w:rsidR="00CA188B" w:rsidRPr="001010FA">
        <w:rPr>
          <w:b w:val="0"/>
          <w:noProof/>
          <w:sz w:val="24"/>
          <w:szCs w:val="24"/>
        </w:rPr>
        <w:fldChar w:fldCharType="end"/>
      </w:r>
    </w:p>
    <w:p w14:paraId="03B387E1" w14:textId="4E67DFBF" w:rsidR="003D6E55" w:rsidRPr="001010FA" w:rsidRDefault="003D6E55" w:rsidP="00FD62F1">
      <w:pPr>
        <w:pStyle w:val="TM1"/>
        <w:rPr>
          <w:b w:val="0"/>
          <w:noProof/>
          <w:sz w:val="24"/>
          <w:szCs w:val="24"/>
        </w:rPr>
      </w:pPr>
      <w:r w:rsidRPr="001010FA">
        <w:rPr>
          <w:b w:val="0"/>
          <w:noProof/>
          <w:sz w:val="24"/>
          <w:szCs w:val="24"/>
        </w:rPr>
        <w:t>25.Retrait, substitution et modification des offres</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_Toc494445357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18</w:t>
      </w:r>
      <w:r w:rsidR="00CA188B" w:rsidRPr="001010FA">
        <w:rPr>
          <w:b w:val="0"/>
          <w:noProof/>
          <w:sz w:val="24"/>
          <w:szCs w:val="24"/>
        </w:rPr>
        <w:fldChar w:fldCharType="end"/>
      </w:r>
    </w:p>
    <w:p w14:paraId="19707C49" w14:textId="40D4D42D" w:rsidR="003D6E55" w:rsidRPr="001010FA" w:rsidRDefault="003D6E55" w:rsidP="00FD62F1">
      <w:pPr>
        <w:pStyle w:val="TM1"/>
        <w:rPr>
          <w:b w:val="0"/>
          <w:noProof/>
          <w:sz w:val="24"/>
          <w:szCs w:val="24"/>
        </w:rPr>
      </w:pPr>
      <w:r w:rsidRPr="001010FA">
        <w:rPr>
          <w:b w:val="0"/>
          <w:noProof/>
          <w:sz w:val="24"/>
          <w:szCs w:val="24"/>
        </w:rPr>
        <w:t>26.Ouverture des plis</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_Toc494445358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18</w:t>
      </w:r>
      <w:r w:rsidR="00CA188B" w:rsidRPr="001010FA">
        <w:rPr>
          <w:b w:val="0"/>
          <w:noProof/>
          <w:sz w:val="24"/>
          <w:szCs w:val="24"/>
        </w:rPr>
        <w:fldChar w:fldCharType="end"/>
      </w:r>
    </w:p>
    <w:p w14:paraId="0B5CC32E" w14:textId="0A80E739" w:rsidR="003D6E55" w:rsidRPr="001010FA" w:rsidRDefault="003D6E55" w:rsidP="00FD62F1">
      <w:pPr>
        <w:pStyle w:val="TM1"/>
        <w:rPr>
          <w:b w:val="0"/>
          <w:noProof/>
          <w:sz w:val="24"/>
          <w:szCs w:val="24"/>
        </w:rPr>
      </w:pPr>
      <w:r w:rsidRPr="001010FA">
        <w:rPr>
          <w:b w:val="0"/>
          <w:noProof/>
          <w:sz w:val="24"/>
          <w:szCs w:val="24"/>
        </w:rPr>
        <w:t>27.Confidentialité</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_Toc494445359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19</w:t>
      </w:r>
      <w:r w:rsidR="00CA188B" w:rsidRPr="001010FA">
        <w:rPr>
          <w:b w:val="0"/>
          <w:noProof/>
          <w:sz w:val="24"/>
          <w:szCs w:val="24"/>
        </w:rPr>
        <w:fldChar w:fldCharType="end"/>
      </w:r>
    </w:p>
    <w:p w14:paraId="00B87A35" w14:textId="5D329110" w:rsidR="003D6E55" w:rsidRPr="001010FA" w:rsidRDefault="003D6E55" w:rsidP="00FD62F1">
      <w:pPr>
        <w:pStyle w:val="TM1"/>
        <w:rPr>
          <w:b w:val="0"/>
          <w:noProof/>
          <w:sz w:val="24"/>
          <w:szCs w:val="24"/>
        </w:rPr>
      </w:pPr>
      <w:r w:rsidRPr="001010FA">
        <w:rPr>
          <w:b w:val="0"/>
          <w:noProof/>
          <w:sz w:val="24"/>
          <w:szCs w:val="24"/>
        </w:rPr>
        <w:t>28.Éclaircissements concernant les Offres</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_Toc494445360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19</w:t>
      </w:r>
      <w:r w:rsidR="00CA188B" w:rsidRPr="001010FA">
        <w:rPr>
          <w:b w:val="0"/>
          <w:noProof/>
          <w:sz w:val="24"/>
          <w:szCs w:val="24"/>
        </w:rPr>
        <w:fldChar w:fldCharType="end"/>
      </w:r>
    </w:p>
    <w:p w14:paraId="4034E319" w14:textId="648B2BAC" w:rsidR="003D6E55" w:rsidRPr="001010FA" w:rsidRDefault="003D6E55" w:rsidP="00FD62F1">
      <w:pPr>
        <w:pStyle w:val="TM1"/>
        <w:rPr>
          <w:b w:val="0"/>
          <w:noProof/>
          <w:sz w:val="24"/>
          <w:szCs w:val="24"/>
        </w:rPr>
      </w:pPr>
      <w:r w:rsidRPr="001010FA">
        <w:rPr>
          <w:b w:val="0"/>
          <w:noProof/>
          <w:sz w:val="24"/>
          <w:szCs w:val="24"/>
        </w:rPr>
        <w:t>29.Conformité des offres</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_Toc494445361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20</w:t>
      </w:r>
      <w:r w:rsidR="00CA188B" w:rsidRPr="001010FA">
        <w:rPr>
          <w:b w:val="0"/>
          <w:noProof/>
          <w:sz w:val="24"/>
          <w:szCs w:val="24"/>
        </w:rPr>
        <w:fldChar w:fldCharType="end"/>
      </w:r>
    </w:p>
    <w:p w14:paraId="47F9177D" w14:textId="7D743051" w:rsidR="003D6E55" w:rsidRPr="001010FA" w:rsidRDefault="003D6E55" w:rsidP="00FD62F1">
      <w:pPr>
        <w:pStyle w:val="TM1"/>
        <w:rPr>
          <w:b w:val="0"/>
          <w:noProof/>
          <w:sz w:val="24"/>
          <w:szCs w:val="24"/>
        </w:rPr>
      </w:pPr>
      <w:r w:rsidRPr="001010FA">
        <w:rPr>
          <w:b w:val="0"/>
          <w:noProof/>
          <w:sz w:val="24"/>
          <w:szCs w:val="24"/>
        </w:rPr>
        <w:t>30.Non-conformité, erreurs et omission</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_Toc494445362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20</w:t>
      </w:r>
      <w:r w:rsidR="00CA188B" w:rsidRPr="001010FA">
        <w:rPr>
          <w:b w:val="0"/>
          <w:noProof/>
          <w:sz w:val="24"/>
          <w:szCs w:val="24"/>
        </w:rPr>
        <w:fldChar w:fldCharType="end"/>
      </w:r>
    </w:p>
    <w:p w14:paraId="3A0700CF" w14:textId="428A829F" w:rsidR="003D6E55" w:rsidRPr="001010FA" w:rsidRDefault="003D6E55" w:rsidP="00FD62F1">
      <w:pPr>
        <w:pStyle w:val="TM1"/>
        <w:rPr>
          <w:b w:val="0"/>
          <w:noProof/>
          <w:sz w:val="24"/>
          <w:szCs w:val="24"/>
        </w:rPr>
      </w:pPr>
      <w:r w:rsidRPr="001010FA">
        <w:rPr>
          <w:b w:val="0"/>
          <w:noProof/>
          <w:sz w:val="24"/>
          <w:szCs w:val="24"/>
        </w:rPr>
        <w:t>31.Examen préliminaire des offres</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_Toc494445363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21</w:t>
      </w:r>
      <w:r w:rsidR="00CA188B" w:rsidRPr="001010FA">
        <w:rPr>
          <w:b w:val="0"/>
          <w:noProof/>
          <w:sz w:val="24"/>
          <w:szCs w:val="24"/>
        </w:rPr>
        <w:fldChar w:fldCharType="end"/>
      </w:r>
    </w:p>
    <w:p w14:paraId="39B6DC57" w14:textId="6543EE9E" w:rsidR="003D6E55" w:rsidRPr="001010FA" w:rsidRDefault="003D6E55" w:rsidP="00FD62F1">
      <w:pPr>
        <w:pStyle w:val="TM1"/>
        <w:rPr>
          <w:b w:val="0"/>
          <w:noProof/>
          <w:sz w:val="24"/>
          <w:szCs w:val="24"/>
        </w:rPr>
      </w:pPr>
      <w:r w:rsidRPr="001010FA">
        <w:rPr>
          <w:b w:val="0"/>
          <w:noProof/>
          <w:sz w:val="24"/>
          <w:szCs w:val="24"/>
        </w:rPr>
        <w:lastRenderedPageBreak/>
        <w:t>32.Examen des conditions, Évaluation technique</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_Toc494445364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21</w:t>
      </w:r>
      <w:r w:rsidR="00CA188B" w:rsidRPr="001010FA">
        <w:rPr>
          <w:b w:val="0"/>
          <w:noProof/>
          <w:sz w:val="24"/>
          <w:szCs w:val="24"/>
        </w:rPr>
        <w:fldChar w:fldCharType="end"/>
      </w:r>
    </w:p>
    <w:p w14:paraId="372FD8F6" w14:textId="23AC6291" w:rsidR="003D6E55" w:rsidRPr="001010FA" w:rsidRDefault="003D6E55" w:rsidP="00FD62F1">
      <w:pPr>
        <w:pStyle w:val="TM1"/>
        <w:rPr>
          <w:b w:val="0"/>
          <w:noProof/>
          <w:sz w:val="24"/>
          <w:szCs w:val="24"/>
        </w:rPr>
      </w:pPr>
      <w:r w:rsidRPr="001010FA">
        <w:rPr>
          <w:b w:val="0"/>
          <w:noProof/>
          <w:sz w:val="24"/>
          <w:szCs w:val="24"/>
        </w:rPr>
        <w:t>33.Évaluation des Offres</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_Toc494445365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21</w:t>
      </w:r>
      <w:r w:rsidR="00CA188B" w:rsidRPr="001010FA">
        <w:rPr>
          <w:b w:val="0"/>
          <w:noProof/>
          <w:sz w:val="24"/>
          <w:szCs w:val="24"/>
        </w:rPr>
        <w:fldChar w:fldCharType="end"/>
      </w:r>
    </w:p>
    <w:p w14:paraId="41A329A9" w14:textId="7CF3D447" w:rsidR="003D6E55" w:rsidRPr="001010FA" w:rsidRDefault="003D6E55" w:rsidP="00FD62F1">
      <w:pPr>
        <w:pStyle w:val="TM1"/>
        <w:rPr>
          <w:b w:val="0"/>
          <w:noProof/>
          <w:sz w:val="24"/>
          <w:szCs w:val="24"/>
        </w:rPr>
      </w:pPr>
      <w:r w:rsidRPr="001010FA">
        <w:rPr>
          <w:b w:val="0"/>
          <w:noProof/>
          <w:sz w:val="24"/>
          <w:szCs w:val="24"/>
        </w:rPr>
        <w:t>34.Marge de préférence</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_Toc494445366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22</w:t>
      </w:r>
      <w:r w:rsidR="00CA188B" w:rsidRPr="001010FA">
        <w:rPr>
          <w:b w:val="0"/>
          <w:noProof/>
          <w:sz w:val="24"/>
          <w:szCs w:val="24"/>
        </w:rPr>
        <w:fldChar w:fldCharType="end"/>
      </w:r>
    </w:p>
    <w:p w14:paraId="2B821F7F" w14:textId="3F1BFCF4" w:rsidR="003D6E55" w:rsidRPr="001010FA" w:rsidRDefault="003D6E55" w:rsidP="00FD62F1">
      <w:pPr>
        <w:pStyle w:val="TM1"/>
        <w:rPr>
          <w:b w:val="0"/>
          <w:noProof/>
          <w:sz w:val="24"/>
          <w:szCs w:val="24"/>
        </w:rPr>
      </w:pPr>
      <w:r w:rsidRPr="001010FA">
        <w:rPr>
          <w:b w:val="0"/>
          <w:noProof/>
          <w:sz w:val="24"/>
          <w:szCs w:val="24"/>
        </w:rPr>
        <w:t>35.Comparaison des offres</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_Toc494445367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23</w:t>
      </w:r>
      <w:r w:rsidR="00CA188B" w:rsidRPr="001010FA">
        <w:rPr>
          <w:b w:val="0"/>
          <w:noProof/>
          <w:sz w:val="24"/>
          <w:szCs w:val="24"/>
        </w:rPr>
        <w:fldChar w:fldCharType="end"/>
      </w:r>
    </w:p>
    <w:p w14:paraId="39FF2294" w14:textId="0C82F678" w:rsidR="003D6E55" w:rsidRPr="001010FA" w:rsidRDefault="003D6E55" w:rsidP="00FD62F1">
      <w:pPr>
        <w:pStyle w:val="TM1"/>
        <w:rPr>
          <w:b w:val="0"/>
          <w:noProof/>
          <w:sz w:val="24"/>
          <w:szCs w:val="24"/>
        </w:rPr>
      </w:pPr>
      <w:r w:rsidRPr="001010FA">
        <w:rPr>
          <w:b w:val="0"/>
          <w:noProof/>
          <w:sz w:val="24"/>
          <w:szCs w:val="24"/>
        </w:rPr>
        <w:t>36.Vérification a posteriori des qualifications du Soumissionnaire</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_Toc494445368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23</w:t>
      </w:r>
      <w:r w:rsidR="00CA188B" w:rsidRPr="001010FA">
        <w:rPr>
          <w:b w:val="0"/>
          <w:noProof/>
          <w:sz w:val="24"/>
          <w:szCs w:val="24"/>
        </w:rPr>
        <w:fldChar w:fldCharType="end"/>
      </w:r>
    </w:p>
    <w:p w14:paraId="0BDE60A2" w14:textId="12214060" w:rsidR="003D6E55" w:rsidRPr="001010FA" w:rsidRDefault="003D6E55" w:rsidP="00FD62F1">
      <w:pPr>
        <w:pStyle w:val="TM1"/>
        <w:rPr>
          <w:b w:val="0"/>
          <w:noProof/>
          <w:sz w:val="24"/>
          <w:szCs w:val="24"/>
        </w:rPr>
      </w:pPr>
      <w:r w:rsidRPr="001010FA">
        <w:rPr>
          <w:b w:val="0"/>
          <w:noProof/>
          <w:sz w:val="24"/>
          <w:szCs w:val="24"/>
        </w:rPr>
        <w:t>37.Droit de l’Autorité contractante d’accepter l’une quelconque des offres et de rejeter une ou toutes les offres</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_Toc494445369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23</w:t>
      </w:r>
      <w:r w:rsidR="00CA188B" w:rsidRPr="001010FA">
        <w:rPr>
          <w:b w:val="0"/>
          <w:noProof/>
          <w:sz w:val="24"/>
          <w:szCs w:val="24"/>
        </w:rPr>
        <w:fldChar w:fldCharType="end"/>
      </w:r>
    </w:p>
    <w:p w14:paraId="6D2DEAA9" w14:textId="01C16A2C" w:rsidR="003D6E55" w:rsidRPr="001010FA" w:rsidRDefault="003D6E55" w:rsidP="00FD62F1">
      <w:pPr>
        <w:pStyle w:val="TM1"/>
        <w:rPr>
          <w:b w:val="0"/>
          <w:noProof/>
          <w:sz w:val="24"/>
          <w:szCs w:val="24"/>
        </w:rPr>
      </w:pPr>
      <w:r w:rsidRPr="001010FA">
        <w:rPr>
          <w:b w:val="0"/>
          <w:noProof/>
          <w:sz w:val="24"/>
          <w:szCs w:val="24"/>
        </w:rPr>
        <w:t>38.Critères d’attribution</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_Toc494445370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24</w:t>
      </w:r>
      <w:r w:rsidR="00CA188B" w:rsidRPr="001010FA">
        <w:rPr>
          <w:b w:val="0"/>
          <w:noProof/>
          <w:sz w:val="24"/>
          <w:szCs w:val="24"/>
        </w:rPr>
        <w:fldChar w:fldCharType="end"/>
      </w:r>
    </w:p>
    <w:p w14:paraId="15903DFF" w14:textId="114F8ECF" w:rsidR="003D6E55" w:rsidRPr="001010FA" w:rsidRDefault="003D6E55" w:rsidP="00FD62F1">
      <w:pPr>
        <w:pStyle w:val="TM1"/>
        <w:rPr>
          <w:b w:val="0"/>
          <w:noProof/>
          <w:sz w:val="24"/>
          <w:szCs w:val="24"/>
        </w:rPr>
      </w:pPr>
      <w:r w:rsidRPr="001010FA">
        <w:rPr>
          <w:b w:val="0"/>
          <w:noProof/>
          <w:sz w:val="24"/>
          <w:szCs w:val="24"/>
        </w:rPr>
        <w:t>39.Droit de l’Autorité contractante de modifier les quantités au moment de l’attribution du Marché</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_Toc494445371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24</w:t>
      </w:r>
      <w:r w:rsidR="00CA188B" w:rsidRPr="001010FA">
        <w:rPr>
          <w:b w:val="0"/>
          <w:noProof/>
          <w:sz w:val="24"/>
          <w:szCs w:val="24"/>
        </w:rPr>
        <w:fldChar w:fldCharType="end"/>
      </w:r>
    </w:p>
    <w:p w14:paraId="59A728FE" w14:textId="4081E808" w:rsidR="003D6E55" w:rsidRPr="001010FA" w:rsidRDefault="003D6E55" w:rsidP="00FD62F1">
      <w:pPr>
        <w:pStyle w:val="TM1"/>
        <w:rPr>
          <w:b w:val="0"/>
          <w:noProof/>
          <w:sz w:val="24"/>
          <w:szCs w:val="24"/>
        </w:rPr>
      </w:pPr>
      <w:r w:rsidRPr="001010FA">
        <w:rPr>
          <w:b w:val="0"/>
          <w:noProof/>
          <w:sz w:val="24"/>
          <w:szCs w:val="24"/>
        </w:rPr>
        <w:t>40.Notification de l’attribution du Marché</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_Toc494445372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24</w:t>
      </w:r>
      <w:r w:rsidR="00CA188B" w:rsidRPr="001010FA">
        <w:rPr>
          <w:b w:val="0"/>
          <w:noProof/>
          <w:sz w:val="24"/>
          <w:szCs w:val="24"/>
        </w:rPr>
        <w:fldChar w:fldCharType="end"/>
      </w:r>
    </w:p>
    <w:p w14:paraId="7CDC6B71" w14:textId="2B86B2BB" w:rsidR="003D6E55" w:rsidRPr="001010FA" w:rsidRDefault="003D6E55" w:rsidP="00FD62F1">
      <w:pPr>
        <w:pStyle w:val="TM1"/>
        <w:rPr>
          <w:b w:val="0"/>
          <w:noProof/>
          <w:sz w:val="24"/>
          <w:szCs w:val="24"/>
        </w:rPr>
      </w:pPr>
      <w:r w:rsidRPr="001010FA">
        <w:rPr>
          <w:b w:val="0"/>
          <w:noProof/>
          <w:sz w:val="24"/>
          <w:szCs w:val="24"/>
        </w:rPr>
        <w:t>41.Information des candidats</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_Toc494445373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24</w:t>
      </w:r>
      <w:r w:rsidR="00CA188B" w:rsidRPr="001010FA">
        <w:rPr>
          <w:b w:val="0"/>
          <w:noProof/>
          <w:sz w:val="24"/>
          <w:szCs w:val="24"/>
        </w:rPr>
        <w:fldChar w:fldCharType="end"/>
      </w:r>
    </w:p>
    <w:p w14:paraId="2F12BFB8" w14:textId="7699BEFA" w:rsidR="003D6E55" w:rsidRPr="001010FA" w:rsidRDefault="003D6E55" w:rsidP="00FD62F1">
      <w:pPr>
        <w:pStyle w:val="TM1"/>
        <w:rPr>
          <w:b w:val="0"/>
          <w:noProof/>
          <w:sz w:val="24"/>
          <w:szCs w:val="24"/>
        </w:rPr>
      </w:pPr>
      <w:r w:rsidRPr="001010FA">
        <w:rPr>
          <w:b w:val="0"/>
          <w:noProof/>
          <w:sz w:val="24"/>
          <w:szCs w:val="24"/>
        </w:rPr>
        <w:t>42.Signature du Marché</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_Toc494445374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24</w:t>
      </w:r>
      <w:r w:rsidR="00CA188B" w:rsidRPr="001010FA">
        <w:rPr>
          <w:b w:val="0"/>
          <w:noProof/>
          <w:sz w:val="24"/>
          <w:szCs w:val="24"/>
        </w:rPr>
        <w:fldChar w:fldCharType="end"/>
      </w:r>
    </w:p>
    <w:p w14:paraId="7D51BE72" w14:textId="5BEC6238" w:rsidR="003D6E55" w:rsidRPr="001010FA" w:rsidRDefault="003D6E55" w:rsidP="00FD62F1">
      <w:pPr>
        <w:pStyle w:val="TM1"/>
        <w:rPr>
          <w:b w:val="0"/>
          <w:noProof/>
          <w:sz w:val="24"/>
          <w:szCs w:val="24"/>
        </w:rPr>
      </w:pPr>
      <w:r w:rsidRPr="001010FA">
        <w:rPr>
          <w:b w:val="0"/>
          <w:noProof/>
          <w:sz w:val="24"/>
          <w:szCs w:val="24"/>
        </w:rPr>
        <w:t>43.Notification du Marché approuvé</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_Toc494445375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24</w:t>
      </w:r>
      <w:r w:rsidR="00CA188B" w:rsidRPr="001010FA">
        <w:rPr>
          <w:b w:val="0"/>
          <w:noProof/>
          <w:sz w:val="24"/>
          <w:szCs w:val="24"/>
        </w:rPr>
        <w:fldChar w:fldCharType="end"/>
      </w:r>
    </w:p>
    <w:p w14:paraId="44041BFE" w14:textId="6959BB95" w:rsidR="003D6E55" w:rsidRPr="001010FA" w:rsidRDefault="003D6E55" w:rsidP="00FD62F1">
      <w:pPr>
        <w:pStyle w:val="TM1"/>
        <w:rPr>
          <w:b w:val="0"/>
          <w:noProof/>
          <w:sz w:val="24"/>
          <w:szCs w:val="24"/>
        </w:rPr>
      </w:pPr>
      <w:r w:rsidRPr="001010FA">
        <w:rPr>
          <w:b w:val="0"/>
          <w:noProof/>
          <w:sz w:val="24"/>
          <w:szCs w:val="24"/>
        </w:rPr>
        <w:t>44.Garantie de bonne exécution</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_Toc494445376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25</w:t>
      </w:r>
      <w:r w:rsidR="00CA188B" w:rsidRPr="001010FA">
        <w:rPr>
          <w:b w:val="0"/>
          <w:noProof/>
          <w:sz w:val="24"/>
          <w:szCs w:val="24"/>
        </w:rPr>
        <w:fldChar w:fldCharType="end"/>
      </w:r>
    </w:p>
    <w:p w14:paraId="6CB2AD6C" w14:textId="2D07524D" w:rsidR="003D6E55" w:rsidRPr="001010FA" w:rsidRDefault="003D6E55" w:rsidP="00FD62F1">
      <w:pPr>
        <w:pStyle w:val="TM1"/>
        <w:rPr>
          <w:b w:val="0"/>
          <w:noProof/>
          <w:sz w:val="24"/>
          <w:szCs w:val="24"/>
        </w:rPr>
      </w:pPr>
      <w:r w:rsidRPr="001010FA">
        <w:rPr>
          <w:b w:val="0"/>
          <w:noProof/>
          <w:sz w:val="24"/>
          <w:szCs w:val="24"/>
        </w:rPr>
        <w:t>45.Recours</w:t>
      </w:r>
      <w:r w:rsidRPr="001010FA">
        <w:rPr>
          <w:b w:val="0"/>
          <w:noProof/>
          <w:sz w:val="24"/>
          <w:szCs w:val="24"/>
        </w:rPr>
        <w:tab/>
      </w:r>
      <w:r w:rsidR="00CA188B" w:rsidRPr="001010FA">
        <w:rPr>
          <w:b w:val="0"/>
          <w:noProof/>
          <w:sz w:val="24"/>
          <w:szCs w:val="24"/>
        </w:rPr>
        <w:fldChar w:fldCharType="begin"/>
      </w:r>
      <w:r w:rsidRPr="001010FA">
        <w:rPr>
          <w:b w:val="0"/>
          <w:noProof/>
          <w:sz w:val="24"/>
          <w:szCs w:val="24"/>
        </w:rPr>
        <w:instrText xml:space="preserve"> PAGEREF _Toc494445377 \h </w:instrText>
      </w:r>
      <w:r w:rsidR="00CA188B" w:rsidRPr="001010FA">
        <w:rPr>
          <w:b w:val="0"/>
          <w:noProof/>
          <w:sz w:val="24"/>
          <w:szCs w:val="24"/>
        </w:rPr>
      </w:r>
      <w:r w:rsidR="00CA188B" w:rsidRPr="001010FA">
        <w:rPr>
          <w:b w:val="0"/>
          <w:noProof/>
          <w:sz w:val="24"/>
          <w:szCs w:val="24"/>
        </w:rPr>
        <w:fldChar w:fldCharType="separate"/>
      </w:r>
      <w:r w:rsidR="006A7BB1" w:rsidRPr="001010FA">
        <w:rPr>
          <w:b w:val="0"/>
          <w:noProof/>
          <w:sz w:val="24"/>
          <w:szCs w:val="24"/>
        </w:rPr>
        <w:t>25</w:t>
      </w:r>
      <w:r w:rsidR="00CA188B" w:rsidRPr="001010FA">
        <w:rPr>
          <w:b w:val="0"/>
          <w:noProof/>
          <w:sz w:val="24"/>
          <w:szCs w:val="24"/>
        </w:rPr>
        <w:fldChar w:fldCharType="end"/>
      </w:r>
    </w:p>
    <w:p w14:paraId="1DB3F362" w14:textId="77777777" w:rsidR="00763598" w:rsidRPr="001010FA" w:rsidRDefault="00CA188B" w:rsidP="003F41D1">
      <w:pPr>
        <w:tabs>
          <w:tab w:val="left" w:pos="2040"/>
        </w:tabs>
        <w:ind w:left="705" w:hanging="705"/>
        <w:jc w:val="both"/>
        <w:rPr>
          <w:rFonts w:ascii="Times New Roman" w:hAnsi="Times New Roman" w:cs="Times New Roman"/>
          <w:sz w:val="24"/>
          <w:szCs w:val="24"/>
        </w:rPr>
      </w:pPr>
      <w:r w:rsidRPr="001010FA">
        <w:rPr>
          <w:rFonts w:ascii="Times New Roman" w:hAnsi="Times New Roman" w:cs="Times New Roman"/>
          <w:sz w:val="24"/>
          <w:szCs w:val="24"/>
        </w:rPr>
        <w:fldChar w:fldCharType="end"/>
      </w:r>
      <w:r w:rsidR="003D6E55" w:rsidRPr="001010FA">
        <w:rPr>
          <w:rFonts w:ascii="Times New Roman" w:hAnsi="Times New Roman" w:cs="Times New Roman"/>
          <w:sz w:val="24"/>
          <w:szCs w:val="24"/>
        </w:rPr>
        <w:tab/>
      </w:r>
      <w:r w:rsidR="003D6E55" w:rsidRPr="001010FA">
        <w:rPr>
          <w:rFonts w:ascii="Times New Roman" w:hAnsi="Times New Roman" w:cs="Times New Roman"/>
          <w:sz w:val="24"/>
          <w:szCs w:val="24"/>
        </w:rPr>
        <w:tab/>
      </w:r>
    </w:p>
    <w:p w14:paraId="1B8CC6DA" w14:textId="77777777" w:rsidR="00763598" w:rsidRPr="001010FA" w:rsidRDefault="00763598" w:rsidP="00C2500D">
      <w:pPr>
        <w:ind w:left="705" w:hanging="705"/>
        <w:rPr>
          <w:rFonts w:ascii="Times New Roman" w:hAnsi="Times New Roman" w:cs="Times New Roman"/>
          <w:sz w:val="24"/>
          <w:szCs w:val="24"/>
        </w:rPr>
      </w:pPr>
    </w:p>
    <w:p w14:paraId="02B56148" w14:textId="77777777" w:rsidR="00567CFD" w:rsidRPr="001010FA" w:rsidRDefault="00567CFD" w:rsidP="00C2500D">
      <w:pPr>
        <w:ind w:left="705" w:hanging="705"/>
        <w:rPr>
          <w:rFonts w:ascii="Times New Roman" w:hAnsi="Times New Roman" w:cs="Times New Roman"/>
          <w:sz w:val="24"/>
          <w:szCs w:val="24"/>
        </w:rPr>
      </w:pPr>
    </w:p>
    <w:p w14:paraId="0361B098" w14:textId="77777777" w:rsidR="00567CFD" w:rsidRPr="001010FA" w:rsidRDefault="00567CFD" w:rsidP="00C2500D">
      <w:pPr>
        <w:ind w:left="705" w:hanging="705"/>
        <w:rPr>
          <w:rFonts w:ascii="Times New Roman" w:hAnsi="Times New Roman" w:cs="Times New Roman"/>
          <w:sz w:val="24"/>
          <w:szCs w:val="24"/>
        </w:rPr>
      </w:pPr>
    </w:p>
    <w:p w14:paraId="55C07BDB" w14:textId="77777777" w:rsidR="00567CFD" w:rsidRPr="001010FA" w:rsidRDefault="00567CFD" w:rsidP="00C2500D">
      <w:pPr>
        <w:ind w:left="705" w:hanging="705"/>
        <w:rPr>
          <w:rFonts w:ascii="Times New Roman" w:hAnsi="Times New Roman" w:cs="Times New Roman"/>
          <w:sz w:val="24"/>
          <w:szCs w:val="24"/>
        </w:rPr>
      </w:pPr>
    </w:p>
    <w:p w14:paraId="545C59B7" w14:textId="77777777" w:rsidR="00567CFD" w:rsidRPr="001010FA" w:rsidRDefault="00567CFD" w:rsidP="00C2500D">
      <w:pPr>
        <w:ind w:left="705" w:hanging="705"/>
        <w:rPr>
          <w:rFonts w:ascii="Times New Roman" w:hAnsi="Times New Roman" w:cs="Times New Roman"/>
          <w:sz w:val="24"/>
          <w:szCs w:val="24"/>
        </w:rPr>
      </w:pPr>
    </w:p>
    <w:p w14:paraId="75EA91E0" w14:textId="77777777" w:rsidR="00567CFD" w:rsidRPr="001010FA" w:rsidRDefault="00567CFD" w:rsidP="00C2500D">
      <w:pPr>
        <w:ind w:left="705" w:hanging="705"/>
        <w:rPr>
          <w:rFonts w:ascii="Times New Roman" w:hAnsi="Times New Roman" w:cs="Times New Roman"/>
          <w:sz w:val="24"/>
          <w:szCs w:val="24"/>
        </w:rPr>
      </w:pPr>
    </w:p>
    <w:p w14:paraId="42EB3AC2" w14:textId="77777777" w:rsidR="00567CFD" w:rsidRPr="001010FA" w:rsidRDefault="00567CFD" w:rsidP="00C2500D">
      <w:pPr>
        <w:ind w:left="705" w:hanging="705"/>
        <w:rPr>
          <w:rFonts w:ascii="Times New Roman" w:hAnsi="Times New Roman" w:cs="Times New Roman"/>
          <w:sz w:val="24"/>
          <w:szCs w:val="24"/>
        </w:rPr>
      </w:pPr>
    </w:p>
    <w:p w14:paraId="5539EC08" w14:textId="77777777" w:rsidR="00567CFD" w:rsidRPr="001010FA" w:rsidRDefault="00567CFD" w:rsidP="00C2500D">
      <w:pPr>
        <w:ind w:left="705" w:hanging="705"/>
        <w:rPr>
          <w:rFonts w:ascii="Times New Roman" w:hAnsi="Times New Roman" w:cs="Times New Roman"/>
          <w:sz w:val="24"/>
          <w:szCs w:val="24"/>
        </w:rPr>
      </w:pPr>
    </w:p>
    <w:p w14:paraId="2A20DAA8" w14:textId="77777777" w:rsidR="00567CFD" w:rsidRPr="001010FA" w:rsidRDefault="00567CFD" w:rsidP="00C2500D">
      <w:pPr>
        <w:ind w:left="705" w:hanging="705"/>
        <w:rPr>
          <w:rFonts w:ascii="Times New Roman" w:hAnsi="Times New Roman" w:cs="Times New Roman"/>
          <w:sz w:val="24"/>
          <w:szCs w:val="24"/>
        </w:rPr>
      </w:pPr>
    </w:p>
    <w:p w14:paraId="49711A26" w14:textId="77777777" w:rsidR="00567CFD" w:rsidRPr="001010FA" w:rsidRDefault="00567CFD" w:rsidP="00C2500D">
      <w:pPr>
        <w:ind w:left="705" w:hanging="705"/>
        <w:rPr>
          <w:rFonts w:ascii="Times New Roman" w:hAnsi="Times New Roman" w:cs="Times New Roman"/>
          <w:sz w:val="24"/>
          <w:szCs w:val="24"/>
        </w:rPr>
      </w:pPr>
    </w:p>
    <w:p w14:paraId="130509B6" w14:textId="77777777" w:rsidR="00567CFD" w:rsidRPr="001010FA" w:rsidRDefault="00567CFD" w:rsidP="00C2500D">
      <w:pPr>
        <w:ind w:left="705" w:hanging="705"/>
        <w:rPr>
          <w:rFonts w:ascii="Times New Roman" w:hAnsi="Times New Roman" w:cs="Times New Roman"/>
          <w:sz w:val="24"/>
          <w:szCs w:val="24"/>
        </w:rPr>
      </w:pPr>
    </w:p>
    <w:p w14:paraId="43523FCB" w14:textId="77777777" w:rsidR="00567CFD" w:rsidRPr="001010FA" w:rsidRDefault="00567CFD" w:rsidP="00C2500D">
      <w:pPr>
        <w:ind w:left="705" w:hanging="705"/>
        <w:rPr>
          <w:rFonts w:ascii="Times New Roman" w:hAnsi="Times New Roman" w:cs="Times New Roman"/>
          <w:sz w:val="24"/>
          <w:szCs w:val="24"/>
        </w:rPr>
      </w:pPr>
    </w:p>
    <w:p w14:paraId="45661CD2" w14:textId="77777777" w:rsidR="00567CFD" w:rsidRPr="001010FA" w:rsidRDefault="00567CFD" w:rsidP="00C2500D">
      <w:pPr>
        <w:ind w:left="705" w:hanging="705"/>
        <w:rPr>
          <w:rFonts w:ascii="Times New Roman" w:hAnsi="Times New Roman" w:cs="Times New Roman"/>
          <w:sz w:val="24"/>
          <w:szCs w:val="24"/>
        </w:rPr>
      </w:pPr>
    </w:p>
    <w:p w14:paraId="796C8877" w14:textId="77777777" w:rsidR="00763598" w:rsidRPr="001010FA" w:rsidRDefault="00763598" w:rsidP="00C2500D">
      <w:pPr>
        <w:ind w:left="705" w:hanging="705"/>
        <w:rPr>
          <w:rFonts w:ascii="Times New Roman" w:hAnsi="Times New Roman" w:cs="Times New Roman"/>
          <w:sz w:val="24"/>
          <w:szCs w:val="24"/>
        </w:rPr>
      </w:pPr>
    </w:p>
    <w:p w14:paraId="53BC37D0" w14:textId="77777777" w:rsidR="00BA390D" w:rsidRPr="001010FA" w:rsidRDefault="00BA390D" w:rsidP="003557CE">
      <w:pPr>
        <w:rPr>
          <w:rFonts w:ascii="Times New Roman" w:hAnsi="Times New Roman" w:cs="Times New Roman"/>
          <w:sz w:val="24"/>
          <w:szCs w:val="24"/>
        </w:rPr>
      </w:pPr>
    </w:p>
    <w:p w14:paraId="76B606B1" w14:textId="77777777" w:rsidR="00235221" w:rsidRPr="001010FA" w:rsidRDefault="00235221" w:rsidP="003557CE">
      <w:pPr>
        <w:rPr>
          <w:rFonts w:ascii="Times New Roman" w:hAnsi="Times New Roman" w:cs="Times New Roman"/>
          <w:sz w:val="24"/>
          <w:szCs w:val="24"/>
        </w:rPr>
      </w:pPr>
    </w:p>
    <w:p w14:paraId="402BB63A" w14:textId="77777777" w:rsidR="00763598" w:rsidRPr="001010FA" w:rsidRDefault="00763598" w:rsidP="001A5F4A">
      <w:pPr>
        <w:pStyle w:val="Paragraphedeliste"/>
        <w:numPr>
          <w:ilvl w:val="0"/>
          <w:numId w:val="3"/>
        </w:numPr>
        <w:jc w:val="center"/>
        <w:rPr>
          <w:rFonts w:ascii="Times New Roman" w:hAnsi="Times New Roman" w:cs="Times New Roman"/>
          <w:b/>
          <w:sz w:val="28"/>
          <w:szCs w:val="28"/>
        </w:rPr>
      </w:pPr>
      <w:r w:rsidRPr="001010FA">
        <w:rPr>
          <w:rFonts w:ascii="Times New Roman" w:hAnsi="Times New Roman" w:cs="Times New Roman"/>
          <w:b/>
          <w:sz w:val="28"/>
          <w:szCs w:val="28"/>
        </w:rPr>
        <w:lastRenderedPageBreak/>
        <w:t>Généralités</w:t>
      </w:r>
    </w:p>
    <w:p w14:paraId="67FAA7B5" w14:textId="77777777" w:rsidR="00763598" w:rsidRPr="001010FA" w:rsidRDefault="00763598" w:rsidP="00C058A4">
      <w:pPr>
        <w:pStyle w:val="Style1"/>
        <w:outlineLvl w:val="1"/>
      </w:pPr>
      <w:bookmarkStart w:id="7" w:name="_Toc494445333"/>
      <w:bookmarkStart w:id="8" w:name="hassane1"/>
      <w:r w:rsidRPr="001010FA">
        <w:t>Objet du marché</w:t>
      </w:r>
      <w:bookmarkEnd w:id="7"/>
    </w:p>
    <w:p w14:paraId="1600C663" w14:textId="77777777" w:rsidR="00763598" w:rsidRPr="001010FA" w:rsidRDefault="00763598" w:rsidP="001A5F4A">
      <w:pPr>
        <w:numPr>
          <w:ilvl w:val="1"/>
          <w:numId w:val="4"/>
        </w:numPr>
        <w:spacing w:after="220" w:line="240" w:lineRule="auto"/>
        <w:jc w:val="both"/>
        <w:outlineLvl w:val="0"/>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 xml:space="preserve">À l’appui de l’avis d’appel d’offres indiqué dans les Données Particulières de l’Appel d’Offres </w:t>
      </w:r>
      <w:r w:rsidRPr="001010FA">
        <w:rPr>
          <w:rFonts w:ascii="Times New Roman" w:eastAsia="Times New Roman" w:hAnsi="Times New Roman" w:cs="Times New Roman"/>
          <w:b/>
          <w:bCs/>
          <w:sz w:val="24"/>
          <w:szCs w:val="20"/>
          <w:lang w:eastAsia="fr-FR"/>
        </w:rPr>
        <w:t>(DPAO),</w:t>
      </w:r>
      <w:r w:rsidRPr="001010FA">
        <w:rPr>
          <w:rFonts w:ascii="Times New Roman" w:eastAsia="Times New Roman" w:hAnsi="Times New Roman" w:cs="Times New Roman"/>
          <w:sz w:val="24"/>
          <w:szCs w:val="20"/>
          <w:lang w:eastAsia="fr-FR"/>
        </w:rPr>
        <w:t xml:space="preserve"> l’Autorité contractante, tel qu’indiqué dans les </w:t>
      </w:r>
      <w:r w:rsidRPr="001010FA">
        <w:rPr>
          <w:rFonts w:ascii="Times New Roman" w:eastAsia="Times New Roman" w:hAnsi="Times New Roman" w:cs="Times New Roman"/>
          <w:b/>
          <w:bCs/>
          <w:sz w:val="24"/>
          <w:szCs w:val="20"/>
          <w:lang w:eastAsia="fr-FR"/>
        </w:rPr>
        <w:t>DPAO</w:t>
      </w:r>
      <w:r w:rsidRPr="001010FA">
        <w:rPr>
          <w:rFonts w:ascii="Times New Roman" w:eastAsia="Times New Roman" w:hAnsi="Times New Roman" w:cs="Times New Roman"/>
          <w:sz w:val="24"/>
          <w:szCs w:val="20"/>
          <w:lang w:eastAsia="fr-FR"/>
        </w:rPr>
        <w:t>, publie le présent Dossier d’Appel d’Offres en vu</w:t>
      </w:r>
      <w:r w:rsidRPr="001010FA">
        <w:rPr>
          <w:rFonts w:ascii="Times New Roman" w:eastAsia="Times New Roman" w:hAnsi="Times New Roman" w:cs="Times New Roman"/>
          <w:sz w:val="24"/>
          <w:szCs w:val="20"/>
          <w:shd w:val="clear" w:color="auto" w:fill="FFFFFF"/>
          <w:lang w:eastAsia="fr-FR"/>
        </w:rPr>
        <w:t>e de l’obtention des fournitures et/ou Services connexes spécifiés à la Section IV, Bordereau des quantités, calen</w:t>
      </w:r>
      <w:r w:rsidRPr="001010FA">
        <w:rPr>
          <w:rFonts w:ascii="Times New Roman" w:eastAsia="Times New Roman" w:hAnsi="Times New Roman"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1010FA">
        <w:rPr>
          <w:rFonts w:ascii="Times New Roman" w:eastAsia="Times New Roman" w:hAnsi="Times New Roman" w:cs="Times New Roman"/>
          <w:b/>
          <w:bCs/>
          <w:sz w:val="24"/>
          <w:szCs w:val="20"/>
          <w:lang w:eastAsia="fr-FR"/>
        </w:rPr>
        <w:t>DPAO</w:t>
      </w:r>
      <w:r w:rsidRPr="001010FA">
        <w:rPr>
          <w:rFonts w:ascii="Times New Roman" w:eastAsia="Times New Roman" w:hAnsi="Times New Roman" w:cs="Times New Roman"/>
          <w:sz w:val="24"/>
          <w:szCs w:val="20"/>
          <w:lang w:eastAsia="fr-FR"/>
        </w:rPr>
        <w:t>.</w:t>
      </w:r>
    </w:p>
    <w:p w14:paraId="36C79291" w14:textId="77777777" w:rsidR="00763598" w:rsidRPr="001010FA" w:rsidRDefault="00763598" w:rsidP="001A5F4A">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214E8CE9" w14:textId="77777777" w:rsidR="00763598" w:rsidRPr="001010FA" w:rsidRDefault="00763598" w:rsidP="001A5F4A">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5D807E04" w14:textId="77777777" w:rsidR="00763598" w:rsidRPr="001010FA" w:rsidRDefault="00763598" w:rsidP="001A5F4A">
      <w:pPr>
        <w:pStyle w:val="Paragraphedeliste"/>
        <w:numPr>
          <w:ilvl w:val="1"/>
          <w:numId w:val="2"/>
        </w:numPr>
        <w:spacing w:after="220" w:line="240" w:lineRule="auto"/>
        <w:ind w:left="426"/>
        <w:jc w:val="both"/>
        <w:outlineLvl w:val="0"/>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Tout au long du présent Dossier d’Appel d’Offres :</w:t>
      </w:r>
    </w:p>
    <w:p w14:paraId="256F4236" w14:textId="77777777" w:rsidR="00763598" w:rsidRPr="001010FA"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Le terme « par écrit » signifie communiqué sous forme écrite avec accusé de réception ;</w:t>
      </w:r>
    </w:p>
    <w:p w14:paraId="384BD487" w14:textId="77777777" w:rsidR="00763598" w:rsidRPr="001010FA"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Si le contexte l’exige, le singulier désigne le pluriel, et vice versa ;</w:t>
      </w:r>
    </w:p>
    <w:p w14:paraId="502520C0" w14:textId="77777777" w:rsidR="00763598" w:rsidRPr="001010FA"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Le terme « jour » désigne un jour calendaire, sauf indication contraire ;</w:t>
      </w:r>
    </w:p>
    <w:p w14:paraId="3B663A32" w14:textId="77777777" w:rsidR="00763598" w:rsidRPr="001010FA" w:rsidRDefault="00763598" w:rsidP="009053BD">
      <w:pPr>
        <w:spacing w:line="240" w:lineRule="auto"/>
        <w:outlineLvl w:val="0"/>
        <w:rPr>
          <w:rFonts w:ascii="Times New Roman" w:hAnsi="Times New Roman" w:cs="Times New Roman"/>
          <w:sz w:val="24"/>
          <w:szCs w:val="24"/>
        </w:rPr>
      </w:pPr>
      <w:r w:rsidRPr="001010FA">
        <w:rPr>
          <w:rFonts w:ascii="Times New Roman" w:eastAsia="Times New Roman" w:hAnsi="Times New Roman"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marché.</w:t>
      </w:r>
    </w:p>
    <w:p w14:paraId="5BD35ED6" w14:textId="77777777" w:rsidR="00763598" w:rsidRPr="001010FA" w:rsidRDefault="00763598" w:rsidP="00C058A4">
      <w:pPr>
        <w:pStyle w:val="Style1"/>
        <w:outlineLvl w:val="1"/>
      </w:pPr>
      <w:bookmarkStart w:id="9" w:name="_Toc494445334"/>
      <w:r w:rsidRPr="001010FA">
        <w:t>Origine des fonds</w:t>
      </w:r>
      <w:bookmarkEnd w:id="9"/>
    </w:p>
    <w:p w14:paraId="56EA2D4E" w14:textId="77777777" w:rsidR="00763598" w:rsidRPr="001010FA" w:rsidRDefault="00763598" w:rsidP="004C21CC">
      <w:pPr>
        <w:spacing w:line="240" w:lineRule="auto"/>
        <w:rPr>
          <w:rFonts w:ascii="Times New Roman" w:hAnsi="Times New Roman" w:cs="Times New Roman"/>
          <w:sz w:val="24"/>
          <w:szCs w:val="24"/>
        </w:rPr>
      </w:pPr>
      <w:r w:rsidRPr="001010FA">
        <w:rPr>
          <w:rFonts w:ascii="Times New Roman" w:eastAsia="Times New Roman" w:hAnsi="Times New Roman" w:cs="Times New Roman"/>
          <w:sz w:val="24"/>
          <w:szCs w:val="20"/>
          <w:lang w:eastAsia="fr-FR"/>
        </w:rPr>
        <w:t xml:space="preserve">L’origine des fonds budgétisés pour le financement du Marché faisant l’objet du présent appel d’offres est </w:t>
      </w:r>
      <w:proofErr w:type="gramStart"/>
      <w:r w:rsidRPr="001010FA">
        <w:rPr>
          <w:rFonts w:ascii="Times New Roman" w:eastAsia="Times New Roman" w:hAnsi="Times New Roman" w:cs="Times New Roman"/>
          <w:sz w:val="24"/>
          <w:szCs w:val="20"/>
          <w:lang w:eastAsia="fr-FR"/>
        </w:rPr>
        <w:t>indiquée</w:t>
      </w:r>
      <w:proofErr w:type="gramEnd"/>
      <w:r w:rsidRPr="001010FA">
        <w:rPr>
          <w:rFonts w:ascii="Times New Roman" w:eastAsia="Times New Roman" w:hAnsi="Times New Roman" w:cs="Times New Roman"/>
          <w:sz w:val="24"/>
          <w:szCs w:val="20"/>
          <w:lang w:eastAsia="fr-FR"/>
        </w:rPr>
        <w:t xml:space="preserve"> dans les </w:t>
      </w:r>
      <w:r w:rsidRPr="001010FA">
        <w:rPr>
          <w:rFonts w:ascii="Times New Roman" w:eastAsia="Times New Roman" w:hAnsi="Times New Roman" w:cs="Times New Roman"/>
          <w:b/>
          <w:sz w:val="24"/>
          <w:szCs w:val="20"/>
          <w:lang w:eastAsia="fr-FR"/>
        </w:rPr>
        <w:t>DPAO.</w:t>
      </w:r>
    </w:p>
    <w:p w14:paraId="70D8E2F3" w14:textId="77777777" w:rsidR="00763598" w:rsidRPr="001010FA" w:rsidRDefault="00763598" w:rsidP="00C058A4">
      <w:pPr>
        <w:pStyle w:val="Style1"/>
        <w:outlineLvl w:val="1"/>
      </w:pPr>
      <w:bookmarkStart w:id="10" w:name="_Toc494445335"/>
      <w:r w:rsidRPr="001010FA">
        <w:t>Sanction des fautes commises par les candidats, soumissionnaires ou titulaires de marchés public</w:t>
      </w:r>
      <w:bookmarkEnd w:id="10"/>
      <w:r w:rsidR="00D81609" w:rsidRPr="001010FA">
        <w:t>s</w:t>
      </w:r>
    </w:p>
    <w:p w14:paraId="4B876768" w14:textId="77777777" w:rsidR="00763598" w:rsidRPr="001010FA" w:rsidRDefault="00763598" w:rsidP="001A5F4A">
      <w:pPr>
        <w:numPr>
          <w:ilvl w:val="1"/>
          <w:numId w:val="8"/>
        </w:numPr>
        <w:spacing w:after="22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0"/>
          <w:lang w:eastAsia="fr-FR"/>
        </w:rPr>
        <w:t xml:space="preserve">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w:t>
      </w:r>
      <w:proofErr w:type="gramStart"/>
      <w:r w:rsidRPr="001010FA">
        <w:rPr>
          <w:rFonts w:ascii="Times New Roman" w:eastAsia="Times New Roman" w:hAnsi="Times New Roman" w:cs="Times New Roman"/>
          <w:sz w:val="24"/>
          <w:szCs w:val="20"/>
          <w:lang w:eastAsia="fr-FR"/>
        </w:rPr>
        <w:t>de  l’Autorité</w:t>
      </w:r>
      <w:proofErr w:type="gramEnd"/>
      <w:r w:rsidRPr="001010FA">
        <w:rPr>
          <w:rFonts w:ascii="Times New Roman" w:eastAsia="Times New Roman" w:hAnsi="Times New Roman" w:cs="Times New Roman"/>
          <w:sz w:val="24"/>
          <w:szCs w:val="20"/>
          <w:lang w:eastAsia="fr-FR"/>
        </w:rPr>
        <w:t xml:space="preserve">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14:paraId="2496E69C" w14:textId="77777777" w:rsidR="00763598" w:rsidRPr="001010FA" w:rsidRDefault="00B13230"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1010FA">
        <w:rPr>
          <w:rFonts w:ascii="Times New Roman" w:eastAsia="Times New Roman" w:hAnsi="Times New Roman" w:cs="Times New Roman"/>
          <w:sz w:val="24"/>
          <w:szCs w:val="20"/>
          <w:lang w:eastAsia="fr-FR"/>
        </w:rPr>
        <w:t>octroie</w:t>
      </w:r>
      <w:proofErr w:type="gramEnd"/>
      <w:r w:rsidRPr="001010FA">
        <w:rPr>
          <w:rFonts w:ascii="Times New Roman" w:eastAsia="Times New Roman" w:hAnsi="Times New Roman" w:cs="Times New Roman"/>
          <w:sz w:val="24"/>
          <w:szCs w:val="20"/>
          <w:lang w:eastAsia="fr-FR"/>
        </w:rPr>
        <w:t xml:space="preserve"> ou </w:t>
      </w:r>
      <w:r w:rsidR="00763598" w:rsidRPr="001010FA">
        <w:rPr>
          <w:rFonts w:ascii="Times New Roman" w:eastAsia="Times New Roman" w:hAnsi="Times New Roman" w:cs="Times New Roman"/>
          <w:sz w:val="24"/>
          <w:szCs w:val="20"/>
          <w:lang w:eastAsia="fr-FR"/>
        </w:rPr>
        <w:t xml:space="preserve">promet </w:t>
      </w:r>
      <w:r w:rsidR="006576E8" w:rsidRPr="001010FA">
        <w:rPr>
          <w:rFonts w:ascii="Times New Roman" w:eastAsia="Times New Roman" w:hAnsi="Times New Roman" w:cs="Times New Roman"/>
          <w:sz w:val="24"/>
          <w:szCs w:val="20"/>
          <w:lang w:eastAsia="fr-FR"/>
        </w:rPr>
        <w:t>d’octroyer à</w:t>
      </w:r>
      <w:r w:rsidR="00763598" w:rsidRPr="001010FA">
        <w:rPr>
          <w:rFonts w:ascii="Times New Roman" w:eastAsia="Times New Roman" w:hAnsi="Times New Roman" w:cs="Times New Roman"/>
          <w:sz w:val="24"/>
          <w:szCs w:val="20"/>
          <w:lang w:eastAsia="fr-FR"/>
        </w:rPr>
        <w:t xml:space="preserve"> toute personne intervenant à quelque titre que ce soit dans la procédure de passation du marché un avantage indu, pécuniaire ou autre, directement ou par des intermédiaires, en vue d'obtenir le marché ;</w:t>
      </w:r>
    </w:p>
    <w:p w14:paraId="4C19C2BE" w14:textId="77777777" w:rsidR="00763598" w:rsidRPr="001010FA"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1010FA">
        <w:rPr>
          <w:rFonts w:ascii="Times New Roman" w:eastAsia="Times New Roman" w:hAnsi="Times New Roman" w:cs="Times New Roman"/>
          <w:sz w:val="24"/>
          <w:szCs w:val="20"/>
          <w:lang w:eastAsia="fr-FR"/>
        </w:rPr>
        <w:t>participe</w:t>
      </w:r>
      <w:proofErr w:type="gramEnd"/>
      <w:r w:rsidRPr="001010FA">
        <w:rPr>
          <w:rFonts w:ascii="Times New Roman" w:eastAsia="Times New Roman" w:hAnsi="Times New Roman" w:cs="Times New Roman"/>
          <w:sz w:val="24"/>
          <w:szCs w:val="20"/>
          <w:lang w:eastAsia="fr-FR"/>
        </w:rPr>
        <w:t xml:space="preserve"> à des pratiques de collusion entre candidats afin d’établir les prix des offres à des niveaux artificiels et non concurrentiels, privant l’autorité contractante des avantages d’une concurrence libre et ouverte ;</w:t>
      </w:r>
    </w:p>
    <w:p w14:paraId="1350C539" w14:textId="77777777" w:rsidR="00763598" w:rsidRPr="001010FA"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1010FA">
        <w:rPr>
          <w:rFonts w:ascii="Times New Roman" w:eastAsia="Times New Roman" w:hAnsi="Times New Roman" w:cs="Times New Roman"/>
          <w:sz w:val="24"/>
          <w:szCs w:val="20"/>
          <w:lang w:eastAsia="fr-FR"/>
        </w:rPr>
        <w:t>a</w:t>
      </w:r>
      <w:proofErr w:type="gramEnd"/>
      <w:r w:rsidRPr="001010FA">
        <w:rPr>
          <w:rFonts w:ascii="Times New Roman" w:eastAsia="Times New Roman" w:hAnsi="Times New Roman" w:cs="Times New Roman"/>
          <w:sz w:val="24"/>
          <w:szCs w:val="20"/>
          <w:lang w:eastAsia="fr-FR"/>
        </w:rPr>
        <w:t xml:space="preserve"> influé sur le mode de passation du marché ou sur la définition des prestations de façon à bénéficier d'un avantage indu ; </w:t>
      </w:r>
    </w:p>
    <w:p w14:paraId="1CAAD927" w14:textId="77777777" w:rsidR="00763598" w:rsidRPr="001010FA"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1010FA">
        <w:rPr>
          <w:rFonts w:ascii="Times New Roman" w:eastAsia="Times New Roman" w:hAnsi="Times New Roman" w:cs="Times New Roman"/>
          <w:sz w:val="24"/>
          <w:szCs w:val="20"/>
          <w:lang w:eastAsia="fr-FR"/>
        </w:rPr>
        <w:lastRenderedPageBreak/>
        <w:t>a</w:t>
      </w:r>
      <w:proofErr w:type="gramEnd"/>
      <w:r w:rsidRPr="001010FA">
        <w:rPr>
          <w:rFonts w:ascii="Times New Roman" w:eastAsia="Times New Roman" w:hAnsi="Times New Roman" w:cs="Times New Roman"/>
          <w:sz w:val="24"/>
          <w:szCs w:val="20"/>
          <w:lang w:eastAsia="fr-FR"/>
        </w:rPr>
        <w:t xml:space="preserve"> fourni délibérément dans son offre des informations ou des déclarations fausses ou mensongères, ou fait usage d’informations confidentielles dans le cadre de la procédure d’appel d’offres ;</w:t>
      </w:r>
    </w:p>
    <w:p w14:paraId="61595E8B" w14:textId="77777777" w:rsidR="00763598" w:rsidRPr="001010FA"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1010FA">
        <w:rPr>
          <w:rFonts w:ascii="Times New Roman" w:eastAsia="Times New Roman" w:hAnsi="Times New Roman" w:cs="Times New Roman"/>
          <w:sz w:val="24"/>
          <w:szCs w:val="20"/>
          <w:lang w:eastAsia="fr-FR"/>
        </w:rPr>
        <w:t>établit</w:t>
      </w:r>
      <w:proofErr w:type="gramEnd"/>
      <w:r w:rsidRPr="001010FA">
        <w:rPr>
          <w:rFonts w:ascii="Times New Roman" w:eastAsia="Times New Roman" w:hAnsi="Times New Roman" w:cs="Times New Roman"/>
          <w:sz w:val="24"/>
          <w:szCs w:val="20"/>
          <w:lang w:eastAsia="fr-FR"/>
        </w:rPr>
        <w:t xml:space="preserve"> des demandes de paiement ne correspondant pas aux prestations effectivement fournies ; </w:t>
      </w:r>
    </w:p>
    <w:p w14:paraId="3C8CEF3C" w14:textId="77777777" w:rsidR="00763598" w:rsidRPr="001010FA"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1010FA">
        <w:rPr>
          <w:rFonts w:ascii="Times New Roman" w:eastAsia="Times New Roman" w:hAnsi="Times New Roman" w:cs="Times New Roman"/>
          <w:sz w:val="24"/>
          <w:szCs w:val="20"/>
          <w:lang w:eastAsia="fr-FR"/>
        </w:rPr>
        <w:t>a</w:t>
      </w:r>
      <w:proofErr w:type="gramEnd"/>
      <w:r w:rsidRPr="001010FA">
        <w:rPr>
          <w:rFonts w:ascii="Times New Roman" w:eastAsia="Times New Roman" w:hAnsi="Times New Roman" w:cs="Times New Roman"/>
          <w:sz w:val="24"/>
          <w:szCs w:val="20"/>
          <w:lang w:eastAsia="fr-FR"/>
        </w:rPr>
        <w:t xml:space="preserve"> bénéficié de pratiques de fractionnement ou de toute autre pratique visant sur le plan technique à influer sur le contenu du dossier d’appel d’offres ;</w:t>
      </w:r>
    </w:p>
    <w:p w14:paraId="05C2AA7D" w14:textId="77777777" w:rsidR="00763598" w:rsidRPr="001010FA"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1010FA">
        <w:rPr>
          <w:rFonts w:ascii="Times New Roman" w:eastAsia="Times New Roman" w:hAnsi="Times New Roman" w:cs="Times New Roman"/>
          <w:sz w:val="24"/>
          <w:szCs w:val="20"/>
          <w:lang w:eastAsia="fr-FR"/>
        </w:rPr>
        <w:t>recourt</w:t>
      </w:r>
      <w:proofErr w:type="gramEnd"/>
      <w:r w:rsidRPr="001010FA">
        <w:rPr>
          <w:rFonts w:ascii="Times New Roman" w:eastAsia="Times New Roman" w:hAnsi="Times New Roman" w:cs="Times New Roman"/>
          <w:sz w:val="24"/>
          <w:szCs w:val="20"/>
          <w:lang w:eastAsia="fr-FR"/>
        </w:rPr>
        <w:t xml:space="preserve"> à la surfacturation et/ou à la fausse facturation ;</w:t>
      </w:r>
    </w:p>
    <w:p w14:paraId="18134126" w14:textId="77777777" w:rsidR="00763598" w:rsidRPr="001010FA"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1010FA">
        <w:rPr>
          <w:rFonts w:ascii="Times New Roman" w:eastAsia="Times New Roman" w:hAnsi="Times New Roman" w:cs="Times New Roman"/>
          <w:sz w:val="24"/>
          <w:szCs w:val="20"/>
          <w:lang w:eastAsia="fr-FR"/>
        </w:rPr>
        <w:t>tente</w:t>
      </w:r>
      <w:proofErr w:type="gramEnd"/>
      <w:r w:rsidRPr="001010FA">
        <w:rPr>
          <w:rFonts w:ascii="Times New Roman" w:eastAsia="Times New Roman" w:hAnsi="Times New Roman" w:cs="Times New Roman"/>
          <w:sz w:val="24"/>
          <w:szCs w:val="20"/>
          <w:lang w:eastAsia="fr-FR"/>
        </w:rPr>
        <w:t xml:space="preserve"> d’influer sur l’évaluation des offres ou sur les décisions d’attribution, y compris en proposant tout paiement ou avantage indu ;</w:t>
      </w:r>
    </w:p>
    <w:p w14:paraId="35B70A13" w14:textId="77777777" w:rsidR="00763598" w:rsidRPr="001010FA"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1010FA">
        <w:rPr>
          <w:rFonts w:ascii="Times New Roman" w:hAnsi="Times New Roman" w:cs="Times New Roman"/>
          <w:sz w:val="24"/>
          <w:szCs w:val="24"/>
        </w:rPr>
        <w:t>est</w:t>
      </w:r>
      <w:proofErr w:type="gramEnd"/>
      <w:r w:rsidRPr="001010FA">
        <w:rPr>
          <w:rFonts w:ascii="Times New Roman" w:hAnsi="Times New Roman" w:cs="Times New Roman"/>
          <w:sz w:val="24"/>
          <w:szCs w:val="24"/>
        </w:rPr>
        <w:t xml:space="preserve"> reconnu coupable d’un manquement à ses obligations contractuelles lors de l’exécution de contrats antérieurs à la suite d’une décision d’une juridiction nationale devenue définitive.</w:t>
      </w:r>
    </w:p>
    <w:p w14:paraId="4A0A4861" w14:textId="77777777" w:rsidR="00763598" w:rsidRPr="001010FA" w:rsidRDefault="00763598" w:rsidP="004C21CC">
      <w:pPr>
        <w:pStyle w:val="Paragraphedeliste"/>
        <w:spacing w:line="240" w:lineRule="auto"/>
        <w:rPr>
          <w:rFonts w:ascii="Times New Roman" w:eastAsia="Times New Roman" w:hAnsi="Times New Roman" w:cs="Times New Roman"/>
          <w:sz w:val="24"/>
          <w:szCs w:val="20"/>
          <w:lang w:eastAsia="fr-FR"/>
        </w:rPr>
      </w:pPr>
    </w:p>
    <w:p w14:paraId="0787840A" w14:textId="77777777" w:rsidR="00763598" w:rsidRPr="001010FA" w:rsidRDefault="00763598" w:rsidP="001A5F4A">
      <w:pPr>
        <w:numPr>
          <w:ilvl w:val="1"/>
          <w:numId w:val="10"/>
        </w:numPr>
        <w:spacing w:after="220" w:line="240" w:lineRule="auto"/>
        <w:ind w:left="734" w:hanging="644"/>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74E11C17" w14:textId="77777777" w:rsidR="00763598" w:rsidRPr="001010FA" w:rsidRDefault="00763598" w:rsidP="001A5F4A">
      <w:pPr>
        <w:numPr>
          <w:ilvl w:val="0"/>
          <w:numId w:val="9"/>
        </w:numPr>
        <w:autoSpaceDN w:val="0"/>
        <w:spacing w:after="0" w:line="240" w:lineRule="auto"/>
        <w:ind w:right="113"/>
        <w:jc w:val="both"/>
        <w:rPr>
          <w:rFonts w:ascii="Times New Roman" w:eastAsia="Times New Roman" w:hAnsi="Times New Roman" w:cs="Times New Roman"/>
          <w:sz w:val="24"/>
          <w:szCs w:val="20"/>
          <w:lang w:eastAsia="fr-FR"/>
        </w:rPr>
      </w:pPr>
      <w:proofErr w:type="gramStart"/>
      <w:r w:rsidRPr="001010FA">
        <w:rPr>
          <w:rFonts w:ascii="Times New Roman" w:eastAsia="Times New Roman" w:hAnsi="Times New Roman" w:cs="Times New Roman"/>
          <w:sz w:val="24"/>
          <w:szCs w:val="20"/>
          <w:lang w:eastAsia="fr-FR"/>
        </w:rPr>
        <w:t>confiscation</w:t>
      </w:r>
      <w:proofErr w:type="gramEnd"/>
      <w:r w:rsidRPr="001010FA">
        <w:rPr>
          <w:rFonts w:ascii="Times New Roman" w:eastAsia="Times New Roman" w:hAnsi="Times New Roman" w:cs="Times New Roman"/>
          <w:sz w:val="24"/>
          <w:szCs w:val="20"/>
          <w:lang w:eastAsia="fr-FR"/>
        </w:rPr>
        <w:t xml:space="preserve"> des garanties constituées par le contrevenant dans le cadre des procédures de passation de marchés auxquelles il a participé ;</w:t>
      </w:r>
    </w:p>
    <w:p w14:paraId="7AFFA1DA" w14:textId="77777777" w:rsidR="00763598" w:rsidRPr="001010FA" w:rsidRDefault="00763598" w:rsidP="004C21CC">
      <w:pPr>
        <w:spacing w:after="0" w:line="240" w:lineRule="auto"/>
        <w:ind w:right="113"/>
        <w:jc w:val="both"/>
        <w:rPr>
          <w:rFonts w:ascii="Times New Roman" w:eastAsia="Times New Roman" w:hAnsi="Times New Roman" w:cs="Times New Roman"/>
          <w:sz w:val="16"/>
          <w:szCs w:val="16"/>
          <w:lang w:eastAsia="fr-FR"/>
        </w:rPr>
      </w:pPr>
    </w:p>
    <w:p w14:paraId="3BF12002" w14:textId="77777777" w:rsidR="00763598" w:rsidRPr="001010FA" w:rsidRDefault="00763598" w:rsidP="001A5F4A">
      <w:pPr>
        <w:numPr>
          <w:ilvl w:val="0"/>
          <w:numId w:val="9"/>
        </w:numPr>
        <w:autoSpaceDN w:val="0"/>
        <w:spacing w:before="120" w:after="120" w:line="240" w:lineRule="auto"/>
        <w:ind w:right="113"/>
        <w:jc w:val="both"/>
        <w:rPr>
          <w:rFonts w:ascii="Times New Roman" w:eastAsia="Times New Roman" w:hAnsi="Times New Roman" w:cs="Times New Roman"/>
          <w:sz w:val="24"/>
          <w:szCs w:val="20"/>
          <w:lang w:eastAsia="fr-FR"/>
        </w:rPr>
      </w:pPr>
      <w:proofErr w:type="gramStart"/>
      <w:r w:rsidRPr="001010FA">
        <w:rPr>
          <w:rFonts w:ascii="Times New Roman" w:eastAsia="Times New Roman" w:hAnsi="Times New Roman" w:cs="Times New Roman"/>
          <w:sz w:val="24"/>
          <w:szCs w:val="20"/>
          <w:lang w:eastAsia="fr-FR"/>
        </w:rPr>
        <w:t>exclusion</w:t>
      </w:r>
      <w:proofErr w:type="gramEnd"/>
      <w:r w:rsidRPr="001010FA">
        <w:rPr>
          <w:rFonts w:ascii="Times New Roman" w:eastAsia="Times New Roman" w:hAnsi="Times New Roman" w:cs="Times New Roman"/>
          <w:sz w:val="24"/>
          <w:szCs w:val="20"/>
          <w:lang w:eastAsia="fr-FR"/>
        </w:rPr>
        <w:t xml:space="preserve"> du droit à concourir pour l'obtention de marchés publics et de délégations de service public pour une durée déterminée en fonction de la gravité de la faute commise.  Ces sanctions doivent être mise en œuvre conformément à l’article 128 du CMP.</w:t>
      </w:r>
    </w:p>
    <w:p w14:paraId="2C65B14A" w14:textId="77777777" w:rsidR="00763598" w:rsidRPr="001010FA" w:rsidRDefault="00B13230" w:rsidP="001A5F4A">
      <w:pPr>
        <w:numPr>
          <w:ilvl w:val="1"/>
          <w:numId w:val="10"/>
        </w:numPr>
        <w:spacing w:before="120" w:after="120" w:line="240" w:lineRule="auto"/>
        <w:ind w:left="734" w:hanging="644"/>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 xml:space="preserve">En cas </w:t>
      </w:r>
      <w:r w:rsidR="00763598" w:rsidRPr="001010FA">
        <w:rPr>
          <w:rFonts w:ascii="Times New Roman" w:eastAsia="Times New Roman" w:hAnsi="Times New Roman"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14:paraId="544F1F13" w14:textId="77777777" w:rsidR="00763598" w:rsidRPr="001010FA" w:rsidRDefault="00763598" w:rsidP="001A5F4A">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14:paraId="7A6808C5" w14:textId="77777777" w:rsidR="00763598" w:rsidRPr="001010FA" w:rsidRDefault="00763598" w:rsidP="001A5F4A">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p>
    <w:p w14:paraId="04256ADA" w14:textId="77777777" w:rsidR="00763598" w:rsidRPr="001010FA" w:rsidRDefault="00763598" w:rsidP="00C058A4">
      <w:pPr>
        <w:pStyle w:val="Style1"/>
        <w:outlineLvl w:val="1"/>
      </w:pPr>
      <w:bookmarkStart w:id="11" w:name="_Toc494445336"/>
      <w:r w:rsidRPr="001010FA">
        <w:t>Conditions à remplir pour prendre part aux marchés</w:t>
      </w:r>
      <w:bookmarkEnd w:id="11"/>
    </w:p>
    <w:p w14:paraId="2A80D549" w14:textId="77777777" w:rsidR="00763598" w:rsidRPr="001010FA"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 xml:space="preserve">Si le présent Appel d’Offres a été précédé d’un avis de pré qualification, tel que renseigné dans les DPAO, seuls les candidats qui se sont vus notifier qu’ils étaient </w:t>
      </w:r>
      <w:proofErr w:type="gramStart"/>
      <w:r w:rsidRPr="001010FA">
        <w:rPr>
          <w:rFonts w:ascii="Times New Roman" w:eastAsia="Times New Roman" w:hAnsi="Times New Roman" w:cs="Times New Roman"/>
          <w:sz w:val="24"/>
          <w:szCs w:val="20"/>
          <w:lang w:eastAsia="fr-FR"/>
        </w:rPr>
        <w:t>pré qualifiés</w:t>
      </w:r>
      <w:proofErr w:type="gramEnd"/>
      <w:r w:rsidRPr="001010FA">
        <w:rPr>
          <w:rFonts w:ascii="Times New Roman" w:eastAsia="Times New Roman" w:hAnsi="Times New Roman" w:cs="Times New Roman"/>
          <w:sz w:val="24"/>
          <w:szCs w:val="20"/>
          <w:lang w:eastAsia="fr-FR"/>
        </w:rPr>
        <w:t xml:space="preserve"> sont autorisés à soumissionner ; dans le cas contraire, les candidats doivent remplir les conditions de qualification en application de la Clause 5 ci-après. </w:t>
      </w:r>
    </w:p>
    <w:p w14:paraId="2B830BD1" w14:textId="77777777" w:rsidR="00763598" w:rsidRPr="001010FA"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pacing w:val="-4"/>
          <w:sz w:val="24"/>
          <w:szCs w:val="20"/>
          <w:lang w:eastAsia="fr-FR"/>
        </w:rPr>
        <w:lastRenderedPageBreak/>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1010FA">
        <w:rPr>
          <w:rFonts w:ascii="Times New Roman" w:eastAsia="Times New Roman" w:hAnsi="Times New Roman"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14:paraId="5D69108A" w14:textId="77777777" w:rsidR="00763598" w:rsidRPr="001010FA"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Ne sont pas admises à concourir les personnes physiques ou morales :</w:t>
      </w:r>
    </w:p>
    <w:p w14:paraId="22AC6024" w14:textId="77777777" w:rsidR="00763598" w:rsidRPr="001010FA" w:rsidRDefault="00763598" w:rsidP="001A5F4A">
      <w:pPr>
        <w:numPr>
          <w:ilvl w:val="0"/>
          <w:numId w:val="12"/>
        </w:numPr>
        <w:spacing w:before="120" w:after="120" w:line="240" w:lineRule="auto"/>
        <w:jc w:val="both"/>
        <w:rPr>
          <w:rFonts w:ascii="Times New Roman" w:eastAsia="Times New Roman" w:hAnsi="Times New Roman" w:cs="Times New Roman"/>
          <w:sz w:val="24"/>
          <w:szCs w:val="20"/>
          <w:lang w:eastAsia="fr-FR"/>
        </w:rPr>
      </w:pPr>
      <w:proofErr w:type="gramStart"/>
      <w:r w:rsidRPr="001010FA">
        <w:rPr>
          <w:rFonts w:ascii="Times New Roman" w:eastAsia="Times New Roman" w:hAnsi="Times New Roman" w:cs="Times New Roman"/>
          <w:sz w:val="24"/>
          <w:szCs w:val="20"/>
          <w:lang w:eastAsia="fr-FR"/>
        </w:rPr>
        <w:t>qui</w:t>
      </w:r>
      <w:proofErr w:type="gramEnd"/>
      <w:r w:rsidRPr="001010FA">
        <w:rPr>
          <w:rFonts w:ascii="Times New Roman" w:eastAsia="Times New Roman" w:hAnsi="Times New Roman" w:cs="Times New Roman"/>
          <w:sz w:val="24"/>
          <w:szCs w:val="20"/>
          <w:lang w:eastAsia="fr-FR"/>
        </w:rPr>
        <w:t xml:space="preserve">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49F10F08" w14:textId="77777777" w:rsidR="00763598" w:rsidRPr="001010FA" w:rsidRDefault="00763598" w:rsidP="001A5F4A">
      <w:pPr>
        <w:numPr>
          <w:ilvl w:val="0"/>
          <w:numId w:val="12"/>
        </w:numPr>
        <w:spacing w:before="120" w:after="120" w:line="240" w:lineRule="auto"/>
        <w:jc w:val="both"/>
        <w:rPr>
          <w:rFonts w:ascii="Times New Roman" w:eastAsia="Times New Roman" w:hAnsi="Times New Roman" w:cs="Times New Roman"/>
          <w:sz w:val="24"/>
          <w:szCs w:val="20"/>
          <w:lang w:eastAsia="fr-FR"/>
        </w:rPr>
      </w:pPr>
      <w:proofErr w:type="gramStart"/>
      <w:r w:rsidRPr="001010FA">
        <w:rPr>
          <w:rFonts w:ascii="Times New Roman" w:eastAsia="Times New Roman" w:hAnsi="Times New Roman" w:cs="Times New Roman"/>
          <w:sz w:val="24"/>
          <w:szCs w:val="20"/>
          <w:lang w:eastAsia="fr-FR"/>
        </w:rPr>
        <w:t>qui</w:t>
      </w:r>
      <w:proofErr w:type="gramEnd"/>
      <w:r w:rsidRPr="001010FA">
        <w:rPr>
          <w:rFonts w:ascii="Times New Roman" w:eastAsia="Times New Roman" w:hAnsi="Times New Roman" w:cs="Times New Roman"/>
          <w:sz w:val="24"/>
          <w:szCs w:val="20"/>
          <w:lang w:eastAsia="fr-FR"/>
        </w:rPr>
        <w:t xml:space="preserve">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3FDA8A76" w14:textId="77777777" w:rsidR="00763598" w:rsidRPr="001010FA"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proofErr w:type="gramStart"/>
      <w:r w:rsidRPr="001010FA">
        <w:rPr>
          <w:rFonts w:ascii="Times New Roman" w:eastAsia="Times New Roman" w:hAnsi="Times New Roman" w:cs="Times New Roman"/>
          <w:sz w:val="24"/>
          <w:szCs w:val="20"/>
          <w:lang w:eastAsia="fr-FR"/>
        </w:rPr>
        <w:t>toute</w:t>
      </w:r>
      <w:proofErr w:type="gramEnd"/>
      <w:r w:rsidRPr="001010FA">
        <w:rPr>
          <w:rFonts w:ascii="Times New Roman" w:eastAsia="Times New Roman" w:hAnsi="Times New Roman" w:cs="Times New Roman"/>
          <w:sz w:val="24"/>
          <w:szCs w:val="20"/>
          <w:lang w:eastAsia="fr-FR"/>
        </w:rPr>
        <w:t xml:space="preserv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3DFEA191" w14:textId="77777777" w:rsidR="00763598" w:rsidRPr="001010FA"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0"/>
          <w:lang w:eastAsia="fr-FR"/>
        </w:rPr>
        <w:t xml:space="preserve"> </w:t>
      </w:r>
      <w:proofErr w:type="gramStart"/>
      <w:r w:rsidRPr="001010FA">
        <w:rPr>
          <w:rFonts w:ascii="Times New Roman" w:eastAsia="Times New Roman" w:hAnsi="Times New Roman" w:cs="Times New Roman"/>
          <w:sz w:val="24"/>
          <w:szCs w:val="20"/>
          <w:lang w:eastAsia="fr-FR"/>
        </w:rPr>
        <w:t>les</w:t>
      </w:r>
      <w:proofErr w:type="gramEnd"/>
      <w:r w:rsidRPr="001010FA">
        <w:rPr>
          <w:rFonts w:ascii="Times New Roman" w:eastAsia="Times New Roman" w:hAnsi="Times New Roman" w:cs="Times New Roman"/>
          <w:sz w:val="24"/>
          <w:szCs w:val="20"/>
          <w:lang w:eastAsia="fr-FR"/>
        </w:rPr>
        <w:t xml:space="preserve"> entreprises dont les exploitants ou dirigeants ont été condamnés en raison de leur participation à une action concertée, convention, entente expresse ou tacite ou coalition ;</w:t>
      </w:r>
    </w:p>
    <w:p w14:paraId="6C890333" w14:textId="77777777" w:rsidR="00763598" w:rsidRPr="001010FA"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0"/>
          <w:lang w:eastAsia="fr-FR"/>
        </w:rPr>
        <w:t>qui se trouve en situation de conflit d’intérêt, notamment (i) les personnes physiques avec lesquelles ou les personnes morales dans lesquelles les membres de l'autorité contractante, de la Direction </w:t>
      </w:r>
      <w:r w:rsidRPr="001010FA">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14:paraId="5F4CBF53" w14:textId="77777777" w:rsidR="00763598" w:rsidRPr="001010FA"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1010FA">
        <w:rPr>
          <w:rFonts w:ascii="Times New Roman" w:hAnsi="Times New Roman" w:cs="Times New Roman"/>
          <w:sz w:val="24"/>
          <w:szCs w:val="24"/>
        </w:rPr>
        <w:t xml:space="preserve">Les dispositions ci-dessus sont </w:t>
      </w:r>
      <w:r w:rsidR="00B13230" w:rsidRPr="001010FA">
        <w:rPr>
          <w:rFonts w:ascii="Times New Roman" w:hAnsi="Times New Roman" w:cs="Times New Roman"/>
          <w:sz w:val="24"/>
          <w:szCs w:val="24"/>
        </w:rPr>
        <w:t xml:space="preserve">également </w:t>
      </w:r>
      <w:r w:rsidRPr="001010FA">
        <w:rPr>
          <w:rFonts w:ascii="Times New Roman" w:hAnsi="Times New Roman" w:cs="Times New Roman"/>
          <w:sz w:val="24"/>
          <w:szCs w:val="24"/>
        </w:rPr>
        <w:t>applicables aux membres de groupement et aux sous-traitants. [NB : Conformément à l’article 32 du CMP, seule la sous-traitance des marchés de travaux</w:t>
      </w:r>
      <w:r w:rsidR="008B5971" w:rsidRPr="001010FA">
        <w:rPr>
          <w:rFonts w:ascii="Times New Roman" w:hAnsi="Times New Roman" w:cs="Times New Roman"/>
          <w:sz w:val="24"/>
          <w:szCs w:val="24"/>
        </w:rPr>
        <w:t xml:space="preserve"> et </w:t>
      </w:r>
      <w:r w:rsidRPr="001010FA">
        <w:rPr>
          <w:rFonts w:ascii="Times New Roman" w:hAnsi="Times New Roman" w:cs="Times New Roman"/>
          <w:sz w:val="24"/>
          <w:szCs w:val="24"/>
        </w:rPr>
        <w:t>de services sont autorisées].</w:t>
      </w:r>
    </w:p>
    <w:p w14:paraId="1E54C07A" w14:textId="5F2B4754" w:rsidR="00763598" w:rsidRPr="001010FA" w:rsidRDefault="00763598" w:rsidP="001A5F4A">
      <w:pPr>
        <w:pStyle w:val="Paragraphedeliste"/>
        <w:numPr>
          <w:ilvl w:val="1"/>
          <w:numId w:val="11"/>
        </w:numPr>
        <w:spacing w:before="120" w:after="120" w:line="240" w:lineRule="auto"/>
        <w:ind w:left="426" w:hanging="567"/>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0"/>
          <w:lang w:eastAsia="fr-FR"/>
        </w:rPr>
        <w:t>Un candidat</w:t>
      </w:r>
      <w:r w:rsidR="00822890" w:rsidRPr="001010FA">
        <w:rPr>
          <w:rFonts w:ascii="Times New Roman" w:eastAsia="Times New Roman" w:hAnsi="Times New Roman" w:cs="Times New Roman"/>
          <w:sz w:val="24"/>
          <w:szCs w:val="20"/>
          <w:lang w:eastAsia="fr-FR"/>
        </w:rPr>
        <w:t xml:space="preserve"> </w:t>
      </w:r>
      <w:r w:rsidRPr="001010FA">
        <w:rPr>
          <w:rFonts w:ascii="Times New Roman" w:eastAsia="Times New Roman" w:hAnsi="Times New Roman" w:cs="Times New Roman"/>
          <w:sz w:val="24"/>
          <w:szCs w:val="20"/>
          <w:lang w:eastAsia="fr-FR"/>
        </w:rPr>
        <w:t>ne peut se trouver en situation de conflit d’intérêt. Tout candidat</w:t>
      </w:r>
      <w:r w:rsidR="00822890" w:rsidRPr="001010FA">
        <w:rPr>
          <w:rFonts w:ascii="Times New Roman" w:eastAsia="Times New Roman" w:hAnsi="Times New Roman" w:cs="Times New Roman"/>
          <w:sz w:val="24"/>
          <w:szCs w:val="20"/>
          <w:lang w:eastAsia="fr-FR"/>
        </w:rPr>
        <w:t xml:space="preserve"> </w:t>
      </w:r>
      <w:r w:rsidRPr="001010FA">
        <w:rPr>
          <w:rFonts w:ascii="Times New Roman" w:eastAsia="Times New Roman" w:hAnsi="Times New Roman" w:cs="Times New Roman"/>
          <w:sz w:val="24"/>
          <w:szCs w:val="20"/>
          <w:lang w:eastAsia="fr-FR"/>
        </w:rPr>
        <w:t>se trouvant dans une situation de conflit d’intérêt sera disqualifié</w:t>
      </w:r>
      <w:r w:rsidRPr="001010FA">
        <w:rPr>
          <w:rFonts w:ascii="Times New Roman" w:eastAsia="Times New Roman" w:hAnsi="Times New Roman" w:cs="Times New Roman"/>
          <w:i/>
          <w:sz w:val="24"/>
          <w:szCs w:val="20"/>
          <w:lang w:eastAsia="fr-FR"/>
        </w:rPr>
        <w:t xml:space="preserve">. </w:t>
      </w:r>
      <w:r w:rsidRPr="001010FA">
        <w:rPr>
          <w:rFonts w:ascii="Times New Roman" w:eastAsia="Times New Roman" w:hAnsi="Times New Roman" w:cs="Times New Roman"/>
          <w:sz w:val="24"/>
          <w:szCs w:val="20"/>
          <w:lang w:eastAsia="fr-FR"/>
        </w:rPr>
        <w:t>Un candidat</w:t>
      </w:r>
      <w:r w:rsidR="00B86A73" w:rsidRPr="001010FA">
        <w:rPr>
          <w:rFonts w:ascii="Times New Roman" w:eastAsia="Times New Roman" w:hAnsi="Times New Roman" w:cs="Times New Roman"/>
          <w:sz w:val="24"/>
          <w:szCs w:val="20"/>
          <w:lang w:eastAsia="fr-FR"/>
        </w:rPr>
        <w:t xml:space="preserve"> </w:t>
      </w:r>
      <w:r w:rsidRPr="001010FA">
        <w:rPr>
          <w:rFonts w:ascii="Times New Roman" w:eastAsia="Times New Roman" w:hAnsi="Times New Roman" w:cs="Times New Roman"/>
          <w:sz w:val="24"/>
          <w:szCs w:val="20"/>
          <w:lang w:eastAsia="fr-FR"/>
        </w:rPr>
        <w:t>(y compris tous les membres d’un groupement d’entreprises et tous les sous-traitants du candidat) sera considéré comme étant en situation de conflit d’intérêt s’il :</w:t>
      </w:r>
    </w:p>
    <w:p w14:paraId="3468BC52" w14:textId="77777777" w:rsidR="00763598" w:rsidRPr="001010FA"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proofErr w:type="gramStart"/>
      <w:r w:rsidRPr="001010FA">
        <w:rPr>
          <w:rFonts w:ascii="Times New Roman" w:eastAsia="Times New Roman" w:hAnsi="Times New Roman" w:cs="Times New Roman"/>
          <w:sz w:val="24"/>
          <w:szCs w:val="20"/>
          <w:lang w:eastAsia="fr-FR"/>
        </w:rPr>
        <w:t>est</w:t>
      </w:r>
      <w:proofErr w:type="gramEnd"/>
      <w:r w:rsidRPr="001010FA">
        <w:rPr>
          <w:rFonts w:ascii="Times New Roman" w:eastAsia="Times New Roman" w:hAnsi="Times New Roman" w:cs="Times New Roman"/>
          <w:sz w:val="24"/>
          <w:szCs w:val="20"/>
          <w:lang w:eastAsia="fr-FR"/>
        </w:rPr>
        <w:t xml:space="preserve">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w:t>
      </w:r>
      <w:proofErr w:type="gramStart"/>
      <w:r w:rsidRPr="001010FA">
        <w:rPr>
          <w:rFonts w:ascii="Times New Roman" w:eastAsia="Times New Roman" w:hAnsi="Times New Roman" w:cs="Times New Roman"/>
          <w:sz w:val="24"/>
          <w:szCs w:val="20"/>
          <w:lang w:eastAsia="fr-FR"/>
        </w:rPr>
        <w:t>ou</w:t>
      </w:r>
      <w:proofErr w:type="gramEnd"/>
    </w:p>
    <w:p w14:paraId="310D71E1" w14:textId="77777777" w:rsidR="00763598" w:rsidRPr="001010FA" w:rsidRDefault="00763598" w:rsidP="001A5F4A">
      <w:pPr>
        <w:numPr>
          <w:ilvl w:val="0"/>
          <w:numId w:val="14"/>
        </w:numPr>
        <w:spacing w:after="180" w:line="240" w:lineRule="auto"/>
        <w:ind w:hanging="516"/>
        <w:jc w:val="both"/>
        <w:rPr>
          <w:rFonts w:ascii="Times New Roman" w:eastAsia="Times New Roman" w:hAnsi="Times New Roman" w:cs="Times New Roman"/>
          <w:sz w:val="24"/>
          <w:szCs w:val="20"/>
          <w:lang w:eastAsia="fr-FR"/>
        </w:rPr>
      </w:pPr>
      <w:proofErr w:type="gramStart"/>
      <w:r w:rsidRPr="001010FA">
        <w:rPr>
          <w:rFonts w:ascii="Times New Roman" w:eastAsia="Times New Roman" w:hAnsi="Times New Roman" w:cs="Times New Roman"/>
          <w:sz w:val="24"/>
          <w:szCs w:val="20"/>
          <w:lang w:eastAsia="fr-FR"/>
        </w:rPr>
        <w:t>se</w:t>
      </w:r>
      <w:proofErr w:type="gramEnd"/>
      <w:r w:rsidRPr="001010FA">
        <w:rPr>
          <w:rFonts w:ascii="Times New Roman" w:eastAsia="Times New Roman" w:hAnsi="Times New Roman" w:cs="Times New Roman"/>
          <w:sz w:val="24"/>
          <w:szCs w:val="20"/>
          <w:lang w:eastAsia="fr-FR"/>
        </w:rPr>
        <w:t xml:space="preserve"> trouve dans les situations de conflit d’intérêt prévues à l’alinéa 4.3 e) ci-dessus ; </w:t>
      </w:r>
      <w:proofErr w:type="gramStart"/>
      <w:r w:rsidRPr="001010FA">
        <w:rPr>
          <w:rFonts w:ascii="Times New Roman" w:eastAsia="Times New Roman" w:hAnsi="Times New Roman" w:cs="Times New Roman"/>
          <w:sz w:val="24"/>
          <w:szCs w:val="20"/>
          <w:lang w:eastAsia="fr-FR"/>
        </w:rPr>
        <w:t>ou</w:t>
      </w:r>
      <w:proofErr w:type="gramEnd"/>
    </w:p>
    <w:p w14:paraId="6BD68147" w14:textId="77777777" w:rsidR="00763598" w:rsidRPr="001010FA"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proofErr w:type="gramStart"/>
      <w:r w:rsidRPr="001010FA">
        <w:rPr>
          <w:rFonts w:ascii="Times New Roman" w:eastAsia="Times New Roman" w:hAnsi="Times New Roman" w:cs="Times New Roman"/>
          <w:sz w:val="24"/>
          <w:szCs w:val="20"/>
          <w:lang w:eastAsia="fr-FR"/>
        </w:rPr>
        <w:lastRenderedPageBreak/>
        <w:t>présente</w:t>
      </w:r>
      <w:proofErr w:type="gramEnd"/>
      <w:r w:rsidRPr="001010FA">
        <w:rPr>
          <w:rFonts w:ascii="Times New Roman" w:eastAsia="Times New Roman" w:hAnsi="Times New Roman" w:cs="Times New Roman"/>
          <w:sz w:val="24"/>
          <w:szCs w:val="20"/>
          <w:lang w:eastAsia="fr-FR"/>
        </w:rPr>
        <w:t xml:space="preserve"> plus d’une offre dans le cadre du présent appel d’offres, à l’exception des offres variantes autorisées selon la clause 13 des IC, le cas échéant ; cependant, ceci ne fait pas obstacle à la participation de sous-traitants dans plus d’une offre.  Un Soumissionnaire</w:t>
      </w:r>
      <w:r w:rsidR="00211359" w:rsidRPr="001010FA">
        <w:rPr>
          <w:rFonts w:ascii="Times New Roman" w:eastAsia="Times New Roman" w:hAnsi="Times New Roman" w:cs="Times New Roman"/>
          <w:sz w:val="24"/>
          <w:szCs w:val="20"/>
          <w:lang w:eastAsia="fr-FR"/>
        </w:rPr>
        <w:t xml:space="preserve"> </w:t>
      </w:r>
      <w:r w:rsidRPr="001010FA">
        <w:rPr>
          <w:rFonts w:ascii="Times New Roman" w:eastAsia="Times New Roman" w:hAnsi="Times New Roman" w:cs="Times New Roman"/>
          <w:sz w:val="24"/>
          <w:szCs w:val="20"/>
          <w:lang w:eastAsia="fr-FR"/>
        </w:rPr>
        <w:t>qui présente plusieurs offres ou qui participe à plusieurs offres (à l’exception des variantes présentée</w:t>
      </w:r>
      <w:r w:rsidR="00DD1B9B" w:rsidRPr="001010FA">
        <w:rPr>
          <w:rFonts w:ascii="Times New Roman" w:eastAsia="Times New Roman" w:hAnsi="Times New Roman" w:cs="Times New Roman"/>
          <w:sz w:val="24"/>
          <w:szCs w:val="20"/>
          <w:lang w:eastAsia="fr-FR"/>
        </w:rPr>
        <w:t xml:space="preserve">s en vertu de la Clause 13 des </w:t>
      </w:r>
      <w:r w:rsidRPr="001010FA">
        <w:rPr>
          <w:rFonts w:ascii="Times New Roman" w:eastAsia="Times New Roman" w:hAnsi="Times New Roman" w:cs="Times New Roman"/>
          <w:sz w:val="24"/>
          <w:szCs w:val="20"/>
          <w:lang w:eastAsia="fr-FR"/>
        </w:rPr>
        <w:t xml:space="preserve">IC) provoquera la disqualification de toutes les offres auxquelles il aura participé ; </w:t>
      </w:r>
      <w:proofErr w:type="gramStart"/>
      <w:r w:rsidRPr="001010FA">
        <w:rPr>
          <w:rFonts w:ascii="Times New Roman" w:eastAsia="Times New Roman" w:hAnsi="Times New Roman" w:cs="Times New Roman"/>
          <w:sz w:val="24"/>
          <w:szCs w:val="20"/>
          <w:lang w:eastAsia="fr-FR"/>
        </w:rPr>
        <w:t>ou</w:t>
      </w:r>
      <w:proofErr w:type="gramEnd"/>
    </w:p>
    <w:p w14:paraId="1F2A7802" w14:textId="77777777" w:rsidR="00763598" w:rsidRPr="001010FA"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S’il est affilié à une firme ou entité que l’Autorité contractante a recruté, ou envisage de recruter, pour participer au contrôle de travaux dans le cadre du Marché.</w:t>
      </w:r>
    </w:p>
    <w:p w14:paraId="3B4A97E7" w14:textId="77777777" w:rsidR="00763598" w:rsidRPr="001010FA" w:rsidRDefault="00763598" w:rsidP="00C058A4">
      <w:pPr>
        <w:pStyle w:val="Style1"/>
        <w:outlineLvl w:val="1"/>
      </w:pPr>
      <w:bookmarkStart w:id="12" w:name="_Toc494445337"/>
      <w:r w:rsidRPr="001010FA">
        <w:t>Qualification des candidats</w:t>
      </w:r>
      <w:bookmarkEnd w:id="12"/>
    </w:p>
    <w:p w14:paraId="37B25515" w14:textId="77777777" w:rsidR="00763598" w:rsidRPr="001010FA" w:rsidRDefault="00763598" w:rsidP="001A5F4A">
      <w:pPr>
        <w:pStyle w:val="Paragraphedeliste"/>
        <w:numPr>
          <w:ilvl w:val="1"/>
          <w:numId w:val="15"/>
        </w:numPr>
        <w:autoSpaceDN w:val="0"/>
        <w:spacing w:after="18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Les candidats doivent remplir les conditions de qualification juridiques</w:t>
      </w:r>
      <w:r w:rsidR="00DD1B9B" w:rsidRPr="001010FA">
        <w:rPr>
          <w:rFonts w:ascii="Times New Roman" w:eastAsia="Times New Roman" w:hAnsi="Times New Roman" w:cs="Times New Roman"/>
          <w:sz w:val="24"/>
          <w:szCs w:val="20"/>
          <w:lang w:eastAsia="fr-FR"/>
        </w:rPr>
        <w:t xml:space="preserve"> et disposer </w:t>
      </w:r>
      <w:r w:rsidRPr="001010FA">
        <w:rPr>
          <w:rFonts w:ascii="Times New Roman" w:eastAsia="Times New Roman" w:hAnsi="Times New Roman" w:cs="Times New Roman"/>
          <w:sz w:val="24"/>
          <w:szCs w:val="20"/>
          <w:lang w:eastAsia="fr-FR"/>
        </w:rPr>
        <w:t>des capacités techniques et financières requises pour exécuter le marché public, tel que renseigné dans les DPAO.</w:t>
      </w:r>
    </w:p>
    <w:p w14:paraId="4F76CA24" w14:textId="77777777" w:rsidR="00763598" w:rsidRPr="001010FA" w:rsidRDefault="00763598" w:rsidP="00BB79F6">
      <w:pPr>
        <w:pStyle w:val="Paragraphedeliste"/>
        <w:autoSpaceDN w:val="0"/>
        <w:spacing w:after="180" w:line="240" w:lineRule="auto"/>
        <w:ind w:left="360"/>
        <w:jc w:val="both"/>
        <w:rPr>
          <w:rFonts w:ascii="Times New Roman" w:eastAsia="Times New Roman" w:hAnsi="Times New Roman" w:cs="Times New Roman"/>
          <w:sz w:val="24"/>
          <w:szCs w:val="20"/>
          <w:lang w:eastAsia="fr-FR"/>
        </w:rPr>
      </w:pPr>
    </w:p>
    <w:p w14:paraId="1B3593CF" w14:textId="77777777" w:rsidR="00763598" w:rsidRPr="001010FA" w:rsidRDefault="00763598" w:rsidP="001A5F4A">
      <w:pPr>
        <w:pStyle w:val="Paragraphedeliste"/>
        <w:numPr>
          <w:ilvl w:val="0"/>
          <w:numId w:val="3"/>
        </w:numPr>
        <w:spacing w:line="240" w:lineRule="auto"/>
        <w:jc w:val="center"/>
        <w:rPr>
          <w:rFonts w:ascii="Times New Roman" w:hAnsi="Times New Roman" w:cs="Times New Roman"/>
          <w:b/>
          <w:sz w:val="28"/>
          <w:szCs w:val="28"/>
        </w:rPr>
      </w:pPr>
      <w:r w:rsidRPr="001010FA">
        <w:rPr>
          <w:rFonts w:ascii="Times New Roman" w:hAnsi="Times New Roman" w:cs="Times New Roman"/>
          <w:b/>
          <w:sz w:val="28"/>
          <w:szCs w:val="28"/>
        </w:rPr>
        <w:t>Contenu du Dossier d’Appel d’Offre</w:t>
      </w:r>
      <w:r w:rsidR="00B771DD" w:rsidRPr="001010FA">
        <w:rPr>
          <w:rFonts w:ascii="Times New Roman" w:hAnsi="Times New Roman" w:cs="Times New Roman"/>
          <w:b/>
          <w:sz w:val="28"/>
          <w:szCs w:val="28"/>
        </w:rPr>
        <w:t>s</w:t>
      </w:r>
    </w:p>
    <w:p w14:paraId="71741FAC" w14:textId="77777777" w:rsidR="00763598" w:rsidRPr="001010FA" w:rsidRDefault="00763598" w:rsidP="00C058A4">
      <w:pPr>
        <w:pStyle w:val="Style1"/>
        <w:outlineLvl w:val="1"/>
      </w:pPr>
      <w:bookmarkStart w:id="13" w:name="_Toc494445338"/>
      <w:r w:rsidRPr="001010FA">
        <w:t>Sections du Dossier d’appel d’offre</w:t>
      </w:r>
      <w:bookmarkEnd w:id="13"/>
      <w:r w:rsidR="00B771DD" w:rsidRPr="001010FA">
        <w:t>s</w:t>
      </w:r>
    </w:p>
    <w:p w14:paraId="0EF00186" w14:textId="77777777" w:rsidR="00763598" w:rsidRPr="001010FA" w:rsidRDefault="00FE0E1D" w:rsidP="001A5F4A">
      <w:pPr>
        <w:pStyle w:val="Paragraphedeliste"/>
        <w:numPr>
          <w:ilvl w:val="1"/>
          <w:numId w:val="16"/>
        </w:numPr>
        <w:spacing w:line="240" w:lineRule="auto"/>
        <w:rPr>
          <w:rFonts w:ascii="Times New Roman" w:hAnsi="Times New Roman" w:cs="Times New Roman"/>
          <w:sz w:val="24"/>
          <w:szCs w:val="24"/>
        </w:rPr>
      </w:pPr>
      <w:r w:rsidRPr="001010FA">
        <w:rPr>
          <w:rFonts w:ascii="Times New Roman" w:hAnsi="Times New Roman" w:cs="Times New Roman"/>
          <w:sz w:val="24"/>
          <w:szCs w:val="24"/>
        </w:rPr>
        <w:t xml:space="preserve">Le DAO comprend les </w:t>
      </w:r>
      <w:r w:rsidR="00763598" w:rsidRPr="001010FA">
        <w:rPr>
          <w:rFonts w:ascii="Times New Roman" w:hAnsi="Times New Roman" w:cs="Times New Roman"/>
          <w:sz w:val="24"/>
          <w:szCs w:val="24"/>
        </w:rPr>
        <w:t>parties 1, 2 et 3, qui incluent toutes les sections dont la liste figure ci-après. Il doit être lu en conjonction avec tout additif éventuel, émis conformément à la clause 8 des IC.</w:t>
      </w:r>
    </w:p>
    <w:p w14:paraId="287724DC" w14:textId="77777777" w:rsidR="00763598" w:rsidRPr="001010FA" w:rsidRDefault="00763598" w:rsidP="001A3CA9">
      <w:pPr>
        <w:spacing w:line="240" w:lineRule="auto"/>
        <w:ind w:left="360"/>
        <w:rPr>
          <w:rFonts w:ascii="Times New Roman" w:hAnsi="Times New Roman" w:cs="Times New Roman"/>
          <w:b/>
          <w:sz w:val="24"/>
          <w:szCs w:val="24"/>
        </w:rPr>
      </w:pPr>
      <w:r w:rsidRPr="001010FA">
        <w:rPr>
          <w:rFonts w:ascii="Times New Roman" w:hAnsi="Times New Roman" w:cs="Times New Roman"/>
          <w:b/>
          <w:sz w:val="24"/>
          <w:szCs w:val="24"/>
        </w:rPr>
        <w:t>PREMIÈRE PARTIE : Procédures d’appel d’offre</w:t>
      </w:r>
      <w:r w:rsidR="00B771DD" w:rsidRPr="001010FA">
        <w:rPr>
          <w:rFonts w:ascii="Times New Roman" w:hAnsi="Times New Roman" w:cs="Times New Roman"/>
          <w:b/>
          <w:sz w:val="24"/>
          <w:szCs w:val="24"/>
        </w:rPr>
        <w:t>s</w:t>
      </w:r>
    </w:p>
    <w:p w14:paraId="7DCDC1B8" w14:textId="77777777" w:rsidR="00763598" w:rsidRPr="001010FA"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1010FA">
        <w:rPr>
          <w:rFonts w:ascii="Times New Roman" w:hAnsi="Times New Roman" w:cs="Times New Roman"/>
          <w:sz w:val="24"/>
          <w:szCs w:val="24"/>
        </w:rPr>
        <w:t>Section I. Instructions aux candidats (IC)</w:t>
      </w:r>
    </w:p>
    <w:p w14:paraId="598D99B7" w14:textId="77777777" w:rsidR="00763598" w:rsidRPr="001010FA"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1010FA">
        <w:rPr>
          <w:rFonts w:ascii="Times New Roman" w:hAnsi="Times New Roman" w:cs="Times New Roman"/>
          <w:sz w:val="24"/>
          <w:szCs w:val="24"/>
        </w:rPr>
        <w:t>Section II. Données Particulières de l’Appel d’Offres (DPAO)</w:t>
      </w:r>
    </w:p>
    <w:p w14:paraId="284EF4A6" w14:textId="77777777" w:rsidR="00763598" w:rsidRPr="001010FA"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1010FA">
        <w:rPr>
          <w:rFonts w:ascii="Times New Roman" w:hAnsi="Times New Roman" w:cs="Times New Roman"/>
          <w:sz w:val="24"/>
          <w:szCs w:val="24"/>
        </w:rPr>
        <w:t>Section III. Formulaires de soumission</w:t>
      </w:r>
    </w:p>
    <w:p w14:paraId="780C3EBF" w14:textId="77777777" w:rsidR="00763598" w:rsidRPr="001010FA" w:rsidRDefault="00763598" w:rsidP="001A3CA9">
      <w:pPr>
        <w:spacing w:line="240" w:lineRule="auto"/>
        <w:ind w:left="360"/>
        <w:rPr>
          <w:rFonts w:ascii="Times New Roman" w:hAnsi="Times New Roman" w:cs="Times New Roman"/>
          <w:b/>
          <w:sz w:val="24"/>
          <w:szCs w:val="24"/>
        </w:rPr>
      </w:pPr>
      <w:r w:rsidRPr="001010FA">
        <w:rPr>
          <w:rFonts w:ascii="Times New Roman" w:hAnsi="Times New Roman" w:cs="Times New Roman"/>
          <w:b/>
          <w:sz w:val="24"/>
          <w:szCs w:val="24"/>
        </w:rPr>
        <w:t>DEUXIÈME PARTIE : Conditions d’Approvisionnement des fournitures</w:t>
      </w:r>
    </w:p>
    <w:p w14:paraId="08D0194E" w14:textId="77777777" w:rsidR="00763598" w:rsidRPr="001010FA" w:rsidRDefault="00763598" w:rsidP="001A5F4A">
      <w:pPr>
        <w:pStyle w:val="Paragraphedeliste"/>
        <w:numPr>
          <w:ilvl w:val="0"/>
          <w:numId w:val="18"/>
        </w:numPr>
        <w:spacing w:line="240" w:lineRule="auto"/>
        <w:ind w:left="1080"/>
        <w:rPr>
          <w:rFonts w:ascii="Times New Roman" w:hAnsi="Times New Roman" w:cs="Times New Roman"/>
          <w:sz w:val="24"/>
          <w:szCs w:val="24"/>
        </w:rPr>
      </w:pPr>
      <w:r w:rsidRPr="001010FA">
        <w:rPr>
          <w:rFonts w:ascii="Times New Roman" w:hAnsi="Times New Roman" w:cs="Times New Roman"/>
          <w:sz w:val="24"/>
          <w:szCs w:val="24"/>
        </w:rPr>
        <w:t>Section IV. Bordereau des quantités, Calendrier de      livraison, Cahier des Clauses techniques. Plans et Inspections et Essais</w:t>
      </w:r>
    </w:p>
    <w:p w14:paraId="326778D0" w14:textId="77777777" w:rsidR="00763598" w:rsidRPr="001010FA" w:rsidRDefault="00763598" w:rsidP="001A3CA9">
      <w:pPr>
        <w:spacing w:line="240" w:lineRule="auto"/>
        <w:ind w:left="360"/>
        <w:rPr>
          <w:rFonts w:ascii="Times New Roman" w:hAnsi="Times New Roman" w:cs="Times New Roman"/>
          <w:b/>
          <w:sz w:val="24"/>
          <w:szCs w:val="24"/>
        </w:rPr>
      </w:pPr>
      <w:r w:rsidRPr="001010FA">
        <w:rPr>
          <w:rFonts w:ascii="Times New Roman" w:hAnsi="Times New Roman" w:cs="Times New Roman"/>
          <w:b/>
          <w:sz w:val="24"/>
          <w:szCs w:val="24"/>
        </w:rPr>
        <w:t>TROISIÈME PARTIE : Marché</w:t>
      </w:r>
    </w:p>
    <w:p w14:paraId="4692953C" w14:textId="77777777" w:rsidR="00763598" w:rsidRPr="001010FA" w:rsidRDefault="00763598" w:rsidP="001A5F4A">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Section V. Cahier des Clauses administratives générales (CCAG)</w:t>
      </w:r>
    </w:p>
    <w:p w14:paraId="0073F831" w14:textId="77777777" w:rsidR="00763598" w:rsidRPr="001010FA" w:rsidRDefault="00763598" w:rsidP="001A5F4A">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Section VI. Cahier des Clauses administratives particulières (CCAP)</w:t>
      </w:r>
    </w:p>
    <w:p w14:paraId="7C0517A9" w14:textId="77777777" w:rsidR="00763598" w:rsidRPr="001010FA" w:rsidRDefault="00763598" w:rsidP="001A5F4A">
      <w:pPr>
        <w:numPr>
          <w:ilvl w:val="0"/>
          <w:numId w:val="19"/>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0"/>
          <w:lang w:eastAsia="fr-FR"/>
        </w:rPr>
      </w:pPr>
      <w:r w:rsidRPr="001010FA">
        <w:rPr>
          <w:rFonts w:ascii="Times New Roman" w:hAnsi="Times New Roman" w:cs="Times New Roman"/>
          <w:sz w:val="24"/>
          <w:szCs w:val="24"/>
        </w:rPr>
        <w:t>Section VII. Formulaires du Marché</w:t>
      </w:r>
    </w:p>
    <w:p w14:paraId="6A69A082" w14:textId="77777777" w:rsidR="00763598" w:rsidRPr="001010FA" w:rsidRDefault="00763598" w:rsidP="001A5F4A">
      <w:pPr>
        <w:pStyle w:val="Paragraphedeliste"/>
        <w:numPr>
          <w:ilvl w:val="1"/>
          <w:numId w:val="16"/>
        </w:numPr>
        <w:tabs>
          <w:tab w:val="left" w:pos="450"/>
        </w:tabs>
        <w:autoSpaceDN w:val="0"/>
        <w:spacing w:before="120" w:after="120" w:line="240" w:lineRule="auto"/>
        <w:ind w:hanging="357"/>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L’Avis d’Appel d’Offres publié par l’Autorité contractante ne fait pas partie du Dossier d’Appel d’Offres.</w:t>
      </w:r>
    </w:p>
    <w:p w14:paraId="713F992E" w14:textId="77777777" w:rsidR="00763598" w:rsidRPr="001010FA" w:rsidRDefault="00763598" w:rsidP="001A5F4A">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 xml:space="preserve">L’Autorité contractante ne peut être tenu responsable de l’intégrité du Dossier d’appel d’offres et de ses additifs, s’ils n’ont pas été obtenus directement de lui. </w:t>
      </w:r>
    </w:p>
    <w:p w14:paraId="2FE46084" w14:textId="77777777" w:rsidR="00763598" w:rsidRPr="001010FA" w:rsidRDefault="00763598" w:rsidP="001A5F4A">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pacing w:val="-4"/>
          <w:sz w:val="24"/>
          <w:szCs w:val="20"/>
          <w:lang w:eastAsia="fr-FR"/>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 offre.</w:t>
      </w:r>
    </w:p>
    <w:p w14:paraId="67576385" w14:textId="77777777" w:rsidR="009C22B4" w:rsidRPr="001010FA" w:rsidRDefault="009C22B4" w:rsidP="009C22B4">
      <w:pPr>
        <w:tabs>
          <w:tab w:val="left" w:pos="450"/>
        </w:tabs>
        <w:autoSpaceDN w:val="0"/>
        <w:spacing w:after="220" w:line="240" w:lineRule="auto"/>
        <w:jc w:val="both"/>
        <w:rPr>
          <w:rFonts w:ascii="Times New Roman" w:eastAsia="Times New Roman" w:hAnsi="Times New Roman" w:cs="Times New Roman"/>
          <w:spacing w:val="-4"/>
          <w:sz w:val="24"/>
          <w:szCs w:val="20"/>
          <w:lang w:eastAsia="fr-FR"/>
        </w:rPr>
      </w:pPr>
    </w:p>
    <w:p w14:paraId="1E91CEAB" w14:textId="77777777" w:rsidR="009C22B4" w:rsidRPr="001010FA" w:rsidRDefault="009C22B4" w:rsidP="009C22B4">
      <w:pPr>
        <w:tabs>
          <w:tab w:val="left" w:pos="450"/>
        </w:tabs>
        <w:autoSpaceDN w:val="0"/>
        <w:spacing w:after="220" w:line="240" w:lineRule="auto"/>
        <w:jc w:val="both"/>
        <w:rPr>
          <w:rFonts w:ascii="Times New Roman" w:eastAsia="Times New Roman" w:hAnsi="Times New Roman" w:cs="Times New Roman"/>
          <w:sz w:val="24"/>
          <w:szCs w:val="20"/>
          <w:lang w:eastAsia="fr-FR"/>
        </w:rPr>
      </w:pPr>
    </w:p>
    <w:p w14:paraId="5AB2386E" w14:textId="77777777" w:rsidR="00763598" w:rsidRPr="001010FA" w:rsidRDefault="006576E8" w:rsidP="00C058A4">
      <w:pPr>
        <w:pStyle w:val="Style1"/>
        <w:outlineLvl w:val="1"/>
        <w:rPr>
          <w:b w:val="0"/>
        </w:rPr>
      </w:pPr>
      <w:bookmarkStart w:id="14" w:name="_Toc494445339"/>
      <w:r w:rsidRPr="001010FA">
        <w:lastRenderedPageBreak/>
        <w:t>Éclaircissements</w:t>
      </w:r>
      <w:r w:rsidR="00763598" w:rsidRPr="001010FA">
        <w:t xml:space="preserve"> apportés au Dossier d’appel d’offres</w:t>
      </w:r>
      <w:bookmarkEnd w:id="14"/>
    </w:p>
    <w:p w14:paraId="022BCAA7" w14:textId="77777777" w:rsidR="00763598" w:rsidRPr="001010FA" w:rsidRDefault="00763598" w:rsidP="001A5F4A">
      <w:pPr>
        <w:pStyle w:val="Paragraphedeliste"/>
        <w:numPr>
          <w:ilvl w:val="1"/>
          <w:numId w:val="20"/>
        </w:numPr>
        <w:tabs>
          <w:tab w:val="left" w:pos="450"/>
        </w:tabs>
        <w:autoSpaceDN w:val="0"/>
        <w:spacing w:after="220" w:line="240" w:lineRule="auto"/>
        <w:jc w:val="both"/>
        <w:rPr>
          <w:rFonts w:ascii="Times New Roman" w:eastAsia="Times New Roman" w:hAnsi="Times New Roman" w:cs="Times New Roman"/>
          <w:b/>
          <w:spacing w:val="-4"/>
          <w:sz w:val="24"/>
          <w:szCs w:val="20"/>
          <w:lang w:eastAsia="fr-FR"/>
        </w:rPr>
      </w:pPr>
      <w:r w:rsidRPr="001010FA">
        <w:rPr>
          <w:rFonts w:ascii="Times New Roman" w:eastAsia="Times New Roman" w:hAnsi="Times New Roman" w:cs="Times New Roman"/>
          <w:spacing w:val="-4"/>
          <w:sz w:val="24"/>
          <w:szCs w:val="20"/>
          <w:lang w:eastAsia="fr-FR"/>
        </w:rPr>
        <w:t>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 IC.</w:t>
      </w:r>
    </w:p>
    <w:p w14:paraId="650A115A" w14:textId="77777777" w:rsidR="00763598" w:rsidRPr="001010FA" w:rsidRDefault="00763598" w:rsidP="00C058A4">
      <w:pPr>
        <w:pStyle w:val="Style1"/>
        <w:outlineLvl w:val="1"/>
      </w:pPr>
      <w:bookmarkStart w:id="15" w:name="_Toc494445340"/>
      <w:r w:rsidRPr="001010FA">
        <w:t>Modifications apportées au Dossier d’appel d’offre</w:t>
      </w:r>
      <w:bookmarkEnd w:id="15"/>
      <w:r w:rsidR="00B771DD" w:rsidRPr="001010FA">
        <w:t>s</w:t>
      </w:r>
    </w:p>
    <w:p w14:paraId="4E489BBD" w14:textId="77777777" w:rsidR="00763598" w:rsidRPr="001010FA" w:rsidRDefault="00763598" w:rsidP="001A5F4A">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L’Autorité contractante peut au plus tard dix (10) jours ouvrables, avant la date limite de remise des offres, modifier le DAO en publiant un additif. </w:t>
      </w:r>
    </w:p>
    <w:p w14:paraId="528B7DAC" w14:textId="77777777" w:rsidR="00763598" w:rsidRPr="001010FA" w:rsidRDefault="00763598" w:rsidP="001A5F4A">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14:paraId="4C610B6C" w14:textId="77777777" w:rsidR="00763598" w:rsidRPr="001010FA" w:rsidRDefault="00763598" w:rsidP="004C21CC">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 IC.</w:t>
      </w:r>
    </w:p>
    <w:p w14:paraId="42000334" w14:textId="77777777" w:rsidR="00763598" w:rsidRPr="001010FA" w:rsidRDefault="00763598" w:rsidP="001A5F4A">
      <w:pPr>
        <w:pStyle w:val="Paragraphedeliste"/>
        <w:numPr>
          <w:ilvl w:val="0"/>
          <w:numId w:val="3"/>
        </w:numPr>
        <w:tabs>
          <w:tab w:val="left" w:pos="450"/>
        </w:tabs>
        <w:autoSpaceDN w:val="0"/>
        <w:spacing w:after="220" w:line="240" w:lineRule="auto"/>
        <w:jc w:val="center"/>
        <w:rPr>
          <w:rFonts w:ascii="Times New Roman" w:eastAsia="Times New Roman" w:hAnsi="Times New Roman" w:cs="Times New Roman"/>
          <w:b/>
          <w:sz w:val="28"/>
          <w:szCs w:val="28"/>
          <w:lang w:eastAsia="fr-FR"/>
        </w:rPr>
      </w:pPr>
      <w:r w:rsidRPr="001010FA">
        <w:rPr>
          <w:rFonts w:ascii="Times New Roman" w:eastAsia="Times New Roman" w:hAnsi="Times New Roman" w:cs="Times New Roman"/>
          <w:b/>
          <w:sz w:val="28"/>
          <w:szCs w:val="28"/>
          <w:lang w:eastAsia="fr-FR"/>
        </w:rPr>
        <w:t>Préparation des offres</w:t>
      </w:r>
    </w:p>
    <w:p w14:paraId="1587BAFC" w14:textId="77777777" w:rsidR="00763598" w:rsidRPr="001010FA" w:rsidRDefault="00763598" w:rsidP="00C058A4">
      <w:pPr>
        <w:pStyle w:val="Style1"/>
        <w:outlineLvl w:val="1"/>
      </w:pPr>
      <w:bookmarkStart w:id="16" w:name="_Toc494445341"/>
      <w:r w:rsidRPr="001010FA">
        <w:t>Frais de soumission</w:t>
      </w:r>
      <w:bookmarkEnd w:id="16"/>
    </w:p>
    <w:p w14:paraId="131D07E7" w14:textId="77777777" w:rsidR="00763598" w:rsidRPr="001010FA" w:rsidRDefault="00763598" w:rsidP="001A5F4A">
      <w:pPr>
        <w:pStyle w:val="Paragraphedeliste"/>
        <w:numPr>
          <w:ilvl w:val="1"/>
          <w:numId w:val="22"/>
        </w:numPr>
        <w:tabs>
          <w:tab w:val="left" w:pos="450"/>
        </w:tabs>
        <w:autoSpaceDN w:val="0"/>
        <w:spacing w:after="22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d’offres.</w:t>
      </w:r>
    </w:p>
    <w:p w14:paraId="5BC4DECA" w14:textId="77777777" w:rsidR="00763598" w:rsidRPr="001010FA" w:rsidRDefault="00763598" w:rsidP="00C058A4">
      <w:pPr>
        <w:pStyle w:val="Style1"/>
        <w:outlineLvl w:val="1"/>
      </w:pPr>
      <w:bookmarkStart w:id="17" w:name="_Toc494445342"/>
      <w:r w:rsidRPr="001010FA">
        <w:t>Langue de l’offre</w:t>
      </w:r>
      <w:bookmarkEnd w:id="17"/>
    </w:p>
    <w:p w14:paraId="2AA3DC3A" w14:textId="77777777" w:rsidR="00763598" w:rsidRPr="001010FA" w:rsidRDefault="00763598" w:rsidP="001A5F4A">
      <w:pPr>
        <w:pStyle w:val="Paragraphedeliste"/>
        <w:numPr>
          <w:ilvl w:val="1"/>
          <w:numId w:val="76"/>
        </w:numPr>
        <w:spacing w:line="240" w:lineRule="auto"/>
        <w:ind w:left="426"/>
        <w:jc w:val="both"/>
        <w:rPr>
          <w:rFonts w:ascii="Times New Roman" w:hAnsi="Times New Roman" w:cs="Times New Roman"/>
          <w:b/>
          <w:sz w:val="24"/>
          <w:szCs w:val="24"/>
        </w:rPr>
      </w:pPr>
      <w:r w:rsidRPr="001010FA">
        <w:rPr>
          <w:rFonts w:ascii="Times New Roman" w:hAnsi="Times New Roman" w:cs="Times New Roman"/>
          <w:sz w:val="24"/>
          <w:szCs w:val="24"/>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foi.</w:t>
      </w:r>
    </w:p>
    <w:p w14:paraId="6B4465AC" w14:textId="77777777" w:rsidR="00763598" w:rsidRPr="001010FA" w:rsidRDefault="00763598" w:rsidP="00C058A4">
      <w:pPr>
        <w:pStyle w:val="Style1"/>
        <w:outlineLvl w:val="1"/>
      </w:pPr>
      <w:bookmarkStart w:id="18" w:name="_Toc494445343"/>
      <w:r w:rsidRPr="001010FA">
        <w:t>Documents constitutifs de l’offre</w:t>
      </w:r>
      <w:bookmarkEnd w:id="18"/>
    </w:p>
    <w:p w14:paraId="39FD7810" w14:textId="77777777" w:rsidR="00763598" w:rsidRPr="001010FA" w:rsidRDefault="00763598" w:rsidP="001A5F4A">
      <w:pPr>
        <w:pStyle w:val="Paragraphedeliste"/>
        <w:numPr>
          <w:ilvl w:val="1"/>
          <w:numId w:val="44"/>
        </w:numPr>
        <w:spacing w:before="120" w:after="120" w:line="240" w:lineRule="auto"/>
        <w:ind w:left="426"/>
        <w:contextualSpacing w:val="0"/>
        <w:rPr>
          <w:rFonts w:ascii="Times New Roman" w:hAnsi="Times New Roman" w:cs="Times New Roman"/>
          <w:b/>
          <w:sz w:val="24"/>
          <w:szCs w:val="24"/>
        </w:rPr>
      </w:pPr>
      <w:r w:rsidRPr="001010FA">
        <w:rPr>
          <w:rFonts w:ascii="Times New Roman" w:hAnsi="Times New Roman" w:cs="Times New Roman"/>
          <w:sz w:val="24"/>
          <w:szCs w:val="24"/>
        </w:rPr>
        <w:t>L’offre comprendra les documents suivants :</w:t>
      </w:r>
    </w:p>
    <w:p w14:paraId="4BF3CBF6" w14:textId="77777777" w:rsidR="00763598" w:rsidRPr="001010FA"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1010FA">
        <w:rPr>
          <w:rFonts w:ascii="Times New Roman" w:hAnsi="Times New Roman" w:cs="Times New Roman"/>
          <w:sz w:val="24"/>
          <w:szCs w:val="24"/>
        </w:rPr>
        <w:t>La lettre de soumission de l’offre et les bordereaux de prix applicables, remplis conformément aux dispositions des clauses 12, 14, et 15 des IC ;</w:t>
      </w:r>
    </w:p>
    <w:p w14:paraId="62E48783" w14:textId="77777777" w:rsidR="00763598" w:rsidRPr="001010FA"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proofErr w:type="gramStart"/>
      <w:r w:rsidRPr="001010FA">
        <w:rPr>
          <w:rFonts w:ascii="Times New Roman" w:hAnsi="Times New Roman" w:cs="Times New Roman"/>
          <w:sz w:val="24"/>
          <w:szCs w:val="24"/>
        </w:rPr>
        <w:t>la</w:t>
      </w:r>
      <w:proofErr w:type="gramEnd"/>
      <w:r w:rsidRPr="001010FA">
        <w:rPr>
          <w:rFonts w:ascii="Times New Roman" w:hAnsi="Times New Roman" w:cs="Times New Roman"/>
          <w:sz w:val="24"/>
          <w:szCs w:val="24"/>
        </w:rPr>
        <w:t xml:space="preserve"> garantie de soumission établie conformément aux dispositions de la clause 20 des IC ;</w:t>
      </w:r>
    </w:p>
    <w:p w14:paraId="742FA30C" w14:textId="77777777" w:rsidR="00763598" w:rsidRPr="001010FA" w:rsidRDefault="00763598" w:rsidP="001A5F4A">
      <w:pPr>
        <w:pStyle w:val="Paragraphedeliste"/>
        <w:numPr>
          <w:ilvl w:val="0"/>
          <w:numId w:val="23"/>
        </w:numPr>
        <w:spacing w:before="120" w:after="120" w:line="240" w:lineRule="auto"/>
        <w:contextualSpacing w:val="0"/>
        <w:jc w:val="both"/>
        <w:rPr>
          <w:rFonts w:ascii="Times New Roman" w:hAnsi="Times New Roman" w:cs="Times New Roman"/>
          <w:sz w:val="24"/>
          <w:szCs w:val="24"/>
        </w:rPr>
      </w:pPr>
      <w:proofErr w:type="gramStart"/>
      <w:r w:rsidRPr="001010FA">
        <w:rPr>
          <w:rFonts w:ascii="Times New Roman" w:hAnsi="Times New Roman" w:cs="Times New Roman"/>
          <w:sz w:val="24"/>
          <w:szCs w:val="24"/>
        </w:rPr>
        <w:t>la</w:t>
      </w:r>
      <w:proofErr w:type="gramEnd"/>
      <w:r w:rsidRPr="001010FA">
        <w:rPr>
          <w:rFonts w:ascii="Times New Roman" w:hAnsi="Times New Roman" w:cs="Times New Roman"/>
          <w:sz w:val="24"/>
          <w:szCs w:val="24"/>
        </w:rPr>
        <w:t xml:space="preserve"> confirmation écrite habilitant le signataire de l’offre à engager le Soumissionnaire, conformément aux dispositions de la clause 21.2 des IC ; </w:t>
      </w:r>
    </w:p>
    <w:p w14:paraId="628F0A3A" w14:textId="77777777" w:rsidR="00763598" w:rsidRPr="001010FA"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proofErr w:type="gramStart"/>
      <w:r w:rsidRPr="001010FA">
        <w:rPr>
          <w:rFonts w:ascii="Times New Roman" w:hAnsi="Times New Roman" w:cs="Times New Roman"/>
          <w:sz w:val="24"/>
          <w:szCs w:val="24"/>
        </w:rPr>
        <w:t>les</w:t>
      </w:r>
      <w:proofErr w:type="gramEnd"/>
      <w:r w:rsidRPr="001010FA">
        <w:rPr>
          <w:rFonts w:ascii="Times New Roman" w:hAnsi="Times New Roman" w:cs="Times New Roman"/>
          <w:sz w:val="24"/>
          <w:szCs w:val="24"/>
        </w:rPr>
        <w:t xml:space="preserve"> documents attestant, conformément aux dispositions de la clause 16 des IC, que le Soumissionnaire est admis à concourir, incluant le Formulaire de Renseignements sur </w:t>
      </w:r>
      <w:r w:rsidRPr="001010FA">
        <w:rPr>
          <w:rFonts w:ascii="Times New Roman" w:hAnsi="Times New Roman" w:cs="Times New Roman"/>
          <w:sz w:val="24"/>
          <w:szCs w:val="24"/>
        </w:rPr>
        <w:lastRenderedPageBreak/>
        <w:t>le Soumissionnaire, et le cas échéant, les Formulaires de Renseignements sur les membres du groupement ;</w:t>
      </w:r>
    </w:p>
    <w:p w14:paraId="2488517A" w14:textId="77777777" w:rsidR="00763598" w:rsidRPr="001010FA"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proofErr w:type="gramStart"/>
      <w:r w:rsidRPr="001010FA">
        <w:rPr>
          <w:rFonts w:ascii="Times New Roman" w:hAnsi="Times New Roman" w:cs="Times New Roman"/>
          <w:sz w:val="24"/>
          <w:szCs w:val="24"/>
        </w:rPr>
        <w:t>les</w:t>
      </w:r>
      <w:proofErr w:type="gramEnd"/>
      <w:r w:rsidRPr="001010FA">
        <w:rPr>
          <w:rFonts w:ascii="Times New Roman" w:hAnsi="Times New Roman" w:cs="Times New Roman"/>
          <w:sz w:val="24"/>
          <w:szCs w:val="24"/>
        </w:rPr>
        <w:t xml:space="preserve"> documents attestant, conformément aux dispositions des clauses 18 et 30 des IC, que les Fournitures et Services connexes sont conformes aux exigences du DAO ; </w:t>
      </w:r>
    </w:p>
    <w:p w14:paraId="1CAA7935" w14:textId="77777777" w:rsidR="00763598" w:rsidRPr="001010FA" w:rsidRDefault="00763598" w:rsidP="001A5F4A">
      <w:pPr>
        <w:pStyle w:val="Paragraphedeliste"/>
        <w:numPr>
          <w:ilvl w:val="0"/>
          <w:numId w:val="23"/>
        </w:numPr>
        <w:spacing w:before="120" w:after="120" w:line="240" w:lineRule="auto"/>
        <w:contextualSpacing w:val="0"/>
        <w:jc w:val="both"/>
        <w:rPr>
          <w:rFonts w:ascii="Times New Roman" w:hAnsi="Times New Roman" w:cs="Times New Roman"/>
          <w:sz w:val="24"/>
          <w:szCs w:val="24"/>
        </w:rPr>
      </w:pPr>
      <w:proofErr w:type="gramStart"/>
      <w:r w:rsidRPr="001010FA">
        <w:rPr>
          <w:rFonts w:ascii="Times New Roman" w:hAnsi="Times New Roman" w:cs="Times New Roman"/>
          <w:sz w:val="24"/>
          <w:szCs w:val="24"/>
        </w:rPr>
        <w:t>les</w:t>
      </w:r>
      <w:proofErr w:type="gramEnd"/>
      <w:r w:rsidRPr="001010FA">
        <w:rPr>
          <w:rFonts w:ascii="Times New Roman" w:hAnsi="Times New Roman" w:cs="Times New Roman"/>
          <w:sz w:val="24"/>
          <w:szCs w:val="24"/>
        </w:rPr>
        <w:t xml:space="preserve"> documents attestant, conformément aux dispositions de la clause 18 des IC, que le Soumissionnaire possède les qualifications requises pour exécuter le Marché si son offre est retenue ; et</w:t>
      </w:r>
    </w:p>
    <w:p w14:paraId="52F8AF75" w14:textId="77777777" w:rsidR="00763598" w:rsidRPr="001010FA" w:rsidRDefault="00763598" w:rsidP="001A5F4A">
      <w:pPr>
        <w:pStyle w:val="Paragraphedeliste"/>
        <w:numPr>
          <w:ilvl w:val="0"/>
          <w:numId w:val="23"/>
        </w:numPr>
        <w:spacing w:before="120" w:after="120" w:line="240" w:lineRule="auto"/>
        <w:ind w:hanging="357"/>
        <w:contextualSpacing w:val="0"/>
        <w:jc w:val="both"/>
        <w:rPr>
          <w:rFonts w:ascii="Times New Roman" w:hAnsi="Times New Roman" w:cs="Times New Roman"/>
          <w:sz w:val="24"/>
          <w:szCs w:val="24"/>
        </w:rPr>
      </w:pPr>
      <w:proofErr w:type="gramStart"/>
      <w:r w:rsidRPr="001010FA">
        <w:rPr>
          <w:rFonts w:ascii="Times New Roman" w:hAnsi="Times New Roman" w:cs="Times New Roman"/>
          <w:sz w:val="24"/>
          <w:szCs w:val="24"/>
        </w:rPr>
        <w:t>tout</w:t>
      </w:r>
      <w:proofErr w:type="gramEnd"/>
      <w:r w:rsidRPr="001010FA">
        <w:rPr>
          <w:rFonts w:ascii="Times New Roman" w:hAnsi="Times New Roman" w:cs="Times New Roman"/>
          <w:sz w:val="24"/>
          <w:szCs w:val="24"/>
        </w:rPr>
        <w:t xml:space="preserve"> autre document stipulé dans les DPAO.</w:t>
      </w:r>
    </w:p>
    <w:p w14:paraId="2970071A" w14:textId="77777777" w:rsidR="00763598" w:rsidRPr="001010FA" w:rsidRDefault="00763598" w:rsidP="00DA5EC5">
      <w:pPr>
        <w:pStyle w:val="Style1"/>
        <w:spacing w:before="120" w:after="120"/>
        <w:ind w:hanging="357"/>
        <w:outlineLvl w:val="1"/>
        <w:rPr>
          <w:b w:val="0"/>
        </w:rPr>
      </w:pPr>
      <w:bookmarkStart w:id="19" w:name="_Toc494445344"/>
      <w:r w:rsidRPr="001010FA">
        <w:t>Lettre de soumission de l’offre et bordereaux des prix</w:t>
      </w:r>
      <w:bookmarkEnd w:id="19"/>
    </w:p>
    <w:p w14:paraId="49CD43FD" w14:textId="77777777" w:rsidR="00763598" w:rsidRPr="001010FA" w:rsidRDefault="00763598" w:rsidP="001A5F4A">
      <w:pPr>
        <w:pStyle w:val="Paragraphedeliste"/>
        <w:numPr>
          <w:ilvl w:val="1"/>
          <w:numId w:val="46"/>
        </w:numPr>
        <w:spacing w:before="120" w:after="120" w:line="240" w:lineRule="auto"/>
        <w:contextualSpacing w:val="0"/>
        <w:jc w:val="both"/>
        <w:rPr>
          <w:rFonts w:ascii="Times New Roman" w:hAnsi="Times New Roman" w:cs="Times New Roman"/>
          <w:b/>
          <w:sz w:val="24"/>
          <w:szCs w:val="24"/>
        </w:rPr>
      </w:pPr>
      <w:r w:rsidRPr="001010FA">
        <w:rPr>
          <w:rFonts w:ascii="Times New Roman" w:hAnsi="Times New Roman" w:cs="Times New Roman"/>
          <w:sz w:val="24"/>
          <w:szCs w:val="24"/>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14:paraId="62B62F0E" w14:textId="77777777" w:rsidR="00763598" w:rsidRPr="001010FA" w:rsidRDefault="00763598" w:rsidP="001A5F4A">
      <w:pPr>
        <w:pStyle w:val="Paragraphedeliste"/>
        <w:numPr>
          <w:ilvl w:val="1"/>
          <w:numId w:val="46"/>
        </w:numPr>
        <w:spacing w:before="120" w:after="120" w:line="240" w:lineRule="auto"/>
        <w:contextualSpacing w:val="0"/>
        <w:jc w:val="both"/>
        <w:rPr>
          <w:rFonts w:ascii="Times New Roman" w:hAnsi="Times New Roman" w:cs="Times New Roman"/>
          <w:b/>
          <w:sz w:val="24"/>
          <w:szCs w:val="24"/>
        </w:rPr>
      </w:pPr>
      <w:r w:rsidRPr="001010FA">
        <w:rPr>
          <w:rFonts w:ascii="Times New Roman" w:hAnsi="Times New Roman" w:cs="Times New Roman"/>
          <w:sz w:val="24"/>
          <w:szCs w:val="24"/>
        </w:rPr>
        <w:t>Le Candidat fournira les bordereaux des prix pour les Fournitures et Services connexes, à l’aide des formulaires appropriés figurant à la Section III, Formulaires de soumission.</w:t>
      </w:r>
    </w:p>
    <w:p w14:paraId="02380661" w14:textId="77777777" w:rsidR="00763598" w:rsidRPr="001010FA" w:rsidRDefault="00763598" w:rsidP="00C058A4">
      <w:pPr>
        <w:pStyle w:val="Style1"/>
        <w:outlineLvl w:val="1"/>
      </w:pPr>
      <w:bookmarkStart w:id="20" w:name="_Toc494445345"/>
      <w:r w:rsidRPr="001010FA">
        <w:t>Variantes</w:t>
      </w:r>
      <w:bookmarkEnd w:id="20"/>
    </w:p>
    <w:p w14:paraId="3A5965FF" w14:textId="77777777" w:rsidR="00763598" w:rsidRPr="001010FA" w:rsidRDefault="00763598" w:rsidP="001A5F4A">
      <w:pPr>
        <w:pStyle w:val="Paragraphedeliste"/>
        <w:numPr>
          <w:ilvl w:val="1"/>
          <w:numId w:val="24"/>
        </w:numPr>
        <w:spacing w:before="120" w:after="120" w:line="240" w:lineRule="auto"/>
        <w:ind w:left="426"/>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 xml:space="preserve">Les variantes ne seront pas considérées sauf indication contraire dans les DPAO. Dans ce cas, seule la variante du Soumissionnaire ayant proposé l´offre de base évaluée la moins </w:t>
      </w:r>
      <w:proofErr w:type="spellStart"/>
      <w:r w:rsidRPr="001010FA">
        <w:rPr>
          <w:rFonts w:ascii="Times New Roman" w:eastAsia="Times New Roman" w:hAnsi="Times New Roman" w:cs="Times New Roman"/>
          <w:sz w:val="24"/>
          <w:szCs w:val="20"/>
          <w:lang w:eastAsia="fr-FR"/>
        </w:rPr>
        <w:t>disante</w:t>
      </w:r>
      <w:proofErr w:type="spellEnd"/>
      <w:r w:rsidRPr="001010FA">
        <w:rPr>
          <w:rFonts w:ascii="Times New Roman" w:eastAsia="Times New Roman" w:hAnsi="Times New Roman" w:cs="Times New Roman"/>
          <w:sz w:val="24"/>
          <w:szCs w:val="20"/>
          <w:lang w:eastAsia="fr-FR"/>
        </w:rPr>
        <w:t xml:space="preserve"> sera prise en considération.</w:t>
      </w:r>
    </w:p>
    <w:p w14:paraId="12AAA84E" w14:textId="77777777" w:rsidR="00763598" w:rsidRPr="001010FA" w:rsidRDefault="00763598" w:rsidP="003D6939">
      <w:pPr>
        <w:pStyle w:val="Style1"/>
        <w:spacing w:before="120" w:after="120"/>
        <w:outlineLvl w:val="1"/>
      </w:pPr>
      <w:bookmarkStart w:id="21" w:name="_Toc494445346"/>
      <w:r w:rsidRPr="001010FA">
        <w:t>Prix de l’offre et rabais</w:t>
      </w:r>
      <w:bookmarkEnd w:id="21"/>
    </w:p>
    <w:p w14:paraId="38077973" w14:textId="77777777" w:rsidR="00763598" w:rsidRPr="001010FA" w:rsidRDefault="00763598" w:rsidP="001A5F4A">
      <w:pPr>
        <w:pStyle w:val="Paragraphedeliste"/>
        <w:numPr>
          <w:ilvl w:val="1"/>
          <w:numId w:val="45"/>
        </w:numPr>
        <w:spacing w:after="200" w:line="240" w:lineRule="auto"/>
        <w:ind w:left="426"/>
        <w:contextualSpacing w:val="0"/>
        <w:jc w:val="both"/>
        <w:rPr>
          <w:rFonts w:ascii="Times New Roman" w:eastAsia="Times New Roman" w:hAnsi="Times New Roman" w:cs="Times New Roman"/>
          <w:b/>
          <w:sz w:val="24"/>
          <w:szCs w:val="20"/>
          <w:lang w:eastAsia="fr-FR"/>
        </w:rPr>
      </w:pPr>
      <w:r w:rsidRPr="001010FA">
        <w:rPr>
          <w:rFonts w:ascii="Times New Roman" w:eastAsia="Times New Roman" w:hAnsi="Times New Roman" w:cs="Times New Roman"/>
          <w:sz w:val="24"/>
          <w:szCs w:val="20"/>
          <w:lang w:eastAsia="fr-FR"/>
        </w:rPr>
        <w:t>Les prix et rabais indiqués par le Candidat</w:t>
      </w:r>
      <w:r w:rsidR="00211359" w:rsidRPr="001010FA">
        <w:rPr>
          <w:rFonts w:ascii="Times New Roman" w:eastAsia="Times New Roman" w:hAnsi="Times New Roman" w:cs="Times New Roman"/>
          <w:sz w:val="24"/>
          <w:szCs w:val="20"/>
          <w:lang w:eastAsia="fr-FR"/>
        </w:rPr>
        <w:t xml:space="preserve"> </w:t>
      </w:r>
      <w:r w:rsidRPr="001010FA">
        <w:rPr>
          <w:rFonts w:ascii="Times New Roman" w:eastAsia="Times New Roman" w:hAnsi="Times New Roman" w:cs="Times New Roman"/>
          <w:sz w:val="24"/>
          <w:szCs w:val="20"/>
          <w:lang w:eastAsia="fr-FR"/>
        </w:rPr>
        <w:t xml:space="preserve">sur le formulaire de soumission et les bordereaux de prix seront conformes aux stipulations des clauses 14.2 à 14.9 ci-après. </w:t>
      </w:r>
    </w:p>
    <w:p w14:paraId="11CB04B3" w14:textId="77777777" w:rsidR="00763598" w:rsidRPr="001010FA" w:rsidRDefault="00763598" w:rsidP="001A5F4A">
      <w:pPr>
        <w:pStyle w:val="Paragraphedeliste"/>
        <w:numPr>
          <w:ilvl w:val="1"/>
          <w:numId w:val="45"/>
        </w:numPr>
        <w:spacing w:after="200" w:line="240" w:lineRule="auto"/>
        <w:ind w:left="426"/>
        <w:contextualSpacing w:val="0"/>
        <w:jc w:val="both"/>
        <w:rPr>
          <w:rFonts w:ascii="Times New Roman" w:eastAsia="Times New Roman" w:hAnsi="Times New Roman" w:cs="Times New Roman"/>
          <w:b/>
          <w:sz w:val="24"/>
          <w:szCs w:val="20"/>
          <w:lang w:eastAsia="fr-FR"/>
        </w:rPr>
      </w:pPr>
      <w:r w:rsidRPr="001010FA">
        <w:rPr>
          <w:rFonts w:ascii="Times New Roman" w:eastAsia="Times New Roman" w:hAnsi="Times New Roman"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14:paraId="34800B4A" w14:textId="77777777" w:rsidR="00763598" w:rsidRPr="001010FA"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010FA">
        <w:rPr>
          <w:rFonts w:ascii="Times New Roman" w:eastAsia="Times New Roman" w:hAnsi="Times New Roman" w:cs="Times New Roman"/>
          <w:sz w:val="24"/>
          <w:szCs w:val="20"/>
          <w:lang w:eastAsia="fr-FR"/>
        </w:rPr>
        <w:t>Le prix à indiquer sur la lettre de soumission de l’offre sera le prix TTC de l’offre ;</w:t>
      </w:r>
    </w:p>
    <w:p w14:paraId="2F3DDB91" w14:textId="77777777" w:rsidR="00763598" w:rsidRPr="001010FA"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010FA">
        <w:rPr>
          <w:rFonts w:ascii="Times New Roman" w:eastAsia="Times New Roman" w:hAnsi="Times New Roman" w:cs="Times New Roman"/>
          <w:sz w:val="24"/>
          <w:szCs w:val="20"/>
          <w:lang w:eastAsia="fr-FR"/>
        </w:rPr>
        <w:t>Le Candidat indiquera tout rabais inconditionnel et la méthode d’application dudit rabais dans la lettre de soumission de l’offre ;</w:t>
      </w:r>
    </w:p>
    <w:p w14:paraId="731D20AA" w14:textId="77777777" w:rsidR="00763598" w:rsidRPr="001010FA"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010FA">
        <w:rPr>
          <w:rFonts w:ascii="Times New Roman" w:eastAsia="Times New Roman" w:hAnsi="Times New Roman" w:cs="Times New Roman"/>
          <w:sz w:val="24"/>
          <w:szCs w:val="20"/>
          <w:lang w:eastAsia="fr-FR"/>
        </w:rPr>
        <w:t>Les termes « EXW, CIF, CIP, DDP » et autres termes analogues seront régis par les règles prescrites dans la dernière édition d’Incoterms publiée par la Chambre de Commerce internationale à la date de l’appel d’offres ;</w:t>
      </w:r>
    </w:p>
    <w:p w14:paraId="3F7B158A" w14:textId="77777777" w:rsidR="00763598" w:rsidRPr="001010FA"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010FA">
        <w:rPr>
          <w:rFonts w:ascii="Times New Roman" w:eastAsia="Times New Roman" w:hAnsi="Times New Roman" w:cs="Times New Roman"/>
          <w:sz w:val="24"/>
          <w:szCs w:val="20"/>
          <w:lang w:eastAsia="fr-FR"/>
        </w:rPr>
        <w:t xml:space="preserve"> 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14:paraId="6FF62BAB" w14:textId="77777777" w:rsidR="00763598" w:rsidRPr="001010FA" w:rsidRDefault="00763598" w:rsidP="001A5F4A">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 xml:space="preserve">Pour les Fournitures : le prix des fournitures DDP Rendu Droits acquittés (lieu de destination convenu spécifié dans les DPAO) y compris tous les droits de douanes, taxes sur les ventes ou autres déjà payés ou à </w:t>
      </w:r>
      <w:proofErr w:type="gramStart"/>
      <w:r w:rsidRPr="001010FA">
        <w:rPr>
          <w:rFonts w:ascii="Times New Roman" w:eastAsia="Times New Roman" w:hAnsi="Times New Roman" w:cs="Times New Roman"/>
          <w:sz w:val="24"/>
          <w:szCs w:val="20"/>
          <w:lang w:eastAsia="fr-FR"/>
        </w:rPr>
        <w:t>payer;</w:t>
      </w:r>
      <w:proofErr w:type="gramEnd"/>
      <w:r w:rsidRPr="001010FA">
        <w:rPr>
          <w:rFonts w:ascii="Times New Roman" w:eastAsia="Times New Roman" w:hAnsi="Times New Roman" w:cs="Times New Roman"/>
          <w:sz w:val="24"/>
          <w:szCs w:val="20"/>
          <w:lang w:eastAsia="fr-FR"/>
        </w:rPr>
        <w:t xml:space="preserve">  </w:t>
      </w:r>
    </w:p>
    <w:p w14:paraId="51F62579" w14:textId="77777777" w:rsidR="00763598" w:rsidRPr="001010FA" w:rsidRDefault="00763598" w:rsidP="001A5F4A">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Pour les Services connexes, lorsque de tels Services connexes sont requis dans la Section V : Bordereau des quantités, Calendrier de livraison, Cahier des Clauses techniques, plans, inspections et essais : le prix de chaque élément faisant partie des Services connexes (taxes applicables comprises) ;</w:t>
      </w:r>
    </w:p>
    <w:p w14:paraId="6B087197" w14:textId="77777777" w:rsidR="00763598" w:rsidRPr="001010FA" w:rsidRDefault="00763598" w:rsidP="001A5F4A">
      <w:pPr>
        <w:pStyle w:val="Paragraphedeliste"/>
        <w:numPr>
          <w:ilvl w:val="1"/>
          <w:numId w:val="45"/>
        </w:numPr>
        <w:spacing w:before="120" w:after="120" w:line="240" w:lineRule="auto"/>
        <w:contextualSpacing w:val="0"/>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lastRenderedPageBreak/>
        <w:t>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14:paraId="3DFA9781" w14:textId="77777777" w:rsidR="00763598" w:rsidRPr="001010FA"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14:paraId="51930E32" w14:textId="77777777" w:rsidR="00763598" w:rsidRPr="001010FA" w:rsidRDefault="00763598" w:rsidP="004C21CC">
      <w:pPr>
        <w:pStyle w:val="Paragraphedeliste"/>
        <w:spacing w:line="240" w:lineRule="auto"/>
        <w:rPr>
          <w:rFonts w:ascii="Times New Roman" w:eastAsia="Times New Roman" w:hAnsi="Times New Roman" w:cs="Times New Roman"/>
          <w:sz w:val="24"/>
          <w:szCs w:val="20"/>
          <w:lang w:eastAsia="fr-FR"/>
        </w:rPr>
      </w:pPr>
    </w:p>
    <w:p w14:paraId="1194884E" w14:textId="77777777" w:rsidR="00763598" w:rsidRPr="001010FA"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p>
    <w:p w14:paraId="0A3DE0A5" w14:textId="77777777" w:rsidR="00763598" w:rsidRPr="001010FA" w:rsidRDefault="00763598" w:rsidP="004C21CC">
      <w:pPr>
        <w:pStyle w:val="Paragraphedeliste"/>
        <w:spacing w:line="240" w:lineRule="auto"/>
        <w:rPr>
          <w:rFonts w:ascii="Times New Roman" w:eastAsia="Times New Roman" w:hAnsi="Times New Roman" w:cs="Times New Roman"/>
          <w:sz w:val="24"/>
          <w:szCs w:val="20"/>
          <w:lang w:eastAsia="fr-FR"/>
        </w:rPr>
      </w:pPr>
    </w:p>
    <w:p w14:paraId="02DFD849" w14:textId="77777777" w:rsidR="00763598" w:rsidRPr="001010FA"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p>
    <w:p w14:paraId="607920CA" w14:textId="77777777" w:rsidR="00763598" w:rsidRPr="001010FA" w:rsidRDefault="00763598" w:rsidP="00C058A4">
      <w:pPr>
        <w:pStyle w:val="Style1"/>
        <w:outlineLvl w:val="1"/>
      </w:pPr>
      <w:bookmarkStart w:id="22" w:name="_Toc494445347"/>
      <w:r w:rsidRPr="001010FA">
        <w:t>Monnaie de l’offre</w:t>
      </w:r>
      <w:bookmarkEnd w:id="22"/>
    </w:p>
    <w:p w14:paraId="21EBCF09" w14:textId="77777777" w:rsidR="00763598" w:rsidRPr="001010FA" w:rsidRDefault="00763598" w:rsidP="001A5F4A">
      <w:pPr>
        <w:pStyle w:val="Paragraphedeliste"/>
        <w:numPr>
          <w:ilvl w:val="1"/>
          <w:numId w:val="47"/>
        </w:numPr>
        <w:spacing w:after="200" w:line="240" w:lineRule="auto"/>
        <w:jc w:val="both"/>
        <w:rPr>
          <w:rFonts w:ascii="Times New Roman" w:eastAsia="Times New Roman" w:hAnsi="Times New Roman" w:cs="Times New Roman"/>
          <w:b/>
          <w:sz w:val="24"/>
          <w:szCs w:val="20"/>
          <w:lang w:eastAsia="fr-FR"/>
        </w:rPr>
      </w:pPr>
      <w:r w:rsidRPr="001010FA">
        <w:rPr>
          <w:rFonts w:ascii="Times New Roman" w:eastAsia="Times New Roman" w:hAnsi="Times New Roman" w:cs="Times New Roman"/>
          <w:sz w:val="24"/>
          <w:szCs w:val="20"/>
          <w:lang w:eastAsia="fr-FR"/>
        </w:rPr>
        <w:t xml:space="preserve">Les prix seront indiqués en FCFA, sauf stipulation contraire figurant dans les </w:t>
      </w:r>
      <w:r w:rsidRPr="001010FA">
        <w:rPr>
          <w:rFonts w:ascii="Times New Roman" w:eastAsia="Times New Roman" w:hAnsi="Times New Roman" w:cs="Times New Roman"/>
          <w:b/>
          <w:sz w:val="24"/>
          <w:szCs w:val="20"/>
          <w:lang w:eastAsia="fr-FR"/>
        </w:rPr>
        <w:t>DPAO</w:t>
      </w:r>
      <w:r w:rsidRPr="001010FA">
        <w:rPr>
          <w:rFonts w:ascii="Times New Roman" w:eastAsia="Times New Roman" w:hAnsi="Times New Roman" w:cs="Times New Roman"/>
          <w:sz w:val="24"/>
          <w:szCs w:val="20"/>
          <w:lang w:eastAsia="fr-FR"/>
        </w:rPr>
        <w:t>.</w:t>
      </w:r>
    </w:p>
    <w:p w14:paraId="6E725B17" w14:textId="77777777" w:rsidR="00763598" w:rsidRPr="001010FA" w:rsidRDefault="00763598" w:rsidP="001A5F4A">
      <w:pPr>
        <w:pStyle w:val="Paragraphedeliste"/>
        <w:numPr>
          <w:ilvl w:val="1"/>
          <w:numId w:val="47"/>
        </w:numPr>
        <w:spacing w:after="200" w:line="240" w:lineRule="auto"/>
        <w:jc w:val="both"/>
        <w:rPr>
          <w:rFonts w:ascii="Times New Roman" w:eastAsia="Times New Roman" w:hAnsi="Times New Roman" w:cs="Times New Roman"/>
          <w:b/>
          <w:sz w:val="24"/>
          <w:szCs w:val="20"/>
          <w:lang w:eastAsia="fr-FR"/>
        </w:rPr>
      </w:pPr>
      <w:r w:rsidRPr="001010FA">
        <w:rPr>
          <w:rFonts w:ascii="Times New Roman" w:eastAsia="Times New Roman" w:hAnsi="Times New Roman" w:cs="Times New Roman"/>
          <w:sz w:val="24"/>
          <w:szCs w:val="20"/>
          <w:lang w:eastAsia="fr-FR"/>
        </w:rPr>
        <w:t xml:space="preserve">L’attributaire pourra être tenu de soumettre une décomposition des prix forfaitaires ou, le cas échéant un sous-détail des prix unitaires conformément aux dispositions y relatives du </w:t>
      </w:r>
      <w:r w:rsidRPr="001010FA">
        <w:rPr>
          <w:rFonts w:ascii="Times New Roman" w:eastAsia="Times New Roman" w:hAnsi="Times New Roman" w:cs="Times New Roman"/>
          <w:b/>
          <w:sz w:val="24"/>
          <w:szCs w:val="20"/>
          <w:lang w:eastAsia="fr-FR"/>
        </w:rPr>
        <w:t>CCAG</w:t>
      </w:r>
      <w:r w:rsidRPr="001010FA">
        <w:rPr>
          <w:rFonts w:ascii="Times New Roman" w:eastAsia="Times New Roman" w:hAnsi="Times New Roman" w:cs="Times New Roman"/>
          <w:sz w:val="24"/>
          <w:szCs w:val="20"/>
          <w:lang w:eastAsia="fr-FR"/>
        </w:rPr>
        <w:t>.</w:t>
      </w:r>
    </w:p>
    <w:p w14:paraId="341D84DB" w14:textId="77777777" w:rsidR="00763598" w:rsidRPr="001010FA" w:rsidRDefault="00763598" w:rsidP="00C058A4">
      <w:pPr>
        <w:pStyle w:val="Style1"/>
        <w:outlineLvl w:val="1"/>
      </w:pPr>
      <w:bookmarkStart w:id="23" w:name="_Toc494445348"/>
      <w:r w:rsidRPr="001010FA">
        <w:t>Documents attestant que le candidat est admis à concourir</w:t>
      </w:r>
      <w:bookmarkEnd w:id="23"/>
    </w:p>
    <w:p w14:paraId="6B7E9701" w14:textId="77777777" w:rsidR="00763598" w:rsidRPr="001010FA" w:rsidRDefault="00763598" w:rsidP="004C21CC">
      <w:pPr>
        <w:spacing w:after="200" w:line="240" w:lineRule="auto"/>
        <w:ind w:left="284" w:hanging="284"/>
        <w:jc w:val="both"/>
        <w:rPr>
          <w:rFonts w:ascii="Times New Roman" w:eastAsia="Times New Roman" w:hAnsi="Times New Roman" w:cs="Times New Roman"/>
          <w:b/>
          <w:sz w:val="24"/>
          <w:szCs w:val="20"/>
          <w:lang w:eastAsia="fr-FR"/>
        </w:rPr>
      </w:pPr>
      <w:r w:rsidRPr="001010FA">
        <w:rPr>
          <w:rFonts w:ascii="Times New Roman" w:eastAsia="Times New Roman" w:hAnsi="Times New Roman" w:cs="Times New Roman"/>
          <w:sz w:val="24"/>
          <w:szCs w:val="20"/>
          <w:lang w:eastAsia="fr-FR"/>
        </w:rPr>
        <w:t>16.1 Pour établir qu’il est admis à concourir en application des dispositions de la clause 4 des IC, le Candidat devra remplir la lettre de soumission de l’offre (Section III, Formulaires types de soumission de l’offre).</w:t>
      </w:r>
    </w:p>
    <w:p w14:paraId="7273EC35" w14:textId="77777777" w:rsidR="00763598" w:rsidRPr="001010FA" w:rsidRDefault="00763598" w:rsidP="00C058A4">
      <w:pPr>
        <w:pStyle w:val="Style1"/>
        <w:outlineLvl w:val="1"/>
      </w:pPr>
      <w:bookmarkStart w:id="24" w:name="_Toc494445349"/>
      <w:r w:rsidRPr="001010FA">
        <w:t>Documents attestant de la conformité des Fournitures et/ou Services connexes au Dossier d’appel d’offre</w:t>
      </w:r>
      <w:bookmarkEnd w:id="24"/>
      <w:r w:rsidR="00643F85" w:rsidRPr="001010FA">
        <w:t>s</w:t>
      </w:r>
    </w:p>
    <w:p w14:paraId="6439AE5A" w14:textId="77777777" w:rsidR="00763598" w:rsidRPr="001010FA"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sidRPr="001010FA">
        <w:rPr>
          <w:rFonts w:ascii="Times New Roman" w:eastAsia="Times New Roman" w:hAnsi="Times New Roman" w:cs="Times New Roman"/>
          <w:sz w:val="24"/>
          <w:szCs w:val="20"/>
          <w:lang w:eastAsia="fr-FR"/>
        </w:rPr>
        <w:t>Pour établir la conformité des Fournitures et/ou Services connexes au DAO, le Soumissionnaire fournira dans le cadre de son offre les preuves écrites que les fournitures se conforment aux prescriptions techniques et normes spécifiées à la Section IV.</w:t>
      </w:r>
    </w:p>
    <w:p w14:paraId="13E2B1B4" w14:textId="77777777" w:rsidR="00763598" w:rsidRPr="001010FA"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sidRPr="001010FA">
        <w:rPr>
          <w:rFonts w:ascii="Times New Roman" w:eastAsia="Times New Roman" w:hAnsi="Times New Roman" w:cs="Times New Roman"/>
          <w:sz w:val="24"/>
          <w:szCs w:val="20"/>
          <w:lang w:eastAsia="fr-FR"/>
        </w:rPr>
        <w:t>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une liste des divergences et réserves par rapport aux dispositions de la Section IV.</w:t>
      </w:r>
    </w:p>
    <w:p w14:paraId="7AC7F54B" w14:textId="77777777" w:rsidR="00763598" w:rsidRPr="001010FA" w:rsidRDefault="00763598" w:rsidP="004C21CC">
      <w:pPr>
        <w:pStyle w:val="Paragraphedeliste"/>
        <w:spacing w:line="240" w:lineRule="auto"/>
        <w:rPr>
          <w:rFonts w:ascii="Times New Roman" w:eastAsia="Times New Roman" w:hAnsi="Times New Roman" w:cs="Times New Roman"/>
          <w:sz w:val="24"/>
          <w:szCs w:val="20"/>
          <w:lang w:eastAsia="fr-FR"/>
        </w:rPr>
      </w:pPr>
    </w:p>
    <w:p w14:paraId="641A3335" w14:textId="77777777" w:rsidR="00763598" w:rsidRPr="001010FA"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sidRPr="001010FA">
        <w:rPr>
          <w:rFonts w:ascii="Times New Roman" w:eastAsia="Times New Roman" w:hAnsi="Times New Roman" w:cs="Times New Roman"/>
          <w:sz w:val="24"/>
          <w:szCs w:val="20"/>
          <w:lang w:eastAsia="fr-FR"/>
        </w:rPr>
        <w:lastRenderedPageBreak/>
        <w:t>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DPAO.</w:t>
      </w:r>
    </w:p>
    <w:p w14:paraId="5C2B66EC" w14:textId="77777777" w:rsidR="00763598" w:rsidRPr="001010FA"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sidRPr="001010FA">
        <w:rPr>
          <w:rFonts w:ascii="Times New Roman" w:eastAsia="Times New Roman" w:hAnsi="Times New Roman" w:cs="Times New Roman"/>
          <w:sz w:val="24"/>
          <w:szCs w:val="20"/>
          <w:lang w:eastAsia="fr-FR"/>
        </w:rPr>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p>
    <w:p w14:paraId="08185071" w14:textId="77777777" w:rsidR="00763598" w:rsidRPr="001010FA" w:rsidRDefault="00763598" w:rsidP="00C058A4">
      <w:pPr>
        <w:pStyle w:val="Style1"/>
        <w:outlineLvl w:val="1"/>
      </w:pPr>
      <w:bookmarkStart w:id="25" w:name="_Toc494445350"/>
      <w:r w:rsidRPr="001010FA">
        <w:t>Documents attestant des qualifications du Soumissionnaire</w:t>
      </w:r>
      <w:bookmarkEnd w:id="25"/>
    </w:p>
    <w:p w14:paraId="27D2B753" w14:textId="77777777" w:rsidR="00763598" w:rsidRPr="001010FA" w:rsidRDefault="00763598" w:rsidP="001A5F4A">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14:paraId="59CFAE70" w14:textId="77777777" w:rsidR="00763598" w:rsidRPr="001010FA" w:rsidRDefault="00763598" w:rsidP="001A5F4A">
      <w:pPr>
        <w:pStyle w:val="Paragraphedeliste"/>
        <w:numPr>
          <w:ilvl w:val="0"/>
          <w:numId w:val="26"/>
        </w:numPr>
        <w:spacing w:before="120" w:after="120" w:line="240" w:lineRule="auto"/>
        <w:contextualSpacing w:val="0"/>
        <w:jc w:val="both"/>
        <w:rPr>
          <w:rFonts w:ascii="Times New Roman" w:eastAsia="Times New Roman" w:hAnsi="Times New Roman" w:cs="Times New Roman"/>
          <w:b/>
          <w:sz w:val="24"/>
          <w:szCs w:val="20"/>
          <w:lang w:eastAsia="fr-FR"/>
        </w:rPr>
      </w:pPr>
      <w:proofErr w:type="gramStart"/>
      <w:r w:rsidRPr="001010FA">
        <w:rPr>
          <w:rFonts w:ascii="Times New Roman" w:eastAsia="Times New Roman" w:hAnsi="Times New Roman" w:cs="Times New Roman"/>
          <w:sz w:val="24"/>
          <w:szCs w:val="20"/>
          <w:lang w:eastAsia="fr-FR"/>
        </w:rPr>
        <w:t>si</w:t>
      </w:r>
      <w:proofErr w:type="gramEnd"/>
      <w:r w:rsidRPr="001010FA">
        <w:rPr>
          <w:rFonts w:ascii="Times New Roman" w:eastAsia="Times New Roman" w:hAnsi="Times New Roman" w:cs="Times New Roman"/>
          <w:sz w:val="24"/>
          <w:szCs w:val="20"/>
          <w:lang w:eastAsia="fr-FR"/>
        </w:rPr>
        <w:t xml:space="preserve">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w:t>
      </w:r>
      <w:proofErr w:type="gramStart"/>
      <w:r w:rsidRPr="001010FA">
        <w:rPr>
          <w:rFonts w:ascii="Times New Roman" w:eastAsia="Times New Roman" w:hAnsi="Times New Roman" w:cs="Times New Roman"/>
          <w:sz w:val="24"/>
          <w:szCs w:val="20"/>
          <w:lang w:eastAsia="fr-FR"/>
        </w:rPr>
        <w:t>Mali;</w:t>
      </w:r>
      <w:proofErr w:type="gramEnd"/>
      <w:r w:rsidRPr="001010FA">
        <w:rPr>
          <w:rFonts w:ascii="Times New Roman" w:eastAsia="Times New Roman" w:hAnsi="Times New Roman" w:cs="Times New Roman"/>
          <w:sz w:val="24"/>
          <w:szCs w:val="20"/>
          <w:lang w:eastAsia="fr-FR"/>
        </w:rPr>
        <w:t xml:space="preserve"> </w:t>
      </w:r>
    </w:p>
    <w:p w14:paraId="0F63DCE0" w14:textId="77777777" w:rsidR="00763598" w:rsidRPr="001010FA" w:rsidRDefault="00763598" w:rsidP="001A5F4A">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proofErr w:type="gramStart"/>
      <w:r w:rsidRPr="001010FA">
        <w:rPr>
          <w:rFonts w:ascii="Times New Roman" w:eastAsia="Times New Roman" w:hAnsi="Times New Roman" w:cs="Times New Roman"/>
          <w:sz w:val="24"/>
          <w:szCs w:val="20"/>
          <w:lang w:eastAsia="fr-FR"/>
        </w:rPr>
        <w:t>si</w:t>
      </w:r>
      <w:proofErr w:type="gramEnd"/>
      <w:r w:rsidRPr="001010FA">
        <w:rPr>
          <w:rFonts w:ascii="Times New Roman" w:eastAsia="Times New Roman" w:hAnsi="Times New Roman" w:cs="Times New Roman"/>
          <w:sz w:val="24"/>
          <w:szCs w:val="20"/>
          <w:lang w:eastAsia="fr-FR"/>
        </w:rPr>
        <w:t xml:space="preserve"> requis par les DPAO, au cas où il n’est pas présent au Mali, le Candidat est ou sera (si son offre est acceptée) représenté par un agent équipé et en mesure de répondre </w:t>
      </w:r>
      <w:r w:rsidR="00DD1B9B" w:rsidRPr="001010FA">
        <w:rPr>
          <w:rFonts w:ascii="Times New Roman" w:eastAsia="Times New Roman" w:hAnsi="Times New Roman" w:cs="Times New Roman"/>
          <w:sz w:val="24"/>
          <w:szCs w:val="20"/>
          <w:lang w:eastAsia="fr-FR"/>
        </w:rPr>
        <w:t xml:space="preserve">aux obligations contractuelles </w:t>
      </w:r>
      <w:r w:rsidRPr="001010FA">
        <w:rPr>
          <w:rFonts w:ascii="Times New Roman" w:eastAsia="Times New Roman" w:hAnsi="Times New Roman" w:cs="Times New Roman"/>
          <w:sz w:val="24"/>
          <w:szCs w:val="20"/>
          <w:lang w:eastAsia="fr-FR"/>
        </w:rPr>
        <w:t>de l’Attributaire en matière de spécifications techniques, d’entretien, de réparations et de fournitures de pièces détachées.</w:t>
      </w:r>
    </w:p>
    <w:p w14:paraId="051D3D38" w14:textId="77777777" w:rsidR="00763598" w:rsidRPr="001010FA" w:rsidRDefault="00763598" w:rsidP="001A5F4A">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proofErr w:type="gramStart"/>
      <w:r w:rsidRPr="001010FA">
        <w:rPr>
          <w:rFonts w:ascii="Times New Roman" w:eastAsia="Times New Roman" w:hAnsi="Times New Roman" w:cs="Times New Roman"/>
          <w:sz w:val="24"/>
          <w:szCs w:val="20"/>
          <w:lang w:eastAsia="fr-FR"/>
        </w:rPr>
        <w:t>le</w:t>
      </w:r>
      <w:proofErr w:type="gramEnd"/>
      <w:r w:rsidRPr="001010FA">
        <w:rPr>
          <w:rFonts w:ascii="Times New Roman" w:eastAsia="Times New Roman" w:hAnsi="Times New Roman" w:cs="Times New Roman"/>
          <w:sz w:val="24"/>
          <w:szCs w:val="20"/>
          <w:lang w:eastAsia="fr-FR"/>
        </w:rPr>
        <w:t xml:space="preserve"> Candidat remplit chacun des critères de qualification spécifiés à la Clause 5 des IC.</w:t>
      </w:r>
    </w:p>
    <w:p w14:paraId="4DC23787" w14:textId="77777777" w:rsidR="00763598" w:rsidRPr="001010FA" w:rsidRDefault="00763598" w:rsidP="00DA5EC5">
      <w:pPr>
        <w:pStyle w:val="Style1"/>
        <w:spacing w:before="120" w:after="120"/>
        <w:outlineLvl w:val="1"/>
      </w:pPr>
      <w:bookmarkStart w:id="26" w:name="_Toc494445351"/>
      <w:r w:rsidRPr="001010FA">
        <w:t>Période de validité des offres</w:t>
      </w:r>
      <w:bookmarkEnd w:id="26"/>
    </w:p>
    <w:p w14:paraId="2ED91A00" w14:textId="77777777" w:rsidR="00763598" w:rsidRPr="001010FA" w:rsidRDefault="00763598" w:rsidP="001A5F4A">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14:paraId="59C73150" w14:textId="77777777" w:rsidR="00763598" w:rsidRPr="001010FA" w:rsidRDefault="00763598" w:rsidP="001A5F4A">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sidR="00DD1B9B" w:rsidRPr="001010FA">
        <w:rPr>
          <w:rFonts w:ascii="Times New Roman" w:eastAsia="Times New Roman" w:hAnsi="Times New Roman" w:cs="Times New Roman"/>
          <w:sz w:val="24"/>
          <w:szCs w:val="20"/>
          <w:lang w:eastAsia="fr-FR"/>
        </w:rPr>
        <w:t xml:space="preserve">ée correspondante. Un Candidat </w:t>
      </w:r>
      <w:r w:rsidRPr="001010FA">
        <w:rPr>
          <w:rFonts w:ascii="Times New Roman" w:eastAsia="Times New Roman" w:hAnsi="Times New Roman" w:cs="Times New Roman"/>
          <w:sz w:val="24"/>
          <w:szCs w:val="20"/>
          <w:lang w:eastAsia="fr-FR"/>
        </w:rPr>
        <w:t>peut refuser de proroger la validité de son offre sans perdre sa garantie. Un Candidat qui consent à cette prorogation ne se verra pas demander de modifier son offre, ni ne sera autorisé à le faire, sous réserve des dispositions de l’alinéa 14.9 des IC.</w:t>
      </w:r>
    </w:p>
    <w:p w14:paraId="49BBB68F" w14:textId="77777777" w:rsidR="00567CFD" w:rsidRPr="001010FA" w:rsidRDefault="00567CFD" w:rsidP="00567CFD">
      <w:pPr>
        <w:pStyle w:val="Paragraphedeliste"/>
        <w:spacing w:before="120" w:after="120" w:line="240" w:lineRule="auto"/>
        <w:ind w:left="420"/>
        <w:contextualSpacing w:val="0"/>
        <w:jc w:val="both"/>
        <w:rPr>
          <w:rFonts w:ascii="Times New Roman" w:eastAsia="Times New Roman" w:hAnsi="Times New Roman" w:cs="Times New Roman"/>
          <w:sz w:val="24"/>
          <w:szCs w:val="20"/>
          <w:lang w:eastAsia="fr-FR"/>
        </w:rPr>
      </w:pPr>
    </w:p>
    <w:p w14:paraId="41576663" w14:textId="77777777" w:rsidR="00567CFD" w:rsidRPr="001010FA" w:rsidRDefault="00567CFD" w:rsidP="00567CFD">
      <w:pPr>
        <w:pStyle w:val="Paragraphedeliste"/>
        <w:spacing w:before="120" w:after="120" w:line="240" w:lineRule="auto"/>
        <w:ind w:left="420"/>
        <w:contextualSpacing w:val="0"/>
        <w:jc w:val="both"/>
        <w:rPr>
          <w:rFonts w:ascii="Times New Roman" w:eastAsia="Times New Roman" w:hAnsi="Times New Roman" w:cs="Times New Roman"/>
          <w:sz w:val="24"/>
          <w:szCs w:val="20"/>
          <w:lang w:eastAsia="fr-FR"/>
        </w:rPr>
      </w:pPr>
    </w:p>
    <w:p w14:paraId="50FFC705" w14:textId="77777777" w:rsidR="00763598" w:rsidRPr="001010FA" w:rsidRDefault="00763598" w:rsidP="00C058A4">
      <w:pPr>
        <w:pStyle w:val="Style1"/>
        <w:outlineLvl w:val="1"/>
      </w:pPr>
      <w:bookmarkStart w:id="27" w:name="_Toc494445352"/>
      <w:r w:rsidRPr="001010FA">
        <w:t>Garantie de soumission</w:t>
      </w:r>
      <w:bookmarkEnd w:id="27"/>
    </w:p>
    <w:p w14:paraId="7F82E999" w14:textId="77777777" w:rsidR="00763598" w:rsidRPr="001010FA"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b/>
          <w:sz w:val="24"/>
          <w:szCs w:val="20"/>
          <w:lang w:eastAsia="fr-FR"/>
        </w:rPr>
      </w:pPr>
      <w:r w:rsidRPr="001010FA">
        <w:rPr>
          <w:rFonts w:ascii="Times New Roman" w:eastAsia="Times New Roman" w:hAnsi="Times New Roman" w:cs="Times New Roman"/>
          <w:sz w:val="24"/>
          <w:szCs w:val="20"/>
          <w:lang w:eastAsia="fr-FR"/>
        </w:rPr>
        <w:t xml:space="preserve"> Le Candidat fournira une garantie de soumission qui fera partie intégrante de son offre, comme spécifié dans les DPAO.</w:t>
      </w:r>
    </w:p>
    <w:p w14:paraId="5C488A2B" w14:textId="77777777" w:rsidR="00763598" w:rsidRPr="001010FA"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b/>
          <w:sz w:val="24"/>
          <w:szCs w:val="20"/>
          <w:lang w:eastAsia="fr-FR"/>
        </w:rPr>
      </w:pPr>
      <w:r w:rsidRPr="001010FA">
        <w:rPr>
          <w:rFonts w:ascii="Times New Roman" w:eastAsia="Times New Roman" w:hAnsi="Times New Roman" w:cs="Times New Roman"/>
          <w:sz w:val="24"/>
          <w:szCs w:val="20"/>
          <w:lang w:eastAsia="fr-FR"/>
        </w:rPr>
        <w:lastRenderedPageBreak/>
        <w:t>La garantie de soumission sera libellée en FCFA ou une monnaie librement convertible pour le montant spécifié aux DPAO et devra :</w:t>
      </w:r>
    </w:p>
    <w:p w14:paraId="65E96990" w14:textId="77777777" w:rsidR="00763598" w:rsidRPr="001010FA"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1010FA">
        <w:rPr>
          <w:rFonts w:ascii="Times New Roman" w:eastAsia="Times New Roman" w:hAnsi="Times New Roman" w:cs="Times New Roman"/>
          <w:sz w:val="24"/>
          <w:szCs w:val="20"/>
          <w:lang w:eastAsia="fr-FR"/>
        </w:rPr>
        <w:t>au</w:t>
      </w:r>
      <w:proofErr w:type="gramEnd"/>
      <w:r w:rsidRPr="001010FA">
        <w:rPr>
          <w:rFonts w:ascii="Times New Roman" w:eastAsia="Times New Roman" w:hAnsi="Times New Roman" w:cs="Times New Roman"/>
          <w:sz w:val="24"/>
          <w:szCs w:val="20"/>
          <w:lang w:eastAsia="fr-FR"/>
        </w:rPr>
        <w:t xml:space="preserve"> choix du Candidat, être sous l’une des formes ci- après</w:t>
      </w:r>
      <w:proofErr w:type="gramStart"/>
      <w:r w:rsidRPr="001010FA">
        <w:rPr>
          <w:rFonts w:ascii="Times New Roman" w:eastAsia="Times New Roman" w:hAnsi="Times New Roman" w:cs="Times New Roman"/>
          <w:sz w:val="24"/>
          <w:szCs w:val="20"/>
          <w:lang w:eastAsia="fr-FR"/>
        </w:rPr>
        <w:t xml:space="preserve">   :</w:t>
      </w:r>
      <w:proofErr w:type="gramEnd"/>
      <w:r w:rsidRPr="001010FA">
        <w:rPr>
          <w:rFonts w:ascii="Times New Roman" w:eastAsia="Times New Roman" w:hAnsi="Times New Roman" w:cs="Times New Roman"/>
          <w:sz w:val="24"/>
          <w:szCs w:val="20"/>
          <w:lang w:eastAsia="fr-FR"/>
        </w:rPr>
        <w:t xml:space="preserve"> (i) une lettre de crédit irrévocable, ou (ii) une garantie bancaire proven</w:t>
      </w:r>
      <w:r w:rsidR="00DD1B9B" w:rsidRPr="001010FA">
        <w:rPr>
          <w:rFonts w:ascii="Times New Roman" w:eastAsia="Times New Roman" w:hAnsi="Times New Roman" w:cs="Times New Roman"/>
          <w:sz w:val="24"/>
          <w:szCs w:val="20"/>
          <w:lang w:eastAsia="fr-FR"/>
        </w:rPr>
        <w:t xml:space="preserve">ant d’une institution bancaire </w:t>
      </w:r>
      <w:r w:rsidRPr="001010FA">
        <w:rPr>
          <w:rFonts w:ascii="Times New Roman" w:eastAsia="Times New Roman" w:hAnsi="Times New Roman" w:cs="Times New Roman"/>
          <w:sz w:val="24"/>
          <w:szCs w:val="20"/>
          <w:lang w:eastAsia="fr-FR"/>
        </w:rPr>
        <w:t xml:space="preserve">agréée par le Ministre chargé des Finances, ou (iii) une garantie émise par une </w:t>
      </w:r>
      <w:r w:rsidR="00DD1B9B" w:rsidRPr="001010FA">
        <w:rPr>
          <w:rFonts w:ascii="Times New Roman" w:eastAsia="Times New Roman" w:hAnsi="Times New Roman" w:cs="Times New Roman"/>
          <w:sz w:val="24"/>
          <w:szCs w:val="20"/>
          <w:lang w:eastAsia="fr-FR"/>
        </w:rPr>
        <w:t>institution habilitée</w:t>
      </w:r>
      <w:r w:rsidRPr="001010FA">
        <w:rPr>
          <w:rFonts w:ascii="Times New Roman" w:eastAsia="Times New Roman" w:hAnsi="Times New Roman" w:cs="Times New Roman"/>
          <w:sz w:val="24"/>
          <w:szCs w:val="20"/>
          <w:lang w:eastAsia="fr-FR"/>
        </w:rPr>
        <w:t xml:space="preserve"> à émettre des garanties par le Ministre chargé des Finances, ou (iv) un chèque de banque ;</w:t>
      </w:r>
    </w:p>
    <w:p w14:paraId="4683A044" w14:textId="77777777" w:rsidR="00763598" w:rsidRPr="001010FA"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1010FA">
        <w:rPr>
          <w:rFonts w:ascii="Times New Roman" w:eastAsia="Times New Roman" w:hAnsi="Times New Roman" w:cs="Times New Roman"/>
          <w:sz w:val="24"/>
          <w:szCs w:val="20"/>
          <w:lang w:eastAsia="fr-FR"/>
        </w:rPr>
        <w:t>provenir</w:t>
      </w:r>
      <w:proofErr w:type="gramEnd"/>
      <w:r w:rsidRPr="001010FA">
        <w:rPr>
          <w:rFonts w:ascii="Times New Roman" w:eastAsia="Times New Roman" w:hAnsi="Times New Roman" w:cs="Times New Roman"/>
          <w:sz w:val="24"/>
          <w:szCs w:val="20"/>
          <w:lang w:eastAsia="fr-FR"/>
        </w:rPr>
        <w:t xml:space="preserve"> d’une institution de bonne réputation au choix du Candidat établie dans un pays satisfaisant aux critères d’origine. Si l’institution d’émission de la garantie de soumission est étrangère, elle devra avoir un </w:t>
      </w:r>
      <w:r w:rsidRPr="001010FA">
        <w:rPr>
          <w:rFonts w:ascii="Times New Roman" w:eastAsia="Times New Roman" w:hAnsi="Times New Roman" w:cs="Times New Roman"/>
          <w:sz w:val="24"/>
          <w:szCs w:val="24"/>
          <w:lang w:eastAsia="fr-FR"/>
        </w:rPr>
        <w:t>correspondant local agréé par le Ministre chargé des Finances</w:t>
      </w:r>
      <w:r w:rsidRPr="001010FA">
        <w:rPr>
          <w:rFonts w:ascii="Times New Roman" w:eastAsia="Times New Roman" w:hAnsi="Times New Roman" w:cs="Times New Roman"/>
          <w:sz w:val="24"/>
          <w:szCs w:val="20"/>
          <w:lang w:eastAsia="fr-FR"/>
        </w:rPr>
        <w:t xml:space="preserve"> permettant d’appeler la garantie ;</w:t>
      </w:r>
    </w:p>
    <w:p w14:paraId="42A81A35" w14:textId="77777777" w:rsidR="00763598" w:rsidRPr="001010FA"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1010FA">
        <w:rPr>
          <w:rFonts w:ascii="Times New Roman" w:eastAsia="Times New Roman" w:hAnsi="Times New Roman" w:cs="Times New Roman"/>
          <w:sz w:val="24"/>
          <w:szCs w:val="20"/>
          <w:lang w:eastAsia="fr-FR"/>
        </w:rPr>
        <w:t>être</w:t>
      </w:r>
      <w:proofErr w:type="gramEnd"/>
      <w:r w:rsidRPr="001010FA">
        <w:rPr>
          <w:rFonts w:ascii="Times New Roman" w:eastAsia="Times New Roman" w:hAnsi="Times New Roman" w:cs="Times New Roman"/>
          <w:sz w:val="24"/>
          <w:szCs w:val="20"/>
          <w:lang w:eastAsia="fr-FR"/>
        </w:rPr>
        <w:t xml:space="preserve"> conforme au formulaire de garantie de soumission figurant à la Section III ; </w:t>
      </w:r>
    </w:p>
    <w:p w14:paraId="4602445C" w14:textId="77777777" w:rsidR="00763598" w:rsidRPr="001010FA"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1010FA">
        <w:rPr>
          <w:rFonts w:ascii="Times New Roman" w:eastAsia="Times New Roman" w:hAnsi="Times New Roman" w:cs="Times New Roman"/>
          <w:sz w:val="24"/>
          <w:szCs w:val="20"/>
          <w:lang w:eastAsia="fr-FR"/>
        </w:rPr>
        <w:t>être</w:t>
      </w:r>
      <w:proofErr w:type="gramEnd"/>
      <w:r w:rsidRPr="001010FA">
        <w:rPr>
          <w:rFonts w:ascii="Times New Roman" w:eastAsia="Times New Roman" w:hAnsi="Times New Roman" w:cs="Times New Roman"/>
          <w:sz w:val="24"/>
          <w:szCs w:val="20"/>
          <w:lang w:eastAsia="fr-FR"/>
        </w:rPr>
        <w:t xml:space="preserve"> payable immédiatement, sur demande écrite formulée par l’Autorité contractante dans le cas où les conditions énumérées à l’alinéa 20.5 des IC sont invoquées ;</w:t>
      </w:r>
    </w:p>
    <w:p w14:paraId="600566D8" w14:textId="77777777" w:rsidR="00763598" w:rsidRPr="001010FA"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1010FA">
        <w:rPr>
          <w:rFonts w:ascii="Times New Roman" w:eastAsia="Times New Roman" w:hAnsi="Times New Roman" w:cs="Times New Roman"/>
          <w:sz w:val="24"/>
          <w:szCs w:val="20"/>
          <w:lang w:eastAsia="fr-FR"/>
        </w:rPr>
        <w:t>être</w:t>
      </w:r>
      <w:proofErr w:type="gramEnd"/>
      <w:r w:rsidRPr="001010FA">
        <w:rPr>
          <w:rFonts w:ascii="Times New Roman" w:eastAsia="Times New Roman" w:hAnsi="Times New Roman" w:cs="Times New Roman"/>
          <w:sz w:val="24"/>
          <w:szCs w:val="20"/>
          <w:lang w:eastAsia="fr-FR"/>
        </w:rPr>
        <w:t xml:space="preserve"> soumise sous la forme d’un document o</w:t>
      </w:r>
      <w:r w:rsidR="00DD1B9B" w:rsidRPr="001010FA">
        <w:rPr>
          <w:rFonts w:ascii="Times New Roman" w:eastAsia="Times New Roman" w:hAnsi="Times New Roman" w:cs="Times New Roman"/>
          <w:sz w:val="24"/>
          <w:szCs w:val="20"/>
          <w:lang w:eastAsia="fr-FR"/>
        </w:rPr>
        <w:t>riginal ; une copie ne sera pas admise ;</w:t>
      </w:r>
    </w:p>
    <w:p w14:paraId="4A475C1D" w14:textId="77777777" w:rsidR="00763598" w:rsidRPr="001010FA"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1010FA">
        <w:rPr>
          <w:rFonts w:ascii="Times New Roman" w:eastAsia="Times New Roman" w:hAnsi="Times New Roman" w:cs="Times New Roman"/>
          <w:sz w:val="24"/>
          <w:szCs w:val="20"/>
          <w:lang w:eastAsia="fr-FR"/>
        </w:rPr>
        <w:t>demeurer</w:t>
      </w:r>
      <w:proofErr w:type="gramEnd"/>
      <w:r w:rsidRPr="001010FA">
        <w:rPr>
          <w:rFonts w:ascii="Times New Roman" w:eastAsia="Times New Roman" w:hAnsi="Times New Roman" w:cs="Times New Roman"/>
          <w:sz w:val="24"/>
          <w:szCs w:val="20"/>
          <w:lang w:eastAsia="fr-FR"/>
        </w:rPr>
        <w:t xml:space="preserve"> valide pendant trente (30) jours après l’expiration de la durée de validité de l’offre, y compris si la durée de validité de l’offre est prorogée selon les dispositions de l’alinéa 19.2 des IC.</w:t>
      </w:r>
    </w:p>
    <w:p w14:paraId="2EA590BD" w14:textId="77777777" w:rsidR="00763598" w:rsidRPr="001010FA"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Toute offre non accompagnée d’une garantie de soumission, selon les dispositions de l’alinéa 20.1 des IC, sera écartée par l’Autorité contractante comme étant non conforme.</w:t>
      </w:r>
    </w:p>
    <w:p w14:paraId="20AE7216" w14:textId="77777777" w:rsidR="00763598" w:rsidRPr="001010FA"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Les garanties de soumission des Candidats non retenus leur seront restituées le plus rapidement possible après que l’Autorité contractante aura pris la décision d’attribution du marché.</w:t>
      </w:r>
    </w:p>
    <w:p w14:paraId="5F5B7E26" w14:textId="77777777" w:rsidR="00763598" w:rsidRPr="001010FA" w:rsidRDefault="00763598" w:rsidP="001A5F4A">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 xml:space="preserve">La garantie de soumission peut être </w:t>
      </w:r>
      <w:proofErr w:type="gramStart"/>
      <w:r w:rsidRPr="001010FA">
        <w:rPr>
          <w:rFonts w:ascii="Times New Roman" w:eastAsia="Times New Roman" w:hAnsi="Times New Roman" w:cs="Times New Roman"/>
          <w:sz w:val="24"/>
          <w:szCs w:val="20"/>
          <w:lang w:eastAsia="fr-FR"/>
        </w:rPr>
        <w:t>saisie:</w:t>
      </w:r>
      <w:proofErr w:type="gramEnd"/>
    </w:p>
    <w:p w14:paraId="54034E92" w14:textId="77777777" w:rsidR="00763598" w:rsidRPr="001010FA" w:rsidRDefault="00763598" w:rsidP="004C21CC">
      <w:pPr>
        <w:pStyle w:val="Paragraphedeliste"/>
        <w:spacing w:line="240" w:lineRule="auto"/>
        <w:rPr>
          <w:rFonts w:ascii="Times New Roman" w:eastAsia="Times New Roman" w:hAnsi="Times New Roman" w:cs="Times New Roman"/>
          <w:sz w:val="24"/>
          <w:szCs w:val="20"/>
          <w:lang w:eastAsia="fr-FR"/>
        </w:rPr>
      </w:pPr>
    </w:p>
    <w:p w14:paraId="1DEA1DEB" w14:textId="77777777" w:rsidR="00763598" w:rsidRPr="001010FA" w:rsidRDefault="00763598" w:rsidP="001A5F4A">
      <w:pPr>
        <w:pStyle w:val="Paragraphedeliste"/>
        <w:numPr>
          <w:ilvl w:val="0"/>
          <w:numId w:val="28"/>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proofErr w:type="gramStart"/>
      <w:r w:rsidRPr="001010FA">
        <w:rPr>
          <w:rFonts w:ascii="Times New Roman" w:eastAsia="Times New Roman" w:hAnsi="Times New Roman" w:cs="Times New Roman"/>
          <w:sz w:val="24"/>
          <w:szCs w:val="20"/>
          <w:lang w:eastAsia="fr-FR"/>
        </w:rPr>
        <w:t>si</w:t>
      </w:r>
      <w:proofErr w:type="gramEnd"/>
      <w:r w:rsidRPr="001010FA">
        <w:rPr>
          <w:rFonts w:ascii="Times New Roman" w:eastAsia="Times New Roman" w:hAnsi="Times New Roman" w:cs="Times New Roman"/>
          <w:sz w:val="24"/>
          <w:szCs w:val="20"/>
          <w:lang w:eastAsia="fr-FR"/>
        </w:rPr>
        <w:t xml:space="preserve"> le Candidat retire son offre pendant le délai de validité qu’il aura spécifié dans la lettre de soumission de son offre, sous réserve des dispositions de l’alinéa 19.2 des IC ; </w:t>
      </w:r>
      <w:proofErr w:type="gramStart"/>
      <w:r w:rsidRPr="001010FA">
        <w:rPr>
          <w:rFonts w:ascii="Times New Roman" w:eastAsia="Times New Roman" w:hAnsi="Times New Roman" w:cs="Times New Roman"/>
          <w:sz w:val="24"/>
          <w:szCs w:val="20"/>
          <w:lang w:eastAsia="fr-FR"/>
        </w:rPr>
        <w:t>ou</w:t>
      </w:r>
      <w:proofErr w:type="gramEnd"/>
    </w:p>
    <w:p w14:paraId="398A82E8" w14:textId="77777777" w:rsidR="001A3CA9" w:rsidRPr="001010FA" w:rsidRDefault="00763598" w:rsidP="001A5F4A">
      <w:pPr>
        <w:pStyle w:val="Paragraphedeliste"/>
        <w:numPr>
          <w:ilvl w:val="0"/>
          <w:numId w:val="28"/>
        </w:numPr>
        <w:spacing w:after="200" w:line="240" w:lineRule="auto"/>
        <w:jc w:val="both"/>
        <w:rPr>
          <w:rFonts w:ascii="Times New Roman" w:eastAsia="Times New Roman" w:hAnsi="Times New Roman" w:cs="Times New Roman"/>
          <w:sz w:val="24"/>
          <w:szCs w:val="24"/>
          <w:lang w:eastAsia="fr-FR"/>
        </w:rPr>
      </w:pPr>
      <w:proofErr w:type="gramStart"/>
      <w:r w:rsidRPr="001010FA">
        <w:rPr>
          <w:rFonts w:ascii="Times New Roman" w:eastAsia="Times New Roman" w:hAnsi="Times New Roman" w:cs="Times New Roman"/>
          <w:sz w:val="24"/>
          <w:szCs w:val="24"/>
          <w:lang w:eastAsia="fr-FR"/>
        </w:rPr>
        <w:t>s’agissant</w:t>
      </w:r>
      <w:proofErr w:type="gramEnd"/>
      <w:r w:rsidRPr="001010FA">
        <w:rPr>
          <w:rFonts w:ascii="Times New Roman" w:eastAsia="Times New Roman" w:hAnsi="Times New Roman" w:cs="Times New Roman"/>
          <w:sz w:val="24"/>
          <w:szCs w:val="24"/>
          <w:lang w:eastAsia="fr-FR"/>
        </w:rPr>
        <w:t xml:space="preserve"> du Candidat retenu, si ce dernier :</w:t>
      </w:r>
    </w:p>
    <w:p w14:paraId="11CCE383" w14:textId="77777777" w:rsidR="001A3CA9" w:rsidRPr="001010FA" w:rsidRDefault="001A3CA9" w:rsidP="00201310">
      <w:pPr>
        <w:numPr>
          <w:ilvl w:val="0"/>
          <w:numId w:val="79"/>
        </w:numPr>
        <w:spacing w:before="120" w:after="120" w:line="240" w:lineRule="auto"/>
        <w:jc w:val="both"/>
        <w:rPr>
          <w:rFonts w:ascii="Times New Roman" w:hAnsi="Times New Roman" w:cs="Times New Roman"/>
          <w:sz w:val="24"/>
          <w:szCs w:val="24"/>
        </w:rPr>
      </w:pPr>
      <w:proofErr w:type="gramStart"/>
      <w:r w:rsidRPr="001010FA">
        <w:rPr>
          <w:rFonts w:ascii="Times New Roman" w:hAnsi="Times New Roman" w:cs="Times New Roman"/>
          <w:sz w:val="24"/>
          <w:szCs w:val="24"/>
        </w:rPr>
        <w:t>n’accepte</w:t>
      </w:r>
      <w:proofErr w:type="gramEnd"/>
      <w:r w:rsidRPr="001010FA">
        <w:rPr>
          <w:rFonts w:ascii="Times New Roman" w:hAnsi="Times New Roman" w:cs="Times New Roman"/>
          <w:sz w:val="24"/>
          <w:szCs w:val="24"/>
        </w:rPr>
        <w:t xml:space="preserve"> pas les corrections apportées à son offre pendant l’évaluation et la comparaison des offres en application de la clause 30.4 des IC ;</w:t>
      </w:r>
    </w:p>
    <w:p w14:paraId="7C40DB46" w14:textId="77777777" w:rsidR="001A3CA9" w:rsidRPr="001010FA" w:rsidRDefault="001A3CA9" w:rsidP="00201310">
      <w:pPr>
        <w:numPr>
          <w:ilvl w:val="0"/>
          <w:numId w:val="79"/>
        </w:numPr>
        <w:spacing w:before="120" w:after="120" w:line="240" w:lineRule="auto"/>
        <w:jc w:val="both"/>
        <w:rPr>
          <w:rFonts w:ascii="Times New Roman" w:hAnsi="Times New Roman" w:cs="Times New Roman"/>
          <w:sz w:val="24"/>
          <w:szCs w:val="24"/>
        </w:rPr>
      </w:pPr>
      <w:proofErr w:type="gramStart"/>
      <w:r w:rsidRPr="001010FA">
        <w:rPr>
          <w:rFonts w:ascii="Times New Roman" w:hAnsi="Times New Roman" w:cs="Times New Roman"/>
          <w:sz w:val="24"/>
          <w:szCs w:val="24"/>
        </w:rPr>
        <w:t>manque</w:t>
      </w:r>
      <w:proofErr w:type="gramEnd"/>
      <w:r w:rsidRPr="001010FA">
        <w:rPr>
          <w:rFonts w:ascii="Times New Roman" w:hAnsi="Times New Roman" w:cs="Times New Roman"/>
          <w:sz w:val="24"/>
          <w:szCs w:val="24"/>
        </w:rPr>
        <w:t xml:space="preserve"> à son obligation de signer le Marché en application de la clause 42 des IC ; </w:t>
      </w:r>
    </w:p>
    <w:p w14:paraId="5F28FF98" w14:textId="77777777" w:rsidR="001A3CA9" w:rsidRPr="001010FA" w:rsidRDefault="001A3CA9" w:rsidP="00201310">
      <w:pPr>
        <w:numPr>
          <w:ilvl w:val="0"/>
          <w:numId w:val="79"/>
        </w:numPr>
        <w:spacing w:before="120" w:after="120" w:line="240" w:lineRule="auto"/>
        <w:jc w:val="both"/>
        <w:rPr>
          <w:rFonts w:ascii="Times New Roman" w:hAnsi="Times New Roman" w:cs="Times New Roman"/>
          <w:sz w:val="24"/>
          <w:szCs w:val="24"/>
        </w:rPr>
      </w:pPr>
      <w:proofErr w:type="gramStart"/>
      <w:r w:rsidRPr="001010FA">
        <w:rPr>
          <w:rFonts w:ascii="Times New Roman" w:hAnsi="Times New Roman" w:cs="Times New Roman"/>
          <w:sz w:val="24"/>
          <w:szCs w:val="24"/>
        </w:rPr>
        <w:t>manque</w:t>
      </w:r>
      <w:proofErr w:type="gramEnd"/>
      <w:r w:rsidRPr="001010FA">
        <w:rPr>
          <w:rFonts w:ascii="Times New Roman" w:hAnsi="Times New Roman" w:cs="Times New Roman"/>
          <w:sz w:val="24"/>
          <w:szCs w:val="24"/>
        </w:rPr>
        <w:t xml:space="preserve"> à son obligation de fournir la garantie de bonne exécution en application de la clause 44 des IC ;</w:t>
      </w:r>
    </w:p>
    <w:p w14:paraId="42E24B1A" w14:textId="77777777" w:rsidR="001A3CA9" w:rsidRPr="001010FA" w:rsidRDefault="001A3CA9" w:rsidP="001A3CA9">
      <w:pPr>
        <w:pStyle w:val="Paragraphedeliste"/>
        <w:spacing w:after="200" w:line="240" w:lineRule="auto"/>
        <w:jc w:val="both"/>
        <w:rPr>
          <w:rFonts w:ascii="Times New Roman" w:eastAsia="Times New Roman" w:hAnsi="Times New Roman" w:cs="Times New Roman"/>
          <w:sz w:val="24"/>
          <w:szCs w:val="20"/>
          <w:lang w:eastAsia="fr-FR"/>
        </w:rPr>
      </w:pPr>
    </w:p>
    <w:p w14:paraId="7E67F8F6" w14:textId="77777777" w:rsidR="00763598" w:rsidRPr="001010FA" w:rsidRDefault="00763598" w:rsidP="001A5F4A">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p>
    <w:p w14:paraId="75C6F15F" w14:textId="77777777" w:rsidR="00763598" w:rsidRPr="001010FA" w:rsidRDefault="00763598" w:rsidP="00C058A4">
      <w:pPr>
        <w:pStyle w:val="Style1"/>
        <w:outlineLvl w:val="1"/>
      </w:pPr>
      <w:bookmarkStart w:id="28" w:name="_Toc494445353"/>
      <w:r w:rsidRPr="001010FA">
        <w:t>Forme et signature de l’offre</w:t>
      </w:r>
      <w:bookmarkEnd w:id="28"/>
    </w:p>
    <w:p w14:paraId="6C26BB07" w14:textId="77777777" w:rsidR="00763598" w:rsidRPr="001010FA" w:rsidRDefault="00763598" w:rsidP="001A5F4A">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lastRenderedPageBreak/>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14:paraId="24E1DC94" w14:textId="77777777" w:rsidR="00763598" w:rsidRPr="001010FA" w:rsidRDefault="00763598" w:rsidP="001A5F4A">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p>
    <w:p w14:paraId="07D7D5F0" w14:textId="77777777" w:rsidR="00763598" w:rsidRPr="001010FA" w:rsidRDefault="00763598" w:rsidP="001A5F4A">
      <w:pPr>
        <w:pStyle w:val="Paragraphedeliste"/>
        <w:numPr>
          <w:ilvl w:val="1"/>
          <w:numId w:val="52"/>
        </w:numPr>
        <w:spacing w:after="20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Tout ajout entre les lignes, rature ou surcharge, pour être valable, devra être signé ou paraphé par la personne signataire de l’offre.</w:t>
      </w:r>
    </w:p>
    <w:p w14:paraId="7E370631" w14:textId="77777777" w:rsidR="00763598" w:rsidRPr="001010FA" w:rsidRDefault="00763598" w:rsidP="004C21CC">
      <w:pPr>
        <w:pStyle w:val="Paragraphedeliste"/>
        <w:spacing w:line="240" w:lineRule="auto"/>
        <w:rPr>
          <w:rFonts w:ascii="Times New Roman" w:eastAsia="Times New Roman" w:hAnsi="Times New Roman" w:cs="Times New Roman"/>
          <w:sz w:val="24"/>
          <w:szCs w:val="20"/>
          <w:lang w:eastAsia="fr-FR"/>
        </w:rPr>
      </w:pPr>
    </w:p>
    <w:p w14:paraId="1FF573DF" w14:textId="77777777" w:rsidR="00763598" w:rsidRPr="001010FA" w:rsidRDefault="0015533D" w:rsidP="001A5F4A">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1010FA">
        <w:rPr>
          <w:rFonts w:ascii="Times New Roman" w:eastAsia="Times New Roman" w:hAnsi="Times New Roman" w:cs="Times New Roman"/>
          <w:b/>
          <w:sz w:val="28"/>
          <w:szCs w:val="28"/>
          <w:lang w:eastAsia="fr-FR"/>
        </w:rPr>
        <w:t xml:space="preserve"> </w:t>
      </w:r>
      <w:r w:rsidR="00763598" w:rsidRPr="001010FA">
        <w:rPr>
          <w:rFonts w:ascii="Times New Roman" w:eastAsia="Times New Roman" w:hAnsi="Times New Roman" w:cs="Times New Roman"/>
          <w:b/>
          <w:sz w:val="28"/>
          <w:szCs w:val="28"/>
          <w:lang w:eastAsia="fr-FR"/>
        </w:rPr>
        <w:t>Remise des Offres et Ouverture des plis</w:t>
      </w:r>
    </w:p>
    <w:p w14:paraId="266B0569" w14:textId="77777777" w:rsidR="00763598" w:rsidRPr="001010FA" w:rsidRDefault="00763598" w:rsidP="00C058A4">
      <w:pPr>
        <w:pStyle w:val="Style1"/>
        <w:outlineLvl w:val="1"/>
      </w:pPr>
      <w:bookmarkStart w:id="29" w:name="_Toc494445354"/>
      <w:r w:rsidRPr="001010FA">
        <w:t>Cachetage et marquage des offres</w:t>
      </w:r>
      <w:bookmarkEnd w:id="29"/>
    </w:p>
    <w:p w14:paraId="72BB46FD" w14:textId="77777777" w:rsidR="00763598" w:rsidRPr="001010FA" w:rsidRDefault="00763598" w:rsidP="001A5F4A">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14:paraId="159F3A72" w14:textId="77777777" w:rsidR="00763598" w:rsidRPr="001010FA" w:rsidRDefault="00763598" w:rsidP="001A5F4A">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Cette enveloppe extérieure devra :</w:t>
      </w:r>
    </w:p>
    <w:p w14:paraId="1891D57F" w14:textId="77777777" w:rsidR="00763598" w:rsidRPr="001010FA" w:rsidRDefault="00763598" w:rsidP="001A5F4A">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proofErr w:type="gramStart"/>
      <w:r w:rsidRPr="001010FA">
        <w:rPr>
          <w:rFonts w:ascii="Times New Roman" w:eastAsia="Times New Roman" w:hAnsi="Times New Roman" w:cs="Times New Roman"/>
          <w:sz w:val="24"/>
          <w:szCs w:val="24"/>
          <w:lang w:eastAsia="fr-FR"/>
        </w:rPr>
        <w:t>être</w:t>
      </w:r>
      <w:proofErr w:type="gramEnd"/>
      <w:r w:rsidRPr="001010FA">
        <w:rPr>
          <w:rFonts w:ascii="Times New Roman" w:eastAsia="Times New Roman" w:hAnsi="Times New Roman" w:cs="Times New Roman"/>
          <w:sz w:val="24"/>
          <w:szCs w:val="24"/>
          <w:lang w:eastAsia="fr-FR"/>
        </w:rPr>
        <w:t xml:space="preserve"> adressées à l’Autorité contractante conformément à l’alinéa 23.1 des IC ;</w:t>
      </w:r>
    </w:p>
    <w:p w14:paraId="2DB837D0" w14:textId="77777777" w:rsidR="00763598" w:rsidRPr="001010FA" w:rsidRDefault="00763598" w:rsidP="001A5F4A">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proofErr w:type="gramStart"/>
      <w:r w:rsidRPr="001010FA">
        <w:rPr>
          <w:rFonts w:ascii="Times New Roman" w:eastAsia="Times New Roman" w:hAnsi="Times New Roman" w:cs="Times New Roman"/>
          <w:sz w:val="24"/>
          <w:szCs w:val="24"/>
          <w:lang w:eastAsia="fr-FR"/>
        </w:rPr>
        <w:t>comporter</w:t>
      </w:r>
      <w:proofErr w:type="gramEnd"/>
      <w:r w:rsidRPr="001010FA">
        <w:rPr>
          <w:rFonts w:ascii="Times New Roman" w:eastAsia="Times New Roman" w:hAnsi="Times New Roman" w:cs="Times New Roman"/>
          <w:sz w:val="24"/>
          <w:szCs w:val="24"/>
          <w:lang w:eastAsia="fr-FR"/>
        </w:rPr>
        <w:t xml:space="preserve"> l’identification de l’appel d’offres indiqué à l’alinéa 1.1 des IC, et </w:t>
      </w:r>
      <w:proofErr w:type="gramStart"/>
      <w:r w:rsidRPr="001010FA">
        <w:rPr>
          <w:rFonts w:ascii="Times New Roman" w:eastAsia="Times New Roman" w:hAnsi="Times New Roman" w:cs="Times New Roman"/>
          <w:sz w:val="24"/>
          <w:szCs w:val="24"/>
          <w:lang w:eastAsia="fr-FR"/>
        </w:rPr>
        <w:t>toute autre identification indiquées</w:t>
      </w:r>
      <w:proofErr w:type="gramEnd"/>
      <w:r w:rsidRPr="001010FA">
        <w:rPr>
          <w:rFonts w:ascii="Times New Roman" w:eastAsia="Times New Roman" w:hAnsi="Times New Roman" w:cs="Times New Roman"/>
          <w:sz w:val="24"/>
          <w:szCs w:val="24"/>
          <w:lang w:eastAsia="fr-FR"/>
        </w:rPr>
        <w:t xml:space="preserve"> dans les DPAO ;</w:t>
      </w:r>
    </w:p>
    <w:p w14:paraId="0F41F5C4" w14:textId="77777777" w:rsidR="00763598" w:rsidRPr="001010FA" w:rsidRDefault="00763598" w:rsidP="001A5F4A">
      <w:pPr>
        <w:pStyle w:val="Paragraphedeliste"/>
        <w:numPr>
          <w:ilvl w:val="0"/>
          <w:numId w:val="29"/>
        </w:numPr>
        <w:spacing w:after="200" w:line="240" w:lineRule="auto"/>
        <w:ind w:left="1347"/>
        <w:jc w:val="both"/>
        <w:rPr>
          <w:rFonts w:ascii="Times New Roman" w:eastAsia="Times New Roman" w:hAnsi="Times New Roman" w:cs="Times New Roman"/>
          <w:sz w:val="24"/>
          <w:szCs w:val="24"/>
          <w:lang w:eastAsia="fr-FR"/>
        </w:rPr>
      </w:pPr>
      <w:proofErr w:type="gramStart"/>
      <w:r w:rsidRPr="001010FA">
        <w:rPr>
          <w:rFonts w:ascii="Times New Roman" w:eastAsia="Times New Roman" w:hAnsi="Times New Roman" w:cs="Times New Roman"/>
          <w:sz w:val="24"/>
          <w:szCs w:val="24"/>
          <w:lang w:eastAsia="fr-FR"/>
        </w:rPr>
        <w:t>comporter</w:t>
      </w:r>
      <w:proofErr w:type="gramEnd"/>
      <w:r w:rsidRPr="001010FA">
        <w:rPr>
          <w:rFonts w:ascii="Times New Roman" w:eastAsia="Times New Roman" w:hAnsi="Times New Roman" w:cs="Times New Roman"/>
          <w:sz w:val="24"/>
          <w:szCs w:val="24"/>
          <w:lang w:eastAsia="fr-FR"/>
        </w:rPr>
        <w:t xml:space="preserve"> la mention « À N’OUVRIR QU’EN SEANCE D’OUVERTURE DES PLIS » en application de l’alinéa 26.1 des IC.</w:t>
      </w:r>
    </w:p>
    <w:p w14:paraId="707E1374" w14:textId="77777777" w:rsidR="00763598" w:rsidRPr="001010FA" w:rsidRDefault="00763598" w:rsidP="001A5F4A">
      <w:pPr>
        <w:pStyle w:val="Paragraphedeliste"/>
        <w:numPr>
          <w:ilvl w:val="1"/>
          <w:numId w:val="53"/>
        </w:num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 Les enveloppes intérieures devront comporter le nom et l’adresse du Candidat.</w:t>
      </w:r>
    </w:p>
    <w:p w14:paraId="2FBD2C46" w14:textId="77777777" w:rsidR="00763598" w:rsidRPr="001010FA"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075838E6" w14:textId="77777777" w:rsidR="00763598" w:rsidRPr="001010FA" w:rsidRDefault="00763598" w:rsidP="001A5F4A">
      <w:pPr>
        <w:pStyle w:val="Paragraphedeliste"/>
        <w:numPr>
          <w:ilvl w:val="1"/>
          <w:numId w:val="53"/>
        </w:num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Si les enveloppes ne sont pas cachetées et marquées comme stipulé, l’Autorité contractante ne sera nullement responsable si l’offre est égarée ou ouverte prématurément.</w:t>
      </w:r>
    </w:p>
    <w:p w14:paraId="5E8B7D42" w14:textId="77777777" w:rsidR="00763598" w:rsidRPr="001010FA" w:rsidRDefault="00763598" w:rsidP="00C058A4">
      <w:pPr>
        <w:pStyle w:val="Style1"/>
        <w:outlineLvl w:val="1"/>
      </w:pPr>
      <w:bookmarkStart w:id="30" w:name="_Toc494445355"/>
      <w:r w:rsidRPr="001010FA">
        <w:t>Date et heure limites de remise des offres</w:t>
      </w:r>
      <w:bookmarkEnd w:id="30"/>
    </w:p>
    <w:p w14:paraId="2851458A" w14:textId="77777777" w:rsidR="00763598" w:rsidRPr="001010FA" w:rsidRDefault="00763598" w:rsidP="001A5F4A">
      <w:pPr>
        <w:pStyle w:val="Paragraphedeliste"/>
        <w:numPr>
          <w:ilvl w:val="1"/>
          <w:numId w:val="54"/>
        </w:numPr>
        <w:spacing w:before="120" w:after="120" w:line="240" w:lineRule="auto"/>
        <w:contextualSpacing w:val="0"/>
        <w:jc w:val="both"/>
        <w:rPr>
          <w:rFonts w:ascii="Times New Roman" w:eastAsia="Times New Roman" w:hAnsi="Times New Roman" w:cs="Times New Roman"/>
          <w:b/>
          <w:sz w:val="24"/>
          <w:szCs w:val="24"/>
          <w:lang w:eastAsia="fr-FR"/>
        </w:rPr>
      </w:pPr>
      <w:r w:rsidRPr="001010FA">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14:paraId="50E57C93" w14:textId="77777777" w:rsidR="00763598" w:rsidRPr="001010FA" w:rsidRDefault="00763598" w:rsidP="001A5F4A">
      <w:pPr>
        <w:pStyle w:val="Paragraphedeliste"/>
        <w:numPr>
          <w:ilvl w:val="1"/>
          <w:numId w:val="54"/>
        </w:numPr>
        <w:spacing w:before="120" w:after="120" w:line="240" w:lineRule="auto"/>
        <w:contextualSpacing w:val="0"/>
        <w:jc w:val="both"/>
        <w:rPr>
          <w:rFonts w:ascii="Times New Roman" w:eastAsia="Times New Roman" w:hAnsi="Times New Roman" w:cs="Times New Roman"/>
          <w:b/>
          <w:sz w:val="24"/>
          <w:szCs w:val="24"/>
          <w:lang w:eastAsia="fr-FR"/>
        </w:rPr>
      </w:pPr>
      <w:r w:rsidRPr="001010FA">
        <w:rPr>
          <w:rFonts w:ascii="Times New Roman" w:eastAsia="Times New Roman" w:hAnsi="Times New Roman" w:cs="Times New Roman"/>
          <w:sz w:val="24"/>
          <w:szCs w:val="24"/>
          <w:lang w:eastAsia="fr-FR"/>
        </w:rPr>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date.</w:t>
      </w:r>
    </w:p>
    <w:p w14:paraId="0EE8EB26" w14:textId="77777777" w:rsidR="00763598" w:rsidRPr="001010FA" w:rsidRDefault="00763598" w:rsidP="00C058A4">
      <w:pPr>
        <w:pStyle w:val="Style1"/>
        <w:outlineLvl w:val="1"/>
      </w:pPr>
      <w:bookmarkStart w:id="31" w:name="_Toc494445356"/>
      <w:r w:rsidRPr="001010FA">
        <w:t>Offres hors délai</w:t>
      </w:r>
      <w:bookmarkEnd w:id="31"/>
    </w:p>
    <w:p w14:paraId="1891B8D2" w14:textId="77777777" w:rsidR="00763598" w:rsidRPr="001010FA" w:rsidRDefault="00763598" w:rsidP="001A5F4A">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lastRenderedPageBreak/>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14:paraId="296C039E" w14:textId="77777777" w:rsidR="00E6567B" w:rsidRPr="001010FA" w:rsidRDefault="00E6567B"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14:paraId="2FD38823" w14:textId="77777777" w:rsidR="00763598" w:rsidRPr="001010FA" w:rsidRDefault="00763598" w:rsidP="00C058A4">
      <w:pPr>
        <w:pStyle w:val="Style1"/>
        <w:outlineLvl w:val="1"/>
      </w:pPr>
      <w:bookmarkStart w:id="32" w:name="_Toc494445357"/>
      <w:r w:rsidRPr="001010FA">
        <w:t>Retrait, substitution et modification des offres</w:t>
      </w:r>
      <w:bookmarkEnd w:id="32"/>
    </w:p>
    <w:p w14:paraId="611A61FB" w14:textId="77777777" w:rsidR="00763598" w:rsidRPr="001010FA" w:rsidRDefault="00763598" w:rsidP="001A5F4A">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w:t>
      </w:r>
      <w:proofErr w:type="gramStart"/>
      <w:r w:rsidRPr="001010FA">
        <w:rPr>
          <w:rFonts w:ascii="Times New Roman" w:eastAsia="Times New Roman" w:hAnsi="Times New Roman" w:cs="Times New Roman"/>
          <w:sz w:val="24"/>
          <w:szCs w:val="24"/>
          <w:lang w:eastAsia="fr-FR"/>
        </w:rPr>
        <w:t>être:</w:t>
      </w:r>
      <w:proofErr w:type="gramEnd"/>
    </w:p>
    <w:p w14:paraId="4C2DCE06" w14:textId="77777777" w:rsidR="001A3CA9" w:rsidRPr="001010FA" w:rsidRDefault="001A3CA9"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14:paraId="14458EFA" w14:textId="77777777" w:rsidR="00763598" w:rsidRPr="001010FA" w:rsidRDefault="00763598" w:rsidP="001A5F4A">
      <w:pPr>
        <w:pStyle w:val="Paragraphedeliste"/>
        <w:numPr>
          <w:ilvl w:val="0"/>
          <w:numId w:val="30"/>
        </w:numPr>
        <w:spacing w:after="200" w:line="240" w:lineRule="auto"/>
        <w:jc w:val="both"/>
        <w:rPr>
          <w:rFonts w:ascii="Times New Roman" w:eastAsia="Times New Roman" w:hAnsi="Times New Roman" w:cs="Times New Roman"/>
          <w:sz w:val="24"/>
          <w:szCs w:val="24"/>
          <w:lang w:eastAsia="fr-FR"/>
        </w:rPr>
      </w:pPr>
      <w:proofErr w:type="gramStart"/>
      <w:r w:rsidRPr="001010FA">
        <w:rPr>
          <w:rFonts w:ascii="Times New Roman" w:eastAsia="Times New Roman" w:hAnsi="Times New Roman" w:cs="Times New Roman"/>
          <w:sz w:val="24"/>
          <w:szCs w:val="24"/>
          <w:lang w:eastAsia="fr-FR"/>
        </w:rPr>
        <w:t>délivrées</w:t>
      </w:r>
      <w:proofErr w:type="gramEnd"/>
      <w:r w:rsidRPr="001010FA">
        <w:rPr>
          <w:rFonts w:ascii="Times New Roman" w:eastAsia="Times New Roman" w:hAnsi="Times New Roman" w:cs="Times New Roman"/>
          <w:sz w:val="24"/>
          <w:szCs w:val="24"/>
          <w:lang w:eastAsia="fr-FR"/>
        </w:rPr>
        <w:t xml:space="preserve"> en application des clauses 21 et 22 des IC (sauf pour ce qui est des notifications de retrait qui ne nécessitent pas de copies). Par ailleurs, les enveloppes doivent porter clairement, selon le cas, la mention « RETRAIT », « OFFRE DE REMPLACEMENT » ou « MODIFICATION » ; et</w:t>
      </w:r>
    </w:p>
    <w:p w14:paraId="4B8ADBA5" w14:textId="77777777" w:rsidR="00763598" w:rsidRPr="001010FA" w:rsidRDefault="00763598" w:rsidP="001A5F4A">
      <w:pPr>
        <w:pStyle w:val="Paragraphedeliste"/>
        <w:numPr>
          <w:ilvl w:val="0"/>
          <w:numId w:val="3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1010FA">
        <w:rPr>
          <w:rFonts w:ascii="Times New Roman" w:eastAsia="Times New Roman" w:hAnsi="Times New Roman" w:cs="Times New Roman"/>
          <w:sz w:val="24"/>
          <w:szCs w:val="24"/>
          <w:lang w:eastAsia="fr-FR"/>
        </w:rPr>
        <w:t>reçues</w:t>
      </w:r>
      <w:proofErr w:type="gramEnd"/>
      <w:r w:rsidRPr="001010FA">
        <w:rPr>
          <w:rFonts w:ascii="Times New Roman" w:eastAsia="Times New Roman" w:hAnsi="Times New Roman" w:cs="Times New Roman"/>
          <w:sz w:val="24"/>
          <w:szCs w:val="24"/>
          <w:lang w:eastAsia="fr-FR"/>
        </w:rPr>
        <w:t xml:space="preserve"> par l’Autorité contractante avant la date et l’heure limites de remise des offres conformément à la clause 23 des IC.</w:t>
      </w:r>
    </w:p>
    <w:p w14:paraId="29192614" w14:textId="77777777" w:rsidR="00763598" w:rsidRPr="001010FA" w:rsidRDefault="00763598" w:rsidP="001A5F4A">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Les offres dont les Candidats demandent le retrait en application de l’alinéa 26.1 leur seront renvoyées sans avoir être ouvertes.</w:t>
      </w:r>
    </w:p>
    <w:p w14:paraId="44D69EA3" w14:textId="77777777" w:rsidR="00763598" w:rsidRPr="001010FA" w:rsidRDefault="00763598" w:rsidP="001A5F4A">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Aucune offre ne peut être retirée, remplacée ou modifiée entre la date et l’heure limites de dépôt des offres et la date d’expiration de la validité spécifiée par le Candidat sur le formulaire d’offre, ou d’expiration de toute période de prorogation.</w:t>
      </w:r>
    </w:p>
    <w:p w14:paraId="7890B717" w14:textId="77777777" w:rsidR="00763598" w:rsidRPr="001010FA" w:rsidRDefault="00763598" w:rsidP="00C058A4">
      <w:pPr>
        <w:pStyle w:val="Style1"/>
        <w:outlineLvl w:val="1"/>
      </w:pPr>
      <w:bookmarkStart w:id="33" w:name="_Toc494445358"/>
      <w:r w:rsidRPr="001010FA">
        <w:t>Ouverture des plis</w:t>
      </w:r>
      <w:bookmarkEnd w:id="33"/>
    </w:p>
    <w:p w14:paraId="62CCF26D" w14:textId="77777777" w:rsidR="00763598" w:rsidRPr="001010FA" w:rsidRDefault="00763598" w:rsidP="001A5F4A">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les DPAO. Il sera demandé aux représentants des Candidats présents de signer un registre attestant de leur présence.</w:t>
      </w:r>
    </w:p>
    <w:p w14:paraId="6B7D3036" w14:textId="77777777" w:rsidR="00763598" w:rsidRPr="001010FA" w:rsidRDefault="00763598" w:rsidP="001A5F4A">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Dans un premier temps, les enveloppes marquées « RETRAIT » seront ouvertes et leur contenu annoncé à haute voix, tandis que l’enveloppe contenant l’offre correspondante sera renvoyée au Soumissionnaire sans avoir été ouverte. Si l’enveloppe marquée « RETRAIT </w:t>
      </w:r>
      <w:proofErr w:type="gramStart"/>
      <w:r w:rsidRPr="001010FA">
        <w:rPr>
          <w:rFonts w:ascii="Times New Roman" w:eastAsia="Times New Roman" w:hAnsi="Times New Roman" w:cs="Times New Roman"/>
          <w:sz w:val="24"/>
          <w:szCs w:val="24"/>
          <w:lang w:eastAsia="fr-FR"/>
        </w:rPr>
        <w:t>»  ne</w:t>
      </w:r>
      <w:proofErr w:type="gramEnd"/>
      <w:r w:rsidRPr="001010FA">
        <w:rPr>
          <w:rFonts w:ascii="Times New Roman" w:eastAsia="Times New Roman" w:hAnsi="Times New Roman" w:cs="Times New Roman"/>
          <w:sz w:val="24"/>
          <w:szCs w:val="24"/>
          <w:lang w:eastAsia="fr-FR"/>
        </w:rPr>
        <w:t xml:space="preserv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considérées.</w:t>
      </w:r>
    </w:p>
    <w:p w14:paraId="3CAF880B" w14:textId="77777777" w:rsidR="00763598" w:rsidRPr="001010FA" w:rsidRDefault="00763598" w:rsidP="001A5F4A">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lastRenderedPageBreak/>
        <w:t xml:space="preserve">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Seuls les rabais et variantes de l’offre annoncés à haute voix lors de l’ouverture des plis seront soumis à évaluation. Aucune offre ne sera écartée à l’ouverture des plis, </w:t>
      </w:r>
      <w:r w:rsidR="004E7CEE" w:rsidRPr="001010FA">
        <w:rPr>
          <w:rFonts w:ascii="Times New Roman" w:eastAsia="Times New Roman" w:hAnsi="Times New Roman" w:cs="Times New Roman"/>
          <w:sz w:val="24"/>
          <w:szCs w:val="24"/>
          <w:lang w:eastAsia="fr-FR"/>
        </w:rPr>
        <w:t>excepté</w:t>
      </w:r>
      <w:r w:rsidRPr="001010FA">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des offres présents à la cérémonie d’ouverture.</w:t>
      </w:r>
    </w:p>
    <w:p w14:paraId="3502F4B9" w14:textId="77777777" w:rsidR="00763598" w:rsidRPr="001010FA" w:rsidRDefault="00763598" w:rsidP="004C21CC">
      <w:pPr>
        <w:pStyle w:val="Paragraphedeliste"/>
        <w:spacing w:line="240" w:lineRule="auto"/>
        <w:rPr>
          <w:rFonts w:ascii="Times New Roman" w:eastAsia="Times New Roman" w:hAnsi="Times New Roman" w:cs="Times New Roman"/>
          <w:sz w:val="24"/>
          <w:szCs w:val="24"/>
          <w:lang w:eastAsia="fr-FR"/>
        </w:rPr>
      </w:pPr>
    </w:p>
    <w:p w14:paraId="4D73382B" w14:textId="77777777" w:rsidR="00763598" w:rsidRPr="001010FA" w:rsidRDefault="00763598" w:rsidP="001A5F4A">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demande.</w:t>
      </w:r>
    </w:p>
    <w:p w14:paraId="583EB717" w14:textId="77777777" w:rsidR="00763598" w:rsidRPr="001010FA"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7902D5A7" w14:textId="77777777" w:rsidR="00763598" w:rsidRPr="001010FA" w:rsidRDefault="00763598" w:rsidP="001A5F4A">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1010FA">
        <w:rPr>
          <w:rFonts w:ascii="Times New Roman" w:eastAsia="Times New Roman" w:hAnsi="Times New Roman" w:cs="Times New Roman"/>
          <w:b/>
          <w:sz w:val="28"/>
          <w:szCs w:val="28"/>
          <w:lang w:eastAsia="fr-FR"/>
        </w:rPr>
        <w:t>Évaluation et comparaison des offres</w:t>
      </w:r>
    </w:p>
    <w:p w14:paraId="7CCB61DF" w14:textId="77777777" w:rsidR="00763598" w:rsidRPr="001010FA" w:rsidRDefault="00763598" w:rsidP="00C058A4">
      <w:pPr>
        <w:pStyle w:val="Style1"/>
        <w:outlineLvl w:val="1"/>
      </w:pPr>
      <w:bookmarkStart w:id="34" w:name="_Toc494445359"/>
      <w:r w:rsidRPr="001010FA">
        <w:t>Confidentialité</w:t>
      </w:r>
      <w:bookmarkEnd w:id="34"/>
    </w:p>
    <w:p w14:paraId="2176B21B" w14:textId="77777777" w:rsidR="00763598" w:rsidRPr="001010FA" w:rsidRDefault="00763598" w:rsidP="001A5F4A">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14:paraId="619B86A8" w14:textId="77777777" w:rsidR="00763598" w:rsidRPr="001010FA" w:rsidRDefault="00763598" w:rsidP="001A5F4A">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Toute tentative faite par un Candidat pour influencer l’Autorité contractante lors de l’examen, de l’évaluation, de la comparaison des offres et de la vérification de la qualification des Candidats ou lors de la décision d’attribution peut entraîner le rejet de son offre.</w:t>
      </w:r>
    </w:p>
    <w:p w14:paraId="2689B47F" w14:textId="77777777" w:rsidR="00763598" w:rsidRPr="001010FA" w:rsidRDefault="00763598" w:rsidP="001A5F4A">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Nonobstant les dispositions de l’alinéa 27.2, entre le moment où les plis seront ouverts et celui où le Marché sera attribué, si un Candidat souhaite entrer en contact avec l’Autorité contractante pour des motifs ayant trait à son offre, il devra le faire par écrit.</w:t>
      </w:r>
    </w:p>
    <w:p w14:paraId="0BDE4155" w14:textId="77777777" w:rsidR="00763598" w:rsidRPr="001010FA" w:rsidRDefault="00763598" w:rsidP="00C058A4">
      <w:pPr>
        <w:pStyle w:val="Style1"/>
        <w:outlineLvl w:val="1"/>
      </w:pPr>
      <w:bookmarkStart w:id="35" w:name="_Toc494445360"/>
      <w:r w:rsidRPr="001010FA">
        <w:t>Éclaircissements concernant les Offres</w:t>
      </w:r>
      <w:bookmarkEnd w:id="35"/>
    </w:p>
    <w:p w14:paraId="687D2182" w14:textId="77777777" w:rsidR="00763598" w:rsidRPr="001010FA" w:rsidRDefault="00763598" w:rsidP="001A5F4A">
      <w:pPr>
        <w:pStyle w:val="Paragraphedeliste"/>
        <w:numPr>
          <w:ilvl w:val="1"/>
          <w:numId w:val="59"/>
        </w:num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 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sidR="0012306F" w:rsidRPr="001010FA">
        <w:rPr>
          <w:rFonts w:ascii="Times New Roman" w:eastAsia="Times New Roman" w:hAnsi="Times New Roman" w:cs="Times New Roman"/>
          <w:sz w:val="24"/>
          <w:szCs w:val="24"/>
          <w:lang w:eastAsia="fr-FR"/>
        </w:rPr>
        <w:t>t substantiel de l’offre ne seront</w:t>
      </w:r>
      <w:r w:rsidRPr="001010FA">
        <w:rPr>
          <w:rFonts w:ascii="Times New Roman" w:eastAsia="Times New Roman" w:hAnsi="Times New Roman" w:cs="Times New Roman"/>
          <w:sz w:val="24"/>
          <w:szCs w:val="24"/>
          <w:lang w:eastAsia="fr-FR"/>
        </w:rPr>
        <w:t xml:space="preserve"> demandé</w:t>
      </w:r>
      <w:r w:rsidR="0012306F" w:rsidRPr="001010FA">
        <w:rPr>
          <w:rFonts w:ascii="Times New Roman" w:eastAsia="Times New Roman" w:hAnsi="Times New Roman" w:cs="Times New Roman"/>
          <w:sz w:val="24"/>
          <w:szCs w:val="24"/>
          <w:lang w:eastAsia="fr-FR"/>
        </w:rPr>
        <w:t>s</w:t>
      </w:r>
      <w:r w:rsidRPr="001010FA">
        <w:rPr>
          <w:rFonts w:ascii="Times New Roman" w:eastAsia="Times New Roman" w:hAnsi="Times New Roman" w:cs="Times New Roman"/>
          <w:sz w:val="24"/>
          <w:szCs w:val="24"/>
          <w:lang w:eastAsia="fr-FR"/>
        </w:rPr>
        <w:t>, offerts ou autorisés, si ce n’est pour confirmer la correction des erreurs arithmétiques découvertes par l’Autorité contractante lors de l’évaluation des offres en application de la clause 30 des IC.</w:t>
      </w:r>
    </w:p>
    <w:p w14:paraId="237B6AF2" w14:textId="77777777" w:rsidR="00763598" w:rsidRPr="001010FA" w:rsidRDefault="00763598" w:rsidP="00C058A4">
      <w:pPr>
        <w:pStyle w:val="Style1"/>
        <w:outlineLvl w:val="1"/>
      </w:pPr>
      <w:bookmarkStart w:id="36" w:name="_Toc494445361"/>
      <w:r w:rsidRPr="001010FA">
        <w:t>Conformité des offres</w:t>
      </w:r>
      <w:bookmarkEnd w:id="36"/>
    </w:p>
    <w:p w14:paraId="50C27CE9" w14:textId="77777777" w:rsidR="00763598" w:rsidRPr="001010FA" w:rsidRDefault="00763598" w:rsidP="001A5F4A">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 L’Autorité contractante établira la conformité de l’offre sur la base de son seul contenu.</w:t>
      </w:r>
    </w:p>
    <w:p w14:paraId="503EDCEC" w14:textId="5ED3E9F0" w:rsidR="00763598" w:rsidRPr="001010FA" w:rsidRDefault="00763598" w:rsidP="001A5F4A">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lastRenderedPageBreak/>
        <w:t xml:space="preserve">Une offre conforme pour l’essentiel est une offre conforme à toutes les stipulations, spécifications et conditions du Dossier d’appel d’offres, sans divergence, réserve ou </w:t>
      </w:r>
      <w:r w:rsidR="00B86A73" w:rsidRPr="001010FA">
        <w:rPr>
          <w:rFonts w:ascii="Times New Roman" w:eastAsia="Times New Roman" w:hAnsi="Times New Roman" w:cs="Times New Roman"/>
          <w:sz w:val="24"/>
          <w:szCs w:val="24"/>
          <w:lang w:eastAsia="fr-FR"/>
        </w:rPr>
        <w:t>omission substantielle</w:t>
      </w:r>
      <w:r w:rsidRPr="001010FA">
        <w:rPr>
          <w:rFonts w:ascii="Times New Roman" w:eastAsia="Times New Roman" w:hAnsi="Times New Roman" w:cs="Times New Roman"/>
          <w:sz w:val="24"/>
          <w:szCs w:val="24"/>
          <w:lang w:eastAsia="fr-FR"/>
        </w:rPr>
        <w:t xml:space="preserve">. Les divergences ou omissions substantielles sont celles : </w:t>
      </w:r>
    </w:p>
    <w:p w14:paraId="16AE2141" w14:textId="77777777" w:rsidR="00763598" w:rsidRPr="001010FA" w:rsidRDefault="00763598" w:rsidP="001A5F4A">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1010FA">
        <w:rPr>
          <w:rFonts w:ascii="Times New Roman" w:eastAsia="Times New Roman" w:hAnsi="Times New Roman" w:cs="Times New Roman"/>
          <w:sz w:val="24"/>
          <w:szCs w:val="24"/>
          <w:lang w:eastAsia="fr-FR"/>
        </w:rPr>
        <w:t>si</w:t>
      </w:r>
      <w:proofErr w:type="gramEnd"/>
      <w:r w:rsidRPr="001010FA">
        <w:rPr>
          <w:rFonts w:ascii="Times New Roman" w:eastAsia="Times New Roman" w:hAnsi="Times New Roman" w:cs="Times New Roman"/>
          <w:sz w:val="24"/>
          <w:szCs w:val="24"/>
          <w:lang w:eastAsia="fr-FR"/>
        </w:rPr>
        <w:t xml:space="preserve"> elles étaient acceptées, </w:t>
      </w:r>
    </w:p>
    <w:p w14:paraId="313E7416" w14:textId="77777777" w:rsidR="00763598" w:rsidRPr="001010FA" w:rsidRDefault="00763598" w:rsidP="001A5F4A">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proofErr w:type="gramStart"/>
      <w:r w:rsidRPr="001010FA">
        <w:rPr>
          <w:rFonts w:ascii="Times New Roman" w:eastAsia="Times New Roman" w:hAnsi="Times New Roman" w:cs="Times New Roman"/>
          <w:sz w:val="24"/>
          <w:szCs w:val="24"/>
          <w:lang w:eastAsia="fr-FR"/>
        </w:rPr>
        <w:t>limiteraient</w:t>
      </w:r>
      <w:proofErr w:type="gramEnd"/>
      <w:r w:rsidRPr="001010FA">
        <w:rPr>
          <w:rFonts w:ascii="Times New Roman" w:eastAsia="Times New Roman" w:hAnsi="Times New Roman" w:cs="Times New Roman"/>
          <w:sz w:val="24"/>
          <w:szCs w:val="24"/>
          <w:lang w:eastAsia="fr-FR"/>
        </w:rPr>
        <w:t xml:space="preserve"> de manière substantielle la portée, la qualité ou les performances des prestations spécifiées dans le Marché ; </w:t>
      </w:r>
      <w:proofErr w:type="gramStart"/>
      <w:r w:rsidRPr="001010FA">
        <w:rPr>
          <w:rFonts w:ascii="Times New Roman" w:eastAsia="Times New Roman" w:hAnsi="Times New Roman" w:cs="Times New Roman"/>
          <w:sz w:val="24"/>
          <w:szCs w:val="24"/>
          <w:lang w:eastAsia="fr-FR"/>
        </w:rPr>
        <w:t>ou</w:t>
      </w:r>
      <w:proofErr w:type="gramEnd"/>
      <w:r w:rsidRPr="001010FA">
        <w:rPr>
          <w:rFonts w:ascii="Times New Roman" w:eastAsia="Times New Roman" w:hAnsi="Times New Roman" w:cs="Times New Roman"/>
          <w:sz w:val="24"/>
          <w:szCs w:val="24"/>
          <w:lang w:eastAsia="fr-FR"/>
        </w:rPr>
        <w:t xml:space="preserve"> </w:t>
      </w:r>
    </w:p>
    <w:p w14:paraId="43F82FAE" w14:textId="77777777" w:rsidR="00763598" w:rsidRPr="001010FA" w:rsidRDefault="00763598" w:rsidP="001A5F4A">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proofErr w:type="gramStart"/>
      <w:r w:rsidRPr="001010FA">
        <w:rPr>
          <w:rFonts w:ascii="Times New Roman" w:eastAsia="Times New Roman" w:hAnsi="Times New Roman" w:cs="Times New Roman"/>
          <w:sz w:val="24"/>
          <w:szCs w:val="24"/>
          <w:lang w:eastAsia="fr-FR"/>
        </w:rPr>
        <w:t>limiteraient</w:t>
      </w:r>
      <w:proofErr w:type="gramEnd"/>
      <w:r w:rsidRPr="001010FA">
        <w:rPr>
          <w:rFonts w:ascii="Times New Roman" w:eastAsia="Times New Roman" w:hAnsi="Times New Roman" w:cs="Times New Roman"/>
          <w:sz w:val="24"/>
          <w:szCs w:val="24"/>
          <w:lang w:eastAsia="fr-FR"/>
        </w:rPr>
        <w:t xml:space="preserve">, d’une manière substantielle et non conforme au Dossier d’appel d’offres, les droits du Maître d’Ouvrage ou les obligations du Candidat au titre du Marché ; </w:t>
      </w:r>
      <w:proofErr w:type="gramStart"/>
      <w:r w:rsidRPr="001010FA">
        <w:rPr>
          <w:rFonts w:ascii="Times New Roman" w:eastAsia="Times New Roman" w:hAnsi="Times New Roman" w:cs="Times New Roman"/>
          <w:sz w:val="24"/>
          <w:szCs w:val="24"/>
          <w:lang w:eastAsia="fr-FR"/>
        </w:rPr>
        <w:t>ou</w:t>
      </w:r>
      <w:proofErr w:type="gramEnd"/>
      <w:r w:rsidRPr="001010FA">
        <w:rPr>
          <w:rFonts w:ascii="Times New Roman" w:eastAsia="Times New Roman" w:hAnsi="Times New Roman" w:cs="Times New Roman"/>
          <w:sz w:val="24"/>
          <w:szCs w:val="24"/>
          <w:lang w:eastAsia="fr-FR"/>
        </w:rPr>
        <w:t xml:space="preserve"> </w:t>
      </w:r>
    </w:p>
    <w:p w14:paraId="234A0F30" w14:textId="77777777" w:rsidR="00763598" w:rsidRPr="001010FA" w:rsidRDefault="00763598" w:rsidP="001A5F4A">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1010FA">
        <w:rPr>
          <w:rFonts w:ascii="Times New Roman" w:eastAsia="Times New Roman" w:hAnsi="Times New Roman" w:cs="Times New Roman"/>
          <w:sz w:val="24"/>
          <w:szCs w:val="24"/>
          <w:lang w:eastAsia="fr-FR"/>
        </w:rPr>
        <w:t>dont</w:t>
      </w:r>
      <w:proofErr w:type="gramEnd"/>
      <w:r w:rsidRPr="001010FA">
        <w:rPr>
          <w:rFonts w:ascii="Times New Roman" w:eastAsia="Times New Roman" w:hAnsi="Times New Roman" w:cs="Times New Roman"/>
          <w:sz w:val="24"/>
          <w:szCs w:val="24"/>
          <w:lang w:eastAsia="fr-FR"/>
        </w:rPr>
        <w:t xml:space="preserve"> l’acceptation serait préjudiciable aux autres Candidats ayant présenté des offres conformes pour l’essentiel.</w:t>
      </w:r>
    </w:p>
    <w:p w14:paraId="6B356A45" w14:textId="77777777" w:rsidR="00763598" w:rsidRPr="001010FA" w:rsidRDefault="00763598" w:rsidP="001A5F4A">
      <w:pPr>
        <w:pStyle w:val="Paragraphedeliste"/>
        <w:numPr>
          <w:ilvl w:val="1"/>
          <w:numId w:val="60"/>
        </w:numPr>
        <w:spacing w:before="120" w:after="12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L’Autorité contractante écartera toute offre qui n’est pas conforme pour l’essentiel au Dossier d’appel d’offres et le Candidat ne pourra pas par la suite la rendre conforme en apportant des corrections à la divergence, réserve ou omission substantielle constatée.</w:t>
      </w:r>
    </w:p>
    <w:p w14:paraId="7B3ABDFE" w14:textId="77777777" w:rsidR="00763598" w:rsidRPr="001010FA" w:rsidRDefault="00763598" w:rsidP="00C058A4">
      <w:pPr>
        <w:pStyle w:val="Style1"/>
        <w:outlineLvl w:val="1"/>
      </w:pPr>
      <w:bookmarkStart w:id="37" w:name="_Toc494445362"/>
      <w:r w:rsidRPr="001010FA">
        <w:t>Non-conformité, erreurs et omission</w:t>
      </w:r>
      <w:bookmarkEnd w:id="37"/>
      <w:r w:rsidR="00484BA7" w:rsidRPr="001010FA">
        <w:t>s</w:t>
      </w:r>
    </w:p>
    <w:p w14:paraId="1797ACE4" w14:textId="77777777" w:rsidR="00763598" w:rsidRPr="001010FA"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14:paraId="30D064CC" w14:textId="77777777" w:rsidR="00763598" w:rsidRPr="001010FA"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w:t>
      </w:r>
    </w:p>
    <w:p w14:paraId="45B7A1E7" w14:textId="77777777" w:rsidR="00763598" w:rsidRPr="001010FA"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Si une offre est conforme pour l’essentiel, l’Autorité contractante rectifiera les erreurs arithmétiques sur la base suivante :</w:t>
      </w:r>
    </w:p>
    <w:p w14:paraId="30CAF2CF" w14:textId="77777777" w:rsidR="00763598" w:rsidRPr="001010FA" w:rsidRDefault="00763598" w:rsidP="00201310">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14:paraId="74D1CB82" w14:textId="77777777" w:rsidR="00763598" w:rsidRPr="001010FA" w:rsidRDefault="00763598" w:rsidP="00201310">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 et</w:t>
      </w:r>
    </w:p>
    <w:p w14:paraId="2F79320A" w14:textId="77777777" w:rsidR="00763598" w:rsidRPr="001010FA" w:rsidRDefault="00763598" w:rsidP="00201310">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S’il y a contradiction entre le prix indiqué en lettres et en chiffres, le montant en lettres fera foi, à moins que ce montant soit lié à une erreur arithmétique, auquel cas le montant en chiffres prévaudra sous réserve des alinéas (a) et (b) ci-dessus.</w:t>
      </w:r>
    </w:p>
    <w:p w14:paraId="57816E31" w14:textId="77777777" w:rsidR="00763598" w:rsidRPr="001010FA"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Si le Candidat ayant présenté l’offre conforme évaluée la moins-</w:t>
      </w:r>
      <w:proofErr w:type="spellStart"/>
      <w:r w:rsidRPr="001010FA">
        <w:rPr>
          <w:rFonts w:ascii="Times New Roman" w:eastAsia="Times New Roman" w:hAnsi="Times New Roman" w:cs="Times New Roman"/>
          <w:sz w:val="24"/>
          <w:szCs w:val="24"/>
          <w:lang w:eastAsia="fr-FR"/>
        </w:rPr>
        <w:t>disante</w:t>
      </w:r>
      <w:proofErr w:type="spellEnd"/>
      <w:r w:rsidRPr="001010FA">
        <w:rPr>
          <w:rFonts w:ascii="Times New Roman" w:eastAsia="Times New Roman" w:hAnsi="Times New Roman" w:cs="Times New Roman"/>
          <w:sz w:val="24"/>
          <w:szCs w:val="24"/>
          <w:lang w:eastAsia="fr-FR"/>
        </w:rPr>
        <w:t xml:space="preserve"> en fonction de critères exprimés en terme monétaires n’accepte pas les corrections apportées, son offre sera écartée et sa garantie de soumission pourra être saisie.</w:t>
      </w:r>
    </w:p>
    <w:p w14:paraId="1B6D2F5C" w14:textId="77777777" w:rsidR="00763598" w:rsidRPr="001010FA" w:rsidRDefault="00763598" w:rsidP="00C058A4">
      <w:pPr>
        <w:pStyle w:val="Style1"/>
        <w:outlineLvl w:val="1"/>
      </w:pPr>
      <w:bookmarkStart w:id="38" w:name="_Toc494445363"/>
      <w:r w:rsidRPr="001010FA">
        <w:t>Examen préliminaire des offres</w:t>
      </w:r>
      <w:bookmarkEnd w:id="38"/>
    </w:p>
    <w:p w14:paraId="46BEA2EE" w14:textId="77777777" w:rsidR="00763598" w:rsidRPr="001010FA" w:rsidRDefault="00763598" w:rsidP="001A5F4A">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14:paraId="1A7D5B61" w14:textId="77777777" w:rsidR="00763598" w:rsidRPr="001010FA" w:rsidRDefault="00763598" w:rsidP="001A5F4A">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0"/>
          <w:lang w:eastAsia="fr-FR"/>
        </w:rPr>
        <w:lastRenderedPageBreak/>
        <w:t xml:space="preserve"> L’Autorité contractante confirmera que les documents et renseignements ci-après sont inclus dans l’offre. Au cas où l’un quelconque de ces documents ou renseignements manquerait, l’offre sera rejetée : </w:t>
      </w:r>
    </w:p>
    <w:p w14:paraId="562766B0" w14:textId="77777777" w:rsidR="00763598" w:rsidRPr="001010FA" w:rsidRDefault="00763598" w:rsidP="00201310">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1010FA">
        <w:rPr>
          <w:rFonts w:ascii="Times New Roman" w:eastAsia="Times New Roman" w:hAnsi="Times New Roman" w:cs="Times New Roman"/>
          <w:sz w:val="24"/>
          <w:szCs w:val="24"/>
          <w:lang w:eastAsia="fr-FR"/>
        </w:rPr>
        <w:t>le</w:t>
      </w:r>
      <w:proofErr w:type="gramEnd"/>
      <w:r w:rsidRPr="001010FA">
        <w:rPr>
          <w:rFonts w:ascii="Times New Roman" w:eastAsia="Times New Roman" w:hAnsi="Times New Roman" w:cs="Times New Roman"/>
          <w:sz w:val="24"/>
          <w:szCs w:val="24"/>
          <w:lang w:eastAsia="fr-FR"/>
        </w:rPr>
        <w:t xml:space="preserve"> formulaire de soumission de l’offre, conformément à l’alinéa 12.1 des IC ; </w:t>
      </w:r>
    </w:p>
    <w:p w14:paraId="409B4E98" w14:textId="77777777" w:rsidR="00763598" w:rsidRPr="001010FA" w:rsidRDefault="00763598" w:rsidP="00201310">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1010FA">
        <w:rPr>
          <w:rFonts w:ascii="Times New Roman" w:eastAsia="Times New Roman" w:hAnsi="Times New Roman" w:cs="Times New Roman"/>
          <w:sz w:val="24"/>
          <w:szCs w:val="24"/>
          <w:lang w:eastAsia="fr-FR"/>
        </w:rPr>
        <w:t>le</w:t>
      </w:r>
      <w:proofErr w:type="gramEnd"/>
      <w:r w:rsidRPr="001010FA">
        <w:rPr>
          <w:rFonts w:ascii="Times New Roman" w:eastAsia="Times New Roman" w:hAnsi="Times New Roman" w:cs="Times New Roman"/>
          <w:sz w:val="24"/>
          <w:szCs w:val="24"/>
          <w:lang w:eastAsia="fr-FR"/>
        </w:rPr>
        <w:t xml:space="preserve"> bordereau des prix, conformément à l’alinéa 12.2 des IC ;</w:t>
      </w:r>
    </w:p>
    <w:p w14:paraId="21230333" w14:textId="77777777" w:rsidR="00763598" w:rsidRPr="001010FA" w:rsidRDefault="00763598" w:rsidP="00201310">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1010FA">
        <w:rPr>
          <w:rFonts w:ascii="Times New Roman" w:eastAsia="Times New Roman" w:hAnsi="Times New Roman" w:cs="Times New Roman"/>
          <w:sz w:val="24"/>
          <w:szCs w:val="24"/>
          <w:lang w:eastAsia="fr-FR"/>
        </w:rPr>
        <w:t>le</w:t>
      </w:r>
      <w:proofErr w:type="gramEnd"/>
      <w:r w:rsidRPr="001010FA">
        <w:rPr>
          <w:rFonts w:ascii="Times New Roman" w:eastAsia="Times New Roman" w:hAnsi="Times New Roman" w:cs="Times New Roman"/>
          <w:sz w:val="24"/>
          <w:szCs w:val="24"/>
          <w:lang w:eastAsia="fr-FR"/>
        </w:rPr>
        <w:t xml:space="preserve"> pouvoir habilitant le signataire à engager le Candidat, conformément à l’alinéa 21.2 des </w:t>
      </w:r>
      <w:proofErr w:type="gramStart"/>
      <w:r w:rsidRPr="001010FA">
        <w:rPr>
          <w:rFonts w:ascii="Times New Roman" w:eastAsia="Times New Roman" w:hAnsi="Times New Roman" w:cs="Times New Roman"/>
          <w:sz w:val="24"/>
          <w:szCs w:val="24"/>
          <w:lang w:eastAsia="fr-FR"/>
        </w:rPr>
        <w:t>IC;</w:t>
      </w:r>
      <w:proofErr w:type="gramEnd"/>
      <w:r w:rsidRPr="001010FA">
        <w:rPr>
          <w:rFonts w:ascii="Times New Roman" w:eastAsia="Times New Roman" w:hAnsi="Times New Roman" w:cs="Times New Roman"/>
          <w:sz w:val="24"/>
          <w:szCs w:val="24"/>
          <w:lang w:eastAsia="fr-FR"/>
        </w:rPr>
        <w:t xml:space="preserve"> </w:t>
      </w:r>
    </w:p>
    <w:p w14:paraId="573E772B" w14:textId="77777777" w:rsidR="00763598" w:rsidRPr="001010FA" w:rsidRDefault="00763598" w:rsidP="00201310">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1010FA">
        <w:rPr>
          <w:rFonts w:ascii="Times New Roman" w:eastAsia="Times New Roman" w:hAnsi="Times New Roman" w:cs="Times New Roman"/>
          <w:sz w:val="24"/>
          <w:szCs w:val="24"/>
          <w:lang w:eastAsia="fr-FR"/>
        </w:rPr>
        <w:t>la</w:t>
      </w:r>
      <w:proofErr w:type="gramEnd"/>
      <w:r w:rsidRPr="001010FA">
        <w:rPr>
          <w:rFonts w:ascii="Times New Roman" w:eastAsia="Times New Roman" w:hAnsi="Times New Roman" w:cs="Times New Roman"/>
          <w:sz w:val="24"/>
          <w:szCs w:val="24"/>
          <w:lang w:eastAsia="fr-FR"/>
        </w:rPr>
        <w:t xml:space="preserve"> garantie de soumission conformément à la clause 20 des IC ;</w:t>
      </w:r>
    </w:p>
    <w:p w14:paraId="126E9CF1" w14:textId="77777777" w:rsidR="00763598" w:rsidRPr="001010FA" w:rsidRDefault="00763598" w:rsidP="00201310">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1010FA">
        <w:rPr>
          <w:rFonts w:ascii="Times New Roman" w:eastAsia="Times New Roman" w:hAnsi="Times New Roman" w:cs="Times New Roman"/>
          <w:sz w:val="24"/>
          <w:szCs w:val="24"/>
          <w:lang w:eastAsia="fr-FR"/>
        </w:rPr>
        <w:t>tout</w:t>
      </w:r>
      <w:proofErr w:type="gramEnd"/>
      <w:r w:rsidRPr="001010FA">
        <w:rPr>
          <w:rFonts w:ascii="Times New Roman" w:eastAsia="Times New Roman" w:hAnsi="Times New Roman" w:cs="Times New Roman"/>
          <w:sz w:val="24"/>
          <w:szCs w:val="24"/>
          <w:lang w:eastAsia="fr-FR"/>
        </w:rPr>
        <w:t xml:space="preserve"> aut</w:t>
      </w:r>
      <w:r w:rsidR="009B2092" w:rsidRPr="001010FA">
        <w:rPr>
          <w:rFonts w:ascii="Times New Roman" w:eastAsia="Times New Roman" w:hAnsi="Times New Roman" w:cs="Times New Roman"/>
          <w:sz w:val="24"/>
          <w:szCs w:val="24"/>
          <w:lang w:eastAsia="fr-FR"/>
        </w:rPr>
        <w:t xml:space="preserve">re document stipulé dans </w:t>
      </w:r>
      <w:r w:rsidRPr="001010FA">
        <w:rPr>
          <w:rFonts w:ascii="Times New Roman" w:eastAsia="Times New Roman" w:hAnsi="Times New Roman" w:cs="Times New Roman"/>
          <w:sz w:val="24"/>
          <w:szCs w:val="24"/>
          <w:lang w:eastAsia="fr-FR"/>
        </w:rPr>
        <w:t>les DPAO.</w:t>
      </w:r>
    </w:p>
    <w:p w14:paraId="388787BE" w14:textId="77777777" w:rsidR="00763598" w:rsidRPr="001010FA" w:rsidRDefault="00763598" w:rsidP="004C21CC">
      <w:pPr>
        <w:spacing w:after="0" w:line="240" w:lineRule="auto"/>
        <w:jc w:val="both"/>
        <w:rPr>
          <w:rFonts w:ascii="Times New Roman" w:eastAsia="Times New Roman" w:hAnsi="Times New Roman" w:cs="Times New Roman"/>
          <w:sz w:val="24"/>
          <w:szCs w:val="20"/>
          <w:lang w:eastAsia="fr-FR"/>
        </w:rPr>
      </w:pPr>
    </w:p>
    <w:p w14:paraId="426F54B9" w14:textId="77777777" w:rsidR="00763598" w:rsidRPr="001010FA" w:rsidRDefault="00763598" w:rsidP="00C058A4">
      <w:pPr>
        <w:pStyle w:val="Style1"/>
        <w:outlineLvl w:val="1"/>
      </w:pPr>
      <w:bookmarkStart w:id="39" w:name="_Toc494445364"/>
      <w:r w:rsidRPr="001010FA">
        <w:t>Examen des conditions, Évaluation technique</w:t>
      </w:r>
      <w:bookmarkEnd w:id="39"/>
    </w:p>
    <w:p w14:paraId="441208BC" w14:textId="77777777" w:rsidR="00763598" w:rsidRPr="001010FA" w:rsidRDefault="00763598" w:rsidP="001A5F4A">
      <w:pPr>
        <w:pStyle w:val="Paragraphedeliste"/>
        <w:numPr>
          <w:ilvl w:val="1"/>
          <w:numId w:val="63"/>
        </w:numPr>
        <w:spacing w:before="120" w:after="120" w:line="240" w:lineRule="auto"/>
        <w:contextualSpacing w:val="0"/>
        <w:jc w:val="both"/>
        <w:rPr>
          <w:rFonts w:ascii="Times New Roman" w:eastAsia="Times New Roman" w:hAnsi="Times New Roman" w:cs="Times New Roman"/>
          <w:b/>
          <w:sz w:val="24"/>
          <w:szCs w:val="20"/>
          <w:lang w:eastAsia="fr-FR"/>
        </w:rPr>
      </w:pPr>
      <w:r w:rsidRPr="001010FA">
        <w:rPr>
          <w:rFonts w:ascii="Times New Roman" w:eastAsia="Times New Roman" w:hAnsi="Times New Roman" w:cs="Times New Roman"/>
          <w:sz w:val="24"/>
          <w:szCs w:val="20"/>
          <w:lang w:eastAsia="fr-FR"/>
        </w:rPr>
        <w:t xml:space="preserve"> L’Autorité contractante examinera l’offre pour confirmer que toutes les conditions spécifiées dans le CCAG et le CCAP ont été acceptées par le Candidat</w:t>
      </w:r>
      <w:r w:rsidR="00F76629" w:rsidRPr="001010FA">
        <w:rPr>
          <w:rFonts w:ascii="Times New Roman" w:eastAsia="Times New Roman" w:hAnsi="Times New Roman" w:cs="Times New Roman"/>
          <w:sz w:val="24"/>
          <w:szCs w:val="20"/>
          <w:lang w:eastAsia="fr-FR"/>
        </w:rPr>
        <w:t xml:space="preserve"> </w:t>
      </w:r>
      <w:r w:rsidRPr="001010FA">
        <w:rPr>
          <w:rFonts w:ascii="Times New Roman" w:eastAsia="Times New Roman" w:hAnsi="Times New Roman" w:cs="Times New Roman"/>
          <w:sz w:val="24"/>
          <w:szCs w:val="20"/>
          <w:lang w:eastAsia="fr-FR"/>
        </w:rPr>
        <w:t>sans divergence ou réserve substantielle.</w:t>
      </w:r>
    </w:p>
    <w:p w14:paraId="02E5F1BD" w14:textId="77777777" w:rsidR="00763598" w:rsidRPr="001010FA" w:rsidRDefault="00763598" w:rsidP="001A5F4A">
      <w:pPr>
        <w:pStyle w:val="Paragraphedeliste"/>
        <w:numPr>
          <w:ilvl w:val="1"/>
          <w:numId w:val="63"/>
        </w:numPr>
        <w:spacing w:before="120" w:after="120" w:line="240" w:lineRule="auto"/>
        <w:contextualSpacing w:val="0"/>
        <w:jc w:val="both"/>
        <w:rPr>
          <w:rFonts w:ascii="Times New Roman" w:eastAsia="Times New Roman" w:hAnsi="Times New Roman" w:cs="Times New Roman"/>
          <w:b/>
          <w:sz w:val="24"/>
          <w:szCs w:val="20"/>
          <w:lang w:eastAsia="fr-FR"/>
        </w:rPr>
      </w:pPr>
      <w:r w:rsidRPr="001010FA">
        <w:rPr>
          <w:rFonts w:ascii="Times New Roman" w:eastAsia="Times New Roman" w:hAnsi="Times New Roman" w:cs="Times New Roman"/>
          <w:sz w:val="24"/>
          <w:szCs w:val="20"/>
          <w:lang w:eastAsia="fr-FR"/>
        </w:rPr>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14:paraId="4A77802E" w14:textId="77777777" w:rsidR="00763598" w:rsidRPr="001010FA" w:rsidRDefault="00763598" w:rsidP="001A5F4A">
      <w:pPr>
        <w:pStyle w:val="Paragraphedeliste"/>
        <w:numPr>
          <w:ilvl w:val="1"/>
          <w:numId w:val="63"/>
        </w:numPr>
        <w:spacing w:after="200" w:line="240" w:lineRule="auto"/>
        <w:jc w:val="both"/>
        <w:rPr>
          <w:rFonts w:ascii="Times New Roman" w:eastAsia="Times New Roman" w:hAnsi="Times New Roman" w:cs="Times New Roman"/>
          <w:b/>
          <w:sz w:val="24"/>
          <w:szCs w:val="20"/>
          <w:lang w:eastAsia="fr-FR"/>
        </w:rPr>
      </w:pPr>
      <w:r w:rsidRPr="001010FA">
        <w:rPr>
          <w:rFonts w:ascii="Times New Roman" w:eastAsia="Times New Roman" w:hAnsi="Times New Roman" w:cs="Times New Roman"/>
          <w:sz w:val="24"/>
          <w:szCs w:val="20"/>
          <w:lang w:eastAsia="fr-FR"/>
        </w:rPr>
        <w:t>Si, après l’examen des termes et conditions de l’appel d’offres et l’évaluation technique, l’Autorité contractante établit que l’offre n’est pas conforme pour l’essentiel en application de la clause 29 des IC, elle écartera l’offre en question.</w:t>
      </w:r>
    </w:p>
    <w:p w14:paraId="657D381B" w14:textId="77777777" w:rsidR="00763598" w:rsidRPr="001010FA" w:rsidRDefault="00763598" w:rsidP="00C058A4">
      <w:pPr>
        <w:pStyle w:val="Style1"/>
        <w:outlineLvl w:val="1"/>
      </w:pPr>
      <w:bookmarkStart w:id="40" w:name="_Toc494445365"/>
      <w:r w:rsidRPr="001010FA">
        <w:t>Évaluation des Offres</w:t>
      </w:r>
      <w:bookmarkEnd w:id="40"/>
    </w:p>
    <w:p w14:paraId="0FDE5B06" w14:textId="77777777" w:rsidR="00763598" w:rsidRPr="001010FA" w:rsidRDefault="00763598" w:rsidP="001A5F4A">
      <w:pPr>
        <w:pStyle w:val="Paragraphedeliste"/>
        <w:numPr>
          <w:ilvl w:val="1"/>
          <w:numId w:val="64"/>
        </w:num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14:paraId="6056A847" w14:textId="77777777" w:rsidR="00763598" w:rsidRPr="001010FA"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14:paraId="7782A759" w14:textId="77777777" w:rsidR="00763598" w:rsidRPr="001010FA"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4"/>
          <w:lang w:eastAsia="fr-FR"/>
        </w:rPr>
      </w:pPr>
      <w:r w:rsidRPr="001010FA">
        <w:rPr>
          <w:rFonts w:ascii="Times New Roman" w:hAnsi="Times New Roman" w:cs="Times New Roman"/>
          <w:sz w:val="24"/>
        </w:rPr>
        <w:t xml:space="preserve"> Pour évaluer une offre, l’Autorité contractante prendra en compte les éléments ci-après :</w:t>
      </w:r>
    </w:p>
    <w:p w14:paraId="6A5AEF53" w14:textId="77777777" w:rsidR="00763598" w:rsidRPr="001010FA" w:rsidRDefault="00763598" w:rsidP="00201310">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Le mode d’évaluation, par article ou par lot, comme indiqué dans les DPAO, et le prix de l’offre indiqué suivant les dispositions de la clause 14 des </w:t>
      </w:r>
      <w:r w:rsidR="00500A4B" w:rsidRPr="001010FA">
        <w:rPr>
          <w:rFonts w:ascii="Times New Roman" w:eastAsia="Times New Roman" w:hAnsi="Times New Roman" w:cs="Times New Roman"/>
          <w:sz w:val="24"/>
          <w:szCs w:val="24"/>
          <w:lang w:eastAsia="fr-FR"/>
        </w:rPr>
        <w:t>IC ;</w:t>
      </w:r>
    </w:p>
    <w:p w14:paraId="3D9C35DE" w14:textId="77777777" w:rsidR="00763598" w:rsidRPr="001010FA" w:rsidRDefault="00763598" w:rsidP="00201310">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1010FA">
        <w:rPr>
          <w:rFonts w:ascii="Times New Roman" w:eastAsia="Times New Roman" w:hAnsi="Times New Roman" w:cs="Times New Roman"/>
          <w:sz w:val="24"/>
          <w:szCs w:val="24"/>
          <w:lang w:eastAsia="fr-FR"/>
        </w:rPr>
        <w:t>les</w:t>
      </w:r>
      <w:proofErr w:type="gramEnd"/>
      <w:r w:rsidRPr="001010FA">
        <w:rPr>
          <w:rFonts w:ascii="Times New Roman" w:eastAsia="Times New Roman" w:hAnsi="Times New Roman" w:cs="Times New Roman"/>
          <w:sz w:val="24"/>
          <w:szCs w:val="24"/>
          <w:lang w:eastAsia="fr-FR"/>
        </w:rPr>
        <w:t xml:space="preserve"> ajustements apportés au prix pour corriger les erreurs arithmétiques en application de l’alinéa 30.3 des </w:t>
      </w:r>
      <w:r w:rsidR="00500A4B" w:rsidRPr="001010FA">
        <w:rPr>
          <w:rFonts w:ascii="Times New Roman" w:eastAsia="Times New Roman" w:hAnsi="Times New Roman" w:cs="Times New Roman"/>
          <w:sz w:val="24"/>
          <w:szCs w:val="24"/>
          <w:lang w:eastAsia="fr-FR"/>
        </w:rPr>
        <w:t>IC :</w:t>
      </w:r>
    </w:p>
    <w:p w14:paraId="2CCB6303" w14:textId="77777777" w:rsidR="00763598" w:rsidRPr="001010FA" w:rsidRDefault="00763598" w:rsidP="00201310">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1010FA">
        <w:rPr>
          <w:rFonts w:ascii="Times New Roman" w:eastAsia="Times New Roman" w:hAnsi="Times New Roman" w:cs="Times New Roman"/>
          <w:sz w:val="24"/>
          <w:szCs w:val="24"/>
          <w:lang w:eastAsia="fr-FR"/>
        </w:rPr>
        <w:t>les</w:t>
      </w:r>
      <w:proofErr w:type="gramEnd"/>
      <w:r w:rsidRPr="001010FA">
        <w:rPr>
          <w:rFonts w:ascii="Times New Roman" w:eastAsia="Times New Roman" w:hAnsi="Times New Roman" w:cs="Times New Roman"/>
          <w:sz w:val="24"/>
          <w:szCs w:val="24"/>
          <w:lang w:eastAsia="fr-FR"/>
        </w:rPr>
        <w:t xml:space="preserve"> ajustements du prix imputables aux rabais offerts en application de l’alinéa 14.4 des </w:t>
      </w:r>
      <w:r w:rsidR="00500A4B" w:rsidRPr="001010FA">
        <w:rPr>
          <w:rFonts w:ascii="Times New Roman" w:eastAsia="Times New Roman" w:hAnsi="Times New Roman" w:cs="Times New Roman"/>
          <w:sz w:val="24"/>
          <w:szCs w:val="24"/>
          <w:lang w:eastAsia="fr-FR"/>
        </w:rPr>
        <w:t>IC ;</w:t>
      </w:r>
    </w:p>
    <w:p w14:paraId="11A22A02" w14:textId="77777777" w:rsidR="00763598" w:rsidRPr="001010FA" w:rsidRDefault="00763598" w:rsidP="00201310">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1010FA">
        <w:rPr>
          <w:rFonts w:ascii="Times New Roman" w:eastAsia="Times New Roman" w:hAnsi="Times New Roman" w:cs="Times New Roman"/>
          <w:sz w:val="24"/>
          <w:szCs w:val="24"/>
          <w:lang w:eastAsia="fr-FR"/>
        </w:rPr>
        <w:t>les</w:t>
      </w:r>
      <w:proofErr w:type="gramEnd"/>
      <w:r w:rsidRPr="001010FA">
        <w:rPr>
          <w:rFonts w:ascii="Times New Roman" w:eastAsia="Times New Roman" w:hAnsi="Times New Roman" w:cs="Times New Roman"/>
          <w:sz w:val="24"/>
          <w:szCs w:val="24"/>
          <w:lang w:eastAsia="fr-FR"/>
        </w:rPr>
        <w:t xml:space="preserve"> ajustements, comme indiqué dans les DPAO, résultant de l’utilisation des facteurs d’évaluation, des méthodes et critères </w:t>
      </w:r>
      <w:r w:rsidR="00500A4B" w:rsidRPr="001010FA">
        <w:rPr>
          <w:rFonts w:ascii="Times New Roman" w:eastAsia="Times New Roman" w:hAnsi="Times New Roman" w:cs="Times New Roman"/>
          <w:sz w:val="24"/>
          <w:szCs w:val="24"/>
          <w:lang w:eastAsia="fr-FR"/>
        </w:rPr>
        <w:t>sélectionnés ;</w:t>
      </w:r>
    </w:p>
    <w:p w14:paraId="15323FE2" w14:textId="77777777" w:rsidR="00763598" w:rsidRPr="001010FA" w:rsidRDefault="00763598" w:rsidP="00201310">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1010FA">
        <w:rPr>
          <w:rFonts w:ascii="Times New Roman" w:eastAsia="Times New Roman" w:hAnsi="Times New Roman" w:cs="Times New Roman"/>
          <w:sz w:val="24"/>
          <w:szCs w:val="24"/>
          <w:lang w:eastAsia="fr-FR"/>
        </w:rPr>
        <w:t>les</w:t>
      </w:r>
      <w:proofErr w:type="gramEnd"/>
      <w:r w:rsidRPr="001010FA">
        <w:rPr>
          <w:rFonts w:ascii="Times New Roman" w:eastAsia="Times New Roman" w:hAnsi="Times New Roman" w:cs="Times New Roman"/>
          <w:sz w:val="24"/>
          <w:szCs w:val="24"/>
          <w:lang w:eastAsia="fr-FR"/>
        </w:rPr>
        <w:t xml:space="preserve"> ajustements imputables à l’application d’une marge de préférence, le cas échéant, conformément à la clause 34 des IC ;</w:t>
      </w:r>
    </w:p>
    <w:p w14:paraId="43C97A92" w14:textId="77777777" w:rsidR="00763598" w:rsidRPr="001010FA" w:rsidRDefault="00763598" w:rsidP="00201310">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Critères spécifiques additionnels (Préciser dans les DPAO).</w:t>
      </w:r>
    </w:p>
    <w:p w14:paraId="23701918" w14:textId="77777777" w:rsidR="00763598" w:rsidRPr="001010FA"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 xml:space="preserve">Pour évaluer le montant de l’offre, l’Autorité contractante peut devoir prendre également en considération des facteurs autres que le prix de l’offre indiqué en application de la clause 14 des IC, dont les caractéristiques, la performance des Fournitures et Services connexes </w:t>
      </w:r>
      <w:r w:rsidRPr="001010FA">
        <w:rPr>
          <w:rFonts w:ascii="Times New Roman" w:eastAsia="Times New Roman" w:hAnsi="Times New Roman" w:cs="Times New Roman"/>
          <w:sz w:val="24"/>
          <w:szCs w:val="20"/>
          <w:lang w:eastAsia="fr-FR"/>
        </w:rPr>
        <w:lastRenderedPageBreak/>
        <w:t>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14:paraId="1E7F7055" w14:textId="77777777" w:rsidR="00763598" w:rsidRPr="001010FA"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la moins-</w:t>
      </w:r>
      <w:proofErr w:type="spellStart"/>
      <w:r w:rsidRPr="001010FA">
        <w:rPr>
          <w:rFonts w:ascii="Times New Roman" w:eastAsia="Times New Roman" w:hAnsi="Times New Roman" w:cs="Times New Roman"/>
          <w:sz w:val="24"/>
          <w:szCs w:val="20"/>
          <w:lang w:eastAsia="fr-FR"/>
        </w:rPr>
        <w:t>disante</w:t>
      </w:r>
      <w:proofErr w:type="spellEnd"/>
      <w:r w:rsidRPr="001010FA">
        <w:rPr>
          <w:rFonts w:ascii="Times New Roman" w:eastAsia="Times New Roman" w:hAnsi="Times New Roman" w:cs="Times New Roman"/>
          <w:sz w:val="24"/>
          <w:szCs w:val="20"/>
          <w:lang w:eastAsia="fr-FR"/>
        </w:rPr>
        <w:t xml:space="preserve"> en fonction de critères exprimés en termes monétaires, compte tenu de tous rabais offerts dans la lettre de soumission de l’offre, sera précisée dans les DPAO.</w:t>
      </w:r>
    </w:p>
    <w:p w14:paraId="1A0532B7" w14:textId="77777777" w:rsidR="00763598" w:rsidRPr="001010FA" w:rsidRDefault="00763598" w:rsidP="002A0E9B">
      <w:pPr>
        <w:pStyle w:val="Style1"/>
        <w:spacing w:before="120" w:after="120"/>
        <w:outlineLvl w:val="1"/>
      </w:pPr>
      <w:bookmarkStart w:id="41" w:name="_Toc494445366"/>
      <w:r w:rsidRPr="001010FA">
        <w:t>Marge de préférence</w:t>
      </w:r>
      <w:bookmarkEnd w:id="41"/>
    </w:p>
    <w:p w14:paraId="5477550B" w14:textId="77777777" w:rsidR="00763598" w:rsidRPr="001010FA" w:rsidRDefault="00763598" w:rsidP="001A5F4A">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Si les DPAO le prévoient, l’Autorité contractante accordera dans la comparaison des offres évaluées une marge de préférence aux fournitures originaires des pays membres de l'UEMOA, par rapport aux fournitures originaires des pays de droit non communautaire conformément aux procédures ci-après.</w:t>
      </w:r>
    </w:p>
    <w:p w14:paraId="01067A8A" w14:textId="77777777" w:rsidR="00763598" w:rsidRPr="001010FA" w:rsidRDefault="00763598" w:rsidP="001A5F4A">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Pour l’octroi d’une marge de préférence aux fournitures originaires de l’Espace UEMOA, l’Autorité contractante classera l’offre dans l’un des deux groupes ci-après :</w:t>
      </w:r>
    </w:p>
    <w:p w14:paraId="7097B70D" w14:textId="62600C22" w:rsidR="00763598" w:rsidRPr="001010FA" w:rsidRDefault="00763598" w:rsidP="001A5F4A">
      <w:pPr>
        <w:numPr>
          <w:ilvl w:val="0"/>
          <w:numId w:val="34"/>
        </w:numPr>
        <w:spacing w:before="120" w:after="120" w:line="240" w:lineRule="auto"/>
        <w:ind w:left="1065" w:hanging="357"/>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 </w:t>
      </w:r>
      <w:r w:rsidRPr="001010FA">
        <w:rPr>
          <w:rFonts w:ascii="Times New Roman" w:eastAsia="Times New Roman" w:hAnsi="Times New Roman" w:cs="Times New Roman"/>
          <w:b/>
          <w:sz w:val="24"/>
          <w:szCs w:val="20"/>
          <w:lang w:eastAsia="fr-FR"/>
        </w:rPr>
        <w:t xml:space="preserve">Groupe </w:t>
      </w:r>
      <w:r w:rsidR="00500A4B" w:rsidRPr="001010FA">
        <w:rPr>
          <w:rFonts w:ascii="Times New Roman" w:eastAsia="Times New Roman" w:hAnsi="Times New Roman" w:cs="Times New Roman"/>
          <w:b/>
          <w:sz w:val="24"/>
          <w:szCs w:val="20"/>
          <w:lang w:eastAsia="fr-FR"/>
        </w:rPr>
        <w:t>A :</w:t>
      </w:r>
      <w:r w:rsidRPr="001010FA">
        <w:rPr>
          <w:rFonts w:ascii="Times New Roman" w:eastAsia="Times New Roman" w:hAnsi="Times New Roman" w:cs="Times New Roman"/>
          <w:b/>
          <w:sz w:val="24"/>
          <w:szCs w:val="20"/>
          <w:lang w:eastAsia="fr-FR"/>
        </w:rPr>
        <w:t xml:space="preserve"> les offres proposant des fournitures originaires de l’Espace UEMOA.</w:t>
      </w:r>
      <w:r w:rsidRPr="001010FA">
        <w:rPr>
          <w:rFonts w:ascii="Times New Roman" w:eastAsia="Times New Roman" w:hAnsi="Times New Roman" w:cs="Times New Roman"/>
          <w:sz w:val="24"/>
          <w:szCs w:val="20"/>
          <w:lang w:eastAsia="fr-FR"/>
        </w:rPr>
        <w:t xml:space="preserve"> Si le Candidat</w:t>
      </w:r>
      <w:r w:rsidR="00F76629" w:rsidRPr="001010FA">
        <w:rPr>
          <w:rFonts w:ascii="Times New Roman" w:eastAsia="Times New Roman" w:hAnsi="Times New Roman" w:cs="Times New Roman"/>
          <w:sz w:val="24"/>
          <w:szCs w:val="20"/>
          <w:lang w:eastAsia="fr-FR"/>
        </w:rPr>
        <w:t xml:space="preserve"> </w:t>
      </w:r>
      <w:r w:rsidRPr="001010FA">
        <w:rPr>
          <w:rFonts w:ascii="Times New Roman" w:eastAsia="Times New Roman" w:hAnsi="Times New Roman" w:cs="Times New Roman"/>
          <w:sz w:val="24"/>
          <w:szCs w:val="20"/>
          <w:lang w:eastAsia="fr-FR"/>
        </w:rPr>
        <w:t xml:space="preserve">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w:t>
      </w:r>
      <w:r w:rsidR="00934102" w:rsidRPr="001010FA">
        <w:rPr>
          <w:rFonts w:ascii="Times New Roman" w:eastAsia="Times New Roman" w:hAnsi="Times New Roman" w:cs="Times New Roman"/>
          <w:sz w:val="24"/>
          <w:szCs w:val="20"/>
          <w:lang w:eastAsia="fr-FR"/>
        </w:rPr>
        <w:t>offres ;</w:t>
      </w:r>
    </w:p>
    <w:p w14:paraId="07567366" w14:textId="77777777" w:rsidR="00763598" w:rsidRPr="001010FA" w:rsidRDefault="00763598" w:rsidP="001A5F4A">
      <w:pPr>
        <w:numPr>
          <w:ilvl w:val="0"/>
          <w:numId w:val="34"/>
        </w:numPr>
        <w:spacing w:before="120" w:after="120" w:line="240" w:lineRule="auto"/>
        <w:ind w:left="1065" w:hanging="357"/>
        <w:jc w:val="both"/>
        <w:rPr>
          <w:rFonts w:ascii="Times New Roman" w:eastAsia="Times New Roman" w:hAnsi="Times New Roman" w:cs="Times New Roman"/>
          <w:b/>
          <w:sz w:val="24"/>
          <w:szCs w:val="20"/>
          <w:lang w:eastAsia="fr-FR"/>
        </w:rPr>
      </w:pPr>
      <w:r w:rsidRPr="001010FA">
        <w:rPr>
          <w:rFonts w:ascii="Times New Roman" w:eastAsia="Times New Roman" w:hAnsi="Times New Roman" w:cs="Times New Roman"/>
          <w:b/>
          <w:sz w:val="24"/>
          <w:szCs w:val="20"/>
          <w:lang w:eastAsia="fr-FR"/>
        </w:rPr>
        <w:t xml:space="preserve"> Groupe </w:t>
      </w:r>
      <w:r w:rsidR="00500A4B" w:rsidRPr="001010FA">
        <w:rPr>
          <w:rFonts w:ascii="Times New Roman" w:eastAsia="Times New Roman" w:hAnsi="Times New Roman" w:cs="Times New Roman"/>
          <w:b/>
          <w:sz w:val="24"/>
          <w:szCs w:val="20"/>
          <w:lang w:eastAsia="fr-FR"/>
        </w:rPr>
        <w:t>B :</w:t>
      </w:r>
      <w:r w:rsidRPr="001010FA">
        <w:rPr>
          <w:rFonts w:ascii="Times New Roman" w:eastAsia="Times New Roman" w:hAnsi="Times New Roman" w:cs="Times New Roman"/>
          <w:b/>
          <w:sz w:val="24"/>
          <w:szCs w:val="20"/>
          <w:lang w:eastAsia="fr-FR"/>
        </w:rPr>
        <w:t xml:space="preserve"> toutes les autres offres</w:t>
      </w:r>
      <w:r w:rsidRPr="001010FA">
        <w:rPr>
          <w:rFonts w:ascii="Times New Roman" w:hAnsi="Times New Roman" w:cs="Times New Roman"/>
          <w:sz w:val="24"/>
          <w:szCs w:val="24"/>
        </w:rPr>
        <w:t xml:space="preserve"> ne respectant pas les conditions ci-dessus exposées</w:t>
      </w:r>
      <w:r w:rsidRPr="001010FA">
        <w:rPr>
          <w:rFonts w:ascii="Times New Roman" w:eastAsia="Times New Roman" w:hAnsi="Times New Roman" w:cs="Times New Roman"/>
          <w:b/>
          <w:sz w:val="24"/>
          <w:szCs w:val="20"/>
          <w:lang w:eastAsia="fr-FR"/>
        </w:rPr>
        <w:t>.</w:t>
      </w:r>
    </w:p>
    <w:p w14:paraId="1A95D0DF" w14:textId="77777777" w:rsidR="00763598" w:rsidRPr="001010FA" w:rsidRDefault="00763598" w:rsidP="00E6567B">
      <w:pPr>
        <w:suppressAutoHyphens/>
        <w:spacing w:before="120" w:after="120" w:line="240" w:lineRule="auto"/>
        <w:ind w:left="800" w:right="-74"/>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Pour faciliter cette classification par l’Autorité contractante, le Candidat</w:t>
      </w:r>
      <w:r w:rsidR="00F76629" w:rsidRPr="001010FA">
        <w:rPr>
          <w:rFonts w:ascii="Times New Roman" w:eastAsia="Times New Roman" w:hAnsi="Times New Roman" w:cs="Times New Roman"/>
          <w:sz w:val="24"/>
          <w:szCs w:val="20"/>
          <w:lang w:eastAsia="fr-FR"/>
        </w:rPr>
        <w:t xml:space="preserve"> </w:t>
      </w:r>
      <w:r w:rsidRPr="001010FA">
        <w:rPr>
          <w:rFonts w:ascii="Times New Roman" w:eastAsia="Times New Roman" w:hAnsi="Times New Roman" w:cs="Times New Roman"/>
          <w:sz w:val="24"/>
          <w:szCs w:val="20"/>
          <w:lang w:eastAsia="fr-FR"/>
        </w:rPr>
        <w:t>devra fournir dans son offre, toutes justifications nécessaires au classement de son offre dans le Groupe A.</w:t>
      </w:r>
    </w:p>
    <w:p w14:paraId="007AB310" w14:textId="77777777" w:rsidR="00763598" w:rsidRPr="001010FA"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L’Autorité contractante examinera d’abord les offres pour vérifier dans quel groupe les candidats</w:t>
      </w:r>
      <w:r w:rsidR="00F76629" w:rsidRPr="001010FA">
        <w:rPr>
          <w:rFonts w:ascii="Times New Roman" w:eastAsia="Times New Roman" w:hAnsi="Times New Roman" w:cs="Times New Roman"/>
          <w:sz w:val="24"/>
          <w:szCs w:val="20"/>
          <w:lang w:eastAsia="fr-FR"/>
        </w:rPr>
        <w:t xml:space="preserve"> </w:t>
      </w:r>
      <w:r w:rsidRPr="001010FA">
        <w:rPr>
          <w:rFonts w:ascii="Times New Roman" w:eastAsia="Times New Roman" w:hAnsi="Times New Roman" w:cs="Times New Roman"/>
          <w:sz w:val="24"/>
          <w:szCs w:val="20"/>
          <w:lang w:eastAsia="fr-FR"/>
        </w:rPr>
        <w:t>auront classé leur offre en préparant leurs soumissions. Il confirmera ou modifiera ce classement si besoin est.</w:t>
      </w:r>
    </w:p>
    <w:p w14:paraId="7E341B31" w14:textId="77777777" w:rsidR="00763598" w:rsidRPr="001010FA" w:rsidRDefault="00763598" w:rsidP="001A5F4A">
      <w:pPr>
        <w:pStyle w:val="Paragraphedeliste"/>
        <w:numPr>
          <w:ilvl w:val="1"/>
          <w:numId w:val="33"/>
        </w:numPr>
        <w:suppressAutoHyphens/>
        <w:spacing w:before="120" w:after="120" w:line="240" w:lineRule="auto"/>
        <w:ind w:left="845" w:right="-72"/>
        <w:contextualSpacing w:val="0"/>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 xml:space="preserve">Toutes les offres évaluées de chaque groupe seront ensuite comparées entre elles, pour déterminer quelle est l’offre évaluée la moins </w:t>
      </w:r>
      <w:proofErr w:type="spellStart"/>
      <w:r w:rsidRPr="001010FA">
        <w:rPr>
          <w:rFonts w:ascii="Times New Roman" w:eastAsia="Times New Roman" w:hAnsi="Times New Roman" w:cs="Times New Roman"/>
          <w:sz w:val="24"/>
          <w:szCs w:val="20"/>
          <w:lang w:eastAsia="fr-FR"/>
        </w:rPr>
        <w:t>disante</w:t>
      </w:r>
      <w:proofErr w:type="spellEnd"/>
      <w:r w:rsidRPr="001010FA">
        <w:rPr>
          <w:rFonts w:ascii="Times New Roman" w:eastAsia="Times New Roman" w:hAnsi="Times New Roman" w:cs="Times New Roman"/>
          <w:sz w:val="24"/>
          <w:szCs w:val="20"/>
          <w:lang w:eastAsia="fr-FR"/>
        </w:rPr>
        <w:t xml:space="preserve"> de chaque groupe.  L’offre évaluée la moins-</w:t>
      </w:r>
      <w:proofErr w:type="spellStart"/>
      <w:r w:rsidRPr="001010FA">
        <w:rPr>
          <w:rFonts w:ascii="Times New Roman" w:eastAsia="Times New Roman" w:hAnsi="Times New Roman" w:cs="Times New Roman"/>
          <w:sz w:val="24"/>
          <w:szCs w:val="20"/>
          <w:lang w:eastAsia="fr-FR"/>
        </w:rPr>
        <w:t>disante</w:t>
      </w:r>
      <w:proofErr w:type="spellEnd"/>
      <w:r w:rsidRPr="001010FA">
        <w:rPr>
          <w:rFonts w:ascii="Times New Roman" w:eastAsia="Times New Roman" w:hAnsi="Times New Roman" w:cs="Times New Roman"/>
          <w:sz w:val="24"/>
          <w:szCs w:val="20"/>
          <w:lang w:eastAsia="fr-FR"/>
        </w:rPr>
        <w:t xml:space="preserve"> en fonction de critères exprimés en termes monétaires de chaque groupe sera ensuite comparée avec l’offre évaluée la moins-</w:t>
      </w:r>
      <w:proofErr w:type="spellStart"/>
      <w:r w:rsidRPr="001010FA">
        <w:rPr>
          <w:rFonts w:ascii="Times New Roman" w:eastAsia="Times New Roman" w:hAnsi="Times New Roman" w:cs="Times New Roman"/>
          <w:sz w:val="24"/>
          <w:szCs w:val="20"/>
          <w:lang w:eastAsia="fr-FR"/>
        </w:rPr>
        <w:t>disante</w:t>
      </w:r>
      <w:proofErr w:type="spellEnd"/>
      <w:r w:rsidRPr="001010FA">
        <w:rPr>
          <w:rFonts w:ascii="Times New Roman" w:eastAsia="Times New Roman" w:hAnsi="Times New Roman" w:cs="Times New Roman"/>
          <w:sz w:val="24"/>
          <w:szCs w:val="20"/>
          <w:lang w:eastAsia="fr-FR"/>
        </w:rPr>
        <w:t xml:space="preserve"> en fonction de critères exprimés en termes monétaires des autres groupes.  Si, de cette comparaison, il ressort qu’une offre du Groupe A est l’offre évaluée la moins </w:t>
      </w:r>
      <w:proofErr w:type="spellStart"/>
      <w:r w:rsidRPr="001010FA">
        <w:rPr>
          <w:rFonts w:ascii="Times New Roman" w:eastAsia="Times New Roman" w:hAnsi="Times New Roman" w:cs="Times New Roman"/>
          <w:sz w:val="24"/>
          <w:szCs w:val="20"/>
          <w:lang w:eastAsia="fr-FR"/>
        </w:rPr>
        <w:t>disante</w:t>
      </w:r>
      <w:proofErr w:type="spellEnd"/>
      <w:r w:rsidRPr="001010FA">
        <w:rPr>
          <w:rFonts w:ascii="Times New Roman" w:eastAsia="Times New Roman" w:hAnsi="Times New Roman" w:cs="Times New Roman"/>
          <w:sz w:val="24"/>
          <w:szCs w:val="20"/>
          <w:lang w:eastAsia="fr-FR"/>
        </w:rPr>
        <w:t>, le Soumissionnaire</w:t>
      </w:r>
      <w:r w:rsidR="00F76629" w:rsidRPr="001010FA">
        <w:rPr>
          <w:rFonts w:ascii="Times New Roman" w:eastAsia="Times New Roman" w:hAnsi="Times New Roman" w:cs="Times New Roman"/>
          <w:sz w:val="24"/>
          <w:szCs w:val="20"/>
          <w:lang w:eastAsia="fr-FR"/>
        </w:rPr>
        <w:t xml:space="preserve"> </w:t>
      </w:r>
      <w:r w:rsidRPr="001010FA">
        <w:rPr>
          <w:rFonts w:ascii="Times New Roman" w:eastAsia="Times New Roman" w:hAnsi="Times New Roman" w:cs="Times New Roman"/>
          <w:sz w:val="24"/>
          <w:szCs w:val="20"/>
          <w:lang w:eastAsia="fr-FR"/>
        </w:rPr>
        <w:t>qui l’a présentée se verra attribuer le marché.</w:t>
      </w:r>
    </w:p>
    <w:p w14:paraId="3004115A" w14:textId="77777777" w:rsidR="00763598" w:rsidRPr="001010FA"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 xml:space="preserve">Si, à la suite de la comparaison qui précède, l’offre évaluée la moins </w:t>
      </w:r>
      <w:proofErr w:type="spellStart"/>
      <w:r w:rsidRPr="001010FA">
        <w:rPr>
          <w:rFonts w:ascii="Times New Roman" w:eastAsia="Times New Roman" w:hAnsi="Times New Roman" w:cs="Times New Roman"/>
          <w:sz w:val="24"/>
          <w:szCs w:val="20"/>
          <w:lang w:eastAsia="fr-FR"/>
        </w:rPr>
        <w:t>disante</w:t>
      </w:r>
      <w:proofErr w:type="spellEnd"/>
      <w:r w:rsidRPr="001010FA">
        <w:rPr>
          <w:rFonts w:ascii="Times New Roman" w:eastAsia="Times New Roman" w:hAnsi="Times New Roman" w:cs="Times New Roman"/>
          <w:sz w:val="24"/>
          <w:szCs w:val="20"/>
          <w:lang w:eastAsia="fr-FR"/>
        </w:rPr>
        <w:t xml:space="preserve"> fait partie du Groupe B, cette offre du Groupe B sera de nouveau comparée à l’offre évaluée la moins </w:t>
      </w:r>
      <w:proofErr w:type="spellStart"/>
      <w:r w:rsidRPr="001010FA">
        <w:rPr>
          <w:rFonts w:ascii="Times New Roman" w:eastAsia="Times New Roman" w:hAnsi="Times New Roman" w:cs="Times New Roman"/>
          <w:sz w:val="24"/>
          <w:szCs w:val="20"/>
          <w:lang w:eastAsia="fr-FR"/>
        </w:rPr>
        <w:t>disante</w:t>
      </w:r>
      <w:proofErr w:type="spellEnd"/>
      <w:r w:rsidRPr="001010FA">
        <w:rPr>
          <w:rFonts w:ascii="Times New Roman" w:eastAsia="Times New Roman" w:hAnsi="Times New Roman" w:cs="Times New Roman"/>
          <w:sz w:val="24"/>
          <w:szCs w:val="20"/>
          <w:lang w:eastAsia="fr-FR"/>
        </w:rPr>
        <w:t xml:space="preserve"> du Groupe A, après qu’on ait ajouté au prix évalué des fournitures importées proposées dans l’offre la moins-</w:t>
      </w:r>
      <w:proofErr w:type="spellStart"/>
      <w:r w:rsidRPr="001010FA">
        <w:rPr>
          <w:rFonts w:ascii="Times New Roman" w:eastAsia="Times New Roman" w:hAnsi="Times New Roman" w:cs="Times New Roman"/>
          <w:sz w:val="24"/>
          <w:szCs w:val="20"/>
          <w:lang w:eastAsia="fr-FR"/>
        </w:rPr>
        <w:t>disante</w:t>
      </w:r>
      <w:proofErr w:type="spellEnd"/>
      <w:r w:rsidRPr="001010FA">
        <w:rPr>
          <w:rFonts w:ascii="Times New Roman" w:eastAsia="Times New Roman" w:hAnsi="Times New Roman" w:cs="Times New Roman"/>
          <w:sz w:val="24"/>
          <w:szCs w:val="20"/>
          <w:lang w:eastAsia="fr-FR"/>
        </w:rPr>
        <w:t xml:space="preserve"> du Groupe B, et aux seules fins de cette comparaison supplémentaire, un taux maximal de 15 % du prix de l’offre de ces fournitures.</w:t>
      </w:r>
    </w:p>
    <w:p w14:paraId="271A73F3" w14:textId="77777777" w:rsidR="00763598" w:rsidRPr="001010FA"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lastRenderedPageBreak/>
        <w:t>Si l’offre du Groupe A est, dans cette comparaison supplémentaire, l’offre évaluée la moins-</w:t>
      </w:r>
      <w:proofErr w:type="spellStart"/>
      <w:r w:rsidRPr="001010FA">
        <w:rPr>
          <w:rFonts w:ascii="Times New Roman" w:eastAsia="Times New Roman" w:hAnsi="Times New Roman" w:cs="Times New Roman"/>
          <w:sz w:val="24"/>
          <w:szCs w:val="20"/>
          <w:lang w:eastAsia="fr-FR"/>
        </w:rPr>
        <w:t>disante</w:t>
      </w:r>
      <w:proofErr w:type="spellEnd"/>
      <w:r w:rsidRPr="001010FA">
        <w:rPr>
          <w:rFonts w:ascii="Times New Roman" w:eastAsia="Times New Roman" w:hAnsi="Times New Roman" w:cs="Times New Roman"/>
          <w:sz w:val="24"/>
          <w:szCs w:val="20"/>
          <w:lang w:eastAsia="fr-FR"/>
        </w:rPr>
        <w:t xml:space="preserve"> en fonction de critères exprimés en termes monétaires, elle sera retenue.  Sinon, l’offre évaluée la moins-</w:t>
      </w:r>
      <w:proofErr w:type="spellStart"/>
      <w:r w:rsidRPr="001010FA">
        <w:rPr>
          <w:rFonts w:ascii="Times New Roman" w:eastAsia="Times New Roman" w:hAnsi="Times New Roman" w:cs="Times New Roman"/>
          <w:sz w:val="24"/>
          <w:szCs w:val="20"/>
          <w:lang w:eastAsia="fr-FR"/>
        </w:rPr>
        <w:t>disante</w:t>
      </w:r>
      <w:proofErr w:type="spellEnd"/>
      <w:r w:rsidRPr="001010FA">
        <w:rPr>
          <w:rFonts w:ascii="Times New Roman" w:eastAsia="Times New Roman" w:hAnsi="Times New Roman" w:cs="Times New Roman"/>
          <w:sz w:val="24"/>
          <w:szCs w:val="20"/>
          <w:lang w:eastAsia="fr-FR"/>
        </w:rPr>
        <w:t xml:space="preserve"> en fonction de critères exprimés en termes monétaires du Groupe B, par application des dispositions de l’alinéa 34.5 ci-dessus sera retenue.</w:t>
      </w:r>
    </w:p>
    <w:p w14:paraId="3CDF0B57" w14:textId="77777777" w:rsidR="00763598" w:rsidRPr="001010FA" w:rsidRDefault="00763598" w:rsidP="001350D1">
      <w:pPr>
        <w:pStyle w:val="Style1"/>
        <w:spacing w:before="120" w:after="120"/>
        <w:contextualSpacing w:val="0"/>
        <w:outlineLvl w:val="1"/>
      </w:pPr>
      <w:bookmarkStart w:id="42" w:name="_Toc494445367"/>
      <w:r w:rsidRPr="001010FA">
        <w:t>Comparaison des offres</w:t>
      </w:r>
      <w:bookmarkEnd w:id="42"/>
    </w:p>
    <w:p w14:paraId="53C2EF2E" w14:textId="77777777" w:rsidR="00763598" w:rsidRPr="001010FA" w:rsidRDefault="00763598" w:rsidP="001A5F4A">
      <w:pPr>
        <w:pStyle w:val="Paragraphedeliste"/>
        <w:numPr>
          <w:ilvl w:val="1"/>
          <w:numId w:val="65"/>
        </w:numPr>
        <w:suppressAutoHyphens/>
        <w:spacing w:before="120" w:after="120" w:line="240" w:lineRule="auto"/>
        <w:ind w:right="-72"/>
        <w:contextualSpacing w:val="0"/>
        <w:jc w:val="both"/>
        <w:rPr>
          <w:rFonts w:ascii="Times New Roman" w:eastAsia="Times New Roman" w:hAnsi="Times New Roman" w:cs="Times New Roman"/>
          <w:b/>
          <w:sz w:val="24"/>
          <w:szCs w:val="20"/>
          <w:lang w:eastAsia="fr-FR"/>
        </w:rPr>
      </w:pPr>
      <w:r w:rsidRPr="001010FA">
        <w:rPr>
          <w:rFonts w:ascii="Times New Roman" w:eastAsia="Times New Roman" w:hAnsi="Times New Roman" w:cs="Times New Roman"/>
          <w:sz w:val="24"/>
          <w:szCs w:val="20"/>
          <w:lang w:eastAsia="fr-FR"/>
        </w:rPr>
        <w:t xml:space="preserve"> L’Autorité contractante comparera toutes les offres substantiellement conformes pour déterminer l’offre évaluée la moins-</w:t>
      </w:r>
      <w:proofErr w:type="spellStart"/>
      <w:r w:rsidRPr="001010FA">
        <w:rPr>
          <w:rFonts w:ascii="Times New Roman" w:eastAsia="Times New Roman" w:hAnsi="Times New Roman" w:cs="Times New Roman"/>
          <w:sz w:val="24"/>
          <w:szCs w:val="20"/>
          <w:lang w:eastAsia="fr-FR"/>
        </w:rPr>
        <w:t>disante</w:t>
      </w:r>
      <w:proofErr w:type="spellEnd"/>
      <w:r w:rsidRPr="001010FA">
        <w:rPr>
          <w:rFonts w:ascii="Times New Roman" w:eastAsia="Times New Roman" w:hAnsi="Times New Roman" w:cs="Times New Roman"/>
          <w:sz w:val="24"/>
          <w:szCs w:val="20"/>
          <w:lang w:eastAsia="fr-FR"/>
        </w:rPr>
        <w:t xml:space="preserve"> en fonction de critères exprimés en termes monétaires, en application de la clause 33 des IC.</w:t>
      </w:r>
    </w:p>
    <w:p w14:paraId="785EAB19" w14:textId="77777777" w:rsidR="00763598" w:rsidRPr="001010FA" w:rsidRDefault="003D6E55" w:rsidP="001350D1">
      <w:pPr>
        <w:pStyle w:val="Style1"/>
        <w:spacing w:before="120" w:after="120"/>
        <w:outlineLvl w:val="1"/>
      </w:pPr>
      <w:bookmarkStart w:id="43" w:name="_Toc494445368"/>
      <w:r w:rsidRPr="001010FA">
        <w:t xml:space="preserve">Vérification a posteriori des </w:t>
      </w:r>
      <w:r w:rsidR="00763598" w:rsidRPr="001010FA">
        <w:t>qualifications du Soumissionnaire</w:t>
      </w:r>
      <w:bookmarkEnd w:id="43"/>
    </w:p>
    <w:p w14:paraId="62D6D3CB" w14:textId="77777777" w:rsidR="00763598" w:rsidRPr="001010FA" w:rsidRDefault="00763598" w:rsidP="001A5F4A">
      <w:pPr>
        <w:pStyle w:val="Paragraphedeliste"/>
        <w:numPr>
          <w:ilvl w:val="1"/>
          <w:numId w:val="66"/>
        </w:numPr>
        <w:suppressAutoHyphens/>
        <w:spacing w:before="120" w:after="120" w:line="240" w:lineRule="auto"/>
        <w:ind w:right="-74"/>
        <w:contextualSpacing w:val="0"/>
        <w:jc w:val="both"/>
        <w:rPr>
          <w:rFonts w:ascii="Times New Roman" w:eastAsia="Times New Roman" w:hAnsi="Times New Roman" w:cs="Times New Roman"/>
          <w:b/>
          <w:sz w:val="24"/>
          <w:szCs w:val="20"/>
          <w:lang w:eastAsia="fr-FR"/>
        </w:rPr>
      </w:pPr>
      <w:r w:rsidRPr="001010FA">
        <w:rPr>
          <w:rFonts w:ascii="Times New Roman" w:eastAsia="Times New Roman" w:hAnsi="Times New Roman" w:cs="Times New Roman"/>
          <w:sz w:val="24"/>
          <w:szCs w:val="20"/>
          <w:lang w:eastAsia="fr-FR"/>
        </w:rPr>
        <w:t xml:space="preserve"> L’Autorité contractante s’assurera que le Candidat retenu pour avoir soumis l’offre évaluée la moins-</w:t>
      </w:r>
      <w:proofErr w:type="spellStart"/>
      <w:r w:rsidRPr="001010FA">
        <w:rPr>
          <w:rFonts w:ascii="Times New Roman" w:eastAsia="Times New Roman" w:hAnsi="Times New Roman" w:cs="Times New Roman"/>
          <w:sz w:val="24"/>
          <w:szCs w:val="20"/>
          <w:lang w:eastAsia="fr-FR"/>
        </w:rPr>
        <w:t>disante</w:t>
      </w:r>
      <w:proofErr w:type="spellEnd"/>
      <w:r w:rsidRPr="001010FA">
        <w:rPr>
          <w:rFonts w:ascii="Times New Roman" w:eastAsia="Times New Roman" w:hAnsi="Times New Roman" w:cs="Times New Roman"/>
          <w:sz w:val="24"/>
          <w:szCs w:val="20"/>
          <w:lang w:eastAsia="fr-FR"/>
        </w:rPr>
        <w:t xml:space="preserve"> en fonction de critères exprimés en termes monétaires et substantiellement conforme aux dispositions du dossier d’appel d’offres, possède bien les qualifications 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14:paraId="6687FA5F" w14:textId="77777777" w:rsidR="00763598" w:rsidRPr="001010FA" w:rsidRDefault="00763598" w:rsidP="001A5F4A">
      <w:pPr>
        <w:pStyle w:val="Paragraphedeliste"/>
        <w:numPr>
          <w:ilvl w:val="1"/>
          <w:numId w:val="66"/>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1010FA">
        <w:rPr>
          <w:rFonts w:ascii="Times New Roman" w:hAnsi="Times New Roman" w:cs="Times New Roman"/>
          <w:sz w:val="24"/>
          <w:szCs w:val="24"/>
        </w:rPr>
        <w:t>Cette détermination sera fondée sur l’examen des pièces attestant les qualifications du Candidat</w:t>
      </w:r>
      <w:r w:rsidR="00F76629" w:rsidRPr="001010FA">
        <w:rPr>
          <w:rFonts w:ascii="Times New Roman" w:hAnsi="Times New Roman" w:cs="Times New Roman"/>
          <w:sz w:val="24"/>
          <w:szCs w:val="24"/>
        </w:rPr>
        <w:t xml:space="preserve"> </w:t>
      </w:r>
      <w:r w:rsidRPr="001010FA">
        <w:rPr>
          <w:rFonts w:ascii="Times New Roman" w:hAnsi="Times New Roman" w:cs="Times New Roman"/>
          <w:sz w:val="24"/>
          <w:szCs w:val="24"/>
        </w:rPr>
        <w:t>et soumises par lui en application de la clause 18 des IC.</w:t>
      </w:r>
    </w:p>
    <w:p w14:paraId="099CF05F" w14:textId="77777777" w:rsidR="00763598" w:rsidRPr="001010FA" w:rsidRDefault="00763598" w:rsidP="001A5F4A">
      <w:pPr>
        <w:pStyle w:val="Paragraphedeliste"/>
        <w:numPr>
          <w:ilvl w:val="1"/>
          <w:numId w:val="66"/>
        </w:numPr>
        <w:suppressAutoHyphens/>
        <w:spacing w:before="120" w:after="120" w:line="240" w:lineRule="auto"/>
        <w:ind w:right="-72"/>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L’attribution du Marché au Candidat est subordonnée à l’issue positive de cette détermination. Au cas contraire, l’offre sera rejetée et l’Autorité contractante procédera à l’examen de la seconde offre évaluée la moins-</w:t>
      </w:r>
      <w:proofErr w:type="spellStart"/>
      <w:r w:rsidRPr="001010FA">
        <w:rPr>
          <w:rFonts w:ascii="Times New Roman" w:eastAsia="Times New Roman" w:hAnsi="Times New Roman" w:cs="Times New Roman"/>
          <w:sz w:val="24"/>
          <w:szCs w:val="24"/>
          <w:lang w:eastAsia="fr-FR"/>
        </w:rPr>
        <w:t>disante</w:t>
      </w:r>
      <w:proofErr w:type="spellEnd"/>
      <w:r w:rsidRPr="001010FA">
        <w:rPr>
          <w:rFonts w:ascii="Times New Roman" w:eastAsia="Times New Roman" w:hAnsi="Times New Roman" w:cs="Times New Roman"/>
          <w:sz w:val="24"/>
          <w:szCs w:val="24"/>
          <w:lang w:eastAsia="fr-FR"/>
        </w:rPr>
        <w:t xml:space="preserve"> en fonction de critères exprimés en termes monétaires afin d’établir de la même manière si le Candidat est capable d’exécuter le Marché de façon satisfaisante.</w:t>
      </w:r>
    </w:p>
    <w:p w14:paraId="64BE2887" w14:textId="77777777" w:rsidR="00763598" w:rsidRPr="001010FA" w:rsidRDefault="00763598" w:rsidP="001350D1">
      <w:pPr>
        <w:pStyle w:val="Style1"/>
        <w:spacing w:before="120" w:after="120"/>
        <w:outlineLvl w:val="1"/>
      </w:pPr>
      <w:bookmarkStart w:id="44" w:name="_Toc494445369"/>
      <w:r w:rsidRPr="001010FA">
        <w:t>Droit de l’Autorité contractante d’accepter l’une quelconque des offres et de rejeter une ou toutes les offres</w:t>
      </w:r>
      <w:bookmarkEnd w:id="44"/>
    </w:p>
    <w:p w14:paraId="6E25AFD6" w14:textId="77777777" w:rsidR="00763598" w:rsidRPr="001010FA" w:rsidRDefault="00763598" w:rsidP="001A5F4A">
      <w:pPr>
        <w:pStyle w:val="Paragraphedeliste"/>
        <w:numPr>
          <w:ilvl w:val="1"/>
          <w:numId w:val="67"/>
        </w:numPr>
        <w:spacing w:before="120" w:after="120" w:line="240" w:lineRule="auto"/>
        <w:contextualSpacing w:val="0"/>
        <w:jc w:val="both"/>
        <w:rPr>
          <w:rFonts w:ascii="Times New Roman" w:eastAsia="Times New Roman" w:hAnsi="Times New Roman" w:cs="Times New Roman"/>
          <w:b/>
          <w:sz w:val="24"/>
          <w:szCs w:val="20"/>
          <w:lang w:eastAsia="fr-FR"/>
        </w:rPr>
      </w:pPr>
      <w:r w:rsidRPr="001010FA">
        <w:rPr>
          <w:rFonts w:ascii="Times New Roman" w:eastAsia="Times New Roman" w:hAnsi="Times New Roman" w:cs="Times New Roman"/>
          <w:sz w:val="24"/>
          <w:szCs w:val="20"/>
          <w:lang w:eastAsia="fr-FR"/>
        </w:rPr>
        <w:t xml:space="preserve"> 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14:paraId="36D79B0E" w14:textId="77777777" w:rsidR="00763598" w:rsidRPr="001010FA" w:rsidRDefault="00763598" w:rsidP="001A5F4A">
      <w:pPr>
        <w:pStyle w:val="Paragraphedeliste"/>
        <w:numPr>
          <w:ilvl w:val="1"/>
          <w:numId w:val="67"/>
        </w:numPr>
        <w:spacing w:before="120" w:after="120" w:line="240" w:lineRule="auto"/>
        <w:contextualSpacing w:val="0"/>
        <w:jc w:val="both"/>
        <w:rPr>
          <w:rFonts w:ascii="Times New Roman" w:eastAsia="Times New Roman" w:hAnsi="Times New Roman" w:cs="Times New Roman"/>
          <w:b/>
          <w:sz w:val="24"/>
          <w:szCs w:val="20"/>
          <w:lang w:eastAsia="fr-FR"/>
        </w:rPr>
      </w:pPr>
      <w:r w:rsidRPr="001010FA">
        <w:rPr>
          <w:rFonts w:ascii="Times New Roman" w:eastAsia="Times New Roman" w:hAnsi="Times New Roman" w:cs="Times New Roman"/>
          <w:sz w:val="24"/>
          <w:szCs w:val="20"/>
          <w:lang w:eastAsia="fr-FR"/>
        </w:rPr>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demande.</w:t>
      </w:r>
    </w:p>
    <w:p w14:paraId="08643ABC" w14:textId="77777777" w:rsidR="003557CE" w:rsidRPr="001010FA" w:rsidRDefault="003557CE" w:rsidP="003557CE">
      <w:pPr>
        <w:pStyle w:val="Paragraphedeliste"/>
        <w:spacing w:before="120" w:after="120" w:line="240" w:lineRule="auto"/>
        <w:ind w:left="420"/>
        <w:contextualSpacing w:val="0"/>
        <w:jc w:val="both"/>
        <w:rPr>
          <w:rFonts w:ascii="Times New Roman" w:eastAsia="Times New Roman" w:hAnsi="Times New Roman" w:cs="Times New Roman"/>
          <w:b/>
          <w:sz w:val="24"/>
          <w:szCs w:val="20"/>
          <w:lang w:eastAsia="fr-FR"/>
        </w:rPr>
      </w:pPr>
    </w:p>
    <w:p w14:paraId="082DFF30" w14:textId="77777777" w:rsidR="00F06DF0" w:rsidRPr="001010FA" w:rsidRDefault="00F06DF0" w:rsidP="003557CE">
      <w:pPr>
        <w:pStyle w:val="Paragraphedeliste"/>
        <w:spacing w:before="120" w:after="120" w:line="240" w:lineRule="auto"/>
        <w:ind w:left="420"/>
        <w:contextualSpacing w:val="0"/>
        <w:jc w:val="both"/>
        <w:rPr>
          <w:rFonts w:ascii="Times New Roman" w:eastAsia="Times New Roman" w:hAnsi="Times New Roman" w:cs="Times New Roman"/>
          <w:b/>
          <w:sz w:val="24"/>
          <w:szCs w:val="20"/>
          <w:lang w:eastAsia="fr-FR"/>
        </w:rPr>
      </w:pPr>
    </w:p>
    <w:p w14:paraId="67A39373" w14:textId="77777777" w:rsidR="00763598" w:rsidRPr="001010FA" w:rsidRDefault="00763598" w:rsidP="001A5F4A">
      <w:pPr>
        <w:pStyle w:val="Paragraphedeliste"/>
        <w:numPr>
          <w:ilvl w:val="0"/>
          <w:numId w:val="3"/>
        </w:numPr>
        <w:spacing w:before="120" w:after="120" w:line="240" w:lineRule="auto"/>
        <w:ind w:hanging="357"/>
        <w:contextualSpacing w:val="0"/>
        <w:jc w:val="center"/>
        <w:rPr>
          <w:rFonts w:ascii="Times New Roman" w:eastAsia="Times New Roman" w:hAnsi="Times New Roman" w:cs="Times New Roman"/>
          <w:b/>
          <w:sz w:val="28"/>
          <w:szCs w:val="28"/>
          <w:lang w:eastAsia="fr-FR"/>
        </w:rPr>
      </w:pPr>
      <w:r w:rsidRPr="001010FA">
        <w:rPr>
          <w:rFonts w:ascii="Times New Roman" w:eastAsia="Times New Roman" w:hAnsi="Times New Roman" w:cs="Times New Roman"/>
          <w:b/>
          <w:sz w:val="28"/>
          <w:szCs w:val="28"/>
          <w:lang w:eastAsia="fr-FR"/>
        </w:rPr>
        <w:t>Attribution du Marché</w:t>
      </w:r>
    </w:p>
    <w:p w14:paraId="095C99C4" w14:textId="77777777" w:rsidR="00763598" w:rsidRPr="001010FA" w:rsidRDefault="00763598" w:rsidP="004F4AE7">
      <w:pPr>
        <w:pStyle w:val="Style1"/>
        <w:spacing w:before="120" w:after="120"/>
        <w:ind w:hanging="357"/>
        <w:contextualSpacing w:val="0"/>
        <w:outlineLvl w:val="1"/>
      </w:pPr>
      <w:bookmarkStart w:id="45" w:name="_Toc494445370"/>
      <w:r w:rsidRPr="001010FA">
        <w:t>Critères d’attribution</w:t>
      </w:r>
      <w:bookmarkEnd w:id="45"/>
    </w:p>
    <w:p w14:paraId="4083B8C3" w14:textId="77777777" w:rsidR="00763598" w:rsidRPr="001010FA" w:rsidRDefault="00763598" w:rsidP="001A5F4A">
      <w:pPr>
        <w:pStyle w:val="Paragraphedeliste"/>
        <w:numPr>
          <w:ilvl w:val="1"/>
          <w:numId w:val="69"/>
        </w:numPr>
        <w:spacing w:after="20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 xml:space="preserve"> L’Autorité contractante attribuera le Marché au Candidat dont l’offre aura été évaluée la moins-</w:t>
      </w:r>
      <w:proofErr w:type="spellStart"/>
      <w:r w:rsidRPr="001010FA">
        <w:rPr>
          <w:rFonts w:ascii="Times New Roman" w:eastAsia="Times New Roman" w:hAnsi="Times New Roman" w:cs="Times New Roman"/>
          <w:sz w:val="24"/>
          <w:szCs w:val="20"/>
          <w:lang w:eastAsia="fr-FR"/>
        </w:rPr>
        <w:t>disante</w:t>
      </w:r>
      <w:proofErr w:type="spellEnd"/>
      <w:r w:rsidRPr="001010FA">
        <w:rPr>
          <w:rFonts w:ascii="Times New Roman" w:eastAsia="Times New Roman" w:hAnsi="Times New Roman" w:cs="Times New Roman"/>
          <w:sz w:val="24"/>
          <w:szCs w:val="20"/>
          <w:lang w:eastAsia="fr-FR"/>
        </w:rPr>
        <w:t xml:space="preserve"> en fonction de critères exprimés en termes monétaires et jugée substantiellement conforme au DAO, à condition que le Candidat soit en outre jugé qualifié pour exécuter le Marché de façon satisfaisante.</w:t>
      </w:r>
    </w:p>
    <w:p w14:paraId="1853F266" w14:textId="77777777" w:rsidR="00763598" w:rsidRPr="001010FA" w:rsidRDefault="00763598" w:rsidP="001350D1">
      <w:pPr>
        <w:pStyle w:val="Style1"/>
        <w:spacing w:before="120" w:after="120"/>
        <w:contextualSpacing w:val="0"/>
        <w:outlineLvl w:val="1"/>
      </w:pPr>
      <w:bookmarkStart w:id="46" w:name="_Toc494445371"/>
      <w:r w:rsidRPr="001010FA">
        <w:t>Droit de l’Autorité contractante de modifier les quantités au moment de l’attribution du Marché</w:t>
      </w:r>
      <w:bookmarkEnd w:id="46"/>
    </w:p>
    <w:p w14:paraId="6786F98F" w14:textId="77777777" w:rsidR="00763598" w:rsidRPr="001010FA" w:rsidRDefault="00763598" w:rsidP="001A5F4A">
      <w:pPr>
        <w:pStyle w:val="Paragraphedeliste"/>
        <w:numPr>
          <w:ilvl w:val="1"/>
          <w:numId w:val="68"/>
        </w:numPr>
        <w:spacing w:before="120" w:after="120" w:line="240" w:lineRule="auto"/>
        <w:contextualSpacing w:val="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lastRenderedPageBreak/>
        <w:t xml:space="preserve"> 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DPAO, et sans aucune modification des prix unitaires ou autres conditions de l’offre et du DAO</w:t>
      </w:r>
    </w:p>
    <w:p w14:paraId="4020E03B" w14:textId="77777777" w:rsidR="00763598" w:rsidRPr="001010FA" w:rsidRDefault="00763598" w:rsidP="001350D1">
      <w:pPr>
        <w:pStyle w:val="Style1"/>
        <w:spacing w:before="120" w:after="120"/>
        <w:contextualSpacing w:val="0"/>
        <w:outlineLvl w:val="1"/>
      </w:pPr>
      <w:bookmarkStart w:id="47" w:name="_Toc494445372"/>
      <w:r w:rsidRPr="001010FA">
        <w:t>Notification de l’attribution du Marché</w:t>
      </w:r>
      <w:bookmarkEnd w:id="47"/>
    </w:p>
    <w:p w14:paraId="484705E2" w14:textId="77777777" w:rsidR="006A1CBF" w:rsidRPr="001010FA" w:rsidRDefault="00763598" w:rsidP="001A5F4A">
      <w:pPr>
        <w:pStyle w:val="Paragraphedeliste"/>
        <w:numPr>
          <w:ilvl w:val="1"/>
          <w:numId w:val="70"/>
        </w:numPr>
        <w:spacing w:before="120" w:after="120" w:line="240" w:lineRule="auto"/>
        <w:contextualSpacing w:val="0"/>
        <w:jc w:val="both"/>
        <w:rPr>
          <w:rFonts w:ascii="Times New Roman" w:hAnsi="Times New Roman" w:cs="Times New Roman"/>
          <w:sz w:val="24"/>
          <w:szCs w:val="24"/>
        </w:rPr>
      </w:pPr>
      <w:r w:rsidRPr="001010FA">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14:paraId="67B98FC2" w14:textId="77777777" w:rsidR="00763598" w:rsidRPr="001010FA" w:rsidRDefault="00763598" w:rsidP="004E6911">
      <w:pPr>
        <w:pStyle w:val="Style1"/>
        <w:spacing w:before="120" w:after="120"/>
        <w:outlineLvl w:val="1"/>
        <w:rPr>
          <w:b w:val="0"/>
        </w:rPr>
      </w:pPr>
      <w:bookmarkStart w:id="48" w:name="_Toc494445373"/>
      <w:r w:rsidRPr="001010FA">
        <w:t>Information des candidats</w:t>
      </w:r>
      <w:bookmarkEnd w:id="48"/>
    </w:p>
    <w:p w14:paraId="54CCEB74" w14:textId="77777777" w:rsidR="00763598" w:rsidRPr="001010FA" w:rsidRDefault="00763598" w:rsidP="001A5F4A">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1010FA">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w:t>
      </w:r>
      <w:r w:rsidRPr="001010FA">
        <w:rPr>
          <w:rFonts w:ascii="Times New Roman" w:eastAsia="Times New Roman" w:hAnsi="Times New Roman" w:cs="Times New Roman"/>
          <w:sz w:val="24"/>
          <w:szCs w:val="20"/>
          <w:lang w:eastAsia="fr-FR"/>
        </w:rPr>
        <w:t>, l’Autorité contractante avise immédiatement les autres Soumissionnaires</w:t>
      </w:r>
      <w:r w:rsidR="00F76629" w:rsidRPr="001010FA">
        <w:rPr>
          <w:rFonts w:ascii="Times New Roman" w:eastAsia="Times New Roman" w:hAnsi="Times New Roman" w:cs="Times New Roman"/>
          <w:sz w:val="24"/>
          <w:szCs w:val="20"/>
          <w:lang w:eastAsia="fr-FR"/>
        </w:rPr>
        <w:t xml:space="preserve"> </w:t>
      </w:r>
      <w:r w:rsidRPr="001010FA">
        <w:rPr>
          <w:rFonts w:ascii="Times New Roman" w:eastAsia="Times New Roman" w:hAnsi="Times New Roman" w:cs="Times New Roman"/>
          <w:sz w:val="24"/>
          <w:szCs w:val="20"/>
          <w:lang w:eastAsia="fr-FR"/>
        </w:rPr>
        <w:t>du rejet de leurs offres, et leur restitue les garanties de soumission.</w:t>
      </w:r>
    </w:p>
    <w:p w14:paraId="5471A325" w14:textId="77777777" w:rsidR="00763598" w:rsidRPr="001010FA" w:rsidRDefault="00763598" w:rsidP="001A5F4A">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268CB2C3" w14:textId="77777777" w:rsidR="00763598" w:rsidRPr="001010FA" w:rsidRDefault="00763598" w:rsidP="00C058A4">
      <w:pPr>
        <w:pStyle w:val="Style1"/>
        <w:outlineLvl w:val="1"/>
      </w:pPr>
      <w:bookmarkStart w:id="49" w:name="_Toc494445374"/>
      <w:r w:rsidRPr="001010FA">
        <w:t>Signature du Marché</w:t>
      </w:r>
      <w:bookmarkEnd w:id="49"/>
    </w:p>
    <w:p w14:paraId="7EB2A107" w14:textId="77777777" w:rsidR="00763598" w:rsidRPr="001010FA" w:rsidRDefault="00763598" w:rsidP="001A5F4A">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14:paraId="25D8809B" w14:textId="77777777" w:rsidR="00763598" w:rsidRPr="001010FA" w:rsidRDefault="00763598" w:rsidP="001A5F4A">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 xml:space="preserve"> Dans un délai d’un (1) jour à compter de la date </w:t>
      </w:r>
      <w:r w:rsidR="00500A4B" w:rsidRPr="001010FA">
        <w:rPr>
          <w:rFonts w:ascii="Times New Roman" w:eastAsia="Times New Roman" w:hAnsi="Times New Roman" w:cs="Times New Roman"/>
          <w:sz w:val="24"/>
          <w:szCs w:val="20"/>
          <w:lang w:eastAsia="fr-FR"/>
        </w:rPr>
        <w:t>de réception</w:t>
      </w:r>
      <w:r w:rsidRPr="001010FA">
        <w:rPr>
          <w:rFonts w:ascii="Times New Roman" w:eastAsia="Times New Roman" w:hAnsi="Times New Roman" w:cs="Times New Roman"/>
          <w:sz w:val="24"/>
          <w:szCs w:val="20"/>
          <w:lang w:eastAsia="fr-FR"/>
        </w:rPr>
        <w:t xml:space="preserve"> du projet de Marché, le Candidat retenu le signera, le datera et le renverra à l’Autorité contractant</w:t>
      </w:r>
      <w:r w:rsidR="002B0B8A" w:rsidRPr="001010FA">
        <w:rPr>
          <w:rFonts w:ascii="Times New Roman" w:eastAsia="Times New Roman" w:hAnsi="Times New Roman" w:cs="Times New Roman"/>
          <w:sz w:val="24"/>
          <w:szCs w:val="20"/>
          <w:lang w:eastAsia="fr-FR"/>
        </w:rPr>
        <w:t>e</w:t>
      </w:r>
      <w:r w:rsidRPr="001010FA">
        <w:rPr>
          <w:rFonts w:ascii="Times New Roman" w:eastAsia="Times New Roman" w:hAnsi="Times New Roman" w:cs="Times New Roman"/>
          <w:sz w:val="24"/>
          <w:szCs w:val="20"/>
          <w:lang w:eastAsia="fr-FR"/>
        </w:rPr>
        <w:t>.</w:t>
      </w:r>
    </w:p>
    <w:p w14:paraId="7DCA85E8" w14:textId="77777777" w:rsidR="00763598" w:rsidRPr="001010FA" w:rsidRDefault="00763598" w:rsidP="004E6911">
      <w:pPr>
        <w:pStyle w:val="Style1"/>
        <w:spacing w:before="120" w:after="120"/>
        <w:outlineLvl w:val="1"/>
      </w:pPr>
      <w:bookmarkStart w:id="50" w:name="_Toc494445375"/>
      <w:r w:rsidRPr="001010FA">
        <w:t>Notification du Marché approuvé</w:t>
      </w:r>
      <w:bookmarkEnd w:id="50"/>
    </w:p>
    <w:p w14:paraId="5D80200C" w14:textId="77777777" w:rsidR="00763598" w:rsidRPr="001010FA" w:rsidRDefault="00763598" w:rsidP="001A5F4A">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4"/>
          <w:lang w:eastAsia="fr-FR"/>
        </w:rPr>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w:t>
      </w:r>
      <w:r w:rsidRPr="001010FA">
        <w:rPr>
          <w:rFonts w:ascii="Times New Roman" w:eastAsia="Times New Roman" w:hAnsi="Times New Roman" w:cs="Times New Roman"/>
          <w:sz w:val="24"/>
          <w:szCs w:val="20"/>
          <w:lang w:eastAsia="fr-FR"/>
        </w:rPr>
        <w:t>de réception ou par tout moyen permettant de donner date certaine à cet envoi. La date de notification est celle du récépissé ou de l'avis de réception.</w:t>
      </w:r>
    </w:p>
    <w:p w14:paraId="175A557D" w14:textId="77777777" w:rsidR="00763598" w:rsidRPr="001010FA" w:rsidRDefault="00763598" w:rsidP="001A5F4A">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14:paraId="7F8E49D0" w14:textId="77777777" w:rsidR="00763598" w:rsidRPr="001010FA" w:rsidRDefault="00763598" w:rsidP="00B9715D">
      <w:pPr>
        <w:pStyle w:val="Style1"/>
        <w:spacing w:before="120" w:after="120"/>
        <w:outlineLvl w:val="1"/>
      </w:pPr>
      <w:bookmarkStart w:id="51" w:name="_Toc494445376"/>
      <w:r w:rsidRPr="001010FA">
        <w:t>Garantie de bonne exécution</w:t>
      </w:r>
      <w:bookmarkEnd w:id="51"/>
    </w:p>
    <w:p w14:paraId="10B2B39E" w14:textId="77777777" w:rsidR="00763598" w:rsidRPr="001010FA" w:rsidRDefault="00763598" w:rsidP="001A5F4A">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14:paraId="7354A27A" w14:textId="68475B5B" w:rsidR="00BA390D" w:rsidRPr="00BA7D9D" w:rsidRDefault="00763598" w:rsidP="00BA390D">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Le défaut de soumission  par le titulaire du marché, de la garantie de bonne exécution susmentionnée, ou le fait qu’il ne signe pas le projet de marché, constituera un motif </w:t>
      </w:r>
      <w:r w:rsidRPr="001010FA">
        <w:rPr>
          <w:rFonts w:ascii="Times New Roman" w:eastAsia="Times New Roman" w:hAnsi="Times New Roman" w:cs="Times New Roman"/>
          <w:sz w:val="24"/>
          <w:szCs w:val="24"/>
          <w:lang w:eastAsia="fr-FR"/>
        </w:rPr>
        <w:lastRenderedPageBreak/>
        <w:t>suffisant d’annulation de l’attribution du Marché et de saisie de la garantie de soumission, auquel cas l’Autorité contractante pourra attribuer le Marché au Candidat dont l’offre est jugée substantiellement conforme au dossier d’appel d’offres et classée la deuxième moins-</w:t>
      </w:r>
      <w:proofErr w:type="spellStart"/>
      <w:r w:rsidRPr="001010FA">
        <w:rPr>
          <w:rFonts w:ascii="Times New Roman" w:eastAsia="Times New Roman" w:hAnsi="Times New Roman" w:cs="Times New Roman"/>
          <w:sz w:val="24"/>
          <w:szCs w:val="24"/>
          <w:lang w:eastAsia="fr-FR"/>
        </w:rPr>
        <w:t>disante</w:t>
      </w:r>
      <w:proofErr w:type="spellEnd"/>
      <w:r w:rsidRPr="001010FA">
        <w:rPr>
          <w:rFonts w:ascii="Times New Roman" w:eastAsia="Times New Roman" w:hAnsi="Times New Roman" w:cs="Times New Roman"/>
          <w:sz w:val="24"/>
          <w:szCs w:val="24"/>
          <w:lang w:eastAsia="fr-FR"/>
        </w:rPr>
        <w:t>, et qui possède les qualifications exigées pour exécuter le Marché de façon satisfaisante.</w:t>
      </w:r>
    </w:p>
    <w:p w14:paraId="10EA2107" w14:textId="77777777" w:rsidR="00763598" w:rsidRPr="001010FA" w:rsidRDefault="00763598" w:rsidP="00C058A4">
      <w:pPr>
        <w:pStyle w:val="Style1"/>
        <w:outlineLvl w:val="1"/>
      </w:pPr>
      <w:bookmarkStart w:id="52" w:name="_Toc494445377"/>
      <w:r w:rsidRPr="001010FA">
        <w:t>Recours</w:t>
      </w:r>
      <w:bookmarkEnd w:id="52"/>
    </w:p>
    <w:p w14:paraId="0101C304" w14:textId="77777777" w:rsidR="00763598" w:rsidRPr="001010FA" w:rsidRDefault="00763598" w:rsidP="001A5F4A">
      <w:pPr>
        <w:pStyle w:val="Paragraphedeliste"/>
        <w:numPr>
          <w:ilvl w:val="1"/>
          <w:numId w:val="75"/>
        </w:numPr>
        <w:spacing w:after="220" w:line="240" w:lineRule="auto"/>
        <w:jc w:val="both"/>
        <w:outlineLvl w:val="1"/>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la publication de l’avis d’attribution du marché, de l’avis d’appel d’offres ou de la communication du DAO.</w:t>
      </w:r>
    </w:p>
    <w:p w14:paraId="3BA33025" w14:textId="77777777" w:rsidR="00763598" w:rsidRPr="001010FA" w:rsidRDefault="00763598" w:rsidP="00B9715D">
      <w:pPr>
        <w:pStyle w:val="Paragraphedeliste"/>
        <w:spacing w:before="120" w:after="120" w:line="240" w:lineRule="auto"/>
        <w:ind w:left="374"/>
        <w:contextualSpacing w:val="0"/>
        <w:jc w:val="both"/>
        <w:outlineLvl w:val="1"/>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L’Autorité contractante est tenue de répondre à ce recours gracieux dans un délai de trois (3) jours ouvrables à compter de sa saisine, au-delà duquel le défaut de réponse sera constitutif d’un rejet implicite dudit recours.</w:t>
      </w:r>
    </w:p>
    <w:p w14:paraId="7E7ABE0D" w14:textId="77777777" w:rsidR="00763598" w:rsidRPr="001010FA" w:rsidRDefault="00763598" w:rsidP="001A5F4A">
      <w:pPr>
        <w:pStyle w:val="Paragraphedeliste"/>
        <w:numPr>
          <w:ilvl w:val="1"/>
          <w:numId w:val="75"/>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14:paraId="45D9F062" w14:textId="77777777" w:rsidR="00763598" w:rsidRPr="001010FA" w:rsidRDefault="00763598" w:rsidP="001A5F4A">
      <w:pPr>
        <w:pStyle w:val="Paragraphedeliste"/>
        <w:numPr>
          <w:ilvl w:val="1"/>
          <w:numId w:val="75"/>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14:paraId="54E7BC96" w14:textId="77777777" w:rsidR="00763598" w:rsidRPr="001010FA" w:rsidRDefault="00763598" w:rsidP="001A5F4A">
      <w:pPr>
        <w:pStyle w:val="Paragraphedeliste"/>
        <w:numPr>
          <w:ilvl w:val="1"/>
          <w:numId w:val="75"/>
        </w:numPr>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593AB04A" w14:textId="77777777" w:rsidR="00763598" w:rsidRPr="001010FA" w:rsidRDefault="00763598" w:rsidP="00B9715D">
      <w:pPr>
        <w:pStyle w:val="Paragraphedeliste"/>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14:paraId="0BC5CED8" w14:textId="16413034" w:rsidR="00235221" w:rsidRPr="00BA7D9D" w:rsidRDefault="00763598" w:rsidP="00BA7D9D">
      <w:pPr>
        <w:pStyle w:val="Paragraphedeliste"/>
        <w:numPr>
          <w:ilvl w:val="1"/>
          <w:numId w:val="75"/>
        </w:numPr>
        <w:spacing w:before="120" w:after="120" w:line="240" w:lineRule="auto"/>
        <w:ind w:left="374"/>
        <w:contextualSpacing w:val="0"/>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bookmarkEnd w:id="8"/>
    </w:p>
    <w:p w14:paraId="3E9CEACB" w14:textId="77777777" w:rsidR="00763598" w:rsidRPr="001010FA" w:rsidRDefault="00763598" w:rsidP="00E00287">
      <w:pPr>
        <w:pStyle w:val="Titre2"/>
        <w:jc w:val="center"/>
        <w:rPr>
          <w:b w:val="0"/>
          <w:color w:val="000000" w:themeColor="text1"/>
          <w:sz w:val="32"/>
          <w:szCs w:val="32"/>
        </w:rPr>
      </w:pPr>
      <w:bookmarkStart w:id="53" w:name="_Toc494382133"/>
      <w:r w:rsidRPr="001010FA">
        <w:rPr>
          <w:rFonts w:eastAsiaTheme="majorEastAsia"/>
          <w:color w:val="000000" w:themeColor="text1"/>
          <w:sz w:val="32"/>
          <w:szCs w:val="32"/>
          <w:lang w:eastAsia="en-US"/>
        </w:rPr>
        <w:lastRenderedPageBreak/>
        <w:t>Section II : Données Particulières de l’Appel d’Offres (DPAO)</w:t>
      </w:r>
      <w:bookmarkEnd w:id="53"/>
    </w:p>
    <w:tbl>
      <w:tblPr>
        <w:tblW w:w="10632" w:type="dxa"/>
        <w:tblInd w:w="-7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35"/>
        <w:gridCol w:w="9497"/>
      </w:tblGrid>
      <w:tr w:rsidR="0007115D" w:rsidRPr="001010FA" w14:paraId="7C460BB9" w14:textId="77777777" w:rsidTr="009E061C">
        <w:trPr>
          <w:cantSplit/>
        </w:trPr>
        <w:tc>
          <w:tcPr>
            <w:tcW w:w="10632" w:type="dxa"/>
            <w:gridSpan w:val="2"/>
            <w:tcBorders>
              <w:bottom w:val="single" w:sz="12" w:space="0" w:color="000000"/>
              <w:right w:val="single" w:sz="4" w:space="0" w:color="auto"/>
            </w:tcBorders>
            <w:vAlign w:val="center"/>
          </w:tcPr>
          <w:p w14:paraId="24E83BAC" w14:textId="77777777" w:rsidR="0007115D" w:rsidRPr="001010FA" w:rsidRDefault="0007115D" w:rsidP="003C6A9C">
            <w:pPr>
              <w:spacing w:after="0"/>
              <w:jc w:val="center"/>
              <w:rPr>
                <w:rFonts w:ascii="Times New Roman" w:hAnsi="Times New Roman" w:cs="Times New Roman"/>
                <w:b/>
                <w:sz w:val="24"/>
                <w:szCs w:val="24"/>
              </w:rPr>
            </w:pPr>
            <w:r w:rsidRPr="001010FA">
              <w:rPr>
                <w:rFonts w:ascii="Times New Roman" w:hAnsi="Times New Roman" w:cs="Times New Roman"/>
                <w:b/>
                <w:sz w:val="24"/>
                <w:szCs w:val="24"/>
              </w:rPr>
              <w:t>A. Introduction</w:t>
            </w:r>
          </w:p>
        </w:tc>
      </w:tr>
      <w:tr w:rsidR="0007115D" w:rsidRPr="001010FA" w14:paraId="66A4163A" w14:textId="77777777" w:rsidTr="009E061C">
        <w:trPr>
          <w:cantSplit/>
        </w:trPr>
        <w:tc>
          <w:tcPr>
            <w:tcW w:w="1135" w:type="dxa"/>
            <w:tcBorders>
              <w:bottom w:val="nil"/>
            </w:tcBorders>
          </w:tcPr>
          <w:p w14:paraId="263CBB09" w14:textId="77777777" w:rsidR="0007115D" w:rsidRPr="001010FA" w:rsidRDefault="0007115D" w:rsidP="00CE249F">
            <w:pPr>
              <w:spacing w:after="200"/>
              <w:jc w:val="both"/>
              <w:rPr>
                <w:rFonts w:ascii="Times New Roman" w:hAnsi="Times New Roman" w:cs="Times New Roman"/>
                <w:b/>
                <w:sz w:val="24"/>
                <w:szCs w:val="24"/>
              </w:rPr>
            </w:pPr>
            <w:r w:rsidRPr="001010FA">
              <w:rPr>
                <w:rFonts w:ascii="Times New Roman" w:hAnsi="Times New Roman" w:cs="Times New Roman"/>
                <w:b/>
                <w:sz w:val="24"/>
                <w:szCs w:val="24"/>
              </w:rPr>
              <w:t>IC 1.1</w:t>
            </w:r>
          </w:p>
        </w:tc>
        <w:tc>
          <w:tcPr>
            <w:tcW w:w="9497" w:type="dxa"/>
            <w:tcBorders>
              <w:bottom w:val="nil"/>
            </w:tcBorders>
          </w:tcPr>
          <w:p w14:paraId="02E00172" w14:textId="7004FA99" w:rsidR="0007115D" w:rsidRPr="001010FA" w:rsidRDefault="00E147C7" w:rsidP="00A30BD7">
            <w:pPr>
              <w:tabs>
                <w:tab w:val="right" w:pos="7272"/>
              </w:tabs>
              <w:spacing w:after="200"/>
              <w:jc w:val="both"/>
              <w:rPr>
                <w:rFonts w:ascii="Times New Roman" w:hAnsi="Times New Roman" w:cs="Times New Roman"/>
                <w:sz w:val="24"/>
                <w:szCs w:val="24"/>
              </w:rPr>
            </w:pPr>
            <w:r w:rsidRPr="001010FA">
              <w:rPr>
                <w:rFonts w:ascii="Times New Roman" w:hAnsi="Times New Roman" w:cs="Times New Roman"/>
                <w:b/>
                <w:sz w:val="24"/>
                <w:szCs w:val="24"/>
              </w:rPr>
              <w:t>Référence de l’avis d’appel d’offres</w:t>
            </w:r>
            <w:r w:rsidRPr="001010FA">
              <w:rPr>
                <w:rFonts w:ascii="Times New Roman" w:hAnsi="Times New Roman" w:cs="Times New Roman"/>
                <w:sz w:val="24"/>
                <w:szCs w:val="24"/>
              </w:rPr>
              <w:t xml:space="preserve"> : </w:t>
            </w:r>
            <w:r w:rsidR="00D84E7C" w:rsidRPr="001010FA">
              <w:rPr>
                <w:rFonts w:ascii="Times New Roman" w:hAnsi="Times New Roman" w:cs="Times New Roman"/>
                <w:sz w:val="24"/>
                <w:szCs w:val="24"/>
              </w:rPr>
              <w:t>n</w:t>
            </w:r>
            <w:r w:rsidRPr="001010FA">
              <w:rPr>
                <w:rFonts w:ascii="Times New Roman" w:hAnsi="Times New Roman" w:cs="Times New Roman"/>
                <w:sz w:val="24"/>
                <w:szCs w:val="24"/>
              </w:rPr>
              <w:t>°</w:t>
            </w:r>
            <w:r w:rsidR="00D864D3">
              <w:rPr>
                <w:rFonts w:ascii="Times New Roman" w:hAnsi="Times New Roman" w:cs="Times New Roman"/>
                <w:sz w:val="24"/>
                <w:szCs w:val="24"/>
              </w:rPr>
              <w:t>005</w:t>
            </w:r>
            <w:r w:rsidR="00A0602C" w:rsidRPr="001010FA">
              <w:rPr>
                <w:rFonts w:ascii="Times New Roman" w:hAnsi="Times New Roman" w:cs="Times New Roman"/>
                <w:sz w:val="24"/>
                <w:szCs w:val="24"/>
              </w:rPr>
              <w:t>/MSDS - SG</w:t>
            </w:r>
            <w:r w:rsidRPr="001010FA">
              <w:rPr>
                <w:rFonts w:ascii="Times New Roman" w:hAnsi="Times New Roman" w:cs="Times New Roman"/>
                <w:sz w:val="24"/>
                <w:szCs w:val="24"/>
              </w:rPr>
              <w:t xml:space="preserve"> </w:t>
            </w:r>
            <w:r w:rsidR="006806E7" w:rsidRPr="001010FA">
              <w:rPr>
                <w:rFonts w:ascii="Times New Roman" w:hAnsi="Times New Roman" w:cs="Times New Roman"/>
                <w:sz w:val="24"/>
                <w:szCs w:val="24"/>
              </w:rPr>
              <w:t>202</w:t>
            </w:r>
            <w:r w:rsidR="00A30BD7" w:rsidRPr="001010FA">
              <w:rPr>
                <w:rFonts w:ascii="Times New Roman" w:hAnsi="Times New Roman" w:cs="Times New Roman"/>
                <w:sz w:val="24"/>
                <w:szCs w:val="24"/>
              </w:rPr>
              <w:t>6</w:t>
            </w:r>
            <w:r w:rsidR="006806E7" w:rsidRPr="001010FA">
              <w:rPr>
                <w:rFonts w:ascii="Times New Roman" w:hAnsi="Times New Roman" w:cs="Times New Roman"/>
                <w:sz w:val="24"/>
                <w:szCs w:val="24"/>
              </w:rPr>
              <w:t xml:space="preserve"> </w:t>
            </w:r>
            <w:r w:rsidRPr="001010FA">
              <w:rPr>
                <w:rFonts w:ascii="Times New Roman" w:hAnsi="Times New Roman" w:cs="Times New Roman"/>
                <w:sz w:val="24"/>
                <w:szCs w:val="24"/>
              </w:rPr>
              <w:t>du ………</w:t>
            </w:r>
            <w:r w:rsidR="009D510B" w:rsidRPr="001010FA">
              <w:rPr>
                <w:rFonts w:ascii="Times New Roman" w:hAnsi="Times New Roman" w:cs="Times New Roman"/>
                <w:sz w:val="24"/>
                <w:szCs w:val="24"/>
              </w:rPr>
              <w:t>………… 202</w:t>
            </w:r>
            <w:r w:rsidR="00D864D3">
              <w:rPr>
                <w:rFonts w:ascii="Times New Roman" w:hAnsi="Times New Roman" w:cs="Times New Roman"/>
                <w:sz w:val="24"/>
                <w:szCs w:val="24"/>
              </w:rPr>
              <w:t>5</w:t>
            </w:r>
            <w:r w:rsidRPr="001010FA">
              <w:rPr>
                <w:rFonts w:ascii="Times New Roman" w:hAnsi="Times New Roman" w:cs="Times New Roman"/>
                <w:sz w:val="24"/>
                <w:szCs w:val="24"/>
              </w:rPr>
              <w:t xml:space="preserve">, relatif à la </w:t>
            </w:r>
            <w:r w:rsidR="00D84E7C" w:rsidRPr="001010FA">
              <w:rPr>
                <w:rFonts w:ascii="Times New Roman" w:hAnsi="Times New Roman" w:cs="Times New Roman"/>
                <w:sz w:val="24"/>
                <w:szCs w:val="24"/>
              </w:rPr>
              <w:t xml:space="preserve">fourniture de pauses (café et déjeuner) </w:t>
            </w:r>
            <w:r w:rsidR="00401E11" w:rsidRPr="001010FA">
              <w:rPr>
                <w:rFonts w:ascii="Times New Roman" w:hAnsi="Times New Roman" w:cs="Times New Roman"/>
                <w:sz w:val="24"/>
                <w:szCs w:val="24"/>
              </w:rPr>
              <w:t>et location de salles destinées</w:t>
            </w:r>
            <w:r w:rsidR="00D84E7C" w:rsidRPr="001010FA">
              <w:rPr>
                <w:rFonts w:ascii="Times New Roman" w:hAnsi="Times New Roman" w:cs="Times New Roman"/>
                <w:sz w:val="24"/>
                <w:szCs w:val="24"/>
              </w:rPr>
              <w:t xml:space="preserve"> aux ateliers et autres rencontres du Ministère de la Santé </w:t>
            </w:r>
            <w:r w:rsidR="00C66F95" w:rsidRPr="001010FA">
              <w:rPr>
                <w:rFonts w:ascii="Times New Roman" w:hAnsi="Times New Roman" w:cs="Times New Roman"/>
                <w:sz w:val="24"/>
                <w:szCs w:val="24"/>
              </w:rPr>
              <w:t>et du Développement Social</w:t>
            </w:r>
            <w:r w:rsidR="00D84E7C" w:rsidRPr="001010FA">
              <w:rPr>
                <w:rFonts w:ascii="Times New Roman" w:hAnsi="Times New Roman" w:cs="Times New Roman"/>
                <w:sz w:val="24"/>
                <w:szCs w:val="24"/>
              </w:rPr>
              <w:t>.</w:t>
            </w:r>
          </w:p>
        </w:tc>
      </w:tr>
      <w:tr w:rsidR="00E147C7" w:rsidRPr="001010FA" w14:paraId="520D16F9" w14:textId="77777777" w:rsidTr="009E061C">
        <w:trPr>
          <w:cantSplit/>
        </w:trPr>
        <w:tc>
          <w:tcPr>
            <w:tcW w:w="1135" w:type="dxa"/>
            <w:tcBorders>
              <w:top w:val="single" w:sz="12" w:space="0" w:color="000000"/>
              <w:bottom w:val="nil"/>
              <w:right w:val="single" w:sz="8" w:space="0" w:color="000000"/>
            </w:tcBorders>
          </w:tcPr>
          <w:p w14:paraId="3FF5A888" w14:textId="77777777" w:rsidR="00E147C7" w:rsidRPr="001010FA" w:rsidRDefault="00E147C7" w:rsidP="00CE249F">
            <w:pPr>
              <w:spacing w:after="200"/>
              <w:jc w:val="both"/>
              <w:rPr>
                <w:rFonts w:ascii="Times New Roman" w:hAnsi="Times New Roman" w:cs="Times New Roman"/>
                <w:b/>
                <w:sz w:val="24"/>
                <w:szCs w:val="24"/>
              </w:rPr>
            </w:pPr>
            <w:r w:rsidRPr="001010FA">
              <w:rPr>
                <w:rFonts w:ascii="Times New Roman" w:hAnsi="Times New Roman" w:cs="Times New Roman"/>
                <w:b/>
                <w:sz w:val="24"/>
                <w:szCs w:val="24"/>
              </w:rPr>
              <w:t>IC 1.1</w:t>
            </w:r>
          </w:p>
        </w:tc>
        <w:tc>
          <w:tcPr>
            <w:tcW w:w="9497" w:type="dxa"/>
            <w:tcBorders>
              <w:top w:val="single" w:sz="12" w:space="0" w:color="000000"/>
              <w:left w:val="nil"/>
              <w:bottom w:val="single" w:sz="12" w:space="0" w:color="auto"/>
            </w:tcBorders>
          </w:tcPr>
          <w:p w14:paraId="4E4F44BE" w14:textId="23361AC6" w:rsidR="00E147C7" w:rsidRPr="001010FA" w:rsidRDefault="00E147C7" w:rsidP="00A56974">
            <w:pPr>
              <w:tabs>
                <w:tab w:val="right" w:pos="7272"/>
              </w:tabs>
              <w:spacing w:after="200"/>
              <w:jc w:val="both"/>
              <w:rPr>
                <w:rFonts w:ascii="Times New Roman" w:hAnsi="Times New Roman" w:cs="Times New Roman"/>
                <w:sz w:val="24"/>
                <w:szCs w:val="24"/>
              </w:rPr>
            </w:pPr>
            <w:r w:rsidRPr="001010FA">
              <w:rPr>
                <w:rFonts w:ascii="Times New Roman" w:hAnsi="Times New Roman" w:cs="Times New Roman"/>
                <w:b/>
                <w:sz w:val="24"/>
                <w:szCs w:val="24"/>
              </w:rPr>
              <w:t xml:space="preserve">Nom de l’Autorité </w:t>
            </w:r>
            <w:r w:rsidR="00A0602C" w:rsidRPr="001010FA">
              <w:rPr>
                <w:rFonts w:ascii="Times New Roman" w:hAnsi="Times New Roman" w:cs="Times New Roman"/>
                <w:b/>
                <w:sz w:val="24"/>
                <w:szCs w:val="24"/>
              </w:rPr>
              <w:t>contractante</w:t>
            </w:r>
            <w:r w:rsidR="00A0602C" w:rsidRPr="001010FA">
              <w:rPr>
                <w:rFonts w:ascii="Times New Roman" w:hAnsi="Times New Roman" w:cs="Times New Roman"/>
                <w:sz w:val="24"/>
                <w:szCs w:val="24"/>
              </w:rPr>
              <w:t xml:space="preserve"> :</w:t>
            </w:r>
            <w:r w:rsidRPr="001010FA">
              <w:rPr>
                <w:rFonts w:ascii="Times New Roman" w:hAnsi="Times New Roman" w:cs="Times New Roman"/>
                <w:sz w:val="24"/>
                <w:szCs w:val="24"/>
              </w:rPr>
              <w:t xml:space="preserve"> Ministère de la Santé </w:t>
            </w:r>
            <w:r w:rsidR="00C66F95" w:rsidRPr="001010FA">
              <w:rPr>
                <w:rFonts w:ascii="Times New Roman" w:hAnsi="Times New Roman" w:cs="Times New Roman"/>
                <w:sz w:val="24"/>
                <w:szCs w:val="24"/>
              </w:rPr>
              <w:t>et du Développement Social</w:t>
            </w:r>
            <w:r w:rsidRPr="001010FA">
              <w:rPr>
                <w:rFonts w:ascii="Times New Roman" w:hAnsi="Times New Roman" w:cs="Times New Roman"/>
                <w:sz w:val="24"/>
                <w:szCs w:val="24"/>
              </w:rPr>
              <w:t>.</w:t>
            </w:r>
          </w:p>
        </w:tc>
      </w:tr>
      <w:tr w:rsidR="00E147C7" w:rsidRPr="001010FA" w14:paraId="3F57077B" w14:textId="77777777" w:rsidTr="00A378C7">
        <w:trPr>
          <w:cantSplit/>
          <w:trHeight w:val="7128"/>
        </w:trPr>
        <w:tc>
          <w:tcPr>
            <w:tcW w:w="1135" w:type="dxa"/>
            <w:tcBorders>
              <w:top w:val="single" w:sz="12" w:space="0" w:color="000000"/>
              <w:bottom w:val="nil"/>
            </w:tcBorders>
          </w:tcPr>
          <w:p w14:paraId="5B372227" w14:textId="77777777" w:rsidR="00E147C7" w:rsidRPr="001010FA" w:rsidRDefault="00E147C7" w:rsidP="00CE249F">
            <w:pPr>
              <w:spacing w:after="200"/>
              <w:jc w:val="both"/>
              <w:rPr>
                <w:rFonts w:ascii="Times New Roman" w:hAnsi="Times New Roman" w:cs="Times New Roman"/>
                <w:b/>
                <w:sz w:val="24"/>
                <w:szCs w:val="24"/>
              </w:rPr>
            </w:pPr>
            <w:r w:rsidRPr="001010FA">
              <w:rPr>
                <w:rFonts w:ascii="Times New Roman" w:hAnsi="Times New Roman" w:cs="Times New Roman"/>
                <w:b/>
                <w:sz w:val="24"/>
                <w:szCs w:val="24"/>
              </w:rPr>
              <w:t>IC 1.1</w:t>
            </w:r>
          </w:p>
        </w:tc>
        <w:tc>
          <w:tcPr>
            <w:tcW w:w="9497" w:type="dxa"/>
            <w:tcBorders>
              <w:top w:val="nil"/>
              <w:bottom w:val="single" w:sz="12" w:space="0" w:color="000000"/>
            </w:tcBorders>
          </w:tcPr>
          <w:p w14:paraId="6D2607E2" w14:textId="3DDD6C8C" w:rsidR="00E147C7" w:rsidRPr="001010FA" w:rsidRDefault="00E147C7" w:rsidP="00A56974">
            <w:pPr>
              <w:tabs>
                <w:tab w:val="right" w:pos="7272"/>
              </w:tabs>
              <w:spacing w:after="200"/>
              <w:jc w:val="both"/>
              <w:rPr>
                <w:rFonts w:ascii="Times New Roman" w:hAnsi="Times New Roman" w:cs="Times New Roman"/>
              </w:rPr>
            </w:pPr>
            <w:r w:rsidRPr="001010FA">
              <w:rPr>
                <w:rFonts w:ascii="Times New Roman" w:hAnsi="Times New Roman" w:cs="Times New Roman"/>
                <w:b/>
                <w:sz w:val="24"/>
                <w:szCs w:val="24"/>
              </w:rPr>
              <w:t>Nombre des lots faisant l’objet du présent appel d’offres</w:t>
            </w:r>
            <w:r w:rsidRPr="001010FA">
              <w:rPr>
                <w:rFonts w:ascii="Times New Roman" w:hAnsi="Times New Roman" w:cs="Times New Roman"/>
              </w:rPr>
              <w:t xml:space="preserve"> : </w:t>
            </w:r>
            <w:r w:rsidR="00147C4E">
              <w:rPr>
                <w:rFonts w:ascii="Times New Roman" w:hAnsi="Times New Roman" w:cs="Times New Roman"/>
                <w:sz w:val="24"/>
              </w:rPr>
              <w:t>Six</w:t>
            </w:r>
            <w:r w:rsidR="00F06DF0" w:rsidRPr="001010FA">
              <w:rPr>
                <w:rFonts w:ascii="Times New Roman" w:hAnsi="Times New Roman" w:cs="Times New Roman"/>
                <w:sz w:val="24"/>
              </w:rPr>
              <w:t xml:space="preserve"> (0</w:t>
            </w:r>
            <w:r w:rsidR="00147C4E">
              <w:rPr>
                <w:rFonts w:ascii="Times New Roman" w:hAnsi="Times New Roman" w:cs="Times New Roman"/>
                <w:sz w:val="24"/>
              </w:rPr>
              <w:t>6</w:t>
            </w:r>
            <w:r w:rsidR="00F06DF0" w:rsidRPr="001010FA">
              <w:rPr>
                <w:rFonts w:ascii="Times New Roman" w:hAnsi="Times New Roman" w:cs="Times New Roman"/>
                <w:sz w:val="24"/>
              </w:rPr>
              <w:t>) lots</w:t>
            </w:r>
          </w:p>
          <w:p w14:paraId="67096182" w14:textId="77777777" w:rsidR="00E147C7" w:rsidRPr="001010FA" w:rsidRDefault="00E147C7" w:rsidP="00A56974">
            <w:pPr>
              <w:tabs>
                <w:tab w:val="right" w:pos="7272"/>
              </w:tabs>
              <w:spacing w:after="200"/>
              <w:jc w:val="both"/>
              <w:rPr>
                <w:rFonts w:ascii="Times New Roman" w:hAnsi="Times New Roman" w:cs="Times New Roman"/>
              </w:rPr>
            </w:pPr>
            <w:r w:rsidRPr="001010FA">
              <w:rPr>
                <w:rFonts w:ascii="Times New Roman" w:hAnsi="Times New Roman" w:cs="Times New Roman"/>
                <w:b/>
                <w:sz w:val="24"/>
                <w:szCs w:val="24"/>
              </w:rPr>
              <w:t>Identification des lots faisant l’objet du présent appel d’offres</w:t>
            </w:r>
            <w:r w:rsidRPr="001010FA">
              <w:rPr>
                <w:rFonts w:ascii="Times New Roman" w:hAnsi="Times New Roman" w:cs="Times New Roman"/>
              </w:rPr>
              <w:t> :</w:t>
            </w:r>
          </w:p>
          <w:p w14:paraId="6DEEB488" w14:textId="76D05168" w:rsidR="00943883" w:rsidRPr="001010FA" w:rsidRDefault="00F06DF0" w:rsidP="00943883">
            <w:pPr>
              <w:pStyle w:val="Paragraphedeliste"/>
              <w:numPr>
                <w:ilvl w:val="0"/>
                <w:numId w:val="93"/>
              </w:numPr>
              <w:ind w:left="360"/>
              <w:jc w:val="both"/>
              <w:rPr>
                <w:rFonts w:ascii="Times New Roman" w:hAnsi="Times New Roman" w:cs="Times New Roman"/>
                <w:b/>
                <w:sz w:val="24"/>
                <w:szCs w:val="24"/>
              </w:rPr>
            </w:pPr>
            <w:r w:rsidRPr="001010FA">
              <w:rPr>
                <w:rFonts w:ascii="Times New Roman" w:hAnsi="Times New Roman" w:cs="Times New Roman"/>
                <w:b/>
                <w:sz w:val="24"/>
                <w:szCs w:val="24"/>
                <w:u w:val="single"/>
              </w:rPr>
              <w:t>Lot 1</w:t>
            </w:r>
            <w:r w:rsidRPr="001010FA">
              <w:rPr>
                <w:rFonts w:ascii="Times New Roman" w:hAnsi="Times New Roman" w:cs="Times New Roman"/>
                <w:b/>
                <w:sz w:val="24"/>
                <w:szCs w:val="24"/>
              </w:rPr>
              <w:t xml:space="preserve"> : </w:t>
            </w:r>
            <w:r w:rsidR="00943883" w:rsidRPr="001010FA">
              <w:rPr>
                <w:rFonts w:ascii="Times New Roman" w:hAnsi="Times New Roman" w:cs="Times New Roman"/>
                <w:sz w:val="24"/>
                <w:szCs w:val="24"/>
              </w:rPr>
              <w:t>Fourniture de pauses (café et déjeuner) et location de salles destinées au Cabinet</w:t>
            </w:r>
            <w:r w:rsidR="00147C4E">
              <w:rPr>
                <w:rFonts w:ascii="Times New Roman" w:hAnsi="Times New Roman" w:cs="Times New Roman"/>
                <w:sz w:val="24"/>
                <w:szCs w:val="24"/>
              </w:rPr>
              <w:t xml:space="preserve"> et</w:t>
            </w:r>
            <w:r w:rsidR="00943883" w:rsidRPr="001010FA">
              <w:rPr>
                <w:rFonts w:ascii="Times New Roman" w:hAnsi="Times New Roman" w:cs="Times New Roman"/>
                <w:sz w:val="24"/>
                <w:szCs w:val="24"/>
              </w:rPr>
              <w:t xml:space="preserve"> à la </w:t>
            </w:r>
            <w:r w:rsidR="00943883" w:rsidRPr="001010FA">
              <w:rPr>
                <w:rFonts w:ascii="Times New Roman" w:hAnsi="Times New Roman" w:cs="Times New Roman"/>
                <w:sz w:val="25"/>
                <w:szCs w:val="25"/>
              </w:rPr>
              <w:t>Direction des Finances et du Matériel (</w:t>
            </w:r>
            <w:r w:rsidR="00943883" w:rsidRPr="001010FA">
              <w:rPr>
                <w:rFonts w:ascii="Times New Roman" w:hAnsi="Times New Roman" w:cs="Times New Roman"/>
                <w:b/>
                <w:sz w:val="25"/>
                <w:szCs w:val="25"/>
              </w:rPr>
              <w:t>DFM</w:t>
            </w:r>
            <w:r w:rsidR="00943883" w:rsidRPr="001010FA">
              <w:rPr>
                <w:rFonts w:ascii="Times New Roman" w:hAnsi="Times New Roman" w:cs="Times New Roman"/>
                <w:sz w:val="25"/>
                <w:szCs w:val="25"/>
              </w:rPr>
              <w:t>)</w:t>
            </w:r>
            <w:r w:rsidR="00943883" w:rsidRPr="001010FA">
              <w:rPr>
                <w:rFonts w:ascii="Times New Roman" w:hAnsi="Times New Roman" w:cs="Times New Roman"/>
                <w:b/>
                <w:sz w:val="24"/>
                <w:szCs w:val="24"/>
              </w:rPr>
              <w:t>.</w:t>
            </w:r>
          </w:p>
          <w:p w14:paraId="7990AC5B" w14:textId="77777777" w:rsidR="00943883" w:rsidRPr="001010FA" w:rsidRDefault="00943883" w:rsidP="00943883">
            <w:pPr>
              <w:pStyle w:val="Paragraphedeliste"/>
              <w:ind w:left="360"/>
              <w:jc w:val="both"/>
              <w:rPr>
                <w:rFonts w:ascii="Times New Roman" w:hAnsi="Times New Roman" w:cs="Times New Roman"/>
                <w:b/>
                <w:sz w:val="12"/>
                <w:szCs w:val="12"/>
              </w:rPr>
            </w:pPr>
          </w:p>
          <w:p w14:paraId="7EDB121D" w14:textId="77777777" w:rsidR="00147C4E" w:rsidRPr="00E544A5" w:rsidRDefault="00147C4E" w:rsidP="00147C4E">
            <w:pPr>
              <w:pStyle w:val="Paragraphedeliste"/>
              <w:numPr>
                <w:ilvl w:val="0"/>
                <w:numId w:val="93"/>
              </w:numPr>
              <w:ind w:left="360"/>
              <w:jc w:val="both"/>
              <w:rPr>
                <w:rFonts w:ascii="Footlight MT Light" w:hAnsi="Footlight MT Light" w:cs="Arial"/>
                <w:sz w:val="25"/>
                <w:szCs w:val="25"/>
              </w:rPr>
            </w:pPr>
            <w:r w:rsidRPr="00E544A5">
              <w:rPr>
                <w:rFonts w:ascii="Footlight MT Light" w:hAnsi="Footlight MT Light"/>
                <w:b/>
                <w:sz w:val="24"/>
                <w:szCs w:val="24"/>
                <w:u w:val="single"/>
              </w:rPr>
              <w:t>Lot 2</w:t>
            </w:r>
            <w:r w:rsidRPr="00E544A5">
              <w:rPr>
                <w:rFonts w:ascii="Footlight MT Light" w:hAnsi="Footlight MT Light"/>
                <w:b/>
                <w:sz w:val="24"/>
                <w:szCs w:val="24"/>
              </w:rPr>
              <w:t xml:space="preserve"> : </w:t>
            </w:r>
            <w:r w:rsidRPr="00E544A5">
              <w:rPr>
                <w:rFonts w:ascii="Footlight MT Light" w:hAnsi="Footlight MT Light" w:cs="Arial"/>
                <w:sz w:val="25"/>
                <w:szCs w:val="25"/>
              </w:rPr>
              <w:t>Fourniture de pauses (café et déjeuner) et location de salles destinées à la Direction Générale de la Santé et de l’Hygiène Publique (</w:t>
            </w:r>
            <w:r w:rsidRPr="00E544A5">
              <w:rPr>
                <w:rFonts w:ascii="Footlight MT Light" w:hAnsi="Footlight MT Light" w:cs="Arial"/>
                <w:b/>
                <w:sz w:val="25"/>
                <w:szCs w:val="25"/>
              </w:rPr>
              <w:t>DGS – HP</w:t>
            </w:r>
            <w:r w:rsidRPr="00E544A5">
              <w:rPr>
                <w:rFonts w:ascii="Footlight MT Light" w:hAnsi="Footlight MT Light" w:cs="Arial"/>
                <w:sz w:val="25"/>
                <w:szCs w:val="25"/>
              </w:rPr>
              <w:t>), au Programme National de Lutte contre le Paludisme (</w:t>
            </w:r>
            <w:r w:rsidRPr="00E544A5">
              <w:rPr>
                <w:rFonts w:ascii="Footlight MT Light" w:hAnsi="Footlight MT Light" w:cs="Arial"/>
                <w:b/>
                <w:sz w:val="25"/>
                <w:szCs w:val="25"/>
              </w:rPr>
              <w:t>DPNLP</w:t>
            </w:r>
            <w:r w:rsidRPr="00E544A5">
              <w:rPr>
                <w:rFonts w:ascii="Footlight MT Light" w:hAnsi="Footlight MT Light" w:cs="Arial"/>
                <w:sz w:val="25"/>
                <w:szCs w:val="25"/>
              </w:rPr>
              <w:t>) et à la Cellule Sectorielle de Lutte contre le Sida, la Tuberculose et les Hépatites Virale (</w:t>
            </w:r>
            <w:r w:rsidRPr="00E544A5">
              <w:rPr>
                <w:rFonts w:ascii="Footlight MT Light" w:hAnsi="Footlight MT Light" w:cs="Arial"/>
                <w:b/>
                <w:sz w:val="25"/>
                <w:szCs w:val="25"/>
              </w:rPr>
              <w:t>CSLS/TBH</w:t>
            </w:r>
            <w:r w:rsidRPr="00E544A5">
              <w:rPr>
                <w:rFonts w:ascii="Footlight MT Light" w:hAnsi="Footlight MT Light" w:cs="Arial"/>
                <w:sz w:val="25"/>
                <w:szCs w:val="25"/>
              </w:rPr>
              <w:t>).</w:t>
            </w:r>
          </w:p>
          <w:p w14:paraId="7B1C3B05" w14:textId="77777777" w:rsidR="00943883" w:rsidRPr="001010FA" w:rsidRDefault="00943883" w:rsidP="00943883">
            <w:pPr>
              <w:pStyle w:val="Paragraphedeliste"/>
              <w:ind w:left="360"/>
              <w:jc w:val="both"/>
              <w:rPr>
                <w:rFonts w:ascii="Times New Roman" w:hAnsi="Times New Roman" w:cs="Times New Roman"/>
                <w:b/>
                <w:sz w:val="12"/>
                <w:szCs w:val="12"/>
              </w:rPr>
            </w:pPr>
          </w:p>
          <w:p w14:paraId="323FB9C1" w14:textId="77777777" w:rsidR="00147C4E" w:rsidRPr="00E544A5" w:rsidRDefault="00147C4E" w:rsidP="00147C4E">
            <w:pPr>
              <w:pStyle w:val="Paragraphedeliste"/>
              <w:numPr>
                <w:ilvl w:val="0"/>
                <w:numId w:val="93"/>
              </w:numPr>
              <w:ind w:left="360"/>
              <w:jc w:val="both"/>
              <w:rPr>
                <w:rFonts w:ascii="Footlight MT Light" w:hAnsi="Footlight MT Light"/>
                <w:b/>
                <w:sz w:val="24"/>
                <w:szCs w:val="24"/>
              </w:rPr>
            </w:pPr>
            <w:r w:rsidRPr="00E544A5">
              <w:rPr>
                <w:rFonts w:ascii="Footlight MT Light" w:hAnsi="Footlight MT Light"/>
                <w:b/>
                <w:sz w:val="24"/>
                <w:szCs w:val="24"/>
                <w:u w:val="single"/>
              </w:rPr>
              <w:t>Lot 3</w:t>
            </w:r>
            <w:r w:rsidRPr="00E544A5">
              <w:rPr>
                <w:rFonts w:ascii="Footlight MT Light" w:hAnsi="Footlight MT Light"/>
                <w:b/>
                <w:sz w:val="24"/>
                <w:szCs w:val="24"/>
              </w:rPr>
              <w:t xml:space="preserve"> : </w:t>
            </w:r>
            <w:r w:rsidRPr="00E544A5">
              <w:rPr>
                <w:rFonts w:ascii="Footlight MT Light" w:hAnsi="Footlight MT Light" w:cs="Arial"/>
                <w:sz w:val="25"/>
                <w:szCs w:val="25"/>
              </w:rPr>
              <w:t>Fourniture de pauses (café et déjeuner) et location de salles destinées à la Cellule de Planification et de Statistique (</w:t>
            </w:r>
            <w:r w:rsidRPr="00E544A5">
              <w:rPr>
                <w:rFonts w:ascii="Footlight MT Light" w:hAnsi="Footlight MT Light" w:cs="Arial"/>
                <w:b/>
                <w:sz w:val="25"/>
                <w:szCs w:val="25"/>
              </w:rPr>
              <w:t>CPS</w:t>
            </w:r>
            <w:r w:rsidRPr="00E544A5">
              <w:rPr>
                <w:rFonts w:ascii="Footlight MT Light" w:hAnsi="Footlight MT Light" w:cs="Arial"/>
                <w:sz w:val="25"/>
                <w:szCs w:val="25"/>
              </w:rPr>
              <w:t>), à la Cellule d’Appui à la Décentralisation et à la Déconcentration des composantes Santé et Développement Social (</w:t>
            </w:r>
            <w:r w:rsidRPr="00E544A5">
              <w:rPr>
                <w:rFonts w:ascii="Footlight MT Light" w:hAnsi="Footlight MT Light" w:cs="Arial"/>
                <w:b/>
                <w:sz w:val="25"/>
                <w:szCs w:val="25"/>
              </w:rPr>
              <w:t>CADD</w:t>
            </w:r>
            <w:r w:rsidRPr="00E544A5">
              <w:rPr>
                <w:rFonts w:ascii="Footlight MT Light" w:hAnsi="Footlight MT Light" w:cs="Arial"/>
                <w:sz w:val="25"/>
                <w:szCs w:val="25"/>
              </w:rPr>
              <w:t>) et à la Direction des Ressources Humaines (</w:t>
            </w:r>
            <w:r w:rsidRPr="00E544A5">
              <w:rPr>
                <w:rFonts w:ascii="Footlight MT Light" w:hAnsi="Footlight MT Light" w:cs="Arial"/>
                <w:b/>
                <w:sz w:val="25"/>
                <w:szCs w:val="25"/>
              </w:rPr>
              <w:t>DRH</w:t>
            </w:r>
            <w:r w:rsidRPr="00E544A5">
              <w:rPr>
                <w:rFonts w:ascii="Footlight MT Light" w:hAnsi="Footlight MT Light" w:cs="Arial"/>
                <w:sz w:val="25"/>
                <w:szCs w:val="25"/>
              </w:rPr>
              <w:t>).</w:t>
            </w:r>
          </w:p>
          <w:p w14:paraId="51C5FDB9" w14:textId="77777777" w:rsidR="00147C4E" w:rsidRPr="00747D13" w:rsidRDefault="00147C4E" w:rsidP="00147C4E">
            <w:pPr>
              <w:pStyle w:val="Paragraphedeliste"/>
              <w:ind w:left="360"/>
              <w:jc w:val="both"/>
              <w:rPr>
                <w:rFonts w:ascii="Footlight MT Light" w:hAnsi="Footlight MT Light"/>
                <w:b/>
                <w:sz w:val="12"/>
                <w:szCs w:val="12"/>
              </w:rPr>
            </w:pPr>
          </w:p>
          <w:p w14:paraId="33A38F87" w14:textId="77777777" w:rsidR="00147C4E" w:rsidRPr="003F4718" w:rsidRDefault="00147C4E" w:rsidP="00147C4E">
            <w:pPr>
              <w:pStyle w:val="Paragraphedeliste"/>
              <w:numPr>
                <w:ilvl w:val="0"/>
                <w:numId w:val="93"/>
              </w:numPr>
              <w:ind w:left="360"/>
              <w:jc w:val="both"/>
              <w:rPr>
                <w:rFonts w:ascii="Footlight MT Light" w:hAnsi="Footlight MT Light"/>
              </w:rPr>
            </w:pPr>
            <w:r w:rsidRPr="00747D13">
              <w:rPr>
                <w:rFonts w:ascii="Footlight MT Light" w:hAnsi="Footlight MT Light"/>
                <w:b/>
                <w:sz w:val="24"/>
                <w:szCs w:val="24"/>
                <w:u w:val="single"/>
              </w:rPr>
              <w:t>Lot 4 :</w:t>
            </w:r>
            <w:r w:rsidRPr="00747D13">
              <w:rPr>
                <w:rFonts w:ascii="Footlight MT Light" w:hAnsi="Footlight MT Light"/>
                <w:b/>
                <w:sz w:val="24"/>
                <w:szCs w:val="24"/>
              </w:rPr>
              <w:t xml:space="preserve"> </w:t>
            </w:r>
            <w:r w:rsidRPr="00747D13">
              <w:rPr>
                <w:rFonts w:ascii="Footlight MT Light" w:hAnsi="Footlight MT Light" w:cs="Arial"/>
                <w:sz w:val="25"/>
                <w:szCs w:val="25"/>
              </w:rPr>
              <w:t>Fourniture de pauses (café et déjeuner) et location de salles destinées à la Direction Nationale du Développement Social (</w:t>
            </w:r>
            <w:r w:rsidRPr="00747D13">
              <w:rPr>
                <w:rFonts w:ascii="Footlight MT Light" w:hAnsi="Footlight MT Light" w:cs="Arial"/>
                <w:b/>
                <w:sz w:val="25"/>
                <w:szCs w:val="25"/>
              </w:rPr>
              <w:t>DNDS</w:t>
            </w:r>
            <w:r w:rsidRPr="00747D13">
              <w:rPr>
                <w:rFonts w:ascii="Footlight MT Light" w:hAnsi="Footlight MT Light" w:cs="Arial"/>
                <w:sz w:val="25"/>
                <w:szCs w:val="25"/>
              </w:rPr>
              <w:t>)</w:t>
            </w:r>
            <w:r>
              <w:rPr>
                <w:rFonts w:ascii="Footlight MT Light" w:hAnsi="Footlight MT Light" w:cs="Arial"/>
                <w:sz w:val="25"/>
                <w:szCs w:val="25"/>
              </w:rPr>
              <w:t>.</w:t>
            </w:r>
          </w:p>
          <w:p w14:paraId="24C60869" w14:textId="0075899F" w:rsidR="00147C4E" w:rsidRPr="003F4718" w:rsidRDefault="00147C4E" w:rsidP="00147C4E">
            <w:pPr>
              <w:pStyle w:val="Paragraphedeliste"/>
              <w:numPr>
                <w:ilvl w:val="0"/>
                <w:numId w:val="93"/>
              </w:numPr>
              <w:ind w:left="360"/>
              <w:jc w:val="both"/>
              <w:rPr>
                <w:rFonts w:ascii="Footlight MT Light" w:hAnsi="Footlight MT Light"/>
              </w:rPr>
            </w:pPr>
            <w:r w:rsidRPr="00747D13">
              <w:rPr>
                <w:rFonts w:ascii="Footlight MT Light" w:hAnsi="Footlight MT Light"/>
                <w:b/>
                <w:sz w:val="24"/>
                <w:szCs w:val="24"/>
                <w:u w:val="single"/>
              </w:rPr>
              <w:t xml:space="preserve">Lot </w:t>
            </w:r>
            <w:r>
              <w:rPr>
                <w:rFonts w:ascii="Footlight MT Light" w:hAnsi="Footlight MT Light"/>
                <w:b/>
                <w:sz w:val="24"/>
                <w:szCs w:val="24"/>
                <w:u w:val="single"/>
              </w:rPr>
              <w:t>5</w:t>
            </w:r>
            <w:r w:rsidRPr="00747D13">
              <w:rPr>
                <w:rFonts w:ascii="Footlight MT Light" w:hAnsi="Footlight MT Light"/>
                <w:b/>
                <w:sz w:val="24"/>
                <w:szCs w:val="24"/>
                <w:u w:val="single"/>
              </w:rPr>
              <w:t> :</w:t>
            </w:r>
            <w:r w:rsidRPr="00747D13">
              <w:rPr>
                <w:rFonts w:ascii="Footlight MT Light" w:hAnsi="Footlight MT Light"/>
                <w:b/>
                <w:sz w:val="24"/>
                <w:szCs w:val="24"/>
              </w:rPr>
              <w:t xml:space="preserve"> </w:t>
            </w:r>
            <w:r w:rsidRPr="00747D13">
              <w:rPr>
                <w:rFonts w:ascii="Footlight MT Light" w:hAnsi="Footlight MT Light" w:cs="Arial"/>
                <w:sz w:val="25"/>
                <w:szCs w:val="25"/>
              </w:rPr>
              <w:t xml:space="preserve">Fourniture de pauses (café et déjeuner) et location de salles destinées </w:t>
            </w:r>
            <w:r w:rsidR="00CB1AE5">
              <w:rPr>
                <w:rFonts w:ascii="Footlight MT Light" w:hAnsi="Footlight MT Light" w:cs="Arial"/>
                <w:sz w:val="25"/>
                <w:szCs w:val="25"/>
              </w:rPr>
              <w:t>à la</w:t>
            </w:r>
            <w:r w:rsidRPr="00747D13">
              <w:rPr>
                <w:rFonts w:ascii="Footlight MT Light" w:hAnsi="Footlight MT Light" w:cs="Arial"/>
                <w:sz w:val="25"/>
                <w:szCs w:val="25"/>
              </w:rPr>
              <w:t xml:space="preserve"> Direction de la Pharmacie et du Médicament (</w:t>
            </w:r>
            <w:r w:rsidRPr="00747D13">
              <w:rPr>
                <w:rFonts w:ascii="Footlight MT Light" w:hAnsi="Footlight MT Light" w:cs="Arial"/>
                <w:b/>
                <w:sz w:val="25"/>
                <w:szCs w:val="25"/>
              </w:rPr>
              <w:t>DPM</w:t>
            </w:r>
            <w:r>
              <w:rPr>
                <w:rFonts w:ascii="Footlight MT Light" w:hAnsi="Footlight MT Light" w:cs="Arial"/>
                <w:sz w:val="25"/>
                <w:szCs w:val="25"/>
              </w:rPr>
              <w:t>).</w:t>
            </w:r>
          </w:p>
          <w:p w14:paraId="5C3D59DE" w14:textId="77777777" w:rsidR="00147C4E" w:rsidRPr="003F4718" w:rsidRDefault="00147C4E" w:rsidP="00147C4E">
            <w:pPr>
              <w:pStyle w:val="Paragraphedeliste"/>
              <w:numPr>
                <w:ilvl w:val="0"/>
                <w:numId w:val="93"/>
              </w:numPr>
              <w:ind w:left="360"/>
              <w:jc w:val="both"/>
              <w:rPr>
                <w:rFonts w:ascii="Footlight MT Light" w:hAnsi="Footlight MT Light"/>
              </w:rPr>
            </w:pPr>
            <w:r w:rsidRPr="00747D13">
              <w:rPr>
                <w:rFonts w:ascii="Footlight MT Light" w:hAnsi="Footlight MT Light"/>
                <w:b/>
                <w:sz w:val="24"/>
                <w:szCs w:val="24"/>
                <w:u w:val="single"/>
              </w:rPr>
              <w:t xml:space="preserve">Lot </w:t>
            </w:r>
            <w:r>
              <w:rPr>
                <w:rFonts w:ascii="Footlight MT Light" w:hAnsi="Footlight MT Light"/>
                <w:b/>
                <w:sz w:val="24"/>
                <w:szCs w:val="24"/>
                <w:u w:val="single"/>
              </w:rPr>
              <w:t>6</w:t>
            </w:r>
            <w:r w:rsidRPr="00747D13">
              <w:rPr>
                <w:rFonts w:ascii="Footlight MT Light" w:hAnsi="Footlight MT Light"/>
                <w:b/>
                <w:sz w:val="24"/>
                <w:szCs w:val="24"/>
                <w:u w:val="single"/>
              </w:rPr>
              <w:t> :</w:t>
            </w:r>
            <w:r w:rsidRPr="00747D13">
              <w:rPr>
                <w:rFonts w:ascii="Footlight MT Light" w:hAnsi="Footlight MT Light"/>
                <w:b/>
                <w:sz w:val="24"/>
                <w:szCs w:val="24"/>
              </w:rPr>
              <w:t xml:space="preserve"> </w:t>
            </w:r>
            <w:r w:rsidRPr="00747D13">
              <w:rPr>
                <w:rFonts w:ascii="Footlight MT Light" w:hAnsi="Footlight MT Light" w:cs="Arial"/>
                <w:sz w:val="25"/>
                <w:szCs w:val="25"/>
              </w:rPr>
              <w:t>Fourniture de pauses (café et déjeuner) et location de salles destinées au Centre National d’Ethique et des Sciences de la Vie (</w:t>
            </w:r>
            <w:r w:rsidRPr="00747D13">
              <w:rPr>
                <w:rFonts w:ascii="Footlight MT Light" w:hAnsi="Footlight MT Light" w:cs="Arial"/>
                <w:b/>
                <w:sz w:val="25"/>
                <w:szCs w:val="25"/>
              </w:rPr>
              <w:t>CNESS</w:t>
            </w:r>
            <w:r w:rsidRPr="00747D13">
              <w:rPr>
                <w:rFonts w:ascii="Footlight MT Light" w:hAnsi="Footlight MT Light" w:cs="Arial"/>
                <w:sz w:val="25"/>
                <w:szCs w:val="25"/>
              </w:rPr>
              <w:t>)</w:t>
            </w:r>
            <w:r w:rsidRPr="00747D13">
              <w:rPr>
                <w:rFonts w:ascii="Footlight MT Light" w:hAnsi="Footlight MT Light"/>
                <w:b/>
                <w:sz w:val="24"/>
                <w:szCs w:val="24"/>
              </w:rPr>
              <w:t>.</w:t>
            </w:r>
          </w:p>
          <w:p w14:paraId="133A518B" w14:textId="63EF7AC0" w:rsidR="00E147C7" w:rsidRPr="001010FA" w:rsidRDefault="00822890" w:rsidP="00F06DF0">
            <w:pPr>
              <w:suppressAutoHyphens/>
              <w:autoSpaceDN w:val="0"/>
              <w:spacing w:after="0" w:line="240" w:lineRule="auto"/>
              <w:jc w:val="both"/>
              <w:rPr>
                <w:rFonts w:ascii="Times New Roman" w:hAnsi="Times New Roman" w:cs="Times New Roman"/>
                <w:b/>
                <w:sz w:val="24"/>
                <w:szCs w:val="24"/>
              </w:rPr>
            </w:pPr>
            <w:r w:rsidRPr="001010FA">
              <w:rPr>
                <w:rFonts w:ascii="Times New Roman" w:eastAsia="Times New Roman" w:hAnsi="Times New Roman" w:cs="Times New Roman"/>
                <w:b/>
                <w:sz w:val="24"/>
                <w:szCs w:val="24"/>
                <w:u w:val="single"/>
                <w:lang w:eastAsia="fr-FR"/>
              </w:rPr>
              <w:t>NB </w:t>
            </w:r>
            <w:r w:rsidRPr="001010FA">
              <w:rPr>
                <w:rFonts w:ascii="Times New Roman" w:eastAsia="Times New Roman" w:hAnsi="Times New Roman" w:cs="Times New Roman"/>
                <w:b/>
                <w:sz w:val="24"/>
                <w:szCs w:val="24"/>
                <w:lang w:eastAsia="fr-FR"/>
              </w:rPr>
              <w:t>:</w:t>
            </w:r>
            <w:r w:rsidRPr="001010FA">
              <w:rPr>
                <w:rFonts w:ascii="Times New Roman" w:hAnsi="Times New Roman" w:cs="Times New Roman"/>
                <w:b/>
                <w:i/>
                <w:sz w:val="24"/>
                <w:szCs w:val="24"/>
              </w:rPr>
              <w:t xml:space="preserve"> </w:t>
            </w:r>
            <w:r w:rsidRPr="001010FA">
              <w:rPr>
                <w:rFonts w:ascii="Times New Roman" w:hAnsi="Times New Roman" w:cs="Times New Roman"/>
                <w:b/>
                <w:sz w:val="24"/>
                <w:szCs w:val="24"/>
              </w:rPr>
              <w:t xml:space="preserve">Les candidats peuvent soumissionner pour les </w:t>
            </w:r>
            <w:r w:rsidR="00147C4E">
              <w:rPr>
                <w:rFonts w:ascii="Times New Roman" w:hAnsi="Times New Roman" w:cs="Times New Roman"/>
                <w:b/>
                <w:sz w:val="24"/>
                <w:szCs w:val="24"/>
              </w:rPr>
              <w:t>six</w:t>
            </w:r>
            <w:r w:rsidR="00F06DF0" w:rsidRPr="001010FA">
              <w:rPr>
                <w:rFonts w:ascii="Times New Roman" w:hAnsi="Times New Roman" w:cs="Times New Roman"/>
                <w:b/>
                <w:sz w:val="24"/>
                <w:szCs w:val="24"/>
              </w:rPr>
              <w:t xml:space="preserve"> (0</w:t>
            </w:r>
            <w:r w:rsidR="00147C4E">
              <w:rPr>
                <w:rFonts w:ascii="Times New Roman" w:hAnsi="Times New Roman" w:cs="Times New Roman"/>
                <w:b/>
                <w:sz w:val="24"/>
                <w:szCs w:val="24"/>
              </w:rPr>
              <w:t>6</w:t>
            </w:r>
            <w:r w:rsidR="00F06DF0" w:rsidRPr="001010FA">
              <w:rPr>
                <w:rFonts w:ascii="Times New Roman" w:hAnsi="Times New Roman" w:cs="Times New Roman"/>
                <w:b/>
                <w:sz w:val="24"/>
                <w:szCs w:val="24"/>
              </w:rPr>
              <w:t>) lots</w:t>
            </w:r>
            <w:r w:rsidRPr="001010FA">
              <w:rPr>
                <w:rFonts w:ascii="Times New Roman" w:hAnsi="Times New Roman" w:cs="Times New Roman"/>
                <w:b/>
                <w:sz w:val="24"/>
                <w:szCs w:val="24"/>
              </w:rPr>
              <w:t xml:space="preserve"> ci-dessus cités. Toutefois, </w:t>
            </w:r>
            <w:r w:rsidR="00147C4E">
              <w:rPr>
                <w:rFonts w:ascii="Times New Roman" w:hAnsi="Times New Roman" w:cs="Times New Roman"/>
                <w:b/>
                <w:sz w:val="24"/>
                <w:szCs w:val="24"/>
              </w:rPr>
              <w:t>un</w:t>
            </w:r>
            <w:r w:rsidRPr="001010FA">
              <w:rPr>
                <w:rFonts w:ascii="Times New Roman" w:hAnsi="Times New Roman" w:cs="Times New Roman"/>
                <w:b/>
                <w:sz w:val="24"/>
                <w:szCs w:val="24"/>
              </w:rPr>
              <w:t xml:space="preserve"> </w:t>
            </w:r>
            <w:r w:rsidR="00147C4E" w:rsidRPr="001010FA">
              <w:rPr>
                <w:rFonts w:ascii="Times New Roman" w:hAnsi="Times New Roman" w:cs="Times New Roman"/>
                <w:b/>
                <w:sz w:val="24"/>
                <w:szCs w:val="24"/>
              </w:rPr>
              <w:t xml:space="preserve">soumissionnaire </w:t>
            </w:r>
            <w:r w:rsidR="00147C4E">
              <w:rPr>
                <w:rFonts w:ascii="Times New Roman" w:hAnsi="Times New Roman" w:cs="Times New Roman"/>
                <w:b/>
                <w:sz w:val="24"/>
                <w:szCs w:val="24"/>
              </w:rPr>
              <w:t xml:space="preserve">peut être </w:t>
            </w:r>
            <w:r w:rsidRPr="001010FA">
              <w:rPr>
                <w:rFonts w:ascii="Times New Roman" w:hAnsi="Times New Roman" w:cs="Times New Roman"/>
                <w:b/>
                <w:sz w:val="24"/>
                <w:szCs w:val="24"/>
              </w:rPr>
              <w:t xml:space="preserve">attribué </w:t>
            </w:r>
            <w:r w:rsidR="00147C4E">
              <w:rPr>
                <w:rFonts w:ascii="Times New Roman" w:hAnsi="Times New Roman" w:cs="Times New Roman"/>
                <w:b/>
                <w:sz w:val="24"/>
                <w:szCs w:val="24"/>
              </w:rPr>
              <w:t>des six</w:t>
            </w:r>
            <w:r w:rsidR="00F06DF0" w:rsidRPr="001010FA">
              <w:rPr>
                <w:rFonts w:ascii="Times New Roman" w:hAnsi="Times New Roman" w:cs="Times New Roman"/>
                <w:b/>
                <w:sz w:val="24"/>
                <w:szCs w:val="24"/>
              </w:rPr>
              <w:t xml:space="preserve"> </w:t>
            </w:r>
            <w:r w:rsidRPr="001010FA">
              <w:rPr>
                <w:rFonts w:ascii="Times New Roman" w:hAnsi="Times New Roman" w:cs="Times New Roman"/>
                <w:b/>
                <w:sz w:val="24"/>
                <w:szCs w:val="24"/>
              </w:rPr>
              <w:t>(0</w:t>
            </w:r>
            <w:r w:rsidR="00147C4E">
              <w:rPr>
                <w:rFonts w:ascii="Times New Roman" w:hAnsi="Times New Roman" w:cs="Times New Roman"/>
                <w:b/>
                <w:sz w:val="24"/>
                <w:szCs w:val="24"/>
              </w:rPr>
              <w:t>6</w:t>
            </w:r>
            <w:r w:rsidRPr="001010FA">
              <w:rPr>
                <w:rFonts w:ascii="Times New Roman" w:hAnsi="Times New Roman" w:cs="Times New Roman"/>
                <w:b/>
                <w:sz w:val="24"/>
                <w:szCs w:val="24"/>
              </w:rPr>
              <w:t>) lot</w:t>
            </w:r>
            <w:r w:rsidR="00147C4E">
              <w:rPr>
                <w:rFonts w:ascii="Times New Roman" w:hAnsi="Times New Roman" w:cs="Times New Roman"/>
                <w:b/>
                <w:sz w:val="24"/>
                <w:szCs w:val="24"/>
              </w:rPr>
              <w:t>s</w:t>
            </w:r>
            <w:r w:rsidRPr="001010FA">
              <w:rPr>
                <w:rFonts w:ascii="Times New Roman" w:hAnsi="Times New Roman" w:cs="Times New Roman"/>
                <w:b/>
                <w:sz w:val="24"/>
                <w:szCs w:val="24"/>
              </w:rPr>
              <w:t xml:space="preserve"> </w:t>
            </w:r>
            <w:r w:rsidR="00147C4E">
              <w:rPr>
                <w:rFonts w:ascii="Times New Roman" w:hAnsi="Times New Roman" w:cs="Times New Roman"/>
                <w:b/>
                <w:sz w:val="24"/>
                <w:szCs w:val="24"/>
              </w:rPr>
              <w:t>s’il est le seul</w:t>
            </w:r>
            <w:r w:rsidRPr="001010FA">
              <w:rPr>
                <w:rFonts w:ascii="Times New Roman" w:hAnsi="Times New Roman" w:cs="Times New Roman"/>
                <w:b/>
                <w:sz w:val="24"/>
                <w:szCs w:val="24"/>
              </w:rPr>
              <w:t xml:space="preserve"> soumissionnaire</w:t>
            </w:r>
            <w:r w:rsidR="00147C4E">
              <w:rPr>
                <w:rFonts w:ascii="Times New Roman" w:hAnsi="Times New Roman" w:cs="Times New Roman"/>
                <w:b/>
                <w:sz w:val="24"/>
                <w:szCs w:val="24"/>
              </w:rPr>
              <w:t xml:space="preserve"> qualifié</w:t>
            </w:r>
            <w:r w:rsidR="00944269" w:rsidRPr="001010FA">
              <w:rPr>
                <w:rFonts w:ascii="Times New Roman" w:hAnsi="Times New Roman" w:cs="Times New Roman"/>
                <w:b/>
                <w:bCs/>
                <w:sz w:val="24"/>
                <w:szCs w:val="24"/>
              </w:rPr>
              <w:t xml:space="preserve">. </w:t>
            </w:r>
          </w:p>
        </w:tc>
      </w:tr>
      <w:tr w:rsidR="002B2DE9" w:rsidRPr="001010FA" w14:paraId="461EEE8C" w14:textId="77777777" w:rsidTr="00A56974">
        <w:trPr>
          <w:cantSplit/>
          <w:trHeight w:val="467"/>
        </w:trPr>
        <w:tc>
          <w:tcPr>
            <w:tcW w:w="1135" w:type="dxa"/>
            <w:tcBorders>
              <w:top w:val="single" w:sz="12" w:space="0" w:color="000000"/>
              <w:bottom w:val="nil"/>
            </w:tcBorders>
          </w:tcPr>
          <w:p w14:paraId="08C6C630" w14:textId="77777777" w:rsidR="002B2DE9" w:rsidRPr="001010FA" w:rsidRDefault="002B2DE9" w:rsidP="00CE249F">
            <w:pPr>
              <w:spacing w:after="200"/>
              <w:jc w:val="both"/>
              <w:rPr>
                <w:rFonts w:ascii="Times New Roman" w:hAnsi="Times New Roman" w:cs="Times New Roman"/>
                <w:b/>
                <w:sz w:val="24"/>
                <w:szCs w:val="24"/>
              </w:rPr>
            </w:pPr>
            <w:r w:rsidRPr="001010FA">
              <w:rPr>
                <w:rFonts w:ascii="Times New Roman" w:hAnsi="Times New Roman" w:cs="Times New Roman"/>
                <w:b/>
                <w:sz w:val="24"/>
                <w:szCs w:val="24"/>
              </w:rPr>
              <w:t>IC 2.1</w:t>
            </w:r>
          </w:p>
        </w:tc>
        <w:tc>
          <w:tcPr>
            <w:tcW w:w="9497" w:type="dxa"/>
            <w:tcBorders>
              <w:top w:val="nil"/>
              <w:bottom w:val="nil"/>
            </w:tcBorders>
            <w:vAlign w:val="center"/>
          </w:tcPr>
          <w:p w14:paraId="4CADE45F" w14:textId="2E275252" w:rsidR="002B2DE9" w:rsidRPr="001010FA" w:rsidRDefault="002B2DE9" w:rsidP="000106F8">
            <w:pPr>
              <w:tabs>
                <w:tab w:val="right" w:pos="7272"/>
              </w:tabs>
              <w:rPr>
                <w:rFonts w:ascii="Times New Roman" w:hAnsi="Times New Roman" w:cs="Times New Roman"/>
                <w:sz w:val="24"/>
              </w:rPr>
            </w:pPr>
            <w:r w:rsidRPr="001010FA">
              <w:rPr>
                <w:rFonts w:ascii="Times New Roman" w:hAnsi="Times New Roman" w:cs="Times New Roman"/>
                <w:sz w:val="24"/>
              </w:rPr>
              <w:t xml:space="preserve">Source de financement du Marché : </w:t>
            </w:r>
            <w:r w:rsidR="00143C6B" w:rsidRPr="001010FA">
              <w:rPr>
                <w:rFonts w:ascii="Times New Roman" w:hAnsi="Times New Roman" w:cs="Times New Roman"/>
                <w:b/>
                <w:sz w:val="24"/>
              </w:rPr>
              <w:t xml:space="preserve">Budget National </w:t>
            </w:r>
            <w:r w:rsidR="00D9388F" w:rsidRPr="001010FA">
              <w:rPr>
                <w:rFonts w:ascii="Times New Roman" w:hAnsi="Times New Roman" w:cs="Times New Roman"/>
                <w:b/>
                <w:sz w:val="24"/>
              </w:rPr>
              <w:t>Exercice 202</w:t>
            </w:r>
            <w:r w:rsidR="000106F8" w:rsidRPr="001010FA">
              <w:rPr>
                <w:rFonts w:ascii="Times New Roman" w:hAnsi="Times New Roman" w:cs="Times New Roman"/>
                <w:b/>
                <w:sz w:val="24"/>
              </w:rPr>
              <w:t>6</w:t>
            </w:r>
          </w:p>
        </w:tc>
      </w:tr>
      <w:tr w:rsidR="002B2DE9" w:rsidRPr="001010FA" w14:paraId="74BDAAB6" w14:textId="77777777" w:rsidTr="00A56974">
        <w:trPr>
          <w:cantSplit/>
        </w:trPr>
        <w:tc>
          <w:tcPr>
            <w:tcW w:w="1135" w:type="dxa"/>
            <w:tcBorders>
              <w:top w:val="single" w:sz="12" w:space="0" w:color="000000"/>
              <w:bottom w:val="single" w:sz="12" w:space="0" w:color="000000"/>
            </w:tcBorders>
          </w:tcPr>
          <w:p w14:paraId="2BB24920" w14:textId="77777777" w:rsidR="002B2DE9" w:rsidRPr="001010FA" w:rsidRDefault="002B2DE9" w:rsidP="00CE249F">
            <w:pPr>
              <w:spacing w:after="200"/>
              <w:jc w:val="both"/>
              <w:rPr>
                <w:rFonts w:ascii="Times New Roman" w:hAnsi="Times New Roman" w:cs="Times New Roman"/>
                <w:b/>
                <w:sz w:val="24"/>
                <w:szCs w:val="24"/>
              </w:rPr>
            </w:pPr>
            <w:r w:rsidRPr="001010FA">
              <w:rPr>
                <w:rFonts w:ascii="Times New Roman" w:hAnsi="Times New Roman" w:cs="Times New Roman"/>
                <w:b/>
                <w:sz w:val="24"/>
                <w:szCs w:val="24"/>
              </w:rPr>
              <w:t>IC 4.1</w:t>
            </w:r>
          </w:p>
        </w:tc>
        <w:tc>
          <w:tcPr>
            <w:tcW w:w="9497" w:type="dxa"/>
            <w:tcBorders>
              <w:top w:val="single" w:sz="12" w:space="0" w:color="000000"/>
              <w:bottom w:val="single" w:sz="12" w:space="0" w:color="000000"/>
            </w:tcBorders>
            <w:vAlign w:val="center"/>
          </w:tcPr>
          <w:p w14:paraId="71AC296A" w14:textId="77777777" w:rsidR="002B2DE9" w:rsidRPr="001010FA" w:rsidRDefault="002B2DE9" w:rsidP="00A56974">
            <w:pPr>
              <w:tabs>
                <w:tab w:val="right" w:pos="7254"/>
              </w:tabs>
              <w:spacing w:after="200"/>
              <w:rPr>
                <w:rFonts w:ascii="Times New Roman" w:hAnsi="Times New Roman" w:cs="Times New Roman"/>
                <w:i/>
                <w:sz w:val="24"/>
              </w:rPr>
            </w:pPr>
            <w:r w:rsidRPr="001010FA">
              <w:rPr>
                <w:rFonts w:ascii="Times New Roman" w:hAnsi="Times New Roman" w:cs="Times New Roman"/>
                <w:sz w:val="24"/>
              </w:rPr>
              <w:t xml:space="preserve">L’appel d’offres n’a pas été précédé d’une </w:t>
            </w:r>
            <w:proofErr w:type="spellStart"/>
            <w:r w:rsidRPr="001010FA">
              <w:rPr>
                <w:rFonts w:ascii="Times New Roman" w:hAnsi="Times New Roman" w:cs="Times New Roman"/>
                <w:sz w:val="24"/>
              </w:rPr>
              <w:t>pré-qualification</w:t>
            </w:r>
            <w:proofErr w:type="spellEnd"/>
            <w:r w:rsidRPr="001010FA">
              <w:rPr>
                <w:rFonts w:ascii="Times New Roman" w:hAnsi="Times New Roman" w:cs="Times New Roman"/>
                <w:sz w:val="24"/>
              </w:rPr>
              <w:t>.</w:t>
            </w:r>
          </w:p>
        </w:tc>
      </w:tr>
      <w:tr w:rsidR="002B2DE9" w:rsidRPr="001010FA" w14:paraId="088FF38F" w14:textId="77777777" w:rsidTr="00A56974">
        <w:trPr>
          <w:cantSplit/>
        </w:trPr>
        <w:tc>
          <w:tcPr>
            <w:tcW w:w="1135" w:type="dxa"/>
            <w:tcBorders>
              <w:top w:val="single" w:sz="12" w:space="0" w:color="000000"/>
              <w:bottom w:val="single" w:sz="4" w:space="0" w:color="auto"/>
            </w:tcBorders>
          </w:tcPr>
          <w:p w14:paraId="2B4AF4D7" w14:textId="77777777" w:rsidR="002B2DE9" w:rsidRPr="001010FA" w:rsidRDefault="002B2DE9" w:rsidP="00CE249F">
            <w:pPr>
              <w:spacing w:after="200"/>
              <w:jc w:val="both"/>
              <w:rPr>
                <w:rFonts w:ascii="Times New Roman" w:hAnsi="Times New Roman" w:cs="Times New Roman"/>
                <w:b/>
                <w:sz w:val="24"/>
                <w:szCs w:val="24"/>
              </w:rPr>
            </w:pPr>
            <w:r w:rsidRPr="001010FA">
              <w:rPr>
                <w:rFonts w:ascii="Times New Roman" w:hAnsi="Times New Roman" w:cs="Times New Roman"/>
                <w:b/>
                <w:sz w:val="24"/>
                <w:szCs w:val="24"/>
              </w:rPr>
              <w:t>IC 4.2</w:t>
            </w:r>
          </w:p>
        </w:tc>
        <w:tc>
          <w:tcPr>
            <w:tcW w:w="9497" w:type="dxa"/>
            <w:tcBorders>
              <w:top w:val="single" w:sz="12" w:space="0" w:color="000000"/>
              <w:bottom w:val="single" w:sz="4" w:space="0" w:color="auto"/>
            </w:tcBorders>
            <w:vAlign w:val="center"/>
          </w:tcPr>
          <w:p w14:paraId="759FA528" w14:textId="77777777" w:rsidR="002B2DE9" w:rsidRPr="001010FA" w:rsidRDefault="002B2DE9" w:rsidP="00A56974">
            <w:pPr>
              <w:tabs>
                <w:tab w:val="left" w:pos="-1440"/>
                <w:tab w:val="left" w:pos="-720"/>
                <w:tab w:val="left" w:pos="0"/>
                <w:tab w:val="left" w:pos="1440"/>
                <w:tab w:val="left" w:pos="2160"/>
                <w:tab w:val="left" w:pos="4680"/>
                <w:tab w:val="center" w:pos="7380"/>
              </w:tabs>
              <w:spacing w:after="200"/>
              <w:rPr>
                <w:rFonts w:ascii="Times New Roman" w:hAnsi="Times New Roman" w:cs="Times New Roman"/>
                <w:sz w:val="24"/>
              </w:rPr>
            </w:pPr>
            <w:r w:rsidRPr="001010FA">
              <w:rPr>
                <w:rFonts w:ascii="Times New Roman" w:hAnsi="Times New Roman" w:cs="Times New Roman"/>
                <w:spacing w:val="-4"/>
                <w:sz w:val="24"/>
              </w:rPr>
              <w:t>Toutes les parties membres du groupement sont</w:t>
            </w:r>
            <w:r w:rsidR="00F76629" w:rsidRPr="001010FA">
              <w:rPr>
                <w:rFonts w:ascii="Times New Roman" w:hAnsi="Times New Roman" w:cs="Times New Roman"/>
                <w:spacing w:val="-4"/>
                <w:sz w:val="24"/>
              </w:rPr>
              <w:t xml:space="preserve"> </w:t>
            </w:r>
            <w:r w:rsidRPr="001010FA">
              <w:rPr>
                <w:rFonts w:ascii="Times New Roman" w:hAnsi="Times New Roman" w:cs="Times New Roman"/>
                <w:spacing w:val="-4"/>
                <w:sz w:val="24"/>
              </w:rPr>
              <w:t>solidairement responsables</w:t>
            </w:r>
          </w:p>
        </w:tc>
      </w:tr>
      <w:tr w:rsidR="0007115D" w:rsidRPr="001010FA" w14:paraId="492302F4" w14:textId="77777777" w:rsidTr="00B1604A">
        <w:trPr>
          <w:cantSplit/>
          <w:trHeight w:val="12052"/>
        </w:trPr>
        <w:tc>
          <w:tcPr>
            <w:tcW w:w="1135" w:type="dxa"/>
            <w:tcBorders>
              <w:top w:val="single" w:sz="12" w:space="0" w:color="000000"/>
              <w:bottom w:val="single" w:sz="4" w:space="0" w:color="auto"/>
            </w:tcBorders>
          </w:tcPr>
          <w:p w14:paraId="157F6A87" w14:textId="77777777" w:rsidR="0007115D" w:rsidRPr="001010FA" w:rsidRDefault="0007115D" w:rsidP="00CE249F">
            <w:pPr>
              <w:spacing w:after="200"/>
              <w:jc w:val="both"/>
              <w:rPr>
                <w:rFonts w:ascii="Times New Roman" w:hAnsi="Times New Roman" w:cs="Times New Roman"/>
                <w:b/>
                <w:sz w:val="24"/>
                <w:szCs w:val="24"/>
              </w:rPr>
            </w:pPr>
            <w:bookmarkStart w:id="54" w:name="_Hlk182913491"/>
            <w:r w:rsidRPr="001010FA">
              <w:rPr>
                <w:rFonts w:ascii="Times New Roman" w:hAnsi="Times New Roman" w:cs="Times New Roman"/>
                <w:b/>
                <w:sz w:val="24"/>
                <w:szCs w:val="24"/>
              </w:rPr>
              <w:lastRenderedPageBreak/>
              <w:t>IC 5.1</w:t>
            </w:r>
          </w:p>
        </w:tc>
        <w:tc>
          <w:tcPr>
            <w:tcW w:w="9497" w:type="dxa"/>
            <w:tcBorders>
              <w:top w:val="single" w:sz="12" w:space="0" w:color="000000"/>
              <w:bottom w:val="single" w:sz="4" w:space="0" w:color="auto"/>
            </w:tcBorders>
          </w:tcPr>
          <w:p w14:paraId="54266BA6" w14:textId="77777777" w:rsidR="004B3445" w:rsidRPr="001010FA" w:rsidRDefault="004B3445" w:rsidP="00D63A6A">
            <w:pPr>
              <w:tabs>
                <w:tab w:val="left" w:pos="-1440"/>
                <w:tab w:val="left" w:pos="-720"/>
                <w:tab w:val="left" w:pos="0"/>
                <w:tab w:val="left" w:pos="1440"/>
                <w:tab w:val="left" w:pos="2160"/>
                <w:tab w:val="left" w:pos="4680"/>
                <w:tab w:val="center" w:pos="7380"/>
              </w:tabs>
              <w:jc w:val="both"/>
              <w:rPr>
                <w:rFonts w:ascii="Times New Roman" w:hAnsi="Times New Roman" w:cs="Times New Roman"/>
                <w:b/>
              </w:rPr>
            </w:pPr>
            <w:r w:rsidRPr="001010FA">
              <w:rPr>
                <w:rFonts w:ascii="Times New Roman" w:hAnsi="Times New Roman" w:cs="Times New Roman"/>
                <w:b/>
              </w:rPr>
              <w:t xml:space="preserve">Les conditions de qualification applicables aux Soumissionnaires </w:t>
            </w:r>
            <w:r w:rsidR="00D63A6A" w:rsidRPr="001010FA">
              <w:rPr>
                <w:rFonts w:ascii="Times New Roman" w:hAnsi="Times New Roman" w:cs="Times New Roman"/>
                <w:b/>
              </w:rPr>
              <w:t xml:space="preserve">sont les suivantes : </w:t>
            </w:r>
          </w:p>
          <w:p w14:paraId="60FC9865" w14:textId="77777777" w:rsidR="0020486B" w:rsidRPr="001010FA" w:rsidRDefault="002C0BD6" w:rsidP="002C0BD6">
            <w:pPr>
              <w:ind w:left="540" w:hanging="540"/>
              <w:jc w:val="both"/>
              <w:rPr>
                <w:rFonts w:ascii="Times New Roman" w:hAnsi="Times New Roman" w:cs="Times New Roman"/>
                <w:b/>
                <w:sz w:val="24"/>
                <w:szCs w:val="24"/>
                <w:u w:val="single"/>
              </w:rPr>
            </w:pPr>
            <w:r w:rsidRPr="001010FA">
              <w:rPr>
                <w:rFonts w:ascii="Times New Roman" w:hAnsi="Times New Roman" w:cs="Times New Roman"/>
                <w:b/>
                <w:sz w:val="24"/>
                <w:szCs w:val="24"/>
                <w:u w:val="single"/>
              </w:rPr>
              <w:t>Capacité financière :</w:t>
            </w:r>
          </w:p>
          <w:p w14:paraId="556F3368" w14:textId="77777777" w:rsidR="0020486B" w:rsidRPr="001010FA" w:rsidRDefault="0020486B" w:rsidP="0020486B">
            <w:pPr>
              <w:jc w:val="both"/>
              <w:rPr>
                <w:rFonts w:ascii="Times New Roman" w:hAnsi="Times New Roman" w:cs="Times New Roman"/>
                <w:b/>
                <w:szCs w:val="24"/>
              </w:rPr>
            </w:pPr>
            <w:r w:rsidRPr="001010FA">
              <w:rPr>
                <w:rFonts w:ascii="Times New Roman" w:hAnsi="Times New Roman" w:cs="Times New Roman"/>
                <w:b/>
                <w:sz w:val="24"/>
                <w:szCs w:val="24"/>
              </w:rPr>
              <w:t>Le Soumissionnaire</w:t>
            </w:r>
            <w:r w:rsidR="00F76629" w:rsidRPr="001010FA">
              <w:rPr>
                <w:rFonts w:ascii="Times New Roman" w:hAnsi="Times New Roman" w:cs="Times New Roman"/>
                <w:b/>
                <w:sz w:val="24"/>
                <w:szCs w:val="24"/>
              </w:rPr>
              <w:t xml:space="preserve"> </w:t>
            </w:r>
            <w:r w:rsidRPr="001010FA">
              <w:rPr>
                <w:rFonts w:ascii="Times New Roman" w:hAnsi="Times New Roman" w:cs="Times New Roman"/>
                <w:b/>
                <w:sz w:val="24"/>
                <w:szCs w:val="24"/>
              </w:rPr>
              <w:t>doit fournir la preuve écrite qu’il sati</w:t>
            </w:r>
            <w:r w:rsidR="002C0BD6" w:rsidRPr="001010FA">
              <w:rPr>
                <w:rFonts w:ascii="Times New Roman" w:hAnsi="Times New Roman" w:cs="Times New Roman"/>
                <w:b/>
                <w:sz w:val="24"/>
                <w:szCs w:val="24"/>
              </w:rPr>
              <w:t>sfait aux exigences ci-après </w:t>
            </w:r>
            <w:r w:rsidR="002C0BD6" w:rsidRPr="001010FA">
              <w:rPr>
                <w:rFonts w:ascii="Times New Roman" w:hAnsi="Times New Roman" w:cs="Times New Roman"/>
                <w:b/>
                <w:szCs w:val="24"/>
              </w:rPr>
              <w:t xml:space="preserve">: </w:t>
            </w:r>
          </w:p>
          <w:p w14:paraId="2613F905" w14:textId="21281F04" w:rsidR="0020486B" w:rsidRPr="001010FA" w:rsidRDefault="0020486B" w:rsidP="009F3314">
            <w:pPr>
              <w:pStyle w:val="Paragraphedeliste"/>
              <w:numPr>
                <w:ilvl w:val="0"/>
                <w:numId w:val="92"/>
              </w:numPr>
              <w:spacing w:after="0" w:line="240" w:lineRule="auto"/>
              <w:ind w:left="360"/>
              <w:jc w:val="both"/>
              <w:rPr>
                <w:rFonts w:ascii="Times New Roman" w:hAnsi="Times New Roman" w:cs="Times New Roman"/>
                <w:color w:val="000000"/>
                <w:sz w:val="24"/>
                <w:szCs w:val="24"/>
              </w:rPr>
            </w:pPr>
            <w:proofErr w:type="gramStart"/>
            <w:r w:rsidRPr="001010FA">
              <w:rPr>
                <w:rFonts w:ascii="Times New Roman" w:hAnsi="Times New Roman" w:cs="Times New Roman"/>
                <w:color w:val="000000"/>
                <w:sz w:val="24"/>
                <w:szCs w:val="24"/>
              </w:rPr>
              <w:t>les</w:t>
            </w:r>
            <w:proofErr w:type="gramEnd"/>
            <w:r w:rsidRPr="001010FA">
              <w:rPr>
                <w:rFonts w:ascii="Times New Roman" w:hAnsi="Times New Roman" w:cs="Times New Roman"/>
                <w:color w:val="000000"/>
                <w:sz w:val="24"/>
                <w:szCs w:val="24"/>
              </w:rPr>
              <w:t xml:space="preserve"> bilans des années </w:t>
            </w:r>
            <w:r w:rsidR="009C3C32">
              <w:rPr>
                <w:rFonts w:ascii="Times New Roman" w:hAnsi="Times New Roman" w:cs="Times New Roman"/>
                <w:color w:val="000000"/>
                <w:sz w:val="24"/>
                <w:szCs w:val="24"/>
              </w:rPr>
              <w:t>2022 ; 2023 et 2024</w:t>
            </w:r>
            <w:r w:rsidR="00E9588C" w:rsidRPr="001010FA">
              <w:rPr>
                <w:rFonts w:ascii="Times New Roman" w:hAnsi="Times New Roman" w:cs="Times New Roman"/>
                <w:sz w:val="24"/>
                <w:szCs w:val="24"/>
              </w:rPr>
              <w:t xml:space="preserve">, </w:t>
            </w:r>
            <w:r w:rsidRPr="001010FA">
              <w:rPr>
                <w:rFonts w:ascii="Times New Roman" w:hAnsi="Times New Roman" w:cs="Times New Roman"/>
                <w:color w:val="000000"/>
                <w:sz w:val="24"/>
                <w:szCs w:val="24"/>
              </w:rPr>
              <w:t>certifiés par un expert-comptable agréé ou attestés par un comptable agrée inscrit à l’ordre. Sur ces bilans, doit figurer la mention suivante apposée par le service compétant des Impôts « Bilans ou extraits de bilans conformes aux déclarations souscrites au service des Impôts ».</w:t>
            </w:r>
          </w:p>
          <w:p w14:paraId="6744FF4B" w14:textId="77777777" w:rsidR="0020486B" w:rsidRPr="001010FA" w:rsidRDefault="0020486B" w:rsidP="00AD217D">
            <w:pPr>
              <w:pStyle w:val="Paragraphedeliste"/>
              <w:ind w:left="0"/>
              <w:jc w:val="both"/>
              <w:rPr>
                <w:rFonts w:ascii="Times New Roman" w:hAnsi="Times New Roman" w:cs="Times New Roman"/>
                <w:color w:val="000000"/>
                <w:sz w:val="12"/>
                <w:szCs w:val="12"/>
              </w:rPr>
            </w:pPr>
          </w:p>
          <w:p w14:paraId="5D02CF37" w14:textId="77777777" w:rsidR="000A4D50" w:rsidRPr="001010FA" w:rsidRDefault="000A4D50" w:rsidP="00AD217D">
            <w:pPr>
              <w:pStyle w:val="Paragraphedeliste"/>
              <w:ind w:left="0"/>
              <w:jc w:val="both"/>
              <w:rPr>
                <w:rFonts w:ascii="Times New Roman" w:hAnsi="Times New Roman" w:cs="Times New Roman"/>
                <w:color w:val="000000"/>
                <w:sz w:val="12"/>
                <w:szCs w:val="12"/>
              </w:rPr>
            </w:pPr>
          </w:p>
          <w:p w14:paraId="4FD44B32" w14:textId="57709847" w:rsidR="0020486B" w:rsidRPr="001010FA" w:rsidRDefault="0020486B" w:rsidP="009F3314">
            <w:pPr>
              <w:pStyle w:val="Paragraphedeliste"/>
              <w:numPr>
                <w:ilvl w:val="0"/>
                <w:numId w:val="92"/>
              </w:numPr>
              <w:spacing w:after="0" w:line="240" w:lineRule="auto"/>
              <w:ind w:left="360"/>
              <w:jc w:val="both"/>
              <w:rPr>
                <w:rFonts w:ascii="Times New Roman" w:hAnsi="Times New Roman" w:cs="Times New Roman"/>
                <w:color w:val="000000"/>
                <w:sz w:val="24"/>
                <w:szCs w:val="24"/>
              </w:rPr>
            </w:pPr>
            <w:r w:rsidRPr="001010FA">
              <w:rPr>
                <w:rFonts w:ascii="Times New Roman" w:hAnsi="Times New Roman" w:cs="Times New Roman"/>
                <w:sz w:val="24"/>
                <w:szCs w:val="24"/>
              </w:rPr>
              <w:t xml:space="preserve">Un chiffre d’affaires moyen des années </w:t>
            </w:r>
            <w:r w:rsidR="009C3C32">
              <w:rPr>
                <w:rFonts w:ascii="Times New Roman" w:hAnsi="Times New Roman" w:cs="Times New Roman"/>
                <w:color w:val="000000"/>
                <w:sz w:val="24"/>
                <w:szCs w:val="24"/>
              </w:rPr>
              <w:t>2022 ; 2023 et 2024</w:t>
            </w:r>
            <w:r w:rsidRPr="001010FA">
              <w:rPr>
                <w:rFonts w:ascii="Times New Roman" w:hAnsi="Times New Roman" w:cs="Times New Roman"/>
                <w:sz w:val="24"/>
                <w:szCs w:val="24"/>
              </w:rPr>
              <w:t xml:space="preserve">, </w:t>
            </w:r>
            <w:r w:rsidRPr="001010FA">
              <w:rPr>
                <w:rFonts w:ascii="Times New Roman" w:hAnsi="Times New Roman" w:cs="Times New Roman"/>
                <w:color w:val="000000"/>
                <w:sz w:val="24"/>
                <w:szCs w:val="24"/>
              </w:rPr>
              <w:t>au moins égal au montant de l’offre</w:t>
            </w:r>
            <w:r w:rsidR="00AD217D" w:rsidRPr="001010FA">
              <w:rPr>
                <w:rFonts w:ascii="Times New Roman" w:hAnsi="Times New Roman" w:cs="Times New Roman"/>
                <w:color w:val="000000"/>
                <w:sz w:val="24"/>
                <w:szCs w:val="24"/>
              </w:rPr>
              <w:t>.</w:t>
            </w:r>
          </w:p>
          <w:p w14:paraId="1E558B51" w14:textId="77777777" w:rsidR="002C0BD6" w:rsidRPr="001010FA" w:rsidRDefault="002C0BD6" w:rsidP="00AD217D">
            <w:pPr>
              <w:spacing w:after="0" w:line="240" w:lineRule="auto"/>
              <w:jc w:val="both"/>
              <w:rPr>
                <w:rFonts w:ascii="Times New Roman" w:hAnsi="Times New Roman" w:cs="Times New Roman"/>
                <w:color w:val="000000"/>
                <w:sz w:val="12"/>
                <w:szCs w:val="12"/>
              </w:rPr>
            </w:pPr>
          </w:p>
          <w:p w14:paraId="52CE6736" w14:textId="77777777" w:rsidR="000A4D50" w:rsidRPr="001010FA" w:rsidRDefault="000A4D50" w:rsidP="00AD217D">
            <w:pPr>
              <w:spacing w:after="0" w:line="240" w:lineRule="auto"/>
              <w:jc w:val="both"/>
              <w:rPr>
                <w:rFonts w:ascii="Times New Roman" w:hAnsi="Times New Roman" w:cs="Times New Roman"/>
                <w:color w:val="000000"/>
                <w:sz w:val="12"/>
                <w:szCs w:val="12"/>
              </w:rPr>
            </w:pPr>
          </w:p>
          <w:p w14:paraId="535A52B7" w14:textId="77777777" w:rsidR="00235221" w:rsidRPr="001010FA" w:rsidRDefault="0020486B" w:rsidP="009F3314">
            <w:pPr>
              <w:pStyle w:val="Paragraphedeliste"/>
              <w:numPr>
                <w:ilvl w:val="0"/>
                <w:numId w:val="92"/>
              </w:numPr>
              <w:spacing w:after="0" w:line="240" w:lineRule="auto"/>
              <w:ind w:left="360"/>
              <w:jc w:val="both"/>
              <w:rPr>
                <w:rFonts w:ascii="Times New Roman" w:hAnsi="Times New Roman" w:cs="Times New Roman"/>
                <w:sz w:val="24"/>
                <w:szCs w:val="24"/>
              </w:rPr>
            </w:pPr>
            <w:r w:rsidRPr="001010FA">
              <w:rPr>
                <w:rFonts w:ascii="Times New Roman" w:hAnsi="Times New Roman" w:cs="Times New Roman"/>
                <w:color w:val="000000"/>
                <w:sz w:val="24"/>
                <w:szCs w:val="24"/>
              </w:rPr>
              <w:t xml:space="preserve">Les sociétés nouvellement créées seront examinées au regard de leur capacité financière et technique. Elles doivent fournir en lieu et place des </w:t>
            </w:r>
            <w:r w:rsidRPr="001010FA">
              <w:rPr>
                <w:rFonts w:ascii="Times New Roman" w:hAnsi="Times New Roman" w:cs="Times New Roman"/>
                <w:sz w:val="24"/>
                <w:szCs w:val="24"/>
              </w:rPr>
              <w:t>bilans des années ci-dessus citées, une attestation bancaire de disponibilité de fonds ou d’engagement à financer le marché, d’un montant égal à</w:t>
            </w:r>
            <w:r w:rsidR="00A77C2A" w:rsidRPr="001010FA">
              <w:rPr>
                <w:rFonts w:ascii="Times New Roman" w:hAnsi="Times New Roman" w:cs="Times New Roman"/>
                <w:sz w:val="24"/>
                <w:szCs w:val="24"/>
              </w:rPr>
              <w:t> :</w:t>
            </w:r>
            <w:r w:rsidRPr="001010FA">
              <w:rPr>
                <w:rFonts w:ascii="Times New Roman" w:hAnsi="Times New Roman" w:cs="Times New Roman"/>
                <w:sz w:val="24"/>
                <w:szCs w:val="24"/>
              </w:rPr>
              <w:t xml:space="preserve"> </w:t>
            </w:r>
          </w:p>
          <w:p w14:paraId="4B2416FD" w14:textId="77777777" w:rsidR="00235221" w:rsidRPr="001010FA" w:rsidRDefault="00235221" w:rsidP="00AD217D">
            <w:pPr>
              <w:pStyle w:val="Paragraphedeliste"/>
              <w:ind w:left="0"/>
              <w:rPr>
                <w:rFonts w:ascii="Times New Roman" w:hAnsi="Times New Roman" w:cs="Times New Roman"/>
                <w:sz w:val="24"/>
                <w:szCs w:val="24"/>
              </w:rPr>
            </w:pPr>
          </w:p>
          <w:p w14:paraId="4EF5BFD2" w14:textId="77777777" w:rsidR="003A645B" w:rsidRPr="006C60C5" w:rsidRDefault="003A645B" w:rsidP="003A645B">
            <w:pPr>
              <w:pStyle w:val="Paragraphedeliste"/>
              <w:numPr>
                <w:ilvl w:val="0"/>
                <w:numId w:val="94"/>
              </w:numPr>
              <w:spacing w:after="0" w:line="240" w:lineRule="auto"/>
              <w:ind w:left="1080"/>
              <w:jc w:val="both"/>
              <w:rPr>
                <w:rFonts w:ascii="Times New Roman" w:hAnsi="Times New Roman" w:cs="Times New Roman"/>
                <w:iCs/>
                <w:sz w:val="24"/>
                <w:szCs w:val="24"/>
              </w:rPr>
            </w:pPr>
            <w:r w:rsidRPr="006C60C5">
              <w:rPr>
                <w:rFonts w:ascii="Times New Roman" w:hAnsi="Times New Roman" w:cs="Times New Roman"/>
                <w:iCs/>
                <w:sz w:val="24"/>
                <w:szCs w:val="24"/>
              </w:rPr>
              <w:t>Lot 1 : Dix millions (</w:t>
            </w:r>
            <w:r>
              <w:rPr>
                <w:rFonts w:ascii="Times New Roman" w:hAnsi="Times New Roman" w:cs="Times New Roman"/>
                <w:iCs/>
                <w:sz w:val="24"/>
                <w:szCs w:val="24"/>
              </w:rPr>
              <w:t>5</w:t>
            </w:r>
            <w:r w:rsidRPr="006C60C5">
              <w:rPr>
                <w:rFonts w:ascii="Times New Roman" w:hAnsi="Times New Roman" w:cs="Times New Roman"/>
                <w:iCs/>
                <w:sz w:val="24"/>
                <w:szCs w:val="24"/>
              </w:rPr>
              <w:t> 000 000) F CFA ;</w:t>
            </w:r>
          </w:p>
          <w:p w14:paraId="44CCB7C0" w14:textId="77777777" w:rsidR="003A645B" w:rsidRPr="006C60C5" w:rsidRDefault="003A645B" w:rsidP="003A645B">
            <w:pPr>
              <w:pStyle w:val="Paragraphedeliste"/>
              <w:numPr>
                <w:ilvl w:val="0"/>
                <w:numId w:val="94"/>
              </w:numPr>
              <w:spacing w:after="0" w:line="240" w:lineRule="auto"/>
              <w:ind w:left="1080"/>
              <w:jc w:val="both"/>
              <w:rPr>
                <w:rFonts w:ascii="Times New Roman" w:hAnsi="Times New Roman" w:cs="Times New Roman"/>
                <w:iCs/>
                <w:sz w:val="24"/>
                <w:szCs w:val="24"/>
              </w:rPr>
            </w:pPr>
            <w:r w:rsidRPr="006C60C5">
              <w:rPr>
                <w:rFonts w:ascii="Times New Roman" w:hAnsi="Times New Roman" w:cs="Times New Roman"/>
                <w:iCs/>
                <w:sz w:val="24"/>
                <w:szCs w:val="24"/>
              </w:rPr>
              <w:t>Lot 2 : Dix millions (</w:t>
            </w:r>
            <w:r>
              <w:rPr>
                <w:rFonts w:ascii="Times New Roman" w:hAnsi="Times New Roman" w:cs="Times New Roman"/>
                <w:iCs/>
                <w:sz w:val="24"/>
                <w:szCs w:val="24"/>
              </w:rPr>
              <w:t>5</w:t>
            </w:r>
            <w:r w:rsidRPr="006C60C5">
              <w:rPr>
                <w:rFonts w:ascii="Times New Roman" w:hAnsi="Times New Roman" w:cs="Times New Roman"/>
                <w:iCs/>
                <w:sz w:val="24"/>
                <w:szCs w:val="24"/>
              </w:rPr>
              <w:t> 000 000) F CFA ;</w:t>
            </w:r>
          </w:p>
          <w:p w14:paraId="7CB22021" w14:textId="77777777" w:rsidR="003A645B" w:rsidRPr="006C60C5" w:rsidRDefault="003A645B" w:rsidP="003A645B">
            <w:pPr>
              <w:pStyle w:val="Paragraphedeliste"/>
              <w:numPr>
                <w:ilvl w:val="0"/>
                <w:numId w:val="94"/>
              </w:numPr>
              <w:spacing w:after="0" w:line="240" w:lineRule="auto"/>
              <w:ind w:left="1080"/>
              <w:jc w:val="both"/>
              <w:rPr>
                <w:rFonts w:ascii="Times New Roman" w:hAnsi="Times New Roman" w:cs="Times New Roman"/>
                <w:iCs/>
                <w:sz w:val="24"/>
                <w:szCs w:val="24"/>
                <w:lang w:val="en-US"/>
              </w:rPr>
            </w:pPr>
            <w:r w:rsidRPr="006C60C5">
              <w:rPr>
                <w:rFonts w:ascii="Times New Roman" w:hAnsi="Times New Roman" w:cs="Times New Roman"/>
                <w:iCs/>
                <w:sz w:val="24"/>
                <w:szCs w:val="24"/>
                <w:lang w:val="en-US"/>
              </w:rPr>
              <w:t xml:space="preserve">Lot 3: </w:t>
            </w:r>
            <w:r w:rsidRPr="006C60C5">
              <w:rPr>
                <w:rFonts w:ascii="Times New Roman" w:hAnsi="Times New Roman" w:cs="Times New Roman"/>
                <w:iCs/>
                <w:sz w:val="24"/>
                <w:szCs w:val="24"/>
              </w:rPr>
              <w:t>Dix millions (</w:t>
            </w:r>
            <w:r>
              <w:rPr>
                <w:rFonts w:ascii="Times New Roman" w:hAnsi="Times New Roman" w:cs="Times New Roman"/>
                <w:iCs/>
                <w:sz w:val="24"/>
                <w:szCs w:val="24"/>
              </w:rPr>
              <w:t>5</w:t>
            </w:r>
            <w:r w:rsidRPr="006C60C5">
              <w:rPr>
                <w:rFonts w:ascii="Times New Roman" w:hAnsi="Times New Roman" w:cs="Times New Roman"/>
                <w:iCs/>
                <w:sz w:val="24"/>
                <w:szCs w:val="24"/>
              </w:rPr>
              <w:t> 000 000) F CFA;</w:t>
            </w:r>
          </w:p>
          <w:p w14:paraId="58879AF5" w14:textId="6697558B" w:rsidR="003A645B" w:rsidRPr="006C60C5" w:rsidRDefault="003A645B" w:rsidP="003A645B">
            <w:pPr>
              <w:pStyle w:val="Paragraphedeliste"/>
              <w:numPr>
                <w:ilvl w:val="0"/>
                <w:numId w:val="94"/>
              </w:numPr>
              <w:spacing w:after="0" w:line="240" w:lineRule="auto"/>
              <w:ind w:left="1080"/>
              <w:jc w:val="both"/>
              <w:rPr>
                <w:rFonts w:ascii="Times New Roman" w:hAnsi="Times New Roman" w:cs="Times New Roman"/>
                <w:iCs/>
                <w:sz w:val="24"/>
                <w:szCs w:val="24"/>
                <w:lang w:val="en-US"/>
              </w:rPr>
            </w:pPr>
            <w:r w:rsidRPr="006C60C5">
              <w:rPr>
                <w:rFonts w:ascii="Times New Roman" w:hAnsi="Times New Roman" w:cs="Times New Roman"/>
                <w:iCs/>
                <w:sz w:val="24"/>
                <w:szCs w:val="24"/>
                <w:lang w:val="en-US"/>
              </w:rPr>
              <w:t xml:space="preserve">Lot 4: </w:t>
            </w:r>
            <w:r w:rsidRPr="006C60C5">
              <w:rPr>
                <w:rFonts w:ascii="Times New Roman" w:hAnsi="Times New Roman" w:cs="Times New Roman"/>
                <w:iCs/>
                <w:sz w:val="24"/>
                <w:szCs w:val="24"/>
              </w:rPr>
              <w:t>Dix millions (</w:t>
            </w:r>
            <w:r>
              <w:rPr>
                <w:rFonts w:ascii="Times New Roman" w:hAnsi="Times New Roman" w:cs="Times New Roman"/>
                <w:iCs/>
                <w:sz w:val="24"/>
                <w:szCs w:val="24"/>
              </w:rPr>
              <w:t>3</w:t>
            </w:r>
            <w:r w:rsidRPr="006C60C5">
              <w:rPr>
                <w:rFonts w:ascii="Times New Roman" w:hAnsi="Times New Roman" w:cs="Times New Roman"/>
                <w:iCs/>
                <w:sz w:val="24"/>
                <w:szCs w:val="24"/>
              </w:rPr>
              <w:t xml:space="preserve"> 000 000) F </w:t>
            </w:r>
            <w:r w:rsidR="00BA7D9D" w:rsidRPr="006C60C5">
              <w:rPr>
                <w:rFonts w:ascii="Times New Roman" w:hAnsi="Times New Roman" w:cs="Times New Roman"/>
                <w:iCs/>
                <w:sz w:val="24"/>
                <w:szCs w:val="24"/>
              </w:rPr>
              <w:t>CFA;</w:t>
            </w:r>
          </w:p>
          <w:p w14:paraId="65508457" w14:textId="77777777" w:rsidR="003A645B" w:rsidRPr="006C60C5" w:rsidRDefault="003A645B" w:rsidP="003A645B">
            <w:pPr>
              <w:pStyle w:val="Paragraphedeliste"/>
              <w:numPr>
                <w:ilvl w:val="0"/>
                <w:numId w:val="94"/>
              </w:numPr>
              <w:spacing w:after="0" w:line="240" w:lineRule="auto"/>
              <w:ind w:left="1080"/>
              <w:jc w:val="both"/>
              <w:rPr>
                <w:rFonts w:ascii="Times New Roman" w:hAnsi="Times New Roman" w:cs="Times New Roman"/>
                <w:iCs/>
                <w:sz w:val="24"/>
                <w:szCs w:val="24"/>
                <w:lang w:val="en-US"/>
              </w:rPr>
            </w:pPr>
            <w:r w:rsidRPr="006C60C5">
              <w:rPr>
                <w:rFonts w:ascii="Times New Roman" w:hAnsi="Times New Roman" w:cs="Times New Roman"/>
                <w:iCs/>
                <w:sz w:val="24"/>
                <w:szCs w:val="24"/>
                <w:lang w:val="en-US"/>
              </w:rPr>
              <w:t xml:space="preserve">Lot 5: </w:t>
            </w:r>
            <w:r w:rsidRPr="006C60C5">
              <w:rPr>
                <w:rFonts w:ascii="Times New Roman" w:hAnsi="Times New Roman" w:cs="Times New Roman"/>
                <w:iCs/>
                <w:sz w:val="24"/>
                <w:szCs w:val="24"/>
              </w:rPr>
              <w:t>Dix millions (</w:t>
            </w:r>
            <w:r>
              <w:rPr>
                <w:rFonts w:ascii="Times New Roman" w:hAnsi="Times New Roman" w:cs="Times New Roman"/>
                <w:iCs/>
                <w:sz w:val="24"/>
                <w:szCs w:val="24"/>
              </w:rPr>
              <w:t>4</w:t>
            </w:r>
            <w:r w:rsidRPr="006C60C5">
              <w:rPr>
                <w:rFonts w:ascii="Times New Roman" w:hAnsi="Times New Roman" w:cs="Times New Roman"/>
                <w:iCs/>
                <w:sz w:val="24"/>
                <w:szCs w:val="24"/>
              </w:rPr>
              <w:t> 000 000) F CFA;</w:t>
            </w:r>
          </w:p>
          <w:p w14:paraId="5CF1E78D" w14:textId="77777777" w:rsidR="003A645B" w:rsidRPr="006C60C5" w:rsidRDefault="003A645B" w:rsidP="003A645B">
            <w:pPr>
              <w:pStyle w:val="Paragraphedeliste"/>
              <w:numPr>
                <w:ilvl w:val="0"/>
                <w:numId w:val="94"/>
              </w:numPr>
              <w:spacing w:after="0" w:line="240" w:lineRule="auto"/>
              <w:ind w:left="1080"/>
              <w:jc w:val="both"/>
              <w:rPr>
                <w:rFonts w:ascii="Times New Roman" w:hAnsi="Times New Roman" w:cs="Times New Roman"/>
                <w:iCs/>
                <w:sz w:val="24"/>
                <w:szCs w:val="24"/>
                <w:lang w:val="en-US"/>
              </w:rPr>
            </w:pPr>
            <w:r w:rsidRPr="006C60C5">
              <w:rPr>
                <w:rFonts w:ascii="Times New Roman" w:hAnsi="Times New Roman" w:cs="Times New Roman"/>
                <w:iCs/>
                <w:sz w:val="24"/>
                <w:szCs w:val="24"/>
                <w:lang w:val="en-US"/>
              </w:rPr>
              <w:t xml:space="preserve">Lot </w:t>
            </w:r>
            <w:r>
              <w:rPr>
                <w:rFonts w:ascii="Times New Roman" w:hAnsi="Times New Roman" w:cs="Times New Roman"/>
                <w:iCs/>
                <w:sz w:val="24"/>
                <w:szCs w:val="24"/>
                <w:lang w:val="en-US"/>
              </w:rPr>
              <w:t>6</w:t>
            </w:r>
            <w:r w:rsidRPr="006C60C5">
              <w:rPr>
                <w:rFonts w:ascii="Times New Roman" w:hAnsi="Times New Roman" w:cs="Times New Roman"/>
                <w:iCs/>
                <w:sz w:val="24"/>
                <w:szCs w:val="24"/>
                <w:lang w:val="en-US"/>
              </w:rPr>
              <w:t xml:space="preserve">: </w:t>
            </w:r>
            <w:r w:rsidRPr="006C60C5">
              <w:rPr>
                <w:rFonts w:ascii="Times New Roman" w:hAnsi="Times New Roman" w:cs="Times New Roman"/>
                <w:iCs/>
                <w:sz w:val="24"/>
                <w:szCs w:val="24"/>
              </w:rPr>
              <w:t>Dix millions (</w:t>
            </w:r>
            <w:r>
              <w:rPr>
                <w:rFonts w:ascii="Times New Roman" w:hAnsi="Times New Roman" w:cs="Times New Roman"/>
                <w:iCs/>
                <w:sz w:val="24"/>
                <w:szCs w:val="24"/>
              </w:rPr>
              <w:t>3</w:t>
            </w:r>
            <w:r w:rsidRPr="006C60C5">
              <w:rPr>
                <w:rFonts w:ascii="Times New Roman" w:hAnsi="Times New Roman" w:cs="Times New Roman"/>
                <w:iCs/>
                <w:sz w:val="24"/>
                <w:szCs w:val="24"/>
              </w:rPr>
              <w:t> </w:t>
            </w:r>
            <w:r>
              <w:rPr>
                <w:rFonts w:ascii="Times New Roman" w:hAnsi="Times New Roman" w:cs="Times New Roman"/>
                <w:iCs/>
                <w:sz w:val="24"/>
                <w:szCs w:val="24"/>
              </w:rPr>
              <w:t>5</w:t>
            </w:r>
            <w:r w:rsidRPr="006C60C5">
              <w:rPr>
                <w:rFonts w:ascii="Times New Roman" w:hAnsi="Times New Roman" w:cs="Times New Roman"/>
                <w:iCs/>
                <w:sz w:val="24"/>
                <w:szCs w:val="24"/>
              </w:rPr>
              <w:t>00 000) F CFA</w:t>
            </w:r>
            <w:r w:rsidRPr="006C60C5">
              <w:rPr>
                <w:rFonts w:ascii="Times New Roman" w:hAnsi="Times New Roman" w:cs="Times New Roman"/>
                <w:iCs/>
                <w:sz w:val="24"/>
                <w:szCs w:val="24"/>
                <w:lang w:val="en-US"/>
              </w:rPr>
              <w:t>.</w:t>
            </w:r>
          </w:p>
          <w:p w14:paraId="7F048B97" w14:textId="77777777" w:rsidR="00AD217D" w:rsidRPr="001010FA" w:rsidRDefault="00AD217D" w:rsidP="00235221">
            <w:pPr>
              <w:spacing w:after="0" w:line="240" w:lineRule="auto"/>
              <w:jc w:val="both"/>
              <w:rPr>
                <w:rFonts w:ascii="Times New Roman" w:hAnsi="Times New Roman" w:cs="Times New Roman"/>
                <w:sz w:val="10"/>
                <w:szCs w:val="10"/>
                <w:lang w:val="en-US"/>
              </w:rPr>
            </w:pPr>
          </w:p>
          <w:p w14:paraId="6C6C0DFF" w14:textId="77777777" w:rsidR="000A4D50" w:rsidRPr="001010FA" w:rsidRDefault="000A4D50" w:rsidP="00235221">
            <w:pPr>
              <w:spacing w:after="0" w:line="240" w:lineRule="auto"/>
              <w:jc w:val="both"/>
              <w:rPr>
                <w:rFonts w:ascii="Times New Roman" w:hAnsi="Times New Roman" w:cs="Times New Roman"/>
                <w:sz w:val="10"/>
                <w:szCs w:val="10"/>
                <w:lang w:val="en-US"/>
              </w:rPr>
            </w:pPr>
          </w:p>
          <w:p w14:paraId="0861F071" w14:textId="7CBE7A79" w:rsidR="00B1604A" w:rsidRPr="001010FA" w:rsidRDefault="00B1604A" w:rsidP="00B1604A">
            <w:pPr>
              <w:spacing w:after="200"/>
              <w:jc w:val="both"/>
              <w:rPr>
                <w:rFonts w:ascii="Times New Roman" w:hAnsi="Times New Roman" w:cs="Times New Roman"/>
                <w:color w:val="000000"/>
                <w:sz w:val="24"/>
                <w:szCs w:val="24"/>
              </w:rPr>
            </w:pPr>
            <w:r w:rsidRPr="001010FA">
              <w:rPr>
                <w:rFonts w:ascii="Times New Roman" w:hAnsi="Times New Roman" w:cs="Times New Roman"/>
                <w:color w:val="000000"/>
                <w:sz w:val="24"/>
                <w:szCs w:val="24"/>
              </w:rPr>
              <w:t>NB : Toutefois pour l’appréciation des expériences, la candidature de ces société</w:t>
            </w:r>
            <w:r w:rsidR="0015380F" w:rsidRPr="001010FA">
              <w:rPr>
                <w:rFonts w:ascii="Times New Roman" w:hAnsi="Times New Roman" w:cs="Times New Roman"/>
                <w:color w:val="000000"/>
                <w:sz w:val="24"/>
                <w:szCs w:val="24"/>
              </w:rPr>
              <w:t>s</w:t>
            </w:r>
            <w:r w:rsidRPr="001010FA">
              <w:rPr>
                <w:rFonts w:ascii="Times New Roman" w:hAnsi="Times New Roman" w:cs="Times New Roman"/>
                <w:color w:val="000000"/>
                <w:sz w:val="24"/>
                <w:szCs w:val="24"/>
              </w:rPr>
              <w:t xml:space="preserve"> doit être examinée au regard des capacités professionnelles et technique, notamment, par le biais des expériences et références obtenues par leurs dirigeants ou leurs collaborateurs</w:t>
            </w:r>
            <w:r w:rsidR="00A35078" w:rsidRPr="001010FA">
              <w:rPr>
                <w:rFonts w:ascii="Times New Roman" w:hAnsi="Times New Roman" w:cs="Times New Roman"/>
                <w:color w:val="000000"/>
                <w:sz w:val="24"/>
                <w:szCs w:val="24"/>
              </w:rPr>
              <w:t xml:space="preserve"> soutenue par la </w:t>
            </w:r>
            <w:r w:rsidR="00F639FD" w:rsidRPr="001010FA">
              <w:rPr>
                <w:rFonts w:ascii="Times New Roman" w:hAnsi="Times New Roman" w:cs="Times New Roman"/>
                <w:color w:val="000000"/>
                <w:sz w:val="24"/>
                <w:szCs w:val="24"/>
              </w:rPr>
              <w:t>fourniture des</w:t>
            </w:r>
            <w:r w:rsidR="00A35078" w:rsidRPr="001010FA">
              <w:rPr>
                <w:rFonts w:ascii="Times New Roman" w:hAnsi="Times New Roman" w:cs="Times New Roman"/>
                <w:color w:val="000000"/>
                <w:sz w:val="24"/>
                <w:szCs w:val="24"/>
              </w:rPr>
              <w:t xml:space="preserve"> CV, diplômes et contrats de travail</w:t>
            </w:r>
            <w:r w:rsidRPr="001010FA">
              <w:rPr>
                <w:rFonts w:ascii="Times New Roman" w:hAnsi="Times New Roman" w:cs="Times New Roman"/>
                <w:color w:val="000000"/>
                <w:sz w:val="24"/>
                <w:szCs w:val="24"/>
              </w:rPr>
              <w:t>.</w:t>
            </w:r>
          </w:p>
          <w:p w14:paraId="3051DBD2" w14:textId="77777777" w:rsidR="0020486B" w:rsidRPr="001010FA" w:rsidRDefault="0020486B" w:rsidP="0026706C">
            <w:pPr>
              <w:ind w:left="540" w:hanging="540"/>
              <w:jc w:val="both"/>
              <w:rPr>
                <w:rFonts w:ascii="Times New Roman" w:hAnsi="Times New Roman" w:cs="Times New Roman"/>
                <w:b/>
                <w:sz w:val="24"/>
                <w:szCs w:val="24"/>
                <w:u w:val="single"/>
              </w:rPr>
            </w:pPr>
            <w:r w:rsidRPr="001010FA">
              <w:rPr>
                <w:rFonts w:ascii="Times New Roman" w:hAnsi="Times New Roman" w:cs="Times New Roman"/>
                <w:b/>
                <w:sz w:val="24"/>
                <w:szCs w:val="24"/>
                <w:u w:val="single"/>
              </w:rPr>
              <w:t>Capacité technique et expérience :</w:t>
            </w:r>
          </w:p>
          <w:p w14:paraId="4F6AC6AE" w14:textId="77777777" w:rsidR="005E1CA4" w:rsidRPr="001010FA" w:rsidRDefault="005E1CA4" w:rsidP="005E1CA4">
            <w:pPr>
              <w:spacing w:after="100" w:afterAutospacing="1"/>
              <w:jc w:val="both"/>
              <w:rPr>
                <w:rFonts w:ascii="Times New Roman" w:hAnsi="Times New Roman" w:cs="Times New Roman"/>
                <w:b/>
                <w:szCs w:val="24"/>
              </w:rPr>
            </w:pPr>
            <w:r w:rsidRPr="001010FA">
              <w:rPr>
                <w:rFonts w:ascii="Times New Roman" w:hAnsi="Times New Roman" w:cs="Times New Roman"/>
                <w:b/>
                <w:sz w:val="24"/>
                <w:szCs w:val="24"/>
              </w:rPr>
              <w:t>Le Soumissionnaire</w:t>
            </w:r>
            <w:r w:rsidRPr="001010FA" w:rsidDel="002A4657">
              <w:rPr>
                <w:rFonts w:ascii="Times New Roman" w:hAnsi="Times New Roman" w:cs="Times New Roman"/>
                <w:b/>
                <w:sz w:val="24"/>
                <w:szCs w:val="24"/>
              </w:rPr>
              <w:t xml:space="preserve"> </w:t>
            </w:r>
            <w:r w:rsidRPr="001010FA">
              <w:rPr>
                <w:rFonts w:ascii="Times New Roman" w:hAnsi="Times New Roman" w:cs="Times New Roman"/>
                <w:b/>
                <w:sz w:val="24"/>
                <w:szCs w:val="24"/>
              </w:rPr>
              <w:t>doit prouver, documentation à l’appui qu’il satisfait aux exigences de capacité technique ci-après </w:t>
            </w:r>
            <w:r w:rsidRPr="001010FA">
              <w:rPr>
                <w:rFonts w:ascii="Times New Roman" w:hAnsi="Times New Roman" w:cs="Times New Roman"/>
                <w:b/>
                <w:szCs w:val="24"/>
              </w:rPr>
              <w:t xml:space="preserve">: </w:t>
            </w:r>
          </w:p>
          <w:p w14:paraId="4E54CE50" w14:textId="77777777" w:rsidR="005E1CA4" w:rsidRPr="001010FA" w:rsidRDefault="005E1CA4" w:rsidP="001842F4">
            <w:pPr>
              <w:pStyle w:val="Paragraphedeliste"/>
              <w:numPr>
                <w:ilvl w:val="0"/>
                <w:numId w:val="97"/>
              </w:numPr>
              <w:spacing w:before="120" w:after="120" w:line="240" w:lineRule="auto"/>
              <w:jc w:val="both"/>
              <w:rPr>
                <w:rFonts w:ascii="Times New Roman" w:hAnsi="Times New Roman" w:cs="Times New Roman"/>
                <w:color w:val="000000"/>
                <w:sz w:val="24"/>
                <w:szCs w:val="24"/>
              </w:rPr>
            </w:pPr>
            <w:r w:rsidRPr="001010FA">
              <w:rPr>
                <w:rFonts w:ascii="Times New Roman" w:hAnsi="Times New Roman" w:cs="Times New Roman"/>
                <w:color w:val="000000"/>
                <w:sz w:val="24"/>
                <w:szCs w:val="24"/>
              </w:rPr>
              <w:t>Moyens matériels :</w:t>
            </w:r>
          </w:p>
          <w:p w14:paraId="267BA962" w14:textId="77777777" w:rsidR="005E1CA4" w:rsidRPr="001010FA" w:rsidRDefault="005E1CA4" w:rsidP="005E1CA4">
            <w:pPr>
              <w:pStyle w:val="Paragraphedeliste"/>
              <w:spacing w:before="120" w:after="120" w:line="240" w:lineRule="auto"/>
              <w:ind w:left="785"/>
              <w:jc w:val="both"/>
              <w:rPr>
                <w:rFonts w:ascii="Times New Roman" w:hAnsi="Times New Roman" w:cs="Times New Roman"/>
                <w:color w:val="000000"/>
                <w:sz w:val="12"/>
                <w:szCs w:val="12"/>
              </w:rPr>
            </w:pPr>
          </w:p>
          <w:p w14:paraId="711DD1AA" w14:textId="25A01670" w:rsidR="005E1CA4" w:rsidRPr="001010FA" w:rsidRDefault="005E1CA4" w:rsidP="001842F4">
            <w:pPr>
              <w:pStyle w:val="Paragraphedeliste"/>
              <w:numPr>
                <w:ilvl w:val="0"/>
                <w:numId w:val="98"/>
              </w:numPr>
              <w:spacing w:before="120" w:after="120" w:line="240" w:lineRule="auto"/>
              <w:jc w:val="both"/>
              <w:rPr>
                <w:rFonts w:ascii="Times New Roman" w:hAnsi="Times New Roman" w:cs="Times New Roman"/>
                <w:color w:val="000000"/>
                <w:sz w:val="24"/>
                <w:szCs w:val="24"/>
              </w:rPr>
            </w:pPr>
            <w:proofErr w:type="gramStart"/>
            <w:r w:rsidRPr="001010FA">
              <w:rPr>
                <w:rFonts w:ascii="Times New Roman" w:hAnsi="Times New Roman" w:cs="Times New Roman"/>
                <w:color w:val="000000"/>
                <w:sz w:val="24"/>
                <w:szCs w:val="24"/>
              </w:rPr>
              <w:t>disponibilité</w:t>
            </w:r>
            <w:proofErr w:type="gramEnd"/>
            <w:r w:rsidRPr="001010FA">
              <w:rPr>
                <w:rFonts w:ascii="Times New Roman" w:hAnsi="Times New Roman" w:cs="Times New Roman"/>
                <w:color w:val="000000"/>
                <w:sz w:val="24"/>
                <w:szCs w:val="24"/>
              </w:rPr>
              <w:t xml:space="preserve"> d’un restaurant</w:t>
            </w:r>
            <w:r w:rsidR="009C3C32">
              <w:rPr>
                <w:rFonts w:ascii="Times New Roman" w:hAnsi="Times New Roman" w:cs="Times New Roman"/>
                <w:color w:val="000000"/>
                <w:sz w:val="24"/>
                <w:szCs w:val="24"/>
              </w:rPr>
              <w:t xml:space="preserve"> ou d’une cantine</w:t>
            </w:r>
            <w:r w:rsidRPr="001010FA">
              <w:rPr>
                <w:rFonts w:ascii="Times New Roman" w:hAnsi="Times New Roman" w:cs="Times New Roman"/>
                <w:color w:val="000000"/>
                <w:sz w:val="24"/>
                <w:szCs w:val="24"/>
              </w:rPr>
              <w:t xml:space="preserve">, </w:t>
            </w:r>
          </w:p>
          <w:p w14:paraId="20016863" w14:textId="77777777" w:rsidR="005E1CA4" w:rsidRPr="001010FA" w:rsidRDefault="005E1CA4" w:rsidP="001842F4">
            <w:pPr>
              <w:pStyle w:val="Paragraphedeliste"/>
              <w:numPr>
                <w:ilvl w:val="0"/>
                <w:numId w:val="98"/>
              </w:numPr>
              <w:spacing w:before="120" w:after="120" w:line="240" w:lineRule="auto"/>
              <w:jc w:val="both"/>
              <w:rPr>
                <w:rFonts w:ascii="Times New Roman" w:hAnsi="Times New Roman" w:cs="Times New Roman"/>
                <w:color w:val="000000"/>
                <w:sz w:val="24"/>
                <w:szCs w:val="24"/>
              </w:rPr>
            </w:pPr>
            <w:proofErr w:type="gramStart"/>
            <w:r w:rsidRPr="001010FA">
              <w:rPr>
                <w:rFonts w:ascii="Times New Roman" w:hAnsi="Times New Roman" w:cs="Times New Roman"/>
                <w:color w:val="000000"/>
                <w:sz w:val="24"/>
                <w:szCs w:val="24"/>
              </w:rPr>
              <w:t>disponibilité</w:t>
            </w:r>
            <w:proofErr w:type="gramEnd"/>
            <w:r w:rsidRPr="001010FA">
              <w:rPr>
                <w:rFonts w:ascii="Times New Roman" w:hAnsi="Times New Roman" w:cs="Times New Roman"/>
                <w:color w:val="000000"/>
                <w:sz w:val="24"/>
                <w:szCs w:val="24"/>
              </w:rPr>
              <w:t xml:space="preserve"> d’un véhicule de livraison pour le transport des repas.</w:t>
            </w:r>
          </w:p>
          <w:p w14:paraId="710E5ABB" w14:textId="77777777" w:rsidR="005E1CA4" w:rsidRPr="001010FA" w:rsidRDefault="005E1CA4" w:rsidP="001842F4">
            <w:pPr>
              <w:numPr>
                <w:ilvl w:val="0"/>
                <w:numId w:val="97"/>
              </w:numPr>
              <w:spacing w:before="120" w:after="120" w:line="240" w:lineRule="auto"/>
              <w:jc w:val="both"/>
              <w:rPr>
                <w:rFonts w:ascii="Times New Roman" w:hAnsi="Times New Roman" w:cs="Times New Roman"/>
                <w:color w:val="000000"/>
                <w:sz w:val="24"/>
                <w:szCs w:val="24"/>
              </w:rPr>
            </w:pPr>
            <w:r w:rsidRPr="001010FA">
              <w:rPr>
                <w:rFonts w:ascii="Times New Roman" w:hAnsi="Times New Roman" w:cs="Times New Roman"/>
                <w:color w:val="000000"/>
                <w:sz w:val="24"/>
                <w:szCs w:val="24"/>
              </w:rPr>
              <w:t>Moyens humains :</w:t>
            </w:r>
          </w:p>
          <w:p w14:paraId="4EBB9DB0" w14:textId="77777777" w:rsidR="00E362D4" w:rsidRPr="001010FA" w:rsidRDefault="005E1CA4" w:rsidP="005E1CA4">
            <w:pPr>
              <w:spacing w:before="120" w:after="120"/>
              <w:jc w:val="both"/>
              <w:rPr>
                <w:rFonts w:ascii="Times New Roman" w:hAnsi="Times New Roman" w:cs="Times New Roman"/>
                <w:sz w:val="24"/>
                <w:szCs w:val="24"/>
              </w:rPr>
            </w:pPr>
            <w:r w:rsidRPr="001010FA">
              <w:rPr>
                <w:rFonts w:ascii="Times New Roman" w:hAnsi="Times New Roman" w:cs="Times New Roman"/>
                <w:sz w:val="24"/>
                <w:szCs w:val="24"/>
              </w:rPr>
              <w:t xml:space="preserve">Le soumissionnaire doit disposer d’une équipe composée </w:t>
            </w:r>
            <w:r w:rsidR="00E362D4" w:rsidRPr="001010FA">
              <w:rPr>
                <w:rFonts w:ascii="Times New Roman" w:hAnsi="Times New Roman" w:cs="Times New Roman"/>
                <w:sz w:val="24"/>
                <w:szCs w:val="24"/>
              </w:rPr>
              <w:t xml:space="preserve">de : </w:t>
            </w:r>
          </w:p>
          <w:p w14:paraId="0E9D3631" w14:textId="77777777" w:rsidR="00E362D4" w:rsidRPr="001010FA" w:rsidRDefault="008A3F99" w:rsidP="001842F4">
            <w:pPr>
              <w:pStyle w:val="Paragraphedeliste"/>
              <w:numPr>
                <w:ilvl w:val="0"/>
                <w:numId w:val="98"/>
              </w:numPr>
              <w:spacing w:before="120" w:after="120" w:line="240" w:lineRule="auto"/>
              <w:jc w:val="both"/>
              <w:rPr>
                <w:rFonts w:ascii="Times New Roman" w:hAnsi="Times New Roman" w:cs="Times New Roman"/>
                <w:color w:val="000000"/>
                <w:sz w:val="24"/>
                <w:szCs w:val="24"/>
              </w:rPr>
            </w:pPr>
            <w:r w:rsidRPr="001010FA">
              <w:rPr>
                <w:rFonts w:ascii="Times New Roman" w:hAnsi="Times New Roman" w:cs="Times New Roman"/>
                <w:color w:val="000000"/>
                <w:sz w:val="24"/>
                <w:szCs w:val="24"/>
              </w:rPr>
              <w:t>U</w:t>
            </w:r>
            <w:r w:rsidR="005E1CA4" w:rsidRPr="001010FA">
              <w:rPr>
                <w:rFonts w:ascii="Times New Roman" w:hAnsi="Times New Roman" w:cs="Times New Roman"/>
                <w:color w:val="000000"/>
                <w:sz w:val="24"/>
                <w:szCs w:val="24"/>
              </w:rPr>
              <w:t>n</w:t>
            </w:r>
            <w:r w:rsidRPr="001010FA">
              <w:rPr>
                <w:rFonts w:ascii="Times New Roman" w:hAnsi="Times New Roman" w:cs="Times New Roman"/>
                <w:color w:val="000000"/>
                <w:sz w:val="24"/>
                <w:szCs w:val="24"/>
              </w:rPr>
              <w:t xml:space="preserve"> </w:t>
            </w:r>
            <w:r w:rsidR="005E1CA4" w:rsidRPr="001010FA">
              <w:rPr>
                <w:rFonts w:ascii="Times New Roman" w:hAnsi="Times New Roman" w:cs="Times New Roman"/>
                <w:color w:val="000000"/>
                <w:sz w:val="24"/>
                <w:szCs w:val="24"/>
              </w:rPr>
              <w:t xml:space="preserve">(01) chef cuisinier </w:t>
            </w:r>
          </w:p>
          <w:p w14:paraId="5F688E2B" w14:textId="32B50619" w:rsidR="00606DAF" w:rsidRPr="001010FA" w:rsidRDefault="008A3F99" w:rsidP="00416CB7">
            <w:pPr>
              <w:pStyle w:val="Paragraphedeliste"/>
              <w:numPr>
                <w:ilvl w:val="0"/>
                <w:numId w:val="98"/>
              </w:numPr>
              <w:spacing w:before="120" w:after="120" w:line="240" w:lineRule="auto"/>
              <w:jc w:val="both"/>
              <w:rPr>
                <w:rFonts w:ascii="Times New Roman" w:hAnsi="Times New Roman" w:cs="Times New Roman"/>
                <w:i/>
                <w:color w:val="000000"/>
                <w:sz w:val="24"/>
                <w:szCs w:val="24"/>
              </w:rPr>
            </w:pPr>
            <w:r w:rsidRPr="001010FA">
              <w:rPr>
                <w:rFonts w:ascii="Times New Roman" w:hAnsi="Times New Roman" w:cs="Times New Roman"/>
                <w:color w:val="000000"/>
                <w:sz w:val="24"/>
                <w:szCs w:val="24"/>
              </w:rPr>
              <w:t>D</w:t>
            </w:r>
            <w:r w:rsidR="00E362D4" w:rsidRPr="001010FA">
              <w:rPr>
                <w:rFonts w:ascii="Times New Roman" w:hAnsi="Times New Roman" w:cs="Times New Roman"/>
                <w:color w:val="000000"/>
                <w:sz w:val="24"/>
                <w:szCs w:val="24"/>
              </w:rPr>
              <w:t>eux</w:t>
            </w:r>
            <w:r w:rsidRPr="001010FA">
              <w:rPr>
                <w:rFonts w:ascii="Times New Roman" w:hAnsi="Times New Roman" w:cs="Times New Roman"/>
                <w:color w:val="000000"/>
                <w:sz w:val="24"/>
                <w:szCs w:val="24"/>
              </w:rPr>
              <w:t xml:space="preserve"> </w:t>
            </w:r>
            <w:r w:rsidR="005E1CA4" w:rsidRPr="001010FA">
              <w:rPr>
                <w:rFonts w:ascii="Times New Roman" w:hAnsi="Times New Roman" w:cs="Times New Roman"/>
                <w:color w:val="000000"/>
                <w:sz w:val="24"/>
                <w:szCs w:val="24"/>
              </w:rPr>
              <w:t>(0</w:t>
            </w:r>
            <w:r w:rsidR="00E362D4" w:rsidRPr="001010FA">
              <w:rPr>
                <w:rFonts w:ascii="Times New Roman" w:hAnsi="Times New Roman" w:cs="Times New Roman"/>
                <w:color w:val="000000"/>
                <w:sz w:val="24"/>
                <w:szCs w:val="24"/>
              </w:rPr>
              <w:t>2</w:t>
            </w:r>
            <w:r w:rsidR="005E1CA4" w:rsidRPr="001010FA">
              <w:rPr>
                <w:rFonts w:ascii="Times New Roman" w:hAnsi="Times New Roman" w:cs="Times New Roman"/>
                <w:color w:val="000000"/>
                <w:sz w:val="24"/>
                <w:szCs w:val="24"/>
              </w:rPr>
              <w:t>) cuisiniers</w:t>
            </w:r>
            <w:r w:rsidR="00E362D4" w:rsidRPr="001010FA">
              <w:rPr>
                <w:rFonts w:ascii="Times New Roman" w:hAnsi="Times New Roman" w:cs="Times New Roman"/>
                <w:color w:val="000000"/>
                <w:sz w:val="24"/>
                <w:szCs w:val="24"/>
              </w:rPr>
              <w:t>.</w:t>
            </w:r>
          </w:p>
        </w:tc>
      </w:tr>
      <w:tr w:rsidR="00B1604A" w:rsidRPr="001010FA" w14:paraId="3AF471E3" w14:textId="77777777" w:rsidTr="00B1604A">
        <w:trPr>
          <w:cantSplit/>
          <w:trHeight w:val="2976"/>
        </w:trPr>
        <w:tc>
          <w:tcPr>
            <w:tcW w:w="1135" w:type="dxa"/>
            <w:tcBorders>
              <w:top w:val="single" w:sz="4" w:space="0" w:color="auto"/>
            </w:tcBorders>
          </w:tcPr>
          <w:p w14:paraId="5F3523BB" w14:textId="77777777" w:rsidR="00B1604A" w:rsidRPr="001010FA" w:rsidRDefault="00B1604A" w:rsidP="00CE249F">
            <w:pPr>
              <w:spacing w:after="200"/>
              <w:jc w:val="both"/>
              <w:rPr>
                <w:rFonts w:ascii="Times New Roman" w:hAnsi="Times New Roman" w:cs="Times New Roman"/>
                <w:b/>
                <w:sz w:val="24"/>
                <w:szCs w:val="24"/>
              </w:rPr>
            </w:pPr>
          </w:p>
        </w:tc>
        <w:tc>
          <w:tcPr>
            <w:tcW w:w="9497" w:type="dxa"/>
            <w:tcBorders>
              <w:top w:val="single" w:sz="4" w:space="0" w:color="auto"/>
            </w:tcBorders>
          </w:tcPr>
          <w:p w14:paraId="14A895A7" w14:textId="77777777" w:rsidR="00B1604A" w:rsidRPr="001010FA" w:rsidRDefault="00B1604A" w:rsidP="0026706C">
            <w:pPr>
              <w:jc w:val="both"/>
              <w:rPr>
                <w:rFonts w:ascii="Times New Roman" w:hAnsi="Times New Roman" w:cs="Times New Roman"/>
                <w:b/>
                <w:szCs w:val="24"/>
              </w:rPr>
            </w:pPr>
            <w:r w:rsidRPr="001010FA">
              <w:rPr>
                <w:rFonts w:ascii="Times New Roman" w:hAnsi="Times New Roman" w:cs="Times New Roman"/>
                <w:b/>
                <w:sz w:val="24"/>
                <w:szCs w:val="24"/>
              </w:rPr>
              <w:t>Le soumissionnaire doit prouver, documentation à l’appui, qu’il satisfait aux exigences d’expérience ci-après</w:t>
            </w:r>
            <w:r w:rsidRPr="001010FA">
              <w:rPr>
                <w:rFonts w:ascii="Times New Roman" w:hAnsi="Times New Roman" w:cs="Times New Roman"/>
                <w:b/>
                <w:szCs w:val="24"/>
              </w:rPr>
              <w:t xml:space="preserve"> : </w:t>
            </w:r>
          </w:p>
          <w:p w14:paraId="2281DD8B" w14:textId="0DA0FCED" w:rsidR="00B1604A" w:rsidRPr="001010FA" w:rsidRDefault="00B1604A" w:rsidP="009F3314">
            <w:pPr>
              <w:pStyle w:val="Paragraphedeliste"/>
              <w:numPr>
                <w:ilvl w:val="0"/>
                <w:numId w:val="92"/>
              </w:numPr>
              <w:spacing w:after="0" w:line="240" w:lineRule="auto"/>
              <w:ind w:left="360"/>
              <w:jc w:val="both"/>
              <w:rPr>
                <w:rFonts w:ascii="Times New Roman" w:hAnsi="Times New Roman" w:cs="Times New Roman"/>
                <w:b/>
              </w:rPr>
            </w:pPr>
            <w:r w:rsidRPr="001010FA">
              <w:rPr>
                <w:rFonts w:ascii="Times New Roman" w:hAnsi="Times New Roman" w:cs="Times New Roman"/>
                <w:sz w:val="24"/>
                <w:szCs w:val="24"/>
              </w:rPr>
              <w:t>Deux expérienc</w:t>
            </w:r>
            <w:r w:rsidR="00832AE4" w:rsidRPr="001010FA">
              <w:rPr>
                <w:rFonts w:ascii="Times New Roman" w:hAnsi="Times New Roman" w:cs="Times New Roman"/>
                <w:sz w:val="24"/>
                <w:szCs w:val="24"/>
              </w:rPr>
              <w:t>es similaires de la période 20</w:t>
            </w:r>
            <w:r w:rsidR="00416CB7" w:rsidRPr="001010FA">
              <w:rPr>
                <w:rFonts w:ascii="Times New Roman" w:hAnsi="Times New Roman" w:cs="Times New Roman"/>
                <w:sz w:val="24"/>
                <w:szCs w:val="24"/>
              </w:rPr>
              <w:t>2</w:t>
            </w:r>
            <w:r w:rsidR="00F721AE" w:rsidRPr="001010FA">
              <w:rPr>
                <w:rFonts w:ascii="Times New Roman" w:hAnsi="Times New Roman" w:cs="Times New Roman"/>
                <w:sz w:val="24"/>
                <w:szCs w:val="24"/>
              </w:rPr>
              <w:t>1</w:t>
            </w:r>
            <w:r w:rsidRPr="001010FA">
              <w:rPr>
                <w:rFonts w:ascii="Times New Roman" w:hAnsi="Times New Roman" w:cs="Times New Roman"/>
                <w:sz w:val="24"/>
                <w:szCs w:val="24"/>
              </w:rPr>
              <w:t xml:space="preserve"> à </w:t>
            </w:r>
            <w:r w:rsidR="009D510B" w:rsidRPr="001010FA">
              <w:rPr>
                <w:rFonts w:ascii="Times New Roman" w:hAnsi="Times New Roman" w:cs="Times New Roman"/>
                <w:sz w:val="24"/>
                <w:szCs w:val="24"/>
              </w:rPr>
              <w:t>202</w:t>
            </w:r>
            <w:r w:rsidR="00F721AE" w:rsidRPr="001010FA">
              <w:rPr>
                <w:rFonts w:ascii="Times New Roman" w:hAnsi="Times New Roman" w:cs="Times New Roman"/>
                <w:sz w:val="24"/>
                <w:szCs w:val="24"/>
              </w:rPr>
              <w:t>5</w:t>
            </w:r>
            <w:r w:rsidRPr="001010FA">
              <w:rPr>
                <w:rFonts w:ascii="Times New Roman" w:hAnsi="Times New Roman" w:cs="Times New Roman"/>
                <w:sz w:val="24"/>
                <w:szCs w:val="24"/>
              </w:rPr>
              <w:t xml:space="preserve"> attestées par les attestations de bonne exécution ou par les procès-verbaux de réception, et les copies des pages de garde et de signature des marchés émanant d’institutions publiques para publiques ou internationales permettant de justifier de sa capacité à exécuter le marché dans les règles de l’art. </w:t>
            </w:r>
            <w:r w:rsidR="00CD7241" w:rsidRPr="001010FA">
              <w:rPr>
                <w:rFonts w:ascii="Times New Roman" w:hAnsi="Times New Roman" w:cs="Times New Roman"/>
                <w:b/>
                <w:bCs/>
                <w:sz w:val="24"/>
                <w:szCs w:val="24"/>
              </w:rPr>
              <w:t>La moyenne des marchés similaire doit être supérieure ou égale au montant de l’offre du soumissionnaire par lot.</w:t>
            </w:r>
          </w:p>
          <w:p w14:paraId="6B1CE7F9" w14:textId="77777777" w:rsidR="00B1604A" w:rsidRPr="001010FA" w:rsidRDefault="00B1604A" w:rsidP="0026706C">
            <w:pPr>
              <w:pStyle w:val="Corpsdetexte3"/>
              <w:suppressAutoHyphens/>
              <w:ind w:left="2160"/>
              <w:jc w:val="both"/>
              <w:rPr>
                <w:rFonts w:ascii="Times New Roman" w:hAnsi="Times New Roman"/>
                <w:spacing w:val="0"/>
                <w:sz w:val="12"/>
                <w:szCs w:val="12"/>
              </w:rPr>
            </w:pPr>
          </w:p>
          <w:p w14:paraId="4EFC2A6D" w14:textId="77777777" w:rsidR="00B1604A" w:rsidRPr="001010FA" w:rsidRDefault="00B1604A" w:rsidP="008A3F99">
            <w:pPr>
              <w:pStyle w:val="Corpsdetexte3"/>
              <w:suppressAutoHyphens/>
              <w:ind w:left="360"/>
              <w:jc w:val="both"/>
              <w:rPr>
                <w:rFonts w:ascii="Times New Roman" w:hAnsi="Times New Roman"/>
                <w:i/>
                <w:spacing w:val="0"/>
                <w:sz w:val="24"/>
                <w:szCs w:val="24"/>
              </w:rPr>
            </w:pPr>
            <w:proofErr w:type="gramStart"/>
            <w:r w:rsidRPr="001010FA">
              <w:rPr>
                <w:rFonts w:ascii="Times New Roman" w:hAnsi="Times New Roman"/>
                <w:spacing w:val="0"/>
                <w:sz w:val="24"/>
                <w:szCs w:val="24"/>
              </w:rPr>
              <w:t>on</w:t>
            </w:r>
            <w:proofErr w:type="gramEnd"/>
            <w:r w:rsidRPr="001010FA">
              <w:rPr>
                <w:rFonts w:ascii="Times New Roman" w:hAnsi="Times New Roman"/>
                <w:spacing w:val="0"/>
                <w:sz w:val="24"/>
                <w:szCs w:val="24"/>
              </w:rPr>
              <w:t xml:space="preserve"> ent</w:t>
            </w:r>
            <w:r w:rsidR="008A3F99" w:rsidRPr="001010FA">
              <w:rPr>
                <w:rFonts w:ascii="Times New Roman" w:hAnsi="Times New Roman"/>
                <w:spacing w:val="0"/>
                <w:sz w:val="24"/>
                <w:szCs w:val="24"/>
              </w:rPr>
              <w:t xml:space="preserve">end par expériences similaires, </w:t>
            </w:r>
            <w:r w:rsidRPr="001010FA">
              <w:rPr>
                <w:rFonts w:ascii="Times New Roman" w:eastAsiaTheme="minorHAnsi" w:hAnsi="Times New Roman"/>
                <w:spacing w:val="0"/>
                <w:sz w:val="24"/>
                <w:szCs w:val="24"/>
                <w:lang w:eastAsia="en-US"/>
              </w:rPr>
              <w:t>la fourniture de pause-café, de pause-déjeuner ou de restauration.</w:t>
            </w:r>
            <w:r w:rsidRPr="001010FA">
              <w:rPr>
                <w:rFonts w:ascii="Times New Roman" w:hAnsi="Times New Roman"/>
                <w:i/>
                <w:iCs/>
                <w:spacing w:val="0"/>
                <w:sz w:val="18"/>
                <w:szCs w:val="18"/>
              </w:rPr>
              <w:t xml:space="preserve"> </w:t>
            </w:r>
          </w:p>
        </w:tc>
      </w:tr>
      <w:bookmarkEnd w:id="54"/>
      <w:tr w:rsidR="0007115D" w:rsidRPr="001010FA" w14:paraId="7FB7C927" w14:textId="77777777" w:rsidTr="00B1604A">
        <w:tc>
          <w:tcPr>
            <w:tcW w:w="10632" w:type="dxa"/>
            <w:gridSpan w:val="2"/>
            <w:tcBorders>
              <w:top w:val="single" w:sz="8" w:space="0" w:color="000000"/>
              <w:bottom w:val="single" w:sz="8" w:space="0" w:color="000000"/>
            </w:tcBorders>
            <w:vAlign w:val="center"/>
          </w:tcPr>
          <w:p w14:paraId="4EC1E695" w14:textId="77777777" w:rsidR="0007115D" w:rsidRPr="001010FA" w:rsidRDefault="0007115D" w:rsidP="00B1604A">
            <w:pPr>
              <w:tabs>
                <w:tab w:val="right" w:pos="7434"/>
              </w:tabs>
              <w:spacing w:after="200"/>
              <w:jc w:val="center"/>
              <w:rPr>
                <w:rFonts w:ascii="Times New Roman" w:hAnsi="Times New Roman" w:cs="Times New Roman"/>
                <w:b/>
                <w:sz w:val="24"/>
                <w:szCs w:val="24"/>
              </w:rPr>
            </w:pPr>
            <w:r w:rsidRPr="001010FA">
              <w:rPr>
                <w:rFonts w:ascii="Times New Roman" w:hAnsi="Times New Roman" w:cs="Times New Roman"/>
                <w:b/>
                <w:sz w:val="24"/>
                <w:szCs w:val="24"/>
              </w:rPr>
              <w:t>B. Dossier d’appel d’offres</w:t>
            </w:r>
          </w:p>
        </w:tc>
      </w:tr>
      <w:tr w:rsidR="0007115D" w:rsidRPr="001010FA" w14:paraId="4353AC6F" w14:textId="77777777" w:rsidTr="00B1604A">
        <w:trPr>
          <w:trHeight w:val="4730"/>
        </w:trPr>
        <w:tc>
          <w:tcPr>
            <w:tcW w:w="1135" w:type="dxa"/>
            <w:tcBorders>
              <w:top w:val="single" w:sz="8" w:space="0" w:color="000000"/>
              <w:bottom w:val="single" w:sz="8" w:space="0" w:color="000000"/>
            </w:tcBorders>
          </w:tcPr>
          <w:p w14:paraId="48ACD401" w14:textId="77777777" w:rsidR="0007115D" w:rsidRPr="001010FA" w:rsidRDefault="0007115D" w:rsidP="00CE249F">
            <w:pPr>
              <w:tabs>
                <w:tab w:val="right" w:pos="7254"/>
              </w:tabs>
              <w:spacing w:after="200"/>
              <w:jc w:val="both"/>
              <w:rPr>
                <w:rFonts w:ascii="Times New Roman" w:hAnsi="Times New Roman" w:cs="Times New Roman"/>
                <w:b/>
                <w:sz w:val="24"/>
                <w:szCs w:val="24"/>
              </w:rPr>
            </w:pPr>
            <w:r w:rsidRPr="001010FA">
              <w:rPr>
                <w:rFonts w:ascii="Times New Roman" w:hAnsi="Times New Roman" w:cs="Times New Roman"/>
                <w:b/>
                <w:sz w:val="24"/>
                <w:szCs w:val="24"/>
              </w:rPr>
              <w:t>IC 7.1</w:t>
            </w:r>
          </w:p>
        </w:tc>
        <w:tc>
          <w:tcPr>
            <w:tcW w:w="9497" w:type="dxa"/>
            <w:tcBorders>
              <w:top w:val="single" w:sz="8" w:space="0" w:color="000000"/>
              <w:bottom w:val="single" w:sz="8" w:space="0" w:color="000000"/>
            </w:tcBorders>
          </w:tcPr>
          <w:p w14:paraId="294E0780" w14:textId="77777777" w:rsidR="008178AF" w:rsidRPr="001010FA" w:rsidRDefault="008178AF" w:rsidP="008178AF">
            <w:pPr>
              <w:tabs>
                <w:tab w:val="right" w:pos="7254"/>
              </w:tabs>
              <w:spacing w:after="200"/>
              <w:jc w:val="both"/>
              <w:rPr>
                <w:rFonts w:ascii="Times New Roman" w:eastAsia="Times New Roman" w:hAnsi="Times New Roman" w:cs="Times New Roman"/>
                <w:iCs/>
                <w:sz w:val="24"/>
                <w:szCs w:val="24"/>
                <w:lang w:eastAsia="fr-FR"/>
              </w:rPr>
            </w:pPr>
            <w:r w:rsidRPr="001010FA">
              <w:rPr>
                <w:rFonts w:ascii="Times New Roman" w:eastAsia="Times New Roman" w:hAnsi="Times New Roman" w:cs="Times New Roman"/>
                <w:iCs/>
                <w:sz w:val="24"/>
                <w:szCs w:val="24"/>
                <w:lang w:eastAsia="fr-FR"/>
              </w:rPr>
              <w:t>Aux fins uniquement de demande de clarifications par les candidats et soumissionnaires, l’adresse de la personne responsable du Marché auprès de l’Autorité contractante est la suivante :</w:t>
            </w:r>
          </w:p>
          <w:p w14:paraId="31828AE0" w14:textId="77777777" w:rsidR="008178AF" w:rsidRPr="001010FA" w:rsidRDefault="008178AF" w:rsidP="008178AF">
            <w:pPr>
              <w:tabs>
                <w:tab w:val="right" w:pos="7254"/>
              </w:tabs>
              <w:jc w:val="both"/>
              <w:rPr>
                <w:rFonts w:ascii="Times New Roman" w:hAnsi="Times New Roman" w:cs="Times New Roman"/>
                <w:iCs/>
                <w:sz w:val="24"/>
                <w:szCs w:val="24"/>
              </w:rPr>
            </w:pPr>
            <w:r w:rsidRPr="001010FA">
              <w:rPr>
                <w:rFonts w:ascii="Times New Roman" w:hAnsi="Times New Roman" w:cs="Times New Roman"/>
                <w:iCs/>
                <w:sz w:val="24"/>
                <w:szCs w:val="24"/>
              </w:rPr>
              <w:t>Attention de : Directeur des Finances et du Matériel</w:t>
            </w:r>
          </w:p>
          <w:p w14:paraId="781670E3" w14:textId="77777777" w:rsidR="008178AF" w:rsidRPr="001010FA" w:rsidRDefault="008178AF" w:rsidP="008178AF">
            <w:pPr>
              <w:tabs>
                <w:tab w:val="right" w:pos="7254"/>
              </w:tabs>
              <w:jc w:val="both"/>
              <w:rPr>
                <w:rFonts w:ascii="Times New Roman" w:hAnsi="Times New Roman" w:cs="Times New Roman"/>
                <w:iCs/>
                <w:sz w:val="24"/>
                <w:szCs w:val="24"/>
              </w:rPr>
            </w:pPr>
            <w:r w:rsidRPr="001010FA">
              <w:rPr>
                <w:rFonts w:ascii="Times New Roman" w:hAnsi="Times New Roman" w:cs="Times New Roman"/>
                <w:iCs/>
                <w:sz w:val="24"/>
                <w:szCs w:val="24"/>
              </w:rPr>
              <w:t>Rue : N’</w:t>
            </w:r>
            <w:proofErr w:type="spellStart"/>
            <w:r w:rsidRPr="001010FA">
              <w:rPr>
                <w:rFonts w:ascii="Times New Roman" w:hAnsi="Times New Roman" w:cs="Times New Roman"/>
                <w:iCs/>
                <w:sz w:val="24"/>
                <w:szCs w:val="24"/>
              </w:rPr>
              <w:t>Tominkorobougou</w:t>
            </w:r>
            <w:proofErr w:type="spellEnd"/>
            <w:r w:rsidRPr="001010FA">
              <w:rPr>
                <w:rFonts w:ascii="Times New Roman" w:hAnsi="Times New Roman" w:cs="Times New Roman"/>
                <w:iCs/>
                <w:sz w:val="24"/>
                <w:szCs w:val="24"/>
              </w:rPr>
              <w:t>, sise OMS, route de Koulouba</w:t>
            </w:r>
          </w:p>
          <w:p w14:paraId="0FF5B98A" w14:textId="77777777" w:rsidR="008178AF" w:rsidRPr="001010FA" w:rsidRDefault="008178AF" w:rsidP="008178AF">
            <w:pPr>
              <w:tabs>
                <w:tab w:val="right" w:pos="7254"/>
              </w:tabs>
              <w:jc w:val="both"/>
              <w:rPr>
                <w:rFonts w:ascii="Times New Roman" w:hAnsi="Times New Roman" w:cs="Times New Roman"/>
                <w:iCs/>
                <w:sz w:val="24"/>
                <w:szCs w:val="24"/>
              </w:rPr>
            </w:pPr>
            <w:r w:rsidRPr="001010FA">
              <w:rPr>
                <w:rFonts w:ascii="Times New Roman" w:hAnsi="Times New Roman" w:cs="Times New Roman"/>
                <w:iCs/>
                <w:sz w:val="24"/>
                <w:szCs w:val="24"/>
              </w:rPr>
              <w:t>Étage/ numéro de bureau : 1er étage.</w:t>
            </w:r>
          </w:p>
          <w:p w14:paraId="60DBAD63" w14:textId="77777777" w:rsidR="008178AF" w:rsidRPr="001010FA" w:rsidRDefault="008178AF" w:rsidP="008178AF">
            <w:pPr>
              <w:tabs>
                <w:tab w:val="right" w:pos="7254"/>
              </w:tabs>
              <w:jc w:val="both"/>
              <w:rPr>
                <w:rFonts w:ascii="Times New Roman" w:hAnsi="Times New Roman" w:cs="Times New Roman"/>
                <w:iCs/>
                <w:sz w:val="24"/>
                <w:szCs w:val="24"/>
              </w:rPr>
            </w:pPr>
            <w:r w:rsidRPr="001010FA">
              <w:rPr>
                <w:rFonts w:ascii="Times New Roman" w:hAnsi="Times New Roman" w:cs="Times New Roman"/>
                <w:iCs/>
                <w:sz w:val="24"/>
                <w:szCs w:val="24"/>
              </w:rPr>
              <w:t>Ville : Bamako</w:t>
            </w:r>
          </w:p>
          <w:p w14:paraId="66978907" w14:textId="77777777" w:rsidR="008178AF" w:rsidRPr="001010FA" w:rsidRDefault="008178AF" w:rsidP="008178AF">
            <w:pPr>
              <w:tabs>
                <w:tab w:val="right" w:pos="7254"/>
              </w:tabs>
              <w:jc w:val="both"/>
              <w:rPr>
                <w:rFonts w:ascii="Times New Roman" w:hAnsi="Times New Roman" w:cs="Times New Roman"/>
                <w:iCs/>
                <w:sz w:val="24"/>
                <w:szCs w:val="24"/>
              </w:rPr>
            </w:pPr>
            <w:r w:rsidRPr="001010FA">
              <w:rPr>
                <w:rFonts w:ascii="Times New Roman" w:hAnsi="Times New Roman" w:cs="Times New Roman"/>
                <w:iCs/>
                <w:sz w:val="24"/>
                <w:szCs w:val="24"/>
              </w:rPr>
              <w:t>Boîte postale : 232</w:t>
            </w:r>
          </w:p>
          <w:p w14:paraId="5E70B81E" w14:textId="77777777" w:rsidR="008178AF" w:rsidRPr="001010FA" w:rsidRDefault="008178AF" w:rsidP="008178AF">
            <w:pPr>
              <w:tabs>
                <w:tab w:val="right" w:pos="7254"/>
              </w:tabs>
              <w:spacing w:before="120"/>
              <w:rPr>
                <w:rFonts w:ascii="Times New Roman" w:hAnsi="Times New Roman" w:cs="Times New Roman"/>
                <w:iCs/>
                <w:sz w:val="24"/>
                <w:szCs w:val="24"/>
              </w:rPr>
            </w:pPr>
            <w:r w:rsidRPr="001010FA">
              <w:rPr>
                <w:rFonts w:ascii="Times New Roman" w:hAnsi="Times New Roman" w:cs="Times New Roman"/>
                <w:iCs/>
                <w:sz w:val="24"/>
                <w:szCs w:val="24"/>
              </w:rPr>
              <w:t>Pays : Mali</w:t>
            </w:r>
          </w:p>
          <w:p w14:paraId="25544A4A" w14:textId="77777777" w:rsidR="008178AF" w:rsidRPr="001010FA" w:rsidRDefault="008178AF" w:rsidP="008178AF">
            <w:pPr>
              <w:tabs>
                <w:tab w:val="right" w:pos="7254"/>
              </w:tabs>
              <w:jc w:val="both"/>
              <w:rPr>
                <w:rFonts w:ascii="Times New Roman" w:hAnsi="Times New Roman" w:cs="Times New Roman"/>
                <w:iCs/>
                <w:sz w:val="24"/>
                <w:szCs w:val="24"/>
              </w:rPr>
            </w:pPr>
            <w:r w:rsidRPr="001010FA">
              <w:rPr>
                <w:rFonts w:ascii="Times New Roman" w:hAnsi="Times New Roman" w:cs="Times New Roman"/>
                <w:iCs/>
                <w:sz w:val="24"/>
                <w:szCs w:val="24"/>
              </w:rPr>
              <w:t>Numéro de téléphone : (223) 22 53 61/02</w:t>
            </w:r>
          </w:p>
          <w:p w14:paraId="2DB2C83C" w14:textId="5E6F5B31" w:rsidR="008178AF" w:rsidRPr="001010FA" w:rsidRDefault="008178AF" w:rsidP="008178AF">
            <w:pPr>
              <w:tabs>
                <w:tab w:val="right" w:pos="7254"/>
              </w:tabs>
              <w:jc w:val="both"/>
              <w:rPr>
                <w:rFonts w:ascii="Times New Roman" w:hAnsi="Times New Roman" w:cs="Times New Roman"/>
                <w:iCs/>
                <w:sz w:val="24"/>
                <w:szCs w:val="24"/>
              </w:rPr>
            </w:pPr>
            <w:r w:rsidRPr="001010FA">
              <w:rPr>
                <w:rFonts w:ascii="Times New Roman" w:hAnsi="Times New Roman" w:cs="Times New Roman"/>
                <w:iCs/>
                <w:sz w:val="24"/>
                <w:szCs w:val="24"/>
              </w:rPr>
              <w:t>Numéro de télécopie : (223) 20 23 03 25</w:t>
            </w:r>
          </w:p>
          <w:p w14:paraId="3EB866FC" w14:textId="77777777" w:rsidR="0007115D" w:rsidRPr="001010FA" w:rsidRDefault="008178AF" w:rsidP="00451227">
            <w:pPr>
              <w:tabs>
                <w:tab w:val="right" w:pos="7254"/>
              </w:tabs>
              <w:spacing w:after="200"/>
              <w:jc w:val="both"/>
              <w:rPr>
                <w:rFonts w:ascii="Times New Roman" w:hAnsi="Times New Roman" w:cs="Times New Roman"/>
                <w:sz w:val="24"/>
                <w:szCs w:val="24"/>
              </w:rPr>
            </w:pPr>
            <w:r w:rsidRPr="001010FA">
              <w:rPr>
                <w:rFonts w:ascii="Times New Roman" w:hAnsi="Times New Roman" w:cs="Times New Roman"/>
                <w:iCs/>
                <w:sz w:val="24"/>
                <w:szCs w:val="24"/>
              </w:rPr>
              <w:t>Adresse électronique :</w:t>
            </w:r>
            <w:r w:rsidR="005E7DE3" w:rsidRPr="001010FA">
              <w:rPr>
                <w:rFonts w:ascii="Times New Roman" w:hAnsi="Times New Roman" w:cs="Times New Roman"/>
                <w:iCs/>
              </w:rPr>
              <w:t xml:space="preserve"> </w:t>
            </w:r>
            <w:hyperlink r:id="rId10" w:history="1">
              <w:r w:rsidR="005E7DE3" w:rsidRPr="001010FA">
                <w:rPr>
                  <w:rStyle w:val="Lienhypertexte"/>
                  <w:rFonts w:ascii="Times New Roman" w:hAnsi="Times New Roman" w:cs="Times New Roman"/>
                  <w:iCs/>
                  <w:sz w:val="24"/>
                  <w:szCs w:val="24"/>
                </w:rPr>
                <w:t>boufou911@gmail.com</w:t>
              </w:r>
            </w:hyperlink>
            <w:r w:rsidR="005E7DE3" w:rsidRPr="001010FA">
              <w:rPr>
                <w:rFonts w:ascii="Times New Roman" w:hAnsi="Times New Roman" w:cs="Times New Roman"/>
                <w:sz w:val="24"/>
                <w:szCs w:val="24"/>
              </w:rPr>
              <w:t xml:space="preserve"> </w:t>
            </w:r>
            <w:r w:rsidRPr="001010FA">
              <w:rPr>
                <w:rFonts w:ascii="Times New Roman" w:hAnsi="Times New Roman" w:cs="Times New Roman"/>
                <w:sz w:val="24"/>
                <w:szCs w:val="24"/>
              </w:rPr>
              <w:t xml:space="preserve"> </w:t>
            </w:r>
          </w:p>
        </w:tc>
      </w:tr>
      <w:tr w:rsidR="0007115D" w:rsidRPr="001010FA" w14:paraId="4DC4FF13" w14:textId="77777777" w:rsidTr="009E061C">
        <w:tc>
          <w:tcPr>
            <w:tcW w:w="10632" w:type="dxa"/>
            <w:gridSpan w:val="2"/>
            <w:tcBorders>
              <w:top w:val="single" w:sz="8" w:space="0" w:color="000000"/>
              <w:bottom w:val="single" w:sz="8" w:space="0" w:color="000000"/>
            </w:tcBorders>
            <w:vAlign w:val="center"/>
          </w:tcPr>
          <w:p w14:paraId="7C0B04D3" w14:textId="77777777" w:rsidR="0007115D" w:rsidRPr="001010FA" w:rsidRDefault="0007115D" w:rsidP="00CE249F">
            <w:pPr>
              <w:tabs>
                <w:tab w:val="right" w:pos="7254"/>
              </w:tabs>
              <w:spacing w:after="200"/>
              <w:jc w:val="center"/>
              <w:rPr>
                <w:rFonts w:ascii="Times New Roman" w:hAnsi="Times New Roman" w:cs="Times New Roman"/>
                <w:b/>
                <w:sz w:val="24"/>
                <w:szCs w:val="24"/>
              </w:rPr>
            </w:pPr>
            <w:r w:rsidRPr="001010FA">
              <w:rPr>
                <w:rFonts w:ascii="Times New Roman" w:hAnsi="Times New Roman" w:cs="Times New Roman"/>
                <w:b/>
                <w:sz w:val="24"/>
                <w:szCs w:val="24"/>
              </w:rPr>
              <w:t>C. Préparation des offres</w:t>
            </w:r>
          </w:p>
        </w:tc>
      </w:tr>
      <w:tr w:rsidR="0007115D" w:rsidRPr="001010FA" w14:paraId="769882E6" w14:textId="77777777" w:rsidTr="00F50F44">
        <w:trPr>
          <w:trHeight w:val="4894"/>
        </w:trPr>
        <w:tc>
          <w:tcPr>
            <w:tcW w:w="1135" w:type="dxa"/>
            <w:tcBorders>
              <w:top w:val="single" w:sz="8" w:space="0" w:color="000000"/>
              <w:bottom w:val="single" w:sz="8" w:space="0" w:color="000000"/>
            </w:tcBorders>
          </w:tcPr>
          <w:p w14:paraId="197A4F73" w14:textId="77777777" w:rsidR="0007115D" w:rsidRPr="001010FA" w:rsidRDefault="0007115D" w:rsidP="00CE249F">
            <w:pPr>
              <w:tabs>
                <w:tab w:val="right" w:pos="7434"/>
              </w:tabs>
              <w:spacing w:after="200"/>
              <w:jc w:val="both"/>
              <w:rPr>
                <w:rFonts w:ascii="Times New Roman" w:hAnsi="Times New Roman" w:cs="Times New Roman"/>
                <w:b/>
                <w:sz w:val="24"/>
                <w:szCs w:val="24"/>
              </w:rPr>
            </w:pPr>
            <w:r w:rsidRPr="001010FA">
              <w:rPr>
                <w:rFonts w:ascii="Times New Roman" w:hAnsi="Times New Roman" w:cs="Times New Roman"/>
                <w:b/>
                <w:sz w:val="24"/>
                <w:szCs w:val="24"/>
              </w:rPr>
              <w:lastRenderedPageBreak/>
              <w:t>IC 11.1 (g)</w:t>
            </w:r>
          </w:p>
        </w:tc>
        <w:tc>
          <w:tcPr>
            <w:tcW w:w="9497" w:type="dxa"/>
            <w:tcBorders>
              <w:top w:val="single" w:sz="8" w:space="0" w:color="000000"/>
              <w:bottom w:val="single" w:sz="8" w:space="0" w:color="000000"/>
            </w:tcBorders>
          </w:tcPr>
          <w:p w14:paraId="0446B690" w14:textId="77777777" w:rsidR="008178AF" w:rsidRPr="001010FA" w:rsidRDefault="008178AF" w:rsidP="008178AF">
            <w:pPr>
              <w:tabs>
                <w:tab w:val="right" w:pos="7254"/>
              </w:tabs>
              <w:spacing w:after="200"/>
              <w:jc w:val="both"/>
              <w:rPr>
                <w:rFonts w:ascii="Times New Roman" w:hAnsi="Times New Roman" w:cs="Times New Roman"/>
                <w:sz w:val="24"/>
                <w:szCs w:val="24"/>
              </w:rPr>
            </w:pPr>
            <w:r w:rsidRPr="001010FA">
              <w:rPr>
                <w:rFonts w:ascii="Times New Roman" w:hAnsi="Times New Roman" w:cs="Times New Roman"/>
                <w:sz w:val="24"/>
                <w:szCs w:val="24"/>
              </w:rPr>
              <w:t xml:space="preserve">Le Soumissionnaire devra joindre à son offre les autres documents suivants : </w:t>
            </w:r>
          </w:p>
          <w:p w14:paraId="27D6663D" w14:textId="318CA32F" w:rsidR="008178AF" w:rsidRPr="001010FA" w:rsidRDefault="00BA446A" w:rsidP="00201310">
            <w:pPr>
              <w:numPr>
                <w:ilvl w:val="0"/>
                <w:numId w:val="84"/>
              </w:numPr>
              <w:suppressAutoHyphens/>
              <w:spacing w:before="60" w:after="60" w:line="240" w:lineRule="auto"/>
              <w:jc w:val="both"/>
              <w:rPr>
                <w:rFonts w:ascii="Times New Roman" w:hAnsi="Times New Roman" w:cs="Times New Roman"/>
                <w:sz w:val="24"/>
                <w:szCs w:val="24"/>
              </w:rPr>
            </w:pPr>
            <w:r w:rsidRPr="001010FA">
              <w:rPr>
                <w:rFonts w:ascii="Times New Roman" w:hAnsi="Times New Roman" w:cs="Times New Roman"/>
                <w:b/>
                <w:sz w:val="24"/>
                <w:szCs w:val="24"/>
              </w:rPr>
              <w:t>L’attestation</w:t>
            </w:r>
            <w:r w:rsidR="008178AF" w:rsidRPr="001010FA">
              <w:rPr>
                <w:rFonts w:ascii="Times New Roman" w:hAnsi="Times New Roman" w:cs="Times New Roman"/>
                <w:b/>
                <w:sz w:val="24"/>
                <w:szCs w:val="24"/>
              </w:rPr>
              <w:t xml:space="preserve"> d'immatriculation au registre du commerce</w:t>
            </w:r>
            <w:r w:rsidR="008178AF" w:rsidRPr="001010FA">
              <w:rPr>
                <w:rFonts w:ascii="Times New Roman" w:hAnsi="Times New Roman" w:cs="Times New Roman"/>
                <w:sz w:val="24"/>
                <w:szCs w:val="24"/>
              </w:rPr>
              <w:t xml:space="preserve"> du candidat ou sa photocopie certifiée conforme ;</w:t>
            </w:r>
          </w:p>
          <w:p w14:paraId="671D0747" w14:textId="77777777" w:rsidR="008178AF" w:rsidRPr="001010FA" w:rsidRDefault="008178AF" w:rsidP="00201310">
            <w:pPr>
              <w:numPr>
                <w:ilvl w:val="0"/>
                <w:numId w:val="84"/>
              </w:numPr>
              <w:suppressAutoHyphens/>
              <w:spacing w:before="60" w:after="60" w:line="240" w:lineRule="auto"/>
              <w:jc w:val="both"/>
              <w:rPr>
                <w:rFonts w:ascii="Times New Roman" w:hAnsi="Times New Roman" w:cs="Times New Roman"/>
                <w:color w:val="FF0000"/>
                <w:sz w:val="24"/>
                <w:szCs w:val="24"/>
              </w:rPr>
            </w:pPr>
            <w:proofErr w:type="gramStart"/>
            <w:r w:rsidRPr="001010FA">
              <w:rPr>
                <w:rFonts w:ascii="Times New Roman" w:hAnsi="Times New Roman" w:cs="Times New Roman"/>
                <w:b/>
                <w:sz w:val="24"/>
                <w:szCs w:val="24"/>
              </w:rPr>
              <w:t>le</w:t>
            </w:r>
            <w:proofErr w:type="gramEnd"/>
            <w:r w:rsidRPr="001010FA">
              <w:rPr>
                <w:rFonts w:ascii="Times New Roman" w:hAnsi="Times New Roman" w:cs="Times New Roman"/>
                <w:b/>
                <w:sz w:val="24"/>
                <w:szCs w:val="24"/>
              </w:rPr>
              <w:t xml:space="preserve"> quitus fiscal</w:t>
            </w:r>
            <w:r w:rsidRPr="001010FA">
              <w:rPr>
                <w:rFonts w:ascii="Times New Roman" w:hAnsi="Times New Roman" w:cs="Times New Roman"/>
                <w:sz w:val="24"/>
                <w:szCs w:val="24"/>
              </w:rPr>
              <w:t xml:space="preserve"> ou sa photocopie certifiée conforme, en cours de validité ;</w:t>
            </w:r>
          </w:p>
          <w:p w14:paraId="5FAD15D1" w14:textId="77777777" w:rsidR="008178AF" w:rsidRPr="001010FA" w:rsidRDefault="008178AF" w:rsidP="00201310">
            <w:pPr>
              <w:numPr>
                <w:ilvl w:val="0"/>
                <w:numId w:val="84"/>
              </w:numPr>
              <w:suppressAutoHyphens/>
              <w:spacing w:before="60" w:after="60" w:line="240" w:lineRule="auto"/>
              <w:jc w:val="both"/>
              <w:rPr>
                <w:rFonts w:ascii="Times New Roman" w:hAnsi="Times New Roman" w:cs="Times New Roman"/>
                <w:color w:val="FF0000"/>
                <w:sz w:val="24"/>
                <w:szCs w:val="24"/>
              </w:rPr>
            </w:pPr>
            <w:proofErr w:type="gramStart"/>
            <w:r w:rsidRPr="001010FA">
              <w:rPr>
                <w:rFonts w:ascii="Times New Roman" w:hAnsi="Times New Roman" w:cs="Times New Roman"/>
                <w:b/>
                <w:sz w:val="24"/>
                <w:szCs w:val="24"/>
              </w:rPr>
              <w:t>le</w:t>
            </w:r>
            <w:proofErr w:type="gramEnd"/>
            <w:r w:rsidRPr="001010FA">
              <w:rPr>
                <w:rFonts w:ascii="Times New Roman" w:hAnsi="Times New Roman" w:cs="Times New Roman"/>
                <w:b/>
                <w:sz w:val="24"/>
                <w:szCs w:val="24"/>
              </w:rPr>
              <w:t xml:space="preserve"> certificat de non - faillite</w:t>
            </w:r>
            <w:r w:rsidR="00A7073A" w:rsidRPr="001010FA">
              <w:rPr>
                <w:rFonts w:ascii="Times New Roman" w:hAnsi="Times New Roman" w:cs="Times New Roman"/>
                <w:sz w:val="24"/>
                <w:szCs w:val="24"/>
              </w:rPr>
              <w:t xml:space="preserve"> ou sa photocopie certifiée conforme,</w:t>
            </w:r>
            <w:r w:rsidRPr="001010FA">
              <w:rPr>
                <w:rFonts w:ascii="Times New Roman" w:hAnsi="Times New Roman" w:cs="Times New Roman"/>
                <w:sz w:val="24"/>
                <w:szCs w:val="24"/>
              </w:rPr>
              <w:t xml:space="preserve"> du candidat dûment établi par les autorités compétentes, en cours de validité, ne datant pas de plus de trois mois</w:t>
            </w:r>
            <w:r w:rsidRPr="001010FA">
              <w:rPr>
                <w:rFonts w:ascii="Times New Roman" w:hAnsi="Times New Roman" w:cs="Times New Roman"/>
                <w:color w:val="FF0000"/>
                <w:sz w:val="24"/>
                <w:szCs w:val="24"/>
              </w:rPr>
              <w:t>.</w:t>
            </w:r>
          </w:p>
          <w:p w14:paraId="0E2AE9C4" w14:textId="77777777" w:rsidR="008178AF" w:rsidRPr="001010FA" w:rsidRDefault="008178AF" w:rsidP="008178AF">
            <w:pPr>
              <w:suppressAutoHyphens/>
              <w:spacing w:before="60" w:after="60"/>
              <w:jc w:val="both"/>
              <w:rPr>
                <w:rFonts w:ascii="Times New Roman" w:hAnsi="Times New Roman" w:cs="Times New Roman"/>
                <w:b/>
                <w:sz w:val="24"/>
                <w:szCs w:val="24"/>
              </w:rPr>
            </w:pPr>
            <w:r w:rsidRPr="001010FA">
              <w:rPr>
                <w:rFonts w:ascii="Times New Roman" w:hAnsi="Times New Roman" w:cs="Times New Roman"/>
                <w:b/>
                <w:sz w:val="24"/>
                <w:szCs w:val="24"/>
                <w:u w:val="single"/>
              </w:rPr>
              <w:t>NB</w:t>
            </w:r>
            <w:r w:rsidRPr="001010FA">
              <w:rPr>
                <w:rFonts w:ascii="Times New Roman" w:hAnsi="Times New Roman" w:cs="Times New Roman"/>
                <w:b/>
                <w:sz w:val="24"/>
                <w:szCs w:val="24"/>
              </w:rPr>
              <w:t> :</w:t>
            </w:r>
          </w:p>
          <w:p w14:paraId="1F56BAD4" w14:textId="77777777" w:rsidR="008178AF" w:rsidRPr="001010FA" w:rsidRDefault="008178AF" w:rsidP="00201310">
            <w:pPr>
              <w:pStyle w:val="Paragraphedeliste"/>
              <w:numPr>
                <w:ilvl w:val="0"/>
                <w:numId w:val="86"/>
              </w:numPr>
              <w:spacing w:after="0" w:line="240" w:lineRule="auto"/>
              <w:jc w:val="both"/>
              <w:rPr>
                <w:rFonts w:ascii="Times New Roman" w:hAnsi="Times New Roman" w:cs="Times New Roman"/>
                <w:b/>
                <w:color w:val="000000"/>
                <w:sz w:val="24"/>
                <w:szCs w:val="24"/>
              </w:rPr>
            </w:pPr>
            <w:r w:rsidRPr="001010FA">
              <w:rPr>
                <w:rFonts w:ascii="Times New Roman" w:hAnsi="Times New Roman" w:cs="Times New Roman"/>
                <w:sz w:val="24"/>
                <w:szCs w:val="24"/>
              </w:rPr>
              <w:t>L’attributaire provisoire doit fournir conformément à l’article 4.3 de l’arrêté n°3721/MEF – SG du 22 octobre 2015 fixant les modalités d’application du code des marchés publics et des Délégations de services public, les pièces ci-après</w:t>
            </w:r>
            <w:r w:rsidRPr="001010FA">
              <w:rPr>
                <w:rFonts w:ascii="Times New Roman" w:hAnsi="Times New Roman" w:cs="Times New Roman"/>
                <w:b/>
                <w:color w:val="000000"/>
                <w:sz w:val="24"/>
                <w:szCs w:val="24"/>
              </w:rPr>
              <w:t> :</w:t>
            </w:r>
          </w:p>
          <w:p w14:paraId="5D4A1A73" w14:textId="77777777" w:rsidR="008178AF" w:rsidRPr="001010FA" w:rsidRDefault="008178AF" w:rsidP="00201310">
            <w:pPr>
              <w:numPr>
                <w:ilvl w:val="0"/>
                <w:numId w:val="85"/>
              </w:numPr>
              <w:suppressAutoHyphens/>
              <w:spacing w:before="60" w:after="60" w:line="240" w:lineRule="auto"/>
              <w:jc w:val="both"/>
              <w:rPr>
                <w:rFonts w:ascii="Times New Roman" w:hAnsi="Times New Roman" w:cs="Times New Roman"/>
                <w:b/>
                <w:color w:val="000000"/>
                <w:sz w:val="24"/>
                <w:szCs w:val="24"/>
              </w:rPr>
            </w:pPr>
            <w:r w:rsidRPr="001010FA">
              <w:rPr>
                <w:rFonts w:ascii="Times New Roman" w:hAnsi="Times New Roman" w:cs="Times New Roman"/>
                <w:b/>
                <w:sz w:val="24"/>
                <w:szCs w:val="24"/>
              </w:rPr>
              <w:t>L’attestation INPS</w:t>
            </w:r>
            <w:r w:rsidRPr="001010FA">
              <w:rPr>
                <w:rFonts w:ascii="Times New Roman" w:hAnsi="Times New Roman" w:cs="Times New Roman"/>
                <w:b/>
                <w:color w:val="000000"/>
                <w:sz w:val="24"/>
                <w:szCs w:val="24"/>
              </w:rPr>
              <w:t xml:space="preserve">, </w:t>
            </w:r>
          </w:p>
          <w:p w14:paraId="7EE599E5" w14:textId="77777777" w:rsidR="008178AF" w:rsidRPr="001010FA" w:rsidRDefault="008178AF" w:rsidP="00201310">
            <w:pPr>
              <w:numPr>
                <w:ilvl w:val="0"/>
                <w:numId w:val="85"/>
              </w:numPr>
              <w:suppressAutoHyphens/>
              <w:spacing w:before="60" w:after="60" w:line="240" w:lineRule="auto"/>
              <w:jc w:val="both"/>
              <w:rPr>
                <w:rFonts w:ascii="Times New Roman" w:hAnsi="Times New Roman" w:cs="Times New Roman"/>
                <w:b/>
                <w:color w:val="000000"/>
                <w:sz w:val="24"/>
                <w:szCs w:val="24"/>
              </w:rPr>
            </w:pPr>
            <w:proofErr w:type="gramStart"/>
            <w:r w:rsidRPr="001010FA">
              <w:rPr>
                <w:rFonts w:ascii="Times New Roman" w:hAnsi="Times New Roman" w:cs="Times New Roman"/>
                <w:b/>
                <w:sz w:val="24"/>
                <w:szCs w:val="24"/>
              </w:rPr>
              <w:t>l’attestation</w:t>
            </w:r>
            <w:proofErr w:type="gramEnd"/>
            <w:r w:rsidRPr="001010FA">
              <w:rPr>
                <w:rFonts w:ascii="Times New Roman" w:hAnsi="Times New Roman" w:cs="Times New Roman"/>
                <w:b/>
                <w:sz w:val="24"/>
                <w:szCs w:val="24"/>
              </w:rPr>
              <w:t xml:space="preserve"> OMH</w:t>
            </w:r>
            <w:r w:rsidRPr="001010FA">
              <w:rPr>
                <w:rFonts w:ascii="Times New Roman" w:hAnsi="Times New Roman" w:cs="Times New Roman"/>
                <w:b/>
                <w:color w:val="000000"/>
                <w:sz w:val="24"/>
                <w:szCs w:val="24"/>
              </w:rPr>
              <w:t xml:space="preserve">, </w:t>
            </w:r>
          </w:p>
          <w:p w14:paraId="494DEA84" w14:textId="77777777" w:rsidR="008178AF" w:rsidRPr="001010FA" w:rsidRDefault="008178AF" w:rsidP="00201310">
            <w:pPr>
              <w:numPr>
                <w:ilvl w:val="0"/>
                <w:numId w:val="85"/>
              </w:numPr>
              <w:suppressAutoHyphens/>
              <w:spacing w:before="60" w:after="60" w:line="240" w:lineRule="auto"/>
              <w:jc w:val="both"/>
              <w:rPr>
                <w:rFonts w:ascii="Times New Roman" w:hAnsi="Times New Roman" w:cs="Times New Roman"/>
                <w:b/>
                <w:color w:val="000000"/>
                <w:sz w:val="24"/>
                <w:szCs w:val="24"/>
              </w:rPr>
            </w:pPr>
            <w:proofErr w:type="gramStart"/>
            <w:r w:rsidRPr="001010FA">
              <w:rPr>
                <w:rFonts w:ascii="Times New Roman" w:hAnsi="Times New Roman" w:cs="Times New Roman"/>
                <w:b/>
                <w:sz w:val="24"/>
                <w:szCs w:val="24"/>
              </w:rPr>
              <w:t>le</w:t>
            </w:r>
            <w:proofErr w:type="gramEnd"/>
            <w:r w:rsidRPr="001010FA">
              <w:rPr>
                <w:rFonts w:ascii="Times New Roman" w:hAnsi="Times New Roman" w:cs="Times New Roman"/>
                <w:b/>
                <w:sz w:val="24"/>
                <w:szCs w:val="24"/>
              </w:rPr>
              <w:t xml:space="preserve"> statut</w:t>
            </w:r>
            <w:r w:rsidRPr="001010FA">
              <w:rPr>
                <w:rFonts w:ascii="Times New Roman" w:hAnsi="Times New Roman" w:cs="Times New Roman"/>
                <w:b/>
                <w:color w:val="000000"/>
                <w:sz w:val="24"/>
                <w:szCs w:val="24"/>
              </w:rPr>
              <w:t>,</w:t>
            </w:r>
          </w:p>
          <w:p w14:paraId="4D2A9B66" w14:textId="77777777" w:rsidR="0007115D" w:rsidRPr="001010FA" w:rsidRDefault="008178AF" w:rsidP="00201310">
            <w:pPr>
              <w:numPr>
                <w:ilvl w:val="0"/>
                <w:numId w:val="85"/>
              </w:numPr>
              <w:suppressAutoHyphens/>
              <w:spacing w:before="60" w:after="60" w:line="240" w:lineRule="auto"/>
              <w:jc w:val="both"/>
              <w:rPr>
                <w:rFonts w:ascii="Times New Roman" w:hAnsi="Times New Roman" w:cs="Times New Roman"/>
                <w:b/>
                <w:color w:val="000000"/>
                <w:sz w:val="24"/>
                <w:szCs w:val="24"/>
              </w:rPr>
            </w:pPr>
            <w:proofErr w:type="gramStart"/>
            <w:r w:rsidRPr="001010FA">
              <w:rPr>
                <w:rFonts w:ascii="Times New Roman" w:hAnsi="Times New Roman" w:cs="Times New Roman"/>
                <w:b/>
                <w:sz w:val="24"/>
                <w:szCs w:val="24"/>
              </w:rPr>
              <w:t>la</w:t>
            </w:r>
            <w:proofErr w:type="gramEnd"/>
            <w:r w:rsidRPr="001010FA">
              <w:rPr>
                <w:rFonts w:ascii="Times New Roman" w:hAnsi="Times New Roman" w:cs="Times New Roman"/>
                <w:b/>
                <w:sz w:val="24"/>
                <w:szCs w:val="24"/>
              </w:rPr>
              <w:t xml:space="preserve"> carte d’identification fiscale</w:t>
            </w:r>
            <w:r w:rsidRPr="001010FA">
              <w:rPr>
                <w:rFonts w:ascii="Times New Roman" w:hAnsi="Times New Roman" w:cs="Times New Roman"/>
                <w:color w:val="000000"/>
                <w:sz w:val="24"/>
                <w:szCs w:val="24"/>
              </w:rPr>
              <w:t>.</w:t>
            </w:r>
          </w:p>
        </w:tc>
      </w:tr>
      <w:tr w:rsidR="0007115D" w:rsidRPr="001010FA" w14:paraId="488F5AF9" w14:textId="77777777" w:rsidTr="009E061C">
        <w:tc>
          <w:tcPr>
            <w:tcW w:w="1135" w:type="dxa"/>
            <w:tcBorders>
              <w:top w:val="single" w:sz="8" w:space="0" w:color="000000"/>
              <w:bottom w:val="single" w:sz="8" w:space="0" w:color="000000"/>
            </w:tcBorders>
          </w:tcPr>
          <w:p w14:paraId="53E2B281" w14:textId="77777777" w:rsidR="0007115D" w:rsidRPr="001010FA" w:rsidRDefault="0007115D" w:rsidP="00CE249F">
            <w:pPr>
              <w:tabs>
                <w:tab w:val="right" w:pos="7434"/>
              </w:tabs>
              <w:spacing w:after="200"/>
              <w:jc w:val="both"/>
              <w:rPr>
                <w:rFonts w:ascii="Times New Roman" w:hAnsi="Times New Roman" w:cs="Times New Roman"/>
                <w:b/>
                <w:sz w:val="24"/>
                <w:szCs w:val="24"/>
              </w:rPr>
            </w:pPr>
            <w:r w:rsidRPr="001010FA">
              <w:rPr>
                <w:rFonts w:ascii="Times New Roman" w:hAnsi="Times New Roman" w:cs="Times New Roman"/>
                <w:b/>
                <w:sz w:val="24"/>
                <w:szCs w:val="24"/>
              </w:rPr>
              <w:t>IC 13.1</w:t>
            </w:r>
          </w:p>
        </w:tc>
        <w:tc>
          <w:tcPr>
            <w:tcW w:w="9497" w:type="dxa"/>
            <w:tcBorders>
              <w:top w:val="single" w:sz="8" w:space="0" w:color="000000"/>
              <w:bottom w:val="single" w:sz="8" w:space="0" w:color="000000"/>
            </w:tcBorders>
          </w:tcPr>
          <w:p w14:paraId="3AE6EFEE" w14:textId="77777777" w:rsidR="003F7534" w:rsidRPr="001010FA" w:rsidRDefault="00E76E3C" w:rsidP="00CE249F">
            <w:pPr>
              <w:tabs>
                <w:tab w:val="right" w:pos="7254"/>
              </w:tabs>
              <w:spacing w:after="200"/>
              <w:jc w:val="both"/>
              <w:rPr>
                <w:rFonts w:ascii="Times New Roman" w:hAnsi="Times New Roman" w:cs="Times New Roman"/>
                <w:sz w:val="24"/>
                <w:szCs w:val="24"/>
              </w:rPr>
            </w:pPr>
            <w:r w:rsidRPr="001010FA">
              <w:rPr>
                <w:rFonts w:ascii="Times New Roman" w:hAnsi="Times New Roman" w:cs="Times New Roman"/>
                <w:sz w:val="24"/>
                <w:szCs w:val="24"/>
              </w:rPr>
              <w:t>Les variantes ne sont pas autorisées.</w:t>
            </w:r>
          </w:p>
        </w:tc>
      </w:tr>
      <w:tr w:rsidR="00E76E3C" w:rsidRPr="001010FA" w14:paraId="6F407209" w14:textId="77777777" w:rsidTr="00A56974">
        <w:tc>
          <w:tcPr>
            <w:tcW w:w="1135" w:type="dxa"/>
            <w:tcBorders>
              <w:top w:val="single" w:sz="8" w:space="0" w:color="000000"/>
              <w:bottom w:val="single" w:sz="8" w:space="0" w:color="000000"/>
            </w:tcBorders>
          </w:tcPr>
          <w:p w14:paraId="3EA1D04F" w14:textId="77777777" w:rsidR="00E76E3C" w:rsidRPr="001010FA" w:rsidRDefault="00E76E3C" w:rsidP="00CE249F">
            <w:pPr>
              <w:tabs>
                <w:tab w:val="right" w:pos="7434"/>
              </w:tabs>
              <w:spacing w:after="200"/>
              <w:jc w:val="both"/>
              <w:rPr>
                <w:rFonts w:ascii="Times New Roman" w:hAnsi="Times New Roman" w:cs="Times New Roman"/>
                <w:b/>
                <w:sz w:val="24"/>
                <w:szCs w:val="24"/>
              </w:rPr>
            </w:pPr>
            <w:r w:rsidRPr="001010FA">
              <w:rPr>
                <w:rFonts w:ascii="Times New Roman" w:hAnsi="Times New Roman" w:cs="Times New Roman"/>
                <w:b/>
                <w:sz w:val="24"/>
                <w:szCs w:val="24"/>
              </w:rPr>
              <w:t xml:space="preserve">IC 14.6 (a) </w:t>
            </w:r>
          </w:p>
        </w:tc>
        <w:tc>
          <w:tcPr>
            <w:tcW w:w="9497" w:type="dxa"/>
            <w:tcBorders>
              <w:top w:val="single" w:sz="8" w:space="0" w:color="000000"/>
              <w:bottom w:val="single" w:sz="8" w:space="0" w:color="000000"/>
            </w:tcBorders>
            <w:vAlign w:val="center"/>
          </w:tcPr>
          <w:p w14:paraId="60C135F9" w14:textId="77777777" w:rsidR="00E76E3C" w:rsidRPr="001010FA" w:rsidRDefault="00E76E3C" w:rsidP="00C05C50">
            <w:pPr>
              <w:tabs>
                <w:tab w:val="right" w:pos="7254"/>
              </w:tabs>
              <w:spacing w:after="200"/>
              <w:jc w:val="both"/>
              <w:rPr>
                <w:rFonts w:ascii="Times New Roman" w:hAnsi="Times New Roman" w:cs="Times New Roman"/>
                <w:sz w:val="24"/>
                <w:szCs w:val="24"/>
              </w:rPr>
            </w:pPr>
            <w:r w:rsidRPr="001010FA">
              <w:rPr>
                <w:rFonts w:ascii="Times New Roman" w:hAnsi="Times New Roman" w:cs="Times New Roman"/>
                <w:sz w:val="24"/>
                <w:szCs w:val="24"/>
              </w:rPr>
              <w:t>Le lieu de destination ou d’exécution de la prestation de service est</w:t>
            </w:r>
            <w:r w:rsidR="00C2116C" w:rsidRPr="001010FA">
              <w:rPr>
                <w:rFonts w:ascii="Times New Roman" w:hAnsi="Times New Roman" w:cs="Times New Roman"/>
                <w:sz w:val="24"/>
                <w:szCs w:val="24"/>
              </w:rPr>
              <w:t xml:space="preserve"> </w:t>
            </w:r>
            <w:r w:rsidRPr="001010FA">
              <w:rPr>
                <w:rFonts w:ascii="Times New Roman" w:hAnsi="Times New Roman" w:cs="Times New Roman"/>
                <w:sz w:val="24"/>
                <w:szCs w:val="24"/>
              </w:rPr>
              <w:t xml:space="preserve">: </w:t>
            </w:r>
            <w:r w:rsidR="00C05C50" w:rsidRPr="001010FA">
              <w:rPr>
                <w:rFonts w:ascii="Times New Roman" w:hAnsi="Times New Roman" w:cs="Times New Roman"/>
                <w:bCs/>
                <w:sz w:val="24"/>
                <w:szCs w:val="24"/>
              </w:rPr>
              <w:t>Services du Ministère de la</w:t>
            </w:r>
            <w:r w:rsidR="00684BAC" w:rsidRPr="001010FA">
              <w:rPr>
                <w:rFonts w:ascii="Times New Roman" w:hAnsi="Times New Roman" w:cs="Times New Roman"/>
                <w:bCs/>
                <w:sz w:val="24"/>
                <w:szCs w:val="24"/>
              </w:rPr>
              <w:t xml:space="preserve"> Santé </w:t>
            </w:r>
            <w:r w:rsidR="00C66F95" w:rsidRPr="001010FA">
              <w:rPr>
                <w:rFonts w:ascii="Times New Roman" w:hAnsi="Times New Roman" w:cs="Times New Roman"/>
                <w:bCs/>
                <w:sz w:val="24"/>
                <w:szCs w:val="24"/>
              </w:rPr>
              <w:t>et du Développement Social</w:t>
            </w:r>
            <w:r w:rsidR="00C05C50" w:rsidRPr="001010FA">
              <w:rPr>
                <w:rFonts w:ascii="Times New Roman" w:hAnsi="Times New Roman" w:cs="Times New Roman"/>
                <w:bCs/>
                <w:sz w:val="24"/>
                <w:szCs w:val="24"/>
              </w:rPr>
              <w:t xml:space="preserve"> dont les noms figurent au bordereau des quantités</w:t>
            </w:r>
            <w:r w:rsidR="00C05C50" w:rsidRPr="001010FA">
              <w:rPr>
                <w:rFonts w:ascii="Times New Roman" w:hAnsi="Times New Roman" w:cs="Times New Roman"/>
                <w:b/>
                <w:bCs/>
              </w:rPr>
              <w:t>.</w:t>
            </w:r>
          </w:p>
        </w:tc>
      </w:tr>
      <w:tr w:rsidR="00E76E3C" w:rsidRPr="001010FA" w14:paraId="7EBAE654" w14:textId="77777777" w:rsidTr="00A56974">
        <w:tc>
          <w:tcPr>
            <w:tcW w:w="1135" w:type="dxa"/>
            <w:tcBorders>
              <w:top w:val="single" w:sz="8" w:space="0" w:color="000000"/>
              <w:bottom w:val="single" w:sz="8" w:space="0" w:color="000000"/>
            </w:tcBorders>
          </w:tcPr>
          <w:p w14:paraId="1663C8A5" w14:textId="77777777" w:rsidR="00E76E3C" w:rsidRPr="001010FA" w:rsidRDefault="00E76E3C" w:rsidP="00CE249F">
            <w:pPr>
              <w:tabs>
                <w:tab w:val="right" w:pos="7434"/>
              </w:tabs>
              <w:spacing w:after="200"/>
              <w:jc w:val="both"/>
              <w:rPr>
                <w:rFonts w:ascii="Times New Roman" w:hAnsi="Times New Roman" w:cs="Times New Roman"/>
                <w:b/>
                <w:sz w:val="24"/>
                <w:szCs w:val="24"/>
              </w:rPr>
            </w:pPr>
            <w:r w:rsidRPr="001010FA">
              <w:rPr>
                <w:rFonts w:ascii="Times New Roman" w:hAnsi="Times New Roman" w:cs="Times New Roman"/>
                <w:b/>
                <w:sz w:val="24"/>
                <w:szCs w:val="24"/>
              </w:rPr>
              <w:t>IC 14.7</w:t>
            </w:r>
          </w:p>
        </w:tc>
        <w:tc>
          <w:tcPr>
            <w:tcW w:w="9497" w:type="dxa"/>
            <w:tcBorders>
              <w:top w:val="single" w:sz="8" w:space="0" w:color="000000"/>
              <w:bottom w:val="single" w:sz="8" w:space="0" w:color="000000"/>
            </w:tcBorders>
            <w:vAlign w:val="center"/>
          </w:tcPr>
          <w:p w14:paraId="0D1521B5" w14:textId="77777777" w:rsidR="00E76E3C" w:rsidRPr="001010FA" w:rsidRDefault="00E76E3C" w:rsidP="00D63A6A">
            <w:pPr>
              <w:tabs>
                <w:tab w:val="right" w:pos="7254"/>
              </w:tabs>
              <w:spacing w:after="200"/>
              <w:jc w:val="both"/>
              <w:rPr>
                <w:rFonts w:ascii="Times New Roman" w:hAnsi="Times New Roman" w:cs="Times New Roman"/>
                <w:sz w:val="24"/>
                <w:szCs w:val="24"/>
              </w:rPr>
            </w:pPr>
            <w:r w:rsidRPr="001010FA">
              <w:rPr>
                <w:rFonts w:ascii="Times New Roman" w:hAnsi="Times New Roman" w:cs="Times New Roman"/>
                <w:sz w:val="24"/>
                <w:szCs w:val="24"/>
              </w:rPr>
              <w:t>Les prix proposés par le Soumissionnaire seront fermes </w:t>
            </w:r>
          </w:p>
        </w:tc>
      </w:tr>
      <w:tr w:rsidR="0007115D" w:rsidRPr="001010FA" w14:paraId="7415B070" w14:textId="77777777" w:rsidTr="009E061C">
        <w:tc>
          <w:tcPr>
            <w:tcW w:w="1135" w:type="dxa"/>
            <w:tcBorders>
              <w:top w:val="single" w:sz="8" w:space="0" w:color="000000"/>
              <w:bottom w:val="single" w:sz="8" w:space="0" w:color="000000"/>
            </w:tcBorders>
          </w:tcPr>
          <w:p w14:paraId="632332F4" w14:textId="77777777" w:rsidR="0007115D" w:rsidRPr="001010FA" w:rsidRDefault="0007115D" w:rsidP="00CE249F">
            <w:pPr>
              <w:tabs>
                <w:tab w:val="right" w:pos="7434"/>
              </w:tabs>
              <w:spacing w:after="200"/>
              <w:jc w:val="both"/>
              <w:rPr>
                <w:rFonts w:ascii="Times New Roman" w:hAnsi="Times New Roman" w:cs="Times New Roman"/>
                <w:b/>
                <w:sz w:val="24"/>
                <w:szCs w:val="24"/>
              </w:rPr>
            </w:pPr>
            <w:r w:rsidRPr="001010FA">
              <w:rPr>
                <w:rFonts w:ascii="Times New Roman" w:hAnsi="Times New Roman" w:cs="Times New Roman"/>
                <w:b/>
                <w:sz w:val="24"/>
                <w:szCs w:val="24"/>
              </w:rPr>
              <w:t>IC 14.10</w:t>
            </w:r>
          </w:p>
        </w:tc>
        <w:tc>
          <w:tcPr>
            <w:tcW w:w="9497" w:type="dxa"/>
            <w:tcBorders>
              <w:top w:val="single" w:sz="8" w:space="0" w:color="000000"/>
              <w:bottom w:val="single" w:sz="8" w:space="0" w:color="000000"/>
            </w:tcBorders>
          </w:tcPr>
          <w:p w14:paraId="5866A004" w14:textId="77777777" w:rsidR="0007115D" w:rsidRPr="001010FA" w:rsidRDefault="00E76E3C" w:rsidP="00684BAC">
            <w:pPr>
              <w:tabs>
                <w:tab w:val="right" w:pos="7254"/>
              </w:tabs>
              <w:spacing w:after="200"/>
              <w:jc w:val="both"/>
              <w:rPr>
                <w:rFonts w:ascii="Times New Roman" w:hAnsi="Times New Roman" w:cs="Times New Roman"/>
                <w:sz w:val="24"/>
                <w:szCs w:val="24"/>
              </w:rPr>
            </w:pPr>
            <w:proofErr w:type="gramStart"/>
            <w:r w:rsidRPr="001010FA">
              <w:rPr>
                <w:rFonts w:ascii="Times New Roman" w:hAnsi="Times New Roman" w:cs="Times New Roman"/>
                <w:sz w:val="24"/>
                <w:szCs w:val="24"/>
              </w:rPr>
              <w:t>les</w:t>
            </w:r>
            <w:proofErr w:type="gramEnd"/>
            <w:r w:rsidRPr="001010FA">
              <w:rPr>
                <w:rFonts w:ascii="Times New Roman" w:hAnsi="Times New Roman" w:cs="Times New Roman"/>
                <w:sz w:val="24"/>
                <w:szCs w:val="24"/>
              </w:rPr>
              <w:t xml:space="preserve"> prix indiqués </w:t>
            </w:r>
            <w:r w:rsidR="0007115D" w:rsidRPr="001010FA">
              <w:rPr>
                <w:rFonts w:ascii="Times New Roman" w:hAnsi="Times New Roman" w:cs="Times New Roman"/>
                <w:sz w:val="24"/>
                <w:szCs w:val="24"/>
              </w:rPr>
              <w:t xml:space="preserve">devront correspondre à la totalité des articles de chaque lot, et à la totalité de la quantité indiquée pour chaque </w:t>
            </w:r>
            <w:r w:rsidR="00684BAC" w:rsidRPr="001010FA">
              <w:rPr>
                <w:rFonts w:ascii="Times New Roman" w:hAnsi="Times New Roman" w:cs="Times New Roman"/>
                <w:sz w:val="24"/>
                <w:szCs w:val="24"/>
              </w:rPr>
              <w:t>lot</w:t>
            </w:r>
            <w:r w:rsidR="00A7073A" w:rsidRPr="001010FA">
              <w:rPr>
                <w:rFonts w:ascii="Times New Roman" w:hAnsi="Times New Roman" w:cs="Times New Roman"/>
                <w:sz w:val="24"/>
                <w:szCs w:val="24"/>
              </w:rPr>
              <w:t>.</w:t>
            </w:r>
          </w:p>
        </w:tc>
      </w:tr>
      <w:tr w:rsidR="00E76E3C" w:rsidRPr="001010FA" w14:paraId="637572E3" w14:textId="77777777" w:rsidTr="00A56974">
        <w:tc>
          <w:tcPr>
            <w:tcW w:w="1135" w:type="dxa"/>
            <w:tcBorders>
              <w:top w:val="single" w:sz="8" w:space="0" w:color="000000"/>
              <w:bottom w:val="single" w:sz="8" w:space="0" w:color="000000"/>
            </w:tcBorders>
          </w:tcPr>
          <w:p w14:paraId="7F1EA39B" w14:textId="77777777" w:rsidR="00E76E3C" w:rsidRPr="001010FA" w:rsidRDefault="00E76E3C" w:rsidP="00CE249F">
            <w:pPr>
              <w:tabs>
                <w:tab w:val="right" w:pos="7434"/>
              </w:tabs>
              <w:spacing w:after="200"/>
              <w:jc w:val="both"/>
              <w:rPr>
                <w:rFonts w:ascii="Times New Roman" w:hAnsi="Times New Roman" w:cs="Times New Roman"/>
                <w:b/>
                <w:sz w:val="24"/>
                <w:szCs w:val="24"/>
              </w:rPr>
            </w:pPr>
            <w:r w:rsidRPr="001010FA">
              <w:rPr>
                <w:rFonts w:ascii="Times New Roman" w:hAnsi="Times New Roman" w:cs="Times New Roman"/>
                <w:b/>
                <w:sz w:val="24"/>
                <w:szCs w:val="24"/>
              </w:rPr>
              <w:t>IC 15.1</w:t>
            </w:r>
          </w:p>
        </w:tc>
        <w:tc>
          <w:tcPr>
            <w:tcW w:w="9497" w:type="dxa"/>
            <w:tcBorders>
              <w:top w:val="single" w:sz="8" w:space="0" w:color="000000"/>
              <w:bottom w:val="single" w:sz="8" w:space="0" w:color="000000"/>
            </w:tcBorders>
            <w:vAlign w:val="center"/>
          </w:tcPr>
          <w:p w14:paraId="5577794D" w14:textId="77777777" w:rsidR="00E76E3C" w:rsidRPr="001010FA" w:rsidRDefault="00E76E3C" w:rsidP="00D63A6A">
            <w:pPr>
              <w:tabs>
                <w:tab w:val="right" w:pos="7254"/>
              </w:tabs>
              <w:spacing w:after="200"/>
              <w:jc w:val="both"/>
              <w:rPr>
                <w:rFonts w:ascii="Times New Roman" w:hAnsi="Times New Roman" w:cs="Times New Roman"/>
                <w:sz w:val="24"/>
                <w:szCs w:val="24"/>
              </w:rPr>
            </w:pPr>
            <w:r w:rsidRPr="001010FA">
              <w:rPr>
                <w:rFonts w:ascii="Times New Roman" w:hAnsi="Times New Roman" w:cs="Times New Roman"/>
                <w:sz w:val="24"/>
                <w:szCs w:val="24"/>
              </w:rPr>
              <w:t>La monnaie de l’offre est : francs CFA.</w:t>
            </w:r>
          </w:p>
        </w:tc>
      </w:tr>
      <w:tr w:rsidR="00E76E3C" w:rsidRPr="001010FA" w14:paraId="64077E39" w14:textId="77777777" w:rsidTr="00A56974">
        <w:tc>
          <w:tcPr>
            <w:tcW w:w="1135" w:type="dxa"/>
            <w:tcBorders>
              <w:top w:val="single" w:sz="8" w:space="0" w:color="000000"/>
              <w:bottom w:val="single" w:sz="8" w:space="0" w:color="000000"/>
            </w:tcBorders>
          </w:tcPr>
          <w:p w14:paraId="2BC5483B" w14:textId="77777777" w:rsidR="00E76E3C" w:rsidRPr="001010FA" w:rsidRDefault="00E76E3C" w:rsidP="00CE249F">
            <w:pPr>
              <w:tabs>
                <w:tab w:val="right" w:pos="7434"/>
              </w:tabs>
              <w:spacing w:after="200"/>
              <w:jc w:val="both"/>
              <w:rPr>
                <w:rFonts w:ascii="Times New Roman" w:hAnsi="Times New Roman" w:cs="Times New Roman"/>
                <w:b/>
                <w:sz w:val="24"/>
                <w:szCs w:val="24"/>
              </w:rPr>
            </w:pPr>
            <w:r w:rsidRPr="001010FA">
              <w:rPr>
                <w:rFonts w:ascii="Times New Roman" w:hAnsi="Times New Roman" w:cs="Times New Roman"/>
                <w:b/>
                <w:sz w:val="24"/>
                <w:szCs w:val="24"/>
              </w:rPr>
              <w:t>IC 17.3</w:t>
            </w:r>
          </w:p>
        </w:tc>
        <w:tc>
          <w:tcPr>
            <w:tcW w:w="9497" w:type="dxa"/>
            <w:tcBorders>
              <w:top w:val="single" w:sz="8" w:space="0" w:color="000000"/>
              <w:bottom w:val="single" w:sz="8" w:space="0" w:color="000000"/>
            </w:tcBorders>
            <w:vAlign w:val="center"/>
          </w:tcPr>
          <w:p w14:paraId="4A70CA23" w14:textId="77777777" w:rsidR="00E76E3C" w:rsidRPr="001010FA" w:rsidRDefault="00E76E3C" w:rsidP="00D63A6A">
            <w:pPr>
              <w:tabs>
                <w:tab w:val="right" w:pos="7254"/>
              </w:tabs>
              <w:spacing w:after="200"/>
              <w:jc w:val="both"/>
              <w:rPr>
                <w:rFonts w:ascii="Times New Roman" w:hAnsi="Times New Roman" w:cs="Times New Roman"/>
                <w:sz w:val="24"/>
                <w:szCs w:val="24"/>
              </w:rPr>
            </w:pPr>
            <w:r w:rsidRPr="001010FA">
              <w:rPr>
                <w:rFonts w:ascii="Times New Roman" w:hAnsi="Times New Roman" w:cs="Times New Roman"/>
                <w:sz w:val="24"/>
                <w:szCs w:val="24"/>
              </w:rPr>
              <w:t>La période d’utilisation des fournitures est : Sans objet</w:t>
            </w:r>
          </w:p>
        </w:tc>
      </w:tr>
      <w:tr w:rsidR="00E76E3C" w:rsidRPr="001010FA" w14:paraId="6EB6EA4E" w14:textId="77777777" w:rsidTr="009C3C32">
        <w:trPr>
          <w:trHeight w:val="424"/>
        </w:trPr>
        <w:tc>
          <w:tcPr>
            <w:tcW w:w="1135" w:type="dxa"/>
            <w:tcBorders>
              <w:top w:val="single" w:sz="8" w:space="0" w:color="000000"/>
              <w:bottom w:val="single" w:sz="8" w:space="0" w:color="000000"/>
            </w:tcBorders>
          </w:tcPr>
          <w:p w14:paraId="0E8244ED" w14:textId="77777777" w:rsidR="00E76E3C" w:rsidRPr="001010FA" w:rsidRDefault="00E76E3C" w:rsidP="009C3C32">
            <w:pPr>
              <w:tabs>
                <w:tab w:val="right" w:pos="7434"/>
              </w:tabs>
              <w:spacing w:after="0" w:line="240" w:lineRule="auto"/>
              <w:jc w:val="both"/>
              <w:rPr>
                <w:rFonts w:ascii="Times New Roman" w:hAnsi="Times New Roman" w:cs="Times New Roman"/>
                <w:b/>
                <w:sz w:val="24"/>
                <w:szCs w:val="24"/>
              </w:rPr>
            </w:pPr>
            <w:r w:rsidRPr="001010FA">
              <w:rPr>
                <w:rFonts w:ascii="Times New Roman" w:hAnsi="Times New Roman" w:cs="Times New Roman"/>
                <w:b/>
                <w:sz w:val="24"/>
                <w:szCs w:val="24"/>
              </w:rPr>
              <w:t>IC 18.1 (b)</w:t>
            </w:r>
          </w:p>
        </w:tc>
        <w:tc>
          <w:tcPr>
            <w:tcW w:w="9497" w:type="dxa"/>
            <w:tcBorders>
              <w:top w:val="single" w:sz="8" w:space="0" w:color="000000"/>
              <w:bottom w:val="single" w:sz="8" w:space="0" w:color="000000"/>
            </w:tcBorders>
            <w:vAlign w:val="center"/>
          </w:tcPr>
          <w:p w14:paraId="369AE102" w14:textId="77777777" w:rsidR="00E76E3C" w:rsidRPr="001010FA" w:rsidRDefault="00E76E3C" w:rsidP="009C3C32">
            <w:pPr>
              <w:tabs>
                <w:tab w:val="right" w:pos="7254"/>
              </w:tabs>
              <w:spacing w:after="200" w:line="240" w:lineRule="auto"/>
              <w:jc w:val="both"/>
              <w:rPr>
                <w:rFonts w:ascii="Times New Roman" w:hAnsi="Times New Roman" w:cs="Times New Roman"/>
                <w:sz w:val="24"/>
                <w:szCs w:val="24"/>
              </w:rPr>
            </w:pPr>
            <w:r w:rsidRPr="001010FA">
              <w:rPr>
                <w:rFonts w:ascii="Times New Roman" w:hAnsi="Times New Roman" w:cs="Times New Roman"/>
                <w:sz w:val="24"/>
                <w:szCs w:val="24"/>
              </w:rPr>
              <w:t>Un service après-vente</w:t>
            </w:r>
            <w:r w:rsidR="00684BAC" w:rsidRPr="001010FA">
              <w:rPr>
                <w:rFonts w:ascii="Times New Roman" w:hAnsi="Times New Roman" w:cs="Times New Roman"/>
                <w:sz w:val="24"/>
                <w:szCs w:val="24"/>
              </w:rPr>
              <w:t xml:space="preserve"> est</w:t>
            </w:r>
            <w:r w:rsidRPr="001010FA">
              <w:rPr>
                <w:rFonts w:ascii="Times New Roman" w:hAnsi="Times New Roman" w:cs="Times New Roman"/>
                <w:sz w:val="24"/>
                <w:szCs w:val="24"/>
              </w:rPr>
              <w:t xml:space="preserve"> requis.  </w:t>
            </w:r>
          </w:p>
        </w:tc>
      </w:tr>
      <w:tr w:rsidR="00E76E3C" w:rsidRPr="001010FA" w14:paraId="66E027C1" w14:textId="77777777" w:rsidTr="00A56974">
        <w:tc>
          <w:tcPr>
            <w:tcW w:w="1135" w:type="dxa"/>
            <w:tcBorders>
              <w:top w:val="single" w:sz="8" w:space="0" w:color="000000"/>
              <w:bottom w:val="single" w:sz="8" w:space="0" w:color="000000"/>
            </w:tcBorders>
          </w:tcPr>
          <w:p w14:paraId="7A47B7B4" w14:textId="77777777" w:rsidR="00E76E3C" w:rsidRPr="001010FA" w:rsidRDefault="00E76E3C" w:rsidP="00FE5380">
            <w:pPr>
              <w:tabs>
                <w:tab w:val="right" w:pos="7434"/>
              </w:tabs>
              <w:spacing w:after="0" w:line="240" w:lineRule="auto"/>
              <w:jc w:val="both"/>
              <w:rPr>
                <w:rFonts w:ascii="Times New Roman" w:hAnsi="Times New Roman" w:cs="Times New Roman"/>
                <w:b/>
                <w:sz w:val="24"/>
                <w:szCs w:val="24"/>
              </w:rPr>
            </w:pPr>
            <w:r w:rsidRPr="001010FA">
              <w:rPr>
                <w:rFonts w:ascii="Times New Roman" w:hAnsi="Times New Roman" w:cs="Times New Roman"/>
                <w:b/>
                <w:sz w:val="24"/>
                <w:szCs w:val="24"/>
              </w:rPr>
              <w:t>IC 19.1</w:t>
            </w:r>
          </w:p>
        </w:tc>
        <w:tc>
          <w:tcPr>
            <w:tcW w:w="9497" w:type="dxa"/>
            <w:tcBorders>
              <w:top w:val="single" w:sz="8" w:space="0" w:color="000000"/>
              <w:bottom w:val="single" w:sz="8" w:space="0" w:color="000000"/>
            </w:tcBorders>
            <w:vAlign w:val="center"/>
          </w:tcPr>
          <w:p w14:paraId="2C5F80E2" w14:textId="77777777" w:rsidR="00E76E3C" w:rsidRPr="001010FA" w:rsidRDefault="00E76E3C" w:rsidP="00FE5380">
            <w:pPr>
              <w:tabs>
                <w:tab w:val="right" w:pos="7254"/>
              </w:tabs>
              <w:spacing w:after="0" w:line="240" w:lineRule="auto"/>
              <w:jc w:val="both"/>
              <w:rPr>
                <w:rFonts w:ascii="Times New Roman" w:hAnsi="Times New Roman" w:cs="Times New Roman"/>
                <w:sz w:val="24"/>
                <w:szCs w:val="24"/>
              </w:rPr>
            </w:pPr>
            <w:r w:rsidRPr="001010FA">
              <w:rPr>
                <w:rFonts w:ascii="Times New Roman" w:hAnsi="Times New Roman" w:cs="Times New Roman"/>
                <w:sz w:val="24"/>
                <w:szCs w:val="24"/>
              </w:rPr>
              <w:t xml:space="preserve">La période de validité de l’offre est de </w:t>
            </w:r>
            <w:r w:rsidR="003A7C39" w:rsidRPr="001010FA">
              <w:rPr>
                <w:rFonts w:ascii="Times New Roman" w:hAnsi="Times New Roman" w:cs="Times New Roman"/>
                <w:sz w:val="24"/>
                <w:szCs w:val="24"/>
              </w:rPr>
              <w:t>quatre dix (9</w:t>
            </w:r>
            <w:r w:rsidR="006C709A" w:rsidRPr="001010FA">
              <w:rPr>
                <w:rFonts w:ascii="Times New Roman" w:hAnsi="Times New Roman" w:cs="Times New Roman"/>
                <w:sz w:val="24"/>
                <w:szCs w:val="24"/>
              </w:rPr>
              <w:t>0) jours</w:t>
            </w:r>
            <w:r w:rsidRPr="001010FA">
              <w:rPr>
                <w:rFonts w:ascii="Times New Roman" w:hAnsi="Times New Roman" w:cs="Times New Roman"/>
                <w:sz w:val="24"/>
                <w:szCs w:val="24"/>
              </w:rPr>
              <w:t>.</w:t>
            </w:r>
          </w:p>
        </w:tc>
      </w:tr>
      <w:tr w:rsidR="0007115D" w:rsidRPr="001010FA" w14:paraId="2381EF83" w14:textId="77777777" w:rsidTr="009E061C">
        <w:tc>
          <w:tcPr>
            <w:tcW w:w="1135" w:type="dxa"/>
            <w:tcBorders>
              <w:top w:val="single" w:sz="8" w:space="0" w:color="000000"/>
              <w:bottom w:val="single" w:sz="8" w:space="0" w:color="000000"/>
            </w:tcBorders>
          </w:tcPr>
          <w:p w14:paraId="40620628" w14:textId="77777777" w:rsidR="0007115D" w:rsidRPr="001010FA" w:rsidRDefault="0007115D" w:rsidP="00FE5380">
            <w:pPr>
              <w:tabs>
                <w:tab w:val="right" w:pos="7434"/>
              </w:tabs>
              <w:spacing w:after="0" w:line="240" w:lineRule="auto"/>
              <w:jc w:val="both"/>
              <w:rPr>
                <w:rFonts w:ascii="Times New Roman" w:hAnsi="Times New Roman" w:cs="Times New Roman"/>
                <w:b/>
                <w:sz w:val="24"/>
                <w:szCs w:val="24"/>
              </w:rPr>
            </w:pPr>
            <w:r w:rsidRPr="001010FA">
              <w:rPr>
                <w:rFonts w:ascii="Times New Roman" w:hAnsi="Times New Roman" w:cs="Times New Roman"/>
                <w:b/>
                <w:sz w:val="24"/>
                <w:szCs w:val="24"/>
              </w:rPr>
              <w:t>IC 20.1</w:t>
            </w:r>
          </w:p>
        </w:tc>
        <w:tc>
          <w:tcPr>
            <w:tcW w:w="9497" w:type="dxa"/>
            <w:tcBorders>
              <w:top w:val="single" w:sz="8" w:space="0" w:color="000000"/>
              <w:bottom w:val="single" w:sz="8" w:space="0" w:color="000000"/>
            </w:tcBorders>
          </w:tcPr>
          <w:p w14:paraId="0B930DB7" w14:textId="77777777" w:rsidR="0007115D" w:rsidRPr="001010FA" w:rsidRDefault="0007115D" w:rsidP="00FE5380">
            <w:pPr>
              <w:tabs>
                <w:tab w:val="right" w:pos="7254"/>
              </w:tabs>
              <w:spacing w:after="0" w:line="240" w:lineRule="auto"/>
              <w:jc w:val="both"/>
              <w:rPr>
                <w:rFonts w:ascii="Times New Roman" w:hAnsi="Times New Roman" w:cs="Times New Roman"/>
                <w:sz w:val="24"/>
                <w:szCs w:val="24"/>
              </w:rPr>
            </w:pPr>
            <w:r w:rsidRPr="001010FA">
              <w:rPr>
                <w:rFonts w:ascii="Times New Roman" w:hAnsi="Times New Roman" w:cs="Times New Roman"/>
                <w:sz w:val="24"/>
                <w:szCs w:val="24"/>
              </w:rPr>
              <w:t xml:space="preserve">L’offre devra être accompagnée d’une garantie </w:t>
            </w:r>
            <w:r w:rsidR="00A7073A" w:rsidRPr="001010FA">
              <w:rPr>
                <w:rFonts w:ascii="Times New Roman" w:hAnsi="Times New Roman" w:cs="Times New Roman"/>
                <w:sz w:val="24"/>
                <w:szCs w:val="24"/>
              </w:rPr>
              <w:t xml:space="preserve">bancaire </w:t>
            </w:r>
            <w:r w:rsidRPr="001010FA">
              <w:rPr>
                <w:rFonts w:ascii="Times New Roman" w:hAnsi="Times New Roman" w:cs="Times New Roman"/>
                <w:sz w:val="24"/>
                <w:szCs w:val="24"/>
              </w:rPr>
              <w:t>de soumission.</w:t>
            </w:r>
          </w:p>
        </w:tc>
      </w:tr>
      <w:tr w:rsidR="0007115D" w:rsidRPr="001010FA" w14:paraId="428CF556" w14:textId="77777777" w:rsidTr="009E061C">
        <w:tc>
          <w:tcPr>
            <w:tcW w:w="1135" w:type="dxa"/>
            <w:tcBorders>
              <w:top w:val="single" w:sz="8" w:space="0" w:color="000000"/>
              <w:bottom w:val="single" w:sz="8" w:space="0" w:color="000000"/>
            </w:tcBorders>
          </w:tcPr>
          <w:p w14:paraId="4ACE39C0" w14:textId="77777777" w:rsidR="0007115D" w:rsidRPr="001010FA" w:rsidRDefault="0007115D" w:rsidP="00CE249F">
            <w:pPr>
              <w:tabs>
                <w:tab w:val="right" w:pos="7434"/>
              </w:tabs>
              <w:spacing w:after="200"/>
              <w:jc w:val="both"/>
              <w:rPr>
                <w:rFonts w:ascii="Times New Roman" w:hAnsi="Times New Roman" w:cs="Times New Roman"/>
                <w:b/>
                <w:sz w:val="24"/>
                <w:szCs w:val="24"/>
              </w:rPr>
            </w:pPr>
            <w:r w:rsidRPr="001010FA">
              <w:rPr>
                <w:rFonts w:ascii="Times New Roman" w:hAnsi="Times New Roman" w:cs="Times New Roman"/>
                <w:b/>
                <w:sz w:val="24"/>
                <w:szCs w:val="24"/>
              </w:rPr>
              <w:t>IC 20.2</w:t>
            </w:r>
          </w:p>
        </w:tc>
        <w:tc>
          <w:tcPr>
            <w:tcW w:w="9497" w:type="dxa"/>
            <w:tcBorders>
              <w:top w:val="single" w:sz="8" w:space="0" w:color="000000"/>
              <w:bottom w:val="single" w:sz="8" w:space="0" w:color="000000"/>
            </w:tcBorders>
          </w:tcPr>
          <w:p w14:paraId="648A4753" w14:textId="77777777" w:rsidR="003F7534" w:rsidRPr="001010FA" w:rsidRDefault="00E76E3C" w:rsidP="00252F4A">
            <w:pPr>
              <w:tabs>
                <w:tab w:val="right" w:pos="7254"/>
              </w:tabs>
              <w:spacing w:after="200"/>
              <w:rPr>
                <w:rFonts w:ascii="Times New Roman" w:hAnsi="Times New Roman" w:cs="Times New Roman"/>
                <w:sz w:val="24"/>
                <w:szCs w:val="24"/>
              </w:rPr>
            </w:pPr>
            <w:r w:rsidRPr="001010FA">
              <w:rPr>
                <w:rFonts w:ascii="Times New Roman" w:hAnsi="Times New Roman" w:cs="Times New Roman"/>
                <w:sz w:val="24"/>
                <w:szCs w:val="24"/>
              </w:rPr>
              <w:t>Le montant de la garantie bancaire de soumission est :</w:t>
            </w:r>
            <w:r w:rsidR="00252F4A" w:rsidRPr="001010FA">
              <w:rPr>
                <w:rFonts w:ascii="Times New Roman" w:hAnsi="Times New Roman" w:cs="Times New Roman"/>
                <w:sz w:val="24"/>
                <w:szCs w:val="24"/>
              </w:rPr>
              <w:t xml:space="preserve"> </w:t>
            </w:r>
          </w:p>
          <w:p w14:paraId="3720FB71" w14:textId="7470898E" w:rsidR="00E544A5" w:rsidRPr="00E544A5" w:rsidRDefault="00E544A5" w:rsidP="00E544A5">
            <w:pPr>
              <w:numPr>
                <w:ilvl w:val="2"/>
                <w:numId w:val="83"/>
              </w:numPr>
              <w:suppressAutoHyphens/>
              <w:autoSpaceDN w:val="0"/>
              <w:spacing w:after="0" w:line="240" w:lineRule="auto"/>
              <w:rPr>
                <w:rFonts w:ascii="Times New Roman" w:hAnsi="Times New Roman" w:cs="Times New Roman"/>
                <w:b/>
                <w:sz w:val="24"/>
                <w:szCs w:val="24"/>
              </w:rPr>
            </w:pPr>
            <w:r w:rsidRPr="001010FA">
              <w:rPr>
                <w:rFonts w:ascii="Times New Roman" w:hAnsi="Times New Roman" w:cs="Times New Roman"/>
                <w:sz w:val="24"/>
                <w:szCs w:val="24"/>
                <w:u w:val="single"/>
              </w:rPr>
              <w:t>Lot 1</w:t>
            </w:r>
            <w:r w:rsidRPr="001010FA">
              <w:rPr>
                <w:rFonts w:ascii="Times New Roman" w:hAnsi="Times New Roman" w:cs="Times New Roman"/>
                <w:b/>
                <w:sz w:val="24"/>
                <w:szCs w:val="24"/>
              </w:rPr>
              <w:t xml:space="preserve"> : </w:t>
            </w:r>
            <w:r>
              <w:rPr>
                <w:rFonts w:ascii="Times New Roman" w:hAnsi="Times New Roman" w:cs="Times New Roman"/>
                <w:sz w:val="24"/>
                <w:szCs w:val="24"/>
              </w:rPr>
              <w:t>Cinq cent mille</w:t>
            </w:r>
            <w:r w:rsidRPr="001010FA">
              <w:rPr>
                <w:rFonts w:ascii="Times New Roman" w:hAnsi="Times New Roman" w:cs="Times New Roman"/>
                <w:sz w:val="24"/>
                <w:szCs w:val="24"/>
              </w:rPr>
              <w:t xml:space="preserve"> (</w:t>
            </w:r>
            <w:r>
              <w:rPr>
                <w:rFonts w:ascii="Times New Roman" w:hAnsi="Times New Roman" w:cs="Times New Roman"/>
                <w:sz w:val="24"/>
                <w:szCs w:val="24"/>
              </w:rPr>
              <w:t>500</w:t>
            </w:r>
            <w:r w:rsidRPr="001010FA">
              <w:rPr>
                <w:rFonts w:ascii="Times New Roman" w:hAnsi="Times New Roman" w:cs="Times New Roman"/>
                <w:sz w:val="24"/>
                <w:szCs w:val="24"/>
              </w:rPr>
              <w:t> 000) F CFA ;</w:t>
            </w:r>
            <w:r>
              <w:rPr>
                <w:rFonts w:ascii="Times New Roman" w:hAnsi="Times New Roman" w:cs="Times New Roman"/>
                <w:sz w:val="24"/>
                <w:szCs w:val="24"/>
              </w:rPr>
              <w:t xml:space="preserve"> </w:t>
            </w:r>
          </w:p>
          <w:p w14:paraId="43D9E60F" w14:textId="0DDD7DCB" w:rsidR="00E544A5" w:rsidRPr="00E544A5" w:rsidRDefault="00E544A5" w:rsidP="00E544A5">
            <w:pPr>
              <w:numPr>
                <w:ilvl w:val="2"/>
                <w:numId w:val="83"/>
              </w:numPr>
              <w:suppressAutoHyphens/>
              <w:autoSpaceDN w:val="0"/>
              <w:spacing w:after="0" w:line="240" w:lineRule="auto"/>
              <w:rPr>
                <w:rFonts w:ascii="Times New Roman" w:hAnsi="Times New Roman" w:cs="Times New Roman"/>
                <w:b/>
                <w:sz w:val="24"/>
                <w:szCs w:val="24"/>
              </w:rPr>
            </w:pPr>
            <w:r w:rsidRPr="001010FA">
              <w:rPr>
                <w:rFonts w:ascii="Times New Roman" w:hAnsi="Times New Roman" w:cs="Times New Roman"/>
                <w:sz w:val="24"/>
                <w:szCs w:val="24"/>
                <w:u w:val="single"/>
              </w:rPr>
              <w:t>Lot 2</w:t>
            </w:r>
            <w:r w:rsidRPr="001010FA">
              <w:rPr>
                <w:rFonts w:ascii="Times New Roman" w:hAnsi="Times New Roman" w:cs="Times New Roman"/>
                <w:sz w:val="24"/>
                <w:szCs w:val="24"/>
              </w:rPr>
              <w:t> :</w:t>
            </w:r>
            <w:r w:rsidRPr="001010FA">
              <w:rPr>
                <w:rFonts w:ascii="Times New Roman" w:hAnsi="Times New Roman" w:cs="Times New Roman"/>
                <w:b/>
                <w:sz w:val="24"/>
                <w:szCs w:val="24"/>
              </w:rPr>
              <w:t xml:space="preserve"> </w:t>
            </w:r>
            <w:r>
              <w:rPr>
                <w:rFonts w:ascii="Times New Roman" w:hAnsi="Times New Roman" w:cs="Times New Roman"/>
                <w:sz w:val="24"/>
                <w:szCs w:val="24"/>
              </w:rPr>
              <w:t>Cinq cent mille</w:t>
            </w:r>
            <w:r w:rsidRPr="001010FA">
              <w:rPr>
                <w:rFonts w:ascii="Times New Roman" w:hAnsi="Times New Roman" w:cs="Times New Roman"/>
                <w:sz w:val="24"/>
                <w:szCs w:val="24"/>
              </w:rPr>
              <w:t xml:space="preserve"> (</w:t>
            </w:r>
            <w:r>
              <w:rPr>
                <w:rFonts w:ascii="Times New Roman" w:hAnsi="Times New Roman" w:cs="Times New Roman"/>
                <w:sz w:val="24"/>
                <w:szCs w:val="24"/>
              </w:rPr>
              <w:t>500</w:t>
            </w:r>
            <w:r w:rsidRPr="001010FA">
              <w:rPr>
                <w:rFonts w:ascii="Times New Roman" w:hAnsi="Times New Roman" w:cs="Times New Roman"/>
                <w:sz w:val="24"/>
                <w:szCs w:val="24"/>
              </w:rPr>
              <w:t> 000) F CFA ;</w:t>
            </w:r>
          </w:p>
          <w:p w14:paraId="6A396A0E" w14:textId="3FF0DBED" w:rsidR="00E544A5" w:rsidRPr="00E544A5" w:rsidRDefault="00E544A5" w:rsidP="00E544A5">
            <w:pPr>
              <w:numPr>
                <w:ilvl w:val="2"/>
                <w:numId w:val="83"/>
              </w:numPr>
              <w:suppressAutoHyphens/>
              <w:autoSpaceDN w:val="0"/>
              <w:spacing w:after="0" w:line="240" w:lineRule="auto"/>
              <w:rPr>
                <w:rFonts w:ascii="Times New Roman" w:hAnsi="Times New Roman" w:cs="Times New Roman"/>
                <w:sz w:val="24"/>
                <w:szCs w:val="24"/>
              </w:rPr>
            </w:pPr>
            <w:r w:rsidRPr="001010FA">
              <w:rPr>
                <w:rFonts w:ascii="Times New Roman" w:hAnsi="Times New Roman" w:cs="Times New Roman"/>
                <w:sz w:val="24"/>
                <w:szCs w:val="24"/>
                <w:u w:val="single"/>
              </w:rPr>
              <w:t>Lot 3</w:t>
            </w:r>
            <w:r w:rsidRPr="001010FA">
              <w:rPr>
                <w:rFonts w:ascii="Times New Roman" w:hAnsi="Times New Roman" w:cs="Times New Roman"/>
                <w:sz w:val="24"/>
                <w:szCs w:val="24"/>
              </w:rPr>
              <w:t xml:space="preserve"> :</w:t>
            </w:r>
            <w:r w:rsidRPr="001010FA">
              <w:rPr>
                <w:rFonts w:ascii="Times New Roman" w:hAnsi="Times New Roman" w:cs="Times New Roman"/>
                <w:b/>
                <w:sz w:val="24"/>
                <w:szCs w:val="24"/>
              </w:rPr>
              <w:t xml:space="preserve"> </w:t>
            </w:r>
            <w:r>
              <w:rPr>
                <w:rFonts w:ascii="Times New Roman" w:hAnsi="Times New Roman" w:cs="Times New Roman"/>
                <w:sz w:val="24"/>
                <w:szCs w:val="24"/>
              </w:rPr>
              <w:t>Cinq cent mille</w:t>
            </w:r>
            <w:r w:rsidRPr="001010FA">
              <w:rPr>
                <w:rFonts w:ascii="Times New Roman" w:hAnsi="Times New Roman" w:cs="Times New Roman"/>
                <w:sz w:val="24"/>
                <w:szCs w:val="24"/>
              </w:rPr>
              <w:t xml:space="preserve"> (</w:t>
            </w:r>
            <w:r>
              <w:rPr>
                <w:rFonts w:ascii="Times New Roman" w:hAnsi="Times New Roman" w:cs="Times New Roman"/>
                <w:sz w:val="24"/>
                <w:szCs w:val="24"/>
              </w:rPr>
              <w:t>500</w:t>
            </w:r>
            <w:r w:rsidRPr="001010FA">
              <w:rPr>
                <w:rFonts w:ascii="Times New Roman" w:hAnsi="Times New Roman" w:cs="Times New Roman"/>
                <w:sz w:val="24"/>
                <w:szCs w:val="24"/>
              </w:rPr>
              <w:t> 000) F CFA ;</w:t>
            </w:r>
          </w:p>
          <w:p w14:paraId="0BC8CCC5" w14:textId="41959658" w:rsidR="00E544A5" w:rsidRPr="00E544A5" w:rsidRDefault="00E544A5" w:rsidP="00E544A5">
            <w:pPr>
              <w:numPr>
                <w:ilvl w:val="2"/>
                <w:numId w:val="83"/>
              </w:numPr>
              <w:suppressAutoHyphens/>
              <w:autoSpaceDN w:val="0"/>
              <w:spacing w:after="0" w:line="240" w:lineRule="auto"/>
              <w:rPr>
                <w:rFonts w:ascii="Times New Roman" w:hAnsi="Times New Roman" w:cs="Times New Roman"/>
                <w:b/>
                <w:sz w:val="24"/>
                <w:szCs w:val="24"/>
              </w:rPr>
            </w:pPr>
            <w:r w:rsidRPr="001010FA">
              <w:rPr>
                <w:rFonts w:ascii="Times New Roman" w:hAnsi="Times New Roman" w:cs="Times New Roman"/>
                <w:sz w:val="24"/>
                <w:szCs w:val="24"/>
                <w:u w:val="single"/>
              </w:rPr>
              <w:t>Lot 4</w:t>
            </w:r>
            <w:r w:rsidRPr="001010FA">
              <w:rPr>
                <w:rFonts w:ascii="Times New Roman" w:hAnsi="Times New Roman" w:cs="Times New Roman"/>
                <w:sz w:val="24"/>
                <w:szCs w:val="24"/>
              </w:rPr>
              <w:t xml:space="preserve"> : </w:t>
            </w:r>
            <w:r>
              <w:rPr>
                <w:rFonts w:ascii="Times New Roman" w:hAnsi="Times New Roman" w:cs="Times New Roman"/>
                <w:sz w:val="24"/>
                <w:szCs w:val="24"/>
              </w:rPr>
              <w:t>Cent cinquante mille</w:t>
            </w:r>
            <w:r w:rsidRPr="001010FA">
              <w:rPr>
                <w:rFonts w:ascii="Times New Roman" w:hAnsi="Times New Roman" w:cs="Times New Roman"/>
                <w:sz w:val="24"/>
                <w:szCs w:val="24"/>
              </w:rPr>
              <w:t xml:space="preserve"> (</w:t>
            </w:r>
            <w:r>
              <w:rPr>
                <w:rFonts w:ascii="Times New Roman" w:hAnsi="Times New Roman" w:cs="Times New Roman"/>
                <w:sz w:val="24"/>
                <w:szCs w:val="24"/>
              </w:rPr>
              <w:t>150</w:t>
            </w:r>
            <w:r w:rsidRPr="001010FA">
              <w:rPr>
                <w:rFonts w:ascii="Times New Roman" w:hAnsi="Times New Roman" w:cs="Times New Roman"/>
                <w:sz w:val="24"/>
                <w:szCs w:val="24"/>
              </w:rPr>
              <w:t> 000) F CFA</w:t>
            </w:r>
            <w:r>
              <w:rPr>
                <w:rFonts w:ascii="Times New Roman" w:hAnsi="Times New Roman" w:cs="Times New Roman"/>
                <w:sz w:val="24"/>
                <w:szCs w:val="24"/>
              </w:rPr>
              <w:t> ;</w:t>
            </w:r>
          </w:p>
          <w:p w14:paraId="316445E8" w14:textId="77777777" w:rsidR="00E544A5" w:rsidRPr="006A1A9D" w:rsidRDefault="00E544A5" w:rsidP="00E544A5">
            <w:pPr>
              <w:suppressAutoHyphens/>
              <w:autoSpaceDN w:val="0"/>
              <w:spacing w:after="0" w:line="240" w:lineRule="auto"/>
              <w:rPr>
                <w:rFonts w:ascii="Times New Roman" w:hAnsi="Times New Roman" w:cs="Times New Roman"/>
                <w:b/>
                <w:sz w:val="2"/>
                <w:szCs w:val="2"/>
              </w:rPr>
            </w:pPr>
          </w:p>
          <w:p w14:paraId="5709E398" w14:textId="25D83021" w:rsidR="00E544A5" w:rsidRPr="00E544A5" w:rsidRDefault="00E544A5" w:rsidP="00E544A5">
            <w:pPr>
              <w:numPr>
                <w:ilvl w:val="2"/>
                <w:numId w:val="83"/>
              </w:numPr>
              <w:suppressAutoHyphens/>
              <w:autoSpaceDN w:val="0"/>
              <w:spacing w:after="0" w:line="240" w:lineRule="auto"/>
              <w:rPr>
                <w:rFonts w:ascii="Times New Roman" w:hAnsi="Times New Roman" w:cs="Times New Roman"/>
                <w:sz w:val="24"/>
                <w:szCs w:val="24"/>
              </w:rPr>
            </w:pPr>
            <w:r w:rsidRPr="001010FA">
              <w:rPr>
                <w:rFonts w:ascii="Times New Roman" w:hAnsi="Times New Roman" w:cs="Times New Roman"/>
                <w:sz w:val="24"/>
                <w:szCs w:val="24"/>
                <w:u w:val="single"/>
              </w:rPr>
              <w:t xml:space="preserve">Lot </w:t>
            </w:r>
            <w:r>
              <w:rPr>
                <w:rFonts w:ascii="Times New Roman" w:hAnsi="Times New Roman" w:cs="Times New Roman"/>
                <w:sz w:val="24"/>
                <w:szCs w:val="24"/>
                <w:u w:val="single"/>
              </w:rPr>
              <w:t>5</w:t>
            </w:r>
            <w:r w:rsidRPr="001010FA">
              <w:rPr>
                <w:rFonts w:ascii="Times New Roman" w:hAnsi="Times New Roman" w:cs="Times New Roman"/>
                <w:sz w:val="24"/>
                <w:szCs w:val="24"/>
              </w:rPr>
              <w:t xml:space="preserve"> :</w:t>
            </w:r>
            <w:r w:rsidRPr="001010FA">
              <w:rPr>
                <w:rFonts w:ascii="Times New Roman" w:hAnsi="Times New Roman" w:cs="Times New Roman"/>
                <w:b/>
                <w:sz w:val="24"/>
                <w:szCs w:val="24"/>
              </w:rPr>
              <w:t xml:space="preserve"> </w:t>
            </w:r>
            <w:r>
              <w:rPr>
                <w:rFonts w:ascii="Times New Roman" w:hAnsi="Times New Roman" w:cs="Times New Roman"/>
                <w:sz w:val="24"/>
                <w:szCs w:val="24"/>
              </w:rPr>
              <w:t>Trois cent mille</w:t>
            </w:r>
            <w:r w:rsidRPr="001010FA">
              <w:rPr>
                <w:rFonts w:ascii="Times New Roman" w:hAnsi="Times New Roman" w:cs="Times New Roman"/>
                <w:sz w:val="24"/>
                <w:szCs w:val="24"/>
              </w:rPr>
              <w:t xml:space="preserve"> (</w:t>
            </w:r>
            <w:r>
              <w:rPr>
                <w:rFonts w:ascii="Times New Roman" w:hAnsi="Times New Roman" w:cs="Times New Roman"/>
                <w:sz w:val="24"/>
                <w:szCs w:val="24"/>
              </w:rPr>
              <w:t>300</w:t>
            </w:r>
            <w:r w:rsidRPr="001010FA">
              <w:rPr>
                <w:rFonts w:ascii="Times New Roman" w:hAnsi="Times New Roman" w:cs="Times New Roman"/>
                <w:sz w:val="24"/>
                <w:szCs w:val="24"/>
              </w:rPr>
              <w:t> 000) F CFA ;</w:t>
            </w:r>
          </w:p>
          <w:p w14:paraId="316D33EF" w14:textId="77777777" w:rsidR="00E544A5" w:rsidRPr="001010FA" w:rsidRDefault="00E544A5" w:rsidP="00E544A5">
            <w:pPr>
              <w:numPr>
                <w:ilvl w:val="2"/>
                <w:numId w:val="83"/>
              </w:numPr>
              <w:suppressAutoHyphens/>
              <w:autoSpaceDN w:val="0"/>
              <w:spacing w:after="0" w:line="240" w:lineRule="auto"/>
              <w:rPr>
                <w:rFonts w:ascii="Times New Roman" w:hAnsi="Times New Roman" w:cs="Times New Roman"/>
                <w:b/>
                <w:sz w:val="24"/>
                <w:szCs w:val="24"/>
              </w:rPr>
            </w:pPr>
            <w:r w:rsidRPr="001010FA">
              <w:rPr>
                <w:rFonts w:ascii="Times New Roman" w:hAnsi="Times New Roman" w:cs="Times New Roman"/>
                <w:sz w:val="24"/>
                <w:szCs w:val="24"/>
                <w:u w:val="single"/>
              </w:rPr>
              <w:t xml:space="preserve">Lot </w:t>
            </w:r>
            <w:r>
              <w:rPr>
                <w:rFonts w:ascii="Times New Roman" w:hAnsi="Times New Roman" w:cs="Times New Roman"/>
                <w:sz w:val="24"/>
                <w:szCs w:val="24"/>
                <w:u w:val="single"/>
              </w:rPr>
              <w:t>6</w:t>
            </w:r>
            <w:r w:rsidRPr="001010FA">
              <w:rPr>
                <w:rFonts w:ascii="Times New Roman" w:hAnsi="Times New Roman" w:cs="Times New Roman"/>
                <w:sz w:val="24"/>
                <w:szCs w:val="24"/>
              </w:rPr>
              <w:t xml:space="preserve"> : </w:t>
            </w:r>
            <w:r>
              <w:rPr>
                <w:rFonts w:ascii="Times New Roman" w:hAnsi="Times New Roman" w:cs="Times New Roman"/>
                <w:sz w:val="24"/>
                <w:szCs w:val="24"/>
              </w:rPr>
              <w:t xml:space="preserve">Cent </w:t>
            </w:r>
            <w:proofErr w:type="spellStart"/>
            <w:r>
              <w:rPr>
                <w:rFonts w:ascii="Times New Roman" w:hAnsi="Times New Roman" w:cs="Times New Roman"/>
                <w:sz w:val="24"/>
                <w:szCs w:val="24"/>
              </w:rPr>
              <w:t>soixante quinze</w:t>
            </w:r>
            <w:proofErr w:type="spellEnd"/>
            <w:r>
              <w:rPr>
                <w:rFonts w:ascii="Times New Roman" w:hAnsi="Times New Roman" w:cs="Times New Roman"/>
                <w:sz w:val="24"/>
                <w:szCs w:val="24"/>
              </w:rPr>
              <w:t xml:space="preserve"> mille</w:t>
            </w:r>
            <w:r w:rsidRPr="001010FA">
              <w:rPr>
                <w:rFonts w:ascii="Times New Roman" w:hAnsi="Times New Roman" w:cs="Times New Roman"/>
                <w:sz w:val="24"/>
                <w:szCs w:val="24"/>
              </w:rPr>
              <w:t xml:space="preserve"> (</w:t>
            </w:r>
            <w:r>
              <w:rPr>
                <w:rFonts w:ascii="Times New Roman" w:hAnsi="Times New Roman" w:cs="Times New Roman"/>
                <w:sz w:val="24"/>
                <w:szCs w:val="24"/>
              </w:rPr>
              <w:t>175</w:t>
            </w:r>
            <w:r w:rsidRPr="001010FA">
              <w:rPr>
                <w:rFonts w:ascii="Times New Roman" w:hAnsi="Times New Roman" w:cs="Times New Roman"/>
                <w:sz w:val="24"/>
                <w:szCs w:val="24"/>
              </w:rPr>
              <w:t> 000) F CFA.</w:t>
            </w:r>
          </w:p>
          <w:p w14:paraId="39AD7D2D" w14:textId="77777777" w:rsidR="00C05C50" w:rsidRPr="001010FA" w:rsidRDefault="00C05C50" w:rsidP="00C05C50">
            <w:pPr>
              <w:suppressAutoHyphens/>
              <w:autoSpaceDN w:val="0"/>
              <w:spacing w:after="0" w:line="240" w:lineRule="auto"/>
              <w:rPr>
                <w:rFonts w:ascii="Times New Roman" w:hAnsi="Times New Roman" w:cs="Times New Roman"/>
                <w:b/>
                <w:sz w:val="12"/>
                <w:szCs w:val="12"/>
              </w:rPr>
            </w:pPr>
          </w:p>
          <w:p w14:paraId="4FA7EA42" w14:textId="77777777" w:rsidR="00E76E3C" w:rsidRPr="001010FA" w:rsidRDefault="00455223" w:rsidP="00E76E3C">
            <w:pPr>
              <w:suppressAutoHyphens/>
              <w:spacing w:before="60" w:after="60"/>
              <w:jc w:val="both"/>
              <w:rPr>
                <w:rFonts w:ascii="Times New Roman" w:hAnsi="Times New Roman" w:cs="Times New Roman"/>
                <w:sz w:val="24"/>
                <w:szCs w:val="24"/>
              </w:rPr>
            </w:pPr>
            <w:r w:rsidRPr="001010FA">
              <w:rPr>
                <w:rFonts w:ascii="Times New Roman" w:hAnsi="Times New Roman" w:cs="Times New Roman"/>
                <w:sz w:val="24"/>
                <w:szCs w:val="24"/>
              </w:rPr>
              <w:t>L</w:t>
            </w:r>
            <w:r w:rsidR="00E76E3C" w:rsidRPr="001010FA">
              <w:rPr>
                <w:rFonts w:ascii="Times New Roman" w:hAnsi="Times New Roman" w:cs="Times New Roman"/>
                <w:sz w:val="24"/>
                <w:szCs w:val="24"/>
              </w:rPr>
              <w:t>a</w:t>
            </w:r>
            <w:r w:rsidRPr="001010FA">
              <w:rPr>
                <w:rFonts w:ascii="Times New Roman" w:hAnsi="Times New Roman" w:cs="Times New Roman"/>
                <w:sz w:val="24"/>
                <w:szCs w:val="24"/>
              </w:rPr>
              <w:t xml:space="preserve"> </w:t>
            </w:r>
            <w:r w:rsidR="00E76E3C" w:rsidRPr="001010FA">
              <w:rPr>
                <w:rFonts w:ascii="Times New Roman" w:hAnsi="Times New Roman" w:cs="Times New Roman"/>
                <w:sz w:val="24"/>
                <w:szCs w:val="24"/>
              </w:rPr>
              <w:t>garantie bancaire de soumission se présente sous l’une des formes suivantes :</w:t>
            </w:r>
          </w:p>
          <w:p w14:paraId="77D2C7AE" w14:textId="77777777" w:rsidR="00E76E3C" w:rsidRPr="001010FA" w:rsidRDefault="00E76E3C" w:rsidP="001842F4">
            <w:pPr>
              <w:pStyle w:val="2AutoList1"/>
              <w:numPr>
                <w:ilvl w:val="0"/>
                <w:numId w:val="96"/>
              </w:numPr>
              <w:spacing w:after="200"/>
              <w:rPr>
                <w:rFonts w:eastAsiaTheme="minorHAnsi"/>
                <w:szCs w:val="24"/>
                <w:lang w:val="fr-FR" w:eastAsia="en-US"/>
              </w:rPr>
            </w:pPr>
            <w:proofErr w:type="gramStart"/>
            <w:r w:rsidRPr="001010FA">
              <w:rPr>
                <w:rFonts w:eastAsiaTheme="minorHAnsi"/>
                <w:szCs w:val="24"/>
                <w:lang w:val="fr-FR" w:eastAsia="en-US"/>
              </w:rPr>
              <w:t>une</w:t>
            </w:r>
            <w:proofErr w:type="gramEnd"/>
            <w:r w:rsidRPr="001010FA">
              <w:rPr>
                <w:rFonts w:eastAsiaTheme="minorHAnsi"/>
                <w:szCs w:val="24"/>
                <w:lang w:val="fr-FR" w:eastAsia="en-US"/>
              </w:rPr>
              <w:t xml:space="preserve"> lettre de crédit irrévocable, une garantie bancaire provenant d’une institution bancaire ou tout établissement autorisé par l’État membre à émettre des garanties</w:t>
            </w:r>
            <w:r w:rsidR="00455223" w:rsidRPr="001010FA">
              <w:rPr>
                <w:rFonts w:eastAsiaTheme="minorHAnsi"/>
                <w:szCs w:val="24"/>
                <w:lang w:val="fr-FR" w:eastAsia="en-US"/>
              </w:rPr>
              <w:t xml:space="preserve"> </w:t>
            </w:r>
            <w:r w:rsidRPr="001010FA">
              <w:rPr>
                <w:rFonts w:eastAsiaTheme="minorHAnsi"/>
                <w:szCs w:val="24"/>
                <w:lang w:val="fr-FR" w:eastAsia="en-US"/>
              </w:rPr>
              <w:t>;</w:t>
            </w:r>
          </w:p>
          <w:p w14:paraId="6C435904" w14:textId="77777777" w:rsidR="00E76E3C" w:rsidRPr="001010FA" w:rsidRDefault="00E76E3C" w:rsidP="001842F4">
            <w:pPr>
              <w:pStyle w:val="2AutoList1"/>
              <w:numPr>
                <w:ilvl w:val="0"/>
                <w:numId w:val="96"/>
              </w:numPr>
              <w:spacing w:after="200"/>
              <w:rPr>
                <w:rFonts w:eastAsiaTheme="minorHAnsi"/>
                <w:szCs w:val="24"/>
                <w:lang w:val="fr-FR" w:eastAsia="en-US"/>
              </w:rPr>
            </w:pPr>
            <w:proofErr w:type="gramStart"/>
            <w:r w:rsidRPr="001010FA">
              <w:rPr>
                <w:rFonts w:eastAsiaTheme="minorHAnsi"/>
                <w:szCs w:val="24"/>
                <w:lang w:val="fr-FR" w:eastAsia="en-US"/>
              </w:rPr>
              <w:t>provenir</w:t>
            </w:r>
            <w:proofErr w:type="gramEnd"/>
            <w:r w:rsidRPr="001010FA">
              <w:rPr>
                <w:rFonts w:eastAsiaTheme="minorHAnsi"/>
                <w:szCs w:val="24"/>
                <w:lang w:val="fr-FR" w:eastAsia="en-US"/>
              </w:rPr>
              <w:t xml:space="preserve"> d’une institution de bonne réputation au choix du Candidat établie dans un pays satisfaisant aux critères d’origine. Si l’institution d’émission de la garantie de </w:t>
            </w:r>
            <w:proofErr w:type="gramStart"/>
            <w:r w:rsidRPr="001010FA">
              <w:rPr>
                <w:rFonts w:eastAsiaTheme="minorHAnsi"/>
                <w:szCs w:val="24"/>
                <w:lang w:val="fr-FR" w:eastAsia="en-US"/>
              </w:rPr>
              <w:t>soumission  est</w:t>
            </w:r>
            <w:proofErr w:type="gramEnd"/>
            <w:r w:rsidRPr="001010FA">
              <w:rPr>
                <w:rFonts w:eastAsiaTheme="minorHAnsi"/>
                <w:szCs w:val="24"/>
                <w:lang w:val="fr-FR" w:eastAsia="en-US"/>
              </w:rPr>
              <w:t xml:space="preserve"> </w:t>
            </w:r>
            <w:r w:rsidRPr="001010FA">
              <w:rPr>
                <w:rFonts w:eastAsiaTheme="minorHAnsi"/>
                <w:szCs w:val="24"/>
                <w:lang w:val="fr-FR" w:eastAsia="en-US"/>
              </w:rPr>
              <w:lastRenderedPageBreak/>
              <w:t>étrangère, elle devra avoir une institution financière correspondante située dans l’Espace UEMOA permettant d’appeler la garantie ;</w:t>
            </w:r>
          </w:p>
          <w:p w14:paraId="6EBAE390" w14:textId="77777777" w:rsidR="00E76E3C" w:rsidRPr="001010FA" w:rsidRDefault="00E76E3C" w:rsidP="001842F4">
            <w:pPr>
              <w:pStyle w:val="2AutoList1"/>
              <w:numPr>
                <w:ilvl w:val="0"/>
                <w:numId w:val="96"/>
              </w:numPr>
              <w:spacing w:after="200"/>
              <w:rPr>
                <w:rFonts w:eastAsiaTheme="minorHAnsi"/>
                <w:szCs w:val="24"/>
                <w:lang w:val="fr-FR" w:eastAsia="en-US"/>
              </w:rPr>
            </w:pPr>
            <w:proofErr w:type="gramStart"/>
            <w:r w:rsidRPr="001010FA">
              <w:rPr>
                <w:rFonts w:eastAsiaTheme="minorHAnsi"/>
                <w:szCs w:val="24"/>
                <w:lang w:val="fr-FR" w:eastAsia="en-US"/>
              </w:rPr>
              <w:t>être</w:t>
            </w:r>
            <w:proofErr w:type="gramEnd"/>
            <w:r w:rsidRPr="001010FA">
              <w:rPr>
                <w:rFonts w:eastAsiaTheme="minorHAnsi"/>
                <w:szCs w:val="24"/>
                <w:lang w:val="fr-FR" w:eastAsia="en-US"/>
              </w:rPr>
              <w:t xml:space="preserve"> conforme au formulaire de garantie de soumission figurant à la Section III, ou à un autre modèle approuvé par l’Autorité contractante avant le dépôt de l’offre ; </w:t>
            </w:r>
          </w:p>
          <w:p w14:paraId="12B907EC" w14:textId="77777777" w:rsidR="00E76E3C" w:rsidRPr="001010FA" w:rsidRDefault="00E76E3C" w:rsidP="001842F4">
            <w:pPr>
              <w:pStyle w:val="2AutoList1"/>
              <w:numPr>
                <w:ilvl w:val="0"/>
                <w:numId w:val="96"/>
              </w:numPr>
              <w:spacing w:after="200"/>
              <w:rPr>
                <w:rFonts w:eastAsiaTheme="minorHAnsi"/>
                <w:szCs w:val="24"/>
                <w:lang w:val="fr-FR" w:eastAsia="en-US"/>
              </w:rPr>
            </w:pPr>
            <w:proofErr w:type="gramStart"/>
            <w:r w:rsidRPr="001010FA">
              <w:rPr>
                <w:rFonts w:eastAsiaTheme="minorHAnsi"/>
                <w:szCs w:val="24"/>
                <w:lang w:val="fr-FR" w:eastAsia="en-US"/>
              </w:rPr>
              <w:t>être</w:t>
            </w:r>
            <w:proofErr w:type="gramEnd"/>
            <w:r w:rsidRPr="001010FA">
              <w:rPr>
                <w:rFonts w:eastAsiaTheme="minorHAnsi"/>
                <w:szCs w:val="24"/>
                <w:lang w:val="fr-FR" w:eastAsia="en-US"/>
              </w:rPr>
              <w:t xml:space="preserve"> payable immédiatement, sur demande écrite formulée par l’Autorité contractante dans le cas où les conditions énumérées à l’alinéa 20.5 des IC sont invoquées ;</w:t>
            </w:r>
          </w:p>
          <w:p w14:paraId="5F719EE8" w14:textId="77777777" w:rsidR="00E76E3C" w:rsidRPr="001010FA" w:rsidRDefault="00E76E3C" w:rsidP="001842F4">
            <w:pPr>
              <w:pStyle w:val="2AutoList1"/>
              <w:numPr>
                <w:ilvl w:val="0"/>
                <w:numId w:val="96"/>
              </w:numPr>
              <w:spacing w:after="200"/>
              <w:rPr>
                <w:rFonts w:eastAsiaTheme="minorHAnsi"/>
                <w:szCs w:val="24"/>
                <w:lang w:val="fr-FR" w:eastAsia="en-US"/>
              </w:rPr>
            </w:pPr>
            <w:proofErr w:type="gramStart"/>
            <w:r w:rsidRPr="001010FA">
              <w:rPr>
                <w:rFonts w:eastAsiaTheme="minorHAnsi"/>
                <w:szCs w:val="24"/>
                <w:lang w:val="fr-FR" w:eastAsia="en-US"/>
              </w:rPr>
              <w:t>être</w:t>
            </w:r>
            <w:proofErr w:type="gramEnd"/>
            <w:r w:rsidRPr="001010FA">
              <w:rPr>
                <w:rFonts w:eastAsiaTheme="minorHAnsi"/>
                <w:szCs w:val="24"/>
                <w:lang w:val="fr-FR" w:eastAsia="en-US"/>
              </w:rPr>
              <w:t xml:space="preserve"> soumise sous la forme d’un document original ; une copie ne sera pas </w:t>
            </w:r>
            <w:proofErr w:type="gramStart"/>
            <w:r w:rsidRPr="001010FA">
              <w:rPr>
                <w:rFonts w:eastAsiaTheme="minorHAnsi"/>
                <w:szCs w:val="24"/>
                <w:lang w:val="fr-FR" w:eastAsia="en-US"/>
              </w:rPr>
              <w:t>admise;</w:t>
            </w:r>
            <w:proofErr w:type="gramEnd"/>
          </w:p>
          <w:p w14:paraId="24EA10A3" w14:textId="77777777" w:rsidR="0007115D" w:rsidRPr="001010FA" w:rsidRDefault="00E76E3C" w:rsidP="001842F4">
            <w:pPr>
              <w:pStyle w:val="2AutoList1"/>
              <w:numPr>
                <w:ilvl w:val="0"/>
                <w:numId w:val="96"/>
              </w:numPr>
              <w:spacing w:after="200"/>
              <w:rPr>
                <w:szCs w:val="24"/>
              </w:rPr>
            </w:pPr>
            <w:proofErr w:type="gramStart"/>
            <w:r w:rsidRPr="001010FA">
              <w:rPr>
                <w:rFonts w:eastAsiaTheme="minorHAnsi"/>
                <w:szCs w:val="24"/>
                <w:lang w:val="fr-FR" w:eastAsia="en-US"/>
              </w:rPr>
              <w:t>demeurer</w:t>
            </w:r>
            <w:proofErr w:type="gramEnd"/>
            <w:r w:rsidRPr="001010FA">
              <w:rPr>
                <w:szCs w:val="24"/>
              </w:rPr>
              <w:t xml:space="preserve"> valide </w:t>
            </w:r>
            <w:proofErr w:type="spellStart"/>
            <w:r w:rsidRPr="001010FA">
              <w:rPr>
                <w:szCs w:val="24"/>
              </w:rPr>
              <w:t>pendant</w:t>
            </w:r>
            <w:proofErr w:type="spellEnd"/>
            <w:r w:rsidRPr="001010FA">
              <w:rPr>
                <w:szCs w:val="24"/>
              </w:rPr>
              <w:t xml:space="preserve"> trente (30) </w:t>
            </w:r>
            <w:proofErr w:type="spellStart"/>
            <w:r w:rsidRPr="001010FA">
              <w:rPr>
                <w:szCs w:val="24"/>
              </w:rPr>
              <w:t>jours</w:t>
            </w:r>
            <w:proofErr w:type="spellEnd"/>
            <w:r w:rsidRPr="001010FA">
              <w:rPr>
                <w:szCs w:val="24"/>
              </w:rPr>
              <w:t xml:space="preserve"> </w:t>
            </w:r>
            <w:proofErr w:type="spellStart"/>
            <w:r w:rsidRPr="001010FA">
              <w:rPr>
                <w:szCs w:val="24"/>
              </w:rPr>
              <w:t>après</w:t>
            </w:r>
            <w:proofErr w:type="spellEnd"/>
            <w:r w:rsidRPr="001010FA">
              <w:rPr>
                <w:szCs w:val="24"/>
              </w:rPr>
              <w:t xml:space="preserve"> </w:t>
            </w:r>
            <w:proofErr w:type="spellStart"/>
            <w:r w:rsidRPr="001010FA">
              <w:rPr>
                <w:szCs w:val="24"/>
              </w:rPr>
              <w:t>l’expiration</w:t>
            </w:r>
            <w:proofErr w:type="spellEnd"/>
            <w:r w:rsidRPr="001010FA">
              <w:rPr>
                <w:szCs w:val="24"/>
              </w:rPr>
              <w:t xml:space="preserve"> de la </w:t>
            </w:r>
            <w:proofErr w:type="spellStart"/>
            <w:r w:rsidRPr="001010FA">
              <w:rPr>
                <w:szCs w:val="24"/>
              </w:rPr>
              <w:t>durée</w:t>
            </w:r>
            <w:proofErr w:type="spellEnd"/>
            <w:r w:rsidRPr="001010FA">
              <w:rPr>
                <w:szCs w:val="24"/>
              </w:rPr>
              <w:t xml:space="preserve"> de </w:t>
            </w:r>
            <w:proofErr w:type="spellStart"/>
            <w:r w:rsidRPr="001010FA">
              <w:rPr>
                <w:szCs w:val="24"/>
              </w:rPr>
              <w:t>validité</w:t>
            </w:r>
            <w:proofErr w:type="spellEnd"/>
            <w:r w:rsidRPr="001010FA">
              <w:rPr>
                <w:szCs w:val="24"/>
              </w:rPr>
              <w:t xml:space="preserve"> de </w:t>
            </w:r>
            <w:proofErr w:type="spellStart"/>
            <w:r w:rsidRPr="001010FA">
              <w:rPr>
                <w:szCs w:val="24"/>
              </w:rPr>
              <w:t>l’offre</w:t>
            </w:r>
            <w:proofErr w:type="spellEnd"/>
            <w:r w:rsidRPr="001010FA">
              <w:rPr>
                <w:szCs w:val="24"/>
              </w:rPr>
              <w:t xml:space="preserve">, y </w:t>
            </w:r>
            <w:proofErr w:type="spellStart"/>
            <w:r w:rsidRPr="001010FA">
              <w:rPr>
                <w:szCs w:val="24"/>
              </w:rPr>
              <w:t>compris</w:t>
            </w:r>
            <w:proofErr w:type="spellEnd"/>
            <w:r w:rsidRPr="001010FA">
              <w:rPr>
                <w:szCs w:val="24"/>
              </w:rPr>
              <w:t xml:space="preserve"> si la </w:t>
            </w:r>
            <w:proofErr w:type="spellStart"/>
            <w:r w:rsidRPr="001010FA">
              <w:rPr>
                <w:szCs w:val="24"/>
              </w:rPr>
              <w:t>durée</w:t>
            </w:r>
            <w:proofErr w:type="spellEnd"/>
            <w:r w:rsidRPr="001010FA">
              <w:rPr>
                <w:szCs w:val="24"/>
              </w:rPr>
              <w:t xml:space="preserve"> de </w:t>
            </w:r>
            <w:proofErr w:type="spellStart"/>
            <w:r w:rsidRPr="001010FA">
              <w:rPr>
                <w:szCs w:val="24"/>
              </w:rPr>
              <w:t>validité</w:t>
            </w:r>
            <w:proofErr w:type="spellEnd"/>
            <w:r w:rsidRPr="001010FA">
              <w:rPr>
                <w:szCs w:val="24"/>
              </w:rPr>
              <w:t xml:space="preserve"> de </w:t>
            </w:r>
            <w:proofErr w:type="spellStart"/>
            <w:r w:rsidRPr="001010FA">
              <w:rPr>
                <w:szCs w:val="24"/>
              </w:rPr>
              <w:t>l’offre</w:t>
            </w:r>
            <w:proofErr w:type="spellEnd"/>
            <w:r w:rsidRPr="001010FA">
              <w:rPr>
                <w:szCs w:val="24"/>
              </w:rPr>
              <w:t xml:space="preserve"> </w:t>
            </w:r>
            <w:proofErr w:type="spellStart"/>
            <w:r w:rsidRPr="001010FA">
              <w:rPr>
                <w:szCs w:val="24"/>
              </w:rPr>
              <w:t>est</w:t>
            </w:r>
            <w:proofErr w:type="spellEnd"/>
            <w:r w:rsidRPr="001010FA">
              <w:rPr>
                <w:szCs w:val="24"/>
              </w:rPr>
              <w:t xml:space="preserve"> </w:t>
            </w:r>
            <w:proofErr w:type="spellStart"/>
            <w:r w:rsidRPr="001010FA">
              <w:rPr>
                <w:szCs w:val="24"/>
              </w:rPr>
              <w:t>prorogée</w:t>
            </w:r>
            <w:proofErr w:type="spellEnd"/>
            <w:r w:rsidRPr="001010FA">
              <w:rPr>
                <w:szCs w:val="24"/>
              </w:rPr>
              <w:t xml:space="preserve"> </w:t>
            </w:r>
            <w:proofErr w:type="spellStart"/>
            <w:r w:rsidRPr="001010FA">
              <w:rPr>
                <w:szCs w:val="24"/>
              </w:rPr>
              <w:t>selon</w:t>
            </w:r>
            <w:proofErr w:type="spellEnd"/>
            <w:r w:rsidRPr="001010FA">
              <w:rPr>
                <w:szCs w:val="24"/>
              </w:rPr>
              <w:t xml:space="preserve"> les </w:t>
            </w:r>
            <w:proofErr w:type="spellStart"/>
            <w:r w:rsidRPr="001010FA">
              <w:rPr>
                <w:szCs w:val="24"/>
              </w:rPr>
              <w:t>dispositions</w:t>
            </w:r>
            <w:proofErr w:type="spellEnd"/>
            <w:r w:rsidRPr="001010FA">
              <w:rPr>
                <w:szCs w:val="24"/>
              </w:rPr>
              <w:t xml:space="preserve"> de </w:t>
            </w:r>
            <w:proofErr w:type="spellStart"/>
            <w:r w:rsidRPr="001010FA">
              <w:rPr>
                <w:szCs w:val="24"/>
              </w:rPr>
              <w:t>l’alinéa</w:t>
            </w:r>
            <w:proofErr w:type="spellEnd"/>
            <w:r w:rsidRPr="001010FA">
              <w:rPr>
                <w:szCs w:val="24"/>
              </w:rPr>
              <w:t xml:space="preserve"> 19.2 des IC</w:t>
            </w:r>
          </w:p>
        </w:tc>
      </w:tr>
      <w:tr w:rsidR="00E76E3C" w:rsidRPr="001010FA" w14:paraId="3956A3A1" w14:textId="77777777" w:rsidTr="009E061C">
        <w:tc>
          <w:tcPr>
            <w:tcW w:w="1135" w:type="dxa"/>
            <w:tcBorders>
              <w:top w:val="single" w:sz="8" w:space="0" w:color="000000"/>
              <w:bottom w:val="single" w:sz="8" w:space="0" w:color="000000"/>
            </w:tcBorders>
          </w:tcPr>
          <w:p w14:paraId="34ACBFF5" w14:textId="77777777" w:rsidR="00E76E3C" w:rsidRPr="001010FA" w:rsidRDefault="00E76E3C" w:rsidP="00CE249F">
            <w:pPr>
              <w:tabs>
                <w:tab w:val="right" w:pos="7434"/>
              </w:tabs>
              <w:spacing w:after="200"/>
              <w:jc w:val="both"/>
              <w:rPr>
                <w:rFonts w:ascii="Times New Roman" w:hAnsi="Times New Roman" w:cs="Times New Roman"/>
                <w:b/>
                <w:sz w:val="24"/>
                <w:szCs w:val="24"/>
              </w:rPr>
            </w:pPr>
            <w:r w:rsidRPr="001010FA">
              <w:rPr>
                <w:rFonts w:ascii="Times New Roman" w:hAnsi="Times New Roman" w:cs="Times New Roman"/>
                <w:b/>
                <w:sz w:val="24"/>
                <w:szCs w:val="24"/>
              </w:rPr>
              <w:t>IC 21.1</w:t>
            </w:r>
          </w:p>
        </w:tc>
        <w:tc>
          <w:tcPr>
            <w:tcW w:w="9497" w:type="dxa"/>
            <w:tcBorders>
              <w:top w:val="single" w:sz="8" w:space="0" w:color="000000"/>
              <w:bottom w:val="single" w:sz="8" w:space="0" w:color="000000"/>
            </w:tcBorders>
          </w:tcPr>
          <w:p w14:paraId="624CDA11" w14:textId="77777777" w:rsidR="00E76E3C" w:rsidRPr="001010FA" w:rsidRDefault="00E76E3C" w:rsidP="00A56974">
            <w:pPr>
              <w:tabs>
                <w:tab w:val="right" w:pos="7254"/>
              </w:tabs>
              <w:spacing w:after="200"/>
              <w:jc w:val="both"/>
              <w:rPr>
                <w:rFonts w:ascii="Times New Roman" w:hAnsi="Times New Roman" w:cs="Times New Roman"/>
                <w:sz w:val="24"/>
              </w:rPr>
            </w:pPr>
            <w:r w:rsidRPr="001010FA">
              <w:rPr>
                <w:rFonts w:ascii="Times New Roman" w:hAnsi="Times New Roman" w:cs="Times New Roman"/>
                <w:sz w:val="24"/>
              </w:rPr>
              <w:t>Outre l’original de l’offre, le nombre de copies demandé est de : Deux (02)</w:t>
            </w:r>
          </w:p>
        </w:tc>
      </w:tr>
      <w:tr w:rsidR="0007115D" w:rsidRPr="001010FA" w14:paraId="0CAAF912" w14:textId="77777777" w:rsidTr="00D9388F">
        <w:trPr>
          <w:trHeight w:val="192"/>
        </w:trPr>
        <w:tc>
          <w:tcPr>
            <w:tcW w:w="10632" w:type="dxa"/>
            <w:gridSpan w:val="2"/>
            <w:tcBorders>
              <w:top w:val="single" w:sz="8" w:space="0" w:color="000000"/>
              <w:bottom w:val="single" w:sz="8" w:space="0" w:color="000000"/>
            </w:tcBorders>
          </w:tcPr>
          <w:p w14:paraId="4BD02F14" w14:textId="77777777" w:rsidR="0007115D" w:rsidRPr="001010FA" w:rsidRDefault="0007115D" w:rsidP="00CE249F">
            <w:pPr>
              <w:tabs>
                <w:tab w:val="right" w:pos="7434"/>
              </w:tabs>
              <w:spacing w:after="200"/>
              <w:jc w:val="center"/>
              <w:rPr>
                <w:rFonts w:ascii="Times New Roman" w:hAnsi="Times New Roman" w:cs="Times New Roman"/>
                <w:b/>
                <w:sz w:val="24"/>
                <w:szCs w:val="24"/>
              </w:rPr>
            </w:pPr>
            <w:r w:rsidRPr="001010FA">
              <w:rPr>
                <w:rFonts w:ascii="Times New Roman" w:hAnsi="Times New Roman" w:cs="Times New Roman"/>
                <w:b/>
                <w:sz w:val="24"/>
                <w:szCs w:val="24"/>
              </w:rPr>
              <w:t>D. Remise des offres et ouverture des plis</w:t>
            </w:r>
          </w:p>
        </w:tc>
      </w:tr>
      <w:tr w:rsidR="0007115D" w:rsidRPr="001010FA" w14:paraId="6DEA546D" w14:textId="77777777" w:rsidTr="009E061C">
        <w:tc>
          <w:tcPr>
            <w:tcW w:w="1135" w:type="dxa"/>
            <w:tcBorders>
              <w:top w:val="single" w:sz="8" w:space="0" w:color="000000"/>
              <w:bottom w:val="single" w:sz="8" w:space="0" w:color="000000"/>
            </w:tcBorders>
          </w:tcPr>
          <w:p w14:paraId="1621E31C" w14:textId="77777777" w:rsidR="0007115D" w:rsidRPr="001010FA" w:rsidRDefault="0007115D" w:rsidP="00CE249F">
            <w:pPr>
              <w:tabs>
                <w:tab w:val="right" w:pos="7434"/>
              </w:tabs>
              <w:spacing w:after="200"/>
              <w:jc w:val="both"/>
              <w:rPr>
                <w:rFonts w:ascii="Times New Roman" w:hAnsi="Times New Roman" w:cs="Times New Roman"/>
                <w:b/>
                <w:sz w:val="24"/>
                <w:szCs w:val="24"/>
              </w:rPr>
            </w:pPr>
            <w:r w:rsidRPr="001010FA">
              <w:rPr>
                <w:rFonts w:ascii="Times New Roman" w:hAnsi="Times New Roman" w:cs="Times New Roman"/>
                <w:b/>
                <w:sz w:val="24"/>
                <w:szCs w:val="24"/>
              </w:rPr>
              <w:t>IC 22.3 (c)</w:t>
            </w:r>
          </w:p>
        </w:tc>
        <w:tc>
          <w:tcPr>
            <w:tcW w:w="9497" w:type="dxa"/>
            <w:tcBorders>
              <w:top w:val="single" w:sz="8" w:space="0" w:color="000000"/>
              <w:bottom w:val="single" w:sz="8" w:space="0" w:color="000000"/>
            </w:tcBorders>
          </w:tcPr>
          <w:p w14:paraId="2D126C29" w14:textId="77777777" w:rsidR="00E76E3C" w:rsidRPr="001010FA" w:rsidRDefault="00E76E3C" w:rsidP="00E76E3C">
            <w:pPr>
              <w:tabs>
                <w:tab w:val="right" w:pos="7254"/>
              </w:tabs>
              <w:spacing w:after="200"/>
              <w:jc w:val="both"/>
              <w:rPr>
                <w:rFonts w:ascii="Times New Roman" w:hAnsi="Times New Roman" w:cs="Times New Roman"/>
                <w:sz w:val="24"/>
                <w:szCs w:val="24"/>
              </w:rPr>
            </w:pPr>
            <w:r w:rsidRPr="001010FA">
              <w:rPr>
                <w:rFonts w:ascii="Times New Roman" w:hAnsi="Times New Roman" w:cs="Times New Roman"/>
                <w:sz w:val="24"/>
                <w:szCs w:val="24"/>
              </w:rPr>
              <w:t xml:space="preserve">Les enveloppes intérieure et extérieure devront comporter les identifications suivantes : </w:t>
            </w:r>
          </w:p>
          <w:p w14:paraId="36CC2335" w14:textId="77777777" w:rsidR="00E76E3C" w:rsidRPr="001010FA" w:rsidRDefault="00E76E3C" w:rsidP="009F3314">
            <w:pPr>
              <w:pStyle w:val="Paragraphedeliste"/>
              <w:numPr>
                <w:ilvl w:val="0"/>
                <w:numId w:val="88"/>
              </w:numPr>
              <w:spacing w:after="200" w:line="240" w:lineRule="auto"/>
              <w:jc w:val="both"/>
              <w:rPr>
                <w:rFonts w:ascii="Times New Roman" w:hAnsi="Times New Roman" w:cs="Times New Roman"/>
                <w:sz w:val="24"/>
                <w:szCs w:val="24"/>
              </w:rPr>
            </w:pPr>
            <w:r w:rsidRPr="001010FA">
              <w:rPr>
                <w:rFonts w:ascii="Times New Roman" w:hAnsi="Times New Roman" w:cs="Times New Roman"/>
                <w:sz w:val="24"/>
                <w:szCs w:val="24"/>
              </w:rPr>
              <w:t xml:space="preserve">L’enveloppe extérieure portera les informations suivantes : </w:t>
            </w:r>
          </w:p>
          <w:p w14:paraId="506F7894" w14:textId="77777777" w:rsidR="00E76E3C" w:rsidRPr="001010FA" w:rsidRDefault="00E76E3C" w:rsidP="009F3314">
            <w:pPr>
              <w:numPr>
                <w:ilvl w:val="0"/>
                <w:numId w:val="89"/>
              </w:numPr>
              <w:spacing w:after="240" w:line="240" w:lineRule="auto"/>
              <w:ind w:left="1152"/>
              <w:jc w:val="both"/>
              <w:rPr>
                <w:rFonts w:ascii="Times New Roman" w:hAnsi="Times New Roman" w:cs="Times New Roman"/>
                <w:sz w:val="24"/>
                <w:szCs w:val="24"/>
              </w:rPr>
            </w:pPr>
            <w:r w:rsidRPr="001010FA">
              <w:rPr>
                <w:rFonts w:ascii="Times New Roman" w:hAnsi="Times New Roman" w:cs="Times New Roman"/>
                <w:sz w:val="24"/>
                <w:szCs w:val="24"/>
              </w:rPr>
              <w:t xml:space="preserve">Direction des Finances et du Matériel (DFM) du Ministère de la Santé </w:t>
            </w:r>
            <w:r w:rsidR="00C66F95" w:rsidRPr="001010FA">
              <w:rPr>
                <w:rFonts w:ascii="Times New Roman" w:hAnsi="Times New Roman" w:cs="Times New Roman"/>
                <w:sz w:val="24"/>
                <w:szCs w:val="24"/>
              </w:rPr>
              <w:t>et du Développement Social</w:t>
            </w:r>
            <w:r w:rsidRPr="001010FA">
              <w:rPr>
                <w:rFonts w:ascii="Times New Roman" w:hAnsi="Times New Roman" w:cs="Times New Roman"/>
                <w:sz w:val="24"/>
                <w:szCs w:val="24"/>
              </w:rPr>
              <w:t xml:space="preserve"> N’</w:t>
            </w:r>
            <w:proofErr w:type="spellStart"/>
            <w:r w:rsidRPr="001010FA">
              <w:rPr>
                <w:rFonts w:ascii="Times New Roman" w:hAnsi="Times New Roman" w:cs="Times New Roman"/>
                <w:sz w:val="24"/>
                <w:szCs w:val="24"/>
              </w:rPr>
              <w:t>Tominkorobougou</w:t>
            </w:r>
            <w:proofErr w:type="spellEnd"/>
            <w:r w:rsidRPr="001010FA">
              <w:rPr>
                <w:rFonts w:ascii="Times New Roman" w:hAnsi="Times New Roman" w:cs="Times New Roman"/>
                <w:sz w:val="24"/>
                <w:szCs w:val="24"/>
              </w:rPr>
              <w:t xml:space="preserve">, sise OMS, BP : 232 </w:t>
            </w:r>
            <w:proofErr w:type="gramStart"/>
            <w:r w:rsidRPr="001010FA">
              <w:rPr>
                <w:rFonts w:ascii="Times New Roman" w:hAnsi="Times New Roman" w:cs="Times New Roman"/>
                <w:sz w:val="24"/>
                <w:szCs w:val="24"/>
              </w:rPr>
              <w:t>-  Tél.</w:t>
            </w:r>
            <w:proofErr w:type="gramEnd"/>
            <w:r w:rsidRPr="001010FA">
              <w:rPr>
                <w:rFonts w:ascii="Times New Roman" w:hAnsi="Times New Roman" w:cs="Times New Roman"/>
                <w:sz w:val="24"/>
                <w:szCs w:val="24"/>
              </w:rPr>
              <w:t> : (223) 22 53 61/</w:t>
            </w:r>
            <w:proofErr w:type="gramStart"/>
            <w:r w:rsidRPr="001010FA">
              <w:rPr>
                <w:rFonts w:ascii="Times New Roman" w:hAnsi="Times New Roman" w:cs="Times New Roman"/>
                <w:sz w:val="24"/>
                <w:szCs w:val="24"/>
              </w:rPr>
              <w:t>02  Fax</w:t>
            </w:r>
            <w:proofErr w:type="gramEnd"/>
            <w:r w:rsidRPr="001010FA">
              <w:rPr>
                <w:rFonts w:ascii="Times New Roman" w:hAnsi="Times New Roman" w:cs="Times New Roman"/>
                <w:sz w:val="24"/>
                <w:szCs w:val="24"/>
              </w:rPr>
              <w:t xml:space="preserve"> : 20 </w:t>
            </w:r>
            <w:proofErr w:type="gramStart"/>
            <w:r w:rsidRPr="001010FA">
              <w:rPr>
                <w:rFonts w:ascii="Times New Roman" w:hAnsi="Times New Roman" w:cs="Times New Roman"/>
                <w:sz w:val="24"/>
                <w:szCs w:val="24"/>
              </w:rPr>
              <w:t>23  03</w:t>
            </w:r>
            <w:proofErr w:type="gramEnd"/>
            <w:r w:rsidRPr="001010FA">
              <w:rPr>
                <w:rFonts w:ascii="Times New Roman" w:hAnsi="Times New Roman" w:cs="Times New Roman"/>
                <w:sz w:val="24"/>
                <w:szCs w:val="24"/>
              </w:rPr>
              <w:t xml:space="preserve"> 25 ;</w:t>
            </w:r>
          </w:p>
          <w:p w14:paraId="5F7194D0" w14:textId="565FF289" w:rsidR="003F7534" w:rsidRPr="001010FA" w:rsidRDefault="00E76E3C" w:rsidP="009F3314">
            <w:pPr>
              <w:pStyle w:val="2AutoList1"/>
              <w:numPr>
                <w:ilvl w:val="0"/>
                <w:numId w:val="89"/>
              </w:numPr>
              <w:spacing w:after="240"/>
              <w:ind w:left="1152"/>
              <w:rPr>
                <w:szCs w:val="24"/>
                <w:lang w:val="fr-FR"/>
              </w:rPr>
            </w:pPr>
            <w:r w:rsidRPr="001010FA">
              <w:rPr>
                <w:szCs w:val="24"/>
                <w:lang w:val="fr-FR"/>
              </w:rPr>
              <w:t>Appel d’offres n°</w:t>
            </w:r>
            <w:r w:rsidR="00D864D3">
              <w:rPr>
                <w:szCs w:val="24"/>
                <w:lang w:val="fr-FR"/>
              </w:rPr>
              <w:t>005</w:t>
            </w:r>
            <w:r w:rsidR="00D84E7C" w:rsidRPr="001010FA">
              <w:rPr>
                <w:szCs w:val="24"/>
                <w:lang w:val="fr-FR"/>
              </w:rPr>
              <w:t>/</w:t>
            </w:r>
            <w:r w:rsidR="00C66F95" w:rsidRPr="001010FA">
              <w:rPr>
                <w:szCs w:val="24"/>
                <w:lang w:val="fr-FR"/>
              </w:rPr>
              <w:t>MSDS</w:t>
            </w:r>
            <w:r w:rsidR="00D84E7C" w:rsidRPr="001010FA">
              <w:rPr>
                <w:szCs w:val="24"/>
                <w:lang w:val="fr-FR"/>
              </w:rPr>
              <w:t xml:space="preserve"> – SG </w:t>
            </w:r>
            <w:r w:rsidR="00D864D3">
              <w:rPr>
                <w:szCs w:val="24"/>
                <w:lang w:val="fr-FR"/>
              </w:rPr>
              <w:t xml:space="preserve">2026 </w:t>
            </w:r>
            <w:r w:rsidR="00D84E7C" w:rsidRPr="001010FA">
              <w:rPr>
                <w:szCs w:val="24"/>
                <w:lang w:val="fr-FR"/>
              </w:rPr>
              <w:t>du …</w:t>
            </w:r>
            <w:proofErr w:type="gramStart"/>
            <w:r w:rsidR="00D84E7C" w:rsidRPr="001010FA">
              <w:rPr>
                <w:szCs w:val="24"/>
                <w:lang w:val="fr-FR"/>
              </w:rPr>
              <w:t>…….</w:t>
            </w:r>
            <w:proofErr w:type="gramEnd"/>
            <w:r w:rsidR="00D84E7C" w:rsidRPr="001010FA">
              <w:rPr>
                <w:szCs w:val="24"/>
                <w:lang w:val="fr-FR"/>
              </w:rPr>
              <w:t>.</w:t>
            </w:r>
            <w:r w:rsidR="00BC0F3B" w:rsidRPr="001010FA">
              <w:rPr>
                <w:szCs w:val="24"/>
                <w:lang w:val="fr-FR"/>
              </w:rPr>
              <w:t>202</w:t>
            </w:r>
            <w:r w:rsidR="00D864D3">
              <w:rPr>
                <w:szCs w:val="24"/>
                <w:lang w:val="fr-FR"/>
              </w:rPr>
              <w:t>5</w:t>
            </w:r>
            <w:r w:rsidR="00252F4A" w:rsidRPr="001010FA">
              <w:rPr>
                <w:szCs w:val="24"/>
                <w:lang w:val="fr-FR"/>
              </w:rPr>
              <w:t xml:space="preserve"> </w:t>
            </w:r>
            <w:proofErr w:type="gramStart"/>
            <w:r w:rsidRPr="001010FA">
              <w:rPr>
                <w:szCs w:val="24"/>
                <w:lang w:val="fr-FR"/>
              </w:rPr>
              <w:t>relatif</w:t>
            </w:r>
            <w:proofErr w:type="gramEnd"/>
            <w:r w:rsidRPr="001010FA">
              <w:rPr>
                <w:szCs w:val="24"/>
              </w:rPr>
              <w:t xml:space="preserve"> à la </w:t>
            </w:r>
            <w:proofErr w:type="spellStart"/>
            <w:r w:rsidR="00D84E7C" w:rsidRPr="001010FA">
              <w:rPr>
                <w:szCs w:val="24"/>
              </w:rPr>
              <w:t>fourniture</w:t>
            </w:r>
            <w:proofErr w:type="spellEnd"/>
            <w:r w:rsidR="00D84E7C" w:rsidRPr="001010FA">
              <w:rPr>
                <w:szCs w:val="24"/>
              </w:rPr>
              <w:t xml:space="preserve"> de pauses (café et </w:t>
            </w:r>
            <w:proofErr w:type="spellStart"/>
            <w:r w:rsidR="00D84E7C" w:rsidRPr="001010FA">
              <w:rPr>
                <w:szCs w:val="24"/>
              </w:rPr>
              <w:t>déjeuner</w:t>
            </w:r>
            <w:proofErr w:type="spellEnd"/>
            <w:r w:rsidR="00D84E7C" w:rsidRPr="001010FA">
              <w:rPr>
                <w:szCs w:val="24"/>
              </w:rPr>
              <w:t xml:space="preserve">) </w:t>
            </w:r>
            <w:r w:rsidR="00401E11" w:rsidRPr="001010FA">
              <w:rPr>
                <w:szCs w:val="24"/>
              </w:rPr>
              <w:t xml:space="preserve">et </w:t>
            </w:r>
            <w:proofErr w:type="spellStart"/>
            <w:r w:rsidR="00401E11" w:rsidRPr="001010FA">
              <w:rPr>
                <w:szCs w:val="24"/>
              </w:rPr>
              <w:t>location</w:t>
            </w:r>
            <w:proofErr w:type="spellEnd"/>
            <w:r w:rsidR="00401E11" w:rsidRPr="001010FA">
              <w:rPr>
                <w:szCs w:val="24"/>
              </w:rPr>
              <w:t xml:space="preserve"> de </w:t>
            </w:r>
            <w:proofErr w:type="spellStart"/>
            <w:r w:rsidR="00401E11" w:rsidRPr="001010FA">
              <w:rPr>
                <w:szCs w:val="24"/>
              </w:rPr>
              <w:t>salles</w:t>
            </w:r>
            <w:proofErr w:type="spellEnd"/>
            <w:r w:rsidR="00401E11" w:rsidRPr="001010FA">
              <w:rPr>
                <w:szCs w:val="24"/>
              </w:rPr>
              <w:t xml:space="preserve"> </w:t>
            </w:r>
            <w:proofErr w:type="spellStart"/>
            <w:r w:rsidR="00401E11" w:rsidRPr="001010FA">
              <w:rPr>
                <w:szCs w:val="24"/>
              </w:rPr>
              <w:t>destinées</w:t>
            </w:r>
            <w:proofErr w:type="spellEnd"/>
            <w:r w:rsidR="00D84E7C" w:rsidRPr="001010FA">
              <w:rPr>
                <w:szCs w:val="24"/>
              </w:rPr>
              <w:t xml:space="preserve"> </w:t>
            </w:r>
            <w:proofErr w:type="spellStart"/>
            <w:r w:rsidR="00D84E7C" w:rsidRPr="001010FA">
              <w:rPr>
                <w:szCs w:val="24"/>
              </w:rPr>
              <w:t>aux</w:t>
            </w:r>
            <w:proofErr w:type="spellEnd"/>
            <w:r w:rsidR="00D84E7C" w:rsidRPr="001010FA">
              <w:rPr>
                <w:szCs w:val="24"/>
              </w:rPr>
              <w:t xml:space="preserve"> </w:t>
            </w:r>
            <w:proofErr w:type="spellStart"/>
            <w:r w:rsidR="00D84E7C" w:rsidRPr="001010FA">
              <w:rPr>
                <w:szCs w:val="24"/>
              </w:rPr>
              <w:t>ateliers</w:t>
            </w:r>
            <w:proofErr w:type="spellEnd"/>
            <w:r w:rsidR="00D84E7C" w:rsidRPr="001010FA">
              <w:rPr>
                <w:szCs w:val="24"/>
              </w:rPr>
              <w:t xml:space="preserve"> et </w:t>
            </w:r>
            <w:proofErr w:type="spellStart"/>
            <w:r w:rsidR="00D84E7C" w:rsidRPr="001010FA">
              <w:rPr>
                <w:szCs w:val="24"/>
              </w:rPr>
              <w:t>autres</w:t>
            </w:r>
            <w:proofErr w:type="spellEnd"/>
            <w:r w:rsidR="00D84E7C" w:rsidRPr="001010FA">
              <w:rPr>
                <w:szCs w:val="24"/>
              </w:rPr>
              <w:t xml:space="preserve"> </w:t>
            </w:r>
            <w:proofErr w:type="spellStart"/>
            <w:r w:rsidR="00D84E7C" w:rsidRPr="001010FA">
              <w:rPr>
                <w:szCs w:val="24"/>
              </w:rPr>
              <w:t>rencontres</w:t>
            </w:r>
            <w:proofErr w:type="spellEnd"/>
            <w:r w:rsidR="00D84E7C" w:rsidRPr="001010FA">
              <w:rPr>
                <w:szCs w:val="24"/>
              </w:rPr>
              <w:t xml:space="preserve"> du </w:t>
            </w:r>
            <w:proofErr w:type="spellStart"/>
            <w:r w:rsidR="00D84E7C" w:rsidRPr="001010FA">
              <w:rPr>
                <w:szCs w:val="24"/>
              </w:rPr>
              <w:t>Ministère</w:t>
            </w:r>
            <w:proofErr w:type="spellEnd"/>
            <w:r w:rsidR="00D84E7C" w:rsidRPr="001010FA">
              <w:rPr>
                <w:szCs w:val="24"/>
              </w:rPr>
              <w:t xml:space="preserve"> de la </w:t>
            </w:r>
            <w:proofErr w:type="spellStart"/>
            <w:r w:rsidR="00D84E7C" w:rsidRPr="001010FA">
              <w:rPr>
                <w:szCs w:val="24"/>
              </w:rPr>
              <w:t>Santé</w:t>
            </w:r>
            <w:proofErr w:type="spellEnd"/>
            <w:r w:rsidR="00D84E7C" w:rsidRPr="001010FA">
              <w:rPr>
                <w:szCs w:val="24"/>
              </w:rPr>
              <w:t xml:space="preserve"> </w:t>
            </w:r>
            <w:r w:rsidR="00C66F95" w:rsidRPr="001010FA">
              <w:rPr>
                <w:szCs w:val="24"/>
              </w:rPr>
              <w:t xml:space="preserve">et du </w:t>
            </w:r>
            <w:proofErr w:type="spellStart"/>
            <w:r w:rsidR="00C66F95" w:rsidRPr="001010FA">
              <w:rPr>
                <w:szCs w:val="24"/>
              </w:rPr>
              <w:t>Développement</w:t>
            </w:r>
            <w:proofErr w:type="spellEnd"/>
            <w:r w:rsidR="00C66F95" w:rsidRPr="001010FA">
              <w:rPr>
                <w:szCs w:val="24"/>
              </w:rPr>
              <w:t xml:space="preserve"> Social</w:t>
            </w:r>
            <w:r w:rsidR="003F7534" w:rsidRPr="001010FA">
              <w:rPr>
                <w:szCs w:val="24"/>
                <w:lang w:val="fr-FR"/>
              </w:rPr>
              <w:t>.</w:t>
            </w:r>
          </w:p>
          <w:p w14:paraId="2366E19B" w14:textId="77777777" w:rsidR="00E76E3C" w:rsidRPr="001010FA" w:rsidRDefault="00E76E3C" w:rsidP="009F3314">
            <w:pPr>
              <w:pStyle w:val="2AutoList1"/>
              <w:numPr>
                <w:ilvl w:val="0"/>
                <w:numId w:val="89"/>
              </w:numPr>
              <w:spacing w:after="240"/>
              <w:ind w:left="1152"/>
              <w:rPr>
                <w:szCs w:val="24"/>
                <w:lang w:val="fr-FR"/>
              </w:rPr>
            </w:pPr>
            <w:proofErr w:type="gramStart"/>
            <w:r w:rsidRPr="001010FA">
              <w:rPr>
                <w:szCs w:val="24"/>
                <w:lang w:val="fr-FR"/>
              </w:rPr>
              <w:t>la</w:t>
            </w:r>
            <w:proofErr w:type="gramEnd"/>
            <w:r w:rsidRPr="001010FA">
              <w:rPr>
                <w:szCs w:val="24"/>
                <w:lang w:val="fr-FR"/>
              </w:rPr>
              <w:t xml:space="preserve"> mention « </w:t>
            </w:r>
            <w:r w:rsidRPr="001010FA">
              <w:rPr>
                <w:b/>
                <w:smallCaps/>
                <w:szCs w:val="24"/>
                <w:lang w:val="fr-FR"/>
              </w:rPr>
              <w:t>À N’OUVRIR QU’EN SEANCE D’OUVERTURE DES PLIS</w:t>
            </w:r>
            <w:r w:rsidRPr="001010FA">
              <w:rPr>
                <w:szCs w:val="24"/>
                <w:lang w:val="fr-FR"/>
              </w:rPr>
              <w:t> ».</w:t>
            </w:r>
          </w:p>
          <w:p w14:paraId="3CE9BC51" w14:textId="77777777" w:rsidR="0007115D" w:rsidRPr="001010FA" w:rsidRDefault="00E76E3C" w:rsidP="00E76E3C">
            <w:pPr>
              <w:tabs>
                <w:tab w:val="right" w:pos="7254"/>
              </w:tabs>
              <w:spacing w:after="200"/>
              <w:jc w:val="both"/>
              <w:rPr>
                <w:rFonts w:ascii="Times New Roman" w:hAnsi="Times New Roman" w:cs="Times New Roman"/>
                <w:sz w:val="24"/>
                <w:szCs w:val="24"/>
              </w:rPr>
            </w:pPr>
            <w:r w:rsidRPr="001010FA">
              <w:rPr>
                <w:rFonts w:ascii="Times New Roman" w:hAnsi="Times New Roman" w:cs="Times New Roman"/>
                <w:sz w:val="24"/>
                <w:szCs w:val="24"/>
              </w:rPr>
              <w:t>Les enveloppes intérieures devront comporter le nom et l’adresse du Candidat</w:t>
            </w:r>
          </w:p>
        </w:tc>
      </w:tr>
      <w:tr w:rsidR="0007115D" w:rsidRPr="001010FA" w14:paraId="2446E9E0" w14:textId="77777777" w:rsidTr="009E061C">
        <w:tc>
          <w:tcPr>
            <w:tcW w:w="1135" w:type="dxa"/>
            <w:tcBorders>
              <w:top w:val="single" w:sz="8" w:space="0" w:color="000000"/>
              <w:bottom w:val="single" w:sz="8" w:space="0" w:color="000000"/>
            </w:tcBorders>
          </w:tcPr>
          <w:p w14:paraId="51B5D41B" w14:textId="77777777" w:rsidR="0007115D" w:rsidRPr="001010FA" w:rsidRDefault="0007115D" w:rsidP="00CE249F">
            <w:pPr>
              <w:tabs>
                <w:tab w:val="right" w:pos="7434"/>
              </w:tabs>
              <w:spacing w:after="200"/>
              <w:jc w:val="both"/>
              <w:rPr>
                <w:rFonts w:ascii="Times New Roman" w:hAnsi="Times New Roman" w:cs="Times New Roman"/>
                <w:b/>
                <w:sz w:val="24"/>
                <w:szCs w:val="24"/>
              </w:rPr>
            </w:pPr>
            <w:r w:rsidRPr="001010FA">
              <w:rPr>
                <w:rFonts w:ascii="Times New Roman" w:hAnsi="Times New Roman" w:cs="Times New Roman"/>
                <w:b/>
                <w:sz w:val="24"/>
                <w:szCs w:val="24"/>
              </w:rPr>
              <w:t xml:space="preserve">IC 23.1 </w:t>
            </w:r>
          </w:p>
        </w:tc>
        <w:tc>
          <w:tcPr>
            <w:tcW w:w="9497" w:type="dxa"/>
            <w:tcBorders>
              <w:top w:val="single" w:sz="8" w:space="0" w:color="000000"/>
              <w:bottom w:val="single" w:sz="8" w:space="0" w:color="000000"/>
            </w:tcBorders>
          </w:tcPr>
          <w:p w14:paraId="4796E90C" w14:textId="77777777" w:rsidR="0083217D" w:rsidRPr="001010FA" w:rsidRDefault="0083217D" w:rsidP="0083217D">
            <w:pPr>
              <w:tabs>
                <w:tab w:val="right" w:pos="7254"/>
              </w:tabs>
              <w:spacing w:after="200"/>
              <w:jc w:val="both"/>
              <w:rPr>
                <w:rFonts w:ascii="Times New Roman" w:hAnsi="Times New Roman" w:cs="Times New Roman"/>
              </w:rPr>
            </w:pPr>
            <w:r w:rsidRPr="001010FA">
              <w:rPr>
                <w:rFonts w:ascii="Times New Roman" w:hAnsi="Times New Roman" w:cs="Times New Roman"/>
              </w:rPr>
              <w:t>Aux fins uniquement de remise des offres, l’adresse de l’Autorité contractante est la suivante :</w:t>
            </w:r>
          </w:p>
          <w:p w14:paraId="03775804" w14:textId="77777777" w:rsidR="0083217D" w:rsidRPr="001010FA" w:rsidRDefault="0083217D" w:rsidP="0083217D">
            <w:pPr>
              <w:tabs>
                <w:tab w:val="right" w:pos="7254"/>
              </w:tabs>
              <w:spacing w:after="200"/>
              <w:jc w:val="both"/>
              <w:rPr>
                <w:rFonts w:ascii="Times New Roman" w:hAnsi="Times New Roman" w:cs="Times New Roman"/>
              </w:rPr>
            </w:pPr>
            <w:r w:rsidRPr="001010FA">
              <w:rPr>
                <w:rFonts w:ascii="Times New Roman" w:hAnsi="Times New Roman" w:cs="Times New Roman"/>
              </w:rPr>
              <w:t xml:space="preserve">Attention : </w:t>
            </w:r>
            <w:r w:rsidR="00F50F44" w:rsidRPr="001010FA">
              <w:rPr>
                <w:rFonts w:ascii="Times New Roman" w:hAnsi="Times New Roman" w:cs="Times New Roman"/>
                <w:b/>
                <w:i/>
                <w:iCs/>
              </w:rPr>
              <w:t>Directeur des Finances et du Matériel</w:t>
            </w:r>
          </w:p>
          <w:p w14:paraId="14783F16" w14:textId="77777777" w:rsidR="0083217D" w:rsidRPr="001010FA" w:rsidRDefault="0083217D" w:rsidP="0083217D">
            <w:pPr>
              <w:tabs>
                <w:tab w:val="right" w:pos="7254"/>
              </w:tabs>
              <w:spacing w:after="180"/>
              <w:jc w:val="both"/>
              <w:rPr>
                <w:rFonts w:ascii="Times New Roman" w:hAnsi="Times New Roman" w:cs="Times New Roman"/>
              </w:rPr>
            </w:pPr>
            <w:proofErr w:type="gramStart"/>
            <w:r w:rsidRPr="001010FA">
              <w:rPr>
                <w:rFonts w:ascii="Times New Roman" w:hAnsi="Times New Roman" w:cs="Times New Roman"/>
              </w:rPr>
              <w:t>Adresse:</w:t>
            </w:r>
            <w:proofErr w:type="gramEnd"/>
            <w:r w:rsidRPr="001010FA">
              <w:rPr>
                <w:rFonts w:ascii="Times New Roman" w:hAnsi="Times New Roman" w:cs="Times New Roman"/>
              </w:rPr>
              <w:t xml:space="preserve"> </w:t>
            </w:r>
            <w:r w:rsidRPr="001010FA">
              <w:rPr>
                <w:rFonts w:ascii="Times New Roman" w:hAnsi="Times New Roman" w:cs="Times New Roman"/>
                <w:i/>
                <w:iCs/>
              </w:rPr>
              <w:t>N’</w:t>
            </w:r>
            <w:proofErr w:type="spellStart"/>
            <w:r w:rsidRPr="001010FA">
              <w:rPr>
                <w:rFonts w:ascii="Times New Roman" w:hAnsi="Times New Roman" w:cs="Times New Roman"/>
                <w:i/>
                <w:iCs/>
              </w:rPr>
              <w:t>Tominkorobougou</w:t>
            </w:r>
            <w:proofErr w:type="spellEnd"/>
            <w:r w:rsidRPr="001010FA">
              <w:rPr>
                <w:rFonts w:ascii="Times New Roman" w:hAnsi="Times New Roman" w:cs="Times New Roman"/>
                <w:i/>
                <w:iCs/>
              </w:rPr>
              <w:t>, sise OMS, route de Koulouba</w:t>
            </w:r>
          </w:p>
          <w:p w14:paraId="6418FA38" w14:textId="77777777" w:rsidR="0083217D" w:rsidRPr="001010FA" w:rsidRDefault="0083217D" w:rsidP="0083217D">
            <w:pPr>
              <w:tabs>
                <w:tab w:val="right" w:pos="7254"/>
              </w:tabs>
              <w:spacing w:after="180"/>
              <w:jc w:val="both"/>
              <w:rPr>
                <w:rFonts w:ascii="Times New Roman" w:hAnsi="Times New Roman" w:cs="Times New Roman"/>
              </w:rPr>
            </w:pPr>
            <w:r w:rsidRPr="001010FA">
              <w:rPr>
                <w:rFonts w:ascii="Times New Roman" w:hAnsi="Times New Roman" w:cs="Times New Roman"/>
              </w:rPr>
              <w:t xml:space="preserve">Étage/Numéro de bureau : </w:t>
            </w:r>
            <w:r w:rsidRPr="001010FA">
              <w:rPr>
                <w:rFonts w:ascii="Times New Roman" w:hAnsi="Times New Roman" w:cs="Times New Roman"/>
                <w:i/>
                <w:iCs/>
              </w:rPr>
              <w:t xml:space="preserve">Rez de chaussée </w:t>
            </w:r>
          </w:p>
          <w:p w14:paraId="2D441E45" w14:textId="77777777" w:rsidR="0083217D" w:rsidRPr="001010FA" w:rsidRDefault="0083217D" w:rsidP="0083217D">
            <w:pPr>
              <w:tabs>
                <w:tab w:val="right" w:pos="7254"/>
              </w:tabs>
              <w:spacing w:after="180"/>
              <w:jc w:val="both"/>
              <w:rPr>
                <w:rFonts w:ascii="Times New Roman" w:hAnsi="Times New Roman" w:cs="Times New Roman"/>
                <w:i/>
                <w:iCs/>
              </w:rPr>
            </w:pPr>
            <w:r w:rsidRPr="001010FA">
              <w:rPr>
                <w:rFonts w:ascii="Times New Roman" w:hAnsi="Times New Roman" w:cs="Times New Roman"/>
              </w:rPr>
              <w:t xml:space="preserve">Ville : </w:t>
            </w:r>
            <w:r w:rsidRPr="001010FA">
              <w:rPr>
                <w:rFonts w:ascii="Times New Roman" w:hAnsi="Times New Roman" w:cs="Times New Roman"/>
                <w:i/>
                <w:iCs/>
              </w:rPr>
              <w:t>Bamako</w:t>
            </w:r>
          </w:p>
          <w:p w14:paraId="294A146F" w14:textId="77777777" w:rsidR="0083217D" w:rsidRPr="001010FA" w:rsidRDefault="0083217D" w:rsidP="0083217D">
            <w:pPr>
              <w:tabs>
                <w:tab w:val="right" w:pos="7254"/>
              </w:tabs>
              <w:spacing w:after="180"/>
              <w:jc w:val="both"/>
              <w:rPr>
                <w:rFonts w:ascii="Times New Roman" w:hAnsi="Times New Roman" w:cs="Times New Roman"/>
                <w:i/>
              </w:rPr>
            </w:pPr>
            <w:r w:rsidRPr="001010FA">
              <w:rPr>
                <w:rFonts w:ascii="Times New Roman" w:hAnsi="Times New Roman" w:cs="Times New Roman"/>
              </w:rPr>
              <w:t xml:space="preserve">Boîte postale : </w:t>
            </w:r>
            <w:r w:rsidRPr="001010FA">
              <w:rPr>
                <w:rFonts w:ascii="Times New Roman" w:hAnsi="Times New Roman" w:cs="Times New Roman"/>
                <w:i/>
                <w:iCs/>
              </w:rPr>
              <w:t>232</w:t>
            </w:r>
          </w:p>
          <w:p w14:paraId="19FEB839" w14:textId="77777777" w:rsidR="0083217D" w:rsidRPr="001010FA" w:rsidRDefault="0083217D" w:rsidP="0083217D">
            <w:pPr>
              <w:tabs>
                <w:tab w:val="right" w:pos="7254"/>
              </w:tabs>
              <w:spacing w:before="120"/>
              <w:rPr>
                <w:rFonts w:ascii="Times New Roman" w:hAnsi="Times New Roman" w:cs="Times New Roman"/>
                <w:i/>
              </w:rPr>
            </w:pPr>
            <w:r w:rsidRPr="001010FA">
              <w:rPr>
                <w:rFonts w:ascii="Times New Roman" w:hAnsi="Times New Roman" w:cs="Times New Roman"/>
              </w:rPr>
              <w:t xml:space="preserve">Pays : </w:t>
            </w:r>
            <w:r w:rsidRPr="001010FA">
              <w:rPr>
                <w:rFonts w:ascii="Times New Roman" w:hAnsi="Times New Roman" w:cs="Times New Roman"/>
                <w:i/>
                <w:iCs/>
              </w:rPr>
              <w:t>Mali</w:t>
            </w:r>
          </w:p>
          <w:p w14:paraId="5BEE2AA3" w14:textId="77777777" w:rsidR="0083217D" w:rsidRPr="001010FA" w:rsidRDefault="0083217D" w:rsidP="0083217D">
            <w:pPr>
              <w:tabs>
                <w:tab w:val="right" w:pos="7254"/>
              </w:tabs>
              <w:spacing w:after="180"/>
              <w:jc w:val="both"/>
              <w:rPr>
                <w:rFonts w:ascii="Times New Roman" w:hAnsi="Times New Roman" w:cs="Times New Roman"/>
              </w:rPr>
            </w:pPr>
            <w:r w:rsidRPr="001010FA">
              <w:rPr>
                <w:rFonts w:ascii="Times New Roman" w:hAnsi="Times New Roman" w:cs="Times New Roman"/>
              </w:rPr>
              <w:t>La date et heure limites de remise des offres sont les suivantes :</w:t>
            </w:r>
          </w:p>
          <w:p w14:paraId="5AE69770" w14:textId="3979A029" w:rsidR="0083217D" w:rsidRPr="001010FA" w:rsidRDefault="0083217D" w:rsidP="0083217D">
            <w:pPr>
              <w:tabs>
                <w:tab w:val="right" w:pos="7254"/>
              </w:tabs>
              <w:spacing w:after="180"/>
              <w:jc w:val="both"/>
              <w:rPr>
                <w:rFonts w:ascii="Times New Roman" w:hAnsi="Times New Roman" w:cs="Times New Roman"/>
              </w:rPr>
            </w:pPr>
            <w:r w:rsidRPr="001010FA">
              <w:rPr>
                <w:rFonts w:ascii="Times New Roman" w:hAnsi="Times New Roman" w:cs="Times New Roman"/>
              </w:rPr>
              <w:t xml:space="preserve">Date : </w:t>
            </w:r>
            <w:r w:rsidRPr="001010FA">
              <w:rPr>
                <w:rFonts w:ascii="Times New Roman" w:hAnsi="Times New Roman" w:cs="Times New Roman"/>
                <w:i/>
                <w:iCs/>
              </w:rPr>
              <w:t>………………. …………</w:t>
            </w:r>
            <w:r w:rsidR="00EF65B4" w:rsidRPr="001010FA">
              <w:rPr>
                <w:rFonts w:ascii="Times New Roman" w:hAnsi="Times New Roman" w:cs="Times New Roman"/>
                <w:i/>
                <w:iCs/>
              </w:rPr>
              <w:t>202</w:t>
            </w:r>
            <w:r w:rsidR="00A378C7">
              <w:rPr>
                <w:rFonts w:ascii="Times New Roman" w:hAnsi="Times New Roman" w:cs="Times New Roman"/>
                <w:i/>
                <w:iCs/>
              </w:rPr>
              <w:t>5</w:t>
            </w:r>
          </w:p>
          <w:p w14:paraId="5B4C96ED" w14:textId="77777777" w:rsidR="0007115D" w:rsidRPr="001010FA" w:rsidRDefault="0083217D" w:rsidP="0083217D">
            <w:pPr>
              <w:tabs>
                <w:tab w:val="right" w:pos="7254"/>
              </w:tabs>
              <w:spacing w:after="180"/>
              <w:jc w:val="both"/>
              <w:rPr>
                <w:rFonts w:ascii="Times New Roman" w:hAnsi="Times New Roman" w:cs="Times New Roman"/>
                <w:sz w:val="24"/>
                <w:szCs w:val="24"/>
              </w:rPr>
            </w:pPr>
            <w:r w:rsidRPr="001010FA">
              <w:rPr>
                <w:rFonts w:ascii="Times New Roman" w:hAnsi="Times New Roman" w:cs="Times New Roman"/>
              </w:rPr>
              <w:t>Heure </w:t>
            </w:r>
            <w:r w:rsidRPr="001010FA">
              <w:rPr>
                <w:rFonts w:ascii="Times New Roman" w:hAnsi="Times New Roman" w:cs="Times New Roman"/>
                <w:i/>
                <w:iCs/>
              </w:rPr>
              <w:t>: 10 heures.</w:t>
            </w:r>
          </w:p>
        </w:tc>
      </w:tr>
      <w:tr w:rsidR="0007115D" w:rsidRPr="001010FA" w14:paraId="2246FB6B" w14:textId="77777777" w:rsidTr="009E061C">
        <w:tc>
          <w:tcPr>
            <w:tcW w:w="1135" w:type="dxa"/>
            <w:tcBorders>
              <w:top w:val="single" w:sz="8" w:space="0" w:color="000000"/>
              <w:bottom w:val="single" w:sz="12" w:space="0" w:color="000000"/>
            </w:tcBorders>
          </w:tcPr>
          <w:p w14:paraId="4F86FFCE" w14:textId="77777777" w:rsidR="0007115D" w:rsidRPr="001010FA" w:rsidRDefault="0007115D" w:rsidP="00CE249F">
            <w:pPr>
              <w:tabs>
                <w:tab w:val="right" w:pos="7434"/>
              </w:tabs>
              <w:spacing w:after="200"/>
              <w:jc w:val="both"/>
              <w:rPr>
                <w:rFonts w:ascii="Times New Roman" w:hAnsi="Times New Roman" w:cs="Times New Roman"/>
                <w:b/>
                <w:sz w:val="24"/>
                <w:szCs w:val="24"/>
              </w:rPr>
            </w:pPr>
            <w:r w:rsidRPr="001010FA">
              <w:rPr>
                <w:rFonts w:ascii="Times New Roman" w:hAnsi="Times New Roman" w:cs="Times New Roman"/>
                <w:b/>
                <w:sz w:val="24"/>
                <w:szCs w:val="24"/>
              </w:rPr>
              <w:lastRenderedPageBreak/>
              <w:t>IC 26.1</w:t>
            </w:r>
          </w:p>
        </w:tc>
        <w:tc>
          <w:tcPr>
            <w:tcW w:w="9497" w:type="dxa"/>
            <w:tcBorders>
              <w:top w:val="single" w:sz="8" w:space="0" w:color="000000"/>
              <w:bottom w:val="single" w:sz="12" w:space="0" w:color="000000"/>
            </w:tcBorders>
          </w:tcPr>
          <w:p w14:paraId="09105BFA" w14:textId="77777777" w:rsidR="002361D9" w:rsidRPr="001010FA" w:rsidRDefault="002361D9" w:rsidP="002361D9">
            <w:pPr>
              <w:tabs>
                <w:tab w:val="right" w:pos="7254"/>
              </w:tabs>
              <w:spacing w:after="180"/>
              <w:jc w:val="both"/>
              <w:rPr>
                <w:rFonts w:ascii="Times New Roman" w:hAnsi="Times New Roman" w:cs="Times New Roman"/>
              </w:rPr>
            </w:pPr>
            <w:r w:rsidRPr="001010FA">
              <w:rPr>
                <w:rFonts w:ascii="Times New Roman" w:hAnsi="Times New Roman" w:cs="Times New Roman"/>
              </w:rPr>
              <w:t>L’ouverture des plis aura lieu à l’adresse suivante :</w:t>
            </w:r>
          </w:p>
          <w:p w14:paraId="53A54D00" w14:textId="77777777" w:rsidR="002361D9" w:rsidRPr="001010FA" w:rsidRDefault="002361D9" w:rsidP="002361D9">
            <w:pPr>
              <w:widowControl w:val="0"/>
              <w:rPr>
                <w:rFonts w:ascii="Times New Roman" w:hAnsi="Times New Roman" w:cs="Times New Roman"/>
                <w:i/>
                <w:iCs/>
              </w:rPr>
            </w:pPr>
            <w:proofErr w:type="gramStart"/>
            <w:r w:rsidRPr="001010FA">
              <w:rPr>
                <w:rFonts w:ascii="Times New Roman" w:hAnsi="Times New Roman" w:cs="Times New Roman"/>
              </w:rPr>
              <w:t>Adresse:</w:t>
            </w:r>
            <w:proofErr w:type="gramEnd"/>
            <w:r w:rsidRPr="001010FA">
              <w:rPr>
                <w:rFonts w:ascii="Times New Roman" w:hAnsi="Times New Roman" w:cs="Times New Roman"/>
              </w:rPr>
              <w:t xml:space="preserve"> </w:t>
            </w:r>
            <w:r w:rsidRPr="001010FA">
              <w:rPr>
                <w:rFonts w:ascii="Times New Roman" w:hAnsi="Times New Roman" w:cs="Times New Roman"/>
                <w:i/>
                <w:iCs/>
              </w:rPr>
              <w:t>N’</w:t>
            </w:r>
            <w:proofErr w:type="spellStart"/>
            <w:r w:rsidRPr="001010FA">
              <w:rPr>
                <w:rFonts w:ascii="Times New Roman" w:hAnsi="Times New Roman" w:cs="Times New Roman"/>
                <w:i/>
                <w:iCs/>
              </w:rPr>
              <w:t>Tominkorobougou</w:t>
            </w:r>
            <w:proofErr w:type="spellEnd"/>
            <w:r w:rsidRPr="001010FA">
              <w:rPr>
                <w:rFonts w:ascii="Times New Roman" w:hAnsi="Times New Roman" w:cs="Times New Roman"/>
                <w:i/>
                <w:iCs/>
              </w:rPr>
              <w:t xml:space="preserve">, sise OMS, BP : 232 -  </w:t>
            </w:r>
          </w:p>
          <w:p w14:paraId="0787E846" w14:textId="77777777" w:rsidR="002361D9" w:rsidRPr="001010FA" w:rsidRDefault="002361D9" w:rsidP="002361D9">
            <w:pPr>
              <w:widowControl w:val="0"/>
              <w:rPr>
                <w:rFonts w:ascii="Times New Roman" w:hAnsi="Times New Roman" w:cs="Times New Roman"/>
                <w:b/>
                <w:bCs/>
                <w:snapToGrid w:val="0"/>
              </w:rPr>
            </w:pPr>
            <w:r w:rsidRPr="001010FA">
              <w:rPr>
                <w:rFonts w:ascii="Times New Roman" w:hAnsi="Times New Roman" w:cs="Times New Roman"/>
                <w:i/>
                <w:iCs/>
              </w:rPr>
              <w:t>Tél. : (223) 22 53 61/</w:t>
            </w:r>
            <w:proofErr w:type="gramStart"/>
            <w:r w:rsidRPr="001010FA">
              <w:rPr>
                <w:rFonts w:ascii="Times New Roman" w:hAnsi="Times New Roman" w:cs="Times New Roman"/>
                <w:i/>
                <w:iCs/>
              </w:rPr>
              <w:t>02  Fax</w:t>
            </w:r>
            <w:proofErr w:type="gramEnd"/>
            <w:r w:rsidRPr="001010FA">
              <w:rPr>
                <w:rFonts w:ascii="Times New Roman" w:hAnsi="Times New Roman" w:cs="Times New Roman"/>
                <w:i/>
                <w:iCs/>
              </w:rPr>
              <w:t xml:space="preserve"> : 20 </w:t>
            </w:r>
            <w:proofErr w:type="gramStart"/>
            <w:r w:rsidRPr="001010FA">
              <w:rPr>
                <w:rFonts w:ascii="Times New Roman" w:hAnsi="Times New Roman" w:cs="Times New Roman"/>
                <w:i/>
                <w:iCs/>
              </w:rPr>
              <w:t>23  03</w:t>
            </w:r>
            <w:proofErr w:type="gramEnd"/>
            <w:r w:rsidRPr="001010FA">
              <w:rPr>
                <w:rFonts w:ascii="Times New Roman" w:hAnsi="Times New Roman" w:cs="Times New Roman"/>
                <w:i/>
                <w:iCs/>
              </w:rPr>
              <w:t xml:space="preserve"> 25</w:t>
            </w:r>
            <w:r w:rsidRPr="001010FA">
              <w:rPr>
                <w:rFonts w:ascii="Times New Roman" w:hAnsi="Times New Roman" w:cs="Times New Roman"/>
              </w:rPr>
              <w:t>.</w:t>
            </w:r>
          </w:p>
          <w:p w14:paraId="03E66ECB" w14:textId="77777777" w:rsidR="002361D9" w:rsidRPr="001010FA" w:rsidRDefault="002361D9" w:rsidP="002361D9">
            <w:pPr>
              <w:tabs>
                <w:tab w:val="right" w:pos="7254"/>
              </w:tabs>
              <w:spacing w:after="180"/>
              <w:jc w:val="both"/>
              <w:rPr>
                <w:rFonts w:ascii="Times New Roman" w:hAnsi="Times New Roman" w:cs="Times New Roman"/>
              </w:rPr>
            </w:pPr>
            <w:r w:rsidRPr="001010FA">
              <w:rPr>
                <w:rFonts w:ascii="Times New Roman" w:hAnsi="Times New Roman" w:cs="Times New Roman"/>
              </w:rPr>
              <w:t xml:space="preserve">Étage /Numéro de bureau : </w:t>
            </w:r>
            <w:r w:rsidRPr="001010FA">
              <w:rPr>
                <w:rFonts w:ascii="Times New Roman" w:hAnsi="Times New Roman" w:cs="Times New Roman"/>
                <w:i/>
                <w:iCs/>
              </w:rPr>
              <w:t>Salle de réunion</w:t>
            </w:r>
          </w:p>
          <w:p w14:paraId="3A351F6A" w14:textId="77777777" w:rsidR="002361D9" w:rsidRPr="001010FA" w:rsidRDefault="002361D9" w:rsidP="002361D9">
            <w:pPr>
              <w:tabs>
                <w:tab w:val="right" w:pos="7254"/>
              </w:tabs>
              <w:spacing w:after="180"/>
              <w:jc w:val="both"/>
              <w:rPr>
                <w:rFonts w:ascii="Times New Roman" w:hAnsi="Times New Roman" w:cs="Times New Roman"/>
              </w:rPr>
            </w:pPr>
            <w:r w:rsidRPr="001010FA">
              <w:rPr>
                <w:rFonts w:ascii="Times New Roman" w:hAnsi="Times New Roman" w:cs="Times New Roman"/>
              </w:rPr>
              <w:t xml:space="preserve">Ville : </w:t>
            </w:r>
            <w:r w:rsidRPr="001010FA">
              <w:rPr>
                <w:rFonts w:ascii="Times New Roman" w:hAnsi="Times New Roman" w:cs="Times New Roman"/>
                <w:i/>
                <w:iCs/>
              </w:rPr>
              <w:t>Bamako</w:t>
            </w:r>
          </w:p>
          <w:p w14:paraId="2302EBCB" w14:textId="77777777" w:rsidR="002361D9" w:rsidRPr="001010FA" w:rsidRDefault="002361D9" w:rsidP="002361D9">
            <w:pPr>
              <w:tabs>
                <w:tab w:val="right" w:pos="7254"/>
              </w:tabs>
              <w:spacing w:before="120"/>
              <w:rPr>
                <w:rFonts w:ascii="Times New Roman" w:hAnsi="Times New Roman" w:cs="Times New Roman"/>
                <w:i/>
              </w:rPr>
            </w:pPr>
            <w:r w:rsidRPr="001010FA">
              <w:rPr>
                <w:rFonts w:ascii="Times New Roman" w:hAnsi="Times New Roman" w:cs="Times New Roman"/>
              </w:rPr>
              <w:t>Pays : Mali</w:t>
            </w:r>
            <w:r w:rsidRPr="001010FA">
              <w:rPr>
                <w:rFonts w:ascii="Times New Roman" w:hAnsi="Times New Roman" w:cs="Times New Roman"/>
              </w:rPr>
              <w:tab/>
            </w:r>
          </w:p>
          <w:p w14:paraId="421C8CC2" w14:textId="67B7DDD6" w:rsidR="002361D9" w:rsidRPr="001010FA" w:rsidRDefault="002361D9" w:rsidP="002361D9">
            <w:pPr>
              <w:tabs>
                <w:tab w:val="right" w:pos="7254"/>
              </w:tabs>
              <w:spacing w:after="180"/>
              <w:jc w:val="both"/>
              <w:rPr>
                <w:rFonts w:ascii="Times New Roman" w:hAnsi="Times New Roman" w:cs="Times New Roman"/>
              </w:rPr>
            </w:pPr>
            <w:r w:rsidRPr="001010FA">
              <w:rPr>
                <w:rFonts w:ascii="Times New Roman" w:hAnsi="Times New Roman" w:cs="Times New Roman"/>
              </w:rPr>
              <w:t>Date : ...............................................</w:t>
            </w:r>
            <w:r w:rsidR="00D9388F" w:rsidRPr="001010FA">
              <w:rPr>
                <w:rFonts w:ascii="Times New Roman" w:hAnsi="Times New Roman" w:cs="Times New Roman"/>
              </w:rPr>
              <w:t>202</w:t>
            </w:r>
            <w:r w:rsidR="00A378C7">
              <w:rPr>
                <w:rFonts w:ascii="Times New Roman" w:hAnsi="Times New Roman" w:cs="Times New Roman"/>
              </w:rPr>
              <w:t>5</w:t>
            </w:r>
          </w:p>
          <w:p w14:paraId="5C50C94A" w14:textId="77777777" w:rsidR="004C3B67" w:rsidRPr="001010FA" w:rsidRDefault="002361D9" w:rsidP="002361D9">
            <w:pPr>
              <w:tabs>
                <w:tab w:val="right" w:pos="7254"/>
              </w:tabs>
              <w:spacing w:after="180"/>
              <w:jc w:val="both"/>
              <w:rPr>
                <w:rFonts w:ascii="Times New Roman" w:hAnsi="Times New Roman" w:cs="Times New Roman"/>
                <w:i/>
                <w:iCs/>
              </w:rPr>
            </w:pPr>
            <w:r w:rsidRPr="001010FA">
              <w:rPr>
                <w:rFonts w:ascii="Times New Roman" w:hAnsi="Times New Roman" w:cs="Times New Roman"/>
              </w:rPr>
              <w:t>Heure </w:t>
            </w:r>
            <w:r w:rsidRPr="001010FA">
              <w:rPr>
                <w:rFonts w:ascii="Times New Roman" w:hAnsi="Times New Roman" w:cs="Times New Roman"/>
                <w:i/>
                <w:iCs/>
              </w:rPr>
              <w:t>: 10 heures</w:t>
            </w:r>
            <w:r w:rsidR="004C3B67" w:rsidRPr="001010FA">
              <w:rPr>
                <w:rFonts w:ascii="Times New Roman" w:hAnsi="Times New Roman" w:cs="Times New Roman"/>
                <w:i/>
                <w:iCs/>
              </w:rPr>
              <w:t>.</w:t>
            </w:r>
          </w:p>
        </w:tc>
      </w:tr>
      <w:tr w:rsidR="0007115D" w:rsidRPr="001010FA" w14:paraId="51E37FD1" w14:textId="77777777" w:rsidTr="009E061C">
        <w:tblPrEx>
          <w:tblBorders>
            <w:insideH w:val="single" w:sz="8" w:space="0" w:color="000000"/>
          </w:tblBorders>
        </w:tblPrEx>
        <w:tc>
          <w:tcPr>
            <w:tcW w:w="10632" w:type="dxa"/>
            <w:gridSpan w:val="2"/>
            <w:tcBorders>
              <w:top w:val="single" w:sz="12" w:space="0" w:color="000000"/>
            </w:tcBorders>
          </w:tcPr>
          <w:p w14:paraId="1828020E" w14:textId="77777777" w:rsidR="0007115D" w:rsidRPr="001010FA" w:rsidRDefault="0007115D" w:rsidP="00CE249F">
            <w:pPr>
              <w:tabs>
                <w:tab w:val="right" w:pos="7434"/>
              </w:tabs>
              <w:spacing w:after="200"/>
              <w:jc w:val="center"/>
              <w:rPr>
                <w:rFonts w:ascii="Times New Roman" w:hAnsi="Times New Roman" w:cs="Times New Roman"/>
                <w:b/>
                <w:sz w:val="24"/>
                <w:szCs w:val="24"/>
              </w:rPr>
            </w:pPr>
            <w:r w:rsidRPr="001010FA">
              <w:rPr>
                <w:rFonts w:ascii="Times New Roman" w:hAnsi="Times New Roman" w:cs="Times New Roman"/>
                <w:b/>
                <w:sz w:val="24"/>
                <w:szCs w:val="24"/>
              </w:rPr>
              <w:t>E. Évaluation et comparaison des offres</w:t>
            </w:r>
          </w:p>
        </w:tc>
      </w:tr>
      <w:tr w:rsidR="004C3B67" w:rsidRPr="001010FA" w14:paraId="6BE49E68" w14:textId="77777777" w:rsidTr="009E061C">
        <w:tblPrEx>
          <w:tblBorders>
            <w:insideH w:val="single" w:sz="8" w:space="0" w:color="000000"/>
          </w:tblBorders>
        </w:tblPrEx>
        <w:tc>
          <w:tcPr>
            <w:tcW w:w="1135" w:type="dxa"/>
          </w:tcPr>
          <w:p w14:paraId="1FAB5FA0" w14:textId="77777777" w:rsidR="004C3B67" w:rsidRPr="001010FA" w:rsidRDefault="004C3B67" w:rsidP="00CE249F">
            <w:pPr>
              <w:tabs>
                <w:tab w:val="right" w:pos="7434"/>
              </w:tabs>
              <w:spacing w:after="200"/>
              <w:jc w:val="both"/>
              <w:rPr>
                <w:rFonts w:ascii="Times New Roman" w:hAnsi="Times New Roman" w:cs="Times New Roman"/>
                <w:b/>
                <w:sz w:val="24"/>
                <w:szCs w:val="24"/>
              </w:rPr>
            </w:pPr>
            <w:r w:rsidRPr="001010FA">
              <w:rPr>
                <w:rFonts w:ascii="Times New Roman" w:hAnsi="Times New Roman" w:cs="Times New Roman"/>
                <w:b/>
                <w:sz w:val="24"/>
                <w:szCs w:val="24"/>
              </w:rPr>
              <w:t>IC 33.3 (a)</w:t>
            </w:r>
          </w:p>
        </w:tc>
        <w:tc>
          <w:tcPr>
            <w:tcW w:w="9497" w:type="dxa"/>
          </w:tcPr>
          <w:p w14:paraId="0C8049C8" w14:textId="77777777" w:rsidR="002B7580" w:rsidRPr="001010FA" w:rsidRDefault="002B7580" w:rsidP="002B7580">
            <w:pPr>
              <w:pStyle w:val="i"/>
              <w:tabs>
                <w:tab w:val="right" w:pos="7254"/>
              </w:tabs>
              <w:suppressAutoHyphens w:val="0"/>
              <w:spacing w:after="200"/>
              <w:rPr>
                <w:rFonts w:ascii="Times New Roman" w:hAnsi="Times New Roman"/>
                <w:i/>
                <w:iCs/>
                <w:szCs w:val="24"/>
                <w:lang w:val="fr-FR"/>
              </w:rPr>
            </w:pPr>
            <w:r w:rsidRPr="001010FA">
              <w:rPr>
                <w:rFonts w:ascii="Times New Roman" w:hAnsi="Times New Roman"/>
                <w:szCs w:val="24"/>
                <w:lang w:val="fr-FR"/>
              </w:rPr>
              <w:t xml:space="preserve">L’évaluation sera conduite par </w:t>
            </w:r>
            <w:r w:rsidR="00684BAC" w:rsidRPr="001010FA">
              <w:rPr>
                <w:rFonts w:ascii="Times New Roman" w:hAnsi="Times New Roman"/>
                <w:i/>
                <w:iCs/>
                <w:szCs w:val="24"/>
                <w:lang w:val="fr-FR"/>
              </w:rPr>
              <w:t>lot</w:t>
            </w:r>
          </w:p>
          <w:p w14:paraId="309B2A2A" w14:textId="77777777" w:rsidR="001B7B9D" w:rsidRPr="001010FA" w:rsidRDefault="001B7B9D" w:rsidP="001B7B9D">
            <w:pPr>
              <w:pStyle w:val="i"/>
              <w:tabs>
                <w:tab w:val="right" w:pos="7254"/>
              </w:tabs>
              <w:suppressAutoHyphens w:val="0"/>
              <w:spacing w:after="200"/>
              <w:rPr>
                <w:rFonts w:ascii="Times New Roman" w:hAnsi="Times New Roman"/>
                <w:lang w:val="fr-FR"/>
              </w:rPr>
            </w:pPr>
            <w:r w:rsidRPr="001010FA">
              <w:rPr>
                <w:rFonts w:ascii="Times New Roman" w:hAnsi="Times New Roman"/>
                <w:lang w:val="fr-FR"/>
              </w:rPr>
              <w:t>Les offres seront évaluées par lot. Si un bordereau des prix inclut un article sans en fournir le prix, le prix sera considéré comme inclus dans les prix des autres articles. Un article non mentionné dans le Bordereau des Prix sera considéré comme ne faisant pas partie de l’offre et, en admettant que celle-ci soit conforme pour l’essentiel, le prix moyen offert pour l’article en question par les Soumissionnaires dont les offres sont conformes sera ajouté au prix de l’offre, et le prix total ainsi évalué de l’offre sera utilisé aux fins de comparaison des offres.</w:t>
            </w:r>
          </w:p>
          <w:p w14:paraId="4BAD630D" w14:textId="77777777" w:rsidR="004C3B67" w:rsidRPr="001010FA" w:rsidRDefault="004C3B67" w:rsidP="00A56974">
            <w:pPr>
              <w:suppressAutoHyphens/>
              <w:overflowPunct w:val="0"/>
              <w:autoSpaceDE w:val="0"/>
              <w:autoSpaceDN w:val="0"/>
              <w:adjustRightInd w:val="0"/>
              <w:jc w:val="both"/>
              <w:rPr>
                <w:rFonts w:ascii="Times New Roman" w:hAnsi="Times New Roman" w:cs="Times New Roman"/>
              </w:rPr>
            </w:pPr>
            <w:r w:rsidRPr="001010FA">
              <w:rPr>
                <w:rFonts w:ascii="Times New Roman" w:hAnsi="Times New Roman" w:cs="Times New Roman"/>
                <w:b/>
              </w:rPr>
              <w:t>Autres critères spécifiques</w:t>
            </w:r>
            <w:r w:rsidRPr="001010FA">
              <w:rPr>
                <w:rFonts w:ascii="Times New Roman" w:hAnsi="Times New Roman" w:cs="Times New Roman"/>
              </w:rPr>
              <w:t xml:space="preserve"> : </w:t>
            </w:r>
          </w:p>
          <w:p w14:paraId="55BDC2BD" w14:textId="77777777" w:rsidR="004C3B67" w:rsidRPr="001010FA" w:rsidRDefault="004C3B67" w:rsidP="00A56974">
            <w:pPr>
              <w:suppressAutoHyphens/>
              <w:overflowPunct w:val="0"/>
              <w:autoSpaceDE w:val="0"/>
              <w:autoSpaceDN w:val="0"/>
              <w:adjustRightInd w:val="0"/>
              <w:jc w:val="both"/>
              <w:rPr>
                <w:rFonts w:ascii="Times New Roman" w:hAnsi="Times New Roman" w:cs="Times New Roman"/>
                <w:i/>
                <w:iCs/>
              </w:rPr>
            </w:pPr>
            <w:r w:rsidRPr="001010FA">
              <w:rPr>
                <w:rFonts w:ascii="Times New Roman" w:hAnsi="Times New Roman" w:cs="Times New Roman"/>
                <w:i/>
                <w:iCs/>
              </w:rPr>
              <w:t>Toutefois, toute offre dont le montant est inférieur à la moyenne des offres conformes soumises, évaluées, diminuée de 20% est considérée comme anormalement basse et l’article 13 de l’arrêté n°3721/MEF – SG du 22 octobre 2015 fixant les modalités d’application du code des marchés public</w:t>
            </w:r>
            <w:r w:rsidR="005D44D6" w:rsidRPr="001010FA">
              <w:rPr>
                <w:rFonts w:ascii="Times New Roman" w:hAnsi="Times New Roman" w:cs="Times New Roman"/>
                <w:i/>
                <w:iCs/>
              </w:rPr>
              <w:t>s et des Délégations de service</w:t>
            </w:r>
            <w:r w:rsidRPr="001010FA">
              <w:rPr>
                <w:rFonts w:ascii="Times New Roman" w:hAnsi="Times New Roman" w:cs="Times New Roman"/>
                <w:i/>
                <w:iCs/>
              </w:rPr>
              <w:t xml:space="preserve"> public</w:t>
            </w:r>
            <w:r w:rsidR="005D44D6" w:rsidRPr="001010FA">
              <w:rPr>
                <w:rFonts w:ascii="Times New Roman" w:hAnsi="Times New Roman" w:cs="Times New Roman"/>
                <w:i/>
                <w:iCs/>
              </w:rPr>
              <w:t xml:space="preserve"> </w:t>
            </w:r>
            <w:r w:rsidRPr="001010FA">
              <w:rPr>
                <w:rFonts w:ascii="Times New Roman" w:hAnsi="Times New Roman" w:cs="Times New Roman"/>
                <w:i/>
                <w:iCs/>
              </w:rPr>
              <w:t>s’applique.</w:t>
            </w:r>
          </w:p>
        </w:tc>
      </w:tr>
      <w:tr w:rsidR="004C3B67" w:rsidRPr="001010FA" w14:paraId="07BEA91E" w14:textId="77777777" w:rsidTr="009E061C">
        <w:tblPrEx>
          <w:tblBorders>
            <w:insideH w:val="single" w:sz="8" w:space="0" w:color="000000"/>
          </w:tblBorders>
        </w:tblPrEx>
        <w:tc>
          <w:tcPr>
            <w:tcW w:w="1135" w:type="dxa"/>
          </w:tcPr>
          <w:p w14:paraId="3C9DDC24" w14:textId="77777777" w:rsidR="004C3B67" w:rsidRPr="001010FA" w:rsidRDefault="004C3B67" w:rsidP="00CE249F">
            <w:pPr>
              <w:tabs>
                <w:tab w:val="right" w:pos="7434"/>
              </w:tabs>
              <w:spacing w:after="200"/>
              <w:jc w:val="both"/>
              <w:rPr>
                <w:rFonts w:ascii="Times New Roman" w:hAnsi="Times New Roman" w:cs="Times New Roman"/>
                <w:b/>
                <w:sz w:val="24"/>
                <w:szCs w:val="24"/>
              </w:rPr>
            </w:pPr>
            <w:r w:rsidRPr="001010FA">
              <w:rPr>
                <w:rFonts w:ascii="Times New Roman" w:hAnsi="Times New Roman" w:cs="Times New Roman"/>
                <w:b/>
                <w:sz w:val="24"/>
                <w:szCs w:val="24"/>
              </w:rPr>
              <w:t>IC 33.3 d)</w:t>
            </w:r>
          </w:p>
        </w:tc>
        <w:tc>
          <w:tcPr>
            <w:tcW w:w="9497" w:type="dxa"/>
          </w:tcPr>
          <w:p w14:paraId="0F131B56" w14:textId="77777777" w:rsidR="004C3B67" w:rsidRPr="001010FA" w:rsidRDefault="004C3B67" w:rsidP="00A56974">
            <w:pPr>
              <w:pStyle w:val="i"/>
              <w:tabs>
                <w:tab w:val="right" w:pos="7254"/>
              </w:tabs>
              <w:suppressAutoHyphens w:val="0"/>
              <w:spacing w:after="180"/>
              <w:rPr>
                <w:rFonts w:ascii="Times New Roman" w:hAnsi="Times New Roman"/>
                <w:i/>
                <w:iCs/>
                <w:lang w:val="fr-FR"/>
              </w:rPr>
            </w:pPr>
            <w:r w:rsidRPr="001010FA">
              <w:rPr>
                <w:rFonts w:ascii="Times New Roman" w:hAnsi="Times New Roman"/>
                <w:lang w:val="fr-FR"/>
              </w:rPr>
              <w:t>Les ajustements seront calculés en utilisant les critères d’évaluation suivants :</w:t>
            </w:r>
            <w:r w:rsidRPr="001010FA">
              <w:rPr>
                <w:rFonts w:ascii="Times New Roman" w:hAnsi="Times New Roman"/>
                <w:b/>
                <w:lang w:val="fr-FR"/>
              </w:rPr>
              <w:t xml:space="preserve"> Sans objet</w:t>
            </w:r>
          </w:p>
          <w:p w14:paraId="6B0C65F1" w14:textId="77777777" w:rsidR="004C3B67" w:rsidRPr="001010FA" w:rsidRDefault="004C3B67" w:rsidP="00A56974">
            <w:pPr>
              <w:keepLines/>
              <w:suppressAutoHyphens/>
              <w:spacing w:after="200"/>
              <w:ind w:right="-72"/>
              <w:jc w:val="both"/>
              <w:rPr>
                <w:rFonts w:ascii="Times New Roman" w:hAnsi="Times New Roman" w:cs="Times New Roman"/>
              </w:rPr>
            </w:pPr>
            <w:r w:rsidRPr="001010FA">
              <w:rPr>
                <w:rFonts w:ascii="Times New Roman" w:hAnsi="Times New Roman" w:cs="Times New Roman"/>
              </w:rPr>
              <w:t xml:space="preserve">a) </w:t>
            </w:r>
            <w:r w:rsidRPr="001010FA">
              <w:rPr>
                <w:rFonts w:ascii="Times New Roman" w:hAnsi="Times New Roman" w:cs="Times New Roman"/>
              </w:rPr>
              <w:tab/>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w:t>
            </w:r>
            <w:proofErr w:type="gramStart"/>
            <w:r w:rsidRPr="001010FA">
              <w:rPr>
                <w:rFonts w:ascii="Times New Roman" w:hAnsi="Times New Roman" w:cs="Times New Roman"/>
              </w:rPr>
              <w:t>anticipée;</w:t>
            </w:r>
            <w:proofErr w:type="gramEnd"/>
            <w:r w:rsidRPr="001010FA">
              <w:rPr>
                <w:rFonts w:ascii="Times New Roman" w:hAnsi="Times New Roman" w:cs="Times New Roman"/>
              </w:rPr>
              <w:t xml:space="preserve"> et les offres proposant une livraison au-delà de cette période seront considérées comme non conformes. A l’intérieur de cette période de temps acceptable, un ajustement de </w:t>
            </w:r>
            <w:r w:rsidRPr="001010FA">
              <w:rPr>
                <w:rFonts w:ascii="Times New Roman" w:hAnsi="Times New Roman" w:cs="Times New Roman"/>
                <w:i/>
              </w:rPr>
              <w:t>[Insérer le facteur d’ajustement, par semaine de délai supérieur au délai minimum]</w:t>
            </w:r>
            <w:r w:rsidRPr="001010FA">
              <w:rPr>
                <w:rFonts w:ascii="Times New Roman" w:hAnsi="Times New Roman" w:cs="Times New Roman"/>
              </w:rPr>
              <w:t xml:space="preserve">, sera ajouté aux prix des offres prévoyant une livraison à une date comprise </w:t>
            </w:r>
            <w:proofErr w:type="gramStart"/>
            <w:r w:rsidRPr="001010FA">
              <w:rPr>
                <w:rFonts w:ascii="Times New Roman" w:hAnsi="Times New Roman" w:cs="Times New Roman"/>
              </w:rPr>
              <w:t>dans  la</w:t>
            </w:r>
            <w:proofErr w:type="gramEnd"/>
            <w:r w:rsidRPr="001010FA">
              <w:rPr>
                <w:rFonts w:ascii="Times New Roman" w:hAnsi="Times New Roman" w:cs="Times New Roman"/>
              </w:rPr>
              <w:t xml:space="preserve"> période spécifiée au Calendrier de livraison. Cet ajustement sera effectué seulement à des fins d’évaluation.</w:t>
            </w:r>
          </w:p>
          <w:p w14:paraId="55AFB520" w14:textId="77777777" w:rsidR="004C3B67" w:rsidRPr="001010FA" w:rsidRDefault="004C3B67" w:rsidP="00A56974">
            <w:pPr>
              <w:keepLines/>
              <w:suppressAutoHyphens/>
              <w:spacing w:after="200"/>
              <w:ind w:right="-72"/>
              <w:jc w:val="both"/>
              <w:rPr>
                <w:rFonts w:ascii="Times New Roman" w:hAnsi="Times New Roman" w:cs="Times New Roman"/>
              </w:rPr>
            </w:pPr>
            <w:r w:rsidRPr="001010FA">
              <w:rPr>
                <w:rFonts w:ascii="Times New Roman" w:hAnsi="Times New Roman" w:cs="Times New Roman"/>
              </w:rPr>
              <w:t xml:space="preserve"> (b) Coût des pièces de rechange, des pièces détachées obligatoires, et du service après-</w:t>
            </w:r>
            <w:proofErr w:type="gramStart"/>
            <w:r w:rsidRPr="001010FA">
              <w:rPr>
                <w:rFonts w:ascii="Times New Roman" w:hAnsi="Times New Roman" w:cs="Times New Roman"/>
              </w:rPr>
              <w:t>vente:</w:t>
            </w:r>
            <w:proofErr w:type="gramEnd"/>
            <w:r w:rsidRPr="001010FA">
              <w:rPr>
                <w:rFonts w:ascii="Times New Roman" w:hAnsi="Times New Roman" w:cs="Times New Roman"/>
              </w:rPr>
              <w:t xml:space="preserve"> </w:t>
            </w:r>
            <w:r w:rsidRPr="001010FA">
              <w:rPr>
                <w:rFonts w:ascii="Times New Roman" w:hAnsi="Times New Roman" w:cs="Times New Roman"/>
                <w:i/>
                <w:iCs/>
              </w:rPr>
              <w:t>[Insérer (i) ou (ii) ci-dessous]</w:t>
            </w:r>
          </w:p>
          <w:p w14:paraId="50C48017" w14:textId="77777777" w:rsidR="004C3B67" w:rsidRPr="001010FA" w:rsidRDefault="004C3B67" w:rsidP="00A56974">
            <w:pPr>
              <w:suppressAutoHyphens/>
              <w:spacing w:after="200"/>
              <w:ind w:right="-72"/>
              <w:jc w:val="both"/>
              <w:rPr>
                <w:rFonts w:ascii="Times New Roman" w:hAnsi="Times New Roman" w:cs="Times New Roman"/>
              </w:rPr>
            </w:pPr>
            <w:r w:rsidRPr="001010FA">
              <w:rPr>
                <w:rFonts w:ascii="Times New Roman" w:hAnsi="Times New Roman" w:cs="Times New Roman"/>
              </w:rPr>
              <w:t>i)</w:t>
            </w:r>
            <w:r w:rsidRPr="001010FA">
              <w:rPr>
                <w:rFonts w:ascii="Times New Roman" w:hAnsi="Times New Roman" w:cs="Times New Roman"/>
              </w:rPr>
              <w:tab/>
              <w:t>La liste et les quantités des principaux ensembles et pièces de rechange sont fournies par l’Autorité contractante dans la liste des Fournitures. Leur coût total résultant de l’application des prix unitaires indiqués par le Soumissionnaire dans son offre, sera ajouté au prix de l’offre aux fins d’évaluation.</w:t>
            </w:r>
          </w:p>
          <w:p w14:paraId="1D72C8AD" w14:textId="77777777" w:rsidR="004C3B67" w:rsidRPr="001010FA" w:rsidRDefault="004C3B67" w:rsidP="00A56974">
            <w:pPr>
              <w:suppressAutoHyphens/>
              <w:spacing w:after="200"/>
              <w:ind w:left="1620" w:right="-72" w:hanging="533"/>
              <w:jc w:val="both"/>
              <w:rPr>
                <w:rFonts w:ascii="Times New Roman" w:hAnsi="Times New Roman" w:cs="Times New Roman"/>
              </w:rPr>
            </w:pPr>
            <w:proofErr w:type="gramStart"/>
            <w:r w:rsidRPr="001010FA">
              <w:rPr>
                <w:rFonts w:ascii="Times New Roman" w:hAnsi="Times New Roman" w:cs="Times New Roman"/>
                <w:b/>
              </w:rPr>
              <w:t>ou</w:t>
            </w:r>
            <w:proofErr w:type="gramEnd"/>
          </w:p>
          <w:p w14:paraId="578951EA" w14:textId="77777777" w:rsidR="004C3B67" w:rsidRPr="001010FA" w:rsidRDefault="004C3B67" w:rsidP="00A56974">
            <w:pPr>
              <w:suppressAutoHyphens/>
              <w:spacing w:after="200"/>
              <w:ind w:right="-72"/>
              <w:jc w:val="both"/>
              <w:rPr>
                <w:rFonts w:ascii="Times New Roman" w:hAnsi="Times New Roman" w:cs="Times New Roman"/>
              </w:rPr>
            </w:pPr>
            <w:r w:rsidRPr="001010FA">
              <w:rPr>
                <w:rFonts w:ascii="Times New Roman" w:hAnsi="Times New Roman" w:cs="Times New Roman"/>
              </w:rPr>
              <w:t>ii)</w:t>
            </w:r>
            <w:r w:rsidRPr="001010FA">
              <w:rPr>
                <w:rFonts w:ascii="Times New Roman" w:hAnsi="Times New Roman" w:cs="Times New Roman"/>
              </w:rPr>
              <w:tab/>
              <w:t xml:space="preserve">L’Autorité contractante dressera une liste des composants et pièces de rechange d’emploi fréquent lors de l’évaluation de chaque offre, en même temps qu’une estimation des quantités nécessaires pour la </w:t>
            </w:r>
            <w:r w:rsidRPr="001010FA">
              <w:rPr>
                <w:rFonts w:ascii="Times New Roman" w:hAnsi="Times New Roman" w:cs="Times New Roman"/>
              </w:rPr>
              <w:lastRenderedPageBreak/>
              <w:t>période initiale de fonctionnement. Le coût correspondant sera déterminé à partir des prix unitaires indiqués par le Soumissionnaire, et sera ajouté au prix de l’offre aux fins d’évaluation.</w:t>
            </w:r>
          </w:p>
          <w:p w14:paraId="4A185945" w14:textId="77777777" w:rsidR="004C3B67" w:rsidRPr="001010FA" w:rsidRDefault="004C3B67" w:rsidP="00A56974">
            <w:pPr>
              <w:suppressAutoHyphens/>
              <w:spacing w:after="200"/>
              <w:ind w:right="-72"/>
              <w:jc w:val="both"/>
              <w:rPr>
                <w:rFonts w:ascii="Times New Roman" w:hAnsi="Times New Roman" w:cs="Times New Roman"/>
              </w:rPr>
            </w:pPr>
            <w:r w:rsidRPr="001010FA">
              <w:rPr>
                <w:rFonts w:ascii="Times New Roman" w:hAnsi="Times New Roman" w:cs="Times New Roman"/>
              </w:rPr>
              <w:t>c)</w:t>
            </w:r>
            <w:r w:rsidRPr="001010FA">
              <w:rPr>
                <w:rFonts w:ascii="Times New Roman" w:hAnsi="Times New Roman" w:cs="Times New Roman"/>
                <w:i/>
              </w:rPr>
              <w:tab/>
            </w:r>
            <w:r w:rsidRPr="001010FA">
              <w:rPr>
                <w:rFonts w:ascii="Times New Roman" w:hAnsi="Times New Roman" w:cs="Times New Roman"/>
                <w:iCs/>
              </w:rPr>
              <w:t>Disponibilité des p</w:t>
            </w:r>
            <w:r w:rsidRPr="001010FA">
              <w:rPr>
                <w:rFonts w:ascii="Times New Roman" w:hAnsi="Times New Roman" w:cs="Times New Roman"/>
              </w:rPr>
              <w:t>ièces de rechange et des services après-vente en République du Mali, pour les équipements offerts dans l’offre :</w:t>
            </w:r>
          </w:p>
          <w:p w14:paraId="23258F0C" w14:textId="77777777" w:rsidR="004C3B67" w:rsidRPr="001010FA" w:rsidRDefault="004C3B67" w:rsidP="00A56974">
            <w:pPr>
              <w:suppressAutoHyphens/>
              <w:spacing w:after="200"/>
              <w:ind w:right="-72"/>
              <w:jc w:val="both"/>
              <w:rPr>
                <w:rFonts w:ascii="Times New Roman" w:hAnsi="Times New Roman" w:cs="Times New Roman"/>
              </w:rPr>
            </w:pPr>
            <w:r w:rsidRPr="001010FA">
              <w:rPr>
                <w:rFonts w:ascii="Times New Roman" w:hAnsi="Times New Roman" w:cs="Times New Roman"/>
              </w:rPr>
              <w:t>Le coût pour l’Autorité contractante de la mise en place d’installations minimum pour le service après-vente et pour le stockage des pièces de rechange, sera ajouté au prix de l’offre, aux fins d’évaluation.</w:t>
            </w:r>
          </w:p>
          <w:p w14:paraId="72ED972C" w14:textId="2FBC1429" w:rsidR="004C3B67" w:rsidRPr="001010FA" w:rsidRDefault="004C3B67" w:rsidP="00A56974">
            <w:pPr>
              <w:suppressAutoHyphens/>
              <w:spacing w:after="200"/>
              <w:ind w:right="-72"/>
              <w:jc w:val="both"/>
              <w:rPr>
                <w:rFonts w:ascii="Times New Roman" w:hAnsi="Times New Roman" w:cs="Times New Roman"/>
              </w:rPr>
            </w:pPr>
            <w:r w:rsidRPr="001010FA">
              <w:rPr>
                <w:rFonts w:ascii="Times New Roman" w:hAnsi="Times New Roman" w:cs="Times New Roman"/>
              </w:rPr>
              <w:t>d)</w:t>
            </w:r>
            <w:r w:rsidRPr="001010FA">
              <w:rPr>
                <w:rFonts w:ascii="Times New Roman" w:hAnsi="Times New Roman" w:cs="Times New Roman"/>
                <w:i/>
              </w:rPr>
              <w:tab/>
            </w:r>
            <w:r w:rsidRPr="001010FA">
              <w:rPr>
                <w:rFonts w:ascii="Times New Roman" w:hAnsi="Times New Roman" w:cs="Times New Roman"/>
              </w:rPr>
              <w:t xml:space="preserve">Frais de fonctionnement et </w:t>
            </w:r>
            <w:r w:rsidR="00A378C7" w:rsidRPr="001010FA">
              <w:rPr>
                <w:rFonts w:ascii="Times New Roman" w:hAnsi="Times New Roman" w:cs="Times New Roman"/>
              </w:rPr>
              <w:t>d’entretien :</w:t>
            </w:r>
          </w:p>
          <w:p w14:paraId="1FCD6EB1" w14:textId="77777777" w:rsidR="004C3B67" w:rsidRPr="001010FA" w:rsidRDefault="004C3B67" w:rsidP="00A56974">
            <w:pPr>
              <w:suppressAutoHyphens/>
              <w:spacing w:after="200"/>
              <w:ind w:right="-72"/>
              <w:jc w:val="both"/>
              <w:rPr>
                <w:rFonts w:ascii="Times New Roman" w:hAnsi="Times New Roman" w:cs="Times New Roman"/>
              </w:rPr>
            </w:pPr>
            <w:r w:rsidRPr="001010FA">
              <w:rPr>
                <w:rFonts w:ascii="Times New Roman" w:hAnsi="Times New Roman" w:cs="Times New Roman"/>
              </w:rPr>
              <w:t xml:space="preserve">Les frais de fonctionnement et d’entretien des Fournitures faisant l’objet de l’Appel d’Offres seront ajoutés au prix de l’offre, aux fins d’évaluation uniquement. </w:t>
            </w:r>
            <w:r w:rsidRPr="001010FA">
              <w:rPr>
                <w:rFonts w:ascii="Times New Roman" w:hAnsi="Times New Roman" w:cs="Times New Roman"/>
                <w:i/>
              </w:rPr>
              <w:t xml:space="preserve">[Insérer la méthode de détermination des </w:t>
            </w:r>
            <w:proofErr w:type="gramStart"/>
            <w:r w:rsidRPr="001010FA">
              <w:rPr>
                <w:rFonts w:ascii="Times New Roman" w:hAnsi="Times New Roman" w:cs="Times New Roman"/>
                <w:i/>
              </w:rPr>
              <w:t>frais  de</w:t>
            </w:r>
            <w:proofErr w:type="gramEnd"/>
            <w:r w:rsidRPr="001010FA">
              <w:rPr>
                <w:rFonts w:ascii="Times New Roman" w:hAnsi="Times New Roman" w:cs="Times New Roman"/>
                <w:i/>
              </w:rPr>
              <w:t xml:space="preserve"> fonctionnement et d’entretien, le cas échéant]</w:t>
            </w:r>
          </w:p>
          <w:p w14:paraId="271C51F2" w14:textId="77777777" w:rsidR="004C3B67" w:rsidRPr="001010FA" w:rsidRDefault="004C3B67" w:rsidP="00A56974">
            <w:pPr>
              <w:suppressAutoHyphens/>
              <w:spacing w:after="200"/>
              <w:ind w:right="-72"/>
              <w:jc w:val="both"/>
              <w:rPr>
                <w:rFonts w:ascii="Times New Roman" w:hAnsi="Times New Roman" w:cs="Times New Roman"/>
              </w:rPr>
            </w:pPr>
            <w:r w:rsidRPr="001010FA">
              <w:rPr>
                <w:rFonts w:ascii="Times New Roman" w:hAnsi="Times New Roman" w:cs="Times New Roman"/>
              </w:rPr>
              <w:t>e)</w:t>
            </w:r>
            <w:r w:rsidRPr="001010FA">
              <w:rPr>
                <w:rFonts w:ascii="Times New Roman" w:hAnsi="Times New Roman" w:cs="Times New Roman"/>
                <w:i/>
              </w:rPr>
              <w:tab/>
            </w:r>
            <w:r w:rsidRPr="001010FA">
              <w:rPr>
                <w:rFonts w:ascii="Times New Roman" w:hAnsi="Times New Roman" w:cs="Times New Roman"/>
              </w:rPr>
              <w:t xml:space="preserve">Performance et rendement des fournitures </w:t>
            </w:r>
            <w:r w:rsidRPr="001010FA">
              <w:rPr>
                <w:rFonts w:ascii="Times New Roman" w:hAnsi="Times New Roman" w:cs="Times New Roman"/>
                <w:i/>
                <w:iCs/>
              </w:rPr>
              <w:t>: [Insérer (i) ou (ii) ci-dessous]</w:t>
            </w:r>
          </w:p>
          <w:p w14:paraId="04807BFF" w14:textId="77777777" w:rsidR="004C3B67" w:rsidRPr="001010FA" w:rsidRDefault="004C3B67" w:rsidP="00A56974">
            <w:pPr>
              <w:suppressAutoHyphens/>
              <w:spacing w:after="200"/>
              <w:ind w:right="-72"/>
              <w:jc w:val="both"/>
              <w:rPr>
                <w:rFonts w:ascii="Times New Roman" w:hAnsi="Times New Roman" w:cs="Times New Roman"/>
              </w:rPr>
            </w:pPr>
            <w:r w:rsidRPr="001010FA">
              <w:rPr>
                <w:rFonts w:ascii="Times New Roman" w:hAnsi="Times New Roman" w:cs="Times New Roman"/>
              </w:rPr>
              <w:t>i)</w:t>
            </w:r>
            <w:r w:rsidRPr="001010FA">
              <w:rPr>
                <w:rFonts w:ascii="Times New Roman" w:hAnsi="Times New Roman" w:cs="Times New Roman"/>
              </w:rPr>
              <w:tab/>
              <w:t xml:space="preserve">Les Soumissionnaires 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w:t>
            </w:r>
            <w:r w:rsidRPr="001010FA">
              <w:rPr>
                <w:rFonts w:ascii="Times New Roman" w:hAnsi="Times New Roman" w:cs="Times New Roman"/>
                <w:i/>
              </w:rPr>
              <w:t>[Insérer]</w:t>
            </w:r>
            <w:r w:rsidRPr="001010FA">
              <w:rPr>
                <w:rFonts w:ascii="Times New Roman" w:hAnsi="Times New Roman" w:cs="Times New Roman"/>
                <w:b/>
                <w:bCs/>
              </w:rPr>
              <w:t>.</w:t>
            </w:r>
          </w:p>
          <w:p w14:paraId="50219943" w14:textId="77777777" w:rsidR="004C3B67" w:rsidRPr="001010FA" w:rsidRDefault="004C3B67" w:rsidP="00A56974">
            <w:pPr>
              <w:suppressAutoHyphens/>
              <w:spacing w:after="200"/>
              <w:ind w:left="1620" w:right="-72" w:hanging="533"/>
              <w:jc w:val="both"/>
              <w:rPr>
                <w:rFonts w:ascii="Times New Roman" w:hAnsi="Times New Roman" w:cs="Times New Roman"/>
                <w:b/>
              </w:rPr>
            </w:pPr>
            <w:proofErr w:type="gramStart"/>
            <w:r w:rsidRPr="001010FA">
              <w:rPr>
                <w:rFonts w:ascii="Times New Roman" w:hAnsi="Times New Roman" w:cs="Times New Roman"/>
                <w:b/>
              </w:rPr>
              <w:t>Ou</w:t>
            </w:r>
            <w:proofErr w:type="gramEnd"/>
          </w:p>
          <w:p w14:paraId="34017EF3" w14:textId="1FCD4C66" w:rsidR="004C3B67" w:rsidRPr="001010FA" w:rsidRDefault="004C3B67" w:rsidP="00A56974">
            <w:pPr>
              <w:suppressAutoHyphens/>
              <w:spacing w:after="200"/>
              <w:ind w:right="-72"/>
              <w:jc w:val="both"/>
              <w:rPr>
                <w:rFonts w:ascii="Times New Roman" w:hAnsi="Times New Roman" w:cs="Times New Roman"/>
              </w:rPr>
            </w:pPr>
            <w:r w:rsidRPr="001010FA">
              <w:rPr>
                <w:rFonts w:ascii="Times New Roman" w:hAnsi="Times New Roman" w:cs="Times New Roman"/>
              </w:rPr>
              <w:t>ii)</w:t>
            </w:r>
            <w:r w:rsidRPr="001010FA">
              <w:rPr>
                <w:rFonts w:ascii="Times New Roman" w:hAnsi="Times New Roman" w:cs="Times New Roman"/>
              </w:rPr>
              <w:tab/>
              <w:t xml:space="preserve">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w:t>
            </w:r>
            <w:r w:rsidR="006806E7" w:rsidRPr="001010FA">
              <w:rPr>
                <w:rFonts w:ascii="Times New Roman" w:hAnsi="Times New Roman" w:cs="Times New Roman"/>
              </w:rPr>
              <w:t>requis ;</w:t>
            </w:r>
            <w:r w:rsidRPr="001010FA">
              <w:rPr>
                <w:rFonts w:ascii="Times New Roman" w:hAnsi="Times New Roman" w:cs="Times New Roman"/>
              </w:rPr>
              <w:t xml:space="preserve"> le prix offert sera ajusté selon la méthode ci-après : </w:t>
            </w:r>
            <w:r w:rsidRPr="001010FA">
              <w:rPr>
                <w:rFonts w:ascii="Times New Roman" w:hAnsi="Times New Roman" w:cs="Times New Roman"/>
                <w:i/>
              </w:rPr>
              <w:t>[Insérer]</w:t>
            </w:r>
            <w:r w:rsidRPr="001010FA">
              <w:rPr>
                <w:rFonts w:ascii="Times New Roman" w:hAnsi="Times New Roman" w:cs="Times New Roman"/>
                <w:b/>
                <w:bCs/>
              </w:rPr>
              <w:t>.</w:t>
            </w:r>
          </w:p>
          <w:p w14:paraId="3870016D" w14:textId="77777777" w:rsidR="004C3B67" w:rsidRPr="001010FA" w:rsidRDefault="004C3B67" w:rsidP="00A56974">
            <w:pPr>
              <w:suppressAutoHyphens/>
              <w:spacing w:after="200"/>
              <w:ind w:right="-72"/>
              <w:jc w:val="both"/>
              <w:rPr>
                <w:rFonts w:ascii="Times New Roman" w:hAnsi="Times New Roman" w:cs="Times New Roman"/>
              </w:rPr>
            </w:pPr>
            <w:r w:rsidRPr="001010FA">
              <w:rPr>
                <w:rFonts w:ascii="Times New Roman" w:hAnsi="Times New Roman" w:cs="Times New Roman"/>
              </w:rPr>
              <w:t>f)</w:t>
            </w:r>
            <w:r w:rsidRPr="001010FA">
              <w:rPr>
                <w:rFonts w:ascii="Times New Roman" w:hAnsi="Times New Roman" w:cs="Times New Roman"/>
                <w:i/>
              </w:rPr>
              <w:tab/>
            </w:r>
            <w:r w:rsidRPr="001010FA">
              <w:rPr>
                <w:rFonts w:ascii="Times New Roman" w:hAnsi="Times New Roman" w:cs="Times New Roman"/>
              </w:rPr>
              <w:t>Critères spécifiques additionnels</w:t>
            </w:r>
          </w:p>
          <w:p w14:paraId="3BF38193" w14:textId="77777777" w:rsidR="004C3B67" w:rsidRPr="001010FA" w:rsidRDefault="004C3B67" w:rsidP="00A56974">
            <w:pPr>
              <w:suppressAutoHyphens/>
              <w:spacing w:after="200"/>
              <w:ind w:right="-72"/>
              <w:jc w:val="both"/>
              <w:rPr>
                <w:rFonts w:ascii="Times New Roman" w:hAnsi="Times New Roman" w:cs="Times New Roman"/>
                <w:i/>
              </w:rPr>
            </w:pPr>
            <w:r w:rsidRPr="001010FA">
              <w:rPr>
                <w:rFonts w:ascii="Times New Roman" w:hAnsi="Times New Roman" w:cs="Times New Roman"/>
                <w:i/>
              </w:rPr>
              <w:t xml:space="preserve">[Tout autre critère spécifique, ainsi que la méthode appropriée pour son application à l’évaluation, doit être détaillée ici, le cas échéant.] </w:t>
            </w:r>
          </w:p>
        </w:tc>
      </w:tr>
      <w:tr w:rsidR="004C3B67" w:rsidRPr="001010FA" w14:paraId="149109A2" w14:textId="77777777" w:rsidTr="009E061C">
        <w:tblPrEx>
          <w:tblBorders>
            <w:insideH w:val="single" w:sz="8" w:space="0" w:color="000000"/>
          </w:tblBorders>
        </w:tblPrEx>
        <w:tc>
          <w:tcPr>
            <w:tcW w:w="1135" w:type="dxa"/>
          </w:tcPr>
          <w:p w14:paraId="386A86AA" w14:textId="77777777" w:rsidR="004C3B67" w:rsidRPr="001010FA" w:rsidRDefault="004C3B67" w:rsidP="00CE249F">
            <w:pPr>
              <w:tabs>
                <w:tab w:val="right" w:pos="7434"/>
              </w:tabs>
              <w:spacing w:after="200"/>
              <w:jc w:val="both"/>
              <w:rPr>
                <w:rFonts w:ascii="Times New Roman" w:hAnsi="Times New Roman" w:cs="Times New Roman"/>
                <w:b/>
                <w:sz w:val="24"/>
                <w:szCs w:val="24"/>
              </w:rPr>
            </w:pPr>
            <w:r w:rsidRPr="001010FA">
              <w:rPr>
                <w:rFonts w:ascii="Times New Roman" w:hAnsi="Times New Roman" w:cs="Times New Roman"/>
                <w:b/>
                <w:sz w:val="24"/>
                <w:szCs w:val="24"/>
              </w:rPr>
              <w:t>IC 33.5</w:t>
            </w:r>
          </w:p>
        </w:tc>
        <w:tc>
          <w:tcPr>
            <w:tcW w:w="9497" w:type="dxa"/>
          </w:tcPr>
          <w:p w14:paraId="69BD0C62" w14:textId="77777777" w:rsidR="004C3B67" w:rsidRPr="001010FA" w:rsidRDefault="004C3B67" w:rsidP="00D9388F">
            <w:pPr>
              <w:keepNext/>
              <w:keepLines/>
              <w:spacing w:after="0"/>
              <w:jc w:val="both"/>
              <w:rPr>
                <w:rFonts w:ascii="Times New Roman" w:hAnsi="Times New Roman" w:cs="Times New Roman"/>
              </w:rPr>
            </w:pPr>
            <w:r w:rsidRPr="001010FA">
              <w:rPr>
                <w:rFonts w:ascii="Times New Roman" w:hAnsi="Times New Roman" w:cs="Times New Roman"/>
              </w:rPr>
              <w:t xml:space="preserve">L’Autorité contractante attribuera les différents lots au(x) Soumissionnaire(s) qui offre (nt) la combinaison d’offres par lots (y compris tous rabais éventuellement consentis) évaluée la moins </w:t>
            </w:r>
            <w:proofErr w:type="spellStart"/>
            <w:r w:rsidRPr="001010FA">
              <w:rPr>
                <w:rFonts w:ascii="Times New Roman" w:hAnsi="Times New Roman" w:cs="Times New Roman"/>
              </w:rPr>
              <w:t>disante</w:t>
            </w:r>
            <w:proofErr w:type="spellEnd"/>
            <w:r w:rsidRPr="001010FA">
              <w:rPr>
                <w:rFonts w:ascii="Times New Roman" w:hAnsi="Times New Roman" w:cs="Times New Roman"/>
              </w:rPr>
              <w:t xml:space="preserve"> en fonction de critères exprimés en termes monétaires, et qui satisfait (ont) aux conditions de qualification.</w:t>
            </w:r>
          </w:p>
        </w:tc>
      </w:tr>
      <w:tr w:rsidR="004C3B67" w:rsidRPr="001010FA" w14:paraId="0CBD966F" w14:textId="77777777" w:rsidTr="009E061C">
        <w:tblPrEx>
          <w:tblBorders>
            <w:insideH w:val="single" w:sz="8" w:space="0" w:color="000000"/>
          </w:tblBorders>
        </w:tblPrEx>
        <w:tc>
          <w:tcPr>
            <w:tcW w:w="1135" w:type="dxa"/>
          </w:tcPr>
          <w:p w14:paraId="1B2B5343" w14:textId="77777777" w:rsidR="004C3B67" w:rsidRPr="001010FA" w:rsidRDefault="004C3B67" w:rsidP="00CE249F">
            <w:pPr>
              <w:tabs>
                <w:tab w:val="right" w:pos="7434"/>
              </w:tabs>
              <w:spacing w:after="200"/>
              <w:jc w:val="both"/>
              <w:rPr>
                <w:rFonts w:ascii="Times New Roman" w:hAnsi="Times New Roman" w:cs="Times New Roman"/>
                <w:b/>
                <w:sz w:val="24"/>
                <w:szCs w:val="24"/>
              </w:rPr>
            </w:pPr>
            <w:r w:rsidRPr="001010FA">
              <w:rPr>
                <w:rFonts w:ascii="Times New Roman" w:hAnsi="Times New Roman" w:cs="Times New Roman"/>
                <w:b/>
                <w:sz w:val="24"/>
                <w:szCs w:val="24"/>
              </w:rPr>
              <w:t>IC 34.1</w:t>
            </w:r>
          </w:p>
        </w:tc>
        <w:tc>
          <w:tcPr>
            <w:tcW w:w="9497" w:type="dxa"/>
          </w:tcPr>
          <w:p w14:paraId="6825E8C9" w14:textId="77777777" w:rsidR="004C3B67" w:rsidRPr="001010FA" w:rsidRDefault="004C3B67" w:rsidP="00A56974">
            <w:pPr>
              <w:pStyle w:val="i"/>
              <w:tabs>
                <w:tab w:val="right" w:pos="7254"/>
              </w:tabs>
              <w:suppressAutoHyphens w:val="0"/>
              <w:spacing w:after="200"/>
              <w:rPr>
                <w:rFonts w:ascii="Times New Roman" w:hAnsi="Times New Roman"/>
                <w:iCs/>
                <w:lang w:val="fr-FR"/>
              </w:rPr>
            </w:pPr>
            <w:r w:rsidRPr="001010FA">
              <w:rPr>
                <w:rFonts w:ascii="Times New Roman" w:hAnsi="Times New Roman"/>
                <w:i/>
                <w:iCs/>
                <w:lang w:val="fr-FR"/>
              </w:rPr>
              <w:t xml:space="preserve">Une marge de préférence de 15 % sera accordée aux fournisseurs ou prestataires de services établis dans un État membre de l’UEMOA conformément à l’article 67 du CMP </w:t>
            </w:r>
            <w:r w:rsidRPr="001010FA">
              <w:rPr>
                <w:rFonts w:ascii="Times New Roman" w:hAnsi="Times New Roman"/>
                <w:iCs/>
                <w:lang w:val="fr-FR"/>
              </w:rPr>
              <w:t>et/ou</w:t>
            </w:r>
          </w:p>
          <w:p w14:paraId="116050BF" w14:textId="77777777" w:rsidR="004C3B67" w:rsidRPr="001010FA" w:rsidRDefault="004C3B67" w:rsidP="00A56974">
            <w:pPr>
              <w:pStyle w:val="Corpsdetexte"/>
              <w:keepLines/>
              <w:rPr>
                <w:i/>
                <w:lang w:val="fr-FR"/>
              </w:rPr>
            </w:pPr>
            <w:r w:rsidRPr="001010FA">
              <w:rPr>
                <w:lang w:val="fr-FR"/>
              </w:rPr>
              <w:t>Concernant les marchés publics des collectivités locales ou de l’un de ses établissements publics,</w:t>
            </w:r>
            <w:r w:rsidRPr="001010FA">
              <w:rPr>
                <w:i/>
                <w:lang w:val="fr-FR"/>
              </w:rPr>
              <w:t xml:space="preserve"> </w:t>
            </w:r>
            <w:proofErr w:type="gramStart"/>
            <w:r w:rsidRPr="001010FA">
              <w:rPr>
                <w:i/>
                <w:lang w:val="fr-FR"/>
              </w:rPr>
              <w:t>[</w:t>
            </w:r>
            <w:r w:rsidRPr="001010FA">
              <w:rPr>
                <w:i/>
                <w:iCs/>
                <w:lang w:val="fr-FR"/>
              </w:rPr>
              <w:t>«</w:t>
            </w:r>
            <w:r w:rsidRPr="001010FA">
              <w:rPr>
                <w:i/>
                <w:lang w:val="fr-FR"/>
              </w:rPr>
              <w:t>le</w:t>
            </w:r>
            <w:proofErr w:type="gramEnd"/>
            <w:r w:rsidRPr="001010FA">
              <w:rPr>
                <w:i/>
                <w:lang w:val="fr-FR"/>
              </w:rPr>
              <w:t xml:space="preserve"> Soumissionnaire 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w:t>
            </w:r>
            <w:r w:rsidRPr="001010FA">
              <w:rPr>
                <w:bCs/>
                <w:i/>
                <w:lang w:val="fr-FR"/>
              </w:rPr>
              <w:t xml:space="preserve">67 du </w:t>
            </w:r>
            <w:proofErr w:type="gramStart"/>
            <w:r w:rsidRPr="001010FA">
              <w:rPr>
                <w:bCs/>
                <w:i/>
                <w:lang w:val="fr-FR"/>
              </w:rPr>
              <w:t>CMP</w:t>
            </w:r>
            <w:r w:rsidRPr="001010FA">
              <w:rPr>
                <w:i/>
                <w:iCs/>
                <w:lang w:val="fr-FR"/>
              </w:rPr>
              <w:t>»</w:t>
            </w:r>
            <w:proofErr w:type="gramEnd"/>
            <w:r w:rsidRPr="001010FA">
              <w:rPr>
                <w:i/>
                <w:lang w:val="fr-FR"/>
              </w:rPr>
              <w:t xml:space="preserve">. </w:t>
            </w:r>
          </w:p>
          <w:p w14:paraId="37066E2D" w14:textId="77777777" w:rsidR="004C3B67" w:rsidRPr="001010FA" w:rsidRDefault="004C3B67" w:rsidP="00A56974">
            <w:pPr>
              <w:pStyle w:val="Corpsdetexte"/>
              <w:keepLines/>
              <w:rPr>
                <w:i/>
                <w:lang w:val="fr-FR"/>
              </w:rPr>
            </w:pPr>
            <w:r w:rsidRPr="001010FA">
              <w:rPr>
                <w:b/>
                <w:lang w:val="fr-FR"/>
              </w:rPr>
              <w:t>Sans objet</w:t>
            </w:r>
          </w:p>
        </w:tc>
      </w:tr>
      <w:tr w:rsidR="0007115D" w:rsidRPr="001010FA" w14:paraId="30B42089" w14:textId="77777777" w:rsidTr="009E061C">
        <w:tblPrEx>
          <w:tblBorders>
            <w:insideH w:val="single" w:sz="8" w:space="0" w:color="000000"/>
          </w:tblBorders>
        </w:tblPrEx>
        <w:tc>
          <w:tcPr>
            <w:tcW w:w="10632" w:type="dxa"/>
            <w:gridSpan w:val="2"/>
            <w:vAlign w:val="center"/>
          </w:tcPr>
          <w:p w14:paraId="6040CAE2" w14:textId="77777777" w:rsidR="0007115D" w:rsidRPr="001010FA" w:rsidRDefault="0007115D" w:rsidP="00D9388F">
            <w:pPr>
              <w:tabs>
                <w:tab w:val="right" w:pos="7434"/>
              </w:tabs>
              <w:spacing w:after="0"/>
              <w:jc w:val="center"/>
              <w:rPr>
                <w:rFonts w:ascii="Times New Roman" w:hAnsi="Times New Roman" w:cs="Times New Roman"/>
                <w:b/>
                <w:sz w:val="24"/>
                <w:szCs w:val="24"/>
              </w:rPr>
            </w:pPr>
            <w:r w:rsidRPr="001010FA">
              <w:rPr>
                <w:rFonts w:ascii="Times New Roman" w:hAnsi="Times New Roman" w:cs="Times New Roman"/>
                <w:b/>
                <w:sz w:val="24"/>
                <w:szCs w:val="24"/>
              </w:rPr>
              <w:t>F. Attribution du Marché</w:t>
            </w:r>
          </w:p>
        </w:tc>
      </w:tr>
      <w:tr w:rsidR="0007115D" w:rsidRPr="001010FA" w14:paraId="6FB77BEC" w14:textId="77777777" w:rsidTr="009E061C">
        <w:tblPrEx>
          <w:tblBorders>
            <w:insideH w:val="single" w:sz="8" w:space="0" w:color="000000"/>
          </w:tblBorders>
        </w:tblPrEx>
        <w:tc>
          <w:tcPr>
            <w:tcW w:w="1135" w:type="dxa"/>
            <w:tcBorders>
              <w:bottom w:val="single" w:sz="12" w:space="0" w:color="000000"/>
            </w:tcBorders>
          </w:tcPr>
          <w:p w14:paraId="0950F8D8" w14:textId="77777777" w:rsidR="0007115D" w:rsidRPr="001010FA" w:rsidRDefault="0007115D" w:rsidP="00CE249F">
            <w:pPr>
              <w:tabs>
                <w:tab w:val="right" w:pos="7434"/>
              </w:tabs>
              <w:spacing w:after="200"/>
              <w:jc w:val="both"/>
              <w:rPr>
                <w:rFonts w:ascii="Times New Roman" w:hAnsi="Times New Roman" w:cs="Times New Roman"/>
                <w:b/>
                <w:sz w:val="24"/>
                <w:szCs w:val="24"/>
              </w:rPr>
            </w:pPr>
            <w:r w:rsidRPr="001010FA">
              <w:rPr>
                <w:rFonts w:ascii="Times New Roman" w:hAnsi="Times New Roman" w:cs="Times New Roman"/>
                <w:b/>
                <w:sz w:val="24"/>
                <w:szCs w:val="24"/>
              </w:rPr>
              <w:t>IC 39.1</w:t>
            </w:r>
          </w:p>
        </w:tc>
        <w:tc>
          <w:tcPr>
            <w:tcW w:w="9497" w:type="dxa"/>
            <w:tcBorders>
              <w:bottom w:val="single" w:sz="12" w:space="0" w:color="000000"/>
            </w:tcBorders>
          </w:tcPr>
          <w:p w14:paraId="02673E7B" w14:textId="77777777" w:rsidR="00945AB6" w:rsidRPr="001010FA" w:rsidRDefault="00945AB6" w:rsidP="00D9388F">
            <w:pPr>
              <w:tabs>
                <w:tab w:val="right" w:pos="7254"/>
              </w:tabs>
              <w:spacing w:after="0"/>
              <w:jc w:val="both"/>
              <w:rPr>
                <w:rFonts w:ascii="Times New Roman" w:hAnsi="Times New Roman" w:cs="Times New Roman"/>
                <w:sz w:val="24"/>
              </w:rPr>
            </w:pPr>
            <w:r w:rsidRPr="001010FA">
              <w:rPr>
                <w:rFonts w:ascii="Times New Roman" w:hAnsi="Times New Roman" w:cs="Times New Roman"/>
                <w:sz w:val="24"/>
              </w:rPr>
              <w:t>Les quantités peuvent être augmentées d’un pourcentage maximum égal à : 1</w:t>
            </w:r>
            <w:r w:rsidR="0049133B" w:rsidRPr="001010FA">
              <w:rPr>
                <w:rFonts w:ascii="Times New Roman" w:hAnsi="Times New Roman" w:cs="Times New Roman"/>
                <w:sz w:val="24"/>
              </w:rPr>
              <w:t>5</w:t>
            </w:r>
            <w:r w:rsidRPr="001010FA">
              <w:rPr>
                <w:rFonts w:ascii="Times New Roman" w:hAnsi="Times New Roman" w:cs="Times New Roman"/>
                <w:sz w:val="24"/>
              </w:rPr>
              <w:t>%</w:t>
            </w:r>
          </w:p>
          <w:p w14:paraId="4DD49726" w14:textId="77777777" w:rsidR="0007115D" w:rsidRPr="001010FA" w:rsidRDefault="00945AB6" w:rsidP="00D9388F">
            <w:pPr>
              <w:tabs>
                <w:tab w:val="right" w:pos="7254"/>
              </w:tabs>
              <w:spacing w:after="0"/>
              <w:jc w:val="both"/>
              <w:rPr>
                <w:rFonts w:ascii="Times New Roman" w:hAnsi="Times New Roman" w:cs="Times New Roman"/>
                <w:sz w:val="24"/>
                <w:szCs w:val="24"/>
              </w:rPr>
            </w:pPr>
            <w:r w:rsidRPr="001010FA">
              <w:rPr>
                <w:rFonts w:ascii="Times New Roman" w:hAnsi="Times New Roman" w:cs="Times New Roman"/>
                <w:sz w:val="24"/>
              </w:rPr>
              <w:t>Les quantités peuvent être réduites d’un pourcentage maximum égal à : 1</w:t>
            </w:r>
            <w:r w:rsidR="0049133B" w:rsidRPr="001010FA">
              <w:rPr>
                <w:rFonts w:ascii="Times New Roman" w:hAnsi="Times New Roman" w:cs="Times New Roman"/>
                <w:sz w:val="24"/>
              </w:rPr>
              <w:t>5</w:t>
            </w:r>
            <w:r w:rsidRPr="001010FA">
              <w:rPr>
                <w:rFonts w:ascii="Times New Roman" w:hAnsi="Times New Roman" w:cs="Times New Roman"/>
                <w:sz w:val="24"/>
              </w:rPr>
              <w:t>%</w:t>
            </w:r>
          </w:p>
        </w:tc>
      </w:tr>
    </w:tbl>
    <w:p w14:paraId="11DD614D" w14:textId="77777777" w:rsidR="00763598" w:rsidRPr="001010FA" w:rsidRDefault="00763598" w:rsidP="00E00287">
      <w:pPr>
        <w:pStyle w:val="Titre2"/>
        <w:jc w:val="center"/>
        <w:rPr>
          <w:rFonts w:eastAsiaTheme="majorEastAsia"/>
          <w:color w:val="000000" w:themeColor="text1"/>
          <w:sz w:val="32"/>
          <w:szCs w:val="32"/>
          <w:lang w:eastAsia="en-US"/>
        </w:rPr>
      </w:pPr>
      <w:bookmarkStart w:id="55" w:name="_Toc494382134"/>
      <w:r w:rsidRPr="001010FA">
        <w:rPr>
          <w:rFonts w:eastAsiaTheme="majorEastAsia"/>
          <w:color w:val="000000" w:themeColor="text1"/>
          <w:sz w:val="32"/>
          <w:szCs w:val="32"/>
          <w:lang w:eastAsia="en-US"/>
        </w:rPr>
        <w:t>Section III : Formulaires de soumission</w:t>
      </w:r>
      <w:bookmarkEnd w:id="55"/>
    </w:p>
    <w:p w14:paraId="74EA805D"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634B753B" w14:textId="77777777" w:rsidR="00763598" w:rsidRPr="001010FA" w:rsidRDefault="00763598" w:rsidP="00342350">
      <w:pPr>
        <w:spacing w:after="200" w:line="240" w:lineRule="auto"/>
        <w:jc w:val="center"/>
        <w:rPr>
          <w:rFonts w:ascii="Times New Roman" w:eastAsia="Times New Roman" w:hAnsi="Times New Roman" w:cs="Times New Roman"/>
          <w:b/>
          <w:sz w:val="28"/>
          <w:szCs w:val="28"/>
          <w:lang w:eastAsia="fr-FR"/>
        </w:rPr>
      </w:pPr>
      <w:r w:rsidRPr="001010FA">
        <w:rPr>
          <w:rFonts w:ascii="Times New Roman" w:eastAsia="Times New Roman" w:hAnsi="Times New Roman" w:cs="Times New Roman"/>
          <w:b/>
          <w:sz w:val="28"/>
          <w:szCs w:val="28"/>
          <w:lang w:eastAsia="fr-FR"/>
        </w:rPr>
        <w:t>LISTE DES FORMULAIRES</w:t>
      </w:r>
    </w:p>
    <w:p w14:paraId="60DD459A"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23C417BD" w14:textId="0DFCD5FA" w:rsidR="0067396D" w:rsidRPr="001010FA" w:rsidRDefault="00CA188B" w:rsidP="00C3035A">
      <w:pPr>
        <w:pStyle w:val="TM3"/>
      </w:pPr>
      <w:r w:rsidRPr="001010FA">
        <w:fldChar w:fldCharType="begin"/>
      </w:r>
      <w:r w:rsidR="007D3136" w:rsidRPr="001010FA">
        <w:instrText xml:space="preserve"> TOC \b hassane2 \* MERGEFORMAT </w:instrText>
      </w:r>
      <w:r w:rsidRPr="001010FA">
        <w:fldChar w:fldCharType="separate"/>
      </w:r>
      <w:r w:rsidR="0067396D" w:rsidRPr="001010FA">
        <w:t>Formulaire de renseignements sur le Candidat</w:t>
      </w:r>
      <w:r w:rsidR="0067396D" w:rsidRPr="001010FA">
        <w:tab/>
      </w:r>
      <w:r w:rsidRPr="001010FA">
        <w:fldChar w:fldCharType="begin"/>
      </w:r>
      <w:r w:rsidR="0067396D" w:rsidRPr="001010FA">
        <w:instrText xml:space="preserve"> PAGEREF _Toc494878596 \h </w:instrText>
      </w:r>
      <w:r w:rsidRPr="001010FA">
        <w:fldChar w:fldCharType="separate"/>
      </w:r>
      <w:r w:rsidR="006A7BB1" w:rsidRPr="001010FA">
        <w:t>35</w:t>
      </w:r>
      <w:r w:rsidRPr="001010FA">
        <w:fldChar w:fldCharType="end"/>
      </w:r>
    </w:p>
    <w:p w14:paraId="34CF6BA0" w14:textId="018D8F0A" w:rsidR="0067396D" w:rsidRPr="001010FA" w:rsidRDefault="0067396D" w:rsidP="00C3035A">
      <w:pPr>
        <w:pStyle w:val="TM3"/>
      </w:pPr>
      <w:r w:rsidRPr="001010FA">
        <w:t>Formulaire de renseignements sur les membres de groupement (Le cas échéant)</w:t>
      </w:r>
      <w:r w:rsidRPr="001010FA">
        <w:tab/>
      </w:r>
      <w:r w:rsidR="00CA188B" w:rsidRPr="001010FA">
        <w:fldChar w:fldCharType="begin"/>
      </w:r>
      <w:r w:rsidRPr="001010FA">
        <w:instrText xml:space="preserve"> PAGEREF _Toc494878597 \h </w:instrText>
      </w:r>
      <w:r w:rsidR="00CA188B" w:rsidRPr="001010FA">
        <w:fldChar w:fldCharType="separate"/>
      </w:r>
      <w:r w:rsidR="006A7BB1" w:rsidRPr="001010FA">
        <w:t>36</w:t>
      </w:r>
      <w:r w:rsidR="00CA188B" w:rsidRPr="001010FA">
        <w:fldChar w:fldCharType="end"/>
      </w:r>
    </w:p>
    <w:p w14:paraId="1460BB49" w14:textId="76CE8E7B" w:rsidR="0067396D" w:rsidRPr="001010FA" w:rsidRDefault="0067396D" w:rsidP="00C3035A">
      <w:pPr>
        <w:pStyle w:val="TM3"/>
      </w:pPr>
      <w:r w:rsidRPr="001010FA">
        <w:t>Lettre de soumission de l’offre</w:t>
      </w:r>
      <w:r w:rsidRPr="001010FA">
        <w:tab/>
      </w:r>
      <w:r w:rsidR="00CA188B" w:rsidRPr="001010FA">
        <w:fldChar w:fldCharType="begin"/>
      </w:r>
      <w:r w:rsidRPr="001010FA">
        <w:instrText xml:space="preserve"> PAGEREF _Toc494878598 \h </w:instrText>
      </w:r>
      <w:r w:rsidR="00CA188B" w:rsidRPr="001010FA">
        <w:fldChar w:fldCharType="separate"/>
      </w:r>
      <w:r w:rsidR="006A7BB1" w:rsidRPr="001010FA">
        <w:t>37</w:t>
      </w:r>
      <w:r w:rsidR="00CA188B" w:rsidRPr="001010FA">
        <w:fldChar w:fldCharType="end"/>
      </w:r>
    </w:p>
    <w:p w14:paraId="5DFD910C" w14:textId="560A3BAE" w:rsidR="0067396D" w:rsidRPr="001010FA" w:rsidRDefault="0067396D" w:rsidP="00C3035A">
      <w:pPr>
        <w:pStyle w:val="TM3"/>
      </w:pPr>
      <w:r w:rsidRPr="001010FA">
        <w:t>Modèles de Bordereaux des prix</w:t>
      </w:r>
      <w:r w:rsidRPr="001010FA">
        <w:tab/>
      </w:r>
      <w:r w:rsidR="00CA188B" w:rsidRPr="001010FA">
        <w:fldChar w:fldCharType="begin"/>
      </w:r>
      <w:r w:rsidRPr="001010FA">
        <w:instrText xml:space="preserve"> PAGEREF _Toc494878599 \h </w:instrText>
      </w:r>
      <w:r w:rsidR="00CA188B" w:rsidRPr="001010FA">
        <w:fldChar w:fldCharType="separate"/>
      </w:r>
      <w:r w:rsidR="006A7BB1" w:rsidRPr="001010FA">
        <w:t>39</w:t>
      </w:r>
      <w:r w:rsidR="00CA188B" w:rsidRPr="001010FA">
        <w:fldChar w:fldCharType="end"/>
      </w:r>
    </w:p>
    <w:p w14:paraId="63B255AB" w14:textId="33CC0A55" w:rsidR="0067396D" w:rsidRPr="001010FA" w:rsidRDefault="0067396D" w:rsidP="00C3035A">
      <w:pPr>
        <w:pStyle w:val="TM3"/>
      </w:pPr>
      <w:r w:rsidRPr="001010FA">
        <w:t>Bordereau des prix et calendrier de livraison pour les fournitures</w:t>
      </w:r>
      <w:r w:rsidRPr="001010FA">
        <w:tab/>
      </w:r>
      <w:r w:rsidR="00CA188B" w:rsidRPr="001010FA">
        <w:fldChar w:fldCharType="begin"/>
      </w:r>
      <w:r w:rsidRPr="001010FA">
        <w:instrText xml:space="preserve"> PAGEREF _Toc494878600 \h </w:instrText>
      </w:r>
      <w:r w:rsidR="00CA188B" w:rsidRPr="001010FA">
        <w:fldChar w:fldCharType="separate"/>
      </w:r>
      <w:r w:rsidR="006A7BB1" w:rsidRPr="001010FA">
        <w:rPr>
          <w:b/>
          <w:bCs/>
        </w:rPr>
        <w:t>Erreur ! Signet non défini.</w:t>
      </w:r>
      <w:r w:rsidR="00CA188B" w:rsidRPr="001010FA">
        <w:fldChar w:fldCharType="end"/>
      </w:r>
    </w:p>
    <w:p w14:paraId="4B8D78EE" w14:textId="03762638" w:rsidR="0067396D" w:rsidRPr="001010FA" w:rsidRDefault="0067396D" w:rsidP="00C3035A">
      <w:pPr>
        <w:pStyle w:val="TM3"/>
      </w:pPr>
      <w:r w:rsidRPr="001010FA">
        <w:t>Bordereau des prix et calendrier de réalisation des Services connexes</w:t>
      </w:r>
      <w:r w:rsidRPr="001010FA">
        <w:tab/>
      </w:r>
      <w:r w:rsidR="00CA188B" w:rsidRPr="001010FA">
        <w:fldChar w:fldCharType="begin"/>
      </w:r>
      <w:r w:rsidRPr="001010FA">
        <w:instrText xml:space="preserve"> PAGEREF _Toc494878601 \h </w:instrText>
      </w:r>
      <w:r w:rsidR="00CA188B" w:rsidRPr="001010FA">
        <w:fldChar w:fldCharType="separate"/>
      </w:r>
      <w:r w:rsidR="006A7BB1" w:rsidRPr="001010FA">
        <w:t>55</w:t>
      </w:r>
      <w:r w:rsidR="00CA188B" w:rsidRPr="001010FA">
        <w:fldChar w:fldCharType="end"/>
      </w:r>
    </w:p>
    <w:p w14:paraId="0D652D50" w14:textId="5F5397FC" w:rsidR="0067396D" w:rsidRPr="001010FA" w:rsidRDefault="0067396D" w:rsidP="00C3035A">
      <w:pPr>
        <w:pStyle w:val="TM3"/>
      </w:pPr>
      <w:r w:rsidRPr="001010FA">
        <w:t>Modèle de garantie de soumission (garantie bancaire)</w:t>
      </w:r>
      <w:r w:rsidRPr="001010FA">
        <w:tab/>
      </w:r>
      <w:r w:rsidR="00CA188B" w:rsidRPr="001010FA">
        <w:fldChar w:fldCharType="begin"/>
      </w:r>
      <w:r w:rsidRPr="001010FA">
        <w:instrText xml:space="preserve"> PAGEREF _Toc494878602 \h </w:instrText>
      </w:r>
      <w:r w:rsidR="00CA188B" w:rsidRPr="001010FA">
        <w:fldChar w:fldCharType="separate"/>
      </w:r>
      <w:r w:rsidR="006A7BB1" w:rsidRPr="001010FA">
        <w:t>56</w:t>
      </w:r>
      <w:r w:rsidR="00CA188B" w:rsidRPr="001010FA">
        <w:fldChar w:fldCharType="end"/>
      </w:r>
    </w:p>
    <w:p w14:paraId="7D880A49" w14:textId="3AE2FD5E" w:rsidR="0067396D" w:rsidRPr="001010FA" w:rsidRDefault="0067396D" w:rsidP="00C3035A">
      <w:pPr>
        <w:pStyle w:val="TM3"/>
      </w:pPr>
      <w:r w:rsidRPr="001010FA">
        <w:t>Modèle de Garantie de soumission (Cautionnement émis par une compagnie de garantie ou d’assurance)</w:t>
      </w:r>
      <w:r w:rsidRPr="001010FA">
        <w:tab/>
      </w:r>
      <w:r w:rsidR="00CA188B" w:rsidRPr="001010FA">
        <w:fldChar w:fldCharType="begin"/>
      </w:r>
      <w:r w:rsidRPr="001010FA">
        <w:instrText xml:space="preserve"> PAGEREF _Toc494878603 \h </w:instrText>
      </w:r>
      <w:r w:rsidR="00CA188B" w:rsidRPr="001010FA">
        <w:fldChar w:fldCharType="separate"/>
      </w:r>
      <w:r w:rsidR="006A7BB1" w:rsidRPr="001010FA">
        <w:t>58</w:t>
      </w:r>
      <w:r w:rsidR="00CA188B" w:rsidRPr="001010FA">
        <w:fldChar w:fldCharType="end"/>
      </w:r>
    </w:p>
    <w:p w14:paraId="66FF8382" w14:textId="04B6F345" w:rsidR="0067396D" w:rsidRPr="001010FA" w:rsidRDefault="0067396D" w:rsidP="00C3035A">
      <w:pPr>
        <w:pStyle w:val="TM3"/>
      </w:pPr>
      <w:r w:rsidRPr="001010FA">
        <w:t>Modèle d’autorisation du Fabricant</w:t>
      </w:r>
      <w:r w:rsidRPr="001010FA">
        <w:tab/>
      </w:r>
      <w:r w:rsidR="00CA188B" w:rsidRPr="001010FA">
        <w:fldChar w:fldCharType="begin"/>
      </w:r>
      <w:r w:rsidRPr="001010FA">
        <w:instrText xml:space="preserve"> PAGEREF _Toc494878604 \h </w:instrText>
      </w:r>
      <w:r w:rsidR="00CA188B" w:rsidRPr="001010FA">
        <w:fldChar w:fldCharType="separate"/>
      </w:r>
      <w:r w:rsidR="006A7BB1" w:rsidRPr="001010FA">
        <w:t>60</w:t>
      </w:r>
      <w:r w:rsidR="00CA188B" w:rsidRPr="001010FA">
        <w:fldChar w:fldCharType="end"/>
      </w:r>
    </w:p>
    <w:p w14:paraId="73650F21" w14:textId="71CB5EDC" w:rsidR="0067396D" w:rsidRPr="001010FA" w:rsidRDefault="0067396D" w:rsidP="00C3035A">
      <w:pPr>
        <w:pStyle w:val="TM3"/>
      </w:pPr>
      <w:r w:rsidRPr="001010FA">
        <w:t>Modèle d’autorisation du Distributeur Agréé</w:t>
      </w:r>
      <w:r w:rsidRPr="001010FA">
        <w:tab/>
      </w:r>
      <w:r w:rsidR="00CA188B" w:rsidRPr="001010FA">
        <w:fldChar w:fldCharType="begin"/>
      </w:r>
      <w:r w:rsidRPr="001010FA">
        <w:instrText xml:space="preserve"> PAGEREF _Toc494878605 \h </w:instrText>
      </w:r>
      <w:r w:rsidR="00CA188B" w:rsidRPr="001010FA">
        <w:fldChar w:fldCharType="separate"/>
      </w:r>
      <w:r w:rsidR="006A7BB1" w:rsidRPr="001010FA">
        <w:t>61</w:t>
      </w:r>
      <w:r w:rsidR="00CA188B" w:rsidRPr="001010FA">
        <w:fldChar w:fldCharType="end"/>
      </w:r>
    </w:p>
    <w:p w14:paraId="07025D54" w14:textId="6D5F7B18" w:rsidR="0067396D" w:rsidRPr="001010FA" w:rsidRDefault="0067396D" w:rsidP="00C3035A">
      <w:pPr>
        <w:pStyle w:val="TM3"/>
      </w:pPr>
      <w:r w:rsidRPr="001010FA">
        <w:t>Modèle d’Attestation bancaire de disponibilité de crédits</w:t>
      </w:r>
      <w:r w:rsidRPr="001010FA">
        <w:tab/>
      </w:r>
      <w:r w:rsidR="00CA188B" w:rsidRPr="001010FA">
        <w:fldChar w:fldCharType="begin"/>
      </w:r>
      <w:r w:rsidRPr="001010FA">
        <w:instrText xml:space="preserve"> PAGEREF _Toc494878606 \h </w:instrText>
      </w:r>
      <w:r w:rsidR="00CA188B" w:rsidRPr="001010FA">
        <w:fldChar w:fldCharType="separate"/>
      </w:r>
      <w:r w:rsidR="006A7BB1" w:rsidRPr="001010FA">
        <w:t>62</w:t>
      </w:r>
      <w:r w:rsidR="00CA188B" w:rsidRPr="001010FA">
        <w:fldChar w:fldCharType="end"/>
      </w:r>
    </w:p>
    <w:p w14:paraId="00C30835" w14:textId="77777777" w:rsidR="00763598" w:rsidRPr="001010FA" w:rsidRDefault="00CA188B" w:rsidP="0059272A">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fldChar w:fldCharType="end"/>
      </w:r>
    </w:p>
    <w:p w14:paraId="551E7E91"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0DEA6C0D"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753FF8D3"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3239A925"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691AB8E5"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41341BD5"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071C90C6"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6DEABFF6"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61D33DDF" w14:textId="77777777" w:rsidR="00A56974" w:rsidRPr="001010FA" w:rsidRDefault="00A56974" w:rsidP="00A56974">
      <w:pPr>
        <w:rPr>
          <w:rFonts w:ascii="Times New Roman" w:hAnsi="Times New Roman" w:cs="Times New Roman"/>
          <w:lang w:eastAsia="fr-FR"/>
        </w:rPr>
      </w:pPr>
      <w:bookmarkStart w:id="56" w:name="_Toc494878596"/>
      <w:bookmarkStart w:id="57" w:name="hassane2"/>
    </w:p>
    <w:p w14:paraId="7FF97770" w14:textId="77777777" w:rsidR="00EF74AB" w:rsidRPr="001010FA" w:rsidRDefault="00EF74AB" w:rsidP="00A56974">
      <w:pPr>
        <w:rPr>
          <w:rFonts w:ascii="Times New Roman" w:hAnsi="Times New Roman" w:cs="Times New Roman"/>
          <w:lang w:eastAsia="fr-FR"/>
        </w:rPr>
      </w:pPr>
    </w:p>
    <w:p w14:paraId="20680551" w14:textId="77777777" w:rsidR="00EF74AB" w:rsidRPr="001010FA" w:rsidRDefault="00EF74AB" w:rsidP="00A56974">
      <w:pPr>
        <w:rPr>
          <w:rFonts w:ascii="Times New Roman" w:hAnsi="Times New Roman" w:cs="Times New Roman"/>
          <w:lang w:eastAsia="fr-FR"/>
        </w:rPr>
      </w:pPr>
    </w:p>
    <w:p w14:paraId="51A0B131" w14:textId="77777777" w:rsidR="00EF74AB" w:rsidRPr="001010FA" w:rsidRDefault="00EF74AB" w:rsidP="00A56974">
      <w:pPr>
        <w:rPr>
          <w:rFonts w:ascii="Times New Roman" w:hAnsi="Times New Roman" w:cs="Times New Roman"/>
          <w:lang w:eastAsia="fr-FR"/>
        </w:rPr>
      </w:pPr>
    </w:p>
    <w:p w14:paraId="1CBA8A8E" w14:textId="77777777" w:rsidR="00EF74AB" w:rsidRPr="001010FA" w:rsidRDefault="00EF74AB" w:rsidP="00A56974">
      <w:pPr>
        <w:rPr>
          <w:rFonts w:ascii="Times New Roman" w:hAnsi="Times New Roman" w:cs="Times New Roman"/>
          <w:lang w:eastAsia="fr-FR"/>
        </w:rPr>
      </w:pPr>
    </w:p>
    <w:p w14:paraId="3B6236B0" w14:textId="77777777" w:rsidR="00EF74AB" w:rsidRPr="001010FA" w:rsidRDefault="00EF74AB" w:rsidP="00A56974">
      <w:pPr>
        <w:rPr>
          <w:rFonts w:ascii="Times New Roman" w:hAnsi="Times New Roman" w:cs="Times New Roman"/>
          <w:lang w:eastAsia="fr-FR"/>
        </w:rPr>
      </w:pPr>
    </w:p>
    <w:p w14:paraId="41D8D441" w14:textId="77777777" w:rsidR="00763598" w:rsidRPr="001010FA" w:rsidRDefault="00763598" w:rsidP="007D3136">
      <w:pPr>
        <w:pStyle w:val="Titre3"/>
        <w:jc w:val="center"/>
        <w:rPr>
          <w:rFonts w:ascii="Times New Roman" w:eastAsia="Times New Roman" w:hAnsi="Times New Roman" w:cs="Times New Roman"/>
          <w:b/>
          <w:color w:val="000000" w:themeColor="text1"/>
          <w:sz w:val="32"/>
          <w:szCs w:val="36"/>
          <w:lang w:eastAsia="fr-FR"/>
        </w:rPr>
      </w:pPr>
      <w:r w:rsidRPr="001010FA">
        <w:rPr>
          <w:rFonts w:ascii="Times New Roman" w:eastAsia="Times New Roman" w:hAnsi="Times New Roman" w:cs="Times New Roman"/>
          <w:b/>
          <w:color w:val="000000" w:themeColor="text1"/>
          <w:sz w:val="32"/>
          <w:szCs w:val="36"/>
          <w:lang w:eastAsia="fr-FR"/>
        </w:rPr>
        <w:t>Formulaire de renseignements sur le Candidat</w:t>
      </w:r>
      <w:bookmarkEnd w:id="56"/>
    </w:p>
    <w:p w14:paraId="3653A50B" w14:textId="77777777" w:rsidR="00763598" w:rsidRPr="001010FA" w:rsidRDefault="00763598" w:rsidP="00C17C33">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r w:rsidRPr="001010FA">
        <w:rPr>
          <w:rFonts w:ascii="Times New Roman" w:eastAsia="Times New Roman" w:hAnsi="Times New Roman" w:cs="Times New Roman"/>
          <w:sz w:val="24"/>
          <w:szCs w:val="24"/>
          <w:lang w:eastAsia="fr-FR"/>
        </w:rPr>
        <w:t>.</w:t>
      </w:r>
    </w:p>
    <w:p w14:paraId="41EF7242" w14:textId="77777777" w:rsidR="00763598" w:rsidRPr="001010FA" w:rsidRDefault="00C17C33" w:rsidP="00C17C33">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sz w:val="24"/>
          <w:szCs w:val="24"/>
          <w:lang w:eastAsia="fr-FR"/>
        </w:rPr>
        <w:t>Date :</w:t>
      </w:r>
      <w:r w:rsidR="00C3035A" w:rsidRPr="001010FA">
        <w:rPr>
          <w:rFonts w:ascii="Times New Roman" w:eastAsia="Times New Roman" w:hAnsi="Times New Roman" w:cs="Times New Roman"/>
          <w:sz w:val="24"/>
          <w:szCs w:val="24"/>
          <w:lang w:eastAsia="fr-FR"/>
        </w:rPr>
        <w:t xml:space="preserve"> </w:t>
      </w:r>
      <w:r w:rsidR="00763598" w:rsidRPr="001010FA">
        <w:rPr>
          <w:rFonts w:ascii="Times New Roman" w:eastAsia="Times New Roman" w:hAnsi="Times New Roman" w:cs="Times New Roman"/>
          <w:i/>
          <w:sz w:val="24"/>
          <w:szCs w:val="24"/>
          <w:lang w:eastAsia="fr-FR"/>
        </w:rPr>
        <w:t>[Insérer la date (jour, mois, année) de remise de l’offre]</w:t>
      </w:r>
    </w:p>
    <w:p w14:paraId="19FF30F6" w14:textId="77777777" w:rsidR="00763598" w:rsidRPr="001010FA" w:rsidRDefault="00763598" w:rsidP="00C17C33">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sz w:val="24"/>
          <w:szCs w:val="24"/>
          <w:lang w:eastAsia="fr-FR"/>
        </w:rPr>
        <w:lastRenderedPageBreak/>
        <w:t>AAO N°</w:t>
      </w:r>
      <w:proofErr w:type="gramStart"/>
      <w:r w:rsidRPr="001010FA">
        <w:rPr>
          <w:rFonts w:ascii="Times New Roman" w:eastAsia="Times New Roman" w:hAnsi="Times New Roman" w:cs="Times New Roman"/>
          <w:sz w:val="24"/>
          <w:szCs w:val="24"/>
          <w:lang w:eastAsia="fr-FR"/>
        </w:rPr>
        <w:t>.:</w:t>
      </w:r>
      <w:proofErr w:type="gramEnd"/>
      <w:r w:rsidRPr="001010FA">
        <w:rPr>
          <w:rFonts w:ascii="Times New Roman" w:eastAsia="Times New Roman" w:hAnsi="Times New Roman" w:cs="Times New Roman"/>
          <w:sz w:val="24"/>
          <w:szCs w:val="24"/>
          <w:lang w:eastAsia="fr-FR"/>
        </w:rPr>
        <w:t xml:space="preserve"> </w:t>
      </w:r>
      <w:r w:rsidRPr="001010FA">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2074C" w:rsidRPr="001010FA" w14:paraId="770D93A1" w14:textId="77777777" w:rsidTr="003B0D45">
        <w:trPr>
          <w:cantSplit/>
          <w:trHeight w:val="440"/>
        </w:trPr>
        <w:tc>
          <w:tcPr>
            <w:tcW w:w="9180" w:type="dxa"/>
            <w:tcBorders>
              <w:bottom w:val="nil"/>
            </w:tcBorders>
          </w:tcPr>
          <w:p w14:paraId="6E05FED1" w14:textId="77777777" w:rsidR="0002074C" w:rsidRPr="001010FA" w:rsidRDefault="0002074C" w:rsidP="00037F35">
            <w:pPr>
              <w:suppressAutoHyphens/>
              <w:spacing w:before="40" w:after="40"/>
              <w:ind w:left="360" w:hanging="360"/>
              <w:jc w:val="both"/>
              <w:rPr>
                <w:rFonts w:ascii="Times New Roman" w:hAnsi="Times New Roman" w:cs="Times New Roman"/>
                <w:bCs/>
                <w:i/>
                <w:iCs/>
              </w:rPr>
            </w:pPr>
            <w:r w:rsidRPr="001010FA">
              <w:rPr>
                <w:rFonts w:ascii="Times New Roman" w:hAnsi="Times New Roman" w:cs="Times New Roman"/>
                <w:spacing w:val="-2"/>
              </w:rPr>
              <w:t xml:space="preserve">1. Nom du </w:t>
            </w:r>
            <w:r w:rsidR="008D628F" w:rsidRPr="001010FA">
              <w:rPr>
                <w:rFonts w:ascii="Times New Roman" w:hAnsi="Times New Roman" w:cs="Times New Roman"/>
              </w:rPr>
              <w:t>Soumissionnaire </w:t>
            </w:r>
            <w:r w:rsidR="009E4130" w:rsidRPr="001010FA">
              <w:rPr>
                <w:rFonts w:ascii="Times New Roman" w:hAnsi="Times New Roman" w:cs="Times New Roman"/>
              </w:rPr>
              <w:t>:</w:t>
            </w:r>
            <w:r w:rsidR="009E4130" w:rsidRPr="001010FA">
              <w:rPr>
                <w:rFonts w:ascii="Times New Roman" w:hAnsi="Times New Roman" w:cs="Times New Roman"/>
                <w:bCs/>
                <w:i/>
                <w:iCs/>
              </w:rPr>
              <w:t xml:space="preserve"> [</w:t>
            </w:r>
            <w:r w:rsidRPr="001010FA">
              <w:rPr>
                <w:rFonts w:ascii="Times New Roman" w:hAnsi="Times New Roman" w:cs="Times New Roman"/>
                <w:bCs/>
                <w:i/>
                <w:iCs/>
              </w:rPr>
              <w:t xml:space="preserve">Insérer la dénomination légale du </w:t>
            </w:r>
            <w:r w:rsidRPr="001010FA">
              <w:rPr>
                <w:rFonts w:ascii="Times New Roman" w:hAnsi="Times New Roman" w:cs="Times New Roman"/>
                <w:i/>
              </w:rPr>
              <w:t>Soumissionnaire</w:t>
            </w:r>
            <w:r w:rsidRPr="001010FA">
              <w:rPr>
                <w:rFonts w:ascii="Times New Roman" w:hAnsi="Times New Roman" w:cs="Times New Roman"/>
                <w:bCs/>
                <w:i/>
                <w:iCs/>
              </w:rPr>
              <w:t>]</w:t>
            </w:r>
          </w:p>
        </w:tc>
      </w:tr>
      <w:tr w:rsidR="0002074C" w:rsidRPr="001010FA" w14:paraId="25F26A4B" w14:textId="77777777" w:rsidTr="003B0D45">
        <w:trPr>
          <w:cantSplit/>
          <w:trHeight w:val="674"/>
        </w:trPr>
        <w:tc>
          <w:tcPr>
            <w:tcW w:w="9180" w:type="dxa"/>
          </w:tcPr>
          <w:p w14:paraId="5EE5837E" w14:textId="77777777" w:rsidR="0002074C" w:rsidRPr="001010FA" w:rsidRDefault="0002074C" w:rsidP="00037F35">
            <w:pPr>
              <w:suppressAutoHyphens/>
              <w:spacing w:before="40" w:after="40"/>
              <w:ind w:left="360" w:hanging="360"/>
              <w:jc w:val="both"/>
              <w:rPr>
                <w:rFonts w:ascii="Times New Roman" w:hAnsi="Times New Roman" w:cs="Times New Roman"/>
                <w:bCs/>
                <w:i/>
                <w:iCs/>
                <w:spacing w:val="-2"/>
              </w:rPr>
            </w:pPr>
            <w:r w:rsidRPr="001010FA">
              <w:rPr>
                <w:rFonts w:ascii="Times New Roman" w:hAnsi="Times New Roman" w:cs="Times New Roman"/>
                <w:spacing w:val="-2"/>
              </w:rPr>
              <w:t xml:space="preserve">2. En cas de groupement, noms de tous les membres : </w:t>
            </w:r>
            <w:r w:rsidRPr="001010FA">
              <w:rPr>
                <w:rFonts w:ascii="Times New Roman" w:hAnsi="Times New Roman" w:cs="Times New Roman"/>
                <w:bCs/>
                <w:i/>
                <w:iCs/>
              </w:rPr>
              <w:t>[Insérer la dénomination légale de chaque membre du groupement]</w:t>
            </w:r>
          </w:p>
        </w:tc>
      </w:tr>
      <w:tr w:rsidR="0002074C" w:rsidRPr="001010FA" w14:paraId="5B230897" w14:textId="77777777" w:rsidTr="003B0D45">
        <w:trPr>
          <w:cantSplit/>
          <w:trHeight w:val="674"/>
        </w:trPr>
        <w:tc>
          <w:tcPr>
            <w:tcW w:w="9180" w:type="dxa"/>
          </w:tcPr>
          <w:p w14:paraId="5FE479D7" w14:textId="77777777" w:rsidR="0002074C" w:rsidRPr="001010FA" w:rsidRDefault="0002074C" w:rsidP="003B0D45">
            <w:pPr>
              <w:suppressAutoHyphens/>
              <w:spacing w:before="40" w:after="40"/>
              <w:jc w:val="both"/>
              <w:rPr>
                <w:rFonts w:ascii="Times New Roman" w:hAnsi="Times New Roman" w:cs="Times New Roman"/>
              </w:rPr>
            </w:pPr>
            <w:r w:rsidRPr="001010FA">
              <w:rPr>
                <w:rFonts w:ascii="Times New Roman" w:hAnsi="Times New Roman" w:cs="Times New Roman"/>
              </w:rPr>
              <w:t>3. Pays où le Soumissionnaire</w:t>
            </w:r>
            <w:r w:rsidR="00F76629" w:rsidRPr="001010FA">
              <w:rPr>
                <w:rFonts w:ascii="Times New Roman" w:hAnsi="Times New Roman" w:cs="Times New Roman"/>
              </w:rPr>
              <w:t xml:space="preserve"> </w:t>
            </w:r>
            <w:r w:rsidRPr="001010FA">
              <w:rPr>
                <w:rFonts w:ascii="Times New Roman" w:hAnsi="Times New Roman" w:cs="Times New Roman"/>
              </w:rPr>
              <w:t>est, ou sera légalement enregistré au registre du commerce</w:t>
            </w:r>
            <w:proofErr w:type="gramStart"/>
            <w:r w:rsidRPr="001010FA">
              <w:rPr>
                <w:rFonts w:ascii="Times New Roman" w:hAnsi="Times New Roman" w:cs="Times New Roman"/>
              </w:rPr>
              <w:t xml:space="preserve"> </w:t>
            </w:r>
            <w:r w:rsidRPr="001010FA">
              <w:rPr>
                <w:rFonts w:ascii="Times New Roman" w:hAnsi="Times New Roman" w:cs="Times New Roman"/>
                <w:spacing w:val="-2"/>
              </w:rPr>
              <w:t>:</w:t>
            </w:r>
            <w:r w:rsidRPr="001010FA">
              <w:rPr>
                <w:rFonts w:ascii="Times New Roman" w:hAnsi="Times New Roman" w:cs="Times New Roman"/>
                <w:bCs/>
                <w:i/>
                <w:iCs/>
              </w:rPr>
              <w:t>[</w:t>
            </w:r>
            <w:proofErr w:type="gramEnd"/>
            <w:r w:rsidRPr="001010FA">
              <w:rPr>
                <w:rFonts w:ascii="Times New Roman" w:hAnsi="Times New Roman" w:cs="Times New Roman"/>
                <w:bCs/>
                <w:i/>
                <w:iCs/>
              </w:rPr>
              <w:t>Insérer le nom du pays d’enregistrement]</w:t>
            </w:r>
          </w:p>
        </w:tc>
      </w:tr>
      <w:tr w:rsidR="0002074C" w:rsidRPr="001010FA" w14:paraId="2310C47A" w14:textId="77777777" w:rsidTr="003B0D45">
        <w:trPr>
          <w:cantSplit/>
          <w:trHeight w:val="674"/>
        </w:trPr>
        <w:tc>
          <w:tcPr>
            <w:tcW w:w="9180" w:type="dxa"/>
          </w:tcPr>
          <w:p w14:paraId="6A0D80BD" w14:textId="77777777" w:rsidR="0002074C" w:rsidRPr="001010FA" w:rsidRDefault="0002074C" w:rsidP="003B0D45">
            <w:pPr>
              <w:suppressAutoHyphens/>
              <w:spacing w:before="40" w:after="40"/>
              <w:jc w:val="both"/>
              <w:rPr>
                <w:rFonts w:ascii="Times New Roman" w:hAnsi="Times New Roman" w:cs="Times New Roman"/>
                <w:spacing w:val="-2"/>
              </w:rPr>
            </w:pPr>
            <w:r w:rsidRPr="001010FA">
              <w:rPr>
                <w:rFonts w:ascii="Times New Roman" w:hAnsi="Times New Roman" w:cs="Times New Roman"/>
                <w:spacing w:val="-2"/>
              </w:rPr>
              <w:t xml:space="preserve">4. Année d’enregistrement du </w:t>
            </w:r>
            <w:r w:rsidRPr="001010FA">
              <w:rPr>
                <w:rFonts w:ascii="Times New Roman" w:hAnsi="Times New Roman" w:cs="Times New Roman"/>
              </w:rPr>
              <w:t>Soumissionnaire</w:t>
            </w:r>
            <w:r w:rsidR="00F76629" w:rsidRPr="001010FA">
              <w:rPr>
                <w:rFonts w:ascii="Times New Roman" w:hAnsi="Times New Roman" w:cs="Times New Roman"/>
              </w:rPr>
              <w:t xml:space="preserve"> </w:t>
            </w:r>
            <w:r w:rsidRPr="001010FA">
              <w:rPr>
                <w:rFonts w:ascii="Times New Roman" w:hAnsi="Times New Roman" w:cs="Times New Roman"/>
              </w:rPr>
              <w:t xml:space="preserve">au registre du </w:t>
            </w:r>
            <w:r w:rsidR="008D628F" w:rsidRPr="001010FA">
              <w:rPr>
                <w:rFonts w:ascii="Times New Roman" w:hAnsi="Times New Roman" w:cs="Times New Roman"/>
              </w:rPr>
              <w:t>commerce</w:t>
            </w:r>
            <w:proofErr w:type="gramStart"/>
            <w:r w:rsidR="008D628F" w:rsidRPr="001010FA">
              <w:rPr>
                <w:rFonts w:ascii="Times New Roman" w:hAnsi="Times New Roman" w:cs="Times New Roman"/>
                <w:spacing w:val="-2"/>
              </w:rPr>
              <w:t> :</w:t>
            </w:r>
            <w:r w:rsidRPr="001010FA">
              <w:rPr>
                <w:rFonts w:ascii="Times New Roman" w:hAnsi="Times New Roman" w:cs="Times New Roman"/>
                <w:bCs/>
                <w:i/>
                <w:iCs/>
              </w:rPr>
              <w:t>[</w:t>
            </w:r>
            <w:proofErr w:type="gramEnd"/>
            <w:r w:rsidRPr="001010FA">
              <w:rPr>
                <w:rFonts w:ascii="Times New Roman" w:hAnsi="Times New Roman" w:cs="Times New Roman"/>
                <w:bCs/>
                <w:i/>
                <w:iCs/>
              </w:rPr>
              <w:t>Insérer l’année d’enregistrement]</w:t>
            </w:r>
          </w:p>
        </w:tc>
      </w:tr>
      <w:tr w:rsidR="0002074C" w:rsidRPr="001010FA" w14:paraId="38CADA63" w14:textId="77777777" w:rsidTr="003B0D45">
        <w:trPr>
          <w:cantSplit/>
        </w:trPr>
        <w:tc>
          <w:tcPr>
            <w:tcW w:w="9180" w:type="dxa"/>
          </w:tcPr>
          <w:p w14:paraId="554E52C9" w14:textId="77777777" w:rsidR="0002074C" w:rsidRPr="001010FA" w:rsidRDefault="0002074C" w:rsidP="003B0D45">
            <w:pPr>
              <w:suppressAutoHyphens/>
              <w:spacing w:before="40" w:after="40"/>
              <w:jc w:val="both"/>
              <w:rPr>
                <w:rFonts w:ascii="Times New Roman" w:hAnsi="Times New Roman" w:cs="Times New Roman"/>
                <w:bCs/>
                <w:i/>
                <w:iCs/>
                <w:spacing w:val="-2"/>
              </w:rPr>
            </w:pPr>
            <w:r w:rsidRPr="001010FA">
              <w:rPr>
                <w:rFonts w:ascii="Times New Roman" w:hAnsi="Times New Roman" w:cs="Times New Roman"/>
                <w:spacing w:val="-2"/>
              </w:rPr>
              <w:t xml:space="preserve">5. Adresse officielle du </w:t>
            </w:r>
            <w:r w:rsidRPr="001010FA">
              <w:rPr>
                <w:rFonts w:ascii="Times New Roman" w:hAnsi="Times New Roman" w:cs="Times New Roman"/>
              </w:rPr>
              <w:t>Soumissionnaire</w:t>
            </w:r>
            <w:r w:rsidR="00F76629" w:rsidRPr="001010FA">
              <w:rPr>
                <w:rFonts w:ascii="Times New Roman" w:hAnsi="Times New Roman" w:cs="Times New Roman"/>
              </w:rPr>
              <w:t xml:space="preserve"> </w:t>
            </w:r>
            <w:r w:rsidRPr="001010FA">
              <w:rPr>
                <w:rFonts w:ascii="Times New Roman" w:hAnsi="Times New Roman" w:cs="Times New Roman"/>
                <w:spacing w:val="-2"/>
              </w:rPr>
              <w:t xml:space="preserve">dans le pays </w:t>
            </w:r>
            <w:r w:rsidR="008D628F" w:rsidRPr="001010FA">
              <w:rPr>
                <w:rFonts w:ascii="Times New Roman" w:hAnsi="Times New Roman" w:cs="Times New Roman"/>
                <w:spacing w:val="-2"/>
              </w:rPr>
              <w:t>d’enregistrement</w:t>
            </w:r>
            <w:proofErr w:type="gramStart"/>
            <w:r w:rsidR="008D628F" w:rsidRPr="001010FA">
              <w:rPr>
                <w:rFonts w:ascii="Times New Roman" w:hAnsi="Times New Roman" w:cs="Times New Roman"/>
                <w:spacing w:val="-2"/>
              </w:rPr>
              <w:t> :</w:t>
            </w:r>
            <w:r w:rsidRPr="001010FA">
              <w:rPr>
                <w:rFonts w:ascii="Times New Roman" w:hAnsi="Times New Roman" w:cs="Times New Roman"/>
                <w:bCs/>
                <w:i/>
                <w:iCs/>
              </w:rPr>
              <w:t>[</w:t>
            </w:r>
            <w:proofErr w:type="gramEnd"/>
            <w:r w:rsidRPr="001010FA">
              <w:rPr>
                <w:rFonts w:ascii="Times New Roman" w:hAnsi="Times New Roman" w:cs="Times New Roman"/>
                <w:bCs/>
                <w:i/>
                <w:iCs/>
              </w:rPr>
              <w:t xml:space="preserve">Insérer l’adresse légale du </w:t>
            </w:r>
            <w:r w:rsidRPr="001010FA">
              <w:rPr>
                <w:rFonts w:ascii="Times New Roman" w:hAnsi="Times New Roman" w:cs="Times New Roman"/>
                <w:i/>
              </w:rPr>
              <w:t>Soumissionnaire</w:t>
            </w:r>
            <w:r w:rsidRPr="001010FA">
              <w:rPr>
                <w:rFonts w:ascii="Times New Roman" w:hAnsi="Times New Roman" w:cs="Times New Roman"/>
                <w:bCs/>
                <w:i/>
                <w:iCs/>
              </w:rPr>
              <w:t xml:space="preserve"> dans le pays d’enregistrement]</w:t>
            </w:r>
          </w:p>
        </w:tc>
      </w:tr>
      <w:tr w:rsidR="0002074C" w:rsidRPr="001010FA" w14:paraId="79B2803A" w14:textId="77777777" w:rsidTr="003B0D45">
        <w:trPr>
          <w:cantSplit/>
        </w:trPr>
        <w:tc>
          <w:tcPr>
            <w:tcW w:w="9180" w:type="dxa"/>
          </w:tcPr>
          <w:p w14:paraId="5928DAFC" w14:textId="77777777" w:rsidR="0002074C" w:rsidRPr="001010FA" w:rsidRDefault="0002074C" w:rsidP="003B0D45">
            <w:pPr>
              <w:pStyle w:val="Outline"/>
              <w:suppressAutoHyphens/>
              <w:spacing w:before="120" w:after="40"/>
              <w:jc w:val="both"/>
              <w:rPr>
                <w:spacing w:val="-2"/>
                <w:kern w:val="0"/>
              </w:rPr>
            </w:pPr>
            <w:r w:rsidRPr="001010FA">
              <w:rPr>
                <w:spacing w:val="-2"/>
                <w:kern w:val="0"/>
              </w:rPr>
              <w:t xml:space="preserve">6. Renseignement sur le représentant dûment habilité du </w:t>
            </w:r>
            <w:r w:rsidR="008D628F" w:rsidRPr="001010FA">
              <w:t>Soumissionnaire</w:t>
            </w:r>
            <w:r w:rsidR="008D628F" w:rsidRPr="001010FA">
              <w:rPr>
                <w:spacing w:val="-2"/>
                <w:kern w:val="0"/>
              </w:rPr>
              <w:t> :</w:t>
            </w:r>
          </w:p>
          <w:p w14:paraId="0F65D948" w14:textId="77777777" w:rsidR="0002074C" w:rsidRPr="001010FA" w:rsidRDefault="008D628F" w:rsidP="003B0D45">
            <w:pPr>
              <w:pStyle w:val="Outline1"/>
              <w:keepNext w:val="0"/>
              <w:numPr>
                <w:ilvl w:val="0"/>
                <w:numId w:val="0"/>
              </w:numPr>
              <w:tabs>
                <w:tab w:val="left" w:pos="708"/>
              </w:tabs>
              <w:suppressAutoHyphens/>
              <w:spacing w:before="120" w:after="40"/>
              <w:ind w:left="360" w:hanging="360"/>
              <w:jc w:val="both"/>
              <w:rPr>
                <w:spacing w:val="-2"/>
                <w:kern w:val="0"/>
              </w:rPr>
            </w:pPr>
            <w:r w:rsidRPr="001010FA">
              <w:rPr>
                <w:spacing w:val="-2"/>
                <w:kern w:val="0"/>
              </w:rPr>
              <w:t>Nom</w:t>
            </w:r>
            <w:proofErr w:type="gramStart"/>
            <w:r w:rsidRPr="001010FA">
              <w:rPr>
                <w:spacing w:val="-2"/>
                <w:kern w:val="0"/>
              </w:rPr>
              <w:t> :</w:t>
            </w:r>
            <w:r w:rsidR="0002074C" w:rsidRPr="001010FA">
              <w:rPr>
                <w:bCs/>
                <w:i/>
                <w:iCs/>
              </w:rPr>
              <w:t>[</w:t>
            </w:r>
            <w:proofErr w:type="gramEnd"/>
            <w:r w:rsidR="0002074C" w:rsidRPr="001010FA">
              <w:rPr>
                <w:bCs/>
                <w:i/>
                <w:iCs/>
              </w:rPr>
              <w:t xml:space="preserve">Insérer le nom du représentant du </w:t>
            </w:r>
            <w:r w:rsidR="0002074C" w:rsidRPr="001010FA">
              <w:rPr>
                <w:i/>
              </w:rPr>
              <w:t>Soumissionnaire</w:t>
            </w:r>
            <w:r w:rsidR="0002074C" w:rsidRPr="001010FA">
              <w:rPr>
                <w:bCs/>
                <w:i/>
                <w:iCs/>
              </w:rPr>
              <w:t>]</w:t>
            </w:r>
          </w:p>
          <w:p w14:paraId="514D4991" w14:textId="77777777" w:rsidR="0002074C" w:rsidRPr="001010FA" w:rsidRDefault="008D628F" w:rsidP="003B0D45">
            <w:pPr>
              <w:suppressAutoHyphens/>
              <w:spacing w:before="120" w:after="40"/>
              <w:jc w:val="both"/>
              <w:rPr>
                <w:rFonts w:ascii="Times New Roman" w:hAnsi="Times New Roman" w:cs="Times New Roman"/>
                <w:spacing w:val="-2"/>
              </w:rPr>
            </w:pPr>
            <w:r w:rsidRPr="001010FA">
              <w:rPr>
                <w:rFonts w:ascii="Times New Roman" w:hAnsi="Times New Roman" w:cs="Times New Roman"/>
                <w:spacing w:val="-2"/>
              </w:rPr>
              <w:t>Adresse</w:t>
            </w:r>
            <w:proofErr w:type="gramStart"/>
            <w:r w:rsidRPr="001010FA">
              <w:rPr>
                <w:rFonts w:ascii="Times New Roman" w:hAnsi="Times New Roman" w:cs="Times New Roman"/>
                <w:spacing w:val="-2"/>
              </w:rPr>
              <w:t> :</w:t>
            </w:r>
            <w:r w:rsidR="0002074C" w:rsidRPr="001010FA">
              <w:rPr>
                <w:rFonts w:ascii="Times New Roman" w:hAnsi="Times New Roman" w:cs="Times New Roman"/>
                <w:bCs/>
                <w:i/>
                <w:iCs/>
              </w:rPr>
              <w:t>[</w:t>
            </w:r>
            <w:proofErr w:type="gramEnd"/>
            <w:r w:rsidR="0002074C" w:rsidRPr="001010FA">
              <w:rPr>
                <w:rFonts w:ascii="Times New Roman" w:hAnsi="Times New Roman" w:cs="Times New Roman"/>
                <w:bCs/>
                <w:i/>
                <w:iCs/>
              </w:rPr>
              <w:t xml:space="preserve">Insérer l’adresse du </w:t>
            </w:r>
            <w:r w:rsidR="0002074C" w:rsidRPr="001010FA">
              <w:rPr>
                <w:rFonts w:ascii="Times New Roman" w:hAnsi="Times New Roman" w:cs="Times New Roman"/>
                <w:bCs/>
                <w:i/>
                <w:iCs/>
                <w:kern w:val="28"/>
              </w:rPr>
              <w:t xml:space="preserve">représentant </w:t>
            </w:r>
            <w:r w:rsidR="0002074C" w:rsidRPr="001010FA">
              <w:rPr>
                <w:rFonts w:ascii="Times New Roman" w:hAnsi="Times New Roman" w:cs="Times New Roman"/>
                <w:bCs/>
                <w:i/>
                <w:iCs/>
              </w:rPr>
              <w:t xml:space="preserve">du </w:t>
            </w:r>
            <w:r w:rsidR="0002074C" w:rsidRPr="001010FA">
              <w:rPr>
                <w:rFonts w:ascii="Times New Roman" w:hAnsi="Times New Roman" w:cs="Times New Roman"/>
                <w:i/>
              </w:rPr>
              <w:t>Soumissionnaire</w:t>
            </w:r>
            <w:r w:rsidR="0002074C" w:rsidRPr="001010FA">
              <w:rPr>
                <w:rFonts w:ascii="Times New Roman" w:hAnsi="Times New Roman" w:cs="Times New Roman"/>
                <w:bCs/>
                <w:i/>
                <w:iCs/>
              </w:rPr>
              <w:t>]</w:t>
            </w:r>
          </w:p>
          <w:p w14:paraId="1D0C122D" w14:textId="77777777" w:rsidR="0002074C" w:rsidRPr="001010FA" w:rsidRDefault="0002074C" w:rsidP="003B0D45">
            <w:pPr>
              <w:suppressAutoHyphens/>
              <w:spacing w:before="120" w:after="40"/>
              <w:jc w:val="both"/>
              <w:rPr>
                <w:rFonts w:ascii="Times New Roman" w:hAnsi="Times New Roman" w:cs="Times New Roman"/>
                <w:bCs/>
                <w:i/>
                <w:iCs/>
                <w:spacing w:val="-2"/>
              </w:rPr>
            </w:pPr>
            <w:r w:rsidRPr="001010FA">
              <w:rPr>
                <w:rFonts w:ascii="Times New Roman" w:hAnsi="Times New Roman" w:cs="Times New Roman"/>
                <w:spacing w:val="-2"/>
              </w:rPr>
              <w:t xml:space="preserve">   Téléphone/Fax</w:t>
            </w:r>
            <w:proofErr w:type="gramStart"/>
            <w:r w:rsidRPr="001010FA">
              <w:rPr>
                <w:rFonts w:ascii="Times New Roman" w:hAnsi="Times New Roman" w:cs="Times New Roman"/>
                <w:spacing w:val="-2"/>
              </w:rPr>
              <w:t xml:space="preserve"> :</w:t>
            </w:r>
            <w:r w:rsidRPr="001010FA">
              <w:rPr>
                <w:rFonts w:ascii="Times New Roman" w:hAnsi="Times New Roman" w:cs="Times New Roman"/>
                <w:bCs/>
                <w:i/>
                <w:iCs/>
              </w:rPr>
              <w:t>[</w:t>
            </w:r>
            <w:proofErr w:type="gramEnd"/>
            <w:r w:rsidRPr="001010FA">
              <w:rPr>
                <w:rFonts w:ascii="Times New Roman" w:hAnsi="Times New Roman" w:cs="Times New Roman"/>
                <w:bCs/>
                <w:i/>
                <w:iCs/>
              </w:rPr>
              <w:t>Insérer le n</w:t>
            </w:r>
            <w:r w:rsidR="003B1B1E" w:rsidRPr="001010FA">
              <w:rPr>
                <w:rFonts w:ascii="Times New Roman" w:hAnsi="Times New Roman" w:cs="Times New Roman"/>
                <w:bCs/>
                <w:i/>
                <w:iCs/>
              </w:rPr>
              <w:t xml:space="preserve">° </w:t>
            </w:r>
            <w:r w:rsidR="008D628F" w:rsidRPr="001010FA">
              <w:rPr>
                <w:rFonts w:ascii="Times New Roman" w:hAnsi="Times New Roman" w:cs="Times New Roman"/>
                <w:bCs/>
                <w:i/>
                <w:iCs/>
              </w:rPr>
              <w:t xml:space="preserve">de téléphone/fax </w:t>
            </w:r>
            <w:r w:rsidRPr="001010FA">
              <w:rPr>
                <w:rFonts w:ascii="Times New Roman" w:hAnsi="Times New Roman" w:cs="Times New Roman"/>
                <w:bCs/>
                <w:i/>
                <w:iCs/>
              </w:rPr>
              <w:t xml:space="preserve">du </w:t>
            </w:r>
            <w:r w:rsidRPr="001010FA">
              <w:rPr>
                <w:rFonts w:ascii="Times New Roman" w:hAnsi="Times New Roman" w:cs="Times New Roman"/>
                <w:bCs/>
                <w:i/>
                <w:iCs/>
                <w:kern w:val="28"/>
              </w:rPr>
              <w:t xml:space="preserve">représentant </w:t>
            </w:r>
            <w:r w:rsidRPr="001010FA">
              <w:rPr>
                <w:rFonts w:ascii="Times New Roman" w:hAnsi="Times New Roman" w:cs="Times New Roman"/>
                <w:bCs/>
                <w:i/>
                <w:iCs/>
              </w:rPr>
              <w:t xml:space="preserve">du </w:t>
            </w:r>
            <w:r w:rsidRPr="001010FA">
              <w:rPr>
                <w:rFonts w:ascii="Times New Roman" w:hAnsi="Times New Roman" w:cs="Times New Roman"/>
                <w:i/>
              </w:rPr>
              <w:t>Soumissionnaire</w:t>
            </w:r>
            <w:r w:rsidRPr="001010FA">
              <w:rPr>
                <w:rFonts w:ascii="Times New Roman" w:hAnsi="Times New Roman" w:cs="Times New Roman"/>
                <w:bCs/>
                <w:i/>
                <w:iCs/>
              </w:rPr>
              <w:t>]</w:t>
            </w:r>
          </w:p>
          <w:p w14:paraId="7321FB4C" w14:textId="77777777" w:rsidR="0002074C" w:rsidRPr="001010FA" w:rsidRDefault="0002074C" w:rsidP="003B0D45">
            <w:pPr>
              <w:suppressAutoHyphens/>
              <w:spacing w:before="120" w:after="40"/>
              <w:jc w:val="both"/>
              <w:rPr>
                <w:rFonts w:ascii="Times New Roman" w:hAnsi="Times New Roman" w:cs="Times New Roman"/>
                <w:spacing w:val="-2"/>
              </w:rPr>
            </w:pPr>
            <w:r w:rsidRPr="001010FA">
              <w:rPr>
                <w:rFonts w:ascii="Times New Roman" w:hAnsi="Times New Roman" w:cs="Times New Roman"/>
                <w:spacing w:val="-2"/>
              </w:rPr>
              <w:t xml:space="preserve">   Adresse </w:t>
            </w:r>
            <w:r w:rsidR="008D628F" w:rsidRPr="001010FA">
              <w:rPr>
                <w:rFonts w:ascii="Times New Roman" w:hAnsi="Times New Roman" w:cs="Times New Roman"/>
                <w:spacing w:val="-2"/>
              </w:rPr>
              <w:t>électronique</w:t>
            </w:r>
            <w:proofErr w:type="gramStart"/>
            <w:r w:rsidR="008D628F" w:rsidRPr="001010FA">
              <w:rPr>
                <w:rFonts w:ascii="Times New Roman" w:hAnsi="Times New Roman" w:cs="Times New Roman"/>
                <w:spacing w:val="-2"/>
              </w:rPr>
              <w:t> :</w:t>
            </w:r>
            <w:r w:rsidRPr="001010FA">
              <w:rPr>
                <w:rFonts w:ascii="Times New Roman" w:hAnsi="Times New Roman" w:cs="Times New Roman"/>
                <w:bCs/>
                <w:i/>
                <w:iCs/>
              </w:rPr>
              <w:t>[</w:t>
            </w:r>
            <w:proofErr w:type="gramEnd"/>
            <w:r w:rsidRPr="001010FA">
              <w:rPr>
                <w:rFonts w:ascii="Times New Roman" w:hAnsi="Times New Roman" w:cs="Times New Roman"/>
                <w:bCs/>
                <w:i/>
                <w:iCs/>
              </w:rPr>
              <w:t xml:space="preserve">Insérer l’adresse électronique du </w:t>
            </w:r>
            <w:r w:rsidRPr="001010FA">
              <w:rPr>
                <w:rFonts w:ascii="Times New Roman" w:hAnsi="Times New Roman" w:cs="Times New Roman"/>
                <w:bCs/>
                <w:i/>
                <w:iCs/>
                <w:kern w:val="28"/>
              </w:rPr>
              <w:t xml:space="preserve">représentant </w:t>
            </w:r>
            <w:r w:rsidRPr="001010FA">
              <w:rPr>
                <w:rFonts w:ascii="Times New Roman" w:hAnsi="Times New Roman" w:cs="Times New Roman"/>
                <w:bCs/>
                <w:i/>
                <w:iCs/>
              </w:rPr>
              <w:t xml:space="preserve">du </w:t>
            </w:r>
            <w:r w:rsidRPr="001010FA">
              <w:rPr>
                <w:rFonts w:ascii="Times New Roman" w:hAnsi="Times New Roman" w:cs="Times New Roman"/>
                <w:i/>
              </w:rPr>
              <w:t>Soumissionnaire</w:t>
            </w:r>
            <w:r w:rsidRPr="001010FA">
              <w:rPr>
                <w:rFonts w:ascii="Times New Roman" w:hAnsi="Times New Roman" w:cs="Times New Roman"/>
                <w:bCs/>
                <w:i/>
                <w:iCs/>
              </w:rPr>
              <w:t>]</w:t>
            </w:r>
          </w:p>
        </w:tc>
      </w:tr>
      <w:tr w:rsidR="0002074C" w:rsidRPr="001010FA" w14:paraId="1BF1F13F" w14:textId="77777777" w:rsidTr="003B0D45">
        <w:trPr>
          <w:cantSplit/>
        </w:trPr>
        <w:tc>
          <w:tcPr>
            <w:tcW w:w="9180" w:type="dxa"/>
          </w:tcPr>
          <w:p w14:paraId="4FEE2762" w14:textId="77777777" w:rsidR="0002074C" w:rsidRPr="001010FA" w:rsidRDefault="0002074C" w:rsidP="003B0D45">
            <w:pPr>
              <w:ind w:left="342" w:hanging="342"/>
              <w:jc w:val="both"/>
              <w:rPr>
                <w:rFonts w:ascii="Times New Roman" w:hAnsi="Times New Roman" w:cs="Times New Roman"/>
                <w:bCs/>
                <w:i/>
                <w:iCs/>
              </w:rPr>
            </w:pPr>
            <w:r w:rsidRPr="001010FA">
              <w:rPr>
                <w:rFonts w:ascii="Times New Roman" w:hAnsi="Times New Roman" w:cs="Times New Roman"/>
              </w:rPr>
              <w:t xml:space="preserve">7. </w:t>
            </w:r>
            <w:r w:rsidRPr="001010FA">
              <w:rPr>
                <w:rFonts w:ascii="Times New Roman" w:hAnsi="Times New Roman" w:cs="Times New Roman"/>
              </w:rPr>
              <w:tab/>
              <w:t>Ci-joint copie des originaux des documents ci-</w:t>
            </w:r>
            <w:r w:rsidR="008D628F" w:rsidRPr="001010FA">
              <w:rPr>
                <w:rFonts w:ascii="Times New Roman" w:hAnsi="Times New Roman" w:cs="Times New Roman"/>
              </w:rPr>
              <w:t>après</w:t>
            </w:r>
            <w:proofErr w:type="gramStart"/>
            <w:r w:rsidR="008D628F" w:rsidRPr="001010FA">
              <w:rPr>
                <w:rFonts w:ascii="Times New Roman" w:hAnsi="Times New Roman" w:cs="Times New Roman"/>
              </w:rPr>
              <w:t> :</w:t>
            </w:r>
            <w:r w:rsidRPr="001010FA">
              <w:rPr>
                <w:rFonts w:ascii="Times New Roman" w:hAnsi="Times New Roman" w:cs="Times New Roman"/>
                <w:bCs/>
                <w:i/>
                <w:iCs/>
              </w:rPr>
              <w:t>[</w:t>
            </w:r>
            <w:proofErr w:type="gramEnd"/>
            <w:r w:rsidRPr="001010FA">
              <w:rPr>
                <w:rFonts w:ascii="Times New Roman" w:hAnsi="Times New Roman" w:cs="Times New Roman"/>
                <w:bCs/>
                <w:i/>
                <w:iCs/>
              </w:rPr>
              <w:t>Cocher la (les) case(s) correspondant aux documents originaux joints]</w:t>
            </w:r>
          </w:p>
          <w:p w14:paraId="7E69AD3E" w14:textId="77777777" w:rsidR="0002074C" w:rsidRPr="001010FA" w:rsidRDefault="0002074C" w:rsidP="003B0D45">
            <w:pPr>
              <w:suppressAutoHyphens/>
              <w:ind w:left="342" w:hanging="342"/>
              <w:jc w:val="both"/>
              <w:rPr>
                <w:rFonts w:ascii="Times New Roman" w:hAnsi="Times New Roman" w:cs="Times New Roman"/>
                <w:spacing w:val="-2"/>
              </w:rPr>
            </w:pPr>
            <w:r w:rsidRPr="001010FA">
              <w:rPr>
                <w:rFonts w:ascii="Times New Roman" w:hAnsi="Times New Roman" w:cs="Times New Roman"/>
                <w:spacing w:val="-2"/>
                <w:sz w:val="32"/>
                <w:szCs w:val="32"/>
              </w:rPr>
              <w:sym w:font="Symbol" w:char="F0F0"/>
            </w:r>
            <w:r w:rsidRPr="001010FA">
              <w:rPr>
                <w:rFonts w:ascii="Times New Roman" w:hAnsi="Times New Roman" w:cs="Times New Roman"/>
                <w:spacing w:val="-2"/>
                <w:sz w:val="32"/>
              </w:rPr>
              <w:tab/>
            </w:r>
            <w:r w:rsidRPr="001010FA">
              <w:rPr>
                <w:rFonts w:ascii="Times New Roman" w:hAnsi="Times New Roman" w:cs="Times New Roman"/>
              </w:rPr>
              <w:t>Document d’enregistrement, d’inscription ou de constitution de la firme nommée en 1 ci-dessus, en conformité avec les clauses 4.1 et 4.2 des IC</w:t>
            </w:r>
          </w:p>
          <w:p w14:paraId="37283124" w14:textId="77777777" w:rsidR="0002074C" w:rsidRPr="001010FA" w:rsidRDefault="0002074C" w:rsidP="00201310">
            <w:pPr>
              <w:numPr>
                <w:ilvl w:val="0"/>
                <w:numId w:val="78"/>
              </w:numPr>
              <w:suppressAutoHyphens/>
              <w:spacing w:after="0" w:line="240" w:lineRule="auto"/>
              <w:jc w:val="both"/>
              <w:rPr>
                <w:rFonts w:ascii="Times New Roman" w:hAnsi="Times New Roman" w:cs="Times New Roman"/>
                <w:spacing w:val="-2"/>
              </w:rPr>
            </w:pPr>
            <w:r w:rsidRPr="001010FA">
              <w:rPr>
                <w:rFonts w:ascii="Times New Roman" w:hAnsi="Times New Roman" w:cs="Times New Roman"/>
              </w:rPr>
              <w:t>En cas de groupement, lettre d’intention de constituer un groupement, ou convention de groupement, en conformité avec l’alinéa 4.1 des IC</w:t>
            </w:r>
            <w:r w:rsidRPr="001010FA">
              <w:rPr>
                <w:rFonts w:ascii="Times New Roman" w:hAnsi="Times New Roman" w:cs="Times New Roman"/>
                <w:spacing w:val="-2"/>
              </w:rPr>
              <w:t>.</w:t>
            </w:r>
          </w:p>
        </w:tc>
      </w:tr>
    </w:tbl>
    <w:p w14:paraId="2BC0B616"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1B162650"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3BC88701" w14:textId="77777777" w:rsidR="00752972" w:rsidRPr="001010FA" w:rsidRDefault="00752972" w:rsidP="0059272A">
      <w:pPr>
        <w:spacing w:after="200" w:line="240" w:lineRule="auto"/>
        <w:jc w:val="both"/>
        <w:rPr>
          <w:rFonts w:ascii="Times New Roman" w:eastAsia="Times New Roman" w:hAnsi="Times New Roman" w:cs="Times New Roman"/>
          <w:sz w:val="24"/>
          <w:szCs w:val="24"/>
          <w:lang w:eastAsia="fr-FR"/>
        </w:rPr>
      </w:pPr>
    </w:p>
    <w:p w14:paraId="16F01732" w14:textId="77777777" w:rsidR="00752972" w:rsidRPr="001010FA" w:rsidRDefault="00752972" w:rsidP="0059272A">
      <w:pPr>
        <w:spacing w:after="200" w:line="240" w:lineRule="auto"/>
        <w:jc w:val="both"/>
        <w:rPr>
          <w:rFonts w:ascii="Times New Roman" w:eastAsia="Times New Roman" w:hAnsi="Times New Roman" w:cs="Times New Roman"/>
          <w:sz w:val="24"/>
          <w:szCs w:val="24"/>
          <w:lang w:eastAsia="fr-FR"/>
        </w:rPr>
      </w:pPr>
    </w:p>
    <w:p w14:paraId="13B686E0" w14:textId="77777777" w:rsidR="00752972" w:rsidRPr="001010FA" w:rsidRDefault="00752972" w:rsidP="0059272A">
      <w:pPr>
        <w:spacing w:after="200" w:line="240" w:lineRule="auto"/>
        <w:jc w:val="both"/>
        <w:rPr>
          <w:rFonts w:ascii="Times New Roman" w:eastAsia="Times New Roman" w:hAnsi="Times New Roman" w:cs="Times New Roman"/>
          <w:sz w:val="24"/>
          <w:szCs w:val="24"/>
          <w:lang w:eastAsia="fr-FR"/>
        </w:rPr>
      </w:pPr>
    </w:p>
    <w:p w14:paraId="5C60EB35" w14:textId="77777777" w:rsidR="00752972" w:rsidRPr="001010FA" w:rsidRDefault="00752972" w:rsidP="0059272A">
      <w:pPr>
        <w:spacing w:after="200" w:line="240" w:lineRule="auto"/>
        <w:jc w:val="both"/>
        <w:rPr>
          <w:rFonts w:ascii="Times New Roman" w:eastAsia="Times New Roman" w:hAnsi="Times New Roman" w:cs="Times New Roman"/>
          <w:sz w:val="24"/>
          <w:szCs w:val="24"/>
          <w:lang w:eastAsia="fr-FR"/>
        </w:rPr>
      </w:pPr>
    </w:p>
    <w:p w14:paraId="0D2C3410" w14:textId="77777777" w:rsidR="00C3035A" w:rsidRPr="001010FA" w:rsidRDefault="00C3035A" w:rsidP="0059272A">
      <w:pPr>
        <w:spacing w:after="200" w:line="240" w:lineRule="auto"/>
        <w:jc w:val="both"/>
        <w:rPr>
          <w:rFonts w:ascii="Times New Roman" w:eastAsia="Times New Roman" w:hAnsi="Times New Roman" w:cs="Times New Roman"/>
          <w:sz w:val="24"/>
          <w:szCs w:val="24"/>
          <w:lang w:eastAsia="fr-FR"/>
        </w:rPr>
      </w:pPr>
    </w:p>
    <w:p w14:paraId="73D5FB30" w14:textId="77777777" w:rsidR="00752972" w:rsidRPr="001010FA" w:rsidRDefault="00752972" w:rsidP="0059272A">
      <w:pPr>
        <w:spacing w:after="200" w:line="240" w:lineRule="auto"/>
        <w:jc w:val="both"/>
        <w:rPr>
          <w:rFonts w:ascii="Times New Roman" w:eastAsia="Times New Roman" w:hAnsi="Times New Roman" w:cs="Times New Roman"/>
          <w:sz w:val="24"/>
          <w:szCs w:val="24"/>
          <w:lang w:eastAsia="fr-FR"/>
        </w:rPr>
      </w:pPr>
    </w:p>
    <w:p w14:paraId="7312552C" w14:textId="77777777" w:rsidR="00763598" w:rsidRPr="001010FA" w:rsidRDefault="00763598" w:rsidP="007D3136">
      <w:pPr>
        <w:pStyle w:val="Titre3"/>
        <w:jc w:val="center"/>
        <w:rPr>
          <w:rFonts w:ascii="Times New Roman" w:eastAsia="Times New Roman" w:hAnsi="Times New Roman" w:cs="Times New Roman"/>
          <w:b/>
          <w:color w:val="000000" w:themeColor="text1"/>
          <w:sz w:val="32"/>
          <w:szCs w:val="36"/>
          <w:lang w:eastAsia="fr-FR"/>
        </w:rPr>
      </w:pPr>
      <w:bookmarkStart w:id="58" w:name="_Toc494878597"/>
      <w:r w:rsidRPr="001010FA">
        <w:rPr>
          <w:rFonts w:ascii="Times New Roman" w:eastAsia="Times New Roman" w:hAnsi="Times New Roman" w:cs="Times New Roman"/>
          <w:b/>
          <w:color w:val="000000" w:themeColor="text1"/>
          <w:sz w:val="32"/>
          <w:szCs w:val="36"/>
          <w:lang w:eastAsia="fr-FR"/>
        </w:rPr>
        <w:t>Formulaire de renseignements sur les membres de groupement (Le cas échéant)</w:t>
      </w:r>
      <w:bookmarkEnd w:id="58"/>
    </w:p>
    <w:p w14:paraId="215A7930"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26E7F830" w14:textId="77777777" w:rsidR="00763598" w:rsidRPr="001010FA" w:rsidRDefault="00763598" w:rsidP="0059272A">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p>
    <w:p w14:paraId="2C29036F" w14:textId="77777777" w:rsidR="00763598" w:rsidRPr="001010FA" w:rsidRDefault="00763598" w:rsidP="0059272A">
      <w:pPr>
        <w:spacing w:after="200" w:line="240" w:lineRule="auto"/>
        <w:jc w:val="both"/>
        <w:rPr>
          <w:rFonts w:ascii="Times New Roman" w:eastAsia="Times New Roman" w:hAnsi="Times New Roman" w:cs="Times New Roman"/>
          <w:i/>
          <w:sz w:val="24"/>
          <w:szCs w:val="24"/>
          <w:lang w:eastAsia="fr-FR"/>
        </w:rPr>
      </w:pPr>
      <w:proofErr w:type="gramStart"/>
      <w:r w:rsidRPr="001010FA">
        <w:rPr>
          <w:rFonts w:ascii="Times New Roman" w:eastAsia="Times New Roman" w:hAnsi="Times New Roman" w:cs="Times New Roman"/>
          <w:sz w:val="24"/>
          <w:szCs w:val="24"/>
          <w:lang w:eastAsia="fr-FR"/>
        </w:rPr>
        <w:t>Date:</w:t>
      </w:r>
      <w:proofErr w:type="gramEnd"/>
      <w:r w:rsidRPr="001010FA">
        <w:rPr>
          <w:rFonts w:ascii="Times New Roman" w:eastAsia="Times New Roman" w:hAnsi="Times New Roman" w:cs="Times New Roman"/>
          <w:sz w:val="24"/>
          <w:szCs w:val="24"/>
          <w:lang w:eastAsia="fr-FR"/>
        </w:rPr>
        <w:t xml:space="preserve"> </w:t>
      </w:r>
      <w:r w:rsidRPr="001010FA">
        <w:rPr>
          <w:rFonts w:ascii="Times New Roman" w:eastAsia="Times New Roman" w:hAnsi="Times New Roman" w:cs="Times New Roman"/>
          <w:i/>
          <w:sz w:val="24"/>
          <w:szCs w:val="24"/>
          <w:lang w:eastAsia="fr-FR"/>
        </w:rPr>
        <w:t>[Insérer la date (jour, mois, année) de remise de l’offre]</w:t>
      </w:r>
    </w:p>
    <w:p w14:paraId="3C75836E"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lastRenderedPageBreak/>
        <w:t>AAO No</w:t>
      </w:r>
      <w:proofErr w:type="gramStart"/>
      <w:r w:rsidRPr="001010FA">
        <w:rPr>
          <w:rFonts w:ascii="Times New Roman" w:eastAsia="Times New Roman" w:hAnsi="Times New Roman" w:cs="Times New Roman"/>
          <w:sz w:val="24"/>
          <w:szCs w:val="24"/>
          <w:lang w:eastAsia="fr-FR"/>
        </w:rPr>
        <w:t>.:</w:t>
      </w:r>
      <w:proofErr w:type="gramEnd"/>
      <w:r w:rsidRPr="001010FA">
        <w:rPr>
          <w:rFonts w:ascii="Times New Roman" w:eastAsia="Times New Roman" w:hAnsi="Times New Roman" w:cs="Times New Roman"/>
          <w:sz w:val="24"/>
          <w:szCs w:val="24"/>
          <w:lang w:eastAsia="fr-FR"/>
        </w:rPr>
        <w:t xml:space="preserve"> </w:t>
      </w:r>
      <w:r w:rsidRPr="001010FA">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54B6A" w:rsidRPr="001010FA" w14:paraId="445E3DD0" w14:textId="77777777" w:rsidTr="003B0D45">
        <w:trPr>
          <w:cantSplit/>
          <w:trHeight w:val="440"/>
        </w:trPr>
        <w:tc>
          <w:tcPr>
            <w:tcW w:w="9180" w:type="dxa"/>
            <w:tcBorders>
              <w:bottom w:val="nil"/>
            </w:tcBorders>
          </w:tcPr>
          <w:p w14:paraId="033FDF18" w14:textId="77777777" w:rsidR="00054B6A" w:rsidRPr="001010FA" w:rsidRDefault="00054B6A" w:rsidP="001B280F">
            <w:pPr>
              <w:suppressAutoHyphens/>
              <w:spacing w:before="40" w:after="40"/>
              <w:ind w:left="360" w:hanging="360"/>
              <w:jc w:val="both"/>
              <w:rPr>
                <w:rFonts w:ascii="Times New Roman" w:hAnsi="Times New Roman" w:cs="Times New Roman"/>
                <w:bCs/>
                <w:i/>
                <w:iCs/>
              </w:rPr>
            </w:pPr>
            <w:r w:rsidRPr="001010FA">
              <w:rPr>
                <w:rFonts w:ascii="Times New Roman" w:hAnsi="Times New Roman" w:cs="Times New Roman"/>
                <w:spacing w:val="-2"/>
              </w:rPr>
              <w:t xml:space="preserve">1. Nom du </w:t>
            </w:r>
            <w:r w:rsidR="008D628F" w:rsidRPr="001010FA">
              <w:rPr>
                <w:rFonts w:ascii="Times New Roman" w:hAnsi="Times New Roman" w:cs="Times New Roman"/>
              </w:rPr>
              <w:t>Soumissionnaire</w:t>
            </w:r>
            <w:proofErr w:type="gramStart"/>
            <w:r w:rsidR="008D628F" w:rsidRPr="001010FA">
              <w:rPr>
                <w:rFonts w:ascii="Times New Roman" w:hAnsi="Times New Roman" w:cs="Times New Roman"/>
                <w:spacing w:val="-2"/>
              </w:rPr>
              <w:t> :</w:t>
            </w:r>
            <w:r w:rsidRPr="001010FA">
              <w:rPr>
                <w:rFonts w:ascii="Times New Roman" w:hAnsi="Times New Roman" w:cs="Times New Roman"/>
                <w:bCs/>
                <w:i/>
                <w:iCs/>
              </w:rPr>
              <w:t>[</w:t>
            </w:r>
            <w:proofErr w:type="gramEnd"/>
            <w:r w:rsidRPr="001010FA">
              <w:rPr>
                <w:rFonts w:ascii="Times New Roman" w:hAnsi="Times New Roman" w:cs="Times New Roman"/>
                <w:bCs/>
                <w:i/>
                <w:iCs/>
              </w:rPr>
              <w:t xml:space="preserve">Insérer le nom légal du </w:t>
            </w:r>
            <w:r w:rsidRPr="001010FA">
              <w:rPr>
                <w:rFonts w:ascii="Times New Roman" w:hAnsi="Times New Roman" w:cs="Times New Roman"/>
                <w:i/>
              </w:rPr>
              <w:t>Soumissionnaire</w:t>
            </w:r>
            <w:r w:rsidRPr="001010FA">
              <w:rPr>
                <w:rFonts w:ascii="Times New Roman" w:hAnsi="Times New Roman" w:cs="Times New Roman"/>
                <w:bCs/>
                <w:i/>
                <w:iCs/>
              </w:rPr>
              <w:t>]</w:t>
            </w:r>
          </w:p>
        </w:tc>
      </w:tr>
      <w:tr w:rsidR="00054B6A" w:rsidRPr="001010FA" w14:paraId="44D6C580" w14:textId="77777777" w:rsidTr="001B280F">
        <w:trPr>
          <w:cantSplit/>
          <w:trHeight w:val="354"/>
        </w:trPr>
        <w:tc>
          <w:tcPr>
            <w:tcW w:w="9180" w:type="dxa"/>
          </w:tcPr>
          <w:p w14:paraId="6E7620D7" w14:textId="77777777" w:rsidR="00054B6A" w:rsidRPr="001010FA" w:rsidRDefault="00054B6A" w:rsidP="001B280F">
            <w:pPr>
              <w:suppressAutoHyphens/>
              <w:spacing w:before="40" w:after="40"/>
              <w:ind w:left="360" w:hanging="360"/>
              <w:jc w:val="both"/>
              <w:rPr>
                <w:rFonts w:ascii="Times New Roman" w:hAnsi="Times New Roman" w:cs="Times New Roman"/>
                <w:bCs/>
                <w:i/>
                <w:iCs/>
                <w:spacing w:val="-2"/>
              </w:rPr>
            </w:pPr>
            <w:r w:rsidRPr="001010FA">
              <w:rPr>
                <w:rFonts w:ascii="Times New Roman" w:hAnsi="Times New Roman" w:cs="Times New Roman"/>
                <w:spacing w:val="-2"/>
              </w:rPr>
              <w:t xml:space="preserve">2. Nom du membre du groupement : </w:t>
            </w:r>
            <w:r w:rsidRPr="001010FA">
              <w:rPr>
                <w:rFonts w:ascii="Times New Roman" w:hAnsi="Times New Roman" w:cs="Times New Roman"/>
                <w:bCs/>
                <w:i/>
                <w:iCs/>
              </w:rPr>
              <w:t>[Insérer le nom légal du membre du groupement]</w:t>
            </w:r>
          </w:p>
        </w:tc>
      </w:tr>
      <w:tr w:rsidR="00054B6A" w:rsidRPr="001010FA" w14:paraId="4F1DE358" w14:textId="77777777" w:rsidTr="003B0D45">
        <w:trPr>
          <w:cantSplit/>
          <w:trHeight w:val="674"/>
        </w:trPr>
        <w:tc>
          <w:tcPr>
            <w:tcW w:w="9180" w:type="dxa"/>
          </w:tcPr>
          <w:p w14:paraId="7E63A0D4" w14:textId="77777777" w:rsidR="00054B6A" w:rsidRPr="001010FA" w:rsidRDefault="00054B6A" w:rsidP="003B0D45">
            <w:pPr>
              <w:suppressAutoHyphens/>
              <w:spacing w:before="40" w:after="40"/>
              <w:jc w:val="both"/>
              <w:rPr>
                <w:rFonts w:ascii="Times New Roman" w:hAnsi="Times New Roman" w:cs="Times New Roman"/>
              </w:rPr>
            </w:pPr>
            <w:r w:rsidRPr="001010FA">
              <w:rPr>
                <w:rFonts w:ascii="Times New Roman" w:hAnsi="Times New Roman" w:cs="Times New Roman"/>
              </w:rPr>
              <w:t xml:space="preserve">3. Pays où le </w:t>
            </w:r>
            <w:r w:rsidRPr="001010FA">
              <w:rPr>
                <w:rFonts w:ascii="Times New Roman" w:hAnsi="Times New Roman" w:cs="Times New Roman"/>
                <w:spacing w:val="-2"/>
              </w:rPr>
              <w:t>membre du groupement</w:t>
            </w:r>
            <w:r w:rsidRPr="001010FA">
              <w:rPr>
                <w:rFonts w:ascii="Times New Roman" w:hAnsi="Times New Roman" w:cs="Times New Roman"/>
              </w:rPr>
              <w:t xml:space="preserve"> est, ou sera légalement enregistré au registre du commerce </w:t>
            </w:r>
            <w:r w:rsidRPr="001010FA">
              <w:rPr>
                <w:rFonts w:ascii="Times New Roman" w:hAnsi="Times New Roman" w:cs="Times New Roman"/>
                <w:spacing w:val="-2"/>
              </w:rPr>
              <w:t xml:space="preserve">: </w:t>
            </w:r>
            <w:r w:rsidRPr="001010FA">
              <w:rPr>
                <w:rFonts w:ascii="Times New Roman" w:hAnsi="Times New Roman" w:cs="Times New Roman"/>
                <w:bCs/>
                <w:i/>
                <w:iCs/>
              </w:rPr>
              <w:t>[Insérer le nom du pays d’enregistrement du membre du groupement]</w:t>
            </w:r>
          </w:p>
        </w:tc>
      </w:tr>
      <w:tr w:rsidR="00054B6A" w:rsidRPr="001010FA" w14:paraId="5E754651" w14:textId="77777777" w:rsidTr="003B0D45">
        <w:trPr>
          <w:cantSplit/>
          <w:trHeight w:val="674"/>
        </w:trPr>
        <w:tc>
          <w:tcPr>
            <w:tcW w:w="9180" w:type="dxa"/>
          </w:tcPr>
          <w:p w14:paraId="48A78A66" w14:textId="77777777" w:rsidR="00054B6A" w:rsidRPr="001010FA" w:rsidRDefault="00054B6A" w:rsidP="003B0D45">
            <w:pPr>
              <w:suppressAutoHyphens/>
              <w:spacing w:before="40" w:after="40"/>
              <w:jc w:val="both"/>
              <w:rPr>
                <w:rFonts w:ascii="Times New Roman" w:hAnsi="Times New Roman" w:cs="Times New Roman"/>
                <w:spacing w:val="-2"/>
              </w:rPr>
            </w:pPr>
            <w:r w:rsidRPr="001010FA">
              <w:rPr>
                <w:rFonts w:ascii="Times New Roman" w:hAnsi="Times New Roman" w:cs="Times New Roman"/>
                <w:spacing w:val="-2"/>
              </w:rPr>
              <w:t xml:space="preserve">4. Année d’enregistrement du membre du </w:t>
            </w:r>
            <w:r w:rsidR="008D628F" w:rsidRPr="001010FA">
              <w:rPr>
                <w:rFonts w:ascii="Times New Roman" w:hAnsi="Times New Roman" w:cs="Times New Roman"/>
                <w:spacing w:val="-2"/>
              </w:rPr>
              <w:t>groupement</w:t>
            </w:r>
            <w:proofErr w:type="gramStart"/>
            <w:r w:rsidR="008D628F" w:rsidRPr="001010FA">
              <w:rPr>
                <w:rFonts w:ascii="Times New Roman" w:hAnsi="Times New Roman" w:cs="Times New Roman"/>
                <w:spacing w:val="-2"/>
              </w:rPr>
              <w:t> :</w:t>
            </w:r>
            <w:r w:rsidRPr="001010FA">
              <w:rPr>
                <w:rFonts w:ascii="Times New Roman" w:hAnsi="Times New Roman" w:cs="Times New Roman"/>
                <w:bCs/>
                <w:i/>
                <w:iCs/>
              </w:rPr>
              <w:t>[</w:t>
            </w:r>
            <w:proofErr w:type="gramEnd"/>
            <w:r w:rsidRPr="001010FA">
              <w:rPr>
                <w:rFonts w:ascii="Times New Roman" w:hAnsi="Times New Roman" w:cs="Times New Roman"/>
                <w:bCs/>
                <w:i/>
                <w:iCs/>
              </w:rPr>
              <w:t>Insérer l’année d’enregistrement du membre du groupement]</w:t>
            </w:r>
          </w:p>
        </w:tc>
      </w:tr>
      <w:tr w:rsidR="00054B6A" w:rsidRPr="001010FA" w14:paraId="22D99199" w14:textId="77777777" w:rsidTr="003B0D45">
        <w:trPr>
          <w:cantSplit/>
        </w:trPr>
        <w:tc>
          <w:tcPr>
            <w:tcW w:w="9180" w:type="dxa"/>
          </w:tcPr>
          <w:p w14:paraId="54177468" w14:textId="77777777" w:rsidR="00054B6A" w:rsidRPr="001010FA" w:rsidRDefault="00054B6A" w:rsidP="003B0D45">
            <w:pPr>
              <w:suppressAutoHyphens/>
              <w:spacing w:before="40" w:after="40"/>
              <w:jc w:val="both"/>
              <w:rPr>
                <w:rFonts w:ascii="Times New Roman" w:hAnsi="Times New Roman" w:cs="Times New Roman"/>
                <w:spacing w:val="-2"/>
              </w:rPr>
            </w:pPr>
            <w:r w:rsidRPr="001010FA">
              <w:rPr>
                <w:rFonts w:ascii="Times New Roman" w:hAnsi="Times New Roman" w:cs="Times New Roman"/>
                <w:spacing w:val="-2"/>
              </w:rPr>
              <w:t xml:space="preserve">5. Adresse officielle du membre du groupement dans le pays </w:t>
            </w:r>
            <w:r w:rsidR="008D628F" w:rsidRPr="001010FA">
              <w:rPr>
                <w:rFonts w:ascii="Times New Roman" w:hAnsi="Times New Roman" w:cs="Times New Roman"/>
                <w:spacing w:val="-2"/>
              </w:rPr>
              <w:t>d’enregistrement</w:t>
            </w:r>
            <w:proofErr w:type="gramStart"/>
            <w:r w:rsidR="008D628F" w:rsidRPr="001010FA">
              <w:rPr>
                <w:rFonts w:ascii="Times New Roman" w:hAnsi="Times New Roman" w:cs="Times New Roman"/>
                <w:spacing w:val="-2"/>
              </w:rPr>
              <w:t> :</w:t>
            </w:r>
            <w:r w:rsidRPr="001010FA">
              <w:rPr>
                <w:rFonts w:ascii="Times New Roman" w:hAnsi="Times New Roman" w:cs="Times New Roman"/>
                <w:bCs/>
                <w:i/>
                <w:iCs/>
              </w:rPr>
              <w:t>[</w:t>
            </w:r>
            <w:proofErr w:type="gramEnd"/>
            <w:r w:rsidRPr="001010FA">
              <w:rPr>
                <w:rFonts w:ascii="Times New Roman" w:hAnsi="Times New Roman" w:cs="Times New Roman"/>
                <w:bCs/>
                <w:i/>
                <w:iCs/>
              </w:rPr>
              <w:t>Insérer l’adresse légale du membre du groupement dans le pays d’enregistrement]</w:t>
            </w:r>
          </w:p>
        </w:tc>
      </w:tr>
      <w:tr w:rsidR="00054B6A" w:rsidRPr="001010FA" w14:paraId="33B4C87F" w14:textId="77777777" w:rsidTr="001B280F">
        <w:trPr>
          <w:cantSplit/>
          <w:trHeight w:val="2046"/>
        </w:trPr>
        <w:tc>
          <w:tcPr>
            <w:tcW w:w="9180" w:type="dxa"/>
          </w:tcPr>
          <w:p w14:paraId="0FB36FEE" w14:textId="77777777" w:rsidR="00054B6A" w:rsidRPr="001010FA" w:rsidRDefault="00054B6A" w:rsidP="003B0D45">
            <w:pPr>
              <w:pStyle w:val="Outline"/>
              <w:suppressAutoHyphens/>
              <w:spacing w:before="120" w:after="40"/>
              <w:jc w:val="both"/>
              <w:rPr>
                <w:spacing w:val="-2"/>
                <w:kern w:val="0"/>
              </w:rPr>
            </w:pPr>
            <w:r w:rsidRPr="001010FA">
              <w:rPr>
                <w:spacing w:val="-2"/>
                <w:kern w:val="0"/>
              </w:rPr>
              <w:t xml:space="preserve">6. Renseignement sur le représentant dûment habilité du </w:t>
            </w:r>
            <w:r w:rsidRPr="001010FA">
              <w:rPr>
                <w:spacing w:val="-2"/>
              </w:rPr>
              <w:t xml:space="preserve">membre du </w:t>
            </w:r>
            <w:r w:rsidR="008D628F" w:rsidRPr="001010FA">
              <w:rPr>
                <w:spacing w:val="-2"/>
              </w:rPr>
              <w:t>groupement</w:t>
            </w:r>
            <w:r w:rsidR="008D628F" w:rsidRPr="001010FA">
              <w:rPr>
                <w:spacing w:val="-2"/>
                <w:kern w:val="0"/>
              </w:rPr>
              <w:t> :</w:t>
            </w:r>
          </w:p>
          <w:p w14:paraId="71D9ACAA" w14:textId="77777777" w:rsidR="00054B6A" w:rsidRPr="001010FA" w:rsidRDefault="008D628F" w:rsidP="003B0D45">
            <w:pPr>
              <w:pStyle w:val="Outline1"/>
              <w:keepNext w:val="0"/>
              <w:numPr>
                <w:ilvl w:val="0"/>
                <w:numId w:val="0"/>
              </w:numPr>
              <w:tabs>
                <w:tab w:val="left" w:pos="708"/>
              </w:tabs>
              <w:suppressAutoHyphens/>
              <w:spacing w:before="120" w:after="40"/>
              <w:ind w:left="360" w:hanging="360"/>
              <w:jc w:val="both"/>
              <w:rPr>
                <w:spacing w:val="-2"/>
                <w:kern w:val="0"/>
              </w:rPr>
            </w:pPr>
            <w:r w:rsidRPr="001010FA">
              <w:rPr>
                <w:spacing w:val="-2"/>
                <w:kern w:val="0"/>
              </w:rPr>
              <w:t>Nom</w:t>
            </w:r>
            <w:proofErr w:type="gramStart"/>
            <w:r w:rsidRPr="001010FA">
              <w:rPr>
                <w:spacing w:val="-2"/>
                <w:kern w:val="0"/>
              </w:rPr>
              <w:t> :</w:t>
            </w:r>
            <w:r w:rsidR="00054B6A" w:rsidRPr="001010FA">
              <w:rPr>
                <w:bCs/>
                <w:i/>
                <w:iCs/>
              </w:rPr>
              <w:t>[</w:t>
            </w:r>
            <w:proofErr w:type="gramEnd"/>
            <w:r w:rsidR="00054B6A" w:rsidRPr="001010FA">
              <w:rPr>
                <w:bCs/>
                <w:i/>
                <w:iCs/>
              </w:rPr>
              <w:t>Insérer le nom du représentant du membre du groupement]</w:t>
            </w:r>
          </w:p>
          <w:p w14:paraId="46C1E03B" w14:textId="77777777" w:rsidR="00054B6A" w:rsidRPr="001010FA" w:rsidRDefault="008D628F" w:rsidP="003B0D45">
            <w:pPr>
              <w:suppressAutoHyphens/>
              <w:spacing w:before="120" w:after="40"/>
              <w:jc w:val="both"/>
              <w:rPr>
                <w:rFonts w:ascii="Times New Roman" w:hAnsi="Times New Roman" w:cs="Times New Roman"/>
                <w:spacing w:val="-2"/>
              </w:rPr>
            </w:pPr>
            <w:r w:rsidRPr="001010FA">
              <w:rPr>
                <w:rFonts w:ascii="Times New Roman" w:hAnsi="Times New Roman" w:cs="Times New Roman"/>
                <w:spacing w:val="-2"/>
              </w:rPr>
              <w:t>Adresse</w:t>
            </w:r>
            <w:proofErr w:type="gramStart"/>
            <w:r w:rsidRPr="001010FA">
              <w:rPr>
                <w:rFonts w:ascii="Times New Roman" w:hAnsi="Times New Roman" w:cs="Times New Roman"/>
                <w:spacing w:val="-2"/>
              </w:rPr>
              <w:t> :</w:t>
            </w:r>
            <w:r w:rsidR="00054B6A" w:rsidRPr="001010FA">
              <w:rPr>
                <w:rFonts w:ascii="Times New Roman" w:hAnsi="Times New Roman" w:cs="Times New Roman"/>
                <w:bCs/>
                <w:i/>
                <w:iCs/>
              </w:rPr>
              <w:t>[</w:t>
            </w:r>
            <w:proofErr w:type="gramEnd"/>
            <w:r w:rsidR="00054B6A" w:rsidRPr="001010FA">
              <w:rPr>
                <w:rFonts w:ascii="Times New Roman" w:hAnsi="Times New Roman" w:cs="Times New Roman"/>
                <w:bCs/>
                <w:i/>
                <w:iCs/>
              </w:rPr>
              <w:t xml:space="preserve">Insérer l’adresse du </w:t>
            </w:r>
            <w:r w:rsidR="00054B6A" w:rsidRPr="001010FA">
              <w:rPr>
                <w:rFonts w:ascii="Times New Roman" w:hAnsi="Times New Roman" w:cs="Times New Roman"/>
                <w:bCs/>
                <w:i/>
                <w:iCs/>
                <w:kern w:val="28"/>
              </w:rPr>
              <w:t xml:space="preserve">représentant </w:t>
            </w:r>
            <w:r w:rsidR="00054B6A" w:rsidRPr="001010FA">
              <w:rPr>
                <w:rFonts w:ascii="Times New Roman" w:hAnsi="Times New Roman" w:cs="Times New Roman"/>
                <w:bCs/>
                <w:i/>
                <w:iCs/>
              </w:rPr>
              <w:t>du membre du groupement]</w:t>
            </w:r>
          </w:p>
          <w:p w14:paraId="16C4159F" w14:textId="77777777" w:rsidR="00054B6A" w:rsidRPr="001010FA" w:rsidRDefault="00054B6A" w:rsidP="003B0D45">
            <w:pPr>
              <w:suppressAutoHyphens/>
              <w:spacing w:before="120" w:after="40"/>
              <w:jc w:val="both"/>
              <w:rPr>
                <w:rFonts w:ascii="Times New Roman" w:hAnsi="Times New Roman" w:cs="Times New Roman"/>
                <w:bCs/>
                <w:i/>
                <w:iCs/>
                <w:spacing w:val="-2"/>
              </w:rPr>
            </w:pPr>
            <w:r w:rsidRPr="001010FA">
              <w:rPr>
                <w:rFonts w:ascii="Times New Roman" w:hAnsi="Times New Roman" w:cs="Times New Roman"/>
                <w:spacing w:val="-2"/>
              </w:rPr>
              <w:t xml:space="preserve">   Téléphone/Fax</w:t>
            </w:r>
            <w:proofErr w:type="gramStart"/>
            <w:r w:rsidRPr="001010FA">
              <w:rPr>
                <w:rFonts w:ascii="Times New Roman" w:hAnsi="Times New Roman" w:cs="Times New Roman"/>
                <w:spacing w:val="-2"/>
              </w:rPr>
              <w:t xml:space="preserve"> :</w:t>
            </w:r>
            <w:r w:rsidRPr="001010FA">
              <w:rPr>
                <w:rFonts w:ascii="Times New Roman" w:hAnsi="Times New Roman" w:cs="Times New Roman"/>
                <w:bCs/>
                <w:i/>
                <w:iCs/>
              </w:rPr>
              <w:t>[</w:t>
            </w:r>
            <w:proofErr w:type="gramEnd"/>
            <w:r w:rsidRPr="001010FA">
              <w:rPr>
                <w:rFonts w:ascii="Times New Roman" w:hAnsi="Times New Roman" w:cs="Times New Roman"/>
                <w:bCs/>
                <w:i/>
                <w:iCs/>
              </w:rPr>
              <w:t xml:space="preserve">Insérer le </w:t>
            </w:r>
            <w:proofErr w:type="spellStart"/>
            <w:r w:rsidRPr="001010FA">
              <w:rPr>
                <w:rFonts w:ascii="Times New Roman" w:hAnsi="Times New Roman" w:cs="Times New Roman"/>
                <w:bCs/>
                <w:i/>
                <w:iCs/>
              </w:rPr>
              <w:t>node</w:t>
            </w:r>
            <w:proofErr w:type="spellEnd"/>
            <w:r w:rsidRPr="001010FA">
              <w:rPr>
                <w:rFonts w:ascii="Times New Roman" w:hAnsi="Times New Roman" w:cs="Times New Roman"/>
                <w:bCs/>
                <w:i/>
                <w:iCs/>
              </w:rPr>
              <w:t xml:space="preserve"> téléphone/fax du </w:t>
            </w:r>
            <w:r w:rsidRPr="001010FA">
              <w:rPr>
                <w:rFonts w:ascii="Times New Roman" w:hAnsi="Times New Roman" w:cs="Times New Roman"/>
                <w:bCs/>
                <w:i/>
                <w:iCs/>
                <w:kern w:val="28"/>
              </w:rPr>
              <w:t xml:space="preserve">représentant </w:t>
            </w:r>
            <w:r w:rsidRPr="001010FA">
              <w:rPr>
                <w:rFonts w:ascii="Times New Roman" w:hAnsi="Times New Roman" w:cs="Times New Roman"/>
                <w:bCs/>
                <w:i/>
                <w:iCs/>
              </w:rPr>
              <w:t>du membre du groupement]</w:t>
            </w:r>
          </w:p>
          <w:p w14:paraId="7B7E3499" w14:textId="77777777" w:rsidR="00054B6A" w:rsidRPr="001010FA" w:rsidRDefault="00054B6A" w:rsidP="003B0D45">
            <w:pPr>
              <w:suppressAutoHyphens/>
              <w:spacing w:before="120" w:after="40"/>
              <w:jc w:val="both"/>
              <w:rPr>
                <w:rFonts w:ascii="Times New Roman" w:hAnsi="Times New Roman" w:cs="Times New Roman"/>
                <w:bCs/>
                <w:i/>
                <w:iCs/>
                <w:spacing w:val="-2"/>
              </w:rPr>
            </w:pPr>
            <w:r w:rsidRPr="001010FA">
              <w:rPr>
                <w:rFonts w:ascii="Times New Roman" w:hAnsi="Times New Roman" w:cs="Times New Roman"/>
                <w:spacing w:val="-2"/>
              </w:rPr>
              <w:t xml:space="preserve">   Adresse </w:t>
            </w:r>
            <w:r w:rsidR="008D628F" w:rsidRPr="001010FA">
              <w:rPr>
                <w:rFonts w:ascii="Times New Roman" w:hAnsi="Times New Roman" w:cs="Times New Roman"/>
                <w:spacing w:val="-2"/>
              </w:rPr>
              <w:t>électronique</w:t>
            </w:r>
            <w:proofErr w:type="gramStart"/>
            <w:r w:rsidR="008D628F" w:rsidRPr="001010FA">
              <w:rPr>
                <w:rFonts w:ascii="Times New Roman" w:hAnsi="Times New Roman" w:cs="Times New Roman"/>
                <w:spacing w:val="-2"/>
              </w:rPr>
              <w:t> :</w:t>
            </w:r>
            <w:r w:rsidRPr="001010FA">
              <w:rPr>
                <w:rFonts w:ascii="Times New Roman" w:hAnsi="Times New Roman" w:cs="Times New Roman"/>
                <w:bCs/>
                <w:i/>
                <w:iCs/>
              </w:rPr>
              <w:t>[</w:t>
            </w:r>
            <w:proofErr w:type="gramEnd"/>
            <w:r w:rsidRPr="001010FA">
              <w:rPr>
                <w:rFonts w:ascii="Times New Roman" w:hAnsi="Times New Roman" w:cs="Times New Roman"/>
                <w:bCs/>
                <w:i/>
                <w:iCs/>
              </w:rPr>
              <w:t xml:space="preserve">Insérer l’adresse électronique du </w:t>
            </w:r>
            <w:r w:rsidRPr="001010FA">
              <w:rPr>
                <w:rFonts w:ascii="Times New Roman" w:hAnsi="Times New Roman" w:cs="Times New Roman"/>
                <w:bCs/>
                <w:i/>
                <w:iCs/>
                <w:kern w:val="28"/>
              </w:rPr>
              <w:t xml:space="preserve">représentant </w:t>
            </w:r>
            <w:r w:rsidRPr="001010FA">
              <w:rPr>
                <w:rFonts w:ascii="Times New Roman" w:hAnsi="Times New Roman" w:cs="Times New Roman"/>
                <w:bCs/>
                <w:i/>
                <w:iCs/>
              </w:rPr>
              <w:t>du membre du groupement]</w:t>
            </w:r>
          </w:p>
        </w:tc>
      </w:tr>
      <w:tr w:rsidR="00054B6A" w:rsidRPr="001010FA" w14:paraId="4694ED46" w14:textId="77777777" w:rsidTr="003B0D45">
        <w:trPr>
          <w:cantSplit/>
        </w:trPr>
        <w:tc>
          <w:tcPr>
            <w:tcW w:w="9180" w:type="dxa"/>
          </w:tcPr>
          <w:p w14:paraId="397C6DCE" w14:textId="77777777" w:rsidR="00054B6A" w:rsidRPr="001010FA" w:rsidRDefault="00054B6A" w:rsidP="003B0D45">
            <w:pPr>
              <w:ind w:left="342" w:hanging="342"/>
              <w:jc w:val="both"/>
              <w:rPr>
                <w:rFonts w:ascii="Times New Roman" w:hAnsi="Times New Roman" w:cs="Times New Roman"/>
                <w:bCs/>
                <w:i/>
                <w:iCs/>
              </w:rPr>
            </w:pPr>
            <w:r w:rsidRPr="001010FA">
              <w:rPr>
                <w:rFonts w:ascii="Times New Roman" w:hAnsi="Times New Roman" w:cs="Times New Roman"/>
              </w:rPr>
              <w:t xml:space="preserve">7. </w:t>
            </w:r>
            <w:r w:rsidRPr="001010FA">
              <w:rPr>
                <w:rFonts w:ascii="Times New Roman" w:hAnsi="Times New Roman" w:cs="Times New Roman"/>
              </w:rPr>
              <w:tab/>
              <w:t>Ci-joint copie des originaux des documents ci-</w:t>
            </w:r>
            <w:r w:rsidR="008D628F" w:rsidRPr="001010FA">
              <w:rPr>
                <w:rFonts w:ascii="Times New Roman" w:hAnsi="Times New Roman" w:cs="Times New Roman"/>
              </w:rPr>
              <w:t>après</w:t>
            </w:r>
            <w:proofErr w:type="gramStart"/>
            <w:r w:rsidR="008D628F" w:rsidRPr="001010FA">
              <w:rPr>
                <w:rFonts w:ascii="Times New Roman" w:hAnsi="Times New Roman" w:cs="Times New Roman"/>
              </w:rPr>
              <w:t> :</w:t>
            </w:r>
            <w:r w:rsidRPr="001010FA">
              <w:rPr>
                <w:rFonts w:ascii="Times New Roman" w:hAnsi="Times New Roman" w:cs="Times New Roman"/>
                <w:bCs/>
                <w:i/>
                <w:iCs/>
              </w:rPr>
              <w:t>[</w:t>
            </w:r>
            <w:proofErr w:type="gramEnd"/>
            <w:r w:rsidRPr="001010FA">
              <w:rPr>
                <w:rFonts w:ascii="Times New Roman" w:hAnsi="Times New Roman" w:cs="Times New Roman"/>
                <w:bCs/>
                <w:i/>
                <w:iCs/>
              </w:rPr>
              <w:t>Cocher la (les) case(s) correspondant aux documents originaux joints]</w:t>
            </w:r>
          </w:p>
          <w:p w14:paraId="758D3E1E" w14:textId="77777777" w:rsidR="00054B6A" w:rsidRPr="001010FA" w:rsidRDefault="00054B6A" w:rsidP="003B0D45">
            <w:pPr>
              <w:tabs>
                <w:tab w:val="left" w:pos="432"/>
              </w:tabs>
              <w:suppressAutoHyphens/>
              <w:ind w:left="432" w:hanging="432"/>
              <w:jc w:val="both"/>
              <w:rPr>
                <w:rFonts w:ascii="Times New Roman" w:hAnsi="Times New Roman" w:cs="Times New Roman"/>
                <w:spacing w:val="-2"/>
              </w:rPr>
            </w:pPr>
            <w:r w:rsidRPr="001010FA">
              <w:rPr>
                <w:rFonts w:ascii="Times New Roman" w:hAnsi="Times New Roman" w:cs="Times New Roman"/>
                <w:spacing w:val="-2"/>
                <w:sz w:val="32"/>
                <w:szCs w:val="32"/>
              </w:rPr>
              <w:sym w:font="Symbol" w:char="F0F0"/>
            </w:r>
            <w:r w:rsidRPr="001010FA">
              <w:rPr>
                <w:rFonts w:ascii="Times New Roman" w:hAnsi="Times New Roman" w:cs="Times New Roman"/>
                <w:spacing w:val="-2"/>
                <w:sz w:val="32"/>
              </w:rPr>
              <w:tab/>
            </w:r>
            <w:r w:rsidRPr="001010FA">
              <w:rPr>
                <w:rFonts w:ascii="Times New Roman" w:hAnsi="Times New Roman" w:cs="Times New Roman"/>
              </w:rPr>
              <w:t>Document d’enregistrement, d’inscription ou de constitution de la firme nommée en 2 ci-dessus, en conformité avec les clauses 4.1 et 4.2 des IC</w:t>
            </w:r>
          </w:p>
        </w:tc>
      </w:tr>
    </w:tbl>
    <w:p w14:paraId="5A5F7151"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1A8B16EE"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64FB6E84"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1CCBB7CA"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4E568132" w14:textId="77777777" w:rsidR="00300CB8" w:rsidRPr="001010FA" w:rsidRDefault="00300CB8" w:rsidP="0059272A">
      <w:pPr>
        <w:spacing w:after="200" w:line="240" w:lineRule="auto"/>
        <w:jc w:val="both"/>
        <w:rPr>
          <w:rFonts w:ascii="Times New Roman" w:eastAsia="Times New Roman" w:hAnsi="Times New Roman" w:cs="Times New Roman"/>
          <w:sz w:val="24"/>
          <w:szCs w:val="24"/>
          <w:lang w:eastAsia="fr-FR"/>
        </w:rPr>
      </w:pPr>
    </w:p>
    <w:p w14:paraId="67A73992" w14:textId="77777777" w:rsidR="00300CB8" w:rsidRPr="001010FA" w:rsidRDefault="00300CB8" w:rsidP="0059272A">
      <w:pPr>
        <w:spacing w:after="200" w:line="240" w:lineRule="auto"/>
        <w:jc w:val="both"/>
        <w:rPr>
          <w:rFonts w:ascii="Times New Roman" w:eastAsia="Times New Roman" w:hAnsi="Times New Roman" w:cs="Times New Roman"/>
          <w:sz w:val="24"/>
          <w:szCs w:val="24"/>
          <w:lang w:eastAsia="fr-FR"/>
        </w:rPr>
      </w:pPr>
    </w:p>
    <w:p w14:paraId="15589126" w14:textId="77777777" w:rsidR="00300CB8" w:rsidRPr="001010FA" w:rsidRDefault="00300CB8" w:rsidP="0059272A">
      <w:pPr>
        <w:spacing w:after="200" w:line="240" w:lineRule="auto"/>
        <w:jc w:val="both"/>
        <w:rPr>
          <w:rFonts w:ascii="Times New Roman" w:eastAsia="Times New Roman" w:hAnsi="Times New Roman" w:cs="Times New Roman"/>
          <w:sz w:val="24"/>
          <w:szCs w:val="24"/>
          <w:lang w:eastAsia="fr-FR"/>
        </w:rPr>
      </w:pPr>
    </w:p>
    <w:p w14:paraId="01C522FE"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02DC28FE" w14:textId="77777777" w:rsidR="00C3035A" w:rsidRPr="001010FA" w:rsidRDefault="00C3035A" w:rsidP="0059272A">
      <w:pPr>
        <w:spacing w:after="200" w:line="240" w:lineRule="auto"/>
        <w:jc w:val="both"/>
        <w:rPr>
          <w:rFonts w:ascii="Times New Roman" w:eastAsia="Times New Roman" w:hAnsi="Times New Roman" w:cs="Times New Roman"/>
          <w:sz w:val="24"/>
          <w:szCs w:val="24"/>
          <w:lang w:eastAsia="fr-FR"/>
        </w:rPr>
      </w:pPr>
    </w:p>
    <w:p w14:paraId="531D4D06" w14:textId="77777777" w:rsidR="00763598" w:rsidRPr="001010FA" w:rsidRDefault="00763598" w:rsidP="007D3136">
      <w:pPr>
        <w:pStyle w:val="Titre3"/>
        <w:jc w:val="center"/>
        <w:rPr>
          <w:rFonts w:ascii="Times New Roman" w:eastAsia="Times New Roman" w:hAnsi="Times New Roman" w:cs="Times New Roman"/>
          <w:b/>
          <w:color w:val="000000" w:themeColor="text1"/>
          <w:sz w:val="32"/>
          <w:szCs w:val="36"/>
          <w:lang w:eastAsia="fr-FR"/>
        </w:rPr>
      </w:pPr>
      <w:bookmarkStart w:id="59" w:name="_Toc494878598"/>
      <w:r w:rsidRPr="001010FA">
        <w:rPr>
          <w:rFonts w:ascii="Times New Roman" w:eastAsia="Times New Roman" w:hAnsi="Times New Roman" w:cs="Times New Roman"/>
          <w:b/>
          <w:color w:val="000000" w:themeColor="text1"/>
          <w:sz w:val="32"/>
          <w:szCs w:val="36"/>
          <w:lang w:eastAsia="fr-FR"/>
        </w:rPr>
        <w:t>Lettre de soumission de l’offre</w:t>
      </w:r>
      <w:bookmarkEnd w:id="59"/>
    </w:p>
    <w:p w14:paraId="2620CB39"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5321190E" w14:textId="77777777" w:rsidR="00763598" w:rsidRPr="001010FA" w:rsidRDefault="00763598" w:rsidP="00EF0425">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i/>
          <w:sz w:val="24"/>
          <w:szCs w:val="24"/>
          <w:lang w:eastAsia="fr-FR"/>
        </w:rPr>
        <w:t>[Le Soumissionnaire remplit la lettre ci-dessous conformément aux instructions entre crochets. Le format de la lettre ne doit pas être modifié. Aucune substitution ne sera admise.]</w:t>
      </w:r>
    </w:p>
    <w:p w14:paraId="37CB15A3" w14:textId="77777777" w:rsidR="00763598" w:rsidRPr="001010FA" w:rsidRDefault="00763598" w:rsidP="00EF0425">
      <w:pPr>
        <w:spacing w:after="200" w:line="240" w:lineRule="auto"/>
        <w:jc w:val="both"/>
        <w:rPr>
          <w:rFonts w:ascii="Times New Roman" w:eastAsia="Times New Roman" w:hAnsi="Times New Roman" w:cs="Times New Roman"/>
          <w:i/>
          <w:sz w:val="24"/>
          <w:szCs w:val="24"/>
          <w:lang w:eastAsia="fr-FR"/>
        </w:rPr>
      </w:pPr>
      <w:proofErr w:type="gramStart"/>
      <w:r w:rsidRPr="001010FA">
        <w:rPr>
          <w:rFonts w:ascii="Times New Roman" w:eastAsia="Times New Roman" w:hAnsi="Times New Roman" w:cs="Times New Roman"/>
          <w:sz w:val="24"/>
          <w:szCs w:val="24"/>
          <w:lang w:eastAsia="fr-FR"/>
        </w:rPr>
        <w:t>Date:</w:t>
      </w:r>
      <w:proofErr w:type="gramEnd"/>
      <w:r w:rsidRPr="001010FA">
        <w:rPr>
          <w:rFonts w:ascii="Times New Roman" w:eastAsia="Times New Roman" w:hAnsi="Times New Roman" w:cs="Times New Roman"/>
          <w:sz w:val="24"/>
          <w:szCs w:val="24"/>
          <w:lang w:eastAsia="fr-FR"/>
        </w:rPr>
        <w:t xml:space="preserve"> </w:t>
      </w:r>
      <w:r w:rsidRPr="001010FA">
        <w:rPr>
          <w:rFonts w:ascii="Times New Roman" w:eastAsia="Times New Roman" w:hAnsi="Times New Roman" w:cs="Times New Roman"/>
          <w:i/>
          <w:sz w:val="24"/>
          <w:szCs w:val="24"/>
          <w:lang w:eastAsia="fr-FR"/>
        </w:rPr>
        <w:t>[Insérer la date (jour, mois, année) de remise de l’offre]</w:t>
      </w:r>
    </w:p>
    <w:p w14:paraId="0509E91B" w14:textId="77777777" w:rsidR="00763598" w:rsidRPr="001010FA" w:rsidRDefault="00763598" w:rsidP="00EF0425">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AAO No</w:t>
      </w:r>
      <w:proofErr w:type="gramStart"/>
      <w:r w:rsidRPr="001010FA">
        <w:rPr>
          <w:rFonts w:ascii="Times New Roman" w:eastAsia="Times New Roman" w:hAnsi="Times New Roman" w:cs="Times New Roman"/>
          <w:sz w:val="24"/>
          <w:szCs w:val="24"/>
          <w:lang w:eastAsia="fr-FR"/>
        </w:rPr>
        <w:t>.:</w:t>
      </w:r>
      <w:proofErr w:type="gramEnd"/>
      <w:r w:rsidRPr="001010FA">
        <w:rPr>
          <w:rFonts w:ascii="Times New Roman" w:eastAsia="Times New Roman" w:hAnsi="Times New Roman" w:cs="Times New Roman"/>
          <w:sz w:val="24"/>
          <w:szCs w:val="24"/>
          <w:lang w:eastAsia="fr-FR"/>
        </w:rPr>
        <w:t xml:space="preserve"> </w:t>
      </w:r>
      <w:r w:rsidRPr="001010FA">
        <w:rPr>
          <w:rFonts w:ascii="Times New Roman" w:eastAsia="Times New Roman" w:hAnsi="Times New Roman" w:cs="Times New Roman"/>
          <w:i/>
          <w:sz w:val="24"/>
          <w:szCs w:val="24"/>
          <w:lang w:eastAsia="fr-FR"/>
        </w:rPr>
        <w:t xml:space="preserve">[Insérer les références </w:t>
      </w:r>
      <w:r w:rsidR="00BD5565" w:rsidRPr="001010FA">
        <w:rPr>
          <w:rFonts w:ascii="Times New Roman" w:eastAsia="Times New Roman" w:hAnsi="Times New Roman" w:cs="Times New Roman"/>
          <w:i/>
          <w:sz w:val="24"/>
          <w:szCs w:val="24"/>
          <w:lang w:eastAsia="fr-FR"/>
        </w:rPr>
        <w:t>de l’avis</w:t>
      </w:r>
      <w:r w:rsidRPr="001010FA">
        <w:rPr>
          <w:rFonts w:ascii="Times New Roman" w:eastAsia="Times New Roman" w:hAnsi="Times New Roman" w:cs="Times New Roman"/>
          <w:i/>
          <w:sz w:val="24"/>
          <w:szCs w:val="24"/>
          <w:lang w:eastAsia="fr-FR"/>
        </w:rPr>
        <w:t xml:space="preserve"> d’Appel d’Offres]</w:t>
      </w:r>
    </w:p>
    <w:p w14:paraId="684070F2" w14:textId="77777777" w:rsidR="00763598" w:rsidRPr="001010FA" w:rsidRDefault="00763598" w:rsidP="00EF0425">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lastRenderedPageBreak/>
        <w:t>Variante No. : [Insérer le numéro d’identification si cette offre est proposée pour une variante]</w:t>
      </w:r>
    </w:p>
    <w:p w14:paraId="0B39E057" w14:textId="77777777" w:rsidR="00763598" w:rsidRPr="001010FA" w:rsidRDefault="00763598" w:rsidP="00EF0425">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sz w:val="24"/>
          <w:szCs w:val="24"/>
          <w:lang w:eastAsia="fr-FR"/>
        </w:rPr>
        <w:t xml:space="preserve">À : </w:t>
      </w:r>
      <w:r w:rsidRPr="001010FA">
        <w:rPr>
          <w:rFonts w:ascii="Times New Roman" w:eastAsia="Times New Roman" w:hAnsi="Times New Roman" w:cs="Times New Roman"/>
          <w:i/>
          <w:sz w:val="24"/>
          <w:szCs w:val="24"/>
          <w:lang w:eastAsia="fr-FR"/>
        </w:rPr>
        <w:t>[Insérer le nom complet de l’Autorité contractante]</w:t>
      </w:r>
    </w:p>
    <w:p w14:paraId="466016B6" w14:textId="77777777" w:rsidR="00763598" w:rsidRPr="001010FA" w:rsidRDefault="00763598" w:rsidP="00EF0425">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Nous, les soussignés </w:t>
      </w:r>
      <w:proofErr w:type="gramStart"/>
      <w:r w:rsidRPr="001010FA">
        <w:rPr>
          <w:rFonts w:ascii="Times New Roman" w:eastAsia="Times New Roman" w:hAnsi="Times New Roman" w:cs="Times New Roman"/>
          <w:sz w:val="24"/>
          <w:szCs w:val="24"/>
          <w:lang w:eastAsia="fr-FR"/>
        </w:rPr>
        <w:t>attestons</w:t>
      </w:r>
      <w:proofErr w:type="gramEnd"/>
      <w:r w:rsidRPr="001010FA">
        <w:rPr>
          <w:rFonts w:ascii="Times New Roman" w:eastAsia="Times New Roman" w:hAnsi="Times New Roman" w:cs="Times New Roman"/>
          <w:sz w:val="24"/>
          <w:szCs w:val="24"/>
          <w:lang w:eastAsia="fr-FR"/>
        </w:rPr>
        <w:t xml:space="preserve"> que : </w:t>
      </w:r>
    </w:p>
    <w:p w14:paraId="6F542B4A" w14:textId="77777777" w:rsidR="00763598" w:rsidRPr="001010FA"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Nous avons examiné le Dossier d’Appel d’Offres, y compris l’additif/ les additifs No. : </w:t>
      </w:r>
      <w:r w:rsidRPr="001010FA">
        <w:rPr>
          <w:rFonts w:ascii="Times New Roman" w:eastAsia="Times New Roman" w:hAnsi="Times New Roman" w:cs="Times New Roman"/>
          <w:i/>
          <w:sz w:val="24"/>
          <w:szCs w:val="24"/>
          <w:lang w:eastAsia="fr-FR"/>
        </w:rPr>
        <w:t>[Insérer les numéros et date d’émission de chacun des additifs</w:t>
      </w:r>
      <w:proofErr w:type="gramStart"/>
      <w:r w:rsidRPr="001010FA">
        <w:rPr>
          <w:rFonts w:ascii="Times New Roman" w:eastAsia="Times New Roman" w:hAnsi="Times New Roman" w:cs="Times New Roman"/>
          <w:i/>
          <w:sz w:val="24"/>
          <w:szCs w:val="24"/>
          <w:lang w:eastAsia="fr-FR"/>
        </w:rPr>
        <w:t>]</w:t>
      </w:r>
      <w:r w:rsidRPr="001010FA">
        <w:rPr>
          <w:rFonts w:ascii="Times New Roman" w:eastAsia="Times New Roman" w:hAnsi="Times New Roman" w:cs="Times New Roman"/>
          <w:sz w:val="24"/>
          <w:szCs w:val="24"/>
          <w:lang w:eastAsia="fr-FR"/>
        </w:rPr>
        <w:t>;</w:t>
      </w:r>
      <w:proofErr w:type="gramEnd"/>
      <w:r w:rsidRPr="001010FA">
        <w:rPr>
          <w:rFonts w:ascii="Times New Roman" w:eastAsia="Times New Roman" w:hAnsi="Times New Roman" w:cs="Times New Roman"/>
          <w:sz w:val="24"/>
          <w:szCs w:val="24"/>
          <w:lang w:eastAsia="fr-FR"/>
        </w:rPr>
        <w:t xml:space="preserve"> et n’avons aucune réserve à leur égard ;</w:t>
      </w:r>
    </w:p>
    <w:p w14:paraId="0B0DBAA9" w14:textId="77777777" w:rsidR="00763598" w:rsidRPr="001010FA"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sz w:val="24"/>
          <w:szCs w:val="24"/>
          <w:lang w:eastAsia="fr-FR"/>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Pr="001010FA">
        <w:rPr>
          <w:rFonts w:ascii="Times New Roman" w:eastAsia="Times New Roman" w:hAnsi="Times New Roman" w:cs="Times New Roman"/>
          <w:i/>
          <w:sz w:val="24"/>
          <w:szCs w:val="24"/>
          <w:lang w:eastAsia="fr-FR"/>
        </w:rPr>
        <w:t>[Insérer une brève description des Fournitures ou services connexes] ;</w:t>
      </w:r>
    </w:p>
    <w:p w14:paraId="28BE93C7" w14:textId="77777777" w:rsidR="00763598" w:rsidRPr="001010FA" w:rsidRDefault="00763598" w:rsidP="001A5F4A">
      <w:pPr>
        <w:pStyle w:val="Paragraphedeliste"/>
        <w:numPr>
          <w:ilvl w:val="0"/>
          <w:numId w:val="35"/>
        </w:num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sz w:val="24"/>
          <w:szCs w:val="24"/>
          <w:lang w:eastAsia="fr-FR"/>
        </w:rPr>
        <w:t xml:space="preserve">Le prix total de notre offre, hors rabais offerts à l’alinéa (d) ci-après est de : </w:t>
      </w:r>
      <w:r w:rsidRPr="001010FA">
        <w:rPr>
          <w:rFonts w:ascii="Times New Roman" w:eastAsia="Times New Roman" w:hAnsi="Times New Roman" w:cs="Times New Roman"/>
          <w:i/>
          <w:sz w:val="24"/>
          <w:szCs w:val="24"/>
          <w:lang w:eastAsia="fr-FR"/>
        </w:rPr>
        <w:t>[Insérer le prix TTC de l’offre en lettres et en chiffres, en indiquant les monnaies et montants correspondants à ces monnaies] ;</w:t>
      </w:r>
    </w:p>
    <w:p w14:paraId="3237FD7B" w14:textId="77777777" w:rsidR="00763598" w:rsidRPr="001010FA" w:rsidRDefault="00763598" w:rsidP="001A5F4A">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Les rabais offerts et les modalités d’application desdits rabais sont les suivants : </w:t>
      </w:r>
    </w:p>
    <w:p w14:paraId="29041666" w14:textId="77777777" w:rsidR="00763598" w:rsidRPr="001010FA"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i/>
          <w:sz w:val="24"/>
          <w:szCs w:val="24"/>
          <w:lang w:eastAsia="fr-FR"/>
        </w:rPr>
        <w:t>[Indiquer en détail les rabais offerts, le cas échéant, et le (ou les) article(s) du (ou des) bordereau(x) des prix au(x) quel(s) ils s’appliquent]</w:t>
      </w:r>
    </w:p>
    <w:p w14:paraId="1CDC222C" w14:textId="77777777" w:rsidR="00763598" w:rsidRPr="001010FA"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i/>
          <w:sz w:val="24"/>
          <w:szCs w:val="24"/>
          <w:lang w:eastAsia="fr-FR"/>
        </w:rPr>
        <w:t>[Indiquer aussi en détail la méthode qui sera utilisée pour appliquer les rabais offerts, le cas échéant]</w:t>
      </w:r>
    </w:p>
    <w:p w14:paraId="4417A0AA" w14:textId="77777777" w:rsidR="00763598" w:rsidRPr="001010FA"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14:paraId="597B79D1" w14:textId="77777777" w:rsidR="00763598" w:rsidRPr="001010FA"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Si notre offre est acceptée, nous nous engageons à fournir une garantie de bonne exécution du Marché conformément à la Clause 44 des Instructions aux Candidats et au </w:t>
      </w:r>
      <w:proofErr w:type="gramStart"/>
      <w:r w:rsidRPr="001010FA">
        <w:rPr>
          <w:rFonts w:ascii="Times New Roman" w:eastAsia="Times New Roman" w:hAnsi="Times New Roman" w:cs="Times New Roman"/>
          <w:sz w:val="24"/>
          <w:szCs w:val="24"/>
          <w:lang w:eastAsia="fr-FR"/>
        </w:rPr>
        <w:t>CCAG;</w:t>
      </w:r>
      <w:proofErr w:type="gramEnd"/>
    </w:p>
    <w:p w14:paraId="70FD1B84" w14:textId="77777777" w:rsidR="00763598" w:rsidRPr="001010FA"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Notre candidature, ainsi que tous sous-traitants ou </w:t>
      </w:r>
      <w:r w:rsidR="00BD5565" w:rsidRPr="001010FA">
        <w:rPr>
          <w:rFonts w:ascii="Times New Roman" w:eastAsia="Times New Roman" w:hAnsi="Times New Roman" w:cs="Times New Roman"/>
          <w:sz w:val="24"/>
          <w:szCs w:val="24"/>
          <w:lang w:eastAsia="fr-FR"/>
        </w:rPr>
        <w:t>fournisseurs intervenant</w:t>
      </w:r>
      <w:r w:rsidRPr="001010FA">
        <w:rPr>
          <w:rFonts w:ascii="Times New Roman" w:eastAsia="Times New Roman" w:hAnsi="Times New Roman" w:cs="Times New Roman"/>
          <w:sz w:val="24"/>
          <w:szCs w:val="24"/>
          <w:lang w:eastAsia="fr-FR"/>
        </w:rPr>
        <w:t xml:space="preserve"> en rapport avec une quelconque partie du Marché, ne tombent pas sous les conditions d’exclusion de l’alinéa 4.3 des Instructions aux Candidats.</w:t>
      </w:r>
    </w:p>
    <w:p w14:paraId="391599EE" w14:textId="77777777" w:rsidR="00763598" w:rsidRPr="001010FA"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Nous ne nous trouvons pas dans une situation de conflit d’intérêt définie à l’alinéa 4.4 des Instructions aux Candidats.</w:t>
      </w:r>
    </w:p>
    <w:p w14:paraId="0CBF066C" w14:textId="77777777" w:rsidR="00763598" w:rsidRPr="001010FA" w:rsidRDefault="00763598" w:rsidP="001A5F4A">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14:paraId="1766113D" w14:textId="77777777" w:rsidR="00763598" w:rsidRPr="001010FA"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Il est entendu que la présente offre, et votre acceptation écrite de ladite offre figurant dans la notification d’attribution du Marché que vous nous adresserez tiendra lieu de contrat entre nous, jusqu’à ce qu’un marché formel soit établi et signé.</w:t>
      </w:r>
    </w:p>
    <w:p w14:paraId="41B006E2" w14:textId="77777777" w:rsidR="00763598" w:rsidRPr="001010FA"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Il est entendu par nous que vous n’êtes pas tenus d’accepter l’offre évaluée la moins- </w:t>
      </w:r>
      <w:proofErr w:type="spellStart"/>
      <w:r w:rsidRPr="001010FA">
        <w:rPr>
          <w:rFonts w:ascii="Times New Roman" w:eastAsia="Times New Roman" w:hAnsi="Times New Roman" w:cs="Times New Roman"/>
          <w:sz w:val="24"/>
          <w:szCs w:val="24"/>
          <w:lang w:eastAsia="fr-FR"/>
        </w:rPr>
        <w:t>disante</w:t>
      </w:r>
      <w:proofErr w:type="spellEnd"/>
      <w:r w:rsidRPr="001010FA">
        <w:rPr>
          <w:rFonts w:ascii="Times New Roman" w:eastAsia="Times New Roman" w:hAnsi="Times New Roman" w:cs="Times New Roman"/>
          <w:sz w:val="24"/>
          <w:szCs w:val="24"/>
          <w:lang w:eastAsia="fr-FR"/>
        </w:rPr>
        <w:t xml:space="preserve"> en fonction des critères exprimés en termes monétaires, ni l’une quelconque des offres que vous pouvez recevoir.</w:t>
      </w:r>
    </w:p>
    <w:p w14:paraId="1904EF02" w14:textId="77777777" w:rsidR="00763598" w:rsidRPr="001010FA" w:rsidRDefault="00763598" w:rsidP="00EF0425">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sz w:val="24"/>
          <w:szCs w:val="24"/>
          <w:lang w:eastAsia="fr-FR"/>
        </w:rPr>
        <w:t xml:space="preserve">Nom </w:t>
      </w:r>
      <w:r w:rsidRPr="001010FA">
        <w:rPr>
          <w:rFonts w:ascii="Times New Roman" w:eastAsia="Times New Roman" w:hAnsi="Times New Roman" w:cs="Times New Roman"/>
          <w:i/>
          <w:sz w:val="24"/>
          <w:szCs w:val="24"/>
          <w:lang w:eastAsia="fr-FR"/>
        </w:rPr>
        <w:t>[Insérer le nom complet de la personne signataire de l’offre]</w:t>
      </w:r>
    </w:p>
    <w:p w14:paraId="6D51F092" w14:textId="77777777" w:rsidR="00763598" w:rsidRPr="001010FA" w:rsidRDefault="00763598" w:rsidP="00EF0425">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sz w:val="24"/>
          <w:szCs w:val="24"/>
          <w:lang w:eastAsia="fr-FR"/>
        </w:rPr>
        <w:t xml:space="preserve">En tant que </w:t>
      </w:r>
      <w:r w:rsidRPr="001010FA">
        <w:rPr>
          <w:rFonts w:ascii="Times New Roman" w:eastAsia="Times New Roman" w:hAnsi="Times New Roman" w:cs="Times New Roman"/>
          <w:i/>
          <w:sz w:val="24"/>
          <w:szCs w:val="24"/>
          <w:lang w:eastAsia="fr-FR"/>
        </w:rPr>
        <w:t>[indiquer la capacité du signataire]</w:t>
      </w:r>
    </w:p>
    <w:p w14:paraId="7B8710DD" w14:textId="77777777" w:rsidR="00763598" w:rsidRPr="001010FA" w:rsidRDefault="00763598" w:rsidP="00EF0425">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lastRenderedPageBreak/>
        <w:t xml:space="preserve">Signature </w:t>
      </w:r>
      <w:r w:rsidRPr="001010FA">
        <w:rPr>
          <w:rFonts w:ascii="Times New Roman" w:eastAsia="Times New Roman" w:hAnsi="Times New Roman" w:cs="Times New Roman"/>
          <w:i/>
          <w:sz w:val="24"/>
          <w:szCs w:val="24"/>
          <w:lang w:eastAsia="fr-FR"/>
        </w:rPr>
        <w:t>[Insérer la signature]</w:t>
      </w:r>
    </w:p>
    <w:p w14:paraId="079EE9FF" w14:textId="77777777" w:rsidR="00763598" w:rsidRPr="001010FA" w:rsidRDefault="00763598" w:rsidP="00EF0425">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Ayant pouvoir de signer l’offre pour et au nom de </w:t>
      </w:r>
      <w:r w:rsidRPr="001010FA">
        <w:rPr>
          <w:rFonts w:ascii="Times New Roman" w:eastAsia="Times New Roman" w:hAnsi="Times New Roman" w:cs="Times New Roman"/>
          <w:i/>
          <w:sz w:val="24"/>
          <w:szCs w:val="24"/>
          <w:lang w:eastAsia="fr-FR"/>
        </w:rPr>
        <w:t>[Insérer le nom complet du Soumissionnaire]</w:t>
      </w:r>
    </w:p>
    <w:p w14:paraId="76838AEA" w14:textId="77777777" w:rsidR="00763598" w:rsidRPr="001010FA" w:rsidRDefault="00763598" w:rsidP="00EF0425">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En date du ________________________________ jour de </w:t>
      </w:r>
      <w:r w:rsidRPr="001010FA">
        <w:rPr>
          <w:rFonts w:ascii="Times New Roman" w:eastAsia="Times New Roman" w:hAnsi="Times New Roman" w:cs="Times New Roman"/>
          <w:i/>
          <w:sz w:val="24"/>
          <w:szCs w:val="24"/>
          <w:lang w:eastAsia="fr-FR"/>
        </w:rPr>
        <w:t>[Insérer la date de signature]</w:t>
      </w:r>
    </w:p>
    <w:p w14:paraId="2F752473" w14:textId="77777777" w:rsidR="00763598" w:rsidRPr="001010FA" w:rsidRDefault="00763598" w:rsidP="002E37AE">
      <w:pPr>
        <w:spacing w:after="200" w:line="240" w:lineRule="auto"/>
        <w:jc w:val="both"/>
        <w:rPr>
          <w:rFonts w:ascii="Times New Roman" w:eastAsia="Times New Roman" w:hAnsi="Times New Roman" w:cs="Times New Roman"/>
          <w:sz w:val="24"/>
          <w:szCs w:val="24"/>
          <w:lang w:eastAsia="fr-FR"/>
        </w:rPr>
      </w:pPr>
    </w:p>
    <w:p w14:paraId="3C0429EB" w14:textId="77777777" w:rsidR="00763598" w:rsidRPr="001010FA" w:rsidRDefault="00763598" w:rsidP="002E37AE">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w:t>
      </w:r>
    </w:p>
    <w:p w14:paraId="06C8E38F"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63CE877D"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0530BC80"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39BC382B"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04C38FE8"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5D74794B"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585E0D0F"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2B27D7FC"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3295A8BA"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3276BAAB"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0FE3F675"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3772B328"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464FD867"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002DBD37"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75C099A1"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78D2AD99"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455AB567"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43EDFCC5"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1C06EEEE" w14:textId="77777777" w:rsidR="00763598" w:rsidRPr="001010FA" w:rsidRDefault="00763598" w:rsidP="007D3136">
      <w:pPr>
        <w:pStyle w:val="Titre3"/>
        <w:jc w:val="center"/>
        <w:rPr>
          <w:rFonts w:ascii="Times New Roman" w:eastAsia="Times New Roman" w:hAnsi="Times New Roman" w:cs="Times New Roman"/>
          <w:b/>
          <w:color w:val="000000" w:themeColor="text1"/>
          <w:sz w:val="32"/>
          <w:szCs w:val="36"/>
          <w:lang w:eastAsia="fr-FR"/>
        </w:rPr>
      </w:pPr>
      <w:bookmarkStart w:id="60" w:name="_Toc494878599"/>
      <w:r w:rsidRPr="001010FA">
        <w:rPr>
          <w:rFonts w:ascii="Times New Roman" w:eastAsia="Times New Roman" w:hAnsi="Times New Roman" w:cs="Times New Roman"/>
          <w:b/>
          <w:color w:val="000000" w:themeColor="text1"/>
          <w:sz w:val="32"/>
          <w:szCs w:val="36"/>
          <w:lang w:eastAsia="fr-FR"/>
        </w:rPr>
        <w:t>Modèles de Bordereaux des prix</w:t>
      </w:r>
      <w:bookmarkEnd w:id="60"/>
    </w:p>
    <w:p w14:paraId="5108E060" w14:textId="77777777" w:rsidR="00763598" w:rsidRPr="001010FA" w:rsidRDefault="00763598" w:rsidP="00C01864">
      <w:pPr>
        <w:spacing w:after="200" w:line="240" w:lineRule="auto"/>
        <w:jc w:val="both"/>
        <w:rPr>
          <w:rFonts w:ascii="Times New Roman" w:eastAsia="Times New Roman" w:hAnsi="Times New Roman" w:cs="Times New Roman"/>
          <w:sz w:val="24"/>
          <w:szCs w:val="24"/>
          <w:lang w:eastAsia="fr-FR"/>
        </w:rPr>
      </w:pPr>
    </w:p>
    <w:p w14:paraId="5C949A64" w14:textId="77777777" w:rsidR="00763598" w:rsidRPr="001010FA" w:rsidRDefault="00C3035A" w:rsidP="00C01864">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i/>
          <w:sz w:val="24"/>
          <w:szCs w:val="24"/>
          <w:lang w:eastAsia="fr-FR"/>
        </w:rPr>
        <w:t xml:space="preserve"> </w:t>
      </w:r>
      <w:r w:rsidR="00763598" w:rsidRPr="001010FA">
        <w:rPr>
          <w:rFonts w:ascii="Times New Roman" w:eastAsia="Times New Roman" w:hAnsi="Times New Roman" w:cs="Times New Roman"/>
          <w:i/>
          <w:sz w:val="24"/>
          <w:szCs w:val="24"/>
          <w:lang w:eastAsia="fr-FR"/>
        </w:rPr>
        <w:t>[Le Soumissionnaire doit remplir tous les espaces en blanc dans les formulaires de Bordereau des prix selon les instructions figurant ci-après. La liste des articles dans la colonne 1 du Bordereau des prix doit être identique à la liste des Fournitures ou Services connexes fournie par l’Autorité contractante dans la Section IV.]</w:t>
      </w:r>
    </w:p>
    <w:p w14:paraId="4BF3CE29"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6338E0F2"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181A8CE4"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4D9BCCA9"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6D075452"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4D3AC154"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621790F3"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3D20A786"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28C79314"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0B62201D"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4E76B4B4" w14:textId="77777777" w:rsidR="00D411DE" w:rsidRPr="001010FA" w:rsidRDefault="00D411DE" w:rsidP="0059272A">
      <w:pPr>
        <w:spacing w:after="200" w:line="240" w:lineRule="auto"/>
        <w:jc w:val="both"/>
        <w:rPr>
          <w:rFonts w:ascii="Times New Roman" w:eastAsia="Times New Roman" w:hAnsi="Times New Roman" w:cs="Times New Roman"/>
          <w:sz w:val="24"/>
          <w:szCs w:val="24"/>
          <w:lang w:eastAsia="fr-FR"/>
        </w:rPr>
      </w:pPr>
    </w:p>
    <w:p w14:paraId="3AFF31C3" w14:textId="77777777" w:rsidR="00D411DE" w:rsidRPr="001010FA" w:rsidRDefault="00D411DE" w:rsidP="0059272A">
      <w:pPr>
        <w:spacing w:after="200" w:line="240" w:lineRule="auto"/>
        <w:jc w:val="both"/>
        <w:rPr>
          <w:rFonts w:ascii="Times New Roman" w:eastAsia="Times New Roman" w:hAnsi="Times New Roman" w:cs="Times New Roman"/>
          <w:sz w:val="24"/>
          <w:szCs w:val="24"/>
          <w:lang w:eastAsia="fr-FR"/>
        </w:rPr>
      </w:pPr>
    </w:p>
    <w:p w14:paraId="6B24CD8B" w14:textId="77777777" w:rsidR="00D411DE" w:rsidRPr="001010FA" w:rsidRDefault="00D411DE" w:rsidP="0059272A">
      <w:pPr>
        <w:spacing w:after="200" w:line="240" w:lineRule="auto"/>
        <w:jc w:val="both"/>
        <w:rPr>
          <w:rFonts w:ascii="Times New Roman" w:eastAsia="Times New Roman" w:hAnsi="Times New Roman" w:cs="Times New Roman"/>
          <w:sz w:val="24"/>
          <w:szCs w:val="24"/>
          <w:lang w:eastAsia="fr-FR"/>
        </w:rPr>
      </w:pPr>
    </w:p>
    <w:p w14:paraId="7DEE472D" w14:textId="77777777" w:rsidR="00D411DE" w:rsidRPr="001010FA" w:rsidRDefault="00D411DE" w:rsidP="0059272A">
      <w:pPr>
        <w:spacing w:after="200" w:line="240" w:lineRule="auto"/>
        <w:jc w:val="both"/>
        <w:rPr>
          <w:rFonts w:ascii="Times New Roman" w:eastAsia="Times New Roman" w:hAnsi="Times New Roman" w:cs="Times New Roman"/>
          <w:sz w:val="24"/>
          <w:szCs w:val="24"/>
          <w:lang w:eastAsia="fr-FR"/>
        </w:rPr>
      </w:pPr>
    </w:p>
    <w:p w14:paraId="392D88F4" w14:textId="77777777" w:rsidR="00D411DE" w:rsidRPr="001010FA" w:rsidRDefault="00D411DE" w:rsidP="0059272A">
      <w:pPr>
        <w:spacing w:after="200" w:line="240" w:lineRule="auto"/>
        <w:jc w:val="both"/>
        <w:rPr>
          <w:rFonts w:ascii="Times New Roman" w:eastAsia="Times New Roman" w:hAnsi="Times New Roman" w:cs="Times New Roman"/>
          <w:sz w:val="24"/>
          <w:szCs w:val="24"/>
          <w:lang w:eastAsia="fr-FR"/>
        </w:rPr>
      </w:pPr>
    </w:p>
    <w:p w14:paraId="22EBB902" w14:textId="77777777" w:rsidR="00D411DE" w:rsidRPr="001010FA" w:rsidRDefault="00D411DE" w:rsidP="0059272A">
      <w:pPr>
        <w:spacing w:after="200" w:line="240" w:lineRule="auto"/>
        <w:jc w:val="both"/>
        <w:rPr>
          <w:rFonts w:ascii="Times New Roman" w:eastAsia="Times New Roman" w:hAnsi="Times New Roman" w:cs="Times New Roman"/>
          <w:sz w:val="24"/>
          <w:szCs w:val="24"/>
          <w:lang w:eastAsia="fr-FR"/>
        </w:rPr>
      </w:pPr>
    </w:p>
    <w:p w14:paraId="48253653" w14:textId="77777777" w:rsidR="00D411DE" w:rsidRPr="001010FA" w:rsidRDefault="00D411DE" w:rsidP="0059272A">
      <w:pPr>
        <w:spacing w:after="200" w:line="240" w:lineRule="auto"/>
        <w:jc w:val="both"/>
        <w:rPr>
          <w:rFonts w:ascii="Times New Roman" w:eastAsia="Times New Roman" w:hAnsi="Times New Roman" w:cs="Times New Roman"/>
          <w:sz w:val="24"/>
          <w:szCs w:val="24"/>
          <w:lang w:eastAsia="fr-FR"/>
        </w:rPr>
      </w:pPr>
    </w:p>
    <w:p w14:paraId="56A1FB9F" w14:textId="77777777" w:rsidR="00D411DE" w:rsidRPr="001010FA" w:rsidRDefault="00D411DE" w:rsidP="0059272A">
      <w:pPr>
        <w:spacing w:after="200" w:line="240" w:lineRule="auto"/>
        <w:jc w:val="both"/>
        <w:rPr>
          <w:rFonts w:ascii="Times New Roman" w:eastAsia="Times New Roman" w:hAnsi="Times New Roman" w:cs="Times New Roman"/>
          <w:sz w:val="24"/>
          <w:szCs w:val="24"/>
          <w:lang w:eastAsia="fr-FR"/>
        </w:rPr>
      </w:pPr>
    </w:p>
    <w:p w14:paraId="1F3EEB10" w14:textId="77777777" w:rsidR="00D411DE" w:rsidRPr="001010FA" w:rsidRDefault="00D411DE" w:rsidP="0059272A">
      <w:pPr>
        <w:spacing w:after="200" w:line="240" w:lineRule="auto"/>
        <w:jc w:val="both"/>
        <w:rPr>
          <w:rFonts w:ascii="Times New Roman" w:eastAsia="Times New Roman" w:hAnsi="Times New Roman" w:cs="Times New Roman"/>
          <w:sz w:val="24"/>
          <w:szCs w:val="24"/>
          <w:lang w:eastAsia="fr-FR"/>
        </w:rPr>
      </w:pPr>
    </w:p>
    <w:p w14:paraId="4BCC98A8" w14:textId="77777777" w:rsidR="00D411DE" w:rsidRPr="001010FA" w:rsidRDefault="00D411DE" w:rsidP="0059272A">
      <w:pPr>
        <w:spacing w:after="200" w:line="240" w:lineRule="auto"/>
        <w:jc w:val="both"/>
        <w:rPr>
          <w:rFonts w:ascii="Times New Roman" w:eastAsia="Times New Roman" w:hAnsi="Times New Roman" w:cs="Times New Roman"/>
          <w:sz w:val="24"/>
          <w:szCs w:val="24"/>
          <w:lang w:eastAsia="fr-FR"/>
        </w:rPr>
      </w:pPr>
    </w:p>
    <w:p w14:paraId="030948B1"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163651BF"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3CEABCA5"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1453CF86" w14:textId="77777777" w:rsidR="0092038C" w:rsidRPr="001010FA" w:rsidRDefault="0092038C" w:rsidP="0092038C">
      <w:pPr>
        <w:pStyle w:val="SectionVHeader"/>
        <w:rPr>
          <w:u w:val="single"/>
          <w:lang w:val="fr-FR"/>
        </w:rPr>
      </w:pPr>
      <w:bookmarkStart w:id="61" w:name="_Toc196112431"/>
      <w:bookmarkStart w:id="62" w:name="_Toc239642595"/>
    </w:p>
    <w:p w14:paraId="6E4D0964" w14:textId="77777777" w:rsidR="0092038C" w:rsidRPr="001010FA" w:rsidRDefault="0092038C" w:rsidP="0092038C">
      <w:pPr>
        <w:pStyle w:val="SectionVHeader"/>
        <w:rPr>
          <w:u w:val="single"/>
          <w:lang w:val="fr-FR"/>
        </w:rPr>
      </w:pPr>
    </w:p>
    <w:p w14:paraId="1C6E26A2" w14:textId="77777777" w:rsidR="0092038C" w:rsidRPr="001010FA" w:rsidRDefault="0092038C" w:rsidP="0092038C">
      <w:pPr>
        <w:pStyle w:val="SectionVHeader"/>
        <w:rPr>
          <w:u w:val="single"/>
          <w:lang w:val="fr-FR"/>
        </w:rPr>
      </w:pPr>
    </w:p>
    <w:p w14:paraId="48CCDE82" w14:textId="77777777" w:rsidR="0092038C" w:rsidRPr="001010FA" w:rsidRDefault="0092038C" w:rsidP="0092038C">
      <w:pPr>
        <w:pStyle w:val="SectionVHeader"/>
        <w:rPr>
          <w:u w:val="single"/>
          <w:lang w:val="fr-FR"/>
        </w:rPr>
      </w:pPr>
    </w:p>
    <w:p w14:paraId="7680E9E7" w14:textId="77777777" w:rsidR="0092038C" w:rsidRPr="001010FA" w:rsidRDefault="0092038C" w:rsidP="0092038C">
      <w:pPr>
        <w:pStyle w:val="SectionVHeader"/>
        <w:rPr>
          <w:u w:val="single"/>
          <w:lang w:val="fr-FR"/>
        </w:rPr>
      </w:pPr>
    </w:p>
    <w:p w14:paraId="4A9A4A77" w14:textId="77777777" w:rsidR="0092038C" w:rsidRPr="001010FA" w:rsidRDefault="0092038C" w:rsidP="0092038C">
      <w:pPr>
        <w:pStyle w:val="SectionVHeader"/>
        <w:rPr>
          <w:u w:val="single"/>
          <w:lang w:val="fr-FR"/>
        </w:rPr>
      </w:pPr>
    </w:p>
    <w:p w14:paraId="1C278156" w14:textId="77777777" w:rsidR="0092038C" w:rsidRPr="001010FA" w:rsidRDefault="0092038C" w:rsidP="0092038C">
      <w:pPr>
        <w:pStyle w:val="SectionVHeader"/>
        <w:rPr>
          <w:u w:val="single"/>
          <w:lang w:val="fr-FR"/>
        </w:rPr>
      </w:pPr>
    </w:p>
    <w:p w14:paraId="32998C5F" w14:textId="77777777" w:rsidR="0092038C" w:rsidRPr="001010FA" w:rsidRDefault="0092038C" w:rsidP="0092038C">
      <w:pPr>
        <w:pStyle w:val="SectionVHeader"/>
        <w:rPr>
          <w:u w:val="single"/>
          <w:lang w:val="fr-FR"/>
        </w:rPr>
      </w:pPr>
    </w:p>
    <w:p w14:paraId="47AAE0F8" w14:textId="77777777" w:rsidR="0092038C" w:rsidRPr="001010FA" w:rsidRDefault="0092038C" w:rsidP="0092038C">
      <w:pPr>
        <w:pStyle w:val="SectionVHeader"/>
        <w:rPr>
          <w:u w:val="single"/>
          <w:lang w:val="fr-FR"/>
        </w:rPr>
      </w:pPr>
    </w:p>
    <w:p w14:paraId="01855660" w14:textId="77777777" w:rsidR="0092038C" w:rsidRPr="001010FA" w:rsidRDefault="0092038C" w:rsidP="0092038C">
      <w:pPr>
        <w:pStyle w:val="SectionVHeader"/>
        <w:rPr>
          <w:u w:val="single"/>
          <w:lang w:val="fr-FR"/>
        </w:rPr>
      </w:pPr>
    </w:p>
    <w:p w14:paraId="734F50E7" w14:textId="77777777" w:rsidR="0092038C" w:rsidRPr="001010FA" w:rsidRDefault="0092038C" w:rsidP="0092038C">
      <w:pPr>
        <w:pStyle w:val="SectionVHeader"/>
        <w:rPr>
          <w:u w:val="single"/>
          <w:lang w:val="fr-FR"/>
        </w:rPr>
      </w:pPr>
    </w:p>
    <w:p w14:paraId="44DF9851" w14:textId="77777777" w:rsidR="0092038C" w:rsidRPr="001010FA" w:rsidRDefault="0092038C" w:rsidP="0092038C">
      <w:pPr>
        <w:pStyle w:val="SectionVHeader"/>
        <w:rPr>
          <w:u w:val="single"/>
          <w:lang w:val="fr-FR"/>
        </w:rPr>
      </w:pPr>
    </w:p>
    <w:p w14:paraId="50E33E1B" w14:textId="77777777" w:rsidR="0092038C" w:rsidRPr="001010FA" w:rsidRDefault="0092038C" w:rsidP="0092038C">
      <w:pPr>
        <w:pStyle w:val="SectionVHeader"/>
        <w:rPr>
          <w:u w:val="single"/>
          <w:lang w:val="fr-FR"/>
        </w:rPr>
      </w:pPr>
      <w:r w:rsidRPr="001010FA">
        <w:rPr>
          <w:u w:val="single"/>
          <w:lang w:val="fr-FR"/>
        </w:rPr>
        <w:t>Bordereaux des prix</w:t>
      </w:r>
      <w:bookmarkEnd w:id="61"/>
      <w:bookmarkEnd w:id="62"/>
    </w:p>
    <w:p w14:paraId="38D2741E" w14:textId="77777777" w:rsidR="0092038C" w:rsidRPr="001010FA" w:rsidRDefault="0092038C" w:rsidP="0092038C">
      <w:pPr>
        <w:jc w:val="both"/>
        <w:rPr>
          <w:rFonts w:ascii="Times New Roman" w:hAnsi="Times New Roman" w:cs="Times New Roman"/>
          <w:u w:val="single"/>
        </w:rPr>
      </w:pPr>
    </w:p>
    <w:p w14:paraId="7CBD625C" w14:textId="77777777" w:rsidR="0092038C" w:rsidRPr="001010FA" w:rsidRDefault="0092038C" w:rsidP="0092038C">
      <w:pPr>
        <w:jc w:val="both"/>
        <w:rPr>
          <w:rFonts w:ascii="Times New Roman" w:hAnsi="Times New Roman" w:cs="Times New Roman"/>
          <w:u w:val="single"/>
        </w:rPr>
      </w:pPr>
    </w:p>
    <w:p w14:paraId="08735DDC" w14:textId="77777777" w:rsidR="0092038C" w:rsidRPr="001010FA" w:rsidRDefault="0092038C" w:rsidP="0092038C">
      <w:pPr>
        <w:pStyle w:val="Outline"/>
        <w:tabs>
          <w:tab w:val="right" w:pos="9000"/>
        </w:tabs>
        <w:spacing w:before="0"/>
        <w:jc w:val="both"/>
        <w:rPr>
          <w:bCs/>
          <w:i/>
          <w:iCs/>
          <w:szCs w:val="24"/>
        </w:rPr>
      </w:pPr>
    </w:p>
    <w:p w14:paraId="4CE46CE8" w14:textId="77777777" w:rsidR="0092038C" w:rsidRPr="001010FA" w:rsidRDefault="0092038C" w:rsidP="0092038C">
      <w:pPr>
        <w:rPr>
          <w:rFonts w:ascii="Times New Roman" w:hAnsi="Times New Roman" w:cs="Times New Roman"/>
          <w:bCs/>
          <w:i/>
          <w:iCs/>
          <w:szCs w:val="24"/>
        </w:rPr>
      </w:pPr>
    </w:p>
    <w:p w14:paraId="7232CBA8" w14:textId="77777777" w:rsidR="00A00803" w:rsidRPr="001010FA" w:rsidRDefault="00A00803" w:rsidP="0092038C">
      <w:pPr>
        <w:rPr>
          <w:rFonts w:ascii="Times New Roman" w:hAnsi="Times New Roman" w:cs="Times New Roman"/>
          <w:bCs/>
          <w:i/>
          <w:iCs/>
          <w:szCs w:val="24"/>
        </w:rPr>
      </w:pPr>
    </w:p>
    <w:p w14:paraId="21BBE1E5" w14:textId="77777777" w:rsidR="00A00803" w:rsidRPr="001010FA" w:rsidRDefault="00A00803" w:rsidP="0092038C">
      <w:pPr>
        <w:rPr>
          <w:rFonts w:ascii="Times New Roman" w:hAnsi="Times New Roman" w:cs="Times New Roman"/>
          <w:bCs/>
          <w:i/>
          <w:iCs/>
          <w:szCs w:val="24"/>
        </w:rPr>
      </w:pPr>
    </w:p>
    <w:p w14:paraId="3FD5DD64" w14:textId="77777777" w:rsidR="00A00803" w:rsidRPr="001010FA" w:rsidRDefault="00A00803" w:rsidP="0092038C">
      <w:pPr>
        <w:rPr>
          <w:rFonts w:ascii="Times New Roman" w:hAnsi="Times New Roman" w:cs="Times New Roman"/>
          <w:bCs/>
          <w:i/>
          <w:iCs/>
          <w:szCs w:val="24"/>
        </w:rPr>
      </w:pPr>
    </w:p>
    <w:p w14:paraId="0A9B1EF2" w14:textId="77777777" w:rsidR="00A00803" w:rsidRPr="001010FA" w:rsidRDefault="00A00803" w:rsidP="0092038C">
      <w:pPr>
        <w:rPr>
          <w:rFonts w:ascii="Times New Roman" w:hAnsi="Times New Roman" w:cs="Times New Roman"/>
          <w:bCs/>
          <w:i/>
          <w:iCs/>
          <w:szCs w:val="24"/>
        </w:rPr>
      </w:pPr>
    </w:p>
    <w:p w14:paraId="7BFEE6AD" w14:textId="77777777" w:rsidR="00A00803" w:rsidRPr="001010FA" w:rsidRDefault="00A00803" w:rsidP="0092038C">
      <w:pPr>
        <w:rPr>
          <w:rFonts w:ascii="Times New Roman" w:hAnsi="Times New Roman" w:cs="Times New Roman"/>
          <w:bCs/>
          <w:i/>
          <w:iCs/>
          <w:szCs w:val="24"/>
        </w:rPr>
      </w:pPr>
    </w:p>
    <w:p w14:paraId="7CE486F6" w14:textId="77777777" w:rsidR="00A00803" w:rsidRPr="001010FA" w:rsidRDefault="00A00803" w:rsidP="0092038C">
      <w:pPr>
        <w:rPr>
          <w:rFonts w:ascii="Times New Roman" w:hAnsi="Times New Roman" w:cs="Times New Roman"/>
          <w:bCs/>
          <w:i/>
          <w:iCs/>
          <w:szCs w:val="24"/>
        </w:rPr>
      </w:pPr>
    </w:p>
    <w:p w14:paraId="661A7EFB" w14:textId="77777777" w:rsidR="00A00803" w:rsidRPr="001010FA" w:rsidRDefault="00A00803" w:rsidP="0092038C">
      <w:pPr>
        <w:rPr>
          <w:rFonts w:ascii="Times New Roman" w:hAnsi="Times New Roman" w:cs="Times New Roman"/>
          <w:bCs/>
          <w:i/>
          <w:iCs/>
          <w:szCs w:val="24"/>
        </w:rPr>
      </w:pPr>
    </w:p>
    <w:p w14:paraId="21864784" w14:textId="77777777" w:rsidR="00A00803" w:rsidRPr="001010FA" w:rsidRDefault="00A00803" w:rsidP="0092038C">
      <w:pPr>
        <w:rPr>
          <w:rFonts w:ascii="Times New Roman" w:hAnsi="Times New Roman" w:cs="Times New Roman"/>
          <w:bCs/>
          <w:i/>
          <w:iCs/>
          <w:szCs w:val="24"/>
        </w:rPr>
      </w:pPr>
    </w:p>
    <w:p w14:paraId="37724EBF" w14:textId="77777777" w:rsidR="00A00803" w:rsidRPr="001010FA" w:rsidRDefault="00A00803" w:rsidP="0092038C">
      <w:pPr>
        <w:rPr>
          <w:rFonts w:ascii="Times New Roman" w:hAnsi="Times New Roman" w:cs="Times New Roman"/>
          <w:bCs/>
          <w:i/>
          <w:iCs/>
          <w:szCs w:val="24"/>
        </w:rPr>
      </w:pPr>
    </w:p>
    <w:p w14:paraId="3743CD47" w14:textId="77777777" w:rsidR="00A00803" w:rsidRPr="001010FA" w:rsidRDefault="00A00803" w:rsidP="0092038C">
      <w:pPr>
        <w:rPr>
          <w:rFonts w:ascii="Times New Roman" w:hAnsi="Times New Roman" w:cs="Times New Roman"/>
          <w:bCs/>
          <w:i/>
          <w:iCs/>
          <w:szCs w:val="24"/>
        </w:rPr>
      </w:pPr>
    </w:p>
    <w:p w14:paraId="3F26F91B" w14:textId="77777777" w:rsidR="00A00803" w:rsidRPr="001010FA" w:rsidRDefault="00A00803" w:rsidP="0092038C">
      <w:pPr>
        <w:rPr>
          <w:rFonts w:ascii="Times New Roman" w:hAnsi="Times New Roman" w:cs="Times New Roman"/>
          <w:bCs/>
          <w:i/>
          <w:iCs/>
          <w:szCs w:val="24"/>
        </w:rPr>
      </w:pPr>
    </w:p>
    <w:p w14:paraId="552F5241" w14:textId="77777777" w:rsidR="00A00803" w:rsidRPr="001010FA" w:rsidRDefault="00A00803" w:rsidP="0092038C">
      <w:pPr>
        <w:rPr>
          <w:rFonts w:ascii="Times New Roman" w:hAnsi="Times New Roman" w:cs="Times New Roman"/>
          <w:bCs/>
          <w:i/>
          <w:iCs/>
          <w:szCs w:val="24"/>
        </w:rPr>
      </w:pPr>
    </w:p>
    <w:p w14:paraId="13737277" w14:textId="77777777" w:rsidR="00C3035A" w:rsidRPr="001010FA" w:rsidRDefault="00C3035A" w:rsidP="0092038C">
      <w:pPr>
        <w:rPr>
          <w:rFonts w:ascii="Times New Roman" w:hAnsi="Times New Roman" w:cs="Times New Roman"/>
          <w:bCs/>
          <w:i/>
          <w:iCs/>
          <w:szCs w:val="24"/>
        </w:rPr>
      </w:pPr>
    </w:p>
    <w:p w14:paraId="4EFAF374" w14:textId="77777777" w:rsidR="00C3035A" w:rsidRPr="001010FA" w:rsidRDefault="00C3035A" w:rsidP="0092038C">
      <w:pPr>
        <w:rPr>
          <w:rFonts w:ascii="Times New Roman" w:hAnsi="Times New Roman" w:cs="Times New Roman"/>
          <w:bCs/>
          <w:i/>
          <w:iCs/>
          <w:szCs w:val="24"/>
        </w:rPr>
      </w:pPr>
    </w:p>
    <w:p w14:paraId="0AD7E0E6" w14:textId="77777777" w:rsidR="00F44F8E" w:rsidRDefault="00F44F8E" w:rsidP="0092038C">
      <w:pPr>
        <w:rPr>
          <w:rFonts w:ascii="Times New Roman" w:hAnsi="Times New Roman" w:cs="Times New Roman"/>
          <w:bCs/>
          <w:i/>
          <w:iCs/>
          <w:szCs w:val="24"/>
        </w:rPr>
      </w:pPr>
    </w:p>
    <w:p w14:paraId="0269EC89" w14:textId="77777777" w:rsidR="00A378C7" w:rsidRPr="001010FA" w:rsidRDefault="00A378C7" w:rsidP="0092038C">
      <w:pPr>
        <w:rPr>
          <w:rFonts w:ascii="Times New Roman" w:hAnsi="Times New Roman" w:cs="Times New Roman"/>
          <w:bCs/>
          <w:i/>
          <w:iCs/>
          <w:szCs w:val="24"/>
        </w:rPr>
      </w:pPr>
    </w:p>
    <w:p w14:paraId="47761975" w14:textId="77777777" w:rsidR="00D67124" w:rsidRPr="001010FA" w:rsidRDefault="00D67124" w:rsidP="0092038C">
      <w:pPr>
        <w:rPr>
          <w:rFonts w:ascii="Times New Roman" w:hAnsi="Times New Roman" w:cs="Times New Roman"/>
          <w:bCs/>
          <w:i/>
          <w:iCs/>
          <w:kern w:val="28"/>
          <w:szCs w:val="24"/>
        </w:rPr>
      </w:pP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
        <w:gridCol w:w="10069"/>
      </w:tblGrid>
      <w:tr w:rsidR="0092038C" w:rsidRPr="001010FA" w14:paraId="7E43B127" w14:textId="77777777" w:rsidTr="00D67124">
        <w:trPr>
          <w:cantSplit/>
          <w:trHeight w:val="900"/>
        </w:trPr>
        <w:tc>
          <w:tcPr>
            <w:tcW w:w="11199" w:type="dxa"/>
            <w:gridSpan w:val="2"/>
            <w:tcBorders>
              <w:top w:val="nil"/>
              <w:left w:val="nil"/>
              <w:bottom w:val="nil"/>
              <w:right w:val="nil"/>
            </w:tcBorders>
            <w:vAlign w:val="center"/>
          </w:tcPr>
          <w:p w14:paraId="16DB832A" w14:textId="77777777" w:rsidR="0092038C" w:rsidRPr="001010FA" w:rsidRDefault="0092038C" w:rsidP="001F65CB">
            <w:pPr>
              <w:pStyle w:val="SectionVHeader"/>
              <w:rPr>
                <w:lang w:val="fr-FR"/>
              </w:rPr>
            </w:pPr>
            <w:r w:rsidRPr="001010FA">
              <w:rPr>
                <w:lang w:val="fr-FR"/>
              </w:rPr>
              <w:t>Bordereau des prix pour les fournitures</w:t>
            </w:r>
          </w:p>
        </w:tc>
      </w:tr>
      <w:tr w:rsidR="0092038C" w:rsidRPr="001010FA" w14:paraId="16341A3D" w14:textId="77777777" w:rsidTr="00D67124">
        <w:trPr>
          <w:cantSplit/>
        </w:trPr>
        <w:tc>
          <w:tcPr>
            <w:tcW w:w="1130" w:type="dxa"/>
            <w:tcBorders>
              <w:top w:val="nil"/>
              <w:left w:val="nil"/>
              <w:bottom w:val="nil"/>
              <w:right w:val="nil"/>
            </w:tcBorders>
            <w:vAlign w:val="center"/>
          </w:tcPr>
          <w:p w14:paraId="05F02FA4" w14:textId="77777777" w:rsidR="0092038C" w:rsidRPr="001010FA" w:rsidRDefault="0092038C" w:rsidP="001F65CB">
            <w:pPr>
              <w:jc w:val="both"/>
              <w:rPr>
                <w:rFonts w:ascii="Times New Roman" w:hAnsi="Times New Roman" w:cs="Times New Roman"/>
              </w:rPr>
            </w:pPr>
          </w:p>
        </w:tc>
        <w:tc>
          <w:tcPr>
            <w:tcW w:w="10069" w:type="dxa"/>
            <w:tcBorders>
              <w:top w:val="nil"/>
              <w:left w:val="nil"/>
              <w:bottom w:val="nil"/>
              <w:right w:val="nil"/>
            </w:tcBorders>
            <w:vAlign w:val="center"/>
          </w:tcPr>
          <w:p w14:paraId="6A604D77" w14:textId="77777777" w:rsidR="0092038C" w:rsidRPr="001010FA" w:rsidRDefault="0092038C" w:rsidP="001F65CB">
            <w:pPr>
              <w:jc w:val="both"/>
              <w:rPr>
                <w:rFonts w:ascii="Times New Roman" w:hAnsi="Times New Roman" w:cs="Times New Roman"/>
                <w:bCs/>
              </w:rPr>
            </w:pPr>
            <w:r w:rsidRPr="001010FA">
              <w:rPr>
                <w:rFonts w:ascii="Times New Roman" w:hAnsi="Times New Roman" w:cs="Times New Roman"/>
              </w:rPr>
              <w:t>Date [</w:t>
            </w:r>
            <w:r w:rsidRPr="001010FA">
              <w:rPr>
                <w:rFonts w:ascii="Times New Roman" w:hAnsi="Times New Roman" w:cs="Times New Roman"/>
                <w:bCs/>
              </w:rPr>
              <w:t>Insérer la date (jour, mois, année) de remise de l’offre]</w:t>
            </w:r>
          </w:p>
          <w:p w14:paraId="0B88B27D" w14:textId="34C01894" w:rsidR="0092038C" w:rsidRPr="001010FA" w:rsidRDefault="0092038C" w:rsidP="007F6061">
            <w:pPr>
              <w:jc w:val="both"/>
              <w:rPr>
                <w:rFonts w:ascii="Times New Roman" w:hAnsi="Times New Roman" w:cs="Times New Roman"/>
                <w:bCs/>
              </w:rPr>
            </w:pPr>
            <w:r w:rsidRPr="001010FA">
              <w:rPr>
                <w:rFonts w:ascii="Times New Roman" w:hAnsi="Times New Roman" w:cs="Times New Roman"/>
              </w:rPr>
              <w:t>AAO No</w:t>
            </w:r>
            <w:r w:rsidR="00FE5380">
              <w:rPr>
                <w:rFonts w:ascii="Times New Roman" w:hAnsi="Times New Roman" w:cs="Times New Roman"/>
              </w:rPr>
              <w:t xml:space="preserve"> </w:t>
            </w:r>
            <w:r w:rsidRPr="001010FA">
              <w:rPr>
                <w:rFonts w:ascii="Times New Roman" w:hAnsi="Times New Roman" w:cs="Times New Roman"/>
              </w:rPr>
              <w:t xml:space="preserve">: </w:t>
            </w:r>
            <w:r w:rsidRPr="001010FA">
              <w:rPr>
                <w:rFonts w:ascii="Times New Roman" w:hAnsi="Times New Roman" w:cs="Times New Roman"/>
                <w:bCs/>
              </w:rPr>
              <w:t>[</w:t>
            </w:r>
            <w:r w:rsidR="00A378C7">
              <w:rPr>
                <w:rFonts w:ascii="Times New Roman" w:hAnsi="Times New Roman" w:cs="Times New Roman"/>
                <w:bCs/>
              </w:rPr>
              <w:t>005/MSDS - SG</w:t>
            </w:r>
            <w:r w:rsidR="007F6061" w:rsidRPr="001010FA">
              <w:rPr>
                <w:rFonts w:ascii="Times New Roman" w:hAnsi="Times New Roman" w:cs="Times New Roman"/>
                <w:bCs/>
              </w:rPr>
              <w:t>]</w:t>
            </w:r>
          </w:p>
        </w:tc>
      </w:tr>
    </w:tbl>
    <w:p w14:paraId="7C6C2022" w14:textId="008351BD" w:rsidR="000B1F82" w:rsidRPr="001010FA" w:rsidRDefault="00FE5380" w:rsidP="000B1F82">
      <w:pPr>
        <w:pStyle w:val="Sansinterligne"/>
        <w:rPr>
          <w:b/>
          <w:sz w:val="12"/>
          <w:szCs w:val="12"/>
        </w:rPr>
      </w:pPr>
      <w:r w:rsidRPr="00747D13">
        <w:rPr>
          <w:rFonts w:ascii="Footlight MT Light" w:hAnsi="Footlight MT Light"/>
          <w:b/>
          <w:szCs w:val="24"/>
          <w:u w:val="single"/>
        </w:rPr>
        <w:t>Lot 1</w:t>
      </w:r>
      <w:r w:rsidRPr="00747D13">
        <w:rPr>
          <w:rFonts w:ascii="Footlight MT Light" w:hAnsi="Footlight MT Light"/>
          <w:b/>
          <w:szCs w:val="24"/>
        </w:rPr>
        <w:t xml:space="preserve"> : </w:t>
      </w:r>
      <w:r w:rsidRPr="00747D13">
        <w:rPr>
          <w:rFonts w:ascii="Footlight MT Light" w:hAnsi="Footlight MT Light"/>
          <w:szCs w:val="24"/>
        </w:rPr>
        <w:t xml:space="preserve">Fourniture de pauses (café et déjeuner) et location de salles destinées au </w:t>
      </w:r>
      <w:r w:rsidRPr="004E4146">
        <w:rPr>
          <w:rFonts w:ascii="Footlight MT Light" w:hAnsi="Footlight MT Light"/>
          <w:b/>
          <w:bCs/>
          <w:szCs w:val="24"/>
        </w:rPr>
        <w:t>Cabinet</w:t>
      </w:r>
      <w:r>
        <w:rPr>
          <w:rFonts w:ascii="Footlight MT Light" w:hAnsi="Footlight MT Light"/>
          <w:szCs w:val="24"/>
        </w:rPr>
        <w:t xml:space="preserve"> et</w:t>
      </w:r>
      <w:r w:rsidRPr="00747D13">
        <w:rPr>
          <w:rFonts w:ascii="Footlight MT Light" w:hAnsi="Footlight MT Light"/>
          <w:szCs w:val="24"/>
        </w:rPr>
        <w:t xml:space="preserve"> à la </w:t>
      </w:r>
      <w:r w:rsidRPr="00747D13">
        <w:rPr>
          <w:rFonts w:ascii="Footlight MT Light" w:hAnsi="Footlight MT Light" w:cs="Arial"/>
          <w:sz w:val="25"/>
          <w:szCs w:val="25"/>
        </w:rPr>
        <w:t>Direction des Finances et du Matériel (</w:t>
      </w:r>
      <w:r w:rsidRPr="00747D13">
        <w:rPr>
          <w:rFonts w:ascii="Footlight MT Light" w:hAnsi="Footlight MT Light" w:cs="Arial"/>
          <w:b/>
          <w:sz w:val="25"/>
          <w:szCs w:val="25"/>
        </w:rPr>
        <w:t>DFM</w:t>
      </w:r>
      <w:r w:rsidRPr="00747D13">
        <w:rPr>
          <w:rFonts w:ascii="Footlight MT Light" w:hAnsi="Footlight MT Light" w:cs="Arial"/>
          <w:sz w:val="25"/>
          <w:szCs w:val="25"/>
        </w:rPr>
        <w:t>)</w:t>
      </w:r>
      <w:r>
        <w:rPr>
          <w:rFonts w:ascii="Footlight MT Light" w:hAnsi="Footlight MT Light" w:cs="Arial"/>
          <w:sz w:val="25"/>
          <w:szCs w:val="25"/>
        </w:rPr>
        <w:t> :</w:t>
      </w:r>
    </w:p>
    <w:p w14:paraId="5B19B3AF" w14:textId="77777777" w:rsidR="00C3035A" w:rsidRPr="001010FA" w:rsidRDefault="00C3035A" w:rsidP="001842F4">
      <w:pPr>
        <w:pStyle w:val="SectionVHeader"/>
        <w:numPr>
          <w:ilvl w:val="0"/>
          <w:numId w:val="99"/>
        </w:numPr>
        <w:shd w:val="clear" w:color="auto" w:fill="D9D9D9" w:themeFill="background1" w:themeFillShade="D9"/>
        <w:jc w:val="both"/>
        <w:rPr>
          <w:sz w:val="28"/>
          <w:szCs w:val="28"/>
          <w:lang w:val="fr-FR"/>
        </w:rPr>
      </w:pPr>
      <w:r w:rsidRPr="001010FA">
        <w:rPr>
          <w:sz w:val="28"/>
          <w:szCs w:val="28"/>
          <w:lang w:val="fr-FR"/>
        </w:rPr>
        <w:t>Pause-café :</w:t>
      </w:r>
    </w:p>
    <w:p w14:paraId="040F19D1" w14:textId="77777777" w:rsidR="00C3035A" w:rsidRPr="001010FA" w:rsidRDefault="00C3035A" w:rsidP="00D40929">
      <w:pPr>
        <w:pStyle w:val="Titre2"/>
        <w:rPr>
          <w:sz w:val="12"/>
          <w:szCs w:val="12"/>
        </w:rPr>
      </w:pPr>
    </w:p>
    <w:tbl>
      <w:tblPr>
        <w:tblW w:w="11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8"/>
        <w:gridCol w:w="4254"/>
        <w:gridCol w:w="1984"/>
        <w:gridCol w:w="1134"/>
        <w:gridCol w:w="1214"/>
        <w:gridCol w:w="1922"/>
      </w:tblGrid>
      <w:tr w:rsidR="00401E11" w:rsidRPr="001010FA" w14:paraId="16EBEFFE" w14:textId="77777777" w:rsidTr="00D67124">
        <w:trPr>
          <w:trHeight w:val="274"/>
          <w:jc w:val="center"/>
        </w:trPr>
        <w:tc>
          <w:tcPr>
            <w:tcW w:w="708" w:type="dxa"/>
            <w:vAlign w:val="center"/>
          </w:tcPr>
          <w:p w14:paraId="525E2737" w14:textId="77777777" w:rsidR="00401E11" w:rsidRPr="001010FA" w:rsidRDefault="00401E11" w:rsidP="00D67124">
            <w:pPr>
              <w:suppressAutoHyphens/>
              <w:spacing w:after="0"/>
              <w:jc w:val="center"/>
              <w:rPr>
                <w:rFonts w:ascii="Times New Roman" w:hAnsi="Times New Roman" w:cs="Times New Roman"/>
                <w:sz w:val="24"/>
                <w:szCs w:val="24"/>
              </w:rPr>
            </w:pPr>
            <w:r w:rsidRPr="001010FA">
              <w:rPr>
                <w:rFonts w:ascii="Times New Roman" w:hAnsi="Times New Roman" w:cs="Times New Roman"/>
                <w:sz w:val="24"/>
                <w:szCs w:val="24"/>
              </w:rPr>
              <w:t>1</w:t>
            </w:r>
          </w:p>
        </w:tc>
        <w:tc>
          <w:tcPr>
            <w:tcW w:w="4254" w:type="dxa"/>
            <w:vAlign w:val="center"/>
          </w:tcPr>
          <w:p w14:paraId="01133CFB" w14:textId="77777777" w:rsidR="00401E11" w:rsidRPr="001010FA" w:rsidRDefault="00401E11" w:rsidP="00D67124">
            <w:pPr>
              <w:suppressAutoHyphens/>
              <w:spacing w:after="0"/>
              <w:jc w:val="center"/>
              <w:rPr>
                <w:rFonts w:ascii="Times New Roman" w:hAnsi="Times New Roman" w:cs="Times New Roman"/>
                <w:sz w:val="24"/>
                <w:szCs w:val="24"/>
              </w:rPr>
            </w:pPr>
            <w:r w:rsidRPr="001010FA">
              <w:rPr>
                <w:rFonts w:ascii="Times New Roman" w:hAnsi="Times New Roman" w:cs="Times New Roman"/>
                <w:sz w:val="24"/>
                <w:szCs w:val="24"/>
              </w:rPr>
              <w:t>2</w:t>
            </w:r>
          </w:p>
        </w:tc>
        <w:tc>
          <w:tcPr>
            <w:tcW w:w="1984" w:type="dxa"/>
            <w:vAlign w:val="center"/>
          </w:tcPr>
          <w:p w14:paraId="5A170E0C" w14:textId="77777777" w:rsidR="00401E11" w:rsidRPr="001010FA" w:rsidRDefault="00401E11" w:rsidP="00D67124">
            <w:pPr>
              <w:suppressAutoHyphens/>
              <w:spacing w:after="0"/>
              <w:jc w:val="center"/>
              <w:rPr>
                <w:rFonts w:ascii="Times New Roman" w:hAnsi="Times New Roman" w:cs="Times New Roman"/>
                <w:sz w:val="24"/>
                <w:szCs w:val="24"/>
              </w:rPr>
            </w:pPr>
            <w:r w:rsidRPr="001010FA">
              <w:rPr>
                <w:rFonts w:ascii="Times New Roman" w:hAnsi="Times New Roman" w:cs="Times New Roman"/>
                <w:sz w:val="24"/>
                <w:szCs w:val="24"/>
              </w:rPr>
              <w:t>3</w:t>
            </w:r>
          </w:p>
        </w:tc>
        <w:tc>
          <w:tcPr>
            <w:tcW w:w="1134" w:type="dxa"/>
            <w:vAlign w:val="center"/>
          </w:tcPr>
          <w:p w14:paraId="4182CA49" w14:textId="77777777" w:rsidR="00401E11" w:rsidRPr="001010FA" w:rsidRDefault="00401E11" w:rsidP="00D67124">
            <w:pPr>
              <w:suppressAutoHyphens/>
              <w:spacing w:after="0"/>
              <w:jc w:val="center"/>
              <w:rPr>
                <w:rFonts w:ascii="Times New Roman" w:hAnsi="Times New Roman" w:cs="Times New Roman"/>
                <w:sz w:val="24"/>
                <w:szCs w:val="24"/>
              </w:rPr>
            </w:pPr>
            <w:r w:rsidRPr="001010FA">
              <w:rPr>
                <w:rFonts w:ascii="Times New Roman" w:hAnsi="Times New Roman" w:cs="Times New Roman"/>
                <w:sz w:val="24"/>
                <w:szCs w:val="24"/>
              </w:rPr>
              <w:t>4</w:t>
            </w:r>
          </w:p>
        </w:tc>
        <w:tc>
          <w:tcPr>
            <w:tcW w:w="1214" w:type="dxa"/>
            <w:vAlign w:val="center"/>
          </w:tcPr>
          <w:p w14:paraId="51973559" w14:textId="77777777" w:rsidR="00401E11" w:rsidRPr="001010FA" w:rsidRDefault="00401E11" w:rsidP="00D67124">
            <w:pPr>
              <w:suppressAutoHyphens/>
              <w:spacing w:after="0"/>
              <w:jc w:val="center"/>
              <w:rPr>
                <w:rFonts w:ascii="Times New Roman" w:hAnsi="Times New Roman" w:cs="Times New Roman"/>
                <w:sz w:val="24"/>
                <w:szCs w:val="24"/>
              </w:rPr>
            </w:pPr>
            <w:r w:rsidRPr="001010FA">
              <w:rPr>
                <w:rFonts w:ascii="Times New Roman" w:hAnsi="Times New Roman" w:cs="Times New Roman"/>
                <w:sz w:val="24"/>
                <w:szCs w:val="24"/>
              </w:rPr>
              <w:t>5</w:t>
            </w:r>
          </w:p>
        </w:tc>
        <w:tc>
          <w:tcPr>
            <w:tcW w:w="1922" w:type="dxa"/>
            <w:vAlign w:val="center"/>
          </w:tcPr>
          <w:p w14:paraId="30E68793" w14:textId="77777777" w:rsidR="00401E11" w:rsidRPr="001010FA" w:rsidRDefault="00401E11" w:rsidP="00D67124">
            <w:pPr>
              <w:suppressAutoHyphens/>
              <w:spacing w:after="0"/>
              <w:jc w:val="center"/>
              <w:rPr>
                <w:rFonts w:ascii="Times New Roman" w:hAnsi="Times New Roman" w:cs="Times New Roman"/>
                <w:sz w:val="24"/>
                <w:szCs w:val="24"/>
              </w:rPr>
            </w:pPr>
            <w:r w:rsidRPr="001010FA">
              <w:rPr>
                <w:rFonts w:ascii="Times New Roman" w:hAnsi="Times New Roman" w:cs="Times New Roman"/>
                <w:sz w:val="24"/>
                <w:szCs w:val="24"/>
              </w:rPr>
              <w:t>6</w:t>
            </w:r>
          </w:p>
        </w:tc>
      </w:tr>
      <w:tr w:rsidR="00401E11" w:rsidRPr="001010FA" w14:paraId="3E8D197F" w14:textId="77777777" w:rsidTr="00D67124">
        <w:trPr>
          <w:trHeight w:val="364"/>
          <w:jc w:val="center"/>
        </w:trPr>
        <w:tc>
          <w:tcPr>
            <w:tcW w:w="708" w:type="dxa"/>
            <w:vAlign w:val="center"/>
          </w:tcPr>
          <w:p w14:paraId="746291BA" w14:textId="77777777" w:rsidR="00401E11" w:rsidRPr="001010FA" w:rsidRDefault="00401E11" w:rsidP="00423EEE">
            <w:pPr>
              <w:suppressAutoHyphens/>
              <w:jc w:val="center"/>
              <w:rPr>
                <w:rFonts w:ascii="Times New Roman" w:hAnsi="Times New Roman" w:cs="Times New Roman"/>
                <w:b/>
                <w:sz w:val="18"/>
                <w:szCs w:val="18"/>
              </w:rPr>
            </w:pPr>
            <w:r w:rsidRPr="001010FA">
              <w:rPr>
                <w:rFonts w:ascii="Times New Roman" w:hAnsi="Times New Roman" w:cs="Times New Roman"/>
                <w:b/>
                <w:sz w:val="18"/>
                <w:szCs w:val="18"/>
              </w:rPr>
              <w:lastRenderedPageBreak/>
              <w:t>Article (s)</w:t>
            </w:r>
          </w:p>
        </w:tc>
        <w:tc>
          <w:tcPr>
            <w:tcW w:w="4254" w:type="dxa"/>
            <w:vAlign w:val="center"/>
          </w:tcPr>
          <w:p w14:paraId="047D7E17" w14:textId="77777777" w:rsidR="00401E11" w:rsidRPr="001010FA" w:rsidRDefault="00401E11" w:rsidP="00D67124">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Description</w:t>
            </w:r>
          </w:p>
          <w:p w14:paraId="5D5AF306" w14:textId="77777777" w:rsidR="00401E11" w:rsidRPr="001010FA" w:rsidRDefault="00401E11" w:rsidP="00D67124">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(Désignation)</w:t>
            </w:r>
          </w:p>
        </w:tc>
        <w:tc>
          <w:tcPr>
            <w:tcW w:w="1984" w:type="dxa"/>
            <w:vAlign w:val="center"/>
          </w:tcPr>
          <w:p w14:paraId="052A0FA4" w14:textId="77777777" w:rsidR="00401E11" w:rsidRPr="001010FA" w:rsidRDefault="00401E11" w:rsidP="00423EEE">
            <w:pPr>
              <w:pStyle w:val="Notedebasdepage"/>
              <w:jc w:val="center"/>
              <w:rPr>
                <w:b/>
                <w:sz w:val="18"/>
                <w:szCs w:val="18"/>
                <w:vertAlign w:val="superscript"/>
                <w:lang w:val="fr-FR"/>
              </w:rPr>
            </w:pPr>
            <w:r w:rsidRPr="001010FA">
              <w:rPr>
                <w:b/>
                <w:sz w:val="18"/>
                <w:szCs w:val="18"/>
                <w:lang w:val="fr-FR"/>
              </w:rPr>
              <w:t>Date de livraison (délais)</w:t>
            </w:r>
          </w:p>
        </w:tc>
        <w:tc>
          <w:tcPr>
            <w:tcW w:w="1134" w:type="dxa"/>
            <w:vAlign w:val="center"/>
          </w:tcPr>
          <w:p w14:paraId="39A6AD9E" w14:textId="77777777" w:rsidR="00401E11" w:rsidRPr="001010FA" w:rsidRDefault="00401E11" w:rsidP="00D67124">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Quantité</w:t>
            </w:r>
          </w:p>
          <w:p w14:paraId="4A5F523A" w14:textId="77777777" w:rsidR="00401E11" w:rsidRPr="001010FA" w:rsidRDefault="00401E11" w:rsidP="00D67124">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(Nombre d’unités)</w:t>
            </w:r>
          </w:p>
        </w:tc>
        <w:tc>
          <w:tcPr>
            <w:tcW w:w="1214" w:type="dxa"/>
            <w:vAlign w:val="center"/>
          </w:tcPr>
          <w:p w14:paraId="45E24E04" w14:textId="77777777" w:rsidR="00401E11" w:rsidRPr="001010FA" w:rsidRDefault="00401E11" w:rsidP="00D67124">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Prix unitaire</w:t>
            </w:r>
          </w:p>
        </w:tc>
        <w:tc>
          <w:tcPr>
            <w:tcW w:w="1922" w:type="dxa"/>
            <w:vAlign w:val="center"/>
          </w:tcPr>
          <w:p w14:paraId="15D7CC38" w14:textId="77777777" w:rsidR="00401E11" w:rsidRPr="001010FA" w:rsidRDefault="00401E11" w:rsidP="00D67124">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Prix total par article</w:t>
            </w:r>
          </w:p>
          <w:p w14:paraId="12C22EE1" w14:textId="77777777" w:rsidR="00401E11" w:rsidRPr="001010FA" w:rsidRDefault="00401E11" w:rsidP="00D67124">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w:t>
            </w:r>
            <w:proofErr w:type="gramStart"/>
            <w:r w:rsidRPr="001010FA">
              <w:rPr>
                <w:rFonts w:ascii="Times New Roman" w:hAnsi="Times New Roman" w:cs="Times New Roman"/>
                <w:b/>
                <w:sz w:val="18"/>
                <w:szCs w:val="18"/>
              </w:rPr>
              <w:t>colonne</w:t>
            </w:r>
            <w:proofErr w:type="gramEnd"/>
            <w:r w:rsidRPr="001010FA">
              <w:rPr>
                <w:rFonts w:ascii="Times New Roman" w:hAnsi="Times New Roman" w:cs="Times New Roman"/>
                <w:b/>
                <w:sz w:val="18"/>
                <w:szCs w:val="18"/>
              </w:rPr>
              <w:t xml:space="preserve"> 4 X colonne5)</w:t>
            </w:r>
          </w:p>
        </w:tc>
      </w:tr>
      <w:tr w:rsidR="00401E11" w:rsidRPr="001010FA" w14:paraId="3FF54CD7" w14:textId="77777777" w:rsidTr="00D67124">
        <w:trPr>
          <w:trHeight w:val="873"/>
          <w:jc w:val="center"/>
        </w:trPr>
        <w:tc>
          <w:tcPr>
            <w:tcW w:w="708" w:type="dxa"/>
            <w:vAlign w:val="center"/>
          </w:tcPr>
          <w:p w14:paraId="4617F9F9" w14:textId="77777777" w:rsidR="00401E11" w:rsidRPr="001010FA" w:rsidRDefault="00401E11" w:rsidP="001842F4">
            <w:pPr>
              <w:pStyle w:val="Paragraphedeliste"/>
              <w:numPr>
                <w:ilvl w:val="0"/>
                <w:numId w:val="102"/>
              </w:numPr>
              <w:spacing w:after="0" w:line="240" w:lineRule="auto"/>
              <w:jc w:val="center"/>
              <w:rPr>
                <w:rFonts w:ascii="Times New Roman" w:hAnsi="Times New Roman" w:cs="Times New Roman"/>
                <w:sz w:val="24"/>
                <w:szCs w:val="24"/>
              </w:rPr>
            </w:pPr>
          </w:p>
        </w:tc>
        <w:tc>
          <w:tcPr>
            <w:tcW w:w="4254" w:type="dxa"/>
            <w:vAlign w:val="center"/>
          </w:tcPr>
          <w:p w14:paraId="20DDA152" w14:textId="77777777" w:rsidR="00401E11" w:rsidRPr="001010FA" w:rsidRDefault="00401E11" w:rsidP="00423EEE">
            <w:pPr>
              <w:pStyle w:val="Sansinterligne"/>
            </w:pPr>
            <w:r w:rsidRPr="001010FA">
              <w:t>Sandwich au poulet avec lait, café, thé Lipton, bouteille d’eau minérale petite bouteille, jus naturel.</w:t>
            </w:r>
          </w:p>
        </w:tc>
        <w:tc>
          <w:tcPr>
            <w:tcW w:w="1984" w:type="dxa"/>
            <w:vAlign w:val="center"/>
          </w:tcPr>
          <w:p w14:paraId="718294C9" w14:textId="2A9FC969" w:rsidR="00401E11" w:rsidRPr="001010FA" w:rsidRDefault="00D6237E" w:rsidP="00423EEE">
            <w:pPr>
              <w:pStyle w:val="Sansinterligne"/>
              <w:jc w:val="center"/>
              <w:rPr>
                <w:sz w:val="22"/>
              </w:rPr>
            </w:pPr>
            <w:r w:rsidRPr="001010FA">
              <w:rPr>
                <w:sz w:val="22"/>
              </w:rPr>
              <w:t>72 heures après émission et notification du bon de commande</w:t>
            </w:r>
          </w:p>
        </w:tc>
        <w:tc>
          <w:tcPr>
            <w:tcW w:w="1134" w:type="dxa"/>
            <w:vAlign w:val="center"/>
          </w:tcPr>
          <w:p w14:paraId="3992E698" w14:textId="77777777" w:rsidR="00401E11" w:rsidRPr="001010FA" w:rsidRDefault="00401E11" w:rsidP="00423EEE">
            <w:pPr>
              <w:spacing w:line="240" w:lineRule="auto"/>
              <w:jc w:val="center"/>
              <w:rPr>
                <w:rFonts w:ascii="Times New Roman" w:hAnsi="Times New Roman" w:cs="Times New Roman"/>
                <w:sz w:val="24"/>
                <w:szCs w:val="24"/>
              </w:rPr>
            </w:pPr>
            <w:r w:rsidRPr="001010FA">
              <w:rPr>
                <w:rFonts w:ascii="Times New Roman" w:hAnsi="Times New Roman" w:cs="Times New Roman"/>
                <w:sz w:val="24"/>
                <w:szCs w:val="24"/>
              </w:rPr>
              <w:t>1</w:t>
            </w:r>
          </w:p>
        </w:tc>
        <w:tc>
          <w:tcPr>
            <w:tcW w:w="1214" w:type="dxa"/>
            <w:vAlign w:val="center"/>
          </w:tcPr>
          <w:p w14:paraId="53A52D8F" w14:textId="77777777" w:rsidR="00401E11" w:rsidRPr="001010FA" w:rsidRDefault="00401E11" w:rsidP="00423EEE">
            <w:pPr>
              <w:pStyle w:val="Sansinterligne"/>
              <w:jc w:val="center"/>
              <w:rPr>
                <w:szCs w:val="24"/>
              </w:rPr>
            </w:pPr>
          </w:p>
        </w:tc>
        <w:tc>
          <w:tcPr>
            <w:tcW w:w="1922" w:type="dxa"/>
            <w:vAlign w:val="center"/>
          </w:tcPr>
          <w:p w14:paraId="02D1A6B6" w14:textId="77777777" w:rsidR="00401E11" w:rsidRPr="001010FA" w:rsidRDefault="00401E11" w:rsidP="00423EEE">
            <w:pPr>
              <w:suppressAutoHyphens/>
              <w:jc w:val="center"/>
              <w:rPr>
                <w:rFonts w:ascii="Times New Roman" w:hAnsi="Times New Roman" w:cs="Times New Roman"/>
                <w:b/>
                <w:sz w:val="24"/>
                <w:szCs w:val="24"/>
              </w:rPr>
            </w:pPr>
          </w:p>
        </w:tc>
      </w:tr>
      <w:tr w:rsidR="00401E11" w:rsidRPr="001010FA" w14:paraId="471279C5" w14:textId="77777777" w:rsidTr="00D67124">
        <w:trPr>
          <w:trHeight w:val="941"/>
          <w:jc w:val="center"/>
        </w:trPr>
        <w:tc>
          <w:tcPr>
            <w:tcW w:w="708" w:type="dxa"/>
            <w:vAlign w:val="center"/>
          </w:tcPr>
          <w:p w14:paraId="40919AD7" w14:textId="77777777" w:rsidR="00401E11" w:rsidRPr="001010FA" w:rsidRDefault="00401E11" w:rsidP="001842F4">
            <w:pPr>
              <w:pStyle w:val="Paragraphedeliste"/>
              <w:numPr>
                <w:ilvl w:val="0"/>
                <w:numId w:val="102"/>
              </w:numPr>
              <w:spacing w:after="0" w:line="240" w:lineRule="auto"/>
              <w:jc w:val="center"/>
              <w:rPr>
                <w:rFonts w:ascii="Times New Roman" w:hAnsi="Times New Roman" w:cs="Times New Roman"/>
                <w:sz w:val="24"/>
                <w:szCs w:val="24"/>
              </w:rPr>
            </w:pPr>
          </w:p>
        </w:tc>
        <w:tc>
          <w:tcPr>
            <w:tcW w:w="4254" w:type="dxa"/>
            <w:vAlign w:val="center"/>
          </w:tcPr>
          <w:p w14:paraId="2CEE0692" w14:textId="77777777" w:rsidR="00401E11" w:rsidRPr="001010FA" w:rsidRDefault="00401E11" w:rsidP="00423EEE">
            <w:pPr>
              <w:pStyle w:val="Sansinterligne"/>
            </w:pPr>
            <w:r w:rsidRPr="001010FA">
              <w:t>Sandwich avec viande hachée avec lait, café, thé Lipton, bouteille d’eau minérale petite bouteille, jus naturel.</w:t>
            </w:r>
          </w:p>
        </w:tc>
        <w:tc>
          <w:tcPr>
            <w:tcW w:w="1984" w:type="dxa"/>
            <w:vAlign w:val="center"/>
          </w:tcPr>
          <w:p w14:paraId="427EC80F" w14:textId="15A128D9" w:rsidR="00401E11" w:rsidRPr="001010FA" w:rsidRDefault="00D6237E" w:rsidP="00423EEE">
            <w:pPr>
              <w:pStyle w:val="Sansinterligne"/>
              <w:jc w:val="center"/>
              <w:rPr>
                <w:sz w:val="22"/>
              </w:rPr>
            </w:pPr>
            <w:r w:rsidRPr="001010FA">
              <w:rPr>
                <w:sz w:val="22"/>
              </w:rPr>
              <w:t>72 heures après émission et notification du bon de commande</w:t>
            </w:r>
          </w:p>
        </w:tc>
        <w:tc>
          <w:tcPr>
            <w:tcW w:w="1134" w:type="dxa"/>
            <w:vAlign w:val="center"/>
          </w:tcPr>
          <w:p w14:paraId="14CDCA0F" w14:textId="77777777" w:rsidR="00401E11" w:rsidRPr="001010FA" w:rsidRDefault="00401E11" w:rsidP="00423EEE">
            <w:pPr>
              <w:spacing w:line="240" w:lineRule="auto"/>
              <w:jc w:val="center"/>
              <w:rPr>
                <w:rFonts w:ascii="Times New Roman" w:hAnsi="Times New Roman" w:cs="Times New Roman"/>
                <w:sz w:val="24"/>
                <w:szCs w:val="24"/>
              </w:rPr>
            </w:pPr>
            <w:r w:rsidRPr="001010FA">
              <w:rPr>
                <w:rFonts w:ascii="Times New Roman" w:hAnsi="Times New Roman" w:cs="Times New Roman"/>
                <w:sz w:val="24"/>
                <w:szCs w:val="24"/>
              </w:rPr>
              <w:t>1</w:t>
            </w:r>
          </w:p>
        </w:tc>
        <w:tc>
          <w:tcPr>
            <w:tcW w:w="1214" w:type="dxa"/>
            <w:vAlign w:val="center"/>
          </w:tcPr>
          <w:p w14:paraId="35CD566D" w14:textId="77777777" w:rsidR="00401E11" w:rsidRPr="001010FA" w:rsidRDefault="00401E11" w:rsidP="00423EEE">
            <w:pPr>
              <w:pStyle w:val="Sansinterligne"/>
              <w:jc w:val="center"/>
              <w:rPr>
                <w:szCs w:val="24"/>
              </w:rPr>
            </w:pPr>
          </w:p>
        </w:tc>
        <w:tc>
          <w:tcPr>
            <w:tcW w:w="1922" w:type="dxa"/>
            <w:vAlign w:val="center"/>
          </w:tcPr>
          <w:p w14:paraId="2179572F" w14:textId="77777777" w:rsidR="00401E11" w:rsidRPr="001010FA" w:rsidRDefault="00401E11" w:rsidP="00423EEE">
            <w:pPr>
              <w:suppressAutoHyphens/>
              <w:jc w:val="center"/>
              <w:rPr>
                <w:rFonts w:ascii="Times New Roman" w:hAnsi="Times New Roman" w:cs="Times New Roman"/>
                <w:b/>
                <w:sz w:val="24"/>
                <w:szCs w:val="24"/>
              </w:rPr>
            </w:pPr>
          </w:p>
        </w:tc>
      </w:tr>
      <w:tr w:rsidR="00401E11" w:rsidRPr="001010FA" w14:paraId="4E811E50" w14:textId="77777777" w:rsidTr="00D67124">
        <w:trPr>
          <w:trHeight w:val="1083"/>
          <w:jc w:val="center"/>
        </w:trPr>
        <w:tc>
          <w:tcPr>
            <w:tcW w:w="708" w:type="dxa"/>
            <w:vAlign w:val="center"/>
          </w:tcPr>
          <w:p w14:paraId="2AD65049" w14:textId="77777777" w:rsidR="00401E11" w:rsidRPr="001010FA" w:rsidRDefault="00401E11" w:rsidP="001842F4">
            <w:pPr>
              <w:pStyle w:val="Paragraphedeliste"/>
              <w:numPr>
                <w:ilvl w:val="0"/>
                <w:numId w:val="102"/>
              </w:numPr>
              <w:spacing w:after="0" w:line="240" w:lineRule="auto"/>
              <w:jc w:val="center"/>
              <w:rPr>
                <w:rFonts w:ascii="Times New Roman" w:hAnsi="Times New Roman" w:cs="Times New Roman"/>
                <w:sz w:val="24"/>
                <w:szCs w:val="24"/>
              </w:rPr>
            </w:pPr>
          </w:p>
        </w:tc>
        <w:tc>
          <w:tcPr>
            <w:tcW w:w="4254" w:type="dxa"/>
            <w:vAlign w:val="center"/>
          </w:tcPr>
          <w:p w14:paraId="7AD2D290" w14:textId="77777777" w:rsidR="00401E11" w:rsidRPr="001010FA" w:rsidRDefault="00401E11" w:rsidP="00423EEE">
            <w:pPr>
              <w:pStyle w:val="Sansinterligne"/>
            </w:pPr>
            <w:r w:rsidRPr="001010FA">
              <w:t>Pâtisserie (croissant, pain au raisin, pain au chocolat, pâté) avec lait, café, thé Lipton, bouteille d’eau minérale petite bouteille, jus naturel.</w:t>
            </w:r>
          </w:p>
        </w:tc>
        <w:tc>
          <w:tcPr>
            <w:tcW w:w="1984" w:type="dxa"/>
            <w:vAlign w:val="center"/>
          </w:tcPr>
          <w:p w14:paraId="04E4DA8C" w14:textId="7E6DADCD" w:rsidR="00401E11" w:rsidRPr="001010FA" w:rsidRDefault="00D6237E" w:rsidP="00423EEE">
            <w:pPr>
              <w:pStyle w:val="Sansinterligne"/>
              <w:jc w:val="center"/>
              <w:rPr>
                <w:sz w:val="22"/>
              </w:rPr>
            </w:pPr>
            <w:r w:rsidRPr="001010FA">
              <w:rPr>
                <w:sz w:val="22"/>
              </w:rPr>
              <w:t>72 heures après émission et notification du bon de commande</w:t>
            </w:r>
          </w:p>
        </w:tc>
        <w:tc>
          <w:tcPr>
            <w:tcW w:w="1134" w:type="dxa"/>
            <w:vAlign w:val="center"/>
          </w:tcPr>
          <w:p w14:paraId="5AA0E6A1" w14:textId="77777777" w:rsidR="00401E11" w:rsidRPr="001010FA" w:rsidRDefault="00401E11" w:rsidP="00423EEE">
            <w:pPr>
              <w:pStyle w:val="Titre2"/>
              <w:jc w:val="center"/>
              <w:rPr>
                <w:b w:val="0"/>
              </w:rPr>
            </w:pPr>
            <w:r w:rsidRPr="001010FA">
              <w:rPr>
                <w:b w:val="0"/>
              </w:rPr>
              <w:t>1</w:t>
            </w:r>
          </w:p>
        </w:tc>
        <w:tc>
          <w:tcPr>
            <w:tcW w:w="1214" w:type="dxa"/>
            <w:vAlign w:val="center"/>
          </w:tcPr>
          <w:p w14:paraId="69BC8A0C" w14:textId="77777777" w:rsidR="00401E11" w:rsidRPr="001010FA" w:rsidRDefault="00401E11" w:rsidP="00423EEE">
            <w:pPr>
              <w:pStyle w:val="Sansinterligne"/>
              <w:jc w:val="center"/>
              <w:rPr>
                <w:szCs w:val="24"/>
              </w:rPr>
            </w:pPr>
          </w:p>
        </w:tc>
        <w:tc>
          <w:tcPr>
            <w:tcW w:w="1922" w:type="dxa"/>
            <w:vAlign w:val="center"/>
          </w:tcPr>
          <w:p w14:paraId="0108ED38" w14:textId="77777777" w:rsidR="00401E11" w:rsidRPr="001010FA" w:rsidRDefault="00401E11" w:rsidP="00423EEE">
            <w:pPr>
              <w:suppressAutoHyphens/>
              <w:jc w:val="center"/>
              <w:rPr>
                <w:rFonts w:ascii="Times New Roman" w:hAnsi="Times New Roman" w:cs="Times New Roman"/>
                <w:b/>
                <w:sz w:val="24"/>
                <w:szCs w:val="24"/>
              </w:rPr>
            </w:pPr>
          </w:p>
        </w:tc>
      </w:tr>
      <w:tr w:rsidR="000B1F82" w:rsidRPr="001010FA" w14:paraId="508476CD" w14:textId="77777777" w:rsidTr="00D67124">
        <w:trPr>
          <w:trHeight w:val="811"/>
          <w:jc w:val="center"/>
        </w:trPr>
        <w:tc>
          <w:tcPr>
            <w:tcW w:w="708" w:type="dxa"/>
            <w:vAlign w:val="center"/>
          </w:tcPr>
          <w:p w14:paraId="4A74B9E8" w14:textId="77777777" w:rsidR="000B1F82" w:rsidRPr="001010FA" w:rsidRDefault="000B1F82" w:rsidP="001842F4">
            <w:pPr>
              <w:pStyle w:val="Paragraphedeliste"/>
              <w:numPr>
                <w:ilvl w:val="0"/>
                <w:numId w:val="102"/>
              </w:numPr>
              <w:spacing w:after="0" w:line="240" w:lineRule="auto"/>
              <w:jc w:val="center"/>
              <w:rPr>
                <w:rFonts w:ascii="Times New Roman" w:hAnsi="Times New Roman" w:cs="Times New Roman"/>
                <w:sz w:val="24"/>
                <w:szCs w:val="24"/>
              </w:rPr>
            </w:pPr>
          </w:p>
        </w:tc>
        <w:tc>
          <w:tcPr>
            <w:tcW w:w="4254" w:type="dxa"/>
            <w:vAlign w:val="center"/>
          </w:tcPr>
          <w:p w14:paraId="7B0CCC39" w14:textId="77777777" w:rsidR="000B1F82" w:rsidRPr="001010FA" w:rsidRDefault="000B1F82" w:rsidP="00D43FCB">
            <w:pPr>
              <w:pStyle w:val="Sansinterligne"/>
              <w:rPr>
                <w:bCs/>
                <w:iCs/>
              </w:rPr>
            </w:pPr>
            <w:r w:rsidRPr="001010FA">
              <w:t>Salle 1</w:t>
            </w:r>
            <w:r w:rsidRPr="001010FA">
              <w:rPr>
                <w:bCs/>
                <w:iCs/>
              </w:rPr>
              <w:t xml:space="preserve"> </w:t>
            </w:r>
          </w:p>
          <w:p w14:paraId="3503A9D5" w14:textId="77777777" w:rsidR="000B1F82" w:rsidRPr="001010FA" w:rsidRDefault="000B1F82" w:rsidP="00D43FCB">
            <w:pPr>
              <w:pStyle w:val="Sansinterligne"/>
            </w:pPr>
            <w:r w:rsidRPr="001010FA">
              <w:rPr>
                <w:bCs/>
                <w:iCs/>
              </w:rPr>
              <w:t xml:space="preserve">(Capacité d’accueil inférieure </w:t>
            </w:r>
            <w:proofErr w:type="gramStart"/>
            <w:r w:rsidRPr="001010FA">
              <w:rPr>
                <w:bCs/>
                <w:iCs/>
              </w:rPr>
              <w:t>à  50</w:t>
            </w:r>
            <w:proofErr w:type="gramEnd"/>
            <w:r w:rsidRPr="001010FA">
              <w:rPr>
                <w:bCs/>
                <w:iCs/>
              </w:rPr>
              <w:t xml:space="preserve"> places assises</w:t>
            </w:r>
            <w:r w:rsidRPr="001010FA">
              <w:t>)</w:t>
            </w:r>
          </w:p>
        </w:tc>
        <w:tc>
          <w:tcPr>
            <w:tcW w:w="1984" w:type="dxa"/>
            <w:vAlign w:val="center"/>
          </w:tcPr>
          <w:p w14:paraId="6897256C" w14:textId="444E8CB4" w:rsidR="000B1F82" w:rsidRPr="001010FA" w:rsidRDefault="00D6237E" w:rsidP="00D43FCB">
            <w:pPr>
              <w:pStyle w:val="Sansinterligne"/>
              <w:jc w:val="center"/>
              <w:rPr>
                <w:sz w:val="22"/>
              </w:rPr>
            </w:pPr>
            <w:r w:rsidRPr="001010FA">
              <w:rPr>
                <w:sz w:val="22"/>
              </w:rPr>
              <w:t>72 heures après émission et notification du bon de commande</w:t>
            </w:r>
          </w:p>
        </w:tc>
        <w:tc>
          <w:tcPr>
            <w:tcW w:w="1134" w:type="dxa"/>
            <w:vAlign w:val="center"/>
          </w:tcPr>
          <w:p w14:paraId="0983804C" w14:textId="77777777" w:rsidR="000B1F82" w:rsidRPr="001010FA" w:rsidRDefault="000B1F82" w:rsidP="00423EEE">
            <w:pPr>
              <w:pStyle w:val="Titre2"/>
              <w:jc w:val="center"/>
              <w:rPr>
                <w:b w:val="0"/>
              </w:rPr>
            </w:pPr>
          </w:p>
        </w:tc>
        <w:tc>
          <w:tcPr>
            <w:tcW w:w="1214" w:type="dxa"/>
            <w:vAlign w:val="center"/>
          </w:tcPr>
          <w:p w14:paraId="14DD91D8" w14:textId="77777777" w:rsidR="000B1F82" w:rsidRPr="001010FA" w:rsidRDefault="000B1F82" w:rsidP="00423EEE">
            <w:pPr>
              <w:pStyle w:val="Sansinterligne"/>
              <w:jc w:val="center"/>
              <w:rPr>
                <w:szCs w:val="24"/>
              </w:rPr>
            </w:pPr>
          </w:p>
        </w:tc>
        <w:tc>
          <w:tcPr>
            <w:tcW w:w="1922" w:type="dxa"/>
            <w:vAlign w:val="center"/>
          </w:tcPr>
          <w:p w14:paraId="1330C1B8" w14:textId="77777777" w:rsidR="000B1F82" w:rsidRPr="001010FA" w:rsidRDefault="000B1F82" w:rsidP="00423EEE">
            <w:pPr>
              <w:suppressAutoHyphens/>
              <w:jc w:val="center"/>
              <w:rPr>
                <w:rFonts w:ascii="Times New Roman" w:hAnsi="Times New Roman" w:cs="Times New Roman"/>
                <w:b/>
                <w:sz w:val="24"/>
                <w:szCs w:val="24"/>
              </w:rPr>
            </w:pPr>
          </w:p>
        </w:tc>
      </w:tr>
      <w:tr w:rsidR="000B1F82" w:rsidRPr="001010FA" w14:paraId="78F8AE4C" w14:textId="77777777" w:rsidTr="00D67124">
        <w:trPr>
          <w:trHeight w:val="182"/>
          <w:jc w:val="center"/>
        </w:trPr>
        <w:tc>
          <w:tcPr>
            <w:tcW w:w="708" w:type="dxa"/>
            <w:vAlign w:val="center"/>
          </w:tcPr>
          <w:p w14:paraId="04CE70D7" w14:textId="77777777" w:rsidR="000B1F82" w:rsidRPr="001010FA" w:rsidRDefault="000B1F82" w:rsidP="001842F4">
            <w:pPr>
              <w:pStyle w:val="Paragraphedeliste"/>
              <w:numPr>
                <w:ilvl w:val="0"/>
                <w:numId w:val="102"/>
              </w:numPr>
              <w:spacing w:after="0" w:line="240" w:lineRule="auto"/>
              <w:jc w:val="center"/>
              <w:rPr>
                <w:rFonts w:ascii="Times New Roman" w:hAnsi="Times New Roman" w:cs="Times New Roman"/>
                <w:sz w:val="24"/>
                <w:szCs w:val="24"/>
              </w:rPr>
            </w:pPr>
          </w:p>
        </w:tc>
        <w:tc>
          <w:tcPr>
            <w:tcW w:w="4254" w:type="dxa"/>
            <w:vAlign w:val="center"/>
          </w:tcPr>
          <w:p w14:paraId="7ECB9DD3" w14:textId="77777777" w:rsidR="000B1F82" w:rsidRPr="001010FA" w:rsidRDefault="000B1F82" w:rsidP="00D43FCB">
            <w:pPr>
              <w:pStyle w:val="Sansinterligne"/>
              <w:rPr>
                <w:bCs/>
                <w:iCs/>
              </w:rPr>
            </w:pPr>
            <w:r w:rsidRPr="001010FA">
              <w:t>Salle 2</w:t>
            </w:r>
            <w:r w:rsidRPr="001010FA">
              <w:rPr>
                <w:bCs/>
                <w:iCs/>
              </w:rPr>
              <w:t xml:space="preserve"> </w:t>
            </w:r>
          </w:p>
          <w:p w14:paraId="6472B0EB" w14:textId="77777777" w:rsidR="000B1F82" w:rsidRPr="001010FA" w:rsidRDefault="000B1F82" w:rsidP="00D43FCB">
            <w:pPr>
              <w:pStyle w:val="Sansinterligne"/>
            </w:pPr>
            <w:r w:rsidRPr="001010FA">
              <w:rPr>
                <w:bCs/>
                <w:iCs/>
              </w:rPr>
              <w:t xml:space="preserve">(Capacité d’accueil comprise </w:t>
            </w:r>
            <w:proofErr w:type="gramStart"/>
            <w:r w:rsidRPr="001010FA">
              <w:rPr>
                <w:bCs/>
                <w:iCs/>
              </w:rPr>
              <w:t>entre  50</w:t>
            </w:r>
            <w:proofErr w:type="gramEnd"/>
            <w:r w:rsidRPr="001010FA">
              <w:rPr>
                <w:bCs/>
                <w:iCs/>
              </w:rPr>
              <w:t xml:space="preserve"> et 100 places assises</w:t>
            </w:r>
            <w:r w:rsidRPr="001010FA">
              <w:t>)</w:t>
            </w:r>
          </w:p>
        </w:tc>
        <w:tc>
          <w:tcPr>
            <w:tcW w:w="1984" w:type="dxa"/>
            <w:vAlign w:val="center"/>
          </w:tcPr>
          <w:p w14:paraId="1EFA1E96" w14:textId="730171F5" w:rsidR="000B1F82" w:rsidRPr="001010FA" w:rsidRDefault="00D6237E" w:rsidP="00423EEE">
            <w:pPr>
              <w:pStyle w:val="Sansinterligne"/>
              <w:jc w:val="center"/>
              <w:rPr>
                <w:sz w:val="22"/>
              </w:rPr>
            </w:pPr>
            <w:r w:rsidRPr="001010FA">
              <w:rPr>
                <w:sz w:val="22"/>
              </w:rPr>
              <w:t>72 heures après émission et notification du bon de commande</w:t>
            </w:r>
          </w:p>
        </w:tc>
        <w:tc>
          <w:tcPr>
            <w:tcW w:w="1134" w:type="dxa"/>
            <w:vAlign w:val="center"/>
          </w:tcPr>
          <w:p w14:paraId="7C741397" w14:textId="77777777" w:rsidR="000B1F82" w:rsidRPr="001010FA" w:rsidRDefault="000B1F82" w:rsidP="00423EEE">
            <w:pPr>
              <w:pStyle w:val="Titre2"/>
              <w:jc w:val="center"/>
              <w:rPr>
                <w:b w:val="0"/>
              </w:rPr>
            </w:pPr>
            <w:r w:rsidRPr="001010FA">
              <w:rPr>
                <w:b w:val="0"/>
              </w:rPr>
              <w:t>1</w:t>
            </w:r>
          </w:p>
        </w:tc>
        <w:tc>
          <w:tcPr>
            <w:tcW w:w="1214" w:type="dxa"/>
            <w:vAlign w:val="center"/>
          </w:tcPr>
          <w:p w14:paraId="0C20836A" w14:textId="77777777" w:rsidR="000B1F82" w:rsidRPr="001010FA" w:rsidRDefault="000B1F82" w:rsidP="00423EEE">
            <w:pPr>
              <w:pStyle w:val="Sansinterligne"/>
              <w:jc w:val="center"/>
              <w:rPr>
                <w:szCs w:val="24"/>
              </w:rPr>
            </w:pPr>
          </w:p>
        </w:tc>
        <w:tc>
          <w:tcPr>
            <w:tcW w:w="1922" w:type="dxa"/>
            <w:vAlign w:val="center"/>
          </w:tcPr>
          <w:p w14:paraId="565E4137" w14:textId="77777777" w:rsidR="000B1F82" w:rsidRPr="001010FA" w:rsidRDefault="000B1F82" w:rsidP="00423EEE">
            <w:pPr>
              <w:suppressAutoHyphens/>
              <w:jc w:val="center"/>
              <w:rPr>
                <w:rFonts w:ascii="Times New Roman" w:hAnsi="Times New Roman" w:cs="Times New Roman"/>
                <w:b/>
                <w:sz w:val="24"/>
                <w:szCs w:val="24"/>
              </w:rPr>
            </w:pPr>
          </w:p>
        </w:tc>
      </w:tr>
      <w:tr w:rsidR="000B1F82" w:rsidRPr="001010FA" w14:paraId="28916E84" w14:textId="77777777" w:rsidTr="00D67124">
        <w:trPr>
          <w:trHeight w:val="458"/>
          <w:jc w:val="center"/>
        </w:trPr>
        <w:tc>
          <w:tcPr>
            <w:tcW w:w="708" w:type="dxa"/>
            <w:vAlign w:val="center"/>
          </w:tcPr>
          <w:p w14:paraId="77439936" w14:textId="77777777" w:rsidR="000B1F82" w:rsidRPr="001010FA" w:rsidRDefault="000B1F82" w:rsidP="001842F4">
            <w:pPr>
              <w:pStyle w:val="Paragraphedeliste"/>
              <w:numPr>
                <w:ilvl w:val="0"/>
                <w:numId w:val="102"/>
              </w:numPr>
              <w:spacing w:after="0" w:line="240" w:lineRule="auto"/>
              <w:jc w:val="center"/>
              <w:rPr>
                <w:rFonts w:ascii="Times New Roman" w:hAnsi="Times New Roman" w:cs="Times New Roman"/>
                <w:sz w:val="24"/>
                <w:szCs w:val="24"/>
              </w:rPr>
            </w:pPr>
          </w:p>
        </w:tc>
        <w:tc>
          <w:tcPr>
            <w:tcW w:w="4254" w:type="dxa"/>
            <w:vAlign w:val="center"/>
          </w:tcPr>
          <w:p w14:paraId="77599357" w14:textId="77777777" w:rsidR="000B1F82" w:rsidRPr="001010FA" w:rsidRDefault="000B1F82" w:rsidP="00D43FCB">
            <w:pPr>
              <w:pStyle w:val="Sansinterligne"/>
            </w:pPr>
            <w:r w:rsidRPr="001010FA">
              <w:t xml:space="preserve">Salle 3 </w:t>
            </w:r>
          </w:p>
          <w:p w14:paraId="42767202" w14:textId="77777777" w:rsidR="000B1F82" w:rsidRPr="001010FA" w:rsidRDefault="000B1F82" w:rsidP="00D43FCB">
            <w:pPr>
              <w:pStyle w:val="Sansinterligne"/>
            </w:pPr>
            <w:r w:rsidRPr="001010FA">
              <w:t>(</w:t>
            </w:r>
            <w:r w:rsidRPr="001010FA">
              <w:rPr>
                <w:bCs/>
                <w:iCs/>
              </w:rPr>
              <w:t>Capacité d’accueil comprise entre 101 et 150 places assises</w:t>
            </w:r>
            <w:r w:rsidRPr="001010FA">
              <w:t>)</w:t>
            </w:r>
          </w:p>
        </w:tc>
        <w:tc>
          <w:tcPr>
            <w:tcW w:w="1984" w:type="dxa"/>
            <w:vAlign w:val="center"/>
          </w:tcPr>
          <w:p w14:paraId="550084E0" w14:textId="09AECD7D" w:rsidR="000B1F82" w:rsidRPr="001010FA" w:rsidRDefault="00D6237E" w:rsidP="00423EEE">
            <w:pPr>
              <w:pStyle w:val="Sansinterligne"/>
              <w:jc w:val="center"/>
              <w:rPr>
                <w:sz w:val="22"/>
              </w:rPr>
            </w:pPr>
            <w:r w:rsidRPr="001010FA">
              <w:rPr>
                <w:sz w:val="22"/>
              </w:rPr>
              <w:t>72 heures après émission et notification du bon de commande</w:t>
            </w:r>
          </w:p>
        </w:tc>
        <w:tc>
          <w:tcPr>
            <w:tcW w:w="1134" w:type="dxa"/>
            <w:vAlign w:val="center"/>
          </w:tcPr>
          <w:p w14:paraId="0FF67087" w14:textId="77777777" w:rsidR="000B1F82" w:rsidRPr="001010FA" w:rsidRDefault="000B1F82" w:rsidP="00423EEE">
            <w:pPr>
              <w:pStyle w:val="Titre2"/>
              <w:jc w:val="center"/>
              <w:rPr>
                <w:b w:val="0"/>
              </w:rPr>
            </w:pPr>
            <w:r w:rsidRPr="001010FA">
              <w:rPr>
                <w:b w:val="0"/>
              </w:rPr>
              <w:t>1</w:t>
            </w:r>
          </w:p>
        </w:tc>
        <w:tc>
          <w:tcPr>
            <w:tcW w:w="1214" w:type="dxa"/>
            <w:vAlign w:val="center"/>
          </w:tcPr>
          <w:p w14:paraId="7C4794C6" w14:textId="77777777" w:rsidR="000B1F82" w:rsidRPr="001010FA" w:rsidRDefault="000B1F82" w:rsidP="00423EEE">
            <w:pPr>
              <w:pStyle w:val="Sansinterligne"/>
              <w:jc w:val="center"/>
              <w:rPr>
                <w:szCs w:val="24"/>
              </w:rPr>
            </w:pPr>
          </w:p>
        </w:tc>
        <w:tc>
          <w:tcPr>
            <w:tcW w:w="1922" w:type="dxa"/>
            <w:vAlign w:val="center"/>
          </w:tcPr>
          <w:p w14:paraId="612376CD" w14:textId="77777777" w:rsidR="000B1F82" w:rsidRPr="001010FA" w:rsidRDefault="000B1F82" w:rsidP="00423EEE">
            <w:pPr>
              <w:suppressAutoHyphens/>
              <w:jc w:val="center"/>
              <w:rPr>
                <w:rFonts w:ascii="Times New Roman" w:hAnsi="Times New Roman" w:cs="Times New Roman"/>
                <w:b/>
                <w:sz w:val="24"/>
                <w:szCs w:val="24"/>
              </w:rPr>
            </w:pPr>
          </w:p>
        </w:tc>
      </w:tr>
      <w:tr w:rsidR="000B1F82" w:rsidRPr="001010FA" w14:paraId="63C69E7E" w14:textId="77777777" w:rsidTr="00D67124">
        <w:trPr>
          <w:trHeight w:val="124"/>
          <w:jc w:val="center"/>
        </w:trPr>
        <w:tc>
          <w:tcPr>
            <w:tcW w:w="708" w:type="dxa"/>
            <w:vAlign w:val="center"/>
          </w:tcPr>
          <w:p w14:paraId="6E4981D6" w14:textId="77777777" w:rsidR="000B1F82" w:rsidRPr="001010FA" w:rsidRDefault="000B1F82" w:rsidP="001842F4">
            <w:pPr>
              <w:pStyle w:val="Paragraphedeliste"/>
              <w:numPr>
                <w:ilvl w:val="0"/>
                <w:numId w:val="102"/>
              </w:numPr>
              <w:spacing w:after="0" w:line="240" w:lineRule="auto"/>
              <w:jc w:val="center"/>
              <w:rPr>
                <w:rFonts w:ascii="Times New Roman" w:hAnsi="Times New Roman" w:cs="Times New Roman"/>
                <w:sz w:val="24"/>
                <w:szCs w:val="24"/>
              </w:rPr>
            </w:pPr>
          </w:p>
        </w:tc>
        <w:tc>
          <w:tcPr>
            <w:tcW w:w="4254" w:type="dxa"/>
            <w:vAlign w:val="center"/>
          </w:tcPr>
          <w:p w14:paraId="1506DE50" w14:textId="77777777" w:rsidR="000B1F82" w:rsidRPr="001010FA" w:rsidRDefault="000B1F82" w:rsidP="00D43FCB">
            <w:pPr>
              <w:pStyle w:val="Sansinterligne"/>
            </w:pPr>
            <w:r w:rsidRPr="001010FA">
              <w:t xml:space="preserve">Salle 4 </w:t>
            </w:r>
          </w:p>
          <w:p w14:paraId="438B685F" w14:textId="77777777" w:rsidR="000B1F82" w:rsidRPr="001010FA" w:rsidRDefault="000B1F82" w:rsidP="00D43FCB">
            <w:pPr>
              <w:pStyle w:val="Sansinterligne"/>
            </w:pPr>
            <w:r w:rsidRPr="001010FA">
              <w:t>(</w:t>
            </w:r>
            <w:r w:rsidRPr="001010FA">
              <w:rPr>
                <w:bCs/>
                <w:iCs/>
              </w:rPr>
              <w:t>Capacité d’accueil comprise entre 151 et 200 places assises</w:t>
            </w:r>
            <w:r w:rsidRPr="001010FA">
              <w:t>)</w:t>
            </w:r>
          </w:p>
        </w:tc>
        <w:tc>
          <w:tcPr>
            <w:tcW w:w="1984" w:type="dxa"/>
            <w:vAlign w:val="center"/>
          </w:tcPr>
          <w:p w14:paraId="562FDF06" w14:textId="3B5D5770" w:rsidR="000B1F82" w:rsidRPr="001010FA" w:rsidRDefault="00D6237E" w:rsidP="00423EEE">
            <w:pPr>
              <w:pStyle w:val="Sansinterligne"/>
              <w:jc w:val="center"/>
              <w:rPr>
                <w:sz w:val="22"/>
              </w:rPr>
            </w:pPr>
            <w:r w:rsidRPr="001010FA">
              <w:rPr>
                <w:sz w:val="22"/>
              </w:rPr>
              <w:t>72 heures après émission et notification du bon de commande</w:t>
            </w:r>
          </w:p>
        </w:tc>
        <w:tc>
          <w:tcPr>
            <w:tcW w:w="1134" w:type="dxa"/>
            <w:vAlign w:val="center"/>
          </w:tcPr>
          <w:p w14:paraId="058BD335" w14:textId="77777777" w:rsidR="000B1F82" w:rsidRPr="001010FA" w:rsidRDefault="000B1F82" w:rsidP="00423EEE">
            <w:pPr>
              <w:pStyle w:val="Titre2"/>
              <w:jc w:val="center"/>
              <w:rPr>
                <w:b w:val="0"/>
              </w:rPr>
            </w:pPr>
            <w:r w:rsidRPr="001010FA">
              <w:rPr>
                <w:b w:val="0"/>
              </w:rPr>
              <w:t>1</w:t>
            </w:r>
          </w:p>
        </w:tc>
        <w:tc>
          <w:tcPr>
            <w:tcW w:w="1214" w:type="dxa"/>
            <w:vAlign w:val="center"/>
          </w:tcPr>
          <w:p w14:paraId="60324C8D" w14:textId="77777777" w:rsidR="000B1F82" w:rsidRPr="001010FA" w:rsidRDefault="000B1F82" w:rsidP="00423EEE">
            <w:pPr>
              <w:pStyle w:val="Sansinterligne"/>
              <w:jc w:val="center"/>
              <w:rPr>
                <w:szCs w:val="24"/>
              </w:rPr>
            </w:pPr>
          </w:p>
        </w:tc>
        <w:tc>
          <w:tcPr>
            <w:tcW w:w="1922" w:type="dxa"/>
            <w:vAlign w:val="center"/>
          </w:tcPr>
          <w:p w14:paraId="04AFB530" w14:textId="77777777" w:rsidR="000B1F82" w:rsidRPr="001010FA" w:rsidRDefault="000B1F82" w:rsidP="00423EEE">
            <w:pPr>
              <w:suppressAutoHyphens/>
              <w:jc w:val="center"/>
              <w:rPr>
                <w:rFonts w:ascii="Times New Roman" w:hAnsi="Times New Roman" w:cs="Times New Roman"/>
                <w:b/>
                <w:sz w:val="24"/>
                <w:szCs w:val="24"/>
              </w:rPr>
            </w:pPr>
          </w:p>
        </w:tc>
      </w:tr>
      <w:tr w:rsidR="000B1F82" w:rsidRPr="001010FA" w14:paraId="6263AE9A" w14:textId="77777777" w:rsidTr="00D67124">
        <w:trPr>
          <w:trHeight w:val="124"/>
          <w:jc w:val="center"/>
        </w:trPr>
        <w:tc>
          <w:tcPr>
            <w:tcW w:w="708" w:type="dxa"/>
            <w:vAlign w:val="center"/>
          </w:tcPr>
          <w:p w14:paraId="55BB407B" w14:textId="77777777" w:rsidR="000B1F82" w:rsidRPr="001010FA" w:rsidRDefault="000B1F82" w:rsidP="001842F4">
            <w:pPr>
              <w:pStyle w:val="Paragraphedeliste"/>
              <w:numPr>
                <w:ilvl w:val="0"/>
                <w:numId w:val="102"/>
              </w:numPr>
              <w:spacing w:after="0" w:line="240" w:lineRule="auto"/>
              <w:jc w:val="center"/>
              <w:rPr>
                <w:rFonts w:ascii="Times New Roman" w:hAnsi="Times New Roman" w:cs="Times New Roman"/>
                <w:sz w:val="24"/>
                <w:szCs w:val="24"/>
              </w:rPr>
            </w:pPr>
          </w:p>
        </w:tc>
        <w:tc>
          <w:tcPr>
            <w:tcW w:w="4254" w:type="dxa"/>
            <w:vAlign w:val="center"/>
          </w:tcPr>
          <w:p w14:paraId="0BA5A06E" w14:textId="77777777" w:rsidR="000B1F82" w:rsidRPr="001010FA" w:rsidRDefault="000B1F82" w:rsidP="00D43FCB">
            <w:pPr>
              <w:pStyle w:val="Sansinterligne"/>
            </w:pPr>
            <w:r w:rsidRPr="001010FA">
              <w:t xml:space="preserve">Salle 5 </w:t>
            </w:r>
          </w:p>
          <w:p w14:paraId="6C084518" w14:textId="77777777" w:rsidR="000B1F82" w:rsidRPr="001010FA" w:rsidRDefault="000B1F82" w:rsidP="00D43FCB">
            <w:pPr>
              <w:pStyle w:val="Sansinterligne"/>
            </w:pPr>
            <w:r w:rsidRPr="001010FA">
              <w:t>(</w:t>
            </w:r>
            <w:r w:rsidRPr="001010FA">
              <w:rPr>
                <w:bCs/>
                <w:iCs/>
              </w:rPr>
              <w:t>Capacité d’accueil comprise entre 201 et 250 places assises</w:t>
            </w:r>
            <w:r w:rsidRPr="001010FA">
              <w:t>)</w:t>
            </w:r>
          </w:p>
        </w:tc>
        <w:tc>
          <w:tcPr>
            <w:tcW w:w="1984" w:type="dxa"/>
            <w:vAlign w:val="center"/>
          </w:tcPr>
          <w:p w14:paraId="144F9F36" w14:textId="49109A3E" w:rsidR="000B1F82" w:rsidRPr="001010FA" w:rsidRDefault="00D6237E" w:rsidP="00D40929">
            <w:pPr>
              <w:pStyle w:val="Sansinterligne"/>
              <w:jc w:val="center"/>
              <w:rPr>
                <w:sz w:val="22"/>
              </w:rPr>
            </w:pPr>
            <w:r w:rsidRPr="001010FA">
              <w:rPr>
                <w:sz w:val="22"/>
              </w:rPr>
              <w:t>72 heures après émission et notification du bon de commande</w:t>
            </w:r>
          </w:p>
        </w:tc>
        <w:tc>
          <w:tcPr>
            <w:tcW w:w="1134" w:type="dxa"/>
            <w:vAlign w:val="center"/>
          </w:tcPr>
          <w:p w14:paraId="4D9B86E6" w14:textId="77777777" w:rsidR="000B1F82" w:rsidRPr="001010FA" w:rsidRDefault="000B1F82" w:rsidP="00D40929">
            <w:pPr>
              <w:pStyle w:val="Titre2"/>
              <w:jc w:val="center"/>
              <w:rPr>
                <w:b w:val="0"/>
              </w:rPr>
            </w:pPr>
            <w:r w:rsidRPr="001010FA">
              <w:rPr>
                <w:b w:val="0"/>
              </w:rPr>
              <w:t>1</w:t>
            </w:r>
          </w:p>
        </w:tc>
        <w:tc>
          <w:tcPr>
            <w:tcW w:w="1214" w:type="dxa"/>
            <w:vAlign w:val="center"/>
          </w:tcPr>
          <w:p w14:paraId="62930CCE" w14:textId="77777777" w:rsidR="000B1F82" w:rsidRPr="001010FA" w:rsidRDefault="000B1F82" w:rsidP="00423EEE">
            <w:pPr>
              <w:pStyle w:val="Sansinterligne"/>
              <w:jc w:val="center"/>
              <w:rPr>
                <w:szCs w:val="24"/>
              </w:rPr>
            </w:pPr>
          </w:p>
        </w:tc>
        <w:tc>
          <w:tcPr>
            <w:tcW w:w="1922" w:type="dxa"/>
            <w:vAlign w:val="center"/>
          </w:tcPr>
          <w:p w14:paraId="3E5F2037" w14:textId="77777777" w:rsidR="000B1F82" w:rsidRPr="001010FA" w:rsidRDefault="000B1F82" w:rsidP="00423EEE">
            <w:pPr>
              <w:suppressAutoHyphens/>
              <w:jc w:val="center"/>
              <w:rPr>
                <w:rFonts w:ascii="Times New Roman" w:hAnsi="Times New Roman" w:cs="Times New Roman"/>
                <w:b/>
                <w:sz w:val="24"/>
                <w:szCs w:val="24"/>
              </w:rPr>
            </w:pPr>
          </w:p>
        </w:tc>
      </w:tr>
      <w:tr w:rsidR="000B1F82" w:rsidRPr="001010FA" w14:paraId="6E2759C2" w14:textId="77777777" w:rsidTr="00D67124">
        <w:trPr>
          <w:trHeight w:val="172"/>
          <w:jc w:val="center"/>
        </w:trPr>
        <w:tc>
          <w:tcPr>
            <w:tcW w:w="9294" w:type="dxa"/>
            <w:gridSpan w:val="5"/>
            <w:vAlign w:val="center"/>
          </w:tcPr>
          <w:p w14:paraId="252E34DF" w14:textId="77777777" w:rsidR="000B1F82" w:rsidRPr="001010FA" w:rsidRDefault="000B1F82" w:rsidP="000B1F82">
            <w:pPr>
              <w:pStyle w:val="Sansinterligne"/>
              <w:jc w:val="center"/>
            </w:pPr>
            <w:r w:rsidRPr="001010FA">
              <w:t>Total Hors Taxes</w:t>
            </w:r>
          </w:p>
        </w:tc>
        <w:tc>
          <w:tcPr>
            <w:tcW w:w="1922" w:type="dxa"/>
            <w:vAlign w:val="center"/>
          </w:tcPr>
          <w:p w14:paraId="78AF0A34" w14:textId="77777777" w:rsidR="000B1F82" w:rsidRPr="001010FA" w:rsidRDefault="000B1F82" w:rsidP="000B1F82">
            <w:pPr>
              <w:pStyle w:val="Sansinterligne"/>
              <w:jc w:val="center"/>
              <w:rPr>
                <w:szCs w:val="24"/>
              </w:rPr>
            </w:pPr>
          </w:p>
        </w:tc>
      </w:tr>
      <w:tr w:rsidR="000B1F82" w:rsidRPr="001010FA" w14:paraId="70559297" w14:textId="77777777" w:rsidTr="00D67124">
        <w:trPr>
          <w:trHeight w:val="150"/>
          <w:jc w:val="center"/>
        </w:trPr>
        <w:tc>
          <w:tcPr>
            <w:tcW w:w="9294" w:type="dxa"/>
            <w:gridSpan w:val="5"/>
            <w:vAlign w:val="center"/>
          </w:tcPr>
          <w:p w14:paraId="76AB64D4" w14:textId="77777777" w:rsidR="000B1F82" w:rsidRPr="001010FA" w:rsidRDefault="000B1F82" w:rsidP="000B1F82">
            <w:pPr>
              <w:pStyle w:val="Sansinterligne"/>
              <w:jc w:val="center"/>
            </w:pPr>
            <w:r w:rsidRPr="001010FA">
              <w:t>TVA 18%</w:t>
            </w:r>
          </w:p>
        </w:tc>
        <w:tc>
          <w:tcPr>
            <w:tcW w:w="1922" w:type="dxa"/>
            <w:vAlign w:val="center"/>
          </w:tcPr>
          <w:p w14:paraId="284814E0" w14:textId="77777777" w:rsidR="000B1F82" w:rsidRPr="001010FA" w:rsidRDefault="000B1F82" w:rsidP="000B1F82">
            <w:pPr>
              <w:pStyle w:val="Sansinterligne"/>
              <w:jc w:val="center"/>
              <w:rPr>
                <w:szCs w:val="24"/>
              </w:rPr>
            </w:pPr>
          </w:p>
        </w:tc>
      </w:tr>
      <w:tr w:rsidR="000B1F82" w:rsidRPr="001010FA" w14:paraId="0B31F239" w14:textId="77777777" w:rsidTr="00D67124">
        <w:trPr>
          <w:trHeight w:val="128"/>
          <w:jc w:val="center"/>
        </w:trPr>
        <w:tc>
          <w:tcPr>
            <w:tcW w:w="9294" w:type="dxa"/>
            <w:gridSpan w:val="5"/>
            <w:vAlign w:val="center"/>
          </w:tcPr>
          <w:p w14:paraId="1DE5940F" w14:textId="77777777" w:rsidR="000B1F82" w:rsidRPr="001010FA" w:rsidRDefault="000B1F82" w:rsidP="000B1F82">
            <w:pPr>
              <w:pStyle w:val="Sansinterligne"/>
              <w:jc w:val="center"/>
            </w:pPr>
            <w:r w:rsidRPr="001010FA">
              <w:t>Total Toutes Taxes Comprises</w:t>
            </w:r>
            <w:r w:rsidR="00197BD2" w:rsidRPr="001010FA">
              <w:t xml:space="preserve"> (1)</w:t>
            </w:r>
          </w:p>
        </w:tc>
        <w:tc>
          <w:tcPr>
            <w:tcW w:w="1922" w:type="dxa"/>
            <w:vAlign w:val="center"/>
          </w:tcPr>
          <w:p w14:paraId="0B6DB7D4" w14:textId="77777777" w:rsidR="000B1F82" w:rsidRPr="001010FA" w:rsidRDefault="000B1F82" w:rsidP="000B1F82">
            <w:pPr>
              <w:pStyle w:val="Sansinterligne"/>
              <w:jc w:val="center"/>
              <w:rPr>
                <w:szCs w:val="24"/>
              </w:rPr>
            </w:pPr>
          </w:p>
        </w:tc>
      </w:tr>
    </w:tbl>
    <w:p w14:paraId="16261CA6" w14:textId="77777777" w:rsidR="000A7915" w:rsidRPr="001010FA" w:rsidRDefault="000A7915" w:rsidP="00D40929">
      <w:pPr>
        <w:pStyle w:val="Titre2"/>
        <w:rPr>
          <w:sz w:val="12"/>
          <w:szCs w:val="12"/>
        </w:rPr>
      </w:pPr>
    </w:p>
    <w:p w14:paraId="4F25B8A9" w14:textId="77777777" w:rsidR="000A7915" w:rsidRPr="001010FA" w:rsidRDefault="000A7915" w:rsidP="000A7915">
      <w:pPr>
        <w:tabs>
          <w:tab w:val="right" w:pos="4140"/>
          <w:tab w:val="left" w:pos="4500"/>
          <w:tab w:val="right" w:pos="9000"/>
        </w:tabs>
        <w:jc w:val="both"/>
        <w:rPr>
          <w:rFonts w:ascii="Times New Roman" w:hAnsi="Times New Roman" w:cs="Times New Roman"/>
          <w:bCs/>
          <w:sz w:val="24"/>
        </w:rPr>
      </w:pPr>
      <w:r w:rsidRPr="001010FA">
        <w:rPr>
          <w:rFonts w:ascii="Times New Roman" w:hAnsi="Times New Roman" w:cs="Times New Roman"/>
          <w:sz w:val="24"/>
        </w:rPr>
        <w:t>Nom du Soumissionnaire</w:t>
      </w:r>
      <w:r w:rsidRPr="001010FA">
        <w:rPr>
          <w:rFonts w:ascii="Times New Roman" w:hAnsi="Times New Roman" w:cs="Times New Roman"/>
          <w:bCs/>
          <w:i/>
          <w:iCs/>
          <w:sz w:val="24"/>
        </w:rPr>
        <w:t xml:space="preserve"> [Insérer le nom du </w:t>
      </w:r>
      <w:r w:rsidRPr="001010FA">
        <w:rPr>
          <w:rFonts w:ascii="Times New Roman" w:hAnsi="Times New Roman" w:cs="Times New Roman"/>
          <w:i/>
          <w:sz w:val="24"/>
        </w:rPr>
        <w:t>Soumissionnaire</w:t>
      </w:r>
      <w:r w:rsidRPr="001010FA">
        <w:rPr>
          <w:rFonts w:ascii="Times New Roman" w:hAnsi="Times New Roman" w:cs="Times New Roman"/>
          <w:bCs/>
          <w:i/>
          <w:iCs/>
          <w:sz w:val="24"/>
        </w:rPr>
        <w:t>]</w:t>
      </w:r>
      <w:r w:rsidRPr="001010FA">
        <w:rPr>
          <w:rFonts w:ascii="Times New Roman" w:hAnsi="Times New Roman" w:cs="Times New Roman"/>
          <w:sz w:val="24"/>
        </w:rPr>
        <w:t xml:space="preserve"> Signature </w:t>
      </w:r>
      <w:r w:rsidRPr="001010FA">
        <w:rPr>
          <w:rFonts w:ascii="Times New Roman" w:hAnsi="Times New Roman" w:cs="Times New Roman"/>
          <w:bCs/>
          <w:i/>
          <w:iCs/>
          <w:sz w:val="24"/>
        </w:rPr>
        <w:t>[Insérer signature]</w:t>
      </w:r>
      <w:r w:rsidRPr="001010FA">
        <w:rPr>
          <w:rFonts w:ascii="Times New Roman" w:hAnsi="Times New Roman" w:cs="Times New Roman"/>
          <w:bCs/>
          <w:sz w:val="24"/>
        </w:rPr>
        <w:t xml:space="preserve">, </w:t>
      </w:r>
    </w:p>
    <w:p w14:paraId="752A199C" w14:textId="77777777" w:rsidR="000A7915" w:rsidRDefault="000A7915" w:rsidP="000A7915">
      <w:pPr>
        <w:tabs>
          <w:tab w:val="right" w:pos="4140"/>
          <w:tab w:val="left" w:pos="4500"/>
          <w:tab w:val="right" w:pos="9000"/>
        </w:tabs>
        <w:jc w:val="both"/>
        <w:rPr>
          <w:rFonts w:ascii="Times New Roman" w:hAnsi="Times New Roman" w:cs="Times New Roman"/>
          <w:bCs/>
          <w:i/>
          <w:iCs/>
          <w:sz w:val="24"/>
        </w:rPr>
      </w:pPr>
      <w:r w:rsidRPr="001010FA">
        <w:rPr>
          <w:rFonts w:ascii="Times New Roman" w:hAnsi="Times New Roman" w:cs="Times New Roman"/>
          <w:bCs/>
          <w:sz w:val="24"/>
        </w:rPr>
        <w:t xml:space="preserve">Date </w:t>
      </w:r>
      <w:r w:rsidRPr="001010FA">
        <w:rPr>
          <w:rFonts w:ascii="Times New Roman" w:hAnsi="Times New Roman" w:cs="Times New Roman"/>
          <w:bCs/>
          <w:i/>
          <w:iCs/>
          <w:sz w:val="24"/>
        </w:rPr>
        <w:t>[Insérer la date]</w:t>
      </w:r>
    </w:p>
    <w:p w14:paraId="5A6F84C9" w14:textId="77777777" w:rsidR="00FE5380" w:rsidRDefault="00FE5380" w:rsidP="000A7915">
      <w:pPr>
        <w:tabs>
          <w:tab w:val="right" w:pos="4140"/>
          <w:tab w:val="left" w:pos="4500"/>
          <w:tab w:val="right" w:pos="9000"/>
        </w:tabs>
        <w:jc w:val="both"/>
        <w:rPr>
          <w:rFonts w:ascii="Times New Roman" w:hAnsi="Times New Roman" w:cs="Times New Roman"/>
          <w:bCs/>
          <w:i/>
          <w:iCs/>
          <w:sz w:val="24"/>
        </w:rPr>
      </w:pPr>
    </w:p>
    <w:p w14:paraId="2FD2A09C" w14:textId="77777777" w:rsidR="00FE5380" w:rsidRPr="001010FA" w:rsidRDefault="00FE5380" w:rsidP="000A7915">
      <w:pPr>
        <w:tabs>
          <w:tab w:val="right" w:pos="4140"/>
          <w:tab w:val="left" w:pos="4500"/>
          <w:tab w:val="right" w:pos="9000"/>
        </w:tabs>
        <w:jc w:val="both"/>
        <w:rPr>
          <w:rFonts w:ascii="Times New Roman" w:hAnsi="Times New Roman" w:cs="Times New Roman"/>
          <w:bCs/>
          <w:i/>
          <w:iCs/>
          <w:sz w:val="24"/>
        </w:rPr>
      </w:pPr>
    </w:p>
    <w:p w14:paraId="18447765" w14:textId="18517CF2" w:rsidR="00ED76BB" w:rsidRPr="001010FA" w:rsidRDefault="00ED76BB" w:rsidP="00FD5DE7">
      <w:pPr>
        <w:pStyle w:val="SectionVHeader"/>
        <w:numPr>
          <w:ilvl w:val="0"/>
          <w:numId w:val="99"/>
        </w:numPr>
        <w:shd w:val="clear" w:color="auto" w:fill="D9D9D9" w:themeFill="background1" w:themeFillShade="D9"/>
        <w:jc w:val="both"/>
        <w:rPr>
          <w:sz w:val="28"/>
          <w:szCs w:val="28"/>
          <w:lang w:val="fr-FR"/>
        </w:rPr>
      </w:pPr>
      <w:r w:rsidRPr="001010FA">
        <w:rPr>
          <w:sz w:val="28"/>
          <w:szCs w:val="28"/>
          <w:lang w:val="fr-FR"/>
        </w:rPr>
        <w:t>Pause-déjeuner :</w:t>
      </w:r>
    </w:p>
    <w:tbl>
      <w:tblPr>
        <w:tblW w:w="10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73"/>
        <w:gridCol w:w="4083"/>
        <w:gridCol w:w="1843"/>
        <w:gridCol w:w="1134"/>
        <w:gridCol w:w="1418"/>
        <w:gridCol w:w="1594"/>
      </w:tblGrid>
      <w:tr w:rsidR="00ED76BB" w:rsidRPr="001010FA" w14:paraId="075C2E7E" w14:textId="77777777" w:rsidTr="00FD5DE7">
        <w:trPr>
          <w:jc w:val="center"/>
        </w:trPr>
        <w:tc>
          <w:tcPr>
            <w:tcW w:w="773" w:type="dxa"/>
            <w:vAlign w:val="center"/>
          </w:tcPr>
          <w:p w14:paraId="15A52CBE" w14:textId="77777777" w:rsidR="00ED76BB" w:rsidRPr="001010FA" w:rsidRDefault="00ED76BB" w:rsidP="00FD5DE7">
            <w:pPr>
              <w:suppressAutoHyphens/>
              <w:spacing w:after="0"/>
              <w:jc w:val="center"/>
              <w:rPr>
                <w:rFonts w:ascii="Times New Roman" w:hAnsi="Times New Roman" w:cs="Times New Roman"/>
                <w:sz w:val="24"/>
                <w:szCs w:val="24"/>
              </w:rPr>
            </w:pPr>
            <w:r w:rsidRPr="001010FA">
              <w:rPr>
                <w:rFonts w:ascii="Times New Roman" w:hAnsi="Times New Roman" w:cs="Times New Roman"/>
                <w:sz w:val="24"/>
                <w:szCs w:val="24"/>
              </w:rPr>
              <w:t>1</w:t>
            </w:r>
          </w:p>
        </w:tc>
        <w:tc>
          <w:tcPr>
            <w:tcW w:w="4083" w:type="dxa"/>
            <w:vAlign w:val="center"/>
          </w:tcPr>
          <w:p w14:paraId="7CB240B3" w14:textId="77777777" w:rsidR="00ED76BB" w:rsidRPr="001010FA" w:rsidRDefault="00ED76BB" w:rsidP="00FD5DE7">
            <w:pPr>
              <w:suppressAutoHyphens/>
              <w:spacing w:after="0"/>
              <w:jc w:val="center"/>
              <w:rPr>
                <w:rFonts w:ascii="Times New Roman" w:hAnsi="Times New Roman" w:cs="Times New Roman"/>
                <w:sz w:val="24"/>
                <w:szCs w:val="24"/>
              </w:rPr>
            </w:pPr>
            <w:r w:rsidRPr="001010FA">
              <w:rPr>
                <w:rFonts w:ascii="Times New Roman" w:hAnsi="Times New Roman" w:cs="Times New Roman"/>
                <w:sz w:val="24"/>
                <w:szCs w:val="24"/>
              </w:rPr>
              <w:t>2</w:t>
            </w:r>
          </w:p>
        </w:tc>
        <w:tc>
          <w:tcPr>
            <w:tcW w:w="1843" w:type="dxa"/>
            <w:vAlign w:val="center"/>
          </w:tcPr>
          <w:p w14:paraId="5D68FE66" w14:textId="77777777" w:rsidR="00ED76BB" w:rsidRPr="001010FA" w:rsidRDefault="00ED76BB" w:rsidP="00FD5DE7">
            <w:pPr>
              <w:suppressAutoHyphens/>
              <w:spacing w:after="0"/>
              <w:jc w:val="center"/>
              <w:rPr>
                <w:rFonts w:ascii="Times New Roman" w:hAnsi="Times New Roman" w:cs="Times New Roman"/>
                <w:sz w:val="24"/>
                <w:szCs w:val="24"/>
              </w:rPr>
            </w:pPr>
            <w:r w:rsidRPr="001010FA">
              <w:rPr>
                <w:rFonts w:ascii="Times New Roman" w:hAnsi="Times New Roman" w:cs="Times New Roman"/>
                <w:sz w:val="24"/>
                <w:szCs w:val="24"/>
              </w:rPr>
              <w:t>3</w:t>
            </w:r>
          </w:p>
        </w:tc>
        <w:tc>
          <w:tcPr>
            <w:tcW w:w="1134" w:type="dxa"/>
            <w:vAlign w:val="center"/>
          </w:tcPr>
          <w:p w14:paraId="1FF47423" w14:textId="77777777" w:rsidR="00ED76BB" w:rsidRPr="001010FA" w:rsidRDefault="00ED76BB" w:rsidP="00FD5DE7">
            <w:pPr>
              <w:suppressAutoHyphens/>
              <w:spacing w:after="0"/>
              <w:jc w:val="center"/>
              <w:rPr>
                <w:rFonts w:ascii="Times New Roman" w:hAnsi="Times New Roman" w:cs="Times New Roman"/>
                <w:sz w:val="24"/>
                <w:szCs w:val="24"/>
              </w:rPr>
            </w:pPr>
            <w:r w:rsidRPr="001010FA">
              <w:rPr>
                <w:rFonts w:ascii="Times New Roman" w:hAnsi="Times New Roman" w:cs="Times New Roman"/>
                <w:sz w:val="24"/>
                <w:szCs w:val="24"/>
              </w:rPr>
              <w:t>4</w:t>
            </w:r>
          </w:p>
        </w:tc>
        <w:tc>
          <w:tcPr>
            <w:tcW w:w="1418" w:type="dxa"/>
            <w:vAlign w:val="center"/>
          </w:tcPr>
          <w:p w14:paraId="00181778" w14:textId="77777777" w:rsidR="00ED76BB" w:rsidRPr="001010FA" w:rsidRDefault="00ED76BB" w:rsidP="00FD5DE7">
            <w:pPr>
              <w:suppressAutoHyphens/>
              <w:spacing w:after="0"/>
              <w:jc w:val="center"/>
              <w:rPr>
                <w:rFonts w:ascii="Times New Roman" w:hAnsi="Times New Roman" w:cs="Times New Roman"/>
                <w:sz w:val="24"/>
                <w:szCs w:val="24"/>
              </w:rPr>
            </w:pPr>
            <w:r w:rsidRPr="001010FA">
              <w:rPr>
                <w:rFonts w:ascii="Times New Roman" w:hAnsi="Times New Roman" w:cs="Times New Roman"/>
                <w:sz w:val="24"/>
                <w:szCs w:val="24"/>
              </w:rPr>
              <w:t>5</w:t>
            </w:r>
          </w:p>
        </w:tc>
        <w:tc>
          <w:tcPr>
            <w:tcW w:w="1594" w:type="dxa"/>
            <w:vAlign w:val="center"/>
          </w:tcPr>
          <w:p w14:paraId="37490546" w14:textId="77777777" w:rsidR="00ED76BB" w:rsidRPr="001010FA" w:rsidRDefault="00ED76BB" w:rsidP="00FD5DE7">
            <w:pPr>
              <w:suppressAutoHyphens/>
              <w:spacing w:after="0"/>
              <w:jc w:val="center"/>
              <w:rPr>
                <w:rFonts w:ascii="Times New Roman" w:hAnsi="Times New Roman" w:cs="Times New Roman"/>
                <w:sz w:val="24"/>
                <w:szCs w:val="24"/>
              </w:rPr>
            </w:pPr>
            <w:r w:rsidRPr="001010FA">
              <w:rPr>
                <w:rFonts w:ascii="Times New Roman" w:hAnsi="Times New Roman" w:cs="Times New Roman"/>
                <w:sz w:val="24"/>
                <w:szCs w:val="24"/>
              </w:rPr>
              <w:t>6</w:t>
            </w:r>
          </w:p>
        </w:tc>
      </w:tr>
      <w:tr w:rsidR="00ED76BB" w:rsidRPr="001010FA" w14:paraId="61AFA1C2" w14:textId="77777777" w:rsidTr="00FD5DE7">
        <w:trPr>
          <w:trHeight w:val="391"/>
          <w:jc w:val="center"/>
        </w:trPr>
        <w:tc>
          <w:tcPr>
            <w:tcW w:w="773" w:type="dxa"/>
            <w:vAlign w:val="center"/>
          </w:tcPr>
          <w:p w14:paraId="767053A3" w14:textId="77777777" w:rsidR="00ED76BB" w:rsidRPr="001010FA" w:rsidRDefault="00ED76BB" w:rsidP="000A7915">
            <w:pPr>
              <w:suppressAutoHyphens/>
              <w:jc w:val="center"/>
              <w:rPr>
                <w:rFonts w:ascii="Times New Roman" w:hAnsi="Times New Roman" w:cs="Times New Roman"/>
                <w:b/>
                <w:sz w:val="18"/>
                <w:szCs w:val="18"/>
              </w:rPr>
            </w:pPr>
            <w:r w:rsidRPr="001010FA">
              <w:rPr>
                <w:rFonts w:ascii="Times New Roman" w:hAnsi="Times New Roman" w:cs="Times New Roman"/>
                <w:b/>
                <w:sz w:val="18"/>
                <w:szCs w:val="18"/>
              </w:rPr>
              <w:t>Article (s)</w:t>
            </w:r>
          </w:p>
        </w:tc>
        <w:tc>
          <w:tcPr>
            <w:tcW w:w="4083" w:type="dxa"/>
            <w:vAlign w:val="center"/>
          </w:tcPr>
          <w:p w14:paraId="4E459970" w14:textId="77777777" w:rsidR="00ED76BB" w:rsidRPr="001010FA" w:rsidRDefault="00ED76BB" w:rsidP="00FD5DE7">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Description</w:t>
            </w:r>
          </w:p>
          <w:p w14:paraId="5F1C3607" w14:textId="77777777" w:rsidR="00ED76BB" w:rsidRPr="001010FA" w:rsidRDefault="00ED76BB" w:rsidP="00FD5DE7">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(Désignation)</w:t>
            </w:r>
          </w:p>
        </w:tc>
        <w:tc>
          <w:tcPr>
            <w:tcW w:w="1843" w:type="dxa"/>
            <w:vAlign w:val="center"/>
          </w:tcPr>
          <w:p w14:paraId="58518A4D" w14:textId="77777777" w:rsidR="00ED76BB" w:rsidRPr="001010FA" w:rsidRDefault="00ED76BB" w:rsidP="000A7915">
            <w:pPr>
              <w:pStyle w:val="Notedebasdepage"/>
              <w:jc w:val="center"/>
              <w:rPr>
                <w:rFonts w:eastAsiaTheme="minorHAnsi"/>
                <w:b/>
                <w:sz w:val="18"/>
                <w:szCs w:val="18"/>
                <w:lang w:val="fr-FR" w:eastAsia="en-US"/>
              </w:rPr>
            </w:pPr>
            <w:r w:rsidRPr="001010FA">
              <w:rPr>
                <w:rFonts w:eastAsiaTheme="minorHAnsi"/>
                <w:b/>
                <w:sz w:val="18"/>
                <w:szCs w:val="18"/>
                <w:lang w:val="fr-FR" w:eastAsia="en-US"/>
              </w:rPr>
              <w:t>Date de livraison (délais)</w:t>
            </w:r>
          </w:p>
        </w:tc>
        <w:tc>
          <w:tcPr>
            <w:tcW w:w="1134" w:type="dxa"/>
            <w:vAlign w:val="center"/>
          </w:tcPr>
          <w:p w14:paraId="4B338B0E" w14:textId="77777777" w:rsidR="00ED76BB" w:rsidRPr="001010FA" w:rsidRDefault="00ED76BB" w:rsidP="00FD5DE7">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Quantité</w:t>
            </w:r>
          </w:p>
          <w:p w14:paraId="136A852F" w14:textId="77777777" w:rsidR="00ED76BB" w:rsidRPr="001010FA" w:rsidRDefault="00ED76BB" w:rsidP="000A7915">
            <w:pPr>
              <w:suppressAutoHyphens/>
              <w:spacing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(Nombre d’unités)</w:t>
            </w:r>
          </w:p>
        </w:tc>
        <w:tc>
          <w:tcPr>
            <w:tcW w:w="1418" w:type="dxa"/>
            <w:vAlign w:val="center"/>
          </w:tcPr>
          <w:p w14:paraId="78842188" w14:textId="77777777" w:rsidR="00ED76BB" w:rsidRPr="001010FA" w:rsidRDefault="00ED76BB" w:rsidP="00FD5DE7">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Prix unitaire</w:t>
            </w:r>
          </w:p>
        </w:tc>
        <w:tc>
          <w:tcPr>
            <w:tcW w:w="1594" w:type="dxa"/>
            <w:vAlign w:val="center"/>
          </w:tcPr>
          <w:p w14:paraId="000746DC" w14:textId="77777777" w:rsidR="00ED76BB" w:rsidRPr="001010FA" w:rsidRDefault="00ED76BB" w:rsidP="00FD5DE7">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Prix total par article</w:t>
            </w:r>
          </w:p>
          <w:p w14:paraId="3236217E" w14:textId="77777777" w:rsidR="00ED76BB" w:rsidRPr="001010FA" w:rsidRDefault="00ED76BB" w:rsidP="00FD5DE7">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w:t>
            </w:r>
            <w:proofErr w:type="gramStart"/>
            <w:r w:rsidRPr="001010FA">
              <w:rPr>
                <w:rFonts w:ascii="Times New Roman" w:hAnsi="Times New Roman" w:cs="Times New Roman"/>
                <w:b/>
                <w:sz w:val="18"/>
                <w:szCs w:val="18"/>
              </w:rPr>
              <w:t>colonne</w:t>
            </w:r>
            <w:proofErr w:type="gramEnd"/>
            <w:r w:rsidRPr="001010FA">
              <w:rPr>
                <w:rFonts w:ascii="Times New Roman" w:hAnsi="Times New Roman" w:cs="Times New Roman"/>
                <w:b/>
                <w:sz w:val="18"/>
                <w:szCs w:val="18"/>
              </w:rPr>
              <w:t xml:space="preserve"> 4 X colonne5)</w:t>
            </w:r>
          </w:p>
        </w:tc>
      </w:tr>
      <w:tr w:rsidR="00685DBC" w:rsidRPr="001010FA" w14:paraId="1DE65BDA" w14:textId="77777777" w:rsidTr="00FD5DE7">
        <w:trPr>
          <w:trHeight w:val="260"/>
          <w:jc w:val="center"/>
        </w:trPr>
        <w:tc>
          <w:tcPr>
            <w:tcW w:w="773" w:type="dxa"/>
            <w:vAlign w:val="center"/>
          </w:tcPr>
          <w:p w14:paraId="29DD85CA" w14:textId="77777777" w:rsidR="00685DBC" w:rsidRPr="001010FA" w:rsidRDefault="00685DBC" w:rsidP="00FE5380">
            <w:pPr>
              <w:pStyle w:val="Paragraphedeliste"/>
              <w:numPr>
                <w:ilvl w:val="0"/>
                <w:numId w:val="100"/>
              </w:numPr>
              <w:spacing w:after="0" w:line="240" w:lineRule="auto"/>
              <w:jc w:val="center"/>
              <w:rPr>
                <w:rFonts w:ascii="Times New Roman" w:hAnsi="Times New Roman" w:cs="Times New Roman"/>
                <w:sz w:val="24"/>
                <w:szCs w:val="24"/>
              </w:rPr>
            </w:pPr>
          </w:p>
        </w:tc>
        <w:tc>
          <w:tcPr>
            <w:tcW w:w="4083" w:type="dxa"/>
            <w:vAlign w:val="center"/>
          </w:tcPr>
          <w:p w14:paraId="326268F4" w14:textId="77777777" w:rsidR="00685DBC" w:rsidRPr="00FE5380" w:rsidRDefault="00685DBC" w:rsidP="00FE5380">
            <w:pPr>
              <w:pStyle w:val="Sansinterligne"/>
              <w:jc w:val="center"/>
              <w:rPr>
                <w:sz w:val="18"/>
                <w:szCs w:val="16"/>
              </w:rPr>
            </w:pPr>
            <w:r w:rsidRPr="00FE5380">
              <w:rPr>
                <w:sz w:val="18"/>
                <w:szCs w:val="16"/>
              </w:rPr>
              <w:t>Entrée (salades diverses, hors d’œuvre)</w:t>
            </w:r>
          </w:p>
        </w:tc>
        <w:tc>
          <w:tcPr>
            <w:tcW w:w="1843" w:type="dxa"/>
            <w:vAlign w:val="center"/>
          </w:tcPr>
          <w:p w14:paraId="046138ED" w14:textId="3FC5F024" w:rsidR="00685DBC" w:rsidRPr="001010FA" w:rsidRDefault="00D6237E" w:rsidP="000A7915">
            <w:pPr>
              <w:pStyle w:val="Sansinterligne"/>
              <w:jc w:val="center"/>
              <w:rPr>
                <w:sz w:val="18"/>
                <w:szCs w:val="16"/>
              </w:rPr>
            </w:pPr>
            <w:r w:rsidRPr="001010FA">
              <w:rPr>
                <w:sz w:val="18"/>
                <w:szCs w:val="16"/>
              </w:rPr>
              <w:t>72 heures après émission et notification du bon de commande</w:t>
            </w:r>
          </w:p>
        </w:tc>
        <w:tc>
          <w:tcPr>
            <w:tcW w:w="1134" w:type="dxa"/>
            <w:vAlign w:val="center"/>
          </w:tcPr>
          <w:p w14:paraId="20D19F3C" w14:textId="77777777" w:rsidR="00685DBC" w:rsidRPr="001010FA" w:rsidRDefault="00685DBC" w:rsidP="001A14EC">
            <w:pPr>
              <w:pStyle w:val="Sansinterligne"/>
              <w:jc w:val="center"/>
            </w:pPr>
            <w:r w:rsidRPr="001010FA">
              <w:t>1</w:t>
            </w:r>
          </w:p>
        </w:tc>
        <w:tc>
          <w:tcPr>
            <w:tcW w:w="1418" w:type="dxa"/>
            <w:vAlign w:val="center"/>
          </w:tcPr>
          <w:p w14:paraId="24D6910C" w14:textId="77777777" w:rsidR="00685DBC" w:rsidRPr="001010FA" w:rsidRDefault="00685DBC" w:rsidP="000A7915">
            <w:pPr>
              <w:pStyle w:val="Sansinterligne"/>
              <w:jc w:val="center"/>
              <w:rPr>
                <w:szCs w:val="24"/>
              </w:rPr>
            </w:pPr>
          </w:p>
        </w:tc>
        <w:tc>
          <w:tcPr>
            <w:tcW w:w="1594" w:type="dxa"/>
            <w:vAlign w:val="center"/>
          </w:tcPr>
          <w:p w14:paraId="56874170" w14:textId="77777777" w:rsidR="00685DBC" w:rsidRPr="001010FA" w:rsidRDefault="00685DBC" w:rsidP="000A7915">
            <w:pPr>
              <w:suppressAutoHyphens/>
              <w:jc w:val="center"/>
              <w:rPr>
                <w:rFonts w:ascii="Times New Roman" w:hAnsi="Times New Roman" w:cs="Times New Roman"/>
                <w:b/>
                <w:sz w:val="24"/>
                <w:szCs w:val="24"/>
              </w:rPr>
            </w:pPr>
          </w:p>
        </w:tc>
      </w:tr>
      <w:tr w:rsidR="00685DBC" w:rsidRPr="001010FA" w14:paraId="1313617E" w14:textId="77777777" w:rsidTr="00FD5DE7">
        <w:trPr>
          <w:trHeight w:val="184"/>
          <w:jc w:val="center"/>
        </w:trPr>
        <w:tc>
          <w:tcPr>
            <w:tcW w:w="773" w:type="dxa"/>
            <w:vAlign w:val="center"/>
          </w:tcPr>
          <w:p w14:paraId="295E7ED5" w14:textId="77777777" w:rsidR="00685DBC" w:rsidRPr="001010FA" w:rsidRDefault="00685DBC" w:rsidP="00FE5380">
            <w:pPr>
              <w:pStyle w:val="Paragraphedeliste"/>
              <w:numPr>
                <w:ilvl w:val="0"/>
                <w:numId w:val="100"/>
              </w:numPr>
              <w:spacing w:after="0" w:line="240" w:lineRule="auto"/>
              <w:jc w:val="center"/>
              <w:rPr>
                <w:rFonts w:ascii="Times New Roman" w:hAnsi="Times New Roman" w:cs="Times New Roman"/>
                <w:sz w:val="24"/>
                <w:szCs w:val="24"/>
              </w:rPr>
            </w:pPr>
          </w:p>
        </w:tc>
        <w:tc>
          <w:tcPr>
            <w:tcW w:w="4083" w:type="dxa"/>
            <w:vAlign w:val="center"/>
          </w:tcPr>
          <w:p w14:paraId="2934738B" w14:textId="77777777" w:rsidR="00685DBC" w:rsidRPr="00FE5380" w:rsidRDefault="00685DBC" w:rsidP="00FE5380">
            <w:pPr>
              <w:pStyle w:val="Sansinterligne"/>
              <w:jc w:val="center"/>
              <w:rPr>
                <w:sz w:val="18"/>
                <w:szCs w:val="16"/>
              </w:rPr>
            </w:pPr>
            <w:r w:rsidRPr="00FE5380">
              <w:rPr>
                <w:sz w:val="18"/>
                <w:szCs w:val="16"/>
              </w:rPr>
              <w:t>Riz au gras avec poisson</w:t>
            </w:r>
          </w:p>
        </w:tc>
        <w:tc>
          <w:tcPr>
            <w:tcW w:w="1843" w:type="dxa"/>
            <w:vAlign w:val="center"/>
          </w:tcPr>
          <w:p w14:paraId="5C415DE2" w14:textId="69BAE942" w:rsidR="00685DBC" w:rsidRPr="001010FA" w:rsidRDefault="00D6237E" w:rsidP="000A7915">
            <w:pPr>
              <w:pStyle w:val="Sansinterligne"/>
              <w:jc w:val="center"/>
              <w:rPr>
                <w:sz w:val="18"/>
                <w:szCs w:val="16"/>
              </w:rPr>
            </w:pPr>
            <w:r w:rsidRPr="001010FA">
              <w:rPr>
                <w:sz w:val="18"/>
                <w:szCs w:val="16"/>
              </w:rPr>
              <w:t>72 heures après émission et notification du bon de commande</w:t>
            </w:r>
          </w:p>
        </w:tc>
        <w:tc>
          <w:tcPr>
            <w:tcW w:w="1134" w:type="dxa"/>
            <w:vAlign w:val="center"/>
          </w:tcPr>
          <w:p w14:paraId="52BB7E64" w14:textId="77777777" w:rsidR="00685DBC" w:rsidRPr="001010FA" w:rsidRDefault="00685DBC" w:rsidP="000A7915">
            <w:pPr>
              <w:pStyle w:val="Sansinterligne"/>
              <w:jc w:val="center"/>
            </w:pPr>
            <w:r w:rsidRPr="001010FA">
              <w:t>1</w:t>
            </w:r>
          </w:p>
        </w:tc>
        <w:tc>
          <w:tcPr>
            <w:tcW w:w="1418" w:type="dxa"/>
            <w:vAlign w:val="center"/>
          </w:tcPr>
          <w:p w14:paraId="7DECB39E" w14:textId="77777777" w:rsidR="00685DBC" w:rsidRPr="001010FA" w:rsidRDefault="00685DBC" w:rsidP="000A7915">
            <w:pPr>
              <w:pStyle w:val="Sansinterligne"/>
              <w:jc w:val="center"/>
              <w:rPr>
                <w:szCs w:val="24"/>
              </w:rPr>
            </w:pPr>
          </w:p>
        </w:tc>
        <w:tc>
          <w:tcPr>
            <w:tcW w:w="1594" w:type="dxa"/>
            <w:vAlign w:val="center"/>
          </w:tcPr>
          <w:p w14:paraId="7CB3A6D0" w14:textId="77777777" w:rsidR="00685DBC" w:rsidRPr="001010FA" w:rsidRDefault="00685DBC" w:rsidP="000A7915">
            <w:pPr>
              <w:suppressAutoHyphens/>
              <w:jc w:val="center"/>
              <w:rPr>
                <w:rFonts w:ascii="Times New Roman" w:hAnsi="Times New Roman" w:cs="Times New Roman"/>
                <w:b/>
                <w:sz w:val="24"/>
                <w:szCs w:val="24"/>
              </w:rPr>
            </w:pPr>
          </w:p>
        </w:tc>
      </w:tr>
      <w:tr w:rsidR="00685DBC" w:rsidRPr="001010FA" w14:paraId="2E5A8B8E" w14:textId="77777777" w:rsidTr="00FD5DE7">
        <w:trPr>
          <w:trHeight w:val="137"/>
          <w:jc w:val="center"/>
        </w:trPr>
        <w:tc>
          <w:tcPr>
            <w:tcW w:w="773" w:type="dxa"/>
            <w:vAlign w:val="center"/>
          </w:tcPr>
          <w:p w14:paraId="698FCFD9" w14:textId="77777777" w:rsidR="00685DBC" w:rsidRPr="001010FA" w:rsidRDefault="00685DBC" w:rsidP="00FE5380">
            <w:pPr>
              <w:pStyle w:val="Paragraphedeliste"/>
              <w:numPr>
                <w:ilvl w:val="0"/>
                <w:numId w:val="100"/>
              </w:numPr>
              <w:spacing w:after="0" w:line="240" w:lineRule="auto"/>
              <w:jc w:val="center"/>
              <w:rPr>
                <w:rFonts w:ascii="Times New Roman" w:hAnsi="Times New Roman" w:cs="Times New Roman"/>
                <w:sz w:val="24"/>
                <w:szCs w:val="24"/>
              </w:rPr>
            </w:pPr>
          </w:p>
        </w:tc>
        <w:tc>
          <w:tcPr>
            <w:tcW w:w="4083" w:type="dxa"/>
            <w:vAlign w:val="center"/>
          </w:tcPr>
          <w:p w14:paraId="4D25B70F" w14:textId="77777777" w:rsidR="00685DBC" w:rsidRPr="00FE5380" w:rsidRDefault="00685DBC" w:rsidP="00FE5380">
            <w:pPr>
              <w:pStyle w:val="Sansinterligne"/>
              <w:jc w:val="center"/>
              <w:rPr>
                <w:sz w:val="18"/>
                <w:szCs w:val="16"/>
              </w:rPr>
            </w:pPr>
            <w:r w:rsidRPr="00FE5380">
              <w:rPr>
                <w:sz w:val="18"/>
                <w:szCs w:val="16"/>
              </w:rPr>
              <w:t>Riz au gras avec viande</w:t>
            </w:r>
          </w:p>
        </w:tc>
        <w:tc>
          <w:tcPr>
            <w:tcW w:w="1843" w:type="dxa"/>
            <w:vAlign w:val="center"/>
          </w:tcPr>
          <w:p w14:paraId="3AECA4A0" w14:textId="2DFD3E2C" w:rsidR="00685DBC" w:rsidRPr="001010FA" w:rsidRDefault="00D6237E" w:rsidP="000A7915">
            <w:pPr>
              <w:pStyle w:val="Sansinterligne"/>
              <w:jc w:val="center"/>
              <w:rPr>
                <w:sz w:val="18"/>
                <w:szCs w:val="16"/>
              </w:rPr>
            </w:pPr>
            <w:r w:rsidRPr="001010FA">
              <w:rPr>
                <w:sz w:val="18"/>
                <w:szCs w:val="16"/>
              </w:rPr>
              <w:t>72 heures après émission et notification du bon de commande</w:t>
            </w:r>
          </w:p>
        </w:tc>
        <w:tc>
          <w:tcPr>
            <w:tcW w:w="1134" w:type="dxa"/>
            <w:vAlign w:val="center"/>
          </w:tcPr>
          <w:p w14:paraId="2374505D" w14:textId="77777777" w:rsidR="00685DBC" w:rsidRPr="001010FA" w:rsidRDefault="00685DBC" w:rsidP="000A7915">
            <w:pPr>
              <w:pStyle w:val="Sansinterligne"/>
              <w:jc w:val="center"/>
            </w:pPr>
            <w:r w:rsidRPr="001010FA">
              <w:t>1</w:t>
            </w:r>
          </w:p>
        </w:tc>
        <w:tc>
          <w:tcPr>
            <w:tcW w:w="1418" w:type="dxa"/>
            <w:vAlign w:val="center"/>
          </w:tcPr>
          <w:p w14:paraId="403BC924" w14:textId="77777777" w:rsidR="00685DBC" w:rsidRPr="001010FA" w:rsidRDefault="00685DBC" w:rsidP="000A7915">
            <w:pPr>
              <w:pStyle w:val="Sansinterligne"/>
              <w:jc w:val="center"/>
              <w:rPr>
                <w:szCs w:val="24"/>
              </w:rPr>
            </w:pPr>
          </w:p>
        </w:tc>
        <w:tc>
          <w:tcPr>
            <w:tcW w:w="1594" w:type="dxa"/>
            <w:vAlign w:val="center"/>
          </w:tcPr>
          <w:p w14:paraId="50A03D3F" w14:textId="77777777" w:rsidR="00685DBC" w:rsidRPr="001010FA" w:rsidRDefault="00685DBC" w:rsidP="000A7915">
            <w:pPr>
              <w:suppressAutoHyphens/>
              <w:jc w:val="center"/>
              <w:rPr>
                <w:rFonts w:ascii="Times New Roman" w:hAnsi="Times New Roman" w:cs="Times New Roman"/>
                <w:b/>
                <w:sz w:val="24"/>
                <w:szCs w:val="24"/>
              </w:rPr>
            </w:pPr>
          </w:p>
        </w:tc>
      </w:tr>
      <w:tr w:rsidR="00685DBC" w:rsidRPr="001010FA" w14:paraId="7C237F9D" w14:textId="77777777" w:rsidTr="00FD5DE7">
        <w:trPr>
          <w:trHeight w:val="65"/>
          <w:jc w:val="center"/>
        </w:trPr>
        <w:tc>
          <w:tcPr>
            <w:tcW w:w="773" w:type="dxa"/>
            <w:vAlign w:val="center"/>
          </w:tcPr>
          <w:p w14:paraId="62A88F1D" w14:textId="77777777" w:rsidR="00685DBC" w:rsidRPr="001010FA" w:rsidRDefault="00685DBC" w:rsidP="00FE5380">
            <w:pPr>
              <w:pStyle w:val="Paragraphedeliste"/>
              <w:numPr>
                <w:ilvl w:val="0"/>
                <w:numId w:val="100"/>
              </w:numPr>
              <w:spacing w:after="0" w:line="240" w:lineRule="auto"/>
              <w:jc w:val="center"/>
              <w:rPr>
                <w:rFonts w:ascii="Times New Roman" w:hAnsi="Times New Roman" w:cs="Times New Roman"/>
                <w:sz w:val="24"/>
                <w:szCs w:val="24"/>
              </w:rPr>
            </w:pPr>
          </w:p>
        </w:tc>
        <w:tc>
          <w:tcPr>
            <w:tcW w:w="4083" w:type="dxa"/>
            <w:vAlign w:val="center"/>
          </w:tcPr>
          <w:p w14:paraId="77874524" w14:textId="77777777" w:rsidR="00685DBC" w:rsidRPr="00FE5380" w:rsidRDefault="00685DBC" w:rsidP="00FE5380">
            <w:pPr>
              <w:pStyle w:val="Sansinterligne"/>
              <w:jc w:val="center"/>
              <w:rPr>
                <w:sz w:val="18"/>
                <w:szCs w:val="16"/>
              </w:rPr>
            </w:pPr>
            <w:r w:rsidRPr="00FE5380">
              <w:rPr>
                <w:sz w:val="18"/>
                <w:szCs w:val="16"/>
              </w:rPr>
              <w:t>Riz au gras avec poulet</w:t>
            </w:r>
          </w:p>
        </w:tc>
        <w:tc>
          <w:tcPr>
            <w:tcW w:w="1843" w:type="dxa"/>
            <w:vAlign w:val="center"/>
          </w:tcPr>
          <w:p w14:paraId="1B746EB7" w14:textId="27F492F5" w:rsidR="00685DBC" w:rsidRPr="001010FA" w:rsidRDefault="00D6237E" w:rsidP="000A7915">
            <w:pPr>
              <w:pStyle w:val="Sansinterligne"/>
              <w:jc w:val="center"/>
              <w:rPr>
                <w:sz w:val="18"/>
                <w:szCs w:val="16"/>
              </w:rPr>
            </w:pPr>
            <w:r w:rsidRPr="001010FA">
              <w:rPr>
                <w:sz w:val="18"/>
                <w:szCs w:val="16"/>
              </w:rPr>
              <w:t>72 heures après émission et notification du bon de commande</w:t>
            </w:r>
          </w:p>
        </w:tc>
        <w:tc>
          <w:tcPr>
            <w:tcW w:w="1134" w:type="dxa"/>
            <w:vAlign w:val="center"/>
          </w:tcPr>
          <w:p w14:paraId="5CC8270A" w14:textId="77777777" w:rsidR="00685DBC" w:rsidRPr="001010FA" w:rsidRDefault="00685DBC" w:rsidP="000A7915">
            <w:pPr>
              <w:pStyle w:val="Sansinterligne"/>
              <w:jc w:val="center"/>
            </w:pPr>
            <w:r w:rsidRPr="001010FA">
              <w:t>1</w:t>
            </w:r>
          </w:p>
        </w:tc>
        <w:tc>
          <w:tcPr>
            <w:tcW w:w="1418" w:type="dxa"/>
            <w:vAlign w:val="center"/>
          </w:tcPr>
          <w:p w14:paraId="058E8C31" w14:textId="77777777" w:rsidR="00685DBC" w:rsidRPr="001010FA" w:rsidRDefault="00685DBC" w:rsidP="000A7915">
            <w:pPr>
              <w:pStyle w:val="Sansinterligne"/>
              <w:jc w:val="center"/>
              <w:rPr>
                <w:szCs w:val="24"/>
              </w:rPr>
            </w:pPr>
          </w:p>
        </w:tc>
        <w:tc>
          <w:tcPr>
            <w:tcW w:w="1594" w:type="dxa"/>
            <w:vAlign w:val="center"/>
          </w:tcPr>
          <w:p w14:paraId="48A4FA4F" w14:textId="77777777" w:rsidR="00685DBC" w:rsidRPr="001010FA" w:rsidRDefault="00685DBC" w:rsidP="000A7915">
            <w:pPr>
              <w:suppressAutoHyphens/>
              <w:jc w:val="center"/>
              <w:rPr>
                <w:rFonts w:ascii="Times New Roman" w:hAnsi="Times New Roman" w:cs="Times New Roman"/>
                <w:b/>
                <w:sz w:val="24"/>
                <w:szCs w:val="24"/>
              </w:rPr>
            </w:pPr>
          </w:p>
        </w:tc>
      </w:tr>
      <w:tr w:rsidR="00685DBC" w:rsidRPr="001010FA" w14:paraId="3CC63B00" w14:textId="77777777" w:rsidTr="00FD5DE7">
        <w:trPr>
          <w:trHeight w:val="282"/>
          <w:jc w:val="center"/>
        </w:trPr>
        <w:tc>
          <w:tcPr>
            <w:tcW w:w="773" w:type="dxa"/>
            <w:vAlign w:val="center"/>
          </w:tcPr>
          <w:p w14:paraId="78E39ED8" w14:textId="77777777" w:rsidR="00685DBC" w:rsidRPr="001010FA" w:rsidRDefault="00685DBC" w:rsidP="00FE5380">
            <w:pPr>
              <w:pStyle w:val="Paragraphedeliste"/>
              <w:numPr>
                <w:ilvl w:val="0"/>
                <w:numId w:val="100"/>
              </w:numPr>
              <w:spacing w:after="0" w:line="240" w:lineRule="auto"/>
              <w:jc w:val="center"/>
              <w:rPr>
                <w:rFonts w:ascii="Times New Roman" w:hAnsi="Times New Roman" w:cs="Times New Roman"/>
                <w:sz w:val="24"/>
                <w:szCs w:val="24"/>
              </w:rPr>
            </w:pPr>
          </w:p>
        </w:tc>
        <w:tc>
          <w:tcPr>
            <w:tcW w:w="4083" w:type="dxa"/>
            <w:vAlign w:val="center"/>
          </w:tcPr>
          <w:p w14:paraId="4F51CB90" w14:textId="77777777" w:rsidR="00685DBC" w:rsidRPr="00FE5380" w:rsidRDefault="00685DBC" w:rsidP="00FE5380">
            <w:pPr>
              <w:pStyle w:val="Sansinterligne"/>
              <w:jc w:val="center"/>
              <w:rPr>
                <w:sz w:val="18"/>
                <w:szCs w:val="16"/>
              </w:rPr>
            </w:pPr>
            <w:r w:rsidRPr="00FE5380">
              <w:rPr>
                <w:sz w:val="18"/>
                <w:szCs w:val="16"/>
              </w:rPr>
              <w:t>Riz sauce pate d’arachide avec viande ou poisson fumé</w:t>
            </w:r>
          </w:p>
        </w:tc>
        <w:tc>
          <w:tcPr>
            <w:tcW w:w="1843" w:type="dxa"/>
            <w:vAlign w:val="center"/>
          </w:tcPr>
          <w:p w14:paraId="0FFB4056" w14:textId="307F6EC2" w:rsidR="00685DBC" w:rsidRPr="001010FA" w:rsidRDefault="00D6237E" w:rsidP="000A7915">
            <w:pPr>
              <w:pStyle w:val="Sansinterligne"/>
              <w:jc w:val="center"/>
              <w:rPr>
                <w:sz w:val="18"/>
                <w:szCs w:val="16"/>
              </w:rPr>
            </w:pPr>
            <w:r w:rsidRPr="001010FA">
              <w:rPr>
                <w:sz w:val="18"/>
                <w:szCs w:val="16"/>
              </w:rPr>
              <w:t>72 heures après émission et notification du bon de commande</w:t>
            </w:r>
          </w:p>
        </w:tc>
        <w:tc>
          <w:tcPr>
            <w:tcW w:w="1134" w:type="dxa"/>
            <w:vAlign w:val="center"/>
          </w:tcPr>
          <w:p w14:paraId="34DFE1BC" w14:textId="77777777" w:rsidR="00685DBC" w:rsidRPr="001010FA" w:rsidRDefault="00685DBC" w:rsidP="000A7915">
            <w:pPr>
              <w:pStyle w:val="Sansinterligne"/>
              <w:jc w:val="center"/>
            </w:pPr>
            <w:r w:rsidRPr="001010FA">
              <w:t>1</w:t>
            </w:r>
          </w:p>
        </w:tc>
        <w:tc>
          <w:tcPr>
            <w:tcW w:w="1418" w:type="dxa"/>
            <w:vAlign w:val="center"/>
          </w:tcPr>
          <w:p w14:paraId="0BE3AF82" w14:textId="77777777" w:rsidR="00685DBC" w:rsidRPr="001010FA" w:rsidRDefault="00685DBC" w:rsidP="000A7915">
            <w:pPr>
              <w:pStyle w:val="Sansinterligne"/>
              <w:jc w:val="center"/>
              <w:rPr>
                <w:szCs w:val="24"/>
              </w:rPr>
            </w:pPr>
          </w:p>
        </w:tc>
        <w:tc>
          <w:tcPr>
            <w:tcW w:w="1594" w:type="dxa"/>
            <w:vAlign w:val="center"/>
          </w:tcPr>
          <w:p w14:paraId="38D0C945" w14:textId="77777777" w:rsidR="00685DBC" w:rsidRPr="001010FA" w:rsidRDefault="00685DBC" w:rsidP="000A7915">
            <w:pPr>
              <w:suppressAutoHyphens/>
              <w:jc w:val="center"/>
              <w:rPr>
                <w:rFonts w:ascii="Times New Roman" w:hAnsi="Times New Roman" w:cs="Times New Roman"/>
                <w:b/>
                <w:sz w:val="24"/>
                <w:szCs w:val="24"/>
              </w:rPr>
            </w:pPr>
          </w:p>
        </w:tc>
      </w:tr>
      <w:tr w:rsidR="00685DBC" w:rsidRPr="001010FA" w14:paraId="0CFF2049" w14:textId="77777777" w:rsidTr="00FD5DE7">
        <w:trPr>
          <w:trHeight w:val="220"/>
          <w:jc w:val="center"/>
        </w:trPr>
        <w:tc>
          <w:tcPr>
            <w:tcW w:w="773" w:type="dxa"/>
            <w:vAlign w:val="center"/>
          </w:tcPr>
          <w:p w14:paraId="1BD24E29" w14:textId="77777777" w:rsidR="00685DBC" w:rsidRPr="001010FA" w:rsidRDefault="00685DBC" w:rsidP="00FE5380">
            <w:pPr>
              <w:pStyle w:val="Paragraphedeliste"/>
              <w:numPr>
                <w:ilvl w:val="0"/>
                <w:numId w:val="100"/>
              </w:numPr>
              <w:spacing w:after="0" w:line="240" w:lineRule="auto"/>
              <w:jc w:val="center"/>
              <w:rPr>
                <w:rFonts w:ascii="Times New Roman" w:hAnsi="Times New Roman" w:cs="Times New Roman"/>
                <w:sz w:val="24"/>
                <w:szCs w:val="24"/>
              </w:rPr>
            </w:pPr>
          </w:p>
        </w:tc>
        <w:tc>
          <w:tcPr>
            <w:tcW w:w="4083" w:type="dxa"/>
            <w:vAlign w:val="center"/>
          </w:tcPr>
          <w:p w14:paraId="6E0D4898" w14:textId="77777777" w:rsidR="00685DBC" w:rsidRPr="00FE5380" w:rsidRDefault="00685DBC" w:rsidP="00FE5380">
            <w:pPr>
              <w:pStyle w:val="Sansinterligne"/>
              <w:jc w:val="center"/>
              <w:rPr>
                <w:sz w:val="18"/>
                <w:szCs w:val="16"/>
              </w:rPr>
            </w:pPr>
            <w:r w:rsidRPr="00FE5380">
              <w:rPr>
                <w:sz w:val="18"/>
                <w:szCs w:val="16"/>
              </w:rPr>
              <w:t>Riz sauce Tomate avec viande</w:t>
            </w:r>
          </w:p>
        </w:tc>
        <w:tc>
          <w:tcPr>
            <w:tcW w:w="1843" w:type="dxa"/>
            <w:vAlign w:val="center"/>
          </w:tcPr>
          <w:p w14:paraId="0EA6D6EC" w14:textId="6CE9CBBC" w:rsidR="00685DBC" w:rsidRPr="001010FA" w:rsidRDefault="00D6237E" w:rsidP="000A7915">
            <w:pPr>
              <w:pStyle w:val="Sansinterligne"/>
              <w:jc w:val="center"/>
              <w:rPr>
                <w:sz w:val="18"/>
                <w:szCs w:val="16"/>
              </w:rPr>
            </w:pPr>
            <w:r w:rsidRPr="001010FA">
              <w:rPr>
                <w:sz w:val="18"/>
                <w:szCs w:val="16"/>
              </w:rPr>
              <w:t>72 heures après émission et notification du bon de commande</w:t>
            </w:r>
          </w:p>
        </w:tc>
        <w:tc>
          <w:tcPr>
            <w:tcW w:w="1134" w:type="dxa"/>
            <w:vAlign w:val="center"/>
          </w:tcPr>
          <w:p w14:paraId="318FDE32" w14:textId="77777777" w:rsidR="00685DBC" w:rsidRPr="001010FA" w:rsidRDefault="00685DBC" w:rsidP="000A7915">
            <w:pPr>
              <w:pStyle w:val="Sansinterligne"/>
              <w:jc w:val="center"/>
            </w:pPr>
            <w:r w:rsidRPr="001010FA">
              <w:t>1</w:t>
            </w:r>
          </w:p>
        </w:tc>
        <w:tc>
          <w:tcPr>
            <w:tcW w:w="1418" w:type="dxa"/>
            <w:vAlign w:val="center"/>
          </w:tcPr>
          <w:p w14:paraId="774C026C" w14:textId="77777777" w:rsidR="00685DBC" w:rsidRPr="001010FA" w:rsidRDefault="00685DBC" w:rsidP="000A7915">
            <w:pPr>
              <w:pStyle w:val="Sansinterligne"/>
              <w:jc w:val="center"/>
              <w:rPr>
                <w:szCs w:val="24"/>
              </w:rPr>
            </w:pPr>
          </w:p>
        </w:tc>
        <w:tc>
          <w:tcPr>
            <w:tcW w:w="1594" w:type="dxa"/>
            <w:vAlign w:val="center"/>
          </w:tcPr>
          <w:p w14:paraId="3A05D668" w14:textId="77777777" w:rsidR="00685DBC" w:rsidRPr="001010FA" w:rsidRDefault="00685DBC" w:rsidP="000A7915">
            <w:pPr>
              <w:suppressAutoHyphens/>
              <w:jc w:val="center"/>
              <w:rPr>
                <w:rFonts w:ascii="Times New Roman" w:hAnsi="Times New Roman" w:cs="Times New Roman"/>
                <w:b/>
                <w:sz w:val="24"/>
                <w:szCs w:val="24"/>
              </w:rPr>
            </w:pPr>
          </w:p>
        </w:tc>
      </w:tr>
      <w:tr w:rsidR="00685DBC" w:rsidRPr="001010FA" w14:paraId="3F8CC023" w14:textId="77777777" w:rsidTr="00FD5DE7">
        <w:trPr>
          <w:trHeight w:val="158"/>
          <w:jc w:val="center"/>
        </w:trPr>
        <w:tc>
          <w:tcPr>
            <w:tcW w:w="773" w:type="dxa"/>
            <w:vAlign w:val="center"/>
          </w:tcPr>
          <w:p w14:paraId="32865574" w14:textId="77777777" w:rsidR="00685DBC" w:rsidRPr="001010FA" w:rsidRDefault="00685DBC" w:rsidP="00FE5380">
            <w:pPr>
              <w:pStyle w:val="Paragraphedeliste"/>
              <w:numPr>
                <w:ilvl w:val="0"/>
                <w:numId w:val="100"/>
              </w:numPr>
              <w:spacing w:after="0" w:line="240" w:lineRule="auto"/>
              <w:jc w:val="center"/>
              <w:rPr>
                <w:rFonts w:ascii="Times New Roman" w:hAnsi="Times New Roman" w:cs="Times New Roman"/>
                <w:sz w:val="24"/>
                <w:szCs w:val="24"/>
              </w:rPr>
            </w:pPr>
          </w:p>
        </w:tc>
        <w:tc>
          <w:tcPr>
            <w:tcW w:w="4083" w:type="dxa"/>
            <w:vAlign w:val="center"/>
          </w:tcPr>
          <w:p w14:paraId="6689212C" w14:textId="77777777" w:rsidR="00685DBC" w:rsidRPr="00FE5380" w:rsidRDefault="00685DBC" w:rsidP="00FE5380">
            <w:pPr>
              <w:pStyle w:val="Sansinterligne"/>
              <w:jc w:val="center"/>
              <w:rPr>
                <w:sz w:val="18"/>
                <w:szCs w:val="16"/>
              </w:rPr>
            </w:pPr>
            <w:r w:rsidRPr="00FE5380">
              <w:rPr>
                <w:sz w:val="18"/>
                <w:szCs w:val="16"/>
              </w:rPr>
              <w:t>Riz sauce Tomate avec poisson</w:t>
            </w:r>
          </w:p>
        </w:tc>
        <w:tc>
          <w:tcPr>
            <w:tcW w:w="1843" w:type="dxa"/>
            <w:vAlign w:val="center"/>
          </w:tcPr>
          <w:p w14:paraId="35CA939D" w14:textId="246C1488" w:rsidR="00685DBC" w:rsidRPr="001010FA" w:rsidRDefault="00D6237E" w:rsidP="000A7915">
            <w:pPr>
              <w:pStyle w:val="Sansinterligne"/>
              <w:jc w:val="center"/>
              <w:rPr>
                <w:sz w:val="18"/>
                <w:szCs w:val="16"/>
              </w:rPr>
            </w:pPr>
            <w:r w:rsidRPr="001010FA">
              <w:rPr>
                <w:sz w:val="18"/>
                <w:szCs w:val="16"/>
              </w:rPr>
              <w:t>72 heures après émission et notification du bon de commande</w:t>
            </w:r>
          </w:p>
        </w:tc>
        <w:tc>
          <w:tcPr>
            <w:tcW w:w="1134" w:type="dxa"/>
            <w:vAlign w:val="center"/>
          </w:tcPr>
          <w:p w14:paraId="378DC6D3" w14:textId="77777777" w:rsidR="00685DBC" w:rsidRPr="001010FA" w:rsidRDefault="00685DBC" w:rsidP="000A7915">
            <w:pPr>
              <w:pStyle w:val="Sansinterligne"/>
              <w:jc w:val="center"/>
            </w:pPr>
            <w:r w:rsidRPr="001010FA">
              <w:t>1</w:t>
            </w:r>
          </w:p>
        </w:tc>
        <w:tc>
          <w:tcPr>
            <w:tcW w:w="1418" w:type="dxa"/>
            <w:vAlign w:val="center"/>
          </w:tcPr>
          <w:p w14:paraId="55116FDB" w14:textId="77777777" w:rsidR="00685DBC" w:rsidRPr="001010FA" w:rsidRDefault="00685DBC" w:rsidP="000A7915">
            <w:pPr>
              <w:pStyle w:val="Sansinterligne"/>
              <w:jc w:val="center"/>
              <w:rPr>
                <w:szCs w:val="24"/>
              </w:rPr>
            </w:pPr>
          </w:p>
        </w:tc>
        <w:tc>
          <w:tcPr>
            <w:tcW w:w="1594" w:type="dxa"/>
            <w:vAlign w:val="center"/>
          </w:tcPr>
          <w:p w14:paraId="18FD1148" w14:textId="77777777" w:rsidR="00685DBC" w:rsidRPr="001010FA" w:rsidRDefault="00685DBC" w:rsidP="000A7915">
            <w:pPr>
              <w:suppressAutoHyphens/>
              <w:jc w:val="center"/>
              <w:rPr>
                <w:rFonts w:ascii="Times New Roman" w:hAnsi="Times New Roman" w:cs="Times New Roman"/>
                <w:b/>
                <w:sz w:val="24"/>
                <w:szCs w:val="24"/>
              </w:rPr>
            </w:pPr>
          </w:p>
        </w:tc>
      </w:tr>
      <w:tr w:rsidR="00685DBC" w:rsidRPr="001010FA" w14:paraId="62B507A0" w14:textId="77777777" w:rsidTr="00FD5DE7">
        <w:trPr>
          <w:trHeight w:val="65"/>
          <w:jc w:val="center"/>
        </w:trPr>
        <w:tc>
          <w:tcPr>
            <w:tcW w:w="773" w:type="dxa"/>
            <w:vAlign w:val="center"/>
          </w:tcPr>
          <w:p w14:paraId="15B3D569" w14:textId="77777777" w:rsidR="00685DBC" w:rsidRPr="001010FA" w:rsidRDefault="00685DBC" w:rsidP="00FE5380">
            <w:pPr>
              <w:pStyle w:val="Paragraphedeliste"/>
              <w:numPr>
                <w:ilvl w:val="0"/>
                <w:numId w:val="100"/>
              </w:numPr>
              <w:spacing w:after="0" w:line="240" w:lineRule="auto"/>
              <w:jc w:val="center"/>
              <w:rPr>
                <w:rFonts w:ascii="Times New Roman" w:hAnsi="Times New Roman" w:cs="Times New Roman"/>
                <w:sz w:val="24"/>
                <w:szCs w:val="24"/>
              </w:rPr>
            </w:pPr>
          </w:p>
        </w:tc>
        <w:tc>
          <w:tcPr>
            <w:tcW w:w="4083" w:type="dxa"/>
            <w:vAlign w:val="center"/>
          </w:tcPr>
          <w:p w14:paraId="2F0ED6B1" w14:textId="77777777" w:rsidR="00685DBC" w:rsidRPr="00FE5380" w:rsidRDefault="00685DBC" w:rsidP="00FE5380">
            <w:pPr>
              <w:pStyle w:val="Sansinterligne"/>
              <w:jc w:val="center"/>
              <w:rPr>
                <w:sz w:val="18"/>
                <w:szCs w:val="16"/>
              </w:rPr>
            </w:pPr>
            <w:r w:rsidRPr="00FE5380">
              <w:rPr>
                <w:sz w:val="18"/>
                <w:szCs w:val="16"/>
              </w:rPr>
              <w:t>Riz Sauce épinard à la viande</w:t>
            </w:r>
          </w:p>
        </w:tc>
        <w:tc>
          <w:tcPr>
            <w:tcW w:w="1843" w:type="dxa"/>
            <w:vAlign w:val="center"/>
          </w:tcPr>
          <w:p w14:paraId="674F0AF5" w14:textId="31402B74" w:rsidR="00685DBC" w:rsidRPr="001010FA" w:rsidRDefault="00D6237E" w:rsidP="000A7915">
            <w:pPr>
              <w:pStyle w:val="Sansinterligne"/>
              <w:jc w:val="center"/>
              <w:rPr>
                <w:sz w:val="18"/>
                <w:szCs w:val="16"/>
              </w:rPr>
            </w:pPr>
            <w:r w:rsidRPr="001010FA">
              <w:rPr>
                <w:sz w:val="18"/>
                <w:szCs w:val="16"/>
              </w:rPr>
              <w:t>72 heures après émission et notification du bon de commande</w:t>
            </w:r>
          </w:p>
        </w:tc>
        <w:tc>
          <w:tcPr>
            <w:tcW w:w="1134" w:type="dxa"/>
            <w:vAlign w:val="center"/>
          </w:tcPr>
          <w:p w14:paraId="5E643DDB" w14:textId="77777777" w:rsidR="00685DBC" w:rsidRPr="001010FA" w:rsidRDefault="00685DBC" w:rsidP="000A7915">
            <w:pPr>
              <w:pStyle w:val="Sansinterligne"/>
              <w:jc w:val="center"/>
            </w:pPr>
            <w:r w:rsidRPr="001010FA">
              <w:t>1</w:t>
            </w:r>
          </w:p>
        </w:tc>
        <w:tc>
          <w:tcPr>
            <w:tcW w:w="1418" w:type="dxa"/>
            <w:vAlign w:val="center"/>
          </w:tcPr>
          <w:p w14:paraId="46A5E721" w14:textId="77777777" w:rsidR="00685DBC" w:rsidRPr="001010FA" w:rsidRDefault="00685DBC" w:rsidP="000A7915">
            <w:pPr>
              <w:pStyle w:val="Sansinterligne"/>
              <w:jc w:val="center"/>
              <w:rPr>
                <w:szCs w:val="24"/>
              </w:rPr>
            </w:pPr>
          </w:p>
        </w:tc>
        <w:tc>
          <w:tcPr>
            <w:tcW w:w="1594" w:type="dxa"/>
            <w:vAlign w:val="center"/>
          </w:tcPr>
          <w:p w14:paraId="65A0BE65" w14:textId="77777777" w:rsidR="00685DBC" w:rsidRPr="001010FA" w:rsidRDefault="00685DBC" w:rsidP="000A7915">
            <w:pPr>
              <w:suppressAutoHyphens/>
              <w:jc w:val="center"/>
              <w:rPr>
                <w:rFonts w:ascii="Times New Roman" w:hAnsi="Times New Roman" w:cs="Times New Roman"/>
                <w:b/>
                <w:sz w:val="24"/>
                <w:szCs w:val="24"/>
              </w:rPr>
            </w:pPr>
          </w:p>
        </w:tc>
      </w:tr>
      <w:tr w:rsidR="00685DBC" w:rsidRPr="001010FA" w14:paraId="4ABB4955" w14:textId="77777777" w:rsidTr="00FD5DE7">
        <w:trPr>
          <w:trHeight w:val="162"/>
          <w:jc w:val="center"/>
        </w:trPr>
        <w:tc>
          <w:tcPr>
            <w:tcW w:w="773" w:type="dxa"/>
            <w:vAlign w:val="center"/>
          </w:tcPr>
          <w:p w14:paraId="55F26448" w14:textId="77777777" w:rsidR="00685DBC" w:rsidRPr="001010FA" w:rsidRDefault="00685DBC" w:rsidP="00FE5380">
            <w:pPr>
              <w:pStyle w:val="Paragraphedeliste"/>
              <w:numPr>
                <w:ilvl w:val="0"/>
                <w:numId w:val="100"/>
              </w:numPr>
              <w:spacing w:after="0" w:line="240" w:lineRule="auto"/>
              <w:jc w:val="center"/>
              <w:rPr>
                <w:rFonts w:ascii="Times New Roman" w:hAnsi="Times New Roman" w:cs="Times New Roman"/>
                <w:sz w:val="24"/>
                <w:szCs w:val="24"/>
              </w:rPr>
            </w:pPr>
          </w:p>
        </w:tc>
        <w:tc>
          <w:tcPr>
            <w:tcW w:w="4083" w:type="dxa"/>
            <w:vAlign w:val="center"/>
          </w:tcPr>
          <w:p w14:paraId="4EFE1238" w14:textId="77777777" w:rsidR="00685DBC" w:rsidRPr="00FE5380" w:rsidRDefault="00685DBC" w:rsidP="00FE5380">
            <w:pPr>
              <w:pStyle w:val="Sansinterligne"/>
              <w:jc w:val="center"/>
              <w:rPr>
                <w:sz w:val="18"/>
                <w:szCs w:val="16"/>
              </w:rPr>
            </w:pPr>
            <w:r w:rsidRPr="00FE5380">
              <w:rPr>
                <w:sz w:val="18"/>
                <w:szCs w:val="16"/>
              </w:rPr>
              <w:t>Riz sauce gombo à la viande</w:t>
            </w:r>
          </w:p>
        </w:tc>
        <w:tc>
          <w:tcPr>
            <w:tcW w:w="1843" w:type="dxa"/>
            <w:vAlign w:val="center"/>
          </w:tcPr>
          <w:p w14:paraId="040DD60C" w14:textId="0EFA246C" w:rsidR="00685DBC" w:rsidRPr="001010FA" w:rsidRDefault="00D6237E" w:rsidP="000A7915">
            <w:pPr>
              <w:pStyle w:val="Sansinterligne"/>
              <w:jc w:val="center"/>
              <w:rPr>
                <w:sz w:val="18"/>
                <w:szCs w:val="16"/>
              </w:rPr>
            </w:pPr>
            <w:r w:rsidRPr="001010FA">
              <w:rPr>
                <w:sz w:val="18"/>
                <w:szCs w:val="16"/>
              </w:rPr>
              <w:t>72 heures après émission et notification du bon de commande</w:t>
            </w:r>
          </w:p>
        </w:tc>
        <w:tc>
          <w:tcPr>
            <w:tcW w:w="1134" w:type="dxa"/>
            <w:vAlign w:val="center"/>
          </w:tcPr>
          <w:p w14:paraId="21D94CD3" w14:textId="77777777" w:rsidR="00685DBC" w:rsidRPr="001010FA" w:rsidRDefault="00685DBC" w:rsidP="000A7915">
            <w:pPr>
              <w:pStyle w:val="Sansinterligne"/>
              <w:jc w:val="center"/>
            </w:pPr>
            <w:r w:rsidRPr="001010FA">
              <w:t>1</w:t>
            </w:r>
          </w:p>
        </w:tc>
        <w:tc>
          <w:tcPr>
            <w:tcW w:w="1418" w:type="dxa"/>
            <w:vAlign w:val="center"/>
          </w:tcPr>
          <w:p w14:paraId="2864F28D" w14:textId="77777777" w:rsidR="00685DBC" w:rsidRPr="001010FA" w:rsidRDefault="00685DBC" w:rsidP="000A7915">
            <w:pPr>
              <w:pStyle w:val="Sansinterligne"/>
              <w:jc w:val="center"/>
              <w:rPr>
                <w:szCs w:val="24"/>
              </w:rPr>
            </w:pPr>
          </w:p>
        </w:tc>
        <w:tc>
          <w:tcPr>
            <w:tcW w:w="1594" w:type="dxa"/>
            <w:vAlign w:val="center"/>
          </w:tcPr>
          <w:p w14:paraId="43B9D208" w14:textId="77777777" w:rsidR="00685DBC" w:rsidRPr="001010FA" w:rsidRDefault="00685DBC" w:rsidP="000A7915">
            <w:pPr>
              <w:suppressAutoHyphens/>
              <w:jc w:val="center"/>
              <w:rPr>
                <w:rFonts w:ascii="Times New Roman" w:hAnsi="Times New Roman" w:cs="Times New Roman"/>
                <w:b/>
                <w:sz w:val="24"/>
                <w:szCs w:val="24"/>
              </w:rPr>
            </w:pPr>
          </w:p>
        </w:tc>
      </w:tr>
      <w:tr w:rsidR="00685DBC" w:rsidRPr="001010FA" w14:paraId="459D60A0" w14:textId="77777777" w:rsidTr="00FD5DE7">
        <w:trPr>
          <w:trHeight w:val="101"/>
          <w:jc w:val="center"/>
        </w:trPr>
        <w:tc>
          <w:tcPr>
            <w:tcW w:w="773" w:type="dxa"/>
            <w:vAlign w:val="center"/>
          </w:tcPr>
          <w:p w14:paraId="0DF92636" w14:textId="77777777" w:rsidR="00685DBC" w:rsidRPr="001010FA" w:rsidRDefault="00685DBC" w:rsidP="00FE5380">
            <w:pPr>
              <w:pStyle w:val="Paragraphedeliste"/>
              <w:numPr>
                <w:ilvl w:val="0"/>
                <w:numId w:val="100"/>
              </w:numPr>
              <w:spacing w:after="0" w:line="240" w:lineRule="auto"/>
              <w:jc w:val="center"/>
              <w:rPr>
                <w:rFonts w:ascii="Times New Roman" w:hAnsi="Times New Roman" w:cs="Times New Roman"/>
                <w:sz w:val="24"/>
                <w:szCs w:val="24"/>
              </w:rPr>
            </w:pPr>
          </w:p>
        </w:tc>
        <w:tc>
          <w:tcPr>
            <w:tcW w:w="4083" w:type="dxa"/>
            <w:vAlign w:val="center"/>
          </w:tcPr>
          <w:p w14:paraId="2A3BA169" w14:textId="77777777" w:rsidR="00685DBC" w:rsidRPr="00FE5380" w:rsidRDefault="00685DBC" w:rsidP="00FE5380">
            <w:pPr>
              <w:pStyle w:val="Sansinterligne"/>
              <w:jc w:val="center"/>
              <w:rPr>
                <w:sz w:val="18"/>
                <w:szCs w:val="16"/>
              </w:rPr>
            </w:pPr>
            <w:r w:rsidRPr="00FE5380">
              <w:rPr>
                <w:sz w:val="18"/>
                <w:szCs w:val="16"/>
              </w:rPr>
              <w:t>Riz yassa au poulet</w:t>
            </w:r>
          </w:p>
        </w:tc>
        <w:tc>
          <w:tcPr>
            <w:tcW w:w="1843" w:type="dxa"/>
            <w:vAlign w:val="center"/>
          </w:tcPr>
          <w:p w14:paraId="4CAC1109" w14:textId="0C3772BF" w:rsidR="00685DBC" w:rsidRPr="001010FA" w:rsidRDefault="00D6237E" w:rsidP="000A7915">
            <w:pPr>
              <w:pStyle w:val="Sansinterligne"/>
              <w:jc w:val="center"/>
              <w:rPr>
                <w:sz w:val="18"/>
                <w:szCs w:val="16"/>
              </w:rPr>
            </w:pPr>
            <w:r w:rsidRPr="001010FA">
              <w:rPr>
                <w:sz w:val="18"/>
                <w:szCs w:val="16"/>
              </w:rPr>
              <w:t>72 heures après émission et notification du bon de commande</w:t>
            </w:r>
          </w:p>
        </w:tc>
        <w:tc>
          <w:tcPr>
            <w:tcW w:w="1134" w:type="dxa"/>
            <w:vAlign w:val="center"/>
          </w:tcPr>
          <w:p w14:paraId="00166296" w14:textId="77777777" w:rsidR="00685DBC" w:rsidRPr="001010FA" w:rsidRDefault="00685DBC" w:rsidP="000A7915">
            <w:pPr>
              <w:pStyle w:val="Sansinterligne"/>
              <w:jc w:val="center"/>
            </w:pPr>
            <w:r w:rsidRPr="001010FA">
              <w:t>1</w:t>
            </w:r>
          </w:p>
        </w:tc>
        <w:tc>
          <w:tcPr>
            <w:tcW w:w="1418" w:type="dxa"/>
            <w:vAlign w:val="center"/>
          </w:tcPr>
          <w:p w14:paraId="75D0BF93" w14:textId="77777777" w:rsidR="00685DBC" w:rsidRPr="001010FA" w:rsidRDefault="00685DBC" w:rsidP="000A7915">
            <w:pPr>
              <w:pStyle w:val="Sansinterligne"/>
              <w:jc w:val="center"/>
              <w:rPr>
                <w:szCs w:val="24"/>
              </w:rPr>
            </w:pPr>
          </w:p>
        </w:tc>
        <w:tc>
          <w:tcPr>
            <w:tcW w:w="1594" w:type="dxa"/>
            <w:vAlign w:val="center"/>
          </w:tcPr>
          <w:p w14:paraId="64525540" w14:textId="77777777" w:rsidR="00685DBC" w:rsidRPr="001010FA" w:rsidRDefault="00685DBC" w:rsidP="000A7915">
            <w:pPr>
              <w:suppressAutoHyphens/>
              <w:jc w:val="center"/>
              <w:rPr>
                <w:rFonts w:ascii="Times New Roman" w:hAnsi="Times New Roman" w:cs="Times New Roman"/>
                <w:b/>
                <w:sz w:val="24"/>
                <w:szCs w:val="24"/>
              </w:rPr>
            </w:pPr>
          </w:p>
        </w:tc>
      </w:tr>
      <w:tr w:rsidR="00685DBC" w:rsidRPr="001010FA" w14:paraId="388E0D60" w14:textId="77777777" w:rsidTr="00FD5DE7">
        <w:trPr>
          <w:trHeight w:val="65"/>
          <w:jc w:val="center"/>
        </w:trPr>
        <w:tc>
          <w:tcPr>
            <w:tcW w:w="773" w:type="dxa"/>
            <w:vAlign w:val="center"/>
          </w:tcPr>
          <w:p w14:paraId="4190B4F0" w14:textId="77777777" w:rsidR="00685DBC" w:rsidRPr="001010FA" w:rsidRDefault="00685DBC" w:rsidP="00FE5380">
            <w:pPr>
              <w:pStyle w:val="Paragraphedeliste"/>
              <w:numPr>
                <w:ilvl w:val="0"/>
                <w:numId w:val="100"/>
              </w:numPr>
              <w:spacing w:after="0" w:line="240" w:lineRule="auto"/>
              <w:jc w:val="center"/>
              <w:rPr>
                <w:rFonts w:ascii="Times New Roman" w:hAnsi="Times New Roman" w:cs="Times New Roman"/>
                <w:sz w:val="24"/>
                <w:szCs w:val="24"/>
              </w:rPr>
            </w:pPr>
          </w:p>
        </w:tc>
        <w:tc>
          <w:tcPr>
            <w:tcW w:w="4083" w:type="dxa"/>
            <w:vAlign w:val="center"/>
          </w:tcPr>
          <w:p w14:paraId="677A3AB8" w14:textId="77777777" w:rsidR="00685DBC" w:rsidRPr="00FE5380" w:rsidRDefault="00685DBC" w:rsidP="00FE5380">
            <w:pPr>
              <w:pStyle w:val="Sansinterligne"/>
              <w:jc w:val="center"/>
              <w:rPr>
                <w:sz w:val="18"/>
                <w:szCs w:val="16"/>
              </w:rPr>
            </w:pPr>
            <w:r w:rsidRPr="00FE5380">
              <w:rPr>
                <w:sz w:val="18"/>
                <w:szCs w:val="16"/>
              </w:rPr>
              <w:t>Riz yassa à la viande</w:t>
            </w:r>
          </w:p>
        </w:tc>
        <w:tc>
          <w:tcPr>
            <w:tcW w:w="1843" w:type="dxa"/>
            <w:vAlign w:val="center"/>
          </w:tcPr>
          <w:p w14:paraId="572B9563" w14:textId="2F5A241B" w:rsidR="00685DBC" w:rsidRPr="001010FA" w:rsidRDefault="00D6237E" w:rsidP="000A7915">
            <w:pPr>
              <w:pStyle w:val="Sansinterligne"/>
              <w:jc w:val="center"/>
              <w:rPr>
                <w:sz w:val="18"/>
                <w:szCs w:val="16"/>
              </w:rPr>
            </w:pPr>
            <w:r w:rsidRPr="001010FA">
              <w:rPr>
                <w:sz w:val="18"/>
                <w:szCs w:val="16"/>
              </w:rPr>
              <w:t>72 heures après émission et notification du bon de commande</w:t>
            </w:r>
          </w:p>
        </w:tc>
        <w:tc>
          <w:tcPr>
            <w:tcW w:w="1134" w:type="dxa"/>
            <w:vAlign w:val="center"/>
          </w:tcPr>
          <w:p w14:paraId="3E0ECA10" w14:textId="77777777" w:rsidR="00685DBC" w:rsidRPr="001010FA" w:rsidRDefault="00685DBC" w:rsidP="000A7915">
            <w:pPr>
              <w:pStyle w:val="Sansinterligne"/>
              <w:jc w:val="center"/>
            </w:pPr>
            <w:r w:rsidRPr="001010FA">
              <w:t>1</w:t>
            </w:r>
          </w:p>
        </w:tc>
        <w:tc>
          <w:tcPr>
            <w:tcW w:w="1418" w:type="dxa"/>
            <w:vAlign w:val="center"/>
          </w:tcPr>
          <w:p w14:paraId="586A8C25" w14:textId="77777777" w:rsidR="00685DBC" w:rsidRPr="001010FA" w:rsidRDefault="00685DBC" w:rsidP="000A7915">
            <w:pPr>
              <w:pStyle w:val="Sansinterligne"/>
              <w:jc w:val="center"/>
              <w:rPr>
                <w:szCs w:val="24"/>
              </w:rPr>
            </w:pPr>
          </w:p>
        </w:tc>
        <w:tc>
          <w:tcPr>
            <w:tcW w:w="1594" w:type="dxa"/>
            <w:vAlign w:val="center"/>
          </w:tcPr>
          <w:p w14:paraId="0A8F5A76" w14:textId="77777777" w:rsidR="00685DBC" w:rsidRPr="001010FA" w:rsidRDefault="00685DBC" w:rsidP="000A7915">
            <w:pPr>
              <w:suppressAutoHyphens/>
              <w:jc w:val="center"/>
              <w:rPr>
                <w:rFonts w:ascii="Times New Roman" w:hAnsi="Times New Roman" w:cs="Times New Roman"/>
                <w:b/>
                <w:sz w:val="24"/>
                <w:szCs w:val="24"/>
              </w:rPr>
            </w:pPr>
          </w:p>
        </w:tc>
      </w:tr>
      <w:tr w:rsidR="00685DBC" w:rsidRPr="001010FA" w14:paraId="58797F0D" w14:textId="77777777" w:rsidTr="00FD5DE7">
        <w:trPr>
          <w:trHeight w:val="119"/>
          <w:jc w:val="center"/>
        </w:trPr>
        <w:tc>
          <w:tcPr>
            <w:tcW w:w="773" w:type="dxa"/>
            <w:vAlign w:val="center"/>
          </w:tcPr>
          <w:p w14:paraId="3CA3F1AB" w14:textId="77777777" w:rsidR="00685DBC" w:rsidRPr="001010FA" w:rsidRDefault="00685DBC" w:rsidP="00FE5380">
            <w:pPr>
              <w:pStyle w:val="Paragraphedeliste"/>
              <w:numPr>
                <w:ilvl w:val="0"/>
                <w:numId w:val="100"/>
              </w:numPr>
              <w:spacing w:after="0" w:line="240" w:lineRule="auto"/>
              <w:jc w:val="center"/>
              <w:rPr>
                <w:rFonts w:ascii="Times New Roman" w:hAnsi="Times New Roman" w:cs="Times New Roman"/>
                <w:sz w:val="24"/>
                <w:szCs w:val="24"/>
              </w:rPr>
            </w:pPr>
          </w:p>
        </w:tc>
        <w:tc>
          <w:tcPr>
            <w:tcW w:w="4083" w:type="dxa"/>
            <w:vAlign w:val="center"/>
          </w:tcPr>
          <w:p w14:paraId="787B0622" w14:textId="77777777" w:rsidR="00685DBC" w:rsidRPr="00FE5380" w:rsidRDefault="00685DBC" w:rsidP="00FE5380">
            <w:pPr>
              <w:pStyle w:val="Sansinterligne"/>
              <w:jc w:val="center"/>
              <w:rPr>
                <w:sz w:val="18"/>
                <w:szCs w:val="16"/>
              </w:rPr>
            </w:pPr>
            <w:r w:rsidRPr="00FE5380">
              <w:rPr>
                <w:sz w:val="18"/>
                <w:szCs w:val="16"/>
              </w:rPr>
              <w:t>Fonio avec sauce blanche au mouton</w:t>
            </w:r>
          </w:p>
        </w:tc>
        <w:tc>
          <w:tcPr>
            <w:tcW w:w="1843" w:type="dxa"/>
            <w:vAlign w:val="center"/>
          </w:tcPr>
          <w:p w14:paraId="22A73E77" w14:textId="0739D725" w:rsidR="00685DBC" w:rsidRPr="001010FA" w:rsidRDefault="00D6237E" w:rsidP="000A7915">
            <w:pPr>
              <w:pStyle w:val="Sansinterligne"/>
              <w:jc w:val="center"/>
              <w:rPr>
                <w:sz w:val="18"/>
                <w:szCs w:val="16"/>
              </w:rPr>
            </w:pPr>
            <w:r w:rsidRPr="001010FA">
              <w:rPr>
                <w:sz w:val="18"/>
                <w:szCs w:val="16"/>
              </w:rPr>
              <w:t>72 heures après émission et notification du bon de commande</w:t>
            </w:r>
          </w:p>
        </w:tc>
        <w:tc>
          <w:tcPr>
            <w:tcW w:w="1134" w:type="dxa"/>
            <w:vAlign w:val="center"/>
          </w:tcPr>
          <w:p w14:paraId="0514154E" w14:textId="77777777" w:rsidR="00685DBC" w:rsidRPr="001010FA" w:rsidRDefault="00685DBC" w:rsidP="000A7915">
            <w:pPr>
              <w:pStyle w:val="Sansinterligne"/>
              <w:jc w:val="center"/>
            </w:pPr>
            <w:r w:rsidRPr="001010FA">
              <w:t>1</w:t>
            </w:r>
          </w:p>
        </w:tc>
        <w:tc>
          <w:tcPr>
            <w:tcW w:w="1418" w:type="dxa"/>
            <w:vAlign w:val="center"/>
          </w:tcPr>
          <w:p w14:paraId="6E81FC0B" w14:textId="77777777" w:rsidR="00685DBC" w:rsidRPr="001010FA" w:rsidRDefault="00685DBC" w:rsidP="000A7915">
            <w:pPr>
              <w:pStyle w:val="Sansinterligne"/>
              <w:jc w:val="center"/>
              <w:rPr>
                <w:szCs w:val="24"/>
              </w:rPr>
            </w:pPr>
          </w:p>
        </w:tc>
        <w:tc>
          <w:tcPr>
            <w:tcW w:w="1594" w:type="dxa"/>
            <w:vAlign w:val="center"/>
          </w:tcPr>
          <w:p w14:paraId="0BAF205E" w14:textId="77777777" w:rsidR="00685DBC" w:rsidRPr="001010FA" w:rsidRDefault="00685DBC" w:rsidP="000A7915">
            <w:pPr>
              <w:suppressAutoHyphens/>
              <w:jc w:val="center"/>
              <w:rPr>
                <w:rFonts w:ascii="Times New Roman" w:hAnsi="Times New Roman" w:cs="Times New Roman"/>
                <w:b/>
                <w:sz w:val="24"/>
                <w:szCs w:val="24"/>
              </w:rPr>
            </w:pPr>
          </w:p>
        </w:tc>
      </w:tr>
      <w:tr w:rsidR="00685DBC" w:rsidRPr="001010FA" w14:paraId="5F016789" w14:textId="77777777" w:rsidTr="00FD5DE7">
        <w:trPr>
          <w:trHeight w:val="198"/>
          <w:jc w:val="center"/>
        </w:trPr>
        <w:tc>
          <w:tcPr>
            <w:tcW w:w="773" w:type="dxa"/>
            <w:vAlign w:val="center"/>
          </w:tcPr>
          <w:p w14:paraId="480C0BCF" w14:textId="77777777" w:rsidR="00685DBC" w:rsidRPr="001010FA" w:rsidRDefault="00685DBC" w:rsidP="00FE5380">
            <w:pPr>
              <w:pStyle w:val="Paragraphedeliste"/>
              <w:numPr>
                <w:ilvl w:val="0"/>
                <w:numId w:val="100"/>
              </w:numPr>
              <w:spacing w:after="0" w:line="240" w:lineRule="auto"/>
              <w:jc w:val="center"/>
              <w:rPr>
                <w:rFonts w:ascii="Times New Roman" w:hAnsi="Times New Roman" w:cs="Times New Roman"/>
                <w:sz w:val="24"/>
                <w:szCs w:val="24"/>
              </w:rPr>
            </w:pPr>
          </w:p>
        </w:tc>
        <w:tc>
          <w:tcPr>
            <w:tcW w:w="4083" w:type="dxa"/>
            <w:vAlign w:val="center"/>
          </w:tcPr>
          <w:p w14:paraId="112DE83B" w14:textId="77777777" w:rsidR="00685DBC" w:rsidRPr="00FE5380" w:rsidRDefault="00685DBC" w:rsidP="00FE5380">
            <w:pPr>
              <w:pStyle w:val="Sansinterligne"/>
              <w:jc w:val="center"/>
              <w:rPr>
                <w:sz w:val="18"/>
                <w:szCs w:val="16"/>
              </w:rPr>
            </w:pPr>
            <w:r w:rsidRPr="00FE5380">
              <w:rPr>
                <w:sz w:val="18"/>
                <w:szCs w:val="16"/>
              </w:rPr>
              <w:t>Fonio avec sauce tomate au mouton</w:t>
            </w:r>
          </w:p>
        </w:tc>
        <w:tc>
          <w:tcPr>
            <w:tcW w:w="1843" w:type="dxa"/>
            <w:vAlign w:val="center"/>
          </w:tcPr>
          <w:p w14:paraId="2932E5B8" w14:textId="718DA27E" w:rsidR="00685DBC" w:rsidRPr="001010FA" w:rsidRDefault="00D6237E" w:rsidP="000A7915">
            <w:pPr>
              <w:pStyle w:val="Sansinterligne"/>
              <w:jc w:val="center"/>
              <w:rPr>
                <w:sz w:val="18"/>
                <w:szCs w:val="16"/>
              </w:rPr>
            </w:pPr>
            <w:r w:rsidRPr="001010FA">
              <w:rPr>
                <w:sz w:val="18"/>
                <w:szCs w:val="16"/>
              </w:rPr>
              <w:t>72 heures après émission et notification du bon de commande</w:t>
            </w:r>
          </w:p>
        </w:tc>
        <w:tc>
          <w:tcPr>
            <w:tcW w:w="1134" w:type="dxa"/>
            <w:vAlign w:val="center"/>
          </w:tcPr>
          <w:p w14:paraId="20A385DC" w14:textId="77777777" w:rsidR="00685DBC" w:rsidRPr="001010FA" w:rsidRDefault="00685DBC" w:rsidP="000A7915">
            <w:pPr>
              <w:pStyle w:val="Sansinterligne"/>
              <w:jc w:val="center"/>
            </w:pPr>
            <w:r w:rsidRPr="001010FA">
              <w:t>1</w:t>
            </w:r>
          </w:p>
        </w:tc>
        <w:tc>
          <w:tcPr>
            <w:tcW w:w="1418" w:type="dxa"/>
            <w:vAlign w:val="center"/>
          </w:tcPr>
          <w:p w14:paraId="3C52FD5F" w14:textId="77777777" w:rsidR="00685DBC" w:rsidRPr="001010FA" w:rsidRDefault="00685DBC" w:rsidP="000A7915">
            <w:pPr>
              <w:pStyle w:val="Sansinterligne"/>
              <w:jc w:val="center"/>
              <w:rPr>
                <w:szCs w:val="24"/>
              </w:rPr>
            </w:pPr>
          </w:p>
        </w:tc>
        <w:tc>
          <w:tcPr>
            <w:tcW w:w="1594" w:type="dxa"/>
            <w:vAlign w:val="center"/>
          </w:tcPr>
          <w:p w14:paraId="56CF050B" w14:textId="77777777" w:rsidR="00685DBC" w:rsidRPr="001010FA" w:rsidRDefault="00685DBC" w:rsidP="000A7915">
            <w:pPr>
              <w:suppressAutoHyphens/>
              <w:jc w:val="center"/>
              <w:rPr>
                <w:rFonts w:ascii="Times New Roman" w:hAnsi="Times New Roman" w:cs="Times New Roman"/>
                <w:b/>
                <w:sz w:val="24"/>
                <w:szCs w:val="24"/>
              </w:rPr>
            </w:pPr>
          </w:p>
        </w:tc>
      </w:tr>
      <w:tr w:rsidR="00685DBC" w:rsidRPr="001010FA" w14:paraId="158B84AA" w14:textId="77777777" w:rsidTr="00FD5DE7">
        <w:trPr>
          <w:trHeight w:val="136"/>
          <w:jc w:val="center"/>
        </w:trPr>
        <w:tc>
          <w:tcPr>
            <w:tcW w:w="773" w:type="dxa"/>
            <w:vAlign w:val="center"/>
          </w:tcPr>
          <w:p w14:paraId="53EDEC3A" w14:textId="77777777" w:rsidR="00685DBC" w:rsidRPr="001010FA" w:rsidRDefault="00685DBC" w:rsidP="00FE5380">
            <w:pPr>
              <w:pStyle w:val="Paragraphedeliste"/>
              <w:numPr>
                <w:ilvl w:val="0"/>
                <w:numId w:val="100"/>
              </w:numPr>
              <w:spacing w:after="0" w:line="240" w:lineRule="auto"/>
              <w:jc w:val="center"/>
              <w:rPr>
                <w:rFonts w:ascii="Times New Roman" w:hAnsi="Times New Roman" w:cs="Times New Roman"/>
                <w:sz w:val="24"/>
                <w:szCs w:val="24"/>
              </w:rPr>
            </w:pPr>
          </w:p>
        </w:tc>
        <w:tc>
          <w:tcPr>
            <w:tcW w:w="4083" w:type="dxa"/>
            <w:vAlign w:val="center"/>
          </w:tcPr>
          <w:p w14:paraId="698C57C4" w14:textId="77777777" w:rsidR="00685DBC" w:rsidRPr="00FE5380" w:rsidRDefault="00685DBC" w:rsidP="00FE5380">
            <w:pPr>
              <w:pStyle w:val="Sansinterligne"/>
              <w:jc w:val="center"/>
              <w:rPr>
                <w:sz w:val="18"/>
                <w:szCs w:val="16"/>
              </w:rPr>
            </w:pPr>
            <w:r w:rsidRPr="00FE5380">
              <w:rPr>
                <w:sz w:val="18"/>
                <w:szCs w:val="16"/>
              </w:rPr>
              <w:t>Fonio avec sauce pate d’arachide à la viande</w:t>
            </w:r>
          </w:p>
        </w:tc>
        <w:tc>
          <w:tcPr>
            <w:tcW w:w="1843" w:type="dxa"/>
            <w:vAlign w:val="center"/>
          </w:tcPr>
          <w:p w14:paraId="480FED38" w14:textId="48995087" w:rsidR="00685DBC" w:rsidRPr="001010FA" w:rsidRDefault="00D6237E" w:rsidP="000A7915">
            <w:pPr>
              <w:pStyle w:val="Sansinterligne"/>
              <w:jc w:val="center"/>
              <w:rPr>
                <w:sz w:val="18"/>
                <w:szCs w:val="16"/>
              </w:rPr>
            </w:pPr>
            <w:r w:rsidRPr="001010FA">
              <w:rPr>
                <w:sz w:val="18"/>
                <w:szCs w:val="16"/>
              </w:rPr>
              <w:t>72 heures après émission et notification du bon de commande</w:t>
            </w:r>
          </w:p>
        </w:tc>
        <w:tc>
          <w:tcPr>
            <w:tcW w:w="1134" w:type="dxa"/>
            <w:vAlign w:val="center"/>
          </w:tcPr>
          <w:p w14:paraId="260C5037" w14:textId="77777777" w:rsidR="00685DBC" w:rsidRPr="001010FA" w:rsidRDefault="00685DBC" w:rsidP="000A7915">
            <w:pPr>
              <w:pStyle w:val="Sansinterligne"/>
              <w:jc w:val="center"/>
            </w:pPr>
            <w:r w:rsidRPr="001010FA">
              <w:t>1</w:t>
            </w:r>
          </w:p>
        </w:tc>
        <w:tc>
          <w:tcPr>
            <w:tcW w:w="1418" w:type="dxa"/>
            <w:vAlign w:val="center"/>
          </w:tcPr>
          <w:p w14:paraId="416E23C6" w14:textId="77777777" w:rsidR="00685DBC" w:rsidRPr="001010FA" w:rsidRDefault="00685DBC" w:rsidP="000A7915">
            <w:pPr>
              <w:pStyle w:val="Sansinterligne"/>
              <w:jc w:val="center"/>
              <w:rPr>
                <w:szCs w:val="24"/>
              </w:rPr>
            </w:pPr>
          </w:p>
        </w:tc>
        <w:tc>
          <w:tcPr>
            <w:tcW w:w="1594" w:type="dxa"/>
            <w:vAlign w:val="center"/>
          </w:tcPr>
          <w:p w14:paraId="395F3BF2" w14:textId="77777777" w:rsidR="00685DBC" w:rsidRPr="001010FA" w:rsidRDefault="00685DBC" w:rsidP="000A7915">
            <w:pPr>
              <w:suppressAutoHyphens/>
              <w:jc w:val="center"/>
              <w:rPr>
                <w:rFonts w:ascii="Times New Roman" w:hAnsi="Times New Roman" w:cs="Times New Roman"/>
                <w:b/>
                <w:sz w:val="24"/>
                <w:szCs w:val="24"/>
              </w:rPr>
            </w:pPr>
          </w:p>
        </w:tc>
      </w:tr>
      <w:tr w:rsidR="00685DBC" w:rsidRPr="001010FA" w14:paraId="3BFBBE95" w14:textId="77777777" w:rsidTr="00FD5DE7">
        <w:trPr>
          <w:trHeight w:val="74"/>
          <w:jc w:val="center"/>
        </w:trPr>
        <w:tc>
          <w:tcPr>
            <w:tcW w:w="773" w:type="dxa"/>
            <w:vAlign w:val="center"/>
          </w:tcPr>
          <w:p w14:paraId="246D27C1" w14:textId="58842248" w:rsidR="00685DBC" w:rsidRPr="001010FA" w:rsidRDefault="00685DBC" w:rsidP="00FE5380">
            <w:pPr>
              <w:pStyle w:val="Paragraphedeliste"/>
              <w:numPr>
                <w:ilvl w:val="0"/>
                <w:numId w:val="100"/>
              </w:numPr>
              <w:spacing w:after="0" w:line="240" w:lineRule="auto"/>
              <w:jc w:val="center"/>
              <w:rPr>
                <w:rFonts w:ascii="Times New Roman" w:hAnsi="Times New Roman" w:cs="Times New Roman"/>
                <w:sz w:val="24"/>
                <w:szCs w:val="24"/>
              </w:rPr>
            </w:pPr>
          </w:p>
        </w:tc>
        <w:tc>
          <w:tcPr>
            <w:tcW w:w="4083" w:type="dxa"/>
            <w:vAlign w:val="center"/>
          </w:tcPr>
          <w:p w14:paraId="0A9AE139" w14:textId="77777777" w:rsidR="00685DBC" w:rsidRPr="00FE5380" w:rsidRDefault="00685DBC" w:rsidP="00FE5380">
            <w:pPr>
              <w:pStyle w:val="Sansinterligne"/>
              <w:jc w:val="center"/>
              <w:rPr>
                <w:sz w:val="18"/>
                <w:szCs w:val="16"/>
              </w:rPr>
            </w:pPr>
            <w:proofErr w:type="gramStart"/>
            <w:r w:rsidRPr="00FE5380">
              <w:rPr>
                <w:sz w:val="18"/>
                <w:szCs w:val="16"/>
              </w:rPr>
              <w:t>½</w:t>
            </w:r>
            <w:proofErr w:type="gramEnd"/>
            <w:r w:rsidRPr="00FE5380">
              <w:rPr>
                <w:sz w:val="18"/>
                <w:szCs w:val="16"/>
              </w:rPr>
              <w:t xml:space="preserve"> Poulet braisé avec garniture</w:t>
            </w:r>
          </w:p>
        </w:tc>
        <w:tc>
          <w:tcPr>
            <w:tcW w:w="1843" w:type="dxa"/>
            <w:vAlign w:val="center"/>
          </w:tcPr>
          <w:p w14:paraId="72BEED78" w14:textId="4227466B" w:rsidR="00685DBC" w:rsidRPr="001010FA" w:rsidRDefault="00D6237E" w:rsidP="000A7915">
            <w:pPr>
              <w:pStyle w:val="Sansinterligne"/>
              <w:jc w:val="center"/>
              <w:rPr>
                <w:sz w:val="18"/>
                <w:szCs w:val="16"/>
              </w:rPr>
            </w:pPr>
            <w:r w:rsidRPr="001010FA">
              <w:rPr>
                <w:sz w:val="18"/>
                <w:szCs w:val="16"/>
              </w:rPr>
              <w:t>72 heures après émission et notification du bon de commande</w:t>
            </w:r>
          </w:p>
        </w:tc>
        <w:tc>
          <w:tcPr>
            <w:tcW w:w="1134" w:type="dxa"/>
            <w:vAlign w:val="center"/>
          </w:tcPr>
          <w:p w14:paraId="21A9036A" w14:textId="77777777" w:rsidR="00685DBC" w:rsidRPr="001010FA" w:rsidRDefault="00685DBC" w:rsidP="000A7915">
            <w:pPr>
              <w:pStyle w:val="Sansinterligne"/>
              <w:jc w:val="center"/>
            </w:pPr>
            <w:r w:rsidRPr="001010FA">
              <w:t>1</w:t>
            </w:r>
          </w:p>
        </w:tc>
        <w:tc>
          <w:tcPr>
            <w:tcW w:w="1418" w:type="dxa"/>
            <w:vAlign w:val="center"/>
          </w:tcPr>
          <w:p w14:paraId="6BF4C5DB" w14:textId="77777777" w:rsidR="00685DBC" w:rsidRPr="001010FA" w:rsidRDefault="00685DBC" w:rsidP="000A7915">
            <w:pPr>
              <w:pStyle w:val="Sansinterligne"/>
              <w:jc w:val="center"/>
              <w:rPr>
                <w:szCs w:val="24"/>
              </w:rPr>
            </w:pPr>
          </w:p>
        </w:tc>
        <w:tc>
          <w:tcPr>
            <w:tcW w:w="1594" w:type="dxa"/>
            <w:vAlign w:val="center"/>
          </w:tcPr>
          <w:p w14:paraId="28576649" w14:textId="77777777" w:rsidR="00685DBC" w:rsidRPr="001010FA" w:rsidRDefault="00685DBC" w:rsidP="000A7915">
            <w:pPr>
              <w:suppressAutoHyphens/>
              <w:jc w:val="center"/>
              <w:rPr>
                <w:rFonts w:ascii="Times New Roman" w:hAnsi="Times New Roman" w:cs="Times New Roman"/>
                <w:b/>
                <w:sz w:val="24"/>
                <w:szCs w:val="24"/>
              </w:rPr>
            </w:pPr>
          </w:p>
        </w:tc>
      </w:tr>
      <w:tr w:rsidR="00685DBC" w:rsidRPr="001010FA" w14:paraId="78935D71" w14:textId="77777777" w:rsidTr="00FD5DE7">
        <w:trPr>
          <w:trHeight w:val="140"/>
          <w:jc w:val="center"/>
        </w:trPr>
        <w:tc>
          <w:tcPr>
            <w:tcW w:w="773" w:type="dxa"/>
            <w:vAlign w:val="center"/>
          </w:tcPr>
          <w:p w14:paraId="43CB3F95" w14:textId="77777777" w:rsidR="00685DBC" w:rsidRPr="001010FA" w:rsidRDefault="00685DBC" w:rsidP="00FE5380">
            <w:pPr>
              <w:pStyle w:val="Paragraphedeliste"/>
              <w:numPr>
                <w:ilvl w:val="0"/>
                <w:numId w:val="100"/>
              </w:numPr>
              <w:spacing w:after="0" w:line="240" w:lineRule="auto"/>
              <w:jc w:val="center"/>
              <w:rPr>
                <w:rFonts w:ascii="Times New Roman" w:hAnsi="Times New Roman" w:cs="Times New Roman"/>
                <w:sz w:val="24"/>
                <w:szCs w:val="24"/>
              </w:rPr>
            </w:pPr>
          </w:p>
        </w:tc>
        <w:tc>
          <w:tcPr>
            <w:tcW w:w="4083" w:type="dxa"/>
            <w:vAlign w:val="center"/>
          </w:tcPr>
          <w:p w14:paraId="67530EB8" w14:textId="77777777" w:rsidR="00685DBC" w:rsidRPr="00FE5380" w:rsidRDefault="00685DBC" w:rsidP="00FE5380">
            <w:pPr>
              <w:pStyle w:val="Sansinterligne"/>
              <w:jc w:val="center"/>
              <w:rPr>
                <w:sz w:val="18"/>
                <w:szCs w:val="16"/>
              </w:rPr>
            </w:pPr>
            <w:r w:rsidRPr="00FE5380">
              <w:rPr>
                <w:sz w:val="18"/>
                <w:szCs w:val="16"/>
              </w:rPr>
              <w:t>Poisson braisé avec garniture</w:t>
            </w:r>
          </w:p>
        </w:tc>
        <w:tc>
          <w:tcPr>
            <w:tcW w:w="1843" w:type="dxa"/>
            <w:vAlign w:val="center"/>
          </w:tcPr>
          <w:p w14:paraId="78688FA4" w14:textId="656EA20A" w:rsidR="00685DBC" w:rsidRPr="001010FA" w:rsidRDefault="00D6237E" w:rsidP="000A7915">
            <w:pPr>
              <w:pStyle w:val="Sansinterligne"/>
              <w:jc w:val="center"/>
              <w:rPr>
                <w:sz w:val="18"/>
                <w:szCs w:val="16"/>
              </w:rPr>
            </w:pPr>
            <w:r w:rsidRPr="001010FA">
              <w:rPr>
                <w:sz w:val="18"/>
                <w:szCs w:val="16"/>
              </w:rPr>
              <w:t>72 heures après émission et notification du bon de commande</w:t>
            </w:r>
          </w:p>
        </w:tc>
        <w:tc>
          <w:tcPr>
            <w:tcW w:w="1134" w:type="dxa"/>
            <w:vAlign w:val="center"/>
          </w:tcPr>
          <w:p w14:paraId="5E5B8EDF" w14:textId="77777777" w:rsidR="00685DBC" w:rsidRPr="001010FA" w:rsidRDefault="00685DBC" w:rsidP="000A7915">
            <w:pPr>
              <w:pStyle w:val="Sansinterligne"/>
              <w:jc w:val="center"/>
            </w:pPr>
            <w:r w:rsidRPr="001010FA">
              <w:t>1</w:t>
            </w:r>
          </w:p>
        </w:tc>
        <w:tc>
          <w:tcPr>
            <w:tcW w:w="1418" w:type="dxa"/>
            <w:vAlign w:val="center"/>
          </w:tcPr>
          <w:p w14:paraId="7984EA6F" w14:textId="77777777" w:rsidR="00685DBC" w:rsidRPr="001010FA" w:rsidRDefault="00685DBC" w:rsidP="000A7915">
            <w:pPr>
              <w:pStyle w:val="Sansinterligne"/>
              <w:jc w:val="center"/>
              <w:rPr>
                <w:szCs w:val="24"/>
              </w:rPr>
            </w:pPr>
          </w:p>
        </w:tc>
        <w:tc>
          <w:tcPr>
            <w:tcW w:w="1594" w:type="dxa"/>
            <w:vAlign w:val="center"/>
          </w:tcPr>
          <w:p w14:paraId="7B2293F7" w14:textId="77777777" w:rsidR="00685DBC" w:rsidRPr="001010FA" w:rsidRDefault="00685DBC" w:rsidP="000A7915">
            <w:pPr>
              <w:suppressAutoHyphens/>
              <w:jc w:val="center"/>
              <w:rPr>
                <w:rFonts w:ascii="Times New Roman" w:hAnsi="Times New Roman" w:cs="Times New Roman"/>
                <w:b/>
                <w:sz w:val="24"/>
                <w:szCs w:val="24"/>
              </w:rPr>
            </w:pPr>
          </w:p>
        </w:tc>
      </w:tr>
      <w:tr w:rsidR="00685DBC" w:rsidRPr="001010FA" w14:paraId="76FD20E9" w14:textId="77777777" w:rsidTr="00FD5DE7">
        <w:trPr>
          <w:trHeight w:val="78"/>
          <w:jc w:val="center"/>
        </w:trPr>
        <w:tc>
          <w:tcPr>
            <w:tcW w:w="773" w:type="dxa"/>
            <w:vAlign w:val="center"/>
          </w:tcPr>
          <w:p w14:paraId="4874BBD9" w14:textId="77777777" w:rsidR="00685DBC" w:rsidRPr="001010FA" w:rsidRDefault="00685DBC" w:rsidP="00FE5380">
            <w:pPr>
              <w:pStyle w:val="Paragraphedeliste"/>
              <w:numPr>
                <w:ilvl w:val="0"/>
                <w:numId w:val="100"/>
              </w:numPr>
              <w:spacing w:after="0" w:line="240" w:lineRule="auto"/>
              <w:jc w:val="center"/>
              <w:rPr>
                <w:rFonts w:ascii="Times New Roman" w:hAnsi="Times New Roman" w:cs="Times New Roman"/>
                <w:sz w:val="24"/>
                <w:szCs w:val="24"/>
              </w:rPr>
            </w:pPr>
          </w:p>
        </w:tc>
        <w:tc>
          <w:tcPr>
            <w:tcW w:w="4083" w:type="dxa"/>
            <w:vAlign w:val="center"/>
          </w:tcPr>
          <w:p w14:paraId="41576127" w14:textId="77777777" w:rsidR="00685DBC" w:rsidRPr="00FE5380" w:rsidRDefault="00685DBC" w:rsidP="00FE5380">
            <w:pPr>
              <w:pStyle w:val="Sansinterligne"/>
              <w:jc w:val="center"/>
              <w:rPr>
                <w:sz w:val="18"/>
                <w:szCs w:val="16"/>
              </w:rPr>
            </w:pPr>
            <w:r w:rsidRPr="00FE5380">
              <w:rPr>
                <w:sz w:val="18"/>
                <w:szCs w:val="16"/>
              </w:rPr>
              <w:t>Steak de filet de bœuf avec garniture</w:t>
            </w:r>
          </w:p>
        </w:tc>
        <w:tc>
          <w:tcPr>
            <w:tcW w:w="1843" w:type="dxa"/>
            <w:vAlign w:val="center"/>
          </w:tcPr>
          <w:p w14:paraId="5036EF88" w14:textId="449745DD" w:rsidR="00685DBC" w:rsidRPr="001010FA" w:rsidRDefault="00D6237E" w:rsidP="000A7915">
            <w:pPr>
              <w:pStyle w:val="Sansinterligne"/>
              <w:jc w:val="center"/>
              <w:rPr>
                <w:sz w:val="18"/>
                <w:szCs w:val="16"/>
              </w:rPr>
            </w:pPr>
            <w:r w:rsidRPr="001010FA">
              <w:rPr>
                <w:sz w:val="18"/>
                <w:szCs w:val="16"/>
              </w:rPr>
              <w:t>72 heures après émission et notification du bon de commande</w:t>
            </w:r>
          </w:p>
        </w:tc>
        <w:tc>
          <w:tcPr>
            <w:tcW w:w="1134" w:type="dxa"/>
            <w:vAlign w:val="center"/>
          </w:tcPr>
          <w:p w14:paraId="6690107E" w14:textId="77777777" w:rsidR="00685DBC" w:rsidRPr="001010FA" w:rsidRDefault="00685DBC" w:rsidP="000A7915">
            <w:pPr>
              <w:pStyle w:val="Sansinterligne"/>
              <w:jc w:val="center"/>
            </w:pPr>
            <w:r w:rsidRPr="001010FA">
              <w:t>1</w:t>
            </w:r>
          </w:p>
        </w:tc>
        <w:tc>
          <w:tcPr>
            <w:tcW w:w="1418" w:type="dxa"/>
            <w:vAlign w:val="center"/>
          </w:tcPr>
          <w:p w14:paraId="3FD594AE" w14:textId="77777777" w:rsidR="00685DBC" w:rsidRPr="001010FA" w:rsidRDefault="00685DBC" w:rsidP="000A7915">
            <w:pPr>
              <w:pStyle w:val="Sansinterligne"/>
              <w:jc w:val="center"/>
              <w:rPr>
                <w:szCs w:val="24"/>
              </w:rPr>
            </w:pPr>
          </w:p>
        </w:tc>
        <w:tc>
          <w:tcPr>
            <w:tcW w:w="1594" w:type="dxa"/>
            <w:vAlign w:val="center"/>
          </w:tcPr>
          <w:p w14:paraId="7FB5A80E" w14:textId="77777777" w:rsidR="00685DBC" w:rsidRPr="001010FA" w:rsidRDefault="00685DBC" w:rsidP="000A7915">
            <w:pPr>
              <w:suppressAutoHyphens/>
              <w:jc w:val="center"/>
              <w:rPr>
                <w:rFonts w:ascii="Times New Roman" w:hAnsi="Times New Roman" w:cs="Times New Roman"/>
                <w:b/>
                <w:sz w:val="24"/>
                <w:szCs w:val="24"/>
              </w:rPr>
            </w:pPr>
          </w:p>
        </w:tc>
      </w:tr>
      <w:tr w:rsidR="00685DBC" w:rsidRPr="001010FA" w14:paraId="003B2128" w14:textId="77777777" w:rsidTr="00FD5DE7">
        <w:trPr>
          <w:trHeight w:val="299"/>
          <w:jc w:val="center"/>
        </w:trPr>
        <w:tc>
          <w:tcPr>
            <w:tcW w:w="773" w:type="dxa"/>
            <w:vAlign w:val="center"/>
          </w:tcPr>
          <w:p w14:paraId="67E48659" w14:textId="77777777" w:rsidR="00685DBC" w:rsidRPr="001010FA" w:rsidRDefault="00685DBC" w:rsidP="00FE5380">
            <w:pPr>
              <w:pStyle w:val="Paragraphedeliste"/>
              <w:numPr>
                <w:ilvl w:val="0"/>
                <w:numId w:val="100"/>
              </w:numPr>
              <w:spacing w:after="0" w:line="240" w:lineRule="auto"/>
              <w:jc w:val="center"/>
              <w:rPr>
                <w:rFonts w:ascii="Times New Roman" w:hAnsi="Times New Roman" w:cs="Times New Roman"/>
                <w:sz w:val="24"/>
                <w:szCs w:val="24"/>
              </w:rPr>
            </w:pPr>
          </w:p>
        </w:tc>
        <w:tc>
          <w:tcPr>
            <w:tcW w:w="4083" w:type="dxa"/>
            <w:vAlign w:val="center"/>
          </w:tcPr>
          <w:p w14:paraId="45030057" w14:textId="77777777" w:rsidR="00685DBC" w:rsidRPr="00FE5380" w:rsidRDefault="00685DBC" w:rsidP="00FE5380">
            <w:pPr>
              <w:pStyle w:val="Sansinterligne"/>
              <w:jc w:val="center"/>
              <w:rPr>
                <w:sz w:val="18"/>
                <w:szCs w:val="16"/>
              </w:rPr>
            </w:pPr>
            <w:proofErr w:type="gramStart"/>
            <w:r w:rsidRPr="00FE5380">
              <w:rPr>
                <w:sz w:val="18"/>
                <w:szCs w:val="16"/>
              </w:rPr>
              <w:t>½</w:t>
            </w:r>
            <w:proofErr w:type="gramEnd"/>
            <w:r w:rsidRPr="00FE5380">
              <w:rPr>
                <w:sz w:val="18"/>
                <w:szCs w:val="16"/>
              </w:rPr>
              <w:t xml:space="preserve"> Poulet rôti avec garniture</w:t>
            </w:r>
          </w:p>
        </w:tc>
        <w:tc>
          <w:tcPr>
            <w:tcW w:w="1843" w:type="dxa"/>
            <w:vAlign w:val="center"/>
          </w:tcPr>
          <w:p w14:paraId="1F30D4B0" w14:textId="523697B1" w:rsidR="00685DBC" w:rsidRPr="001010FA" w:rsidRDefault="00D6237E" w:rsidP="000A7915">
            <w:pPr>
              <w:pStyle w:val="Sansinterligne"/>
              <w:jc w:val="center"/>
              <w:rPr>
                <w:sz w:val="18"/>
                <w:szCs w:val="16"/>
              </w:rPr>
            </w:pPr>
            <w:r w:rsidRPr="001010FA">
              <w:rPr>
                <w:sz w:val="18"/>
                <w:szCs w:val="16"/>
              </w:rPr>
              <w:t>72 heures après émission et notification du bon de commande</w:t>
            </w:r>
          </w:p>
        </w:tc>
        <w:tc>
          <w:tcPr>
            <w:tcW w:w="1134" w:type="dxa"/>
            <w:vAlign w:val="center"/>
          </w:tcPr>
          <w:p w14:paraId="2F5C1790" w14:textId="77777777" w:rsidR="00685DBC" w:rsidRPr="001010FA" w:rsidRDefault="00685DBC" w:rsidP="000A7915">
            <w:pPr>
              <w:pStyle w:val="Sansinterligne"/>
              <w:jc w:val="center"/>
            </w:pPr>
            <w:r w:rsidRPr="001010FA">
              <w:t>1</w:t>
            </w:r>
          </w:p>
        </w:tc>
        <w:tc>
          <w:tcPr>
            <w:tcW w:w="1418" w:type="dxa"/>
            <w:vAlign w:val="center"/>
          </w:tcPr>
          <w:p w14:paraId="7B00CEEB" w14:textId="77777777" w:rsidR="00685DBC" w:rsidRPr="001010FA" w:rsidRDefault="00685DBC" w:rsidP="000A7915">
            <w:pPr>
              <w:pStyle w:val="Sansinterligne"/>
              <w:jc w:val="center"/>
              <w:rPr>
                <w:szCs w:val="24"/>
              </w:rPr>
            </w:pPr>
          </w:p>
        </w:tc>
        <w:tc>
          <w:tcPr>
            <w:tcW w:w="1594" w:type="dxa"/>
            <w:vAlign w:val="center"/>
          </w:tcPr>
          <w:p w14:paraId="690F04E1" w14:textId="77777777" w:rsidR="00685DBC" w:rsidRPr="001010FA" w:rsidRDefault="00685DBC" w:rsidP="000A7915">
            <w:pPr>
              <w:suppressAutoHyphens/>
              <w:jc w:val="center"/>
              <w:rPr>
                <w:rFonts w:ascii="Times New Roman" w:hAnsi="Times New Roman" w:cs="Times New Roman"/>
                <w:b/>
                <w:sz w:val="24"/>
                <w:szCs w:val="24"/>
              </w:rPr>
            </w:pPr>
          </w:p>
        </w:tc>
      </w:tr>
      <w:tr w:rsidR="00685DBC" w:rsidRPr="001010FA" w14:paraId="794E2055" w14:textId="77777777" w:rsidTr="00FD5DE7">
        <w:trPr>
          <w:trHeight w:val="969"/>
          <w:jc w:val="center"/>
        </w:trPr>
        <w:tc>
          <w:tcPr>
            <w:tcW w:w="773" w:type="dxa"/>
            <w:vAlign w:val="center"/>
          </w:tcPr>
          <w:p w14:paraId="7773A0D8" w14:textId="77777777" w:rsidR="00685DBC" w:rsidRPr="001010FA" w:rsidRDefault="00685DBC" w:rsidP="00FE5380">
            <w:pPr>
              <w:pStyle w:val="Paragraphedeliste"/>
              <w:numPr>
                <w:ilvl w:val="0"/>
                <w:numId w:val="100"/>
              </w:numPr>
              <w:spacing w:after="0" w:line="240" w:lineRule="auto"/>
              <w:jc w:val="center"/>
              <w:rPr>
                <w:rFonts w:ascii="Times New Roman" w:hAnsi="Times New Roman" w:cs="Times New Roman"/>
                <w:sz w:val="24"/>
                <w:szCs w:val="24"/>
              </w:rPr>
            </w:pPr>
          </w:p>
        </w:tc>
        <w:tc>
          <w:tcPr>
            <w:tcW w:w="4083" w:type="dxa"/>
            <w:vAlign w:val="center"/>
          </w:tcPr>
          <w:p w14:paraId="29EE69D8" w14:textId="77777777" w:rsidR="00685DBC" w:rsidRPr="00FE5380" w:rsidRDefault="00685DBC" w:rsidP="00FE5380">
            <w:pPr>
              <w:pStyle w:val="Sansinterligne"/>
              <w:jc w:val="center"/>
              <w:rPr>
                <w:sz w:val="18"/>
                <w:szCs w:val="16"/>
              </w:rPr>
            </w:pPr>
            <w:r w:rsidRPr="00FE5380">
              <w:rPr>
                <w:sz w:val="18"/>
                <w:szCs w:val="16"/>
              </w:rPr>
              <w:t>Brochette de filet de bœuf avec garniture</w:t>
            </w:r>
          </w:p>
        </w:tc>
        <w:tc>
          <w:tcPr>
            <w:tcW w:w="1843" w:type="dxa"/>
            <w:vAlign w:val="center"/>
          </w:tcPr>
          <w:p w14:paraId="3A5F5092" w14:textId="550019DA" w:rsidR="00685DBC" w:rsidRPr="001010FA" w:rsidRDefault="00D6237E" w:rsidP="000A7915">
            <w:pPr>
              <w:pStyle w:val="Sansinterligne"/>
              <w:jc w:val="center"/>
              <w:rPr>
                <w:sz w:val="18"/>
                <w:szCs w:val="16"/>
              </w:rPr>
            </w:pPr>
            <w:r w:rsidRPr="001010FA">
              <w:rPr>
                <w:sz w:val="18"/>
                <w:szCs w:val="16"/>
              </w:rPr>
              <w:t>72 heures après émission et notification du bon de commande</w:t>
            </w:r>
          </w:p>
        </w:tc>
        <w:tc>
          <w:tcPr>
            <w:tcW w:w="1134" w:type="dxa"/>
            <w:vAlign w:val="center"/>
          </w:tcPr>
          <w:p w14:paraId="75A2C75A" w14:textId="77777777" w:rsidR="00685DBC" w:rsidRPr="001010FA" w:rsidRDefault="00685DBC" w:rsidP="000A7915">
            <w:pPr>
              <w:pStyle w:val="Sansinterligne"/>
              <w:jc w:val="center"/>
            </w:pPr>
            <w:r w:rsidRPr="001010FA">
              <w:t>1</w:t>
            </w:r>
          </w:p>
        </w:tc>
        <w:tc>
          <w:tcPr>
            <w:tcW w:w="1418" w:type="dxa"/>
            <w:vAlign w:val="center"/>
          </w:tcPr>
          <w:p w14:paraId="00C6D17E" w14:textId="77777777" w:rsidR="00685DBC" w:rsidRPr="001010FA" w:rsidRDefault="00685DBC" w:rsidP="000A7915">
            <w:pPr>
              <w:pStyle w:val="Sansinterligne"/>
              <w:jc w:val="center"/>
              <w:rPr>
                <w:szCs w:val="24"/>
              </w:rPr>
            </w:pPr>
          </w:p>
        </w:tc>
        <w:tc>
          <w:tcPr>
            <w:tcW w:w="1594" w:type="dxa"/>
            <w:vAlign w:val="center"/>
          </w:tcPr>
          <w:p w14:paraId="665F83BF" w14:textId="77777777" w:rsidR="00685DBC" w:rsidRPr="001010FA" w:rsidRDefault="00685DBC" w:rsidP="000A7915">
            <w:pPr>
              <w:suppressAutoHyphens/>
              <w:jc w:val="center"/>
              <w:rPr>
                <w:rFonts w:ascii="Times New Roman" w:hAnsi="Times New Roman" w:cs="Times New Roman"/>
                <w:b/>
                <w:sz w:val="24"/>
                <w:szCs w:val="24"/>
              </w:rPr>
            </w:pPr>
          </w:p>
        </w:tc>
      </w:tr>
      <w:tr w:rsidR="00685DBC" w:rsidRPr="001010FA" w14:paraId="63FD69F7" w14:textId="77777777" w:rsidTr="00FD5DE7">
        <w:trPr>
          <w:trHeight w:val="65"/>
          <w:jc w:val="center"/>
        </w:trPr>
        <w:tc>
          <w:tcPr>
            <w:tcW w:w="773" w:type="dxa"/>
            <w:vAlign w:val="center"/>
          </w:tcPr>
          <w:p w14:paraId="453B6267" w14:textId="77777777" w:rsidR="00685DBC" w:rsidRPr="001010FA" w:rsidRDefault="00685DBC" w:rsidP="00FE5380">
            <w:pPr>
              <w:pStyle w:val="Paragraphedeliste"/>
              <w:numPr>
                <w:ilvl w:val="0"/>
                <w:numId w:val="100"/>
              </w:numPr>
              <w:spacing w:after="0" w:line="240" w:lineRule="auto"/>
              <w:rPr>
                <w:rFonts w:ascii="Times New Roman" w:hAnsi="Times New Roman" w:cs="Times New Roman"/>
                <w:sz w:val="24"/>
                <w:szCs w:val="24"/>
              </w:rPr>
            </w:pPr>
          </w:p>
        </w:tc>
        <w:tc>
          <w:tcPr>
            <w:tcW w:w="4083" w:type="dxa"/>
            <w:vAlign w:val="center"/>
          </w:tcPr>
          <w:p w14:paraId="123AD746" w14:textId="77777777" w:rsidR="00685DBC" w:rsidRPr="00FE5380" w:rsidRDefault="00685DBC" w:rsidP="00FE5380">
            <w:pPr>
              <w:pStyle w:val="Sansinterligne"/>
              <w:jc w:val="center"/>
              <w:rPr>
                <w:sz w:val="18"/>
                <w:szCs w:val="16"/>
              </w:rPr>
            </w:pPr>
            <w:r w:rsidRPr="00FE5380">
              <w:rPr>
                <w:sz w:val="18"/>
                <w:szCs w:val="16"/>
              </w:rPr>
              <w:t>Brochette de capitaine avec garniture</w:t>
            </w:r>
          </w:p>
        </w:tc>
        <w:tc>
          <w:tcPr>
            <w:tcW w:w="1843" w:type="dxa"/>
            <w:vAlign w:val="center"/>
          </w:tcPr>
          <w:p w14:paraId="76614156" w14:textId="337955F5" w:rsidR="00685DBC" w:rsidRPr="001010FA" w:rsidRDefault="00D6237E" w:rsidP="000A7915">
            <w:pPr>
              <w:pStyle w:val="Sansinterligne"/>
              <w:jc w:val="center"/>
              <w:rPr>
                <w:sz w:val="18"/>
                <w:szCs w:val="16"/>
              </w:rPr>
            </w:pPr>
            <w:r w:rsidRPr="001010FA">
              <w:rPr>
                <w:sz w:val="18"/>
                <w:szCs w:val="16"/>
              </w:rPr>
              <w:t>72 heures après émission et notification du bon de commande</w:t>
            </w:r>
          </w:p>
        </w:tc>
        <w:tc>
          <w:tcPr>
            <w:tcW w:w="1134" w:type="dxa"/>
            <w:vAlign w:val="center"/>
          </w:tcPr>
          <w:p w14:paraId="0C148731" w14:textId="77777777" w:rsidR="00685DBC" w:rsidRPr="001010FA" w:rsidRDefault="00685DBC" w:rsidP="000A7915">
            <w:pPr>
              <w:pStyle w:val="Sansinterligne"/>
              <w:jc w:val="center"/>
            </w:pPr>
            <w:r w:rsidRPr="001010FA">
              <w:t>1</w:t>
            </w:r>
          </w:p>
        </w:tc>
        <w:tc>
          <w:tcPr>
            <w:tcW w:w="1418" w:type="dxa"/>
            <w:vAlign w:val="center"/>
          </w:tcPr>
          <w:p w14:paraId="0A931B86" w14:textId="77777777" w:rsidR="00685DBC" w:rsidRPr="001010FA" w:rsidRDefault="00685DBC" w:rsidP="000A7915">
            <w:pPr>
              <w:pStyle w:val="Sansinterligne"/>
              <w:jc w:val="center"/>
              <w:rPr>
                <w:szCs w:val="24"/>
              </w:rPr>
            </w:pPr>
          </w:p>
        </w:tc>
        <w:tc>
          <w:tcPr>
            <w:tcW w:w="1594" w:type="dxa"/>
            <w:vAlign w:val="center"/>
          </w:tcPr>
          <w:p w14:paraId="4893AA69" w14:textId="77777777" w:rsidR="00685DBC" w:rsidRPr="001010FA" w:rsidRDefault="00685DBC" w:rsidP="000A7915">
            <w:pPr>
              <w:suppressAutoHyphens/>
              <w:jc w:val="center"/>
              <w:rPr>
                <w:rFonts w:ascii="Times New Roman" w:hAnsi="Times New Roman" w:cs="Times New Roman"/>
                <w:b/>
                <w:sz w:val="24"/>
                <w:szCs w:val="24"/>
              </w:rPr>
            </w:pPr>
          </w:p>
        </w:tc>
      </w:tr>
      <w:tr w:rsidR="00685DBC" w:rsidRPr="001010FA" w14:paraId="7491469F" w14:textId="77777777" w:rsidTr="00FD5DE7">
        <w:trPr>
          <w:trHeight w:val="207"/>
          <w:jc w:val="center"/>
        </w:trPr>
        <w:tc>
          <w:tcPr>
            <w:tcW w:w="773" w:type="dxa"/>
            <w:vAlign w:val="center"/>
          </w:tcPr>
          <w:p w14:paraId="0BD7112F" w14:textId="77777777" w:rsidR="00685DBC" w:rsidRPr="001010FA" w:rsidRDefault="00685DBC" w:rsidP="00FE5380">
            <w:pPr>
              <w:pStyle w:val="Paragraphedeliste"/>
              <w:numPr>
                <w:ilvl w:val="0"/>
                <w:numId w:val="100"/>
              </w:numPr>
              <w:spacing w:after="0" w:line="240" w:lineRule="auto"/>
              <w:rPr>
                <w:rFonts w:ascii="Times New Roman" w:hAnsi="Times New Roman" w:cs="Times New Roman"/>
                <w:sz w:val="24"/>
                <w:szCs w:val="24"/>
              </w:rPr>
            </w:pPr>
          </w:p>
        </w:tc>
        <w:tc>
          <w:tcPr>
            <w:tcW w:w="4083" w:type="dxa"/>
            <w:vAlign w:val="center"/>
          </w:tcPr>
          <w:p w14:paraId="54BAF37E" w14:textId="77777777" w:rsidR="00685DBC" w:rsidRPr="00FE5380" w:rsidRDefault="00685DBC" w:rsidP="00FE5380">
            <w:pPr>
              <w:pStyle w:val="Sansinterligne"/>
              <w:jc w:val="center"/>
              <w:rPr>
                <w:sz w:val="18"/>
                <w:szCs w:val="16"/>
              </w:rPr>
            </w:pPr>
            <w:r w:rsidRPr="00FE5380">
              <w:rPr>
                <w:sz w:val="18"/>
                <w:szCs w:val="16"/>
              </w:rPr>
              <w:t>Haricot vert avec viande</w:t>
            </w:r>
          </w:p>
        </w:tc>
        <w:tc>
          <w:tcPr>
            <w:tcW w:w="1843" w:type="dxa"/>
            <w:vAlign w:val="center"/>
          </w:tcPr>
          <w:p w14:paraId="231C0430" w14:textId="41A730BA" w:rsidR="00685DBC" w:rsidRPr="001010FA" w:rsidRDefault="00D6237E" w:rsidP="000A7915">
            <w:pPr>
              <w:pStyle w:val="Sansinterligne"/>
              <w:jc w:val="center"/>
              <w:rPr>
                <w:sz w:val="18"/>
                <w:szCs w:val="16"/>
              </w:rPr>
            </w:pPr>
            <w:r w:rsidRPr="001010FA">
              <w:rPr>
                <w:sz w:val="18"/>
                <w:szCs w:val="16"/>
              </w:rPr>
              <w:t>72 heures après émission et notification du bon de commande</w:t>
            </w:r>
          </w:p>
        </w:tc>
        <w:tc>
          <w:tcPr>
            <w:tcW w:w="1134" w:type="dxa"/>
            <w:vAlign w:val="center"/>
          </w:tcPr>
          <w:p w14:paraId="04D96FFF" w14:textId="77777777" w:rsidR="00685DBC" w:rsidRPr="001010FA" w:rsidRDefault="00685DBC" w:rsidP="000A7915">
            <w:pPr>
              <w:pStyle w:val="Sansinterligne"/>
              <w:jc w:val="center"/>
            </w:pPr>
            <w:r w:rsidRPr="001010FA">
              <w:t>1</w:t>
            </w:r>
          </w:p>
        </w:tc>
        <w:tc>
          <w:tcPr>
            <w:tcW w:w="1418" w:type="dxa"/>
            <w:vAlign w:val="center"/>
          </w:tcPr>
          <w:p w14:paraId="24AA32D9" w14:textId="77777777" w:rsidR="00685DBC" w:rsidRPr="001010FA" w:rsidRDefault="00685DBC" w:rsidP="000A7915">
            <w:pPr>
              <w:pStyle w:val="Sansinterligne"/>
              <w:jc w:val="center"/>
              <w:rPr>
                <w:szCs w:val="24"/>
              </w:rPr>
            </w:pPr>
          </w:p>
        </w:tc>
        <w:tc>
          <w:tcPr>
            <w:tcW w:w="1594" w:type="dxa"/>
            <w:vAlign w:val="center"/>
          </w:tcPr>
          <w:p w14:paraId="306D84ED" w14:textId="77777777" w:rsidR="00685DBC" w:rsidRPr="001010FA" w:rsidRDefault="00685DBC" w:rsidP="000A7915">
            <w:pPr>
              <w:suppressAutoHyphens/>
              <w:jc w:val="center"/>
              <w:rPr>
                <w:rFonts w:ascii="Times New Roman" w:hAnsi="Times New Roman" w:cs="Times New Roman"/>
                <w:b/>
                <w:sz w:val="24"/>
                <w:szCs w:val="24"/>
              </w:rPr>
            </w:pPr>
          </w:p>
        </w:tc>
      </w:tr>
      <w:tr w:rsidR="00685DBC" w:rsidRPr="001010FA" w14:paraId="212E23DB" w14:textId="77777777" w:rsidTr="00FD5DE7">
        <w:trPr>
          <w:trHeight w:val="65"/>
          <w:jc w:val="center"/>
        </w:trPr>
        <w:tc>
          <w:tcPr>
            <w:tcW w:w="773" w:type="dxa"/>
            <w:vAlign w:val="center"/>
          </w:tcPr>
          <w:p w14:paraId="044F2964" w14:textId="77777777" w:rsidR="00685DBC" w:rsidRPr="001010FA" w:rsidRDefault="00685DBC" w:rsidP="00FE5380">
            <w:pPr>
              <w:pStyle w:val="Paragraphedeliste"/>
              <w:numPr>
                <w:ilvl w:val="0"/>
                <w:numId w:val="100"/>
              </w:numPr>
              <w:spacing w:after="0" w:line="240" w:lineRule="auto"/>
              <w:rPr>
                <w:rFonts w:ascii="Times New Roman" w:hAnsi="Times New Roman" w:cs="Times New Roman"/>
                <w:sz w:val="24"/>
                <w:szCs w:val="24"/>
              </w:rPr>
            </w:pPr>
          </w:p>
        </w:tc>
        <w:tc>
          <w:tcPr>
            <w:tcW w:w="4083" w:type="dxa"/>
            <w:vAlign w:val="center"/>
          </w:tcPr>
          <w:p w14:paraId="6BF39CE5" w14:textId="77777777" w:rsidR="00685DBC" w:rsidRPr="00FE5380" w:rsidRDefault="00685DBC" w:rsidP="00FE5380">
            <w:pPr>
              <w:pStyle w:val="Sansinterligne"/>
              <w:jc w:val="center"/>
              <w:rPr>
                <w:sz w:val="18"/>
                <w:szCs w:val="16"/>
              </w:rPr>
            </w:pPr>
            <w:r w:rsidRPr="00FE5380">
              <w:rPr>
                <w:sz w:val="18"/>
                <w:szCs w:val="16"/>
              </w:rPr>
              <w:t>Eau minérale</w:t>
            </w:r>
          </w:p>
        </w:tc>
        <w:tc>
          <w:tcPr>
            <w:tcW w:w="1843" w:type="dxa"/>
            <w:vAlign w:val="center"/>
          </w:tcPr>
          <w:p w14:paraId="7BD6E68A" w14:textId="4D354849" w:rsidR="00685DBC" w:rsidRPr="001010FA" w:rsidRDefault="00D6237E" w:rsidP="000A7915">
            <w:pPr>
              <w:pStyle w:val="Sansinterligne"/>
              <w:jc w:val="center"/>
              <w:rPr>
                <w:sz w:val="18"/>
                <w:szCs w:val="16"/>
              </w:rPr>
            </w:pPr>
            <w:r w:rsidRPr="001010FA">
              <w:rPr>
                <w:sz w:val="18"/>
                <w:szCs w:val="16"/>
              </w:rPr>
              <w:t>72 heures après émission et notification du bon de commande</w:t>
            </w:r>
          </w:p>
        </w:tc>
        <w:tc>
          <w:tcPr>
            <w:tcW w:w="1134" w:type="dxa"/>
            <w:vAlign w:val="center"/>
          </w:tcPr>
          <w:p w14:paraId="7E5724F4" w14:textId="77777777" w:rsidR="00685DBC" w:rsidRPr="001010FA" w:rsidRDefault="00685DBC" w:rsidP="000A7915">
            <w:pPr>
              <w:pStyle w:val="Sansinterligne"/>
              <w:jc w:val="center"/>
            </w:pPr>
            <w:r w:rsidRPr="001010FA">
              <w:t>1</w:t>
            </w:r>
          </w:p>
        </w:tc>
        <w:tc>
          <w:tcPr>
            <w:tcW w:w="1418" w:type="dxa"/>
            <w:vAlign w:val="center"/>
          </w:tcPr>
          <w:p w14:paraId="7031A956" w14:textId="77777777" w:rsidR="00685DBC" w:rsidRPr="001010FA" w:rsidRDefault="00685DBC" w:rsidP="000A7915">
            <w:pPr>
              <w:pStyle w:val="Sansinterligne"/>
              <w:jc w:val="center"/>
              <w:rPr>
                <w:szCs w:val="24"/>
              </w:rPr>
            </w:pPr>
          </w:p>
        </w:tc>
        <w:tc>
          <w:tcPr>
            <w:tcW w:w="1594" w:type="dxa"/>
            <w:vAlign w:val="center"/>
          </w:tcPr>
          <w:p w14:paraId="3C3A3C75" w14:textId="77777777" w:rsidR="00685DBC" w:rsidRPr="001010FA" w:rsidRDefault="00685DBC" w:rsidP="000A7915">
            <w:pPr>
              <w:suppressAutoHyphens/>
              <w:jc w:val="center"/>
              <w:rPr>
                <w:rFonts w:ascii="Times New Roman" w:hAnsi="Times New Roman" w:cs="Times New Roman"/>
                <w:b/>
                <w:sz w:val="24"/>
                <w:szCs w:val="24"/>
              </w:rPr>
            </w:pPr>
          </w:p>
        </w:tc>
      </w:tr>
      <w:tr w:rsidR="00685DBC" w:rsidRPr="001010FA" w14:paraId="02450FD9" w14:textId="77777777" w:rsidTr="00FD5DE7">
        <w:trPr>
          <w:trHeight w:val="82"/>
          <w:jc w:val="center"/>
        </w:trPr>
        <w:tc>
          <w:tcPr>
            <w:tcW w:w="773" w:type="dxa"/>
            <w:vAlign w:val="center"/>
          </w:tcPr>
          <w:p w14:paraId="022249C0" w14:textId="77777777" w:rsidR="00685DBC" w:rsidRPr="001010FA" w:rsidRDefault="00685DBC" w:rsidP="00FE5380">
            <w:pPr>
              <w:pStyle w:val="Paragraphedeliste"/>
              <w:numPr>
                <w:ilvl w:val="0"/>
                <w:numId w:val="100"/>
              </w:numPr>
              <w:spacing w:after="0" w:line="240" w:lineRule="auto"/>
              <w:rPr>
                <w:rFonts w:ascii="Times New Roman" w:hAnsi="Times New Roman" w:cs="Times New Roman"/>
                <w:sz w:val="24"/>
                <w:szCs w:val="24"/>
              </w:rPr>
            </w:pPr>
          </w:p>
        </w:tc>
        <w:tc>
          <w:tcPr>
            <w:tcW w:w="4083" w:type="dxa"/>
            <w:vAlign w:val="center"/>
          </w:tcPr>
          <w:p w14:paraId="7873FF46" w14:textId="77777777" w:rsidR="00685DBC" w:rsidRPr="00FE5380" w:rsidRDefault="00685DBC" w:rsidP="00FE5380">
            <w:pPr>
              <w:pStyle w:val="Sansinterligne"/>
              <w:jc w:val="center"/>
              <w:rPr>
                <w:sz w:val="18"/>
                <w:szCs w:val="16"/>
              </w:rPr>
            </w:pPr>
            <w:r w:rsidRPr="00FE5380">
              <w:rPr>
                <w:sz w:val="18"/>
                <w:szCs w:val="16"/>
              </w:rPr>
              <w:t>Boisson naturelle</w:t>
            </w:r>
          </w:p>
        </w:tc>
        <w:tc>
          <w:tcPr>
            <w:tcW w:w="1843" w:type="dxa"/>
            <w:vAlign w:val="center"/>
          </w:tcPr>
          <w:p w14:paraId="151506F0" w14:textId="26B010FE" w:rsidR="00685DBC" w:rsidRPr="001010FA" w:rsidRDefault="00D6237E" w:rsidP="000A7915">
            <w:pPr>
              <w:pStyle w:val="Sansinterligne"/>
              <w:jc w:val="center"/>
              <w:rPr>
                <w:sz w:val="18"/>
                <w:szCs w:val="16"/>
              </w:rPr>
            </w:pPr>
            <w:r w:rsidRPr="001010FA">
              <w:rPr>
                <w:sz w:val="18"/>
                <w:szCs w:val="16"/>
              </w:rPr>
              <w:t>72 heures après émission et notification du bon de commande</w:t>
            </w:r>
          </w:p>
        </w:tc>
        <w:tc>
          <w:tcPr>
            <w:tcW w:w="1134" w:type="dxa"/>
            <w:vAlign w:val="center"/>
          </w:tcPr>
          <w:p w14:paraId="62B7DBF5" w14:textId="77777777" w:rsidR="00685DBC" w:rsidRPr="001010FA" w:rsidRDefault="00685DBC" w:rsidP="000A7915">
            <w:pPr>
              <w:pStyle w:val="Sansinterligne"/>
              <w:jc w:val="center"/>
            </w:pPr>
            <w:r w:rsidRPr="001010FA">
              <w:t>1</w:t>
            </w:r>
          </w:p>
        </w:tc>
        <w:tc>
          <w:tcPr>
            <w:tcW w:w="1418" w:type="dxa"/>
            <w:vAlign w:val="center"/>
          </w:tcPr>
          <w:p w14:paraId="427E3DBD" w14:textId="77777777" w:rsidR="00685DBC" w:rsidRPr="001010FA" w:rsidRDefault="00685DBC" w:rsidP="000A7915">
            <w:pPr>
              <w:pStyle w:val="Sansinterligne"/>
              <w:jc w:val="center"/>
              <w:rPr>
                <w:szCs w:val="24"/>
              </w:rPr>
            </w:pPr>
          </w:p>
        </w:tc>
        <w:tc>
          <w:tcPr>
            <w:tcW w:w="1594" w:type="dxa"/>
            <w:vAlign w:val="center"/>
          </w:tcPr>
          <w:p w14:paraId="00135F8B" w14:textId="77777777" w:rsidR="00685DBC" w:rsidRPr="001010FA" w:rsidRDefault="00685DBC" w:rsidP="000A7915">
            <w:pPr>
              <w:suppressAutoHyphens/>
              <w:jc w:val="center"/>
              <w:rPr>
                <w:rFonts w:ascii="Times New Roman" w:hAnsi="Times New Roman" w:cs="Times New Roman"/>
                <w:b/>
                <w:sz w:val="24"/>
                <w:szCs w:val="24"/>
              </w:rPr>
            </w:pPr>
          </w:p>
        </w:tc>
      </w:tr>
      <w:tr w:rsidR="00685DBC" w:rsidRPr="001010FA" w14:paraId="4D9CBEB0" w14:textId="77777777" w:rsidTr="00FD5DE7">
        <w:trPr>
          <w:trHeight w:val="162"/>
          <w:jc w:val="center"/>
        </w:trPr>
        <w:tc>
          <w:tcPr>
            <w:tcW w:w="773" w:type="dxa"/>
            <w:vAlign w:val="center"/>
          </w:tcPr>
          <w:p w14:paraId="2E7D9BBA" w14:textId="77777777" w:rsidR="00685DBC" w:rsidRPr="001010FA" w:rsidRDefault="00685DBC" w:rsidP="00FE5380">
            <w:pPr>
              <w:pStyle w:val="Paragraphedeliste"/>
              <w:numPr>
                <w:ilvl w:val="0"/>
                <w:numId w:val="100"/>
              </w:numPr>
              <w:spacing w:after="0" w:line="240" w:lineRule="auto"/>
              <w:rPr>
                <w:rFonts w:ascii="Times New Roman" w:hAnsi="Times New Roman" w:cs="Times New Roman"/>
                <w:sz w:val="24"/>
                <w:szCs w:val="24"/>
              </w:rPr>
            </w:pPr>
          </w:p>
        </w:tc>
        <w:tc>
          <w:tcPr>
            <w:tcW w:w="4083" w:type="dxa"/>
            <w:vAlign w:val="center"/>
          </w:tcPr>
          <w:p w14:paraId="23CBEFEE" w14:textId="77777777" w:rsidR="00685DBC" w:rsidRPr="00FE5380" w:rsidRDefault="00685DBC" w:rsidP="00FE5380">
            <w:pPr>
              <w:pStyle w:val="Sansinterligne"/>
              <w:jc w:val="center"/>
              <w:rPr>
                <w:sz w:val="18"/>
                <w:szCs w:val="16"/>
              </w:rPr>
            </w:pPr>
            <w:r w:rsidRPr="00FE5380">
              <w:rPr>
                <w:sz w:val="18"/>
                <w:szCs w:val="16"/>
              </w:rPr>
              <w:t>Boisson importée</w:t>
            </w:r>
          </w:p>
        </w:tc>
        <w:tc>
          <w:tcPr>
            <w:tcW w:w="1843" w:type="dxa"/>
            <w:vAlign w:val="center"/>
          </w:tcPr>
          <w:p w14:paraId="61C0380E" w14:textId="569B04BE" w:rsidR="00685DBC" w:rsidRPr="001010FA" w:rsidRDefault="00D6237E" w:rsidP="000A7915">
            <w:pPr>
              <w:pStyle w:val="Sansinterligne"/>
              <w:jc w:val="center"/>
              <w:rPr>
                <w:sz w:val="18"/>
                <w:szCs w:val="16"/>
              </w:rPr>
            </w:pPr>
            <w:r w:rsidRPr="001010FA">
              <w:rPr>
                <w:sz w:val="18"/>
                <w:szCs w:val="16"/>
              </w:rPr>
              <w:t>72 heures après émission et notification du bon de commande</w:t>
            </w:r>
          </w:p>
        </w:tc>
        <w:tc>
          <w:tcPr>
            <w:tcW w:w="1134" w:type="dxa"/>
            <w:vAlign w:val="center"/>
          </w:tcPr>
          <w:p w14:paraId="26334C93" w14:textId="77777777" w:rsidR="00685DBC" w:rsidRPr="001010FA" w:rsidRDefault="00685DBC" w:rsidP="000A7915">
            <w:pPr>
              <w:pStyle w:val="Sansinterligne"/>
              <w:jc w:val="center"/>
            </w:pPr>
            <w:r w:rsidRPr="001010FA">
              <w:t>1</w:t>
            </w:r>
          </w:p>
        </w:tc>
        <w:tc>
          <w:tcPr>
            <w:tcW w:w="1418" w:type="dxa"/>
            <w:vAlign w:val="center"/>
          </w:tcPr>
          <w:p w14:paraId="190D74ED" w14:textId="77777777" w:rsidR="00685DBC" w:rsidRPr="001010FA" w:rsidRDefault="00685DBC" w:rsidP="000A7915">
            <w:pPr>
              <w:pStyle w:val="Sansinterligne"/>
              <w:jc w:val="center"/>
              <w:rPr>
                <w:szCs w:val="24"/>
              </w:rPr>
            </w:pPr>
          </w:p>
        </w:tc>
        <w:tc>
          <w:tcPr>
            <w:tcW w:w="1594" w:type="dxa"/>
            <w:vAlign w:val="center"/>
          </w:tcPr>
          <w:p w14:paraId="344B738D" w14:textId="77777777" w:rsidR="00685DBC" w:rsidRPr="001010FA" w:rsidRDefault="00685DBC" w:rsidP="000A7915">
            <w:pPr>
              <w:suppressAutoHyphens/>
              <w:jc w:val="center"/>
              <w:rPr>
                <w:rFonts w:ascii="Times New Roman" w:hAnsi="Times New Roman" w:cs="Times New Roman"/>
                <w:b/>
                <w:sz w:val="24"/>
                <w:szCs w:val="24"/>
              </w:rPr>
            </w:pPr>
          </w:p>
        </w:tc>
      </w:tr>
      <w:tr w:rsidR="00685DBC" w:rsidRPr="001010FA" w14:paraId="5A7A76F5" w14:textId="77777777" w:rsidTr="00FD5DE7">
        <w:trPr>
          <w:trHeight w:val="65"/>
          <w:jc w:val="center"/>
        </w:trPr>
        <w:tc>
          <w:tcPr>
            <w:tcW w:w="773" w:type="dxa"/>
            <w:vAlign w:val="center"/>
          </w:tcPr>
          <w:p w14:paraId="114C574F" w14:textId="77777777" w:rsidR="00685DBC" w:rsidRPr="001010FA" w:rsidRDefault="00685DBC" w:rsidP="00FE5380">
            <w:pPr>
              <w:pStyle w:val="Paragraphedeliste"/>
              <w:numPr>
                <w:ilvl w:val="0"/>
                <w:numId w:val="100"/>
              </w:numPr>
              <w:spacing w:after="0" w:line="240" w:lineRule="auto"/>
              <w:rPr>
                <w:rFonts w:ascii="Times New Roman" w:hAnsi="Times New Roman" w:cs="Times New Roman"/>
                <w:sz w:val="24"/>
                <w:szCs w:val="24"/>
              </w:rPr>
            </w:pPr>
          </w:p>
        </w:tc>
        <w:tc>
          <w:tcPr>
            <w:tcW w:w="4083" w:type="dxa"/>
            <w:vAlign w:val="center"/>
          </w:tcPr>
          <w:p w14:paraId="38BE1E5B" w14:textId="77777777" w:rsidR="00685DBC" w:rsidRPr="00FE5380" w:rsidRDefault="00685DBC" w:rsidP="00FE5380">
            <w:pPr>
              <w:pStyle w:val="Sansinterligne"/>
              <w:jc w:val="center"/>
              <w:rPr>
                <w:sz w:val="18"/>
                <w:szCs w:val="16"/>
              </w:rPr>
            </w:pPr>
            <w:r w:rsidRPr="00FE5380">
              <w:rPr>
                <w:sz w:val="18"/>
                <w:szCs w:val="16"/>
              </w:rPr>
              <w:t xml:space="preserve">Méchoui </w:t>
            </w:r>
          </w:p>
        </w:tc>
        <w:tc>
          <w:tcPr>
            <w:tcW w:w="1843" w:type="dxa"/>
            <w:vAlign w:val="center"/>
          </w:tcPr>
          <w:p w14:paraId="709F6CC9" w14:textId="0979D8CA" w:rsidR="00685DBC" w:rsidRPr="001010FA" w:rsidRDefault="00D6237E" w:rsidP="000A7915">
            <w:pPr>
              <w:pStyle w:val="Sansinterligne"/>
              <w:jc w:val="center"/>
              <w:rPr>
                <w:sz w:val="18"/>
                <w:szCs w:val="16"/>
              </w:rPr>
            </w:pPr>
            <w:r w:rsidRPr="001010FA">
              <w:rPr>
                <w:sz w:val="18"/>
                <w:szCs w:val="16"/>
              </w:rPr>
              <w:t>72 heures après émission et notification du bon de commande</w:t>
            </w:r>
          </w:p>
        </w:tc>
        <w:tc>
          <w:tcPr>
            <w:tcW w:w="1134" w:type="dxa"/>
            <w:vAlign w:val="center"/>
          </w:tcPr>
          <w:p w14:paraId="2F1D5228" w14:textId="77777777" w:rsidR="00685DBC" w:rsidRPr="001010FA" w:rsidRDefault="00685DBC" w:rsidP="000A7915">
            <w:pPr>
              <w:pStyle w:val="Sansinterligne"/>
              <w:jc w:val="center"/>
            </w:pPr>
            <w:r w:rsidRPr="001010FA">
              <w:t>1</w:t>
            </w:r>
          </w:p>
        </w:tc>
        <w:tc>
          <w:tcPr>
            <w:tcW w:w="1418" w:type="dxa"/>
            <w:vAlign w:val="center"/>
          </w:tcPr>
          <w:p w14:paraId="12E59B2E" w14:textId="77777777" w:rsidR="00685DBC" w:rsidRPr="001010FA" w:rsidRDefault="00685DBC" w:rsidP="000A7915">
            <w:pPr>
              <w:pStyle w:val="Sansinterligne"/>
              <w:jc w:val="center"/>
              <w:rPr>
                <w:szCs w:val="24"/>
              </w:rPr>
            </w:pPr>
          </w:p>
        </w:tc>
        <w:tc>
          <w:tcPr>
            <w:tcW w:w="1594" w:type="dxa"/>
            <w:vAlign w:val="center"/>
          </w:tcPr>
          <w:p w14:paraId="0D7EF49A" w14:textId="77777777" w:rsidR="00685DBC" w:rsidRPr="001010FA" w:rsidRDefault="00685DBC" w:rsidP="000A7915">
            <w:pPr>
              <w:suppressAutoHyphens/>
              <w:jc w:val="center"/>
              <w:rPr>
                <w:rFonts w:ascii="Times New Roman" w:hAnsi="Times New Roman" w:cs="Times New Roman"/>
                <w:b/>
                <w:sz w:val="24"/>
                <w:szCs w:val="24"/>
              </w:rPr>
            </w:pPr>
          </w:p>
        </w:tc>
      </w:tr>
      <w:tr w:rsidR="000B1F82" w:rsidRPr="001010FA" w14:paraId="3419B036" w14:textId="77777777" w:rsidTr="00FD5DE7">
        <w:trPr>
          <w:trHeight w:val="322"/>
          <w:jc w:val="center"/>
        </w:trPr>
        <w:tc>
          <w:tcPr>
            <w:tcW w:w="773" w:type="dxa"/>
            <w:vAlign w:val="center"/>
          </w:tcPr>
          <w:p w14:paraId="27328BFE" w14:textId="336FD479" w:rsidR="000B1F82" w:rsidRPr="00FE5380" w:rsidRDefault="00FE5380" w:rsidP="00FE53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4083" w:type="dxa"/>
            <w:vAlign w:val="center"/>
          </w:tcPr>
          <w:p w14:paraId="593153D5" w14:textId="77777777" w:rsidR="000B1F82" w:rsidRPr="00FE5380" w:rsidRDefault="000B1F82" w:rsidP="00FE5380">
            <w:pPr>
              <w:pStyle w:val="Sansinterligne"/>
              <w:jc w:val="center"/>
              <w:rPr>
                <w:sz w:val="18"/>
                <w:szCs w:val="16"/>
              </w:rPr>
            </w:pPr>
            <w:r w:rsidRPr="00FE5380">
              <w:rPr>
                <w:sz w:val="18"/>
                <w:szCs w:val="16"/>
              </w:rPr>
              <w:t xml:space="preserve">Salle 1 </w:t>
            </w:r>
          </w:p>
          <w:p w14:paraId="5469F3EF" w14:textId="48F67CAB" w:rsidR="000B1F82" w:rsidRPr="00FE5380" w:rsidRDefault="000B1F82" w:rsidP="00FE5380">
            <w:pPr>
              <w:pStyle w:val="Sansinterligne"/>
              <w:jc w:val="center"/>
              <w:rPr>
                <w:sz w:val="18"/>
                <w:szCs w:val="16"/>
              </w:rPr>
            </w:pPr>
            <w:r w:rsidRPr="00FE5380">
              <w:rPr>
                <w:sz w:val="18"/>
                <w:szCs w:val="16"/>
              </w:rPr>
              <w:t xml:space="preserve">(Capacité d’accueil inférieure </w:t>
            </w:r>
            <w:r w:rsidR="00FE5380" w:rsidRPr="00FE5380">
              <w:rPr>
                <w:sz w:val="18"/>
                <w:szCs w:val="16"/>
              </w:rPr>
              <w:t>à 50</w:t>
            </w:r>
            <w:r w:rsidRPr="00FE5380">
              <w:rPr>
                <w:sz w:val="18"/>
                <w:szCs w:val="16"/>
              </w:rPr>
              <w:t xml:space="preserve"> places assises)</w:t>
            </w:r>
          </w:p>
        </w:tc>
        <w:tc>
          <w:tcPr>
            <w:tcW w:w="1843" w:type="dxa"/>
            <w:vAlign w:val="center"/>
          </w:tcPr>
          <w:p w14:paraId="7FC004B1" w14:textId="65F64E06" w:rsidR="000B1F82" w:rsidRPr="001010FA" w:rsidRDefault="00D6237E" w:rsidP="00D43FCB">
            <w:pPr>
              <w:pStyle w:val="Sansinterligne"/>
              <w:jc w:val="center"/>
              <w:rPr>
                <w:sz w:val="18"/>
                <w:szCs w:val="16"/>
              </w:rPr>
            </w:pPr>
            <w:r w:rsidRPr="001010FA">
              <w:rPr>
                <w:sz w:val="18"/>
                <w:szCs w:val="16"/>
              </w:rPr>
              <w:t>72 heures après émission et notification du bon de commande</w:t>
            </w:r>
          </w:p>
        </w:tc>
        <w:tc>
          <w:tcPr>
            <w:tcW w:w="1134" w:type="dxa"/>
            <w:vAlign w:val="center"/>
          </w:tcPr>
          <w:p w14:paraId="0480F796" w14:textId="77777777" w:rsidR="000B1F82" w:rsidRPr="001010FA" w:rsidRDefault="000B1F82" w:rsidP="00D43FCB">
            <w:pPr>
              <w:pStyle w:val="Sansinterligne"/>
              <w:jc w:val="center"/>
            </w:pPr>
            <w:r w:rsidRPr="001010FA">
              <w:t>1</w:t>
            </w:r>
          </w:p>
        </w:tc>
        <w:tc>
          <w:tcPr>
            <w:tcW w:w="1418" w:type="dxa"/>
            <w:vAlign w:val="center"/>
          </w:tcPr>
          <w:p w14:paraId="62A6DD94" w14:textId="77777777" w:rsidR="000B1F82" w:rsidRPr="001010FA" w:rsidRDefault="000B1F82" w:rsidP="00D43FCB">
            <w:pPr>
              <w:pStyle w:val="Sansinterligne"/>
              <w:jc w:val="center"/>
              <w:rPr>
                <w:szCs w:val="24"/>
              </w:rPr>
            </w:pPr>
          </w:p>
        </w:tc>
        <w:tc>
          <w:tcPr>
            <w:tcW w:w="1594" w:type="dxa"/>
            <w:vAlign w:val="center"/>
          </w:tcPr>
          <w:p w14:paraId="368F576D" w14:textId="77777777" w:rsidR="000B1F82" w:rsidRPr="001010FA" w:rsidRDefault="000B1F82" w:rsidP="00D43FCB">
            <w:pPr>
              <w:suppressAutoHyphens/>
              <w:jc w:val="center"/>
              <w:rPr>
                <w:rFonts w:ascii="Times New Roman" w:hAnsi="Times New Roman" w:cs="Times New Roman"/>
                <w:b/>
                <w:sz w:val="24"/>
                <w:szCs w:val="24"/>
              </w:rPr>
            </w:pPr>
          </w:p>
        </w:tc>
      </w:tr>
      <w:tr w:rsidR="000B1F82" w:rsidRPr="001010FA" w14:paraId="16FF67A0" w14:textId="77777777" w:rsidTr="00FD5DE7">
        <w:trPr>
          <w:trHeight w:val="180"/>
          <w:jc w:val="center"/>
        </w:trPr>
        <w:tc>
          <w:tcPr>
            <w:tcW w:w="773" w:type="dxa"/>
            <w:vAlign w:val="center"/>
          </w:tcPr>
          <w:p w14:paraId="5889E99F" w14:textId="2574F225" w:rsidR="000B1F82" w:rsidRPr="00FE5380" w:rsidRDefault="00FE5380" w:rsidP="00FE53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4083" w:type="dxa"/>
            <w:vAlign w:val="center"/>
          </w:tcPr>
          <w:p w14:paraId="3DD46914" w14:textId="77777777" w:rsidR="000B1F82" w:rsidRPr="00FE5380" w:rsidRDefault="000B1F82" w:rsidP="00FE5380">
            <w:pPr>
              <w:pStyle w:val="Sansinterligne"/>
              <w:jc w:val="center"/>
              <w:rPr>
                <w:sz w:val="18"/>
                <w:szCs w:val="16"/>
              </w:rPr>
            </w:pPr>
            <w:r w:rsidRPr="00FE5380">
              <w:rPr>
                <w:sz w:val="18"/>
                <w:szCs w:val="16"/>
              </w:rPr>
              <w:t xml:space="preserve">Salle 2 </w:t>
            </w:r>
          </w:p>
          <w:p w14:paraId="18D008D2" w14:textId="6AFEAFED" w:rsidR="000B1F82" w:rsidRPr="00FE5380" w:rsidRDefault="000B1F82" w:rsidP="00FE5380">
            <w:pPr>
              <w:pStyle w:val="Sansinterligne"/>
              <w:jc w:val="center"/>
              <w:rPr>
                <w:sz w:val="18"/>
                <w:szCs w:val="16"/>
              </w:rPr>
            </w:pPr>
            <w:r w:rsidRPr="00FE5380">
              <w:rPr>
                <w:sz w:val="18"/>
                <w:szCs w:val="16"/>
              </w:rPr>
              <w:t xml:space="preserve">(Capacité d’accueil comprise </w:t>
            </w:r>
            <w:r w:rsidR="00FE5380" w:rsidRPr="00FE5380">
              <w:rPr>
                <w:sz w:val="18"/>
                <w:szCs w:val="16"/>
              </w:rPr>
              <w:t>entre 50</w:t>
            </w:r>
            <w:r w:rsidRPr="00FE5380">
              <w:rPr>
                <w:sz w:val="18"/>
                <w:szCs w:val="16"/>
              </w:rPr>
              <w:t xml:space="preserve"> et 100 places assises)</w:t>
            </w:r>
          </w:p>
        </w:tc>
        <w:tc>
          <w:tcPr>
            <w:tcW w:w="1843" w:type="dxa"/>
            <w:vAlign w:val="center"/>
          </w:tcPr>
          <w:p w14:paraId="7FEF30FC" w14:textId="170BCFDD" w:rsidR="000B1F82" w:rsidRPr="001010FA" w:rsidRDefault="00D6237E" w:rsidP="00C67335">
            <w:pPr>
              <w:pStyle w:val="Sansinterligne"/>
              <w:jc w:val="center"/>
              <w:rPr>
                <w:sz w:val="18"/>
                <w:szCs w:val="16"/>
              </w:rPr>
            </w:pPr>
            <w:r w:rsidRPr="001010FA">
              <w:rPr>
                <w:sz w:val="18"/>
                <w:szCs w:val="16"/>
              </w:rPr>
              <w:t>72 heures après émission et notification du bon de commande</w:t>
            </w:r>
          </w:p>
        </w:tc>
        <w:tc>
          <w:tcPr>
            <w:tcW w:w="1134" w:type="dxa"/>
            <w:vAlign w:val="center"/>
          </w:tcPr>
          <w:p w14:paraId="16372571" w14:textId="77777777" w:rsidR="000B1F82" w:rsidRPr="001010FA" w:rsidRDefault="000B1F82" w:rsidP="00C67335">
            <w:pPr>
              <w:pStyle w:val="Sansinterligne"/>
              <w:jc w:val="center"/>
            </w:pPr>
            <w:r w:rsidRPr="001010FA">
              <w:t>1</w:t>
            </w:r>
          </w:p>
        </w:tc>
        <w:tc>
          <w:tcPr>
            <w:tcW w:w="1418" w:type="dxa"/>
            <w:vAlign w:val="center"/>
          </w:tcPr>
          <w:p w14:paraId="5CA4171F" w14:textId="77777777" w:rsidR="000B1F82" w:rsidRPr="001010FA" w:rsidRDefault="000B1F82" w:rsidP="000A7915">
            <w:pPr>
              <w:pStyle w:val="Sansinterligne"/>
              <w:jc w:val="center"/>
              <w:rPr>
                <w:szCs w:val="24"/>
              </w:rPr>
            </w:pPr>
          </w:p>
        </w:tc>
        <w:tc>
          <w:tcPr>
            <w:tcW w:w="1594" w:type="dxa"/>
            <w:vAlign w:val="center"/>
          </w:tcPr>
          <w:p w14:paraId="1E17ED82" w14:textId="77777777" w:rsidR="000B1F82" w:rsidRPr="001010FA" w:rsidRDefault="000B1F82" w:rsidP="000A7915">
            <w:pPr>
              <w:suppressAutoHyphens/>
              <w:jc w:val="center"/>
              <w:rPr>
                <w:rFonts w:ascii="Times New Roman" w:hAnsi="Times New Roman" w:cs="Times New Roman"/>
                <w:b/>
                <w:sz w:val="24"/>
                <w:szCs w:val="24"/>
              </w:rPr>
            </w:pPr>
          </w:p>
        </w:tc>
      </w:tr>
      <w:tr w:rsidR="000B1F82" w:rsidRPr="001010FA" w14:paraId="0D412281" w14:textId="77777777" w:rsidTr="00FD5DE7">
        <w:trPr>
          <w:trHeight w:val="65"/>
          <w:jc w:val="center"/>
        </w:trPr>
        <w:tc>
          <w:tcPr>
            <w:tcW w:w="773" w:type="dxa"/>
            <w:vAlign w:val="center"/>
          </w:tcPr>
          <w:p w14:paraId="5F371EF8" w14:textId="44D97AA1" w:rsidR="000B1F82" w:rsidRPr="00FE5380" w:rsidRDefault="00FE5380" w:rsidP="00FE53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4083" w:type="dxa"/>
            <w:vAlign w:val="center"/>
          </w:tcPr>
          <w:p w14:paraId="60ABF29F" w14:textId="77777777" w:rsidR="000B1F82" w:rsidRPr="00FE5380" w:rsidRDefault="000B1F82" w:rsidP="00FE5380">
            <w:pPr>
              <w:pStyle w:val="Sansinterligne"/>
              <w:jc w:val="center"/>
              <w:rPr>
                <w:sz w:val="18"/>
                <w:szCs w:val="16"/>
              </w:rPr>
            </w:pPr>
            <w:r w:rsidRPr="00FE5380">
              <w:rPr>
                <w:sz w:val="18"/>
                <w:szCs w:val="16"/>
              </w:rPr>
              <w:t xml:space="preserve">Salle 3 </w:t>
            </w:r>
          </w:p>
          <w:p w14:paraId="3F87B87F" w14:textId="77777777" w:rsidR="000B1F82" w:rsidRPr="00FE5380" w:rsidRDefault="000B1F82" w:rsidP="00FE5380">
            <w:pPr>
              <w:pStyle w:val="Sansinterligne"/>
              <w:jc w:val="center"/>
              <w:rPr>
                <w:sz w:val="18"/>
                <w:szCs w:val="16"/>
              </w:rPr>
            </w:pPr>
            <w:r w:rsidRPr="00FE5380">
              <w:rPr>
                <w:sz w:val="18"/>
                <w:szCs w:val="16"/>
              </w:rPr>
              <w:t>(Capacité d’accueil comprise entre 101 et 150 places assises)</w:t>
            </w:r>
          </w:p>
        </w:tc>
        <w:tc>
          <w:tcPr>
            <w:tcW w:w="1843" w:type="dxa"/>
            <w:vAlign w:val="center"/>
          </w:tcPr>
          <w:p w14:paraId="54BDA7D8" w14:textId="09B6B576" w:rsidR="000B1F82" w:rsidRPr="001010FA" w:rsidRDefault="00D6237E" w:rsidP="00C67335">
            <w:pPr>
              <w:pStyle w:val="Sansinterligne"/>
              <w:jc w:val="center"/>
              <w:rPr>
                <w:sz w:val="18"/>
                <w:szCs w:val="16"/>
              </w:rPr>
            </w:pPr>
            <w:r w:rsidRPr="001010FA">
              <w:rPr>
                <w:sz w:val="18"/>
                <w:szCs w:val="16"/>
              </w:rPr>
              <w:t>72 heures après émission et notification du bon de commande</w:t>
            </w:r>
          </w:p>
        </w:tc>
        <w:tc>
          <w:tcPr>
            <w:tcW w:w="1134" w:type="dxa"/>
            <w:vAlign w:val="center"/>
          </w:tcPr>
          <w:p w14:paraId="0ADCDCCB" w14:textId="77777777" w:rsidR="000B1F82" w:rsidRPr="001010FA" w:rsidRDefault="000B1F82" w:rsidP="00C67335">
            <w:pPr>
              <w:pStyle w:val="Sansinterligne"/>
              <w:jc w:val="center"/>
            </w:pPr>
            <w:r w:rsidRPr="001010FA">
              <w:t>1</w:t>
            </w:r>
          </w:p>
        </w:tc>
        <w:tc>
          <w:tcPr>
            <w:tcW w:w="1418" w:type="dxa"/>
            <w:vAlign w:val="center"/>
          </w:tcPr>
          <w:p w14:paraId="560F0A9F" w14:textId="77777777" w:rsidR="000B1F82" w:rsidRPr="001010FA" w:rsidRDefault="000B1F82" w:rsidP="000A7915">
            <w:pPr>
              <w:pStyle w:val="Sansinterligne"/>
              <w:jc w:val="center"/>
              <w:rPr>
                <w:szCs w:val="24"/>
              </w:rPr>
            </w:pPr>
          </w:p>
        </w:tc>
        <w:tc>
          <w:tcPr>
            <w:tcW w:w="1594" w:type="dxa"/>
            <w:vAlign w:val="center"/>
          </w:tcPr>
          <w:p w14:paraId="1A175C6B" w14:textId="77777777" w:rsidR="000B1F82" w:rsidRPr="001010FA" w:rsidRDefault="000B1F82" w:rsidP="000A7915">
            <w:pPr>
              <w:suppressAutoHyphens/>
              <w:jc w:val="center"/>
              <w:rPr>
                <w:rFonts w:ascii="Times New Roman" w:hAnsi="Times New Roman" w:cs="Times New Roman"/>
                <w:b/>
                <w:sz w:val="24"/>
                <w:szCs w:val="24"/>
              </w:rPr>
            </w:pPr>
          </w:p>
        </w:tc>
      </w:tr>
      <w:tr w:rsidR="000B1F82" w:rsidRPr="001010FA" w14:paraId="22FF885F" w14:textId="77777777" w:rsidTr="00FD5DE7">
        <w:trPr>
          <w:trHeight w:val="65"/>
          <w:jc w:val="center"/>
        </w:trPr>
        <w:tc>
          <w:tcPr>
            <w:tcW w:w="773" w:type="dxa"/>
            <w:vAlign w:val="center"/>
          </w:tcPr>
          <w:p w14:paraId="16D57A18" w14:textId="5E3E213C" w:rsidR="000B1F82" w:rsidRPr="00FE5380" w:rsidRDefault="00FE5380" w:rsidP="00FE53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4083" w:type="dxa"/>
            <w:vAlign w:val="center"/>
          </w:tcPr>
          <w:p w14:paraId="16B9AC49" w14:textId="77777777" w:rsidR="000B1F82" w:rsidRPr="00FE5380" w:rsidRDefault="000B1F82" w:rsidP="00FE5380">
            <w:pPr>
              <w:pStyle w:val="Sansinterligne"/>
              <w:jc w:val="center"/>
              <w:rPr>
                <w:sz w:val="18"/>
                <w:szCs w:val="16"/>
              </w:rPr>
            </w:pPr>
            <w:r w:rsidRPr="00FE5380">
              <w:rPr>
                <w:sz w:val="18"/>
                <w:szCs w:val="16"/>
              </w:rPr>
              <w:t xml:space="preserve">Salle 4 </w:t>
            </w:r>
          </w:p>
          <w:p w14:paraId="6C131D85" w14:textId="77777777" w:rsidR="000B1F82" w:rsidRPr="00FE5380" w:rsidRDefault="000B1F82" w:rsidP="00FE5380">
            <w:pPr>
              <w:pStyle w:val="Sansinterligne"/>
              <w:jc w:val="center"/>
              <w:rPr>
                <w:sz w:val="18"/>
                <w:szCs w:val="16"/>
              </w:rPr>
            </w:pPr>
            <w:r w:rsidRPr="00FE5380">
              <w:rPr>
                <w:sz w:val="18"/>
                <w:szCs w:val="16"/>
              </w:rPr>
              <w:t>(Capacité d’accueil comprise entre 151 et 200 places assises)</w:t>
            </w:r>
          </w:p>
        </w:tc>
        <w:tc>
          <w:tcPr>
            <w:tcW w:w="1843" w:type="dxa"/>
            <w:vAlign w:val="center"/>
          </w:tcPr>
          <w:p w14:paraId="34606F94" w14:textId="0976999B" w:rsidR="000B1F82" w:rsidRPr="001010FA" w:rsidRDefault="00D6237E" w:rsidP="00D40929">
            <w:pPr>
              <w:pStyle w:val="Sansinterligne"/>
              <w:jc w:val="center"/>
              <w:rPr>
                <w:sz w:val="18"/>
                <w:szCs w:val="16"/>
              </w:rPr>
            </w:pPr>
            <w:r w:rsidRPr="001010FA">
              <w:rPr>
                <w:sz w:val="18"/>
                <w:szCs w:val="16"/>
              </w:rPr>
              <w:t>72 heures après émission et notification du bon de commande</w:t>
            </w:r>
          </w:p>
        </w:tc>
        <w:tc>
          <w:tcPr>
            <w:tcW w:w="1134" w:type="dxa"/>
            <w:vAlign w:val="center"/>
          </w:tcPr>
          <w:p w14:paraId="72A548C5" w14:textId="77777777" w:rsidR="000B1F82" w:rsidRPr="001010FA" w:rsidRDefault="000B1F82" w:rsidP="00D40929">
            <w:pPr>
              <w:pStyle w:val="Sansinterligne"/>
              <w:jc w:val="center"/>
            </w:pPr>
            <w:r w:rsidRPr="001010FA">
              <w:t>1</w:t>
            </w:r>
          </w:p>
        </w:tc>
        <w:tc>
          <w:tcPr>
            <w:tcW w:w="1418" w:type="dxa"/>
            <w:vAlign w:val="center"/>
          </w:tcPr>
          <w:p w14:paraId="49E59CC2" w14:textId="77777777" w:rsidR="000B1F82" w:rsidRPr="001010FA" w:rsidRDefault="000B1F82" w:rsidP="000A7915">
            <w:pPr>
              <w:pStyle w:val="Sansinterligne"/>
              <w:jc w:val="center"/>
              <w:rPr>
                <w:szCs w:val="24"/>
              </w:rPr>
            </w:pPr>
          </w:p>
        </w:tc>
        <w:tc>
          <w:tcPr>
            <w:tcW w:w="1594" w:type="dxa"/>
            <w:vAlign w:val="center"/>
          </w:tcPr>
          <w:p w14:paraId="08BBAD99" w14:textId="77777777" w:rsidR="000B1F82" w:rsidRPr="001010FA" w:rsidRDefault="000B1F82" w:rsidP="000A7915">
            <w:pPr>
              <w:suppressAutoHyphens/>
              <w:jc w:val="center"/>
              <w:rPr>
                <w:rFonts w:ascii="Times New Roman" w:hAnsi="Times New Roman" w:cs="Times New Roman"/>
                <w:b/>
                <w:sz w:val="24"/>
                <w:szCs w:val="24"/>
              </w:rPr>
            </w:pPr>
          </w:p>
        </w:tc>
      </w:tr>
      <w:tr w:rsidR="000B1F82" w:rsidRPr="001010FA" w14:paraId="6D39A33E" w14:textId="77777777" w:rsidTr="00FD5DE7">
        <w:trPr>
          <w:trHeight w:val="192"/>
          <w:jc w:val="center"/>
        </w:trPr>
        <w:tc>
          <w:tcPr>
            <w:tcW w:w="773" w:type="dxa"/>
            <w:vAlign w:val="center"/>
          </w:tcPr>
          <w:p w14:paraId="401F6A6C" w14:textId="6B914249" w:rsidR="000B1F82" w:rsidRPr="00FE5380" w:rsidRDefault="00FE5380" w:rsidP="00FE53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4083" w:type="dxa"/>
            <w:vAlign w:val="center"/>
          </w:tcPr>
          <w:p w14:paraId="104276C5" w14:textId="77777777" w:rsidR="000B1F82" w:rsidRPr="00FE5380" w:rsidRDefault="000B1F82" w:rsidP="00FE5380">
            <w:pPr>
              <w:pStyle w:val="Sansinterligne"/>
              <w:jc w:val="center"/>
              <w:rPr>
                <w:sz w:val="18"/>
                <w:szCs w:val="16"/>
              </w:rPr>
            </w:pPr>
            <w:r w:rsidRPr="00FE5380">
              <w:rPr>
                <w:sz w:val="18"/>
                <w:szCs w:val="16"/>
              </w:rPr>
              <w:t xml:space="preserve">Salle 5 </w:t>
            </w:r>
          </w:p>
          <w:p w14:paraId="60D32C9F" w14:textId="77777777" w:rsidR="000B1F82" w:rsidRPr="00FE5380" w:rsidRDefault="000B1F82" w:rsidP="00FE5380">
            <w:pPr>
              <w:pStyle w:val="Sansinterligne"/>
              <w:jc w:val="center"/>
              <w:rPr>
                <w:sz w:val="18"/>
                <w:szCs w:val="16"/>
              </w:rPr>
            </w:pPr>
            <w:r w:rsidRPr="00FE5380">
              <w:rPr>
                <w:sz w:val="18"/>
                <w:szCs w:val="16"/>
              </w:rPr>
              <w:t>(Capacité d’accueil comprise entre 201 et 250 places assises)</w:t>
            </w:r>
          </w:p>
        </w:tc>
        <w:tc>
          <w:tcPr>
            <w:tcW w:w="1843" w:type="dxa"/>
            <w:vAlign w:val="center"/>
          </w:tcPr>
          <w:p w14:paraId="2063AD6D" w14:textId="71A9DCFB" w:rsidR="000B1F82" w:rsidRPr="001010FA" w:rsidRDefault="00D6237E" w:rsidP="00D40929">
            <w:pPr>
              <w:pStyle w:val="Sansinterligne"/>
              <w:jc w:val="center"/>
              <w:rPr>
                <w:sz w:val="18"/>
                <w:szCs w:val="16"/>
              </w:rPr>
            </w:pPr>
            <w:r w:rsidRPr="001010FA">
              <w:rPr>
                <w:sz w:val="18"/>
                <w:szCs w:val="16"/>
              </w:rPr>
              <w:t>72 heures après émission et notification du bon de commande</w:t>
            </w:r>
          </w:p>
        </w:tc>
        <w:tc>
          <w:tcPr>
            <w:tcW w:w="1134" w:type="dxa"/>
            <w:vAlign w:val="center"/>
          </w:tcPr>
          <w:p w14:paraId="2B00E406" w14:textId="77777777" w:rsidR="000B1F82" w:rsidRPr="001010FA" w:rsidRDefault="000B1F82" w:rsidP="00D40929">
            <w:pPr>
              <w:pStyle w:val="Sansinterligne"/>
              <w:jc w:val="center"/>
            </w:pPr>
            <w:r w:rsidRPr="001010FA">
              <w:t>1</w:t>
            </w:r>
          </w:p>
        </w:tc>
        <w:tc>
          <w:tcPr>
            <w:tcW w:w="1418" w:type="dxa"/>
            <w:vAlign w:val="center"/>
          </w:tcPr>
          <w:p w14:paraId="5C388136" w14:textId="77777777" w:rsidR="000B1F82" w:rsidRPr="001010FA" w:rsidRDefault="000B1F82" w:rsidP="000A7915">
            <w:pPr>
              <w:pStyle w:val="Sansinterligne"/>
              <w:jc w:val="center"/>
              <w:rPr>
                <w:szCs w:val="24"/>
              </w:rPr>
            </w:pPr>
          </w:p>
        </w:tc>
        <w:tc>
          <w:tcPr>
            <w:tcW w:w="1594" w:type="dxa"/>
            <w:vAlign w:val="center"/>
          </w:tcPr>
          <w:p w14:paraId="7EC1D5F2" w14:textId="77777777" w:rsidR="000B1F82" w:rsidRPr="001010FA" w:rsidRDefault="000B1F82" w:rsidP="000A7915">
            <w:pPr>
              <w:suppressAutoHyphens/>
              <w:jc w:val="center"/>
              <w:rPr>
                <w:rFonts w:ascii="Times New Roman" w:hAnsi="Times New Roman" w:cs="Times New Roman"/>
                <w:b/>
                <w:sz w:val="24"/>
                <w:szCs w:val="24"/>
              </w:rPr>
            </w:pPr>
          </w:p>
        </w:tc>
      </w:tr>
      <w:tr w:rsidR="00ED76BB" w:rsidRPr="001010FA" w14:paraId="0B22C3C6" w14:textId="77777777" w:rsidTr="0068783C">
        <w:trPr>
          <w:trHeight w:val="423"/>
          <w:jc w:val="center"/>
        </w:trPr>
        <w:tc>
          <w:tcPr>
            <w:tcW w:w="9251" w:type="dxa"/>
            <w:gridSpan w:val="5"/>
            <w:vAlign w:val="center"/>
          </w:tcPr>
          <w:p w14:paraId="573864F4" w14:textId="77777777" w:rsidR="00ED76BB" w:rsidRPr="001010FA" w:rsidRDefault="00ED76BB" w:rsidP="000A7915">
            <w:pPr>
              <w:pStyle w:val="Sansinterligne"/>
              <w:jc w:val="center"/>
              <w:rPr>
                <w:b/>
              </w:rPr>
            </w:pPr>
            <w:r w:rsidRPr="001010FA">
              <w:rPr>
                <w:b/>
              </w:rPr>
              <w:t>Total Hors Taxes</w:t>
            </w:r>
          </w:p>
        </w:tc>
        <w:tc>
          <w:tcPr>
            <w:tcW w:w="1594" w:type="dxa"/>
            <w:vAlign w:val="center"/>
          </w:tcPr>
          <w:p w14:paraId="2985BFFB" w14:textId="77777777" w:rsidR="00ED76BB" w:rsidRPr="001010FA" w:rsidRDefault="00ED76BB" w:rsidP="000A7915">
            <w:pPr>
              <w:suppressAutoHyphens/>
              <w:rPr>
                <w:rFonts w:ascii="Times New Roman" w:hAnsi="Times New Roman" w:cs="Times New Roman"/>
                <w:b/>
                <w:sz w:val="24"/>
                <w:szCs w:val="24"/>
              </w:rPr>
            </w:pPr>
          </w:p>
        </w:tc>
      </w:tr>
      <w:tr w:rsidR="00ED76BB" w:rsidRPr="001010FA" w14:paraId="6F99217E" w14:textId="77777777" w:rsidTr="0068783C">
        <w:trPr>
          <w:trHeight w:val="388"/>
          <w:jc w:val="center"/>
        </w:trPr>
        <w:tc>
          <w:tcPr>
            <w:tcW w:w="9251" w:type="dxa"/>
            <w:gridSpan w:val="5"/>
            <w:vAlign w:val="center"/>
          </w:tcPr>
          <w:p w14:paraId="4FBD3043" w14:textId="77777777" w:rsidR="00ED76BB" w:rsidRPr="001010FA" w:rsidRDefault="008C06D8" w:rsidP="000A7915">
            <w:pPr>
              <w:pStyle w:val="Sansinterligne"/>
              <w:jc w:val="center"/>
              <w:rPr>
                <w:b/>
              </w:rPr>
            </w:pPr>
            <w:r w:rsidRPr="001010FA">
              <w:rPr>
                <w:b/>
              </w:rPr>
              <w:t>TVA 18%</w:t>
            </w:r>
          </w:p>
        </w:tc>
        <w:tc>
          <w:tcPr>
            <w:tcW w:w="1594" w:type="dxa"/>
            <w:vAlign w:val="center"/>
          </w:tcPr>
          <w:p w14:paraId="27F1500F" w14:textId="77777777" w:rsidR="00ED76BB" w:rsidRPr="001010FA" w:rsidRDefault="00ED76BB" w:rsidP="000A7915">
            <w:pPr>
              <w:suppressAutoHyphens/>
              <w:rPr>
                <w:rFonts w:ascii="Times New Roman" w:hAnsi="Times New Roman" w:cs="Times New Roman"/>
                <w:b/>
                <w:sz w:val="24"/>
                <w:szCs w:val="24"/>
              </w:rPr>
            </w:pPr>
          </w:p>
        </w:tc>
      </w:tr>
      <w:tr w:rsidR="00ED76BB" w:rsidRPr="001010FA" w14:paraId="557004B3" w14:textId="77777777" w:rsidTr="00685DBC">
        <w:trPr>
          <w:trHeight w:val="335"/>
          <w:jc w:val="center"/>
        </w:trPr>
        <w:tc>
          <w:tcPr>
            <w:tcW w:w="9251" w:type="dxa"/>
            <w:gridSpan w:val="5"/>
            <w:vAlign w:val="center"/>
          </w:tcPr>
          <w:p w14:paraId="60A6DB01" w14:textId="77777777" w:rsidR="00ED76BB" w:rsidRPr="001010FA" w:rsidRDefault="00ED76BB" w:rsidP="000A7915">
            <w:pPr>
              <w:pStyle w:val="Sansinterligne"/>
              <w:jc w:val="center"/>
              <w:rPr>
                <w:b/>
              </w:rPr>
            </w:pPr>
            <w:r w:rsidRPr="001010FA">
              <w:rPr>
                <w:b/>
              </w:rPr>
              <w:t>Total Toutes Taxes Comprises</w:t>
            </w:r>
            <w:r w:rsidR="00197BD2" w:rsidRPr="001010FA">
              <w:rPr>
                <w:b/>
              </w:rPr>
              <w:t xml:space="preserve"> (2)</w:t>
            </w:r>
          </w:p>
        </w:tc>
        <w:tc>
          <w:tcPr>
            <w:tcW w:w="1594" w:type="dxa"/>
            <w:vAlign w:val="center"/>
          </w:tcPr>
          <w:p w14:paraId="7C2C957E" w14:textId="77777777" w:rsidR="00ED76BB" w:rsidRPr="001010FA" w:rsidRDefault="00ED76BB" w:rsidP="000A7915">
            <w:pPr>
              <w:suppressAutoHyphens/>
              <w:rPr>
                <w:rFonts w:ascii="Times New Roman" w:hAnsi="Times New Roman" w:cs="Times New Roman"/>
                <w:b/>
                <w:sz w:val="24"/>
                <w:szCs w:val="24"/>
              </w:rPr>
            </w:pPr>
          </w:p>
        </w:tc>
      </w:tr>
      <w:tr w:rsidR="00197BD2" w:rsidRPr="001010FA" w14:paraId="5826A2ED" w14:textId="77777777" w:rsidTr="00685DBC">
        <w:trPr>
          <w:trHeight w:val="335"/>
          <w:jc w:val="center"/>
        </w:trPr>
        <w:tc>
          <w:tcPr>
            <w:tcW w:w="9251" w:type="dxa"/>
            <w:gridSpan w:val="5"/>
            <w:vAlign w:val="center"/>
          </w:tcPr>
          <w:p w14:paraId="45711FAB" w14:textId="77777777" w:rsidR="00197BD2" w:rsidRPr="001010FA" w:rsidRDefault="00197BD2" w:rsidP="000A7915">
            <w:pPr>
              <w:pStyle w:val="Sansinterligne"/>
              <w:jc w:val="center"/>
              <w:rPr>
                <w:b/>
              </w:rPr>
            </w:pPr>
          </w:p>
        </w:tc>
        <w:tc>
          <w:tcPr>
            <w:tcW w:w="1594" w:type="dxa"/>
            <w:vAlign w:val="center"/>
          </w:tcPr>
          <w:p w14:paraId="1FD8B864" w14:textId="77777777" w:rsidR="00197BD2" w:rsidRPr="001010FA" w:rsidRDefault="00197BD2" w:rsidP="000A7915">
            <w:pPr>
              <w:suppressAutoHyphens/>
              <w:rPr>
                <w:rFonts w:ascii="Times New Roman" w:hAnsi="Times New Roman" w:cs="Times New Roman"/>
                <w:b/>
                <w:sz w:val="24"/>
                <w:szCs w:val="24"/>
              </w:rPr>
            </w:pPr>
          </w:p>
        </w:tc>
      </w:tr>
      <w:tr w:rsidR="00197BD2" w:rsidRPr="001010FA" w14:paraId="69BA3C06" w14:textId="77777777" w:rsidTr="00197BD2">
        <w:trPr>
          <w:trHeight w:val="335"/>
          <w:jc w:val="center"/>
        </w:trPr>
        <w:tc>
          <w:tcPr>
            <w:tcW w:w="9251" w:type="dxa"/>
            <w:gridSpan w:val="5"/>
            <w:tcBorders>
              <w:top w:val="single" w:sz="4" w:space="0" w:color="auto"/>
              <w:left w:val="single" w:sz="4" w:space="0" w:color="auto"/>
              <w:bottom w:val="single" w:sz="4" w:space="0" w:color="auto"/>
              <w:right w:val="single" w:sz="4" w:space="0" w:color="auto"/>
            </w:tcBorders>
            <w:vAlign w:val="center"/>
          </w:tcPr>
          <w:p w14:paraId="5D454CB1" w14:textId="77777777" w:rsidR="00197BD2" w:rsidRPr="001010FA" w:rsidRDefault="00197BD2" w:rsidP="00D43FCB">
            <w:pPr>
              <w:pStyle w:val="Sansinterligne"/>
              <w:jc w:val="center"/>
              <w:rPr>
                <w:b/>
              </w:rPr>
            </w:pPr>
            <w:r w:rsidRPr="001010FA">
              <w:rPr>
                <w:b/>
              </w:rPr>
              <w:t>TOTAL TOUTES TAXES COMPRISES (LOT 1) = (1) + (2)</w:t>
            </w:r>
          </w:p>
        </w:tc>
        <w:tc>
          <w:tcPr>
            <w:tcW w:w="1594" w:type="dxa"/>
            <w:tcBorders>
              <w:top w:val="single" w:sz="4" w:space="0" w:color="auto"/>
              <w:left w:val="single" w:sz="4" w:space="0" w:color="auto"/>
              <w:bottom w:val="single" w:sz="4" w:space="0" w:color="auto"/>
              <w:right w:val="single" w:sz="4" w:space="0" w:color="auto"/>
            </w:tcBorders>
            <w:vAlign w:val="center"/>
          </w:tcPr>
          <w:p w14:paraId="469C0009" w14:textId="77777777" w:rsidR="00197BD2" w:rsidRPr="001010FA" w:rsidRDefault="00197BD2" w:rsidP="00D43FCB">
            <w:pPr>
              <w:suppressAutoHyphens/>
              <w:rPr>
                <w:rFonts w:ascii="Times New Roman" w:hAnsi="Times New Roman" w:cs="Times New Roman"/>
                <w:b/>
                <w:sz w:val="24"/>
                <w:szCs w:val="24"/>
              </w:rPr>
            </w:pPr>
          </w:p>
        </w:tc>
      </w:tr>
    </w:tbl>
    <w:p w14:paraId="289D9B75" w14:textId="77777777" w:rsidR="000F2609" w:rsidRPr="001010FA" w:rsidRDefault="000F2609" w:rsidP="00615B61">
      <w:pPr>
        <w:pStyle w:val="Sansinterligne"/>
      </w:pPr>
    </w:p>
    <w:p w14:paraId="416192D9" w14:textId="77777777" w:rsidR="001A14EC" w:rsidRPr="001010FA" w:rsidRDefault="001A14EC" w:rsidP="001A14EC">
      <w:pPr>
        <w:jc w:val="both"/>
        <w:rPr>
          <w:rFonts w:ascii="Times New Roman" w:hAnsi="Times New Roman" w:cs="Times New Roman"/>
          <w:b/>
        </w:rPr>
      </w:pPr>
      <w:r w:rsidRPr="001010FA">
        <w:rPr>
          <w:rFonts w:ascii="Times New Roman" w:hAnsi="Times New Roman" w:cs="Times New Roman"/>
          <w:b/>
        </w:rPr>
        <w:t>N.B : le marché est attribué sur la base du prix total de la pause-café et de la pause-déjeuner. Il reste entendu que ce prix concerne la prise en charge d’une seule personne. En cas, d’attribution, c’est le prix unitaire proposé par menu qui sera pris en compte. Ce prix sera ensuite multiplié par le nombre de menus et par le nombre de jours.</w:t>
      </w:r>
    </w:p>
    <w:p w14:paraId="574B6346" w14:textId="77777777" w:rsidR="001A14EC" w:rsidRPr="001010FA" w:rsidRDefault="001A14EC" w:rsidP="001A14EC">
      <w:pPr>
        <w:tabs>
          <w:tab w:val="right" w:pos="4140"/>
          <w:tab w:val="left" w:pos="4500"/>
          <w:tab w:val="right" w:pos="9000"/>
        </w:tabs>
        <w:jc w:val="both"/>
        <w:rPr>
          <w:rFonts w:ascii="Times New Roman" w:hAnsi="Times New Roman" w:cs="Times New Roman"/>
          <w:bCs/>
          <w:sz w:val="24"/>
        </w:rPr>
      </w:pPr>
      <w:r w:rsidRPr="001010FA">
        <w:rPr>
          <w:rFonts w:ascii="Times New Roman" w:hAnsi="Times New Roman" w:cs="Times New Roman"/>
          <w:sz w:val="24"/>
        </w:rPr>
        <w:t>Nom du Soumissionnaire</w:t>
      </w:r>
      <w:r w:rsidRPr="001010FA">
        <w:rPr>
          <w:rFonts w:ascii="Times New Roman" w:hAnsi="Times New Roman" w:cs="Times New Roman"/>
          <w:bCs/>
          <w:i/>
          <w:iCs/>
          <w:sz w:val="24"/>
        </w:rPr>
        <w:t xml:space="preserve"> [Insérer le nom du </w:t>
      </w:r>
      <w:r w:rsidRPr="001010FA">
        <w:rPr>
          <w:rFonts w:ascii="Times New Roman" w:hAnsi="Times New Roman" w:cs="Times New Roman"/>
          <w:i/>
          <w:sz w:val="24"/>
        </w:rPr>
        <w:t>Soumissionnaire</w:t>
      </w:r>
      <w:r w:rsidRPr="001010FA">
        <w:rPr>
          <w:rFonts w:ascii="Times New Roman" w:hAnsi="Times New Roman" w:cs="Times New Roman"/>
          <w:bCs/>
          <w:i/>
          <w:iCs/>
          <w:sz w:val="24"/>
        </w:rPr>
        <w:t>]</w:t>
      </w:r>
      <w:r w:rsidRPr="001010FA">
        <w:rPr>
          <w:rFonts w:ascii="Times New Roman" w:hAnsi="Times New Roman" w:cs="Times New Roman"/>
          <w:sz w:val="24"/>
        </w:rPr>
        <w:t xml:space="preserve"> Signature </w:t>
      </w:r>
      <w:r w:rsidRPr="001010FA">
        <w:rPr>
          <w:rFonts w:ascii="Times New Roman" w:hAnsi="Times New Roman" w:cs="Times New Roman"/>
          <w:bCs/>
          <w:i/>
          <w:iCs/>
          <w:sz w:val="24"/>
        </w:rPr>
        <w:t>[Insérer signature]</w:t>
      </w:r>
      <w:r w:rsidRPr="001010FA">
        <w:rPr>
          <w:rFonts w:ascii="Times New Roman" w:hAnsi="Times New Roman" w:cs="Times New Roman"/>
          <w:bCs/>
          <w:sz w:val="24"/>
        </w:rPr>
        <w:t xml:space="preserve">, </w:t>
      </w:r>
    </w:p>
    <w:p w14:paraId="022C6979" w14:textId="77777777" w:rsidR="001A14EC" w:rsidRPr="001010FA" w:rsidRDefault="001A14EC" w:rsidP="001A14EC">
      <w:pPr>
        <w:tabs>
          <w:tab w:val="right" w:pos="4140"/>
          <w:tab w:val="left" w:pos="4500"/>
          <w:tab w:val="right" w:pos="9000"/>
        </w:tabs>
        <w:jc w:val="both"/>
        <w:rPr>
          <w:rFonts w:ascii="Times New Roman" w:hAnsi="Times New Roman" w:cs="Times New Roman"/>
          <w:bCs/>
          <w:i/>
          <w:iCs/>
          <w:sz w:val="24"/>
        </w:rPr>
      </w:pPr>
      <w:r w:rsidRPr="001010FA">
        <w:rPr>
          <w:rFonts w:ascii="Times New Roman" w:hAnsi="Times New Roman" w:cs="Times New Roman"/>
          <w:bCs/>
          <w:sz w:val="24"/>
        </w:rPr>
        <w:t xml:space="preserve">Date </w:t>
      </w:r>
      <w:r w:rsidRPr="001010FA">
        <w:rPr>
          <w:rFonts w:ascii="Times New Roman" w:hAnsi="Times New Roman" w:cs="Times New Roman"/>
          <w:bCs/>
          <w:i/>
          <w:iCs/>
          <w:sz w:val="24"/>
        </w:rPr>
        <w:t>[Insérer la date]</w:t>
      </w:r>
    </w:p>
    <w:p w14:paraId="7CD6EFCA" w14:textId="77777777" w:rsidR="008C06D8" w:rsidRPr="001010FA" w:rsidRDefault="008C06D8" w:rsidP="001A14EC">
      <w:pPr>
        <w:tabs>
          <w:tab w:val="right" w:pos="4140"/>
          <w:tab w:val="left" w:pos="4500"/>
          <w:tab w:val="right" w:pos="9000"/>
        </w:tabs>
        <w:jc w:val="both"/>
        <w:rPr>
          <w:rFonts w:ascii="Times New Roman" w:hAnsi="Times New Roman" w:cs="Times New Roman"/>
          <w:bCs/>
          <w:i/>
          <w:iCs/>
          <w:sz w:val="24"/>
        </w:rPr>
      </w:pPr>
    </w:p>
    <w:p w14:paraId="5CBA185C" w14:textId="77777777" w:rsidR="008C06D8" w:rsidRPr="001010FA" w:rsidRDefault="008C06D8" w:rsidP="001A14EC">
      <w:pPr>
        <w:tabs>
          <w:tab w:val="right" w:pos="4140"/>
          <w:tab w:val="left" w:pos="4500"/>
          <w:tab w:val="right" w:pos="9000"/>
        </w:tabs>
        <w:jc w:val="both"/>
        <w:rPr>
          <w:rFonts w:ascii="Times New Roman" w:hAnsi="Times New Roman" w:cs="Times New Roman"/>
          <w:bCs/>
          <w:i/>
          <w:iCs/>
          <w:sz w:val="24"/>
        </w:rPr>
      </w:pPr>
    </w:p>
    <w:p w14:paraId="2058F542" w14:textId="77777777" w:rsidR="008C06D8" w:rsidRPr="001010FA" w:rsidRDefault="008C06D8" w:rsidP="001A14EC">
      <w:pPr>
        <w:tabs>
          <w:tab w:val="right" w:pos="4140"/>
          <w:tab w:val="left" w:pos="4500"/>
          <w:tab w:val="right" w:pos="9000"/>
        </w:tabs>
        <w:jc w:val="both"/>
        <w:rPr>
          <w:rFonts w:ascii="Times New Roman" w:hAnsi="Times New Roman" w:cs="Times New Roman"/>
          <w:bCs/>
          <w:i/>
          <w:iCs/>
          <w:sz w:val="24"/>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8"/>
      </w:tblGrid>
      <w:tr w:rsidR="000A7915" w:rsidRPr="001010FA" w14:paraId="2DE04480" w14:textId="77777777" w:rsidTr="00FD5DE7">
        <w:trPr>
          <w:cantSplit/>
          <w:trHeight w:val="57"/>
        </w:trPr>
        <w:tc>
          <w:tcPr>
            <w:tcW w:w="11058" w:type="dxa"/>
            <w:tcBorders>
              <w:top w:val="nil"/>
              <w:left w:val="nil"/>
              <w:bottom w:val="nil"/>
              <w:right w:val="nil"/>
            </w:tcBorders>
            <w:vAlign w:val="center"/>
          </w:tcPr>
          <w:p w14:paraId="0FC5AF3C" w14:textId="77777777" w:rsidR="000A7915" w:rsidRPr="001010FA" w:rsidRDefault="000A7915" w:rsidP="000A7915">
            <w:pPr>
              <w:pStyle w:val="SectionVHeader"/>
              <w:rPr>
                <w:lang w:val="fr-FR"/>
              </w:rPr>
            </w:pPr>
            <w:r w:rsidRPr="001010FA">
              <w:rPr>
                <w:lang w:val="fr-FR"/>
              </w:rPr>
              <w:t>Bordereau des prix pour les fournitures</w:t>
            </w:r>
          </w:p>
        </w:tc>
      </w:tr>
      <w:tr w:rsidR="000A7915" w:rsidRPr="001010FA" w14:paraId="087C3194" w14:textId="77777777" w:rsidTr="00FD5DE7">
        <w:trPr>
          <w:cantSplit/>
        </w:trPr>
        <w:tc>
          <w:tcPr>
            <w:tcW w:w="11058" w:type="dxa"/>
            <w:tcBorders>
              <w:top w:val="nil"/>
              <w:left w:val="nil"/>
              <w:bottom w:val="nil"/>
              <w:right w:val="nil"/>
            </w:tcBorders>
            <w:vAlign w:val="center"/>
          </w:tcPr>
          <w:p w14:paraId="0FB0A2B8" w14:textId="77777777" w:rsidR="000A7915" w:rsidRPr="001010FA" w:rsidRDefault="000A7915" w:rsidP="000A7915">
            <w:pPr>
              <w:jc w:val="both"/>
              <w:rPr>
                <w:rFonts w:ascii="Times New Roman" w:hAnsi="Times New Roman" w:cs="Times New Roman"/>
                <w:bCs/>
                <w:i/>
                <w:iCs/>
              </w:rPr>
            </w:pPr>
            <w:r w:rsidRPr="001010FA">
              <w:rPr>
                <w:rFonts w:ascii="Times New Roman" w:hAnsi="Times New Roman" w:cs="Times New Roman"/>
              </w:rPr>
              <w:t xml:space="preserve">Date </w:t>
            </w:r>
            <w:r w:rsidRPr="001010FA">
              <w:rPr>
                <w:rFonts w:ascii="Times New Roman" w:hAnsi="Times New Roman" w:cs="Times New Roman"/>
                <w:i/>
              </w:rPr>
              <w:t>[</w:t>
            </w:r>
            <w:r w:rsidRPr="001010FA">
              <w:rPr>
                <w:rFonts w:ascii="Times New Roman" w:hAnsi="Times New Roman" w:cs="Times New Roman"/>
                <w:bCs/>
                <w:i/>
                <w:iCs/>
              </w:rPr>
              <w:t>Insérer la date (jour, mois, année) de remise de l’offre]</w:t>
            </w:r>
          </w:p>
          <w:p w14:paraId="065F1383" w14:textId="68C4CB5A" w:rsidR="000A7915" w:rsidRPr="001010FA" w:rsidRDefault="000A7915" w:rsidP="000A7915">
            <w:pPr>
              <w:jc w:val="both"/>
              <w:rPr>
                <w:rFonts w:ascii="Times New Roman" w:hAnsi="Times New Roman" w:cs="Times New Roman"/>
                <w:bCs/>
                <w:i/>
                <w:iCs/>
              </w:rPr>
            </w:pPr>
            <w:r w:rsidRPr="001010FA">
              <w:rPr>
                <w:rFonts w:ascii="Times New Roman" w:hAnsi="Times New Roman" w:cs="Times New Roman"/>
              </w:rPr>
              <w:t>AAO No</w:t>
            </w:r>
            <w:proofErr w:type="gramStart"/>
            <w:r w:rsidRPr="001010FA">
              <w:rPr>
                <w:rFonts w:ascii="Times New Roman" w:hAnsi="Times New Roman" w:cs="Times New Roman"/>
              </w:rPr>
              <w:t>.:</w:t>
            </w:r>
            <w:proofErr w:type="gramEnd"/>
            <w:r w:rsidRPr="001010FA">
              <w:rPr>
                <w:rFonts w:ascii="Times New Roman" w:hAnsi="Times New Roman" w:cs="Times New Roman"/>
              </w:rPr>
              <w:t xml:space="preserve"> </w:t>
            </w:r>
            <w:r w:rsidRPr="001010FA">
              <w:rPr>
                <w:rFonts w:ascii="Times New Roman" w:hAnsi="Times New Roman" w:cs="Times New Roman"/>
                <w:bCs/>
                <w:i/>
                <w:iCs/>
              </w:rPr>
              <w:t>[</w:t>
            </w:r>
            <w:r w:rsidR="00467F89">
              <w:rPr>
                <w:rFonts w:ascii="Times New Roman" w:hAnsi="Times New Roman" w:cs="Times New Roman"/>
                <w:bCs/>
                <w:i/>
                <w:iCs/>
              </w:rPr>
              <w:t>005/MSDS - SG</w:t>
            </w:r>
            <w:r w:rsidRPr="001010FA">
              <w:rPr>
                <w:rFonts w:ascii="Times New Roman" w:hAnsi="Times New Roman" w:cs="Times New Roman"/>
                <w:bCs/>
                <w:i/>
                <w:iCs/>
              </w:rPr>
              <w:t>]</w:t>
            </w:r>
          </w:p>
        </w:tc>
      </w:tr>
    </w:tbl>
    <w:p w14:paraId="423D1D2E" w14:textId="77777777" w:rsidR="00F907AE" w:rsidRPr="00E544A5" w:rsidRDefault="00F907AE" w:rsidP="00F907AE">
      <w:pPr>
        <w:pStyle w:val="Paragraphedeliste"/>
        <w:numPr>
          <w:ilvl w:val="0"/>
          <w:numId w:val="93"/>
        </w:numPr>
        <w:ind w:left="360"/>
        <w:jc w:val="both"/>
        <w:rPr>
          <w:rFonts w:ascii="Footlight MT Light" w:hAnsi="Footlight MT Light" w:cs="Arial"/>
          <w:sz w:val="25"/>
          <w:szCs w:val="25"/>
        </w:rPr>
      </w:pPr>
      <w:r w:rsidRPr="00E544A5">
        <w:rPr>
          <w:rFonts w:ascii="Footlight MT Light" w:hAnsi="Footlight MT Light"/>
          <w:b/>
          <w:sz w:val="24"/>
          <w:szCs w:val="24"/>
          <w:u w:val="single"/>
        </w:rPr>
        <w:t>Lot 2</w:t>
      </w:r>
      <w:r w:rsidRPr="00E544A5">
        <w:rPr>
          <w:rFonts w:ascii="Footlight MT Light" w:hAnsi="Footlight MT Light"/>
          <w:b/>
          <w:sz w:val="24"/>
          <w:szCs w:val="24"/>
        </w:rPr>
        <w:t xml:space="preserve"> : </w:t>
      </w:r>
      <w:r w:rsidRPr="00E544A5">
        <w:rPr>
          <w:rFonts w:ascii="Footlight MT Light" w:hAnsi="Footlight MT Light" w:cs="Arial"/>
          <w:sz w:val="25"/>
          <w:szCs w:val="25"/>
        </w:rPr>
        <w:t>Fourniture de pauses (café et déjeuner) et location de salles destinées à la Direction Générale de la Santé et de l’Hygiène Publique (</w:t>
      </w:r>
      <w:r w:rsidRPr="00E544A5">
        <w:rPr>
          <w:rFonts w:ascii="Footlight MT Light" w:hAnsi="Footlight MT Light" w:cs="Arial"/>
          <w:b/>
          <w:sz w:val="25"/>
          <w:szCs w:val="25"/>
        </w:rPr>
        <w:t>DGS – HP</w:t>
      </w:r>
      <w:r w:rsidRPr="00E544A5">
        <w:rPr>
          <w:rFonts w:ascii="Footlight MT Light" w:hAnsi="Footlight MT Light" w:cs="Arial"/>
          <w:sz w:val="25"/>
          <w:szCs w:val="25"/>
        </w:rPr>
        <w:t>), au Programme National de Lutte contre le Paludisme (</w:t>
      </w:r>
      <w:r w:rsidRPr="00E544A5">
        <w:rPr>
          <w:rFonts w:ascii="Footlight MT Light" w:hAnsi="Footlight MT Light" w:cs="Arial"/>
          <w:b/>
          <w:sz w:val="25"/>
          <w:szCs w:val="25"/>
        </w:rPr>
        <w:t>DPNLP</w:t>
      </w:r>
      <w:r w:rsidRPr="00E544A5">
        <w:rPr>
          <w:rFonts w:ascii="Footlight MT Light" w:hAnsi="Footlight MT Light" w:cs="Arial"/>
          <w:sz w:val="25"/>
          <w:szCs w:val="25"/>
        </w:rPr>
        <w:t>) et à la Cellule Sectorielle de Lutte contre le Sida, la Tuberculose et les Hépatites Virale (</w:t>
      </w:r>
      <w:r w:rsidRPr="00E544A5">
        <w:rPr>
          <w:rFonts w:ascii="Footlight MT Light" w:hAnsi="Footlight MT Light" w:cs="Arial"/>
          <w:b/>
          <w:sz w:val="25"/>
          <w:szCs w:val="25"/>
        </w:rPr>
        <w:t>CSLS/TBH</w:t>
      </w:r>
      <w:r w:rsidRPr="00E544A5">
        <w:rPr>
          <w:rFonts w:ascii="Footlight MT Light" w:hAnsi="Footlight MT Light" w:cs="Arial"/>
          <w:sz w:val="25"/>
          <w:szCs w:val="25"/>
        </w:rPr>
        <w:t>).</w:t>
      </w:r>
    </w:p>
    <w:p w14:paraId="0EE55A88" w14:textId="77777777" w:rsidR="000B1F82" w:rsidRPr="001010FA" w:rsidRDefault="000B1F82" w:rsidP="000B1F82">
      <w:pPr>
        <w:pStyle w:val="Sansinterligne"/>
        <w:rPr>
          <w:sz w:val="12"/>
          <w:szCs w:val="12"/>
        </w:rPr>
      </w:pPr>
    </w:p>
    <w:p w14:paraId="0FCED38C" w14:textId="77777777" w:rsidR="00E65F16" w:rsidRPr="001010FA" w:rsidRDefault="00E65F16" w:rsidP="001842F4">
      <w:pPr>
        <w:pStyle w:val="SectionVHeader"/>
        <w:numPr>
          <w:ilvl w:val="0"/>
          <w:numId w:val="101"/>
        </w:numPr>
        <w:shd w:val="clear" w:color="auto" w:fill="D9D9D9" w:themeFill="background1" w:themeFillShade="D9"/>
        <w:jc w:val="both"/>
        <w:rPr>
          <w:sz w:val="28"/>
          <w:szCs w:val="28"/>
          <w:lang w:val="fr-FR"/>
        </w:rPr>
      </w:pPr>
      <w:r w:rsidRPr="001010FA">
        <w:rPr>
          <w:sz w:val="28"/>
          <w:szCs w:val="28"/>
          <w:lang w:val="fr-FR"/>
        </w:rPr>
        <w:lastRenderedPageBreak/>
        <w:t>Pause-café :</w:t>
      </w:r>
    </w:p>
    <w:p w14:paraId="0C9667EC" w14:textId="77777777" w:rsidR="00E65F16" w:rsidRPr="001010FA" w:rsidRDefault="00E65F16" w:rsidP="00E65F16">
      <w:pPr>
        <w:pStyle w:val="SectionVHeader"/>
        <w:ind w:left="1428"/>
        <w:jc w:val="both"/>
        <w:rPr>
          <w:sz w:val="12"/>
          <w:szCs w:val="12"/>
          <w:lang w:val="fr-FR"/>
        </w:rPr>
      </w:pPr>
    </w:p>
    <w:tbl>
      <w:tblPr>
        <w:tblW w:w="11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73"/>
        <w:gridCol w:w="3942"/>
        <w:gridCol w:w="2250"/>
        <w:gridCol w:w="992"/>
        <w:gridCol w:w="1418"/>
        <w:gridCol w:w="1718"/>
      </w:tblGrid>
      <w:tr w:rsidR="00E65F16" w:rsidRPr="001010FA" w14:paraId="67662B69" w14:textId="77777777" w:rsidTr="00FD5DE7">
        <w:trPr>
          <w:trHeight w:val="316"/>
          <w:jc w:val="center"/>
        </w:trPr>
        <w:tc>
          <w:tcPr>
            <w:tcW w:w="773" w:type="dxa"/>
            <w:vAlign w:val="center"/>
          </w:tcPr>
          <w:p w14:paraId="011D75D8" w14:textId="77777777" w:rsidR="00E65F16" w:rsidRPr="001010FA" w:rsidRDefault="00E65F16" w:rsidP="00FD5DE7">
            <w:pPr>
              <w:suppressAutoHyphens/>
              <w:spacing w:after="0"/>
              <w:jc w:val="center"/>
              <w:rPr>
                <w:rFonts w:ascii="Times New Roman" w:hAnsi="Times New Roman" w:cs="Times New Roman"/>
              </w:rPr>
            </w:pPr>
            <w:r w:rsidRPr="001010FA">
              <w:rPr>
                <w:rFonts w:ascii="Times New Roman" w:hAnsi="Times New Roman" w:cs="Times New Roman"/>
              </w:rPr>
              <w:t>1</w:t>
            </w:r>
          </w:p>
        </w:tc>
        <w:tc>
          <w:tcPr>
            <w:tcW w:w="3942" w:type="dxa"/>
            <w:vAlign w:val="center"/>
          </w:tcPr>
          <w:p w14:paraId="623EA048" w14:textId="77777777" w:rsidR="00E65F16" w:rsidRPr="001010FA" w:rsidRDefault="00E65F16" w:rsidP="00FD5DE7">
            <w:pPr>
              <w:suppressAutoHyphens/>
              <w:spacing w:after="0"/>
              <w:jc w:val="center"/>
              <w:rPr>
                <w:rFonts w:ascii="Times New Roman" w:hAnsi="Times New Roman" w:cs="Times New Roman"/>
              </w:rPr>
            </w:pPr>
            <w:r w:rsidRPr="001010FA">
              <w:rPr>
                <w:rFonts w:ascii="Times New Roman" w:hAnsi="Times New Roman" w:cs="Times New Roman"/>
              </w:rPr>
              <w:t>2</w:t>
            </w:r>
          </w:p>
        </w:tc>
        <w:tc>
          <w:tcPr>
            <w:tcW w:w="2250" w:type="dxa"/>
            <w:vAlign w:val="center"/>
          </w:tcPr>
          <w:p w14:paraId="1797C892" w14:textId="77777777" w:rsidR="00E65F16" w:rsidRPr="001010FA" w:rsidRDefault="00E65F16" w:rsidP="00FD5DE7">
            <w:pPr>
              <w:suppressAutoHyphens/>
              <w:spacing w:after="0"/>
              <w:jc w:val="center"/>
              <w:rPr>
                <w:rFonts w:ascii="Times New Roman" w:hAnsi="Times New Roman" w:cs="Times New Roman"/>
              </w:rPr>
            </w:pPr>
            <w:r w:rsidRPr="001010FA">
              <w:rPr>
                <w:rFonts w:ascii="Times New Roman" w:hAnsi="Times New Roman" w:cs="Times New Roman"/>
              </w:rPr>
              <w:t>3</w:t>
            </w:r>
          </w:p>
        </w:tc>
        <w:tc>
          <w:tcPr>
            <w:tcW w:w="992" w:type="dxa"/>
            <w:vAlign w:val="center"/>
          </w:tcPr>
          <w:p w14:paraId="34F642E2" w14:textId="77777777" w:rsidR="00E65F16" w:rsidRPr="001010FA" w:rsidRDefault="00E65F16" w:rsidP="00FD5DE7">
            <w:pPr>
              <w:suppressAutoHyphens/>
              <w:spacing w:after="0"/>
              <w:jc w:val="center"/>
              <w:rPr>
                <w:rFonts w:ascii="Times New Roman" w:hAnsi="Times New Roman" w:cs="Times New Roman"/>
              </w:rPr>
            </w:pPr>
            <w:r w:rsidRPr="001010FA">
              <w:rPr>
                <w:rFonts w:ascii="Times New Roman" w:hAnsi="Times New Roman" w:cs="Times New Roman"/>
              </w:rPr>
              <w:t>4</w:t>
            </w:r>
          </w:p>
        </w:tc>
        <w:tc>
          <w:tcPr>
            <w:tcW w:w="1418" w:type="dxa"/>
            <w:vAlign w:val="center"/>
          </w:tcPr>
          <w:p w14:paraId="6670BAA1" w14:textId="77777777" w:rsidR="00E65F16" w:rsidRPr="001010FA" w:rsidRDefault="00E65F16" w:rsidP="00FD5DE7">
            <w:pPr>
              <w:suppressAutoHyphens/>
              <w:spacing w:after="0"/>
              <w:jc w:val="center"/>
              <w:rPr>
                <w:rFonts w:ascii="Times New Roman" w:hAnsi="Times New Roman" w:cs="Times New Roman"/>
              </w:rPr>
            </w:pPr>
            <w:r w:rsidRPr="001010FA">
              <w:rPr>
                <w:rFonts w:ascii="Times New Roman" w:hAnsi="Times New Roman" w:cs="Times New Roman"/>
              </w:rPr>
              <w:t>5</w:t>
            </w:r>
          </w:p>
        </w:tc>
        <w:tc>
          <w:tcPr>
            <w:tcW w:w="1718" w:type="dxa"/>
            <w:vAlign w:val="center"/>
          </w:tcPr>
          <w:p w14:paraId="0DB4AD39" w14:textId="77777777" w:rsidR="00E65F16" w:rsidRPr="001010FA" w:rsidRDefault="00E65F16" w:rsidP="00FD5DE7">
            <w:pPr>
              <w:suppressAutoHyphens/>
              <w:spacing w:after="0"/>
              <w:jc w:val="center"/>
              <w:rPr>
                <w:rFonts w:ascii="Times New Roman" w:hAnsi="Times New Roman" w:cs="Times New Roman"/>
              </w:rPr>
            </w:pPr>
            <w:r w:rsidRPr="001010FA">
              <w:rPr>
                <w:rFonts w:ascii="Times New Roman" w:hAnsi="Times New Roman" w:cs="Times New Roman"/>
              </w:rPr>
              <w:t>6</w:t>
            </w:r>
          </w:p>
        </w:tc>
      </w:tr>
      <w:tr w:rsidR="00E65F16" w:rsidRPr="001010FA" w14:paraId="1CD660E6" w14:textId="77777777" w:rsidTr="00FD5DE7">
        <w:trPr>
          <w:trHeight w:val="288"/>
          <w:jc w:val="center"/>
        </w:trPr>
        <w:tc>
          <w:tcPr>
            <w:tcW w:w="773" w:type="dxa"/>
            <w:vAlign w:val="center"/>
          </w:tcPr>
          <w:p w14:paraId="559C54D4" w14:textId="77777777" w:rsidR="00E65F16" w:rsidRPr="001010FA" w:rsidRDefault="00E65F16" w:rsidP="000A7915">
            <w:pPr>
              <w:suppressAutoHyphens/>
              <w:jc w:val="center"/>
              <w:rPr>
                <w:rFonts w:ascii="Times New Roman" w:hAnsi="Times New Roman" w:cs="Times New Roman"/>
                <w:b/>
                <w:sz w:val="18"/>
                <w:szCs w:val="18"/>
              </w:rPr>
            </w:pPr>
            <w:r w:rsidRPr="001010FA">
              <w:rPr>
                <w:rFonts w:ascii="Times New Roman" w:hAnsi="Times New Roman" w:cs="Times New Roman"/>
                <w:b/>
                <w:sz w:val="18"/>
                <w:szCs w:val="18"/>
              </w:rPr>
              <w:t>Article (s)</w:t>
            </w:r>
          </w:p>
        </w:tc>
        <w:tc>
          <w:tcPr>
            <w:tcW w:w="3942" w:type="dxa"/>
            <w:vAlign w:val="center"/>
          </w:tcPr>
          <w:p w14:paraId="696F2241" w14:textId="77777777" w:rsidR="00E65F16" w:rsidRPr="001010FA" w:rsidRDefault="00E65F16" w:rsidP="00FD5DE7">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Description</w:t>
            </w:r>
          </w:p>
          <w:p w14:paraId="6781FE43" w14:textId="77777777" w:rsidR="00E65F16" w:rsidRPr="001010FA" w:rsidRDefault="00E65F16" w:rsidP="00FD5DE7">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(Désignation)</w:t>
            </w:r>
          </w:p>
        </w:tc>
        <w:tc>
          <w:tcPr>
            <w:tcW w:w="2250" w:type="dxa"/>
            <w:vAlign w:val="center"/>
          </w:tcPr>
          <w:p w14:paraId="01044AB4" w14:textId="77777777" w:rsidR="00E65F16" w:rsidRPr="001010FA" w:rsidRDefault="00E65F16" w:rsidP="000A7915">
            <w:pPr>
              <w:pStyle w:val="Notedebasdepage"/>
              <w:jc w:val="center"/>
              <w:rPr>
                <w:rFonts w:eastAsiaTheme="minorHAnsi"/>
                <w:b/>
                <w:sz w:val="18"/>
                <w:szCs w:val="18"/>
                <w:lang w:val="fr-FR" w:eastAsia="en-US"/>
              </w:rPr>
            </w:pPr>
            <w:r w:rsidRPr="001010FA">
              <w:rPr>
                <w:rFonts w:eastAsiaTheme="minorHAnsi"/>
                <w:b/>
                <w:sz w:val="18"/>
                <w:szCs w:val="18"/>
                <w:lang w:val="fr-FR" w:eastAsia="en-US"/>
              </w:rPr>
              <w:t>Date de livraison (délais)</w:t>
            </w:r>
          </w:p>
        </w:tc>
        <w:tc>
          <w:tcPr>
            <w:tcW w:w="992" w:type="dxa"/>
            <w:vAlign w:val="center"/>
          </w:tcPr>
          <w:p w14:paraId="1CB28042" w14:textId="77777777" w:rsidR="00E65F16" w:rsidRPr="001010FA" w:rsidRDefault="00E65F16" w:rsidP="00FD5DE7">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Quantité</w:t>
            </w:r>
          </w:p>
          <w:p w14:paraId="06EF258B" w14:textId="77777777" w:rsidR="00E65F16" w:rsidRPr="001010FA" w:rsidRDefault="00E65F16" w:rsidP="00FD5DE7">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(Nombre d’unités)</w:t>
            </w:r>
          </w:p>
        </w:tc>
        <w:tc>
          <w:tcPr>
            <w:tcW w:w="1418" w:type="dxa"/>
            <w:vAlign w:val="center"/>
          </w:tcPr>
          <w:p w14:paraId="1F800201" w14:textId="77777777" w:rsidR="00E65F16" w:rsidRPr="001010FA" w:rsidRDefault="00E65F16" w:rsidP="00FD5DE7">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Prix unitaire</w:t>
            </w:r>
          </w:p>
        </w:tc>
        <w:tc>
          <w:tcPr>
            <w:tcW w:w="1718" w:type="dxa"/>
            <w:vAlign w:val="center"/>
          </w:tcPr>
          <w:p w14:paraId="0CD99A8C" w14:textId="77777777" w:rsidR="00E65F16" w:rsidRPr="001010FA" w:rsidRDefault="00E65F16" w:rsidP="00FD5DE7">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Prix total par article</w:t>
            </w:r>
          </w:p>
          <w:p w14:paraId="130AB535" w14:textId="77777777" w:rsidR="00E65F16" w:rsidRPr="001010FA" w:rsidRDefault="00E65F16" w:rsidP="00FD5DE7">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w:t>
            </w:r>
            <w:proofErr w:type="gramStart"/>
            <w:r w:rsidRPr="001010FA">
              <w:rPr>
                <w:rFonts w:ascii="Times New Roman" w:hAnsi="Times New Roman" w:cs="Times New Roman"/>
                <w:b/>
                <w:sz w:val="18"/>
                <w:szCs w:val="18"/>
              </w:rPr>
              <w:t>colonne</w:t>
            </w:r>
            <w:proofErr w:type="gramEnd"/>
            <w:r w:rsidRPr="001010FA">
              <w:rPr>
                <w:rFonts w:ascii="Times New Roman" w:hAnsi="Times New Roman" w:cs="Times New Roman"/>
                <w:b/>
                <w:sz w:val="18"/>
                <w:szCs w:val="18"/>
              </w:rPr>
              <w:t xml:space="preserve"> 4 X colonne5)</w:t>
            </w:r>
          </w:p>
        </w:tc>
      </w:tr>
      <w:tr w:rsidR="00E65F16" w:rsidRPr="001010FA" w14:paraId="798EFEC7" w14:textId="77777777" w:rsidTr="00FD5DE7">
        <w:trPr>
          <w:trHeight w:val="735"/>
          <w:jc w:val="center"/>
        </w:trPr>
        <w:tc>
          <w:tcPr>
            <w:tcW w:w="773" w:type="dxa"/>
            <w:vAlign w:val="center"/>
          </w:tcPr>
          <w:p w14:paraId="675020F2" w14:textId="77777777" w:rsidR="00E65F16" w:rsidRPr="001010FA" w:rsidRDefault="00E65F16" w:rsidP="001842F4">
            <w:pPr>
              <w:pStyle w:val="Paragraphedeliste"/>
              <w:numPr>
                <w:ilvl w:val="0"/>
                <w:numId w:val="102"/>
              </w:numPr>
              <w:spacing w:after="0" w:line="240" w:lineRule="auto"/>
              <w:jc w:val="center"/>
              <w:rPr>
                <w:rFonts w:ascii="Times New Roman" w:hAnsi="Times New Roman" w:cs="Times New Roman"/>
                <w:sz w:val="24"/>
                <w:szCs w:val="24"/>
              </w:rPr>
            </w:pPr>
          </w:p>
        </w:tc>
        <w:tc>
          <w:tcPr>
            <w:tcW w:w="3942" w:type="dxa"/>
            <w:vAlign w:val="center"/>
          </w:tcPr>
          <w:p w14:paraId="080CCDC1" w14:textId="77777777" w:rsidR="00E65F16" w:rsidRPr="00B7440B" w:rsidRDefault="00E65F16" w:rsidP="00B7440B">
            <w:pPr>
              <w:pStyle w:val="Sansinterligne"/>
              <w:jc w:val="center"/>
              <w:rPr>
                <w:sz w:val="22"/>
              </w:rPr>
            </w:pPr>
            <w:r w:rsidRPr="00B7440B">
              <w:rPr>
                <w:sz w:val="22"/>
              </w:rPr>
              <w:t xml:space="preserve">Sandwich au poulet avec lait, café, thé </w:t>
            </w:r>
            <w:r w:rsidR="00401E11" w:rsidRPr="00B7440B">
              <w:rPr>
                <w:sz w:val="22"/>
              </w:rPr>
              <w:t>Lipton</w:t>
            </w:r>
            <w:r w:rsidRPr="00B7440B">
              <w:rPr>
                <w:sz w:val="22"/>
              </w:rPr>
              <w:t>, bouteille d’eau minérale petite bouteille, jus naturel.</w:t>
            </w:r>
          </w:p>
        </w:tc>
        <w:tc>
          <w:tcPr>
            <w:tcW w:w="2250" w:type="dxa"/>
            <w:vAlign w:val="center"/>
          </w:tcPr>
          <w:p w14:paraId="6E3E1B36" w14:textId="474C0718" w:rsidR="00E65F16" w:rsidRPr="001010FA" w:rsidRDefault="00D6237E" w:rsidP="00B7440B">
            <w:pPr>
              <w:pStyle w:val="Sansinterligne"/>
              <w:jc w:val="center"/>
              <w:rPr>
                <w:sz w:val="22"/>
              </w:rPr>
            </w:pPr>
            <w:r w:rsidRPr="001010FA">
              <w:rPr>
                <w:sz w:val="22"/>
              </w:rPr>
              <w:t>72 heures après émission et notification du bon de commande</w:t>
            </w:r>
          </w:p>
        </w:tc>
        <w:tc>
          <w:tcPr>
            <w:tcW w:w="992" w:type="dxa"/>
            <w:vAlign w:val="center"/>
          </w:tcPr>
          <w:p w14:paraId="5FA6C600" w14:textId="77777777" w:rsidR="00E65F16" w:rsidRPr="00B7440B" w:rsidRDefault="00E65F16" w:rsidP="00B7440B">
            <w:pPr>
              <w:spacing w:line="240" w:lineRule="auto"/>
              <w:jc w:val="center"/>
              <w:rPr>
                <w:rFonts w:ascii="Times New Roman" w:eastAsia="Times New Roman" w:hAnsi="Times New Roman" w:cs="Times New Roman"/>
                <w:szCs w:val="20"/>
                <w:lang w:eastAsia="fr-FR"/>
              </w:rPr>
            </w:pPr>
            <w:r w:rsidRPr="00B7440B">
              <w:rPr>
                <w:rFonts w:ascii="Times New Roman" w:eastAsia="Times New Roman" w:hAnsi="Times New Roman" w:cs="Times New Roman"/>
                <w:szCs w:val="20"/>
                <w:lang w:eastAsia="fr-FR"/>
              </w:rPr>
              <w:t>1</w:t>
            </w:r>
          </w:p>
        </w:tc>
        <w:tc>
          <w:tcPr>
            <w:tcW w:w="1418" w:type="dxa"/>
            <w:vAlign w:val="center"/>
          </w:tcPr>
          <w:p w14:paraId="1C06D0AF" w14:textId="77777777" w:rsidR="00E65F16" w:rsidRPr="00B7440B" w:rsidRDefault="00E65F16" w:rsidP="00B7440B">
            <w:pPr>
              <w:pStyle w:val="Sansinterligne"/>
              <w:jc w:val="center"/>
              <w:rPr>
                <w:sz w:val="22"/>
              </w:rPr>
            </w:pPr>
          </w:p>
        </w:tc>
        <w:tc>
          <w:tcPr>
            <w:tcW w:w="1718" w:type="dxa"/>
            <w:vAlign w:val="center"/>
          </w:tcPr>
          <w:p w14:paraId="4C808584" w14:textId="77777777" w:rsidR="00E65F16" w:rsidRPr="00B7440B" w:rsidRDefault="00E65F16" w:rsidP="00B7440B">
            <w:pPr>
              <w:suppressAutoHyphens/>
              <w:jc w:val="center"/>
              <w:rPr>
                <w:rFonts w:ascii="Times New Roman" w:eastAsia="Times New Roman" w:hAnsi="Times New Roman" w:cs="Times New Roman"/>
                <w:szCs w:val="20"/>
                <w:lang w:eastAsia="fr-FR"/>
              </w:rPr>
            </w:pPr>
          </w:p>
        </w:tc>
      </w:tr>
      <w:tr w:rsidR="00E65F16" w:rsidRPr="001010FA" w14:paraId="59502DEF" w14:textId="77777777" w:rsidTr="00FD5DE7">
        <w:trPr>
          <w:trHeight w:val="817"/>
          <w:jc w:val="center"/>
        </w:trPr>
        <w:tc>
          <w:tcPr>
            <w:tcW w:w="773" w:type="dxa"/>
            <w:vAlign w:val="center"/>
          </w:tcPr>
          <w:p w14:paraId="7DD112B9" w14:textId="77777777" w:rsidR="00E65F16" w:rsidRPr="001010FA" w:rsidRDefault="00E65F16" w:rsidP="001842F4">
            <w:pPr>
              <w:pStyle w:val="Paragraphedeliste"/>
              <w:numPr>
                <w:ilvl w:val="0"/>
                <w:numId w:val="102"/>
              </w:numPr>
              <w:spacing w:after="0" w:line="240" w:lineRule="auto"/>
              <w:jc w:val="center"/>
              <w:rPr>
                <w:rFonts w:ascii="Times New Roman" w:hAnsi="Times New Roman" w:cs="Times New Roman"/>
                <w:sz w:val="24"/>
                <w:szCs w:val="24"/>
              </w:rPr>
            </w:pPr>
          </w:p>
        </w:tc>
        <w:tc>
          <w:tcPr>
            <w:tcW w:w="3942" w:type="dxa"/>
            <w:vAlign w:val="center"/>
          </w:tcPr>
          <w:p w14:paraId="58C83BEA" w14:textId="77777777" w:rsidR="00E65F16" w:rsidRPr="00B7440B" w:rsidRDefault="00E65F16" w:rsidP="00B7440B">
            <w:pPr>
              <w:pStyle w:val="Sansinterligne"/>
              <w:jc w:val="center"/>
              <w:rPr>
                <w:sz w:val="22"/>
              </w:rPr>
            </w:pPr>
            <w:r w:rsidRPr="00B7440B">
              <w:rPr>
                <w:sz w:val="22"/>
              </w:rPr>
              <w:t xml:space="preserve">Sandwich avec viande hachée avec lait, café, thé </w:t>
            </w:r>
            <w:r w:rsidR="00401E11" w:rsidRPr="00B7440B">
              <w:rPr>
                <w:sz w:val="22"/>
              </w:rPr>
              <w:t>Lipton</w:t>
            </w:r>
            <w:r w:rsidRPr="00B7440B">
              <w:rPr>
                <w:sz w:val="22"/>
              </w:rPr>
              <w:t>, bouteille d’eau minérale petite bouteille, jus naturel.</w:t>
            </w:r>
          </w:p>
        </w:tc>
        <w:tc>
          <w:tcPr>
            <w:tcW w:w="2250" w:type="dxa"/>
            <w:vAlign w:val="center"/>
          </w:tcPr>
          <w:p w14:paraId="14AF71D4" w14:textId="365FC310" w:rsidR="00E65F16" w:rsidRPr="001010FA" w:rsidRDefault="00D6237E" w:rsidP="00B7440B">
            <w:pPr>
              <w:pStyle w:val="Sansinterligne"/>
              <w:jc w:val="center"/>
              <w:rPr>
                <w:sz w:val="22"/>
              </w:rPr>
            </w:pPr>
            <w:r w:rsidRPr="001010FA">
              <w:rPr>
                <w:sz w:val="22"/>
              </w:rPr>
              <w:t>72 heures après émission et notification du bon de commande</w:t>
            </w:r>
          </w:p>
        </w:tc>
        <w:tc>
          <w:tcPr>
            <w:tcW w:w="992" w:type="dxa"/>
            <w:vAlign w:val="center"/>
          </w:tcPr>
          <w:p w14:paraId="29AE821F" w14:textId="77777777" w:rsidR="00E65F16" w:rsidRPr="00B7440B" w:rsidRDefault="00E65F16" w:rsidP="00B7440B">
            <w:pPr>
              <w:spacing w:line="240" w:lineRule="auto"/>
              <w:jc w:val="center"/>
              <w:rPr>
                <w:rFonts w:ascii="Times New Roman" w:eastAsia="Times New Roman" w:hAnsi="Times New Roman" w:cs="Times New Roman"/>
                <w:szCs w:val="20"/>
                <w:lang w:eastAsia="fr-FR"/>
              </w:rPr>
            </w:pPr>
            <w:r w:rsidRPr="00B7440B">
              <w:rPr>
                <w:rFonts w:ascii="Times New Roman" w:eastAsia="Times New Roman" w:hAnsi="Times New Roman" w:cs="Times New Roman"/>
                <w:szCs w:val="20"/>
                <w:lang w:eastAsia="fr-FR"/>
              </w:rPr>
              <w:t>1</w:t>
            </w:r>
          </w:p>
        </w:tc>
        <w:tc>
          <w:tcPr>
            <w:tcW w:w="1418" w:type="dxa"/>
            <w:vAlign w:val="center"/>
          </w:tcPr>
          <w:p w14:paraId="26C2AA44" w14:textId="77777777" w:rsidR="00E65F16" w:rsidRPr="00B7440B" w:rsidRDefault="00E65F16" w:rsidP="00B7440B">
            <w:pPr>
              <w:pStyle w:val="Sansinterligne"/>
              <w:jc w:val="center"/>
              <w:rPr>
                <w:sz w:val="22"/>
              </w:rPr>
            </w:pPr>
          </w:p>
        </w:tc>
        <w:tc>
          <w:tcPr>
            <w:tcW w:w="1718" w:type="dxa"/>
            <w:vAlign w:val="center"/>
          </w:tcPr>
          <w:p w14:paraId="150AC5BA" w14:textId="77777777" w:rsidR="00E65F16" w:rsidRPr="00B7440B" w:rsidRDefault="00E65F16" w:rsidP="00B7440B">
            <w:pPr>
              <w:suppressAutoHyphens/>
              <w:jc w:val="center"/>
              <w:rPr>
                <w:rFonts w:ascii="Times New Roman" w:eastAsia="Times New Roman" w:hAnsi="Times New Roman" w:cs="Times New Roman"/>
                <w:szCs w:val="20"/>
                <w:lang w:eastAsia="fr-FR"/>
              </w:rPr>
            </w:pPr>
          </w:p>
        </w:tc>
      </w:tr>
      <w:tr w:rsidR="00E65F16" w:rsidRPr="001010FA" w14:paraId="1558D79D" w14:textId="77777777" w:rsidTr="00FD5DE7">
        <w:trPr>
          <w:trHeight w:val="1083"/>
          <w:jc w:val="center"/>
        </w:trPr>
        <w:tc>
          <w:tcPr>
            <w:tcW w:w="773" w:type="dxa"/>
            <w:vAlign w:val="center"/>
          </w:tcPr>
          <w:p w14:paraId="73FF20F5" w14:textId="77777777" w:rsidR="00E65F16" w:rsidRPr="001010FA" w:rsidRDefault="00E65F16" w:rsidP="001842F4">
            <w:pPr>
              <w:pStyle w:val="Paragraphedeliste"/>
              <w:numPr>
                <w:ilvl w:val="0"/>
                <w:numId w:val="102"/>
              </w:numPr>
              <w:spacing w:after="0" w:line="240" w:lineRule="auto"/>
              <w:jc w:val="center"/>
              <w:rPr>
                <w:rFonts w:ascii="Times New Roman" w:hAnsi="Times New Roman" w:cs="Times New Roman"/>
                <w:sz w:val="24"/>
                <w:szCs w:val="24"/>
              </w:rPr>
            </w:pPr>
          </w:p>
        </w:tc>
        <w:tc>
          <w:tcPr>
            <w:tcW w:w="3942" w:type="dxa"/>
            <w:vAlign w:val="center"/>
          </w:tcPr>
          <w:p w14:paraId="1DA04FDE" w14:textId="77777777" w:rsidR="00E65F16" w:rsidRPr="00B7440B" w:rsidRDefault="00E65F16" w:rsidP="00B7440B">
            <w:pPr>
              <w:pStyle w:val="Sansinterligne"/>
              <w:jc w:val="center"/>
              <w:rPr>
                <w:sz w:val="22"/>
              </w:rPr>
            </w:pPr>
            <w:r w:rsidRPr="00B7440B">
              <w:rPr>
                <w:sz w:val="22"/>
              </w:rPr>
              <w:t xml:space="preserve">Pâtisserie (croissant, pain au raisin, pain au chocolat, pâté) avec lait, café, thé </w:t>
            </w:r>
            <w:r w:rsidR="00401E11" w:rsidRPr="00B7440B">
              <w:rPr>
                <w:sz w:val="22"/>
              </w:rPr>
              <w:t>Lipton</w:t>
            </w:r>
            <w:r w:rsidRPr="00B7440B">
              <w:rPr>
                <w:sz w:val="22"/>
              </w:rPr>
              <w:t>, bouteille d’eau minérale petite bouteille, jus naturel.</w:t>
            </w:r>
          </w:p>
        </w:tc>
        <w:tc>
          <w:tcPr>
            <w:tcW w:w="2250" w:type="dxa"/>
            <w:vAlign w:val="center"/>
          </w:tcPr>
          <w:p w14:paraId="2A24AAAD" w14:textId="1090601E" w:rsidR="00E65F16" w:rsidRPr="001010FA" w:rsidRDefault="00D6237E" w:rsidP="00B7440B">
            <w:pPr>
              <w:pStyle w:val="Sansinterligne"/>
              <w:jc w:val="center"/>
              <w:rPr>
                <w:sz w:val="22"/>
              </w:rPr>
            </w:pPr>
            <w:r w:rsidRPr="001010FA">
              <w:rPr>
                <w:sz w:val="22"/>
              </w:rPr>
              <w:t>72 heures après émission et notification du bon de commande</w:t>
            </w:r>
          </w:p>
        </w:tc>
        <w:tc>
          <w:tcPr>
            <w:tcW w:w="992" w:type="dxa"/>
            <w:vAlign w:val="center"/>
          </w:tcPr>
          <w:p w14:paraId="5BB47D12" w14:textId="77777777" w:rsidR="00E65F16" w:rsidRPr="00B7440B" w:rsidRDefault="00E65F16" w:rsidP="00B7440B">
            <w:pPr>
              <w:pStyle w:val="Titre2"/>
              <w:jc w:val="center"/>
              <w:rPr>
                <w:b w:val="0"/>
                <w:sz w:val="22"/>
              </w:rPr>
            </w:pPr>
            <w:r w:rsidRPr="00B7440B">
              <w:rPr>
                <w:b w:val="0"/>
                <w:sz w:val="22"/>
              </w:rPr>
              <w:t>1</w:t>
            </w:r>
          </w:p>
        </w:tc>
        <w:tc>
          <w:tcPr>
            <w:tcW w:w="1418" w:type="dxa"/>
            <w:vAlign w:val="center"/>
          </w:tcPr>
          <w:p w14:paraId="362F0DA8" w14:textId="77777777" w:rsidR="00E65F16" w:rsidRPr="00B7440B" w:rsidRDefault="00E65F16" w:rsidP="00B7440B">
            <w:pPr>
              <w:pStyle w:val="Sansinterligne"/>
              <w:jc w:val="center"/>
              <w:rPr>
                <w:sz w:val="22"/>
              </w:rPr>
            </w:pPr>
          </w:p>
        </w:tc>
        <w:tc>
          <w:tcPr>
            <w:tcW w:w="1718" w:type="dxa"/>
            <w:vAlign w:val="center"/>
          </w:tcPr>
          <w:p w14:paraId="462BB202" w14:textId="77777777" w:rsidR="00E65F16" w:rsidRPr="00B7440B" w:rsidRDefault="00E65F16" w:rsidP="00B7440B">
            <w:pPr>
              <w:suppressAutoHyphens/>
              <w:jc w:val="center"/>
              <w:rPr>
                <w:rFonts w:ascii="Times New Roman" w:eastAsia="Times New Roman" w:hAnsi="Times New Roman" w:cs="Times New Roman"/>
                <w:szCs w:val="20"/>
                <w:lang w:eastAsia="fr-FR"/>
              </w:rPr>
            </w:pPr>
          </w:p>
        </w:tc>
      </w:tr>
      <w:tr w:rsidR="00636A01" w:rsidRPr="001010FA" w14:paraId="4E65BF9B" w14:textId="77777777" w:rsidTr="00FD5DE7">
        <w:trPr>
          <w:trHeight w:val="182"/>
          <w:jc w:val="center"/>
        </w:trPr>
        <w:tc>
          <w:tcPr>
            <w:tcW w:w="773" w:type="dxa"/>
            <w:vAlign w:val="center"/>
          </w:tcPr>
          <w:p w14:paraId="0C545032" w14:textId="77777777" w:rsidR="00636A01" w:rsidRPr="001010FA" w:rsidRDefault="00636A01" w:rsidP="001842F4">
            <w:pPr>
              <w:pStyle w:val="Paragraphedeliste"/>
              <w:numPr>
                <w:ilvl w:val="0"/>
                <w:numId w:val="135"/>
              </w:numPr>
              <w:spacing w:after="0" w:line="240" w:lineRule="auto"/>
              <w:jc w:val="center"/>
              <w:rPr>
                <w:rFonts w:ascii="Times New Roman" w:hAnsi="Times New Roman" w:cs="Times New Roman"/>
                <w:sz w:val="24"/>
                <w:szCs w:val="24"/>
              </w:rPr>
            </w:pPr>
          </w:p>
        </w:tc>
        <w:tc>
          <w:tcPr>
            <w:tcW w:w="3942" w:type="dxa"/>
            <w:vAlign w:val="center"/>
          </w:tcPr>
          <w:p w14:paraId="19953D72" w14:textId="77777777" w:rsidR="00636A01" w:rsidRPr="00B7440B" w:rsidRDefault="00636A01" w:rsidP="00B7440B">
            <w:pPr>
              <w:pStyle w:val="Sansinterligne"/>
              <w:jc w:val="center"/>
              <w:rPr>
                <w:sz w:val="22"/>
              </w:rPr>
            </w:pPr>
            <w:r w:rsidRPr="00B7440B">
              <w:rPr>
                <w:sz w:val="22"/>
              </w:rPr>
              <w:t xml:space="preserve">Salle 1 </w:t>
            </w:r>
          </w:p>
          <w:p w14:paraId="0D63097F" w14:textId="77777777" w:rsidR="00636A01" w:rsidRPr="00B7440B" w:rsidRDefault="00636A01" w:rsidP="00B7440B">
            <w:pPr>
              <w:pStyle w:val="Sansinterligne"/>
              <w:jc w:val="center"/>
              <w:rPr>
                <w:sz w:val="22"/>
              </w:rPr>
            </w:pPr>
            <w:r w:rsidRPr="00B7440B">
              <w:rPr>
                <w:sz w:val="22"/>
              </w:rPr>
              <w:t xml:space="preserve">(Capacité d’accueil inférieure </w:t>
            </w:r>
            <w:proofErr w:type="gramStart"/>
            <w:r w:rsidRPr="00B7440B">
              <w:rPr>
                <w:sz w:val="22"/>
              </w:rPr>
              <w:t>à  50</w:t>
            </w:r>
            <w:proofErr w:type="gramEnd"/>
            <w:r w:rsidRPr="00B7440B">
              <w:rPr>
                <w:sz w:val="22"/>
              </w:rPr>
              <w:t xml:space="preserve"> places assises)</w:t>
            </w:r>
          </w:p>
        </w:tc>
        <w:tc>
          <w:tcPr>
            <w:tcW w:w="2250" w:type="dxa"/>
            <w:vAlign w:val="center"/>
          </w:tcPr>
          <w:p w14:paraId="2B7000C4" w14:textId="3432F35F" w:rsidR="00636A01" w:rsidRPr="001010FA" w:rsidRDefault="00D6237E" w:rsidP="00B7440B">
            <w:pPr>
              <w:pStyle w:val="Sansinterligne"/>
              <w:jc w:val="center"/>
              <w:rPr>
                <w:sz w:val="22"/>
              </w:rPr>
            </w:pPr>
            <w:r w:rsidRPr="001010FA">
              <w:rPr>
                <w:sz w:val="22"/>
              </w:rPr>
              <w:t>72 heures après émission et notification du bon de commande</w:t>
            </w:r>
          </w:p>
        </w:tc>
        <w:tc>
          <w:tcPr>
            <w:tcW w:w="992" w:type="dxa"/>
            <w:vAlign w:val="center"/>
          </w:tcPr>
          <w:p w14:paraId="02DA1874" w14:textId="77777777" w:rsidR="00636A01" w:rsidRPr="00B7440B" w:rsidRDefault="00636A01" w:rsidP="00B7440B">
            <w:pPr>
              <w:pStyle w:val="Titre2"/>
              <w:jc w:val="center"/>
              <w:rPr>
                <w:b w:val="0"/>
                <w:sz w:val="22"/>
              </w:rPr>
            </w:pPr>
            <w:r w:rsidRPr="00B7440B">
              <w:rPr>
                <w:b w:val="0"/>
                <w:sz w:val="22"/>
              </w:rPr>
              <w:t>1</w:t>
            </w:r>
          </w:p>
        </w:tc>
        <w:tc>
          <w:tcPr>
            <w:tcW w:w="1418" w:type="dxa"/>
            <w:vAlign w:val="center"/>
          </w:tcPr>
          <w:p w14:paraId="03E8C4EE" w14:textId="77777777" w:rsidR="00636A01" w:rsidRPr="00B7440B" w:rsidRDefault="00636A01" w:rsidP="00B7440B">
            <w:pPr>
              <w:pStyle w:val="Sansinterligne"/>
              <w:jc w:val="center"/>
              <w:rPr>
                <w:sz w:val="22"/>
              </w:rPr>
            </w:pPr>
          </w:p>
        </w:tc>
        <w:tc>
          <w:tcPr>
            <w:tcW w:w="1718" w:type="dxa"/>
            <w:vAlign w:val="center"/>
          </w:tcPr>
          <w:p w14:paraId="13D78714" w14:textId="77777777" w:rsidR="00636A01" w:rsidRPr="00B7440B" w:rsidRDefault="00636A01" w:rsidP="00B7440B">
            <w:pPr>
              <w:suppressAutoHyphens/>
              <w:jc w:val="center"/>
              <w:rPr>
                <w:rFonts w:ascii="Times New Roman" w:eastAsia="Times New Roman" w:hAnsi="Times New Roman" w:cs="Times New Roman"/>
                <w:szCs w:val="20"/>
                <w:lang w:eastAsia="fr-FR"/>
              </w:rPr>
            </w:pPr>
          </w:p>
        </w:tc>
      </w:tr>
      <w:tr w:rsidR="00636A01" w:rsidRPr="001010FA" w14:paraId="0DACAA0C" w14:textId="77777777" w:rsidTr="00FD5DE7">
        <w:trPr>
          <w:trHeight w:val="182"/>
          <w:jc w:val="center"/>
        </w:trPr>
        <w:tc>
          <w:tcPr>
            <w:tcW w:w="773" w:type="dxa"/>
            <w:vAlign w:val="center"/>
          </w:tcPr>
          <w:p w14:paraId="3074747D" w14:textId="77777777" w:rsidR="00636A01" w:rsidRPr="001010FA" w:rsidRDefault="00636A01" w:rsidP="001842F4">
            <w:pPr>
              <w:pStyle w:val="Paragraphedeliste"/>
              <w:numPr>
                <w:ilvl w:val="0"/>
                <w:numId w:val="135"/>
              </w:numPr>
              <w:spacing w:after="0" w:line="240" w:lineRule="auto"/>
              <w:jc w:val="center"/>
              <w:rPr>
                <w:rFonts w:ascii="Times New Roman" w:hAnsi="Times New Roman" w:cs="Times New Roman"/>
                <w:sz w:val="24"/>
                <w:szCs w:val="24"/>
              </w:rPr>
            </w:pPr>
          </w:p>
        </w:tc>
        <w:tc>
          <w:tcPr>
            <w:tcW w:w="3942" w:type="dxa"/>
            <w:vAlign w:val="center"/>
          </w:tcPr>
          <w:p w14:paraId="7EA5B307" w14:textId="77777777" w:rsidR="00636A01" w:rsidRPr="00B7440B" w:rsidRDefault="00636A01" w:rsidP="00B7440B">
            <w:pPr>
              <w:pStyle w:val="Sansinterligne"/>
              <w:jc w:val="center"/>
              <w:rPr>
                <w:sz w:val="22"/>
              </w:rPr>
            </w:pPr>
            <w:r w:rsidRPr="00B7440B">
              <w:rPr>
                <w:sz w:val="22"/>
              </w:rPr>
              <w:t xml:space="preserve">Salle 2 </w:t>
            </w:r>
          </w:p>
          <w:p w14:paraId="35D208A8" w14:textId="77777777" w:rsidR="00636A01" w:rsidRPr="00B7440B" w:rsidRDefault="00636A01" w:rsidP="00B7440B">
            <w:pPr>
              <w:pStyle w:val="Sansinterligne"/>
              <w:jc w:val="center"/>
              <w:rPr>
                <w:sz w:val="22"/>
              </w:rPr>
            </w:pPr>
            <w:r w:rsidRPr="00B7440B">
              <w:rPr>
                <w:sz w:val="22"/>
              </w:rPr>
              <w:t xml:space="preserve">(Capacité d’accueil comprise </w:t>
            </w:r>
            <w:proofErr w:type="gramStart"/>
            <w:r w:rsidRPr="00B7440B">
              <w:rPr>
                <w:sz w:val="22"/>
              </w:rPr>
              <w:t>entre  50</w:t>
            </w:r>
            <w:proofErr w:type="gramEnd"/>
            <w:r w:rsidRPr="00B7440B">
              <w:rPr>
                <w:sz w:val="22"/>
              </w:rPr>
              <w:t xml:space="preserve"> et 100 places assises)</w:t>
            </w:r>
          </w:p>
        </w:tc>
        <w:tc>
          <w:tcPr>
            <w:tcW w:w="2250" w:type="dxa"/>
            <w:vAlign w:val="center"/>
          </w:tcPr>
          <w:p w14:paraId="55A2EB46" w14:textId="5B7E26D4" w:rsidR="00636A01" w:rsidRPr="001010FA" w:rsidRDefault="00D6237E" w:rsidP="00B7440B">
            <w:pPr>
              <w:pStyle w:val="Sansinterligne"/>
              <w:jc w:val="center"/>
              <w:rPr>
                <w:sz w:val="22"/>
              </w:rPr>
            </w:pPr>
            <w:r w:rsidRPr="001010FA">
              <w:rPr>
                <w:sz w:val="22"/>
              </w:rPr>
              <w:t>72 heures après émission et notification du bon de commande</w:t>
            </w:r>
          </w:p>
        </w:tc>
        <w:tc>
          <w:tcPr>
            <w:tcW w:w="992" w:type="dxa"/>
            <w:vAlign w:val="center"/>
          </w:tcPr>
          <w:p w14:paraId="6628B8E4" w14:textId="77777777" w:rsidR="00636A01" w:rsidRPr="00B7440B" w:rsidRDefault="00636A01" w:rsidP="00B7440B">
            <w:pPr>
              <w:pStyle w:val="Titre2"/>
              <w:jc w:val="center"/>
              <w:rPr>
                <w:b w:val="0"/>
                <w:sz w:val="22"/>
              </w:rPr>
            </w:pPr>
            <w:r w:rsidRPr="00B7440B">
              <w:rPr>
                <w:b w:val="0"/>
                <w:sz w:val="22"/>
              </w:rPr>
              <w:t>1</w:t>
            </w:r>
          </w:p>
        </w:tc>
        <w:tc>
          <w:tcPr>
            <w:tcW w:w="1418" w:type="dxa"/>
            <w:vAlign w:val="center"/>
          </w:tcPr>
          <w:p w14:paraId="4349E236" w14:textId="77777777" w:rsidR="00636A01" w:rsidRPr="00B7440B" w:rsidRDefault="00636A01" w:rsidP="00B7440B">
            <w:pPr>
              <w:pStyle w:val="Sansinterligne"/>
              <w:jc w:val="center"/>
              <w:rPr>
                <w:sz w:val="22"/>
              </w:rPr>
            </w:pPr>
          </w:p>
        </w:tc>
        <w:tc>
          <w:tcPr>
            <w:tcW w:w="1718" w:type="dxa"/>
            <w:vAlign w:val="center"/>
          </w:tcPr>
          <w:p w14:paraId="0478143A" w14:textId="77777777" w:rsidR="00636A01" w:rsidRPr="00B7440B" w:rsidRDefault="00636A01" w:rsidP="00B7440B">
            <w:pPr>
              <w:suppressAutoHyphens/>
              <w:jc w:val="center"/>
              <w:rPr>
                <w:rFonts w:ascii="Times New Roman" w:eastAsia="Times New Roman" w:hAnsi="Times New Roman" w:cs="Times New Roman"/>
                <w:szCs w:val="20"/>
                <w:lang w:eastAsia="fr-FR"/>
              </w:rPr>
            </w:pPr>
          </w:p>
        </w:tc>
      </w:tr>
      <w:tr w:rsidR="00636A01" w:rsidRPr="001010FA" w14:paraId="29C4D86E" w14:textId="77777777" w:rsidTr="00FD5DE7">
        <w:trPr>
          <w:trHeight w:val="458"/>
          <w:jc w:val="center"/>
        </w:trPr>
        <w:tc>
          <w:tcPr>
            <w:tcW w:w="773" w:type="dxa"/>
            <w:vAlign w:val="center"/>
          </w:tcPr>
          <w:p w14:paraId="340451F2" w14:textId="77777777" w:rsidR="00636A01" w:rsidRPr="001010FA" w:rsidRDefault="00636A01" w:rsidP="001842F4">
            <w:pPr>
              <w:pStyle w:val="Paragraphedeliste"/>
              <w:numPr>
                <w:ilvl w:val="0"/>
                <w:numId w:val="135"/>
              </w:numPr>
              <w:spacing w:after="0" w:line="240" w:lineRule="auto"/>
              <w:jc w:val="center"/>
              <w:rPr>
                <w:rFonts w:ascii="Times New Roman" w:hAnsi="Times New Roman" w:cs="Times New Roman"/>
                <w:sz w:val="24"/>
                <w:szCs w:val="24"/>
              </w:rPr>
            </w:pPr>
          </w:p>
        </w:tc>
        <w:tc>
          <w:tcPr>
            <w:tcW w:w="3942" w:type="dxa"/>
            <w:vAlign w:val="center"/>
          </w:tcPr>
          <w:p w14:paraId="24C8849C" w14:textId="77777777" w:rsidR="00636A01" w:rsidRPr="00B7440B" w:rsidRDefault="00636A01" w:rsidP="00B7440B">
            <w:pPr>
              <w:pStyle w:val="Sansinterligne"/>
              <w:jc w:val="center"/>
              <w:rPr>
                <w:sz w:val="22"/>
              </w:rPr>
            </w:pPr>
            <w:r w:rsidRPr="00B7440B">
              <w:rPr>
                <w:sz w:val="22"/>
              </w:rPr>
              <w:t xml:space="preserve">Salle 3 </w:t>
            </w:r>
          </w:p>
          <w:p w14:paraId="3B942A64" w14:textId="77777777" w:rsidR="00636A01" w:rsidRPr="00B7440B" w:rsidRDefault="00636A01" w:rsidP="00B7440B">
            <w:pPr>
              <w:pStyle w:val="Sansinterligne"/>
              <w:jc w:val="center"/>
              <w:rPr>
                <w:sz w:val="22"/>
              </w:rPr>
            </w:pPr>
            <w:r w:rsidRPr="00B7440B">
              <w:rPr>
                <w:sz w:val="22"/>
              </w:rPr>
              <w:t>(Capacité d’accueil comprise entre 101 et 150 places assises)</w:t>
            </w:r>
          </w:p>
        </w:tc>
        <w:tc>
          <w:tcPr>
            <w:tcW w:w="2250" w:type="dxa"/>
            <w:vAlign w:val="center"/>
          </w:tcPr>
          <w:p w14:paraId="3E2B1060" w14:textId="6E4F63F1" w:rsidR="00636A01" w:rsidRPr="001010FA" w:rsidRDefault="00D6237E" w:rsidP="00B7440B">
            <w:pPr>
              <w:pStyle w:val="Sansinterligne"/>
              <w:jc w:val="center"/>
              <w:rPr>
                <w:sz w:val="22"/>
              </w:rPr>
            </w:pPr>
            <w:r w:rsidRPr="001010FA">
              <w:rPr>
                <w:sz w:val="22"/>
              </w:rPr>
              <w:t>72 heures après émission et notification du bon de commande</w:t>
            </w:r>
          </w:p>
        </w:tc>
        <w:tc>
          <w:tcPr>
            <w:tcW w:w="992" w:type="dxa"/>
            <w:vAlign w:val="center"/>
          </w:tcPr>
          <w:p w14:paraId="152008BF" w14:textId="77777777" w:rsidR="00636A01" w:rsidRPr="00B7440B" w:rsidRDefault="00636A01" w:rsidP="00B7440B">
            <w:pPr>
              <w:pStyle w:val="Titre2"/>
              <w:jc w:val="center"/>
              <w:rPr>
                <w:b w:val="0"/>
                <w:sz w:val="22"/>
              </w:rPr>
            </w:pPr>
            <w:r w:rsidRPr="00B7440B">
              <w:rPr>
                <w:b w:val="0"/>
                <w:sz w:val="22"/>
              </w:rPr>
              <w:t>1</w:t>
            </w:r>
          </w:p>
        </w:tc>
        <w:tc>
          <w:tcPr>
            <w:tcW w:w="1418" w:type="dxa"/>
            <w:vAlign w:val="center"/>
          </w:tcPr>
          <w:p w14:paraId="08FC4103" w14:textId="77777777" w:rsidR="00636A01" w:rsidRPr="00B7440B" w:rsidRDefault="00636A01" w:rsidP="00B7440B">
            <w:pPr>
              <w:pStyle w:val="Sansinterligne"/>
              <w:jc w:val="center"/>
              <w:rPr>
                <w:sz w:val="22"/>
              </w:rPr>
            </w:pPr>
          </w:p>
        </w:tc>
        <w:tc>
          <w:tcPr>
            <w:tcW w:w="1718" w:type="dxa"/>
            <w:vAlign w:val="center"/>
          </w:tcPr>
          <w:p w14:paraId="5056B75A" w14:textId="77777777" w:rsidR="00636A01" w:rsidRPr="00B7440B" w:rsidRDefault="00636A01" w:rsidP="00B7440B">
            <w:pPr>
              <w:suppressAutoHyphens/>
              <w:jc w:val="center"/>
              <w:rPr>
                <w:rFonts w:ascii="Times New Roman" w:eastAsia="Times New Roman" w:hAnsi="Times New Roman" w:cs="Times New Roman"/>
                <w:szCs w:val="20"/>
                <w:lang w:eastAsia="fr-FR"/>
              </w:rPr>
            </w:pPr>
          </w:p>
        </w:tc>
      </w:tr>
      <w:tr w:rsidR="00636A01" w:rsidRPr="001010FA" w14:paraId="3D07FBF7" w14:textId="77777777" w:rsidTr="00FD5DE7">
        <w:trPr>
          <w:trHeight w:val="124"/>
          <w:jc w:val="center"/>
        </w:trPr>
        <w:tc>
          <w:tcPr>
            <w:tcW w:w="773" w:type="dxa"/>
            <w:vAlign w:val="center"/>
          </w:tcPr>
          <w:p w14:paraId="7FAFBA8A" w14:textId="77777777" w:rsidR="00636A01" w:rsidRPr="001010FA" w:rsidRDefault="00636A01" w:rsidP="001842F4">
            <w:pPr>
              <w:pStyle w:val="Paragraphedeliste"/>
              <w:numPr>
                <w:ilvl w:val="0"/>
                <w:numId w:val="135"/>
              </w:numPr>
              <w:spacing w:after="0" w:line="240" w:lineRule="auto"/>
              <w:jc w:val="center"/>
              <w:rPr>
                <w:rFonts w:ascii="Times New Roman" w:hAnsi="Times New Roman" w:cs="Times New Roman"/>
                <w:sz w:val="24"/>
                <w:szCs w:val="24"/>
              </w:rPr>
            </w:pPr>
          </w:p>
        </w:tc>
        <w:tc>
          <w:tcPr>
            <w:tcW w:w="3942" w:type="dxa"/>
            <w:vAlign w:val="center"/>
          </w:tcPr>
          <w:p w14:paraId="13944462" w14:textId="77777777" w:rsidR="00636A01" w:rsidRPr="00B7440B" w:rsidRDefault="00636A01" w:rsidP="00B7440B">
            <w:pPr>
              <w:pStyle w:val="Sansinterligne"/>
              <w:jc w:val="center"/>
              <w:rPr>
                <w:sz w:val="22"/>
              </w:rPr>
            </w:pPr>
            <w:r w:rsidRPr="00B7440B">
              <w:rPr>
                <w:sz w:val="22"/>
              </w:rPr>
              <w:t xml:space="preserve">Salle 4 </w:t>
            </w:r>
          </w:p>
          <w:p w14:paraId="3A102E02" w14:textId="77777777" w:rsidR="00636A01" w:rsidRPr="00B7440B" w:rsidRDefault="00636A01" w:rsidP="00B7440B">
            <w:pPr>
              <w:pStyle w:val="Sansinterligne"/>
              <w:jc w:val="center"/>
              <w:rPr>
                <w:sz w:val="22"/>
              </w:rPr>
            </w:pPr>
            <w:r w:rsidRPr="00B7440B">
              <w:rPr>
                <w:sz w:val="22"/>
              </w:rPr>
              <w:t>(Capacité d’accueil comprise entre 151 et 200 places assises)</w:t>
            </w:r>
          </w:p>
        </w:tc>
        <w:tc>
          <w:tcPr>
            <w:tcW w:w="2250" w:type="dxa"/>
            <w:vAlign w:val="center"/>
          </w:tcPr>
          <w:p w14:paraId="19C1C45E" w14:textId="57D58EA9" w:rsidR="00636A01" w:rsidRPr="001010FA" w:rsidRDefault="00D6237E" w:rsidP="00B7440B">
            <w:pPr>
              <w:pStyle w:val="Sansinterligne"/>
              <w:jc w:val="center"/>
              <w:rPr>
                <w:sz w:val="22"/>
              </w:rPr>
            </w:pPr>
            <w:r w:rsidRPr="001010FA">
              <w:rPr>
                <w:sz w:val="22"/>
              </w:rPr>
              <w:t>72 heures après émission et notification du bon de commande</w:t>
            </w:r>
          </w:p>
        </w:tc>
        <w:tc>
          <w:tcPr>
            <w:tcW w:w="992" w:type="dxa"/>
            <w:vAlign w:val="center"/>
          </w:tcPr>
          <w:p w14:paraId="3997021F" w14:textId="77777777" w:rsidR="00636A01" w:rsidRPr="00B7440B" w:rsidRDefault="00636A01" w:rsidP="00B7440B">
            <w:pPr>
              <w:pStyle w:val="Titre2"/>
              <w:jc w:val="center"/>
              <w:rPr>
                <w:b w:val="0"/>
                <w:sz w:val="22"/>
              </w:rPr>
            </w:pPr>
            <w:r w:rsidRPr="00B7440B">
              <w:rPr>
                <w:b w:val="0"/>
                <w:sz w:val="22"/>
              </w:rPr>
              <w:t>1</w:t>
            </w:r>
          </w:p>
        </w:tc>
        <w:tc>
          <w:tcPr>
            <w:tcW w:w="1418" w:type="dxa"/>
            <w:vAlign w:val="center"/>
          </w:tcPr>
          <w:p w14:paraId="71392D09" w14:textId="77777777" w:rsidR="00636A01" w:rsidRPr="00B7440B" w:rsidRDefault="00636A01" w:rsidP="00B7440B">
            <w:pPr>
              <w:pStyle w:val="Sansinterligne"/>
              <w:jc w:val="center"/>
              <w:rPr>
                <w:sz w:val="22"/>
              </w:rPr>
            </w:pPr>
          </w:p>
        </w:tc>
        <w:tc>
          <w:tcPr>
            <w:tcW w:w="1718" w:type="dxa"/>
            <w:vAlign w:val="center"/>
          </w:tcPr>
          <w:p w14:paraId="3981A0F0" w14:textId="77777777" w:rsidR="00636A01" w:rsidRPr="00B7440B" w:rsidRDefault="00636A01" w:rsidP="00B7440B">
            <w:pPr>
              <w:suppressAutoHyphens/>
              <w:jc w:val="center"/>
              <w:rPr>
                <w:rFonts w:ascii="Times New Roman" w:eastAsia="Times New Roman" w:hAnsi="Times New Roman" w:cs="Times New Roman"/>
                <w:szCs w:val="20"/>
                <w:lang w:eastAsia="fr-FR"/>
              </w:rPr>
            </w:pPr>
          </w:p>
        </w:tc>
      </w:tr>
      <w:tr w:rsidR="00636A01" w:rsidRPr="001010FA" w14:paraId="5BD86A95" w14:textId="77777777" w:rsidTr="00FD5DE7">
        <w:trPr>
          <w:trHeight w:val="240"/>
          <w:jc w:val="center"/>
        </w:trPr>
        <w:tc>
          <w:tcPr>
            <w:tcW w:w="773" w:type="dxa"/>
            <w:vAlign w:val="center"/>
          </w:tcPr>
          <w:p w14:paraId="765A1855" w14:textId="77777777" w:rsidR="00636A01" w:rsidRPr="001010FA" w:rsidRDefault="00636A01" w:rsidP="001842F4">
            <w:pPr>
              <w:pStyle w:val="Paragraphedeliste"/>
              <w:numPr>
                <w:ilvl w:val="0"/>
                <w:numId w:val="135"/>
              </w:numPr>
              <w:spacing w:after="0" w:line="240" w:lineRule="auto"/>
              <w:jc w:val="center"/>
              <w:rPr>
                <w:rFonts w:ascii="Times New Roman" w:hAnsi="Times New Roman" w:cs="Times New Roman"/>
                <w:sz w:val="24"/>
                <w:szCs w:val="24"/>
              </w:rPr>
            </w:pPr>
          </w:p>
        </w:tc>
        <w:tc>
          <w:tcPr>
            <w:tcW w:w="3942" w:type="dxa"/>
            <w:vAlign w:val="center"/>
          </w:tcPr>
          <w:p w14:paraId="79645A67" w14:textId="77777777" w:rsidR="00636A01" w:rsidRPr="00B7440B" w:rsidRDefault="00636A01" w:rsidP="00B7440B">
            <w:pPr>
              <w:pStyle w:val="Sansinterligne"/>
              <w:jc w:val="center"/>
              <w:rPr>
                <w:sz w:val="22"/>
              </w:rPr>
            </w:pPr>
            <w:r w:rsidRPr="00B7440B">
              <w:rPr>
                <w:sz w:val="22"/>
              </w:rPr>
              <w:t xml:space="preserve">Salle 5 </w:t>
            </w:r>
          </w:p>
          <w:p w14:paraId="19ED266B" w14:textId="77777777" w:rsidR="00636A01" w:rsidRPr="00B7440B" w:rsidRDefault="00636A01" w:rsidP="00B7440B">
            <w:pPr>
              <w:pStyle w:val="Sansinterligne"/>
              <w:jc w:val="center"/>
              <w:rPr>
                <w:sz w:val="22"/>
              </w:rPr>
            </w:pPr>
            <w:r w:rsidRPr="00B7440B">
              <w:rPr>
                <w:sz w:val="22"/>
              </w:rPr>
              <w:t>(Capacité d’accueil comprise entre 201 et 250 places assises)</w:t>
            </w:r>
          </w:p>
        </w:tc>
        <w:tc>
          <w:tcPr>
            <w:tcW w:w="2250" w:type="dxa"/>
            <w:vAlign w:val="center"/>
          </w:tcPr>
          <w:p w14:paraId="39E79A3B" w14:textId="36AB94E2" w:rsidR="00636A01" w:rsidRPr="001010FA" w:rsidRDefault="00D6237E" w:rsidP="00B7440B">
            <w:pPr>
              <w:pStyle w:val="Sansinterligne"/>
              <w:jc w:val="center"/>
              <w:rPr>
                <w:sz w:val="22"/>
              </w:rPr>
            </w:pPr>
            <w:r w:rsidRPr="001010FA">
              <w:rPr>
                <w:sz w:val="22"/>
              </w:rPr>
              <w:t>72 heures après émission et notification du bon de commande</w:t>
            </w:r>
          </w:p>
        </w:tc>
        <w:tc>
          <w:tcPr>
            <w:tcW w:w="992" w:type="dxa"/>
            <w:vAlign w:val="center"/>
          </w:tcPr>
          <w:p w14:paraId="0514AE97" w14:textId="77777777" w:rsidR="00636A01" w:rsidRPr="00B7440B" w:rsidRDefault="00636A01" w:rsidP="00B7440B">
            <w:pPr>
              <w:pStyle w:val="Titre2"/>
              <w:jc w:val="center"/>
              <w:rPr>
                <w:b w:val="0"/>
                <w:sz w:val="22"/>
              </w:rPr>
            </w:pPr>
            <w:r w:rsidRPr="00B7440B">
              <w:rPr>
                <w:b w:val="0"/>
                <w:sz w:val="22"/>
              </w:rPr>
              <w:t>1</w:t>
            </w:r>
          </w:p>
        </w:tc>
        <w:tc>
          <w:tcPr>
            <w:tcW w:w="1418" w:type="dxa"/>
            <w:vAlign w:val="center"/>
          </w:tcPr>
          <w:p w14:paraId="057A9294" w14:textId="77777777" w:rsidR="00636A01" w:rsidRPr="00B7440B" w:rsidRDefault="00636A01" w:rsidP="00B7440B">
            <w:pPr>
              <w:pStyle w:val="Sansinterligne"/>
              <w:jc w:val="center"/>
              <w:rPr>
                <w:sz w:val="22"/>
              </w:rPr>
            </w:pPr>
          </w:p>
        </w:tc>
        <w:tc>
          <w:tcPr>
            <w:tcW w:w="1718" w:type="dxa"/>
            <w:vAlign w:val="center"/>
          </w:tcPr>
          <w:p w14:paraId="4A55E253" w14:textId="77777777" w:rsidR="00636A01" w:rsidRPr="00B7440B" w:rsidRDefault="00636A01" w:rsidP="00B7440B">
            <w:pPr>
              <w:suppressAutoHyphens/>
              <w:jc w:val="center"/>
              <w:rPr>
                <w:rFonts w:ascii="Times New Roman" w:eastAsia="Times New Roman" w:hAnsi="Times New Roman" w:cs="Times New Roman"/>
                <w:szCs w:val="20"/>
                <w:lang w:eastAsia="fr-FR"/>
              </w:rPr>
            </w:pPr>
          </w:p>
        </w:tc>
      </w:tr>
      <w:tr w:rsidR="00D40929" w:rsidRPr="001010FA" w14:paraId="241B3168" w14:textId="77777777" w:rsidTr="00FD5DE7">
        <w:trPr>
          <w:trHeight w:val="65"/>
          <w:jc w:val="center"/>
        </w:trPr>
        <w:tc>
          <w:tcPr>
            <w:tcW w:w="9375" w:type="dxa"/>
            <w:gridSpan w:val="5"/>
            <w:vAlign w:val="center"/>
          </w:tcPr>
          <w:p w14:paraId="187DCD91" w14:textId="77777777" w:rsidR="00D40929" w:rsidRPr="001010FA" w:rsidRDefault="00D40929" w:rsidP="000A7915">
            <w:pPr>
              <w:pStyle w:val="Sansinterligne"/>
              <w:jc w:val="center"/>
              <w:rPr>
                <w:b/>
              </w:rPr>
            </w:pPr>
            <w:r w:rsidRPr="001010FA">
              <w:rPr>
                <w:b/>
              </w:rPr>
              <w:t>Total Hors Taxes</w:t>
            </w:r>
          </w:p>
        </w:tc>
        <w:tc>
          <w:tcPr>
            <w:tcW w:w="1718" w:type="dxa"/>
            <w:vAlign w:val="center"/>
          </w:tcPr>
          <w:p w14:paraId="2D43FBAF" w14:textId="77777777" w:rsidR="00D40929" w:rsidRPr="001010FA" w:rsidRDefault="00D40929" w:rsidP="000A7915">
            <w:pPr>
              <w:suppressAutoHyphens/>
              <w:rPr>
                <w:rFonts w:ascii="Times New Roman" w:hAnsi="Times New Roman" w:cs="Times New Roman"/>
                <w:b/>
                <w:sz w:val="24"/>
                <w:szCs w:val="24"/>
              </w:rPr>
            </w:pPr>
          </w:p>
        </w:tc>
      </w:tr>
      <w:tr w:rsidR="00D40929" w:rsidRPr="001010FA" w14:paraId="1F4B39A5" w14:textId="77777777" w:rsidTr="00F907AE">
        <w:trPr>
          <w:trHeight w:val="224"/>
          <w:jc w:val="center"/>
        </w:trPr>
        <w:tc>
          <w:tcPr>
            <w:tcW w:w="9375" w:type="dxa"/>
            <w:gridSpan w:val="5"/>
            <w:vAlign w:val="center"/>
          </w:tcPr>
          <w:p w14:paraId="42432B89" w14:textId="77777777" w:rsidR="00D40929" w:rsidRPr="001010FA" w:rsidRDefault="00D40929" w:rsidP="000A7915">
            <w:pPr>
              <w:pStyle w:val="Sansinterligne"/>
              <w:jc w:val="center"/>
              <w:rPr>
                <w:b/>
              </w:rPr>
            </w:pPr>
            <w:r w:rsidRPr="001010FA">
              <w:rPr>
                <w:b/>
              </w:rPr>
              <w:t>TVA 18%</w:t>
            </w:r>
          </w:p>
        </w:tc>
        <w:tc>
          <w:tcPr>
            <w:tcW w:w="1718" w:type="dxa"/>
            <w:vAlign w:val="center"/>
          </w:tcPr>
          <w:p w14:paraId="25EA0EEC" w14:textId="77777777" w:rsidR="00D40929" w:rsidRPr="001010FA" w:rsidRDefault="00D40929" w:rsidP="000A7915">
            <w:pPr>
              <w:suppressAutoHyphens/>
              <w:rPr>
                <w:rFonts w:ascii="Times New Roman" w:hAnsi="Times New Roman" w:cs="Times New Roman"/>
                <w:b/>
                <w:sz w:val="24"/>
                <w:szCs w:val="24"/>
              </w:rPr>
            </w:pPr>
          </w:p>
        </w:tc>
      </w:tr>
      <w:tr w:rsidR="00D40929" w:rsidRPr="001010FA" w14:paraId="2E1E4189" w14:textId="77777777" w:rsidTr="00401E11">
        <w:trPr>
          <w:trHeight w:val="334"/>
          <w:jc w:val="center"/>
        </w:trPr>
        <w:tc>
          <w:tcPr>
            <w:tcW w:w="9375" w:type="dxa"/>
            <w:gridSpan w:val="5"/>
            <w:vAlign w:val="center"/>
          </w:tcPr>
          <w:p w14:paraId="23EF347A" w14:textId="77777777" w:rsidR="00D40929" w:rsidRPr="001010FA" w:rsidRDefault="00D40929" w:rsidP="000A7915">
            <w:pPr>
              <w:pStyle w:val="Sansinterligne"/>
              <w:jc w:val="center"/>
              <w:rPr>
                <w:b/>
              </w:rPr>
            </w:pPr>
            <w:r w:rsidRPr="001010FA">
              <w:rPr>
                <w:b/>
              </w:rPr>
              <w:t>Total Toutes Taxes Comprises</w:t>
            </w:r>
            <w:r w:rsidR="004A6AF6" w:rsidRPr="001010FA">
              <w:rPr>
                <w:b/>
              </w:rPr>
              <w:t xml:space="preserve"> (1)</w:t>
            </w:r>
          </w:p>
        </w:tc>
        <w:tc>
          <w:tcPr>
            <w:tcW w:w="1718" w:type="dxa"/>
            <w:vAlign w:val="center"/>
          </w:tcPr>
          <w:p w14:paraId="2ABCF561" w14:textId="77777777" w:rsidR="00D40929" w:rsidRPr="001010FA" w:rsidRDefault="00D40929" w:rsidP="000A7915">
            <w:pPr>
              <w:suppressAutoHyphens/>
              <w:rPr>
                <w:rFonts w:ascii="Times New Roman" w:hAnsi="Times New Roman" w:cs="Times New Roman"/>
                <w:b/>
                <w:sz w:val="24"/>
                <w:szCs w:val="24"/>
              </w:rPr>
            </w:pPr>
          </w:p>
        </w:tc>
      </w:tr>
    </w:tbl>
    <w:p w14:paraId="59C5008E" w14:textId="77777777" w:rsidR="000A7915" w:rsidRPr="001010FA" w:rsidRDefault="000A7915" w:rsidP="00401E11">
      <w:pPr>
        <w:pStyle w:val="Sansinterligne"/>
        <w:rPr>
          <w:sz w:val="12"/>
          <w:szCs w:val="12"/>
        </w:rPr>
      </w:pPr>
    </w:p>
    <w:p w14:paraId="75B334FA" w14:textId="77777777" w:rsidR="000A7915" w:rsidRPr="001010FA" w:rsidRDefault="000A7915" w:rsidP="000A7915">
      <w:pPr>
        <w:tabs>
          <w:tab w:val="right" w:pos="4140"/>
          <w:tab w:val="left" w:pos="4500"/>
          <w:tab w:val="right" w:pos="9000"/>
        </w:tabs>
        <w:jc w:val="both"/>
        <w:rPr>
          <w:rFonts w:ascii="Times New Roman" w:hAnsi="Times New Roman" w:cs="Times New Roman"/>
          <w:bCs/>
          <w:sz w:val="24"/>
        </w:rPr>
      </w:pPr>
      <w:r w:rsidRPr="001010FA">
        <w:rPr>
          <w:rFonts w:ascii="Times New Roman" w:hAnsi="Times New Roman" w:cs="Times New Roman"/>
          <w:sz w:val="24"/>
        </w:rPr>
        <w:t>Nom du Soumissionnaire</w:t>
      </w:r>
      <w:r w:rsidRPr="001010FA">
        <w:rPr>
          <w:rFonts w:ascii="Times New Roman" w:hAnsi="Times New Roman" w:cs="Times New Roman"/>
          <w:bCs/>
          <w:i/>
          <w:iCs/>
          <w:sz w:val="24"/>
        </w:rPr>
        <w:t xml:space="preserve"> [Insérer le nom du </w:t>
      </w:r>
      <w:r w:rsidRPr="001010FA">
        <w:rPr>
          <w:rFonts w:ascii="Times New Roman" w:hAnsi="Times New Roman" w:cs="Times New Roman"/>
          <w:i/>
          <w:sz w:val="24"/>
        </w:rPr>
        <w:t>Soumissionnaire</w:t>
      </w:r>
      <w:r w:rsidRPr="001010FA">
        <w:rPr>
          <w:rFonts w:ascii="Times New Roman" w:hAnsi="Times New Roman" w:cs="Times New Roman"/>
          <w:bCs/>
          <w:i/>
          <w:iCs/>
          <w:sz w:val="24"/>
        </w:rPr>
        <w:t>]</w:t>
      </w:r>
      <w:r w:rsidRPr="001010FA">
        <w:rPr>
          <w:rFonts w:ascii="Times New Roman" w:hAnsi="Times New Roman" w:cs="Times New Roman"/>
          <w:sz w:val="24"/>
        </w:rPr>
        <w:t xml:space="preserve"> Signature </w:t>
      </w:r>
      <w:r w:rsidRPr="001010FA">
        <w:rPr>
          <w:rFonts w:ascii="Times New Roman" w:hAnsi="Times New Roman" w:cs="Times New Roman"/>
          <w:bCs/>
          <w:i/>
          <w:iCs/>
          <w:sz w:val="24"/>
        </w:rPr>
        <w:t>[Insérer signature]</w:t>
      </w:r>
      <w:r w:rsidRPr="001010FA">
        <w:rPr>
          <w:rFonts w:ascii="Times New Roman" w:hAnsi="Times New Roman" w:cs="Times New Roman"/>
          <w:bCs/>
          <w:sz w:val="24"/>
        </w:rPr>
        <w:t xml:space="preserve">, </w:t>
      </w:r>
    </w:p>
    <w:p w14:paraId="75A35F6E" w14:textId="6B06E7EA" w:rsidR="00FD5DE7" w:rsidRDefault="000A7915" w:rsidP="000A7915">
      <w:pPr>
        <w:tabs>
          <w:tab w:val="right" w:pos="4140"/>
          <w:tab w:val="left" w:pos="4500"/>
          <w:tab w:val="right" w:pos="9000"/>
        </w:tabs>
        <w:jc w:val="both"/>
        <w:rPr>
          <w:rFonts w:ascii="Times New Roman" w:hAnsi="Times New Roman" w:cs="Times New Roman"/>
          <w:bCs/>
          <w:i/>
          <w:iCs/>
          <w:sz w:val="24"/>
        </w:rPr>
      </w:pPr>
      <w:r w:rsidRPr="001010FA">
        <w:rPr>
          <w:rFonts w:ascii="Times New Roman" w:hAnsi="Times New Roman" w:cs="Times New Roman"/>
          <w:bCs/>
          <w:sz w:val="24"/>
        </w:rPr>
        <w:t xml:space="preserve">Date </w:t>
      </w:r>
      <w:r w:rsidRPr="001010FA">
        <w:rPr>
          <w:rFonts w:ascii="Times New Roman" w:hAnsi="Times New Roman" w:cs="Times New Roman"/>
          <w:bCs/>
          <w:i/>
          <w:iCs/>
          <w:sz w:val="24"/>
        </w:rPr>
        <w:t>[Insérer la date]</w:t>
      </w:r>
    </w:p>
    <w:p w14:paraId="6098AAC5" w14:textId="77777777" w:rsidR="00B7440B" w:rsidRPr="001010FA" w:rsidRDefault="00B7440B" w:rsidP="000A7915">
      <w:pPr>
        <w:tabs>
          <w:tab w:val="right" w:pos="4140"/>
          <w:tab w:val="left" w:pos="4500"/>
          <w:tab w:val="right" w:pos="9000"/>
        </w:tabs>
        <w:jc w:val="both"/>
        <w:rPr>
          <w:rFonts w:ascii="Times New Roman" w:hAnsi="Times New Roman" w:cs="Times New Roman"/>
          <w:bCs/>
          <w:i/>
          <w:iCs/>
          <w:sz w:val="24"/>
        </w:rPr>
      </w:pPr>
    </w:p>
    <w:p w14:paraId="7E4439FE" w14:textId="77777777" w:rsidR="00E65F16" w:rsidRPr="001010FA" w:rsidRDefault="00E65F16" w:rsidP="001842F4">
      <w:pPr>
        <w:pStyle w:val="SectionVHeader"/>
        <w:numPr>
          <w:ilvl w:val="0"/>
          <w:numId w:val="101"/>
        </w:numPr>
        <w:shd w:val="clear" w:color="auto" w:fill="D9D9D9" w:themeFill="background1" w:themeFillShade="D9"/>
        <w:jc w:val="both"/>
        <w:rPr>
          <w:sz w:val="28"/>
          <w:szCs w:val="28"/>
          <w:lang w:val="fr-FR"/>
        </w:rPr>
      </w:pPr>
      <w:r w:rsidRPr="001010FA">
        <w:rPr>
          <w:sz w:val="28"/>
          <w:szCs w:val="28"/>
          <w:lang w:val="fr-FR"/>
        </w:rPr>
        <w:t>Pause-déjeuner :</w:t>
      </w:r>
    </w:p>
    <w:p w14:paraId="1A71AF99" w14:textId="77777777" w:rsidR="00E65F16" w:rsidRPr="001010FA" w:rsidRDefault="00E65F16" w:rsidP="00E65F16">
      <w:pPr>
        <w:tabs>
          <w:tab w:val="right" w:pos="4140"/>
          <w:tab w:val="left" w:pos="4500"/>
          <w:tab w:val="right" w:pos="9000"/>
        </w:tabs>
        <w:jc w:val="both"/>
        <w:rPr>
          <w:rFonts w:ascii="Times New Roman" w:hAnsi="Times New Roman" w:cs="Times New Roman"/>
          <w:bCs/>
          <w:i/>
          <w:iCs/>
          <w:sz w:val="12"/>
          <w:szCs w:val="12"/>
        </w:rPr>
      </w:pPr>
    </w:p>
    <w:tbl>
      <w:tblPr>
        <w:tblW w:w="10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73"/>
        <w:gridCol w:w="4083"/>
        <w:gridCol w:w="1985"/>
        <w:gridCol w:w="1134"/>
        <w:gridCol w:w="1276"/>
        <w:gridCol w:w="1594"/>
      </w:tblGrid>
      <w:tr w:rsidR="008C06D8" w:rsidRPr="001010FA" w14:paraId="45698906" w14:textId="77777777" w:rsidTr="00FD5DE7">
        <w:trPr>
          <w:jc w:val="center"/>
        </w:trPr>
        <w:tc>
          <w:tcPr>
            <w:tcW w:w="773" w:type="dxa"/>
            <w:vAlign w:val="center"/>
          </w:tcPr>
          <w:p w14:paraId="166A50D5" w14:textId="77777777" w:rsidR="008C06D8" w:rsidRPr="001010FA" w:rsidRDefault="008C06D8" w:rsidP="00FD5DE7">
            <w:pPr>
              <w:suppressAutoHyphens/>
              <w:spacing w:after="0"/>
              <w:jc w:val="center"/>
              <w:rPr>
                <w:rFonts w:ascii="Times New Roman" w:hAnsi="Times New Roman" w:cs="Times New Roman"/>
              </w:rPr>
            </w:pPr>
            <w:r w:rsidRPr="001010FA">
              <w:rPr>
                <w:rFonts w:ascii="Times New Roman" w:hAnsi="Times New Roman" w:cs="Times New Roman"/>
              </w:rPr>
              <w:t>1</w:t>
            </w:r>
          </w:p>
        </w:tc>
        <w:tc>
          <w:tcPr>
            <w:tcW w:w="4083" w:type="dxa"/>
            <w:vAlign w:val="center"/>
          </w:tcPr>
          <w:p w14:paraId="07ABC377" w14:textId="77777777" w:rsidR="008C06D8" w:rsidRPr="001010FA" w:rsidRDefault="008C06D8" w:rsidP="00FD5DE7">
            <w:pPr>
              <w:suppressAutoHyphens/>
              <w:spacing w:after="0"/>
              <w:jc w:val="center"/>
              <w:rPr>
                <w:rFonts w:ascii="Times New Roman" w:hAnsi="Times New Roman" w:cs="Times New Roman"/>
              </w:rPr>
            </w:pPr>
            <w:r w:rsidRPr="001010FA">
              <w:rPr>
                <w:rFonts w:ascii="Times New Roman" w:hAnsi="Times New Roman" w:cs="Times New Roman"/>
              </w:rPr>
              <w:t>2</w:t>
            </w:r>
          </w:p>
        </w:tc>
        <w:tc>
          <w:tcPr>
            <w:tcW w:w="1985" w:type="dxa"/>
            <w:vAlign w:val="center"/>
          </w:tcPr>
          <w:p w14:paraId="637655AA" w14:textId="77777777" w:rsidR="008C06D8" w:rsidRPr="001010FA" w:rsidRDefault="008C06D8" w:rsidP="00FD5DE7">
            <w:pPr>
              <w:suppressAutoHyphens/>
              <w:spacing w:after="0"/>
              <w:jc w:val="center"/>
              <w:rPr>
                <w:rFonts w:ascii="Times New Roman" w:hAnsi="Times New Roman" w:cs="Times New Roman"/>
              </w:rPr>
            </w:pPr>
            <w:r w:rsidRPr="001010FA">
              <w:rPr>
                <w:rFonts w:ascii="Times New Roman" w:hAnsi="Times New Roman" w:cs="Times New Roman"/>
              </w:rPr>
              <w:t>3</w:t>
            </w:r>
          </w:p>
        </w:tc>
        <w:tc>
          <w:tcPr>
            <w:tcW w:w="1134" w:type="dxa"/>
            <w:vAlign w:val="center"/>
          </w:tcPr>
          <w:p w14:paraId="4DC145C1" w14:textId="77777777" w:rsidR="008C06D8" w:rsidRPr="001010FA" w:rsidRDefault="008C06D8" w:rsidP="00FD5DE7">
            <w:pPr>
              <w:suppressAutoHyphens/>
              <w:spacing w:after="0"/>
              <w:jc w:val="center"/>
              <w:rPr>
                <w:rFonts w:ascii="Times New Roman" w:hAnsi="Times New Roman" w:cs="Times New Roman"/>
              </w:rPr>
            </w:pPr>
            <w:r w:rsidRPr="001010FA">
              <w:rPr>
                <w:rFonts w:ascii="Times New Roman" w:hAnsi="Times New Roman" w:cs="Times New Roman"/>
              </w:rPr>
              <w:t>4</w:t>
            </w:r>
          </w:p>
        </w:tc>
        <w:tc>
          <w:tcPr>
            <w:tcW w:w="1276" w:type="dxa"/>
            <w:vAlign w:val="center"/>
          </w:tcPr>
          <w:p w14:paraId="0A9DE5A4" w14:textId="77777777" w:rsidR="008C06D8" w:rsidRPr="001010FA" w:rsidRDefault="008C06D8" w:rsidP="00FD5DE7">
            <w:pPr>
              <w:suppressAutoHyphens/>
              <w:spacing w:after="0"/>
              <w:jc w:val="center"/>
              <w:rPr>
                <w:rFonts w:ascii="Times New Roman" w:hAnsi="Times New Roman" w:cs="Times New Roman"/>
              </w:rPr>
            </w:pPr>
            <w:r w:rsidRPr="001010FA">
              <w:rPr>
                <w:rFonts w:ascii="Times New Roman" w:hAnsi="Times New Roman" w:cs="Times New Roman"/>
              </w:rPr>
              <w:t>5</w:t>
            </w:r>
          </w:p>
        </w:tc>
        <w:tc>
          <w:tcPr>
            <w:tcW w:w="1594" w:type="dxa"/>
            <w:vAlign w:val="center"/>
          </w:tcPr>
          <w:p w14:paraId="667F86F6" w14:textId="77777777" w:rsidR="008C06D8" w:rsidRPr="001010FA" w:rsidRDefault="008C06D8" w:rsidP="00FD5DE7">
            <w:pPr>
              <w:suppressAutoHyphens/>
              <w:spacing w:after="0"/>
              <w:jc w:val="center"/>
              <w:rPr>
                <w:rFonts w:ascii="Times New Roman" w:hAnsi="Times New Roman" w:cs="Times New Roman"/>
              </w:rPr>
            </w:pPr>
            <w:r w:rsidRPr="001010FA">
              <w:rPr>
                <w:rFonts w:ascii="Times New Roman" w:hAnsi="Times New Roman" w:cs="Times New Roman"/>
              </w:rPr>
              <w:t>6</w:t>
            </w:r>
          </w:p>
        </w:tc>
      </w:tr>
      <w:tr w:rsidR="008C06D8" w:rsidRPr="001010FA" w14:paraId="5756FA6F" w14:textId="77777777" w:rsidTr="00FD5DE7">
        <w:trPr>
          <w:trHeight w:val="353"/>
          <w:jc w:val="center"/>
        </w:trPr>
        <w:tc>
          <w:tcPr>
            <w:tcW w:w="773" w:type="dxa"/>
            <w:vAlign w:val="center"/>
          </w:tcPr>
          <w:p w14:paraId="7CBA761B" w14:textId="77777777" w:rsidR="008C06D8" w:rsidRPr="001010FA" w:rsidRDefault="008C06D8" w:rsidP="00C67335">
            <w:pPr>
              <w:suppressAutoHyphens/>
              <w:jc w:val="center"/>
              <w:rPr>
                <w:rFonts w:ascii="Times New Roman" w:hAnsi="Times New Roman" w:cs="Times New Roman"/>
                <w:b/>
                <w:sz w:val="18"/>
                <w:szCs w:val="18"/>
              </w:rPr>
            </w:pPr>
            <w:r w:rsidRPr="001010FA">
              <w:rPr>
                <w:rFonts w:ascii="Times New Roman" w:hAnsi="Times New Roman" w:cs="Times New Roman"/>
                <w:b/>
                <w:sz w:val="18"/>
                <w:szCs w:val="18"/>
              </w:rPr>
              <w:t>Article (s)</w:t>
            </w:r>
          </w:p>
        </w:tc>
        <w:tc>
          <w:tcPr>
            <w:tcW w:w="4083" w:type="dxa"/>
            <w:vAlign w:val="center"/>
          </w:tcPr>
          <w:p w14:paraId="1851DC3A" w14:textId="77777777" w:rsidR="008C06D8" w:rsidRPr="001010FA" w:rsidRDefault="008C06D8" w:rsidP="00FD5DE7">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Description</w:t>
            </w:r>
          </w:p>
          <w:p w14:paraId="177A5EA3" w14:textId="77777777" w:rsidR="008C06D8" w:rsidRPr="001010FA" w:rsidRDefault="008C06D8" w:rsidP="00FD5DE7">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(Désignation)</w:t>
            </w:r>
          </w:p>
        </w:tc>
        <w:tc>
          <w:tcPr>
            <w:tcW w:w="1985" w:type="dxa"/>
            <w:vAlign w:val="center"/>
          </w:tcPr>
          <w:p w14:paraId="4C8D4438" w14:textId="77777777" w:rsidR="008C06D8" w:rsidRPr="001010FA" w:rsidRDefault="008C06D8" w:rsidP="00C67335">
            <w:pPr>
              <w:pStyle w:val="Notedebasdepage"/>
              <w:jc w:val="center"/>
              <w:rPr>
                <w:rFonts w:eastAsiaTheme="minorHAnsi"/>
                <w:b/>
                <w:sz w:val="18"/>
                <w:szCs w:val="18"/>
                <w:lang w:val="fr-FR" w:eastAsia="en-US"/>
              </w:rPr>
            </w:pPr>
            <w:r w:rsidRPr="001010FA">
              <w:rPr>
                <w:rFonts w:eastAsiaTheme="minorHAnsi"/>
                <w:b/>
                <w:sz w:val="18"/>
                <w:szCs w:val="18"/>
                <w:lang w:val="fr-FR" w:eastAsia="en-US"/>
              </w:rPr>
              <w:t>Date de livraison (délais)</w:t>
            </w:r>
          </w:p>
        </w:tc>
        <w:tc>
          <w:tcPr>
            <w:tcW w:w="1134" w:type="dxa"/>
            <w:vAlign w:val="center"/>
          </w:tcPr>
          <w:p w14:paraId="627EEA3D" w14:textId="77777777" w:rsidR="008C06D8" w:rsidRPr="001010FA" w:rsidRDefault="008C06D8" w:rsidP="006806E7">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Quantité</w:t>
            </w:r>
          </w:p>
          <w:p w14:paraId="39ED1475" w14:textId="77777777" w:rsidR="008C06D8" w:rsidRPr="001010FA" w:rsidRDefault="008C06D8" w:rsidP="006806E7">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(Nombre d’unités)</w:t>
            </w:r>
          </w:p>
        </w:tc>
        <w:tc>
          <w:tcPr>
            <w:tcW w:w="1276" w:type="dxa"/>
            <w:vAlign w:val="center"/>
          </w:tcPr>
          <w:p w14:paraId="57368E5D" w14:textId="77777777" w:rsidR="008C06D8" w:rsidRPr="001010FA" w:rsidRDefault="008C06D8" w:rsidP="00FD5DE7">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Prix unitaire</w:t>
            </w:r>
          </w:p>
        </w:tc>
        <w:tc>
          <w:tcPr>
            <w:tcW w:w="1594" w:type="dxa"/>
            <w:vAlign w:val="center"/>
          </w:tcPr>
          <w:p w14:paraId="63007906" w14:textId="77777777" w:rsidR="008C06D8" w:rsidRPr="001010FA" w:rsidRDefault="008C06D8" w:rsidP="006806E7">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Prix total par article</w:t>
            </w:r>
          </w:p>
          <w:p w14:paraId="242FC2F5" w14:textId="77777777" w:rsidR="008C06D8" w:rsidRPr="001010FA" w:rsidRDefault="008C06D8" w:rsidP="006806E7">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w:t>
            </w:r>
            <w:proofErr w:type="gramStart"/>
            <w:r w:rsidRPr="001010FA">
              <w:rPr>
                <w:rFonts w:ascii="Times New Roman" w:hAnsi="Times New Roman" w:cs="Times New Roman"/>
                <w:b/>
                <w:sz w:val="18"/>
                <w:szCs w:val="18"/>
              </w:rPr>
              <w:t>colonne</w:t>
            </w:r>
            <w:proofErr w:type="gramEnd"/>
            <w:r w:rsidRPr="001010FA">
              <w:rPr>
                <w:rFonts w:ascii="Times New Roman" w:hAnsi="Times New Roman" w:cs="Times New Roman"/>
                <w:b/>
                <w:sz w:val="18"/>
                <w:szCs w:val="18"/>
              </w:rPr>
              <w:t xml:space="preserve"> 4 X colonne5)</w:t>
            </w:r>
          </w:p>
        </w:tc>
      </w:tr>
      <w:tr w:rsidR="008C06D8" w:rsidRPr="001010FA" w14:paraId="2E03CB1E" w14:textId="77777777" w:rsidTr="00FD5DE7">
        <w:trPr>
          <w:trHeight w:val="543"/>
          <w:jc w:val="center"/>
        </w:trPr>
        <w:tc>
          <w:tcPr>
            <w:tcW w:w="773" w:type="dxa"/>
            <w:vAlign w:val="center"/>
          </w:tcPr>
          <w:p w14:paraId="3ED24E77" w14:textId="77777777" w:rsidR="008C06D8" w:rsidRPr="001010FA" w:rsidRDefault="008C06D8" w:rsidP="001842F4">
            <w:pPr>
              <w:pStyle w:val="Paragraphedeliste"/>
              <w:numPr>
                <w:ilvl w:val="0"/>
                <w:numId w:val="130"/>
              </w:numPr>
              <w:spacing w:after="0" w:line="240" w:lineRule="auto"/>
              <w:jc w:val="center"/>
              <w:rPr>
                <w:rFonts w:ascii="Times New Roman" w:hAnsi="Times New Roman" w:cs="Times New Roman"/>
                <w:sz w:val="24"/>
                <w:szCs w:val="24"/>
              </w:rPr>
            </w:pPr>
          </w:p>
        </w:tc>
        <w:tc>
          <w:tcPr>
            <w:tcW w:w="4083" w:type="dxa"/>
            <w:vAlign w:val="center"/>
          </w:tcPr>
          <w:p w14:paraId="2518F26A" w14:textId="77777777" w:rsidR="008C06D8" w:rsidRPr="004B70BF" w:rsidRDefault="008C06D8" w:rsidP="004B70BF">
            <w:pPr>
              <w:pStyle w:val="Sansinterligne"/>
              <w:jc w:val="center"/>
              <w:rPr>
                <w:sz w:val="20"/>
                <w:szCs w:val="18"/>
              </w:rPr>
            </w:pPr>
            <w:r w:rsidRPr="004B70BF">
              <w:rPr>
                <w:sz w:val="20"/>
                <w:szCs w:val="18"/>
              </w:rPr>
              <w:t>Entrée (salades diverses, hors d’œuvre)</w:t>
            </w:r>
          </w:p>
        </w:tc>
        <w:tc>
          <w:tcPr>
            <w:tcW w:w="1985" w:type="dxa"/>
            <w:vAlign w:val="center"/>
          </w:tcPr>
          <w:p w14:paraId="4918956A" w14:textId="6BBC8759" w:rsidR="008C06D8" w:rsidRPr="001010FA" w:rsidRDefault="00D6237E" w:rsidP="004B70BF">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4F28D33B" w14:textId="77777777" w:rsidR="008C06D8" w:rsidRPr="004B70BF" w:rsidRDefault="008C06D8" w:rsidP="004B70BF">
            <w:pPr>
              <w:pStyle w:val="Sansinterligne"/>
              <w:jc w:val="center"/>
              <w:rPr>
                <w:sz w:val="20"/>
                <w:szCs w:val="18"/>
              </w:rPr>
            </w:pPr>
            <w:r w:rsidRPr="004B70BF">
              <w:rPr>
                <w:sz w:val="20"/>
                <w:szCs w:val="18"/>
              </w:rPr>
              <w:t>1</w:t>
            </w:r>
          </w:p>
        </w:tc>
        <w:tc>
          <w:tcPr>
            <w:tcW w:w="1276" w:type="dxa"/>
            <w:vAlign w:val="center"/>
          </w:tcPr>
          <w:p w14:paraId="6C3C6276" w14:textId="77777777" w:rsidR="008C06D8" w:rsidRPr="004B70BF" w:rsidRDefault="008C06D8" w:rsidP="004B70BF">
            <w:pPr>
              <w:pStyle w:val="Sansinterligne"/>
              <w:jc w:val="center"/>
              <w:rPr>
                <w:sz w:val="20"/>
                <w:szCs w:val="18"/>
              </w:rPr>
            </w:pPr>
          </w:p>
        </w:tc>
        <w:tc>
          <w:tcPr>
            <w:tcW w:w="1594" w:type="dxa"/>
            <w:vAlign w:val="center"/>
          </w:tcPr>
          <w:p w14:paraId="639A3583" w14:textId="77777777" w:rsidR="008C06D8" w:rsidRPr="004B70BF" w:rsidRDefault="008C06D8" w:rsidP="004B70BF">
            <w:pPr>
              <w:suppressAutoHyphens/>
              <w:jc w:val="center"/>
              <w:rPr>
                <w:rFonts w:ascii="Times New Roman" w:eastAsia="Times New Roman" w:hAnsi="Times New Roman" w:cs="Times New Roman"/>
                <w:sz w:val="20"/>
                <w:szCs w:val="18"/>
                <w:lang w:eastAsia="fr-FR"/>
              </w:rPr>
            </w:pPr>
          </w:p>
        </w:tc>
      </w:tr>
      <w:tr w:rsidR="008C06D8" w:rsidRPr="001010FA" w14:paraId="1464F95C" w14:textId="77777777" w:rsidTr="00FD5DE7">
        <w:trPr>
          <w:trHeight w:val="414"/>
          <w:jc w:val="center"/>
        </w:trPr>
        <w:tc>
          <w:tcPr>
            <w:tcW w:w="773" w:type="dxa"/>
            <w:vAlign w:val="center"/>
          </w:tcPr>
          <w:p w14:paraId="62940048" w14:textId="77777777" w:rsidR="008C06D8" w:rsidRPr="001010FA" w:rsidRDefault="008C06D8" w:rsidP="001842F4">
            <w:pPr>
              <w:pStyle w:val="Paragraphedeliste"/>
              <w:numPr>
                <w:ilvl w:val="0"/>
                <w:numId w:val="130"/>
              </w:numPr>
              <w:spacing w:after="0" w:line="240" w:lineRule="auto"/>
              <w:jc w:val="center"/>
              <w:rPr>
                <w:rFonts w:ascii="Times New Roman" w:hAnsi="Times New Roman" w:cs="Times New Roman"/>
                <w:sz w:val="24"/>
                <w:szCs w:val="24"/>
              </w:rPr>
            </w:pPr>
          </w:p>
        </w:tc>
        <w:tc>
          <w:tcPr>
            <w:tcW w:w="4083" w:type="dxa"/>
            <w:vAlign w:val="center"/>
          </w:tcPr>
          <w:p w14:paraId="62DBC7CF" w14:textId="77777777" w:rsidR="008C06D8" w:rsidRPr="004B70BF" w:rsidRDefault="008C06D8" w:rsidP="004B70BF">
            <w:pPr>
              <w:pStyle w:val="Sansinterligne"/>
              <w:jc w:val="center"/>
              <w:rPr>
                <w:sz w:val="20"/>
                <w:szCs w:val="18"/>
              </w:rPr>
            </w:pPr>
            <w:r w:rsidRPr="004B70BF">
              <w:rPr>
                <w:sz w:val="20"/>
                <w:szCs w:val="18"/>
              </w:rPr>
              <w:t>Riz au gras avec poisson</w:t>
            </w:r>
          </w:p>
        </w:tc>
        <w:tc>
          <w:tcPr>
            <w:tcW w:w="1985" w:type="dxa"/>
            <w:vAlign w:val="center"/>
          </w:tcPr>
          <w:p w14:paraId="248D417E" w14:textId="57424EE7" w:rsidR="008C06D8" w:rsidRPr="001010FA" w:rsidRDefault="00D6237E" w:rsidP="004B70BF">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5A164AD3" w14:textId="77777777" w:rsidR="008C06D8" w:rsidRPr="004B70BF" w:rsidRDefault="008C06D8" w:rsidP="004B70BF">
            <w:pPr>
              <w:pStyle w:val="Sansinterligne"/>
              <w:jc w:val="center"/>
              <w:rPr>
                <w:sz w:val="20"/>
                <w:szCs w:val="18"/>
              </w:rPr>
            </w:pPr>
            <w:r w:rsidRPr="004B70BF">
              <w:rPr>
                <w:sz w:val="20"/>
                <w:szCs w:val="18"/>
              </w:rPr>
              <w:t>1</w:t>
            </w:r>
          </w:p>
        </w:tc>
        <w:tc>
          <w:tcPr>
            <w:tcW w:w="1276" w:type="dxa"/>
            <w:vAlign w:val="center"/>
          </w:tcPr>
          <w:p w14:paraId="24416881" w14:textId="77777777" w:rsidR="008C06D8" w:rsidRPr="004B70BF" w:rsidRDefault="008C06D8" w:rsidP="004B70BF">
            <w:pPr>
              <w:pStyle w:val="Sansinterligne"/>
              <w:jc w:val="center"/>
              <w:rPr>
                <w:sz w:val="20"/>
                <w:szCs w:val="18"/>
              </w:rPr>
            </w:pPr>
          </w:p>
        </w:tc>
        <w:tc>
          <w:tcPr>
            <w:tcW w:w="1594" w:type="dxa"/>
            <w:vAlign w:val="center"/>
          </w:tcPr>
          <w:p w14:paraId="7C52ED42" w14:textId="77777777" w:rsidR="008C06D8" w:rsidRPr="004B70BF" w:rsidRDefault="008C06D8" w:rsidP="004B70BF">
            <w:pPr>
              <w:suppressAutoHyphens/>
              <w:jc w:val="center"/>
              <w:rPr>
                <w:rFonts w:ascii="Times New Roman" w:eastAsia="Times New Roman" w:hAnsi="Times New Roman" w:cs="Times New Roman"/>
                <w:sz w:val="20"/>
                <w:szCs w:val="18"/>
                <w:lang w:eastAsia="fr-FR"/>
              </w:rPr>
            </w:pPr>
          </w:p>
        </w:tc>
      </w:tr>
      <w:tr w:rsidR="008C06D8" w:rsidRPr="001010FA" w14:paraId="29D6A020" w14:textId="77777777" w:rsidTr="00FD5DE7">
        <w:trPr>
          <w:trHeight w:val="128"/>
          <w:jc w:val="center"/>
        </w:trPr>
        <w:tc>
          <w:tcPr>
            <w:tcW w:w="773" w:type="dxa"/>
            <w:vAlign w:val="center"/>
          </w:tcPr>
          <w:p w14:paraId="00BF05FC" w14:textId="77777777" w:rsidR="008C06D8" w:rsidRPr="001010FA" w:rsidRDefault="008C06D8" w:rsidP="001842F4">
            <w:pPr>
              <w:pStyle w:val="Paragraphedeliste"/>
              <w:numPr>
                <w:ilvl w:val="0"/>
                <w:numId w:val="130"/>
              </w:numPr>
              <w:spacing w:after="0" w:line="240" w:lineRule="auto"/>
              <w:jc w:val="center"/>
              <w:rPr>
                <w:rFonts w:ascii="Times New Roman" w:hAnsi="Times New Roman" w:cs="Times New Roman"/>
                <w:sz w:val="24"/>
                <w:szCs w:val="24"/>
              </w:rPr>
            </w:pPr>
          </w:p>
        </w:tc>
        <w:tc>
          <w:tcPr>
            <w:tcW w:w="4083" w:type="dxa"/>
            <w:vAlign w:val="center"/>
          </w:tcPr>
          <w:p w14:paraId="3B553391" w14:textId="77777777" w:rsidR="008C06D8" w:rsidRPr="004B70BF" w:rsidRDefault="008C06D8" w:rsidP="004B70BF">
            <w:pPr>
              <w:pStyle w:val="Sansinterligne"/>
              <w:jc w:val="center"/>
              <w:rPr>
                <w:sz w:val="20"/>
                <w:szCs w:val="18"/>
              </w:rPr>
            </w:pPr>
            <w:r w:rsidRPr="004B70BF">
              <w:rPr>
                <w:sz w:val="20"/>
                <w:szCs w:val="18"/>
              </w:rPr>
              <w:t>Riz au gras avec viande</w:t>
            </w:r>
          </w:p>
        </w:tc>
        <w:tc>
          <w:tcPr>
            <w:tcW w:w="1985" w:type="dxa"/>
            <w:vAlign w:val="center"/>
          </w:tcPr>
          <w:p w14:paraId="4EA82328" w14:textId="2FBFFCC3" w:rsidR="008C06D8" w:rsidRPr="001010FA" w:rsidRDefault="00D6237E" w:rsidP="004B70BF">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2359A6E6" w14:textId="77777777" w:rsidR="008C06D8" w:rsidRPr="004B70BF" w:rsidRDefault="008C06D8" w:rsidP="004B70BF">
            <w:pPr>
              <w:pStyle w:val="Sansinterligne"/>
              <w:jc w:val="center"/>
              <w:rPr>
                <w:sz w:val="20"/>
                <w:szCs w:val="18"/>
              </w:rPr>
            </w:pPr>
            <w:r w:rsidRPr="004B70BF">
              <w:rPr>
                <w:sz w:val="20"/>
                <w:szCs w:val="18"/>
              </w:rPr>
              <w:t>1</w:t>
            </w:r>
          </w:p>
        </w:tc>
        <w:tc>
          <w:tcPr>
            <w:tcW w:w="1276" w:type="dxa"/>
            <w:vAlign w:val="center"/>
          </w:tcPr>
          <w:p w14:paraId="41649893" w14:textId="77777777" w:rsidR="008C06D8" w:rsidRPr="004B70BF" w:rsidRDefault="008C06D8" w:rsidP="004B70BF">
            <w:pPr>
              <w:pStyle w:val="Sansinterligne"/>
              <w:jc w:val="center"/>
              <w:rPr>
                <w:sz w:val="20"/>
                <w:szCs w:val="18"/>
              </w:rPr>
            </w:pPr>
          </w:p>
        </w:tc>
        <w:tc>
          <w:tcPr>
            <w:tcW w:w="1594" w:type="dxa"/>
            <w:vAlign w:val="center"/>
          </w:tcPr>
          <w:p w14:paraId="4B3E2322" w14:textId="77777777" w:rsidR="008C06D8" w:rsidRPr="004B70BF" w:rsidRDefault="008C06D8" w:rsidP="004B70BF">
            <w:pPr>
              <w:suppressAutoHyphens/>
              <w:jc w:val="center"/>
              <w:rPr>
                <w:rFonts w:ascii="Times New Roman" w:eastAsia="Times New Roman" w:hAnsi="Times New Roman" w:cs="Times New Roman"/>
                <w:sz w:val="20"/>
                <w:szCs w:val="18"/>
                <w:lang w:eastAsia="fr-FR"/>
              </w:rPr>
            </w:pPr>
          </w:p>
        </w:tc>
      </w:tr>
      <w:tr w:rsidR="008C06D8" w:rsidRPr="001010FA" w14:paraId="7DD971BA" w14:textId="77777777" w:rsidTr="00FD5DE7">
        <w:trPr>
          <w:trHeight w:val="709"/>
          <w:jc w:val="center"/>
        </w:trPr>
        <w:tc>
          <w:tcPr>
            <w:tcW w:w="773" w:type="dxa"/>
            <w:vAlign w:val="center"/>
          </w:tcPr>
          <w:p w14:paraId="29C9BE1F" w14:textId="77777777" w:rsidR="008C06D8" w:rsidRPr="001010FA" w:rsidRDefault="008C06D8" w:rsidP="001842F4">
            <w:pPr>
              <w:pStyle w:val="Paragraphedeliste"/>
              <w:numPr>
                <w:ilvl w:val="0"/>
                <w:numId w:val="130"/>
              </w:numPr>
              <w:spacing w:after="0" w:line="240" w:lineRule="auto"/>
              <w:jc w:val="center"/>
              <w:rPr>
                <w:rFonts w:ascii="Times New Roman" w:hAnsi="Times New Roman" w:cs="Times New Roman"/>
                <w:sz w:val="24"/>
                <w:szCs w:val="24"/>
              </w:rPr>
            </w:pPr>
          </w:p>
        </w:tc>
        <w:tc>
          <w:tcPr>
            <w:tcW w:w="4083" w:type="dxa"/>
            <w:vAlign w:val="center"/>
          </w:tcPr>
          <w:p w14:paraId="3B8F8494" w14:textId="77777777" w:rsidR="008C06D8" w:rsidRPr="004B70BF" w:rsidRDefault="008C06D8" w:rsidP="004B70BF">
            <w:pPr>
              <w:pStyle w:val="Sansinterligne"/>
              <w:jc w:val="center"/>
              <w:rPr>
                <w:sz w:val="20"/>
                <w:szCs w:val="18"/>
              </w:rPr>
            </w:pPr>
            <w:r w:rsidRPr="004B70BF">
              <w:rPr>
                <w:sz w:val="20"/>
                <w:szCs w:val="18"/>
              </w:rPr>
              <w:t>Riz au gras avec poulet</w:t>
            </w:r>
          </w:p>
        </w:tc>
        <w:tc>
          <w:tcPr>
            <w:tcW w:w="1985" w:type="dxa"/>
            <w:vAlign w:val="center"/>
          </w:tcPr>
          <w:p w14:paraId="0BDDE907" w14:textId="74F8C0FF" w:rsidR="008C06D8" w:rsidRPr="001010FA" w:rsidRDefault="00D6237E" w:rsidP="004B70BF">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5B415B0D" w14:textId="77777777" w:rsidR="008C06D8" w:rsidRPr="004B70BF" w:rsidRDefault="008C06D8" w:rsidP="004B70BF">
            <w:pPr>
              <w:pStyle w:val="Sansinterligne"/>
              <w:jc w:val="center"/>
              <w:rPr>
                <w:sz w:val="20"/>
                <w:szCs w:val="18"/>
              </w:rPr>
            </w:pPr>
            <w:r w:rsidRPr="004B70BF">
              <w:rPr>
                <w:sz w:val="20"/>
                <w:szCs w:val="18"/>
              </w:rPr>
              <w:t>1</w:t>
            </w:r>
          </w:p>
        </w:tc>
        <w:tc>
          <w:tcPr>
            <w:tcW w:w="1276" w:type="dxa"/>
            <w:vAlign w:val="center"/>
          </w:tcPr>
          <w:p w14:paraId="754EF3B0" w14:textId="77777777" w:rsidR="008C06D8" w:rsidRPr="004B70BF" w:rsidRDefault="008C06D8" w:rsidP="004B70BF">
            <w:pPr>
              <w:pStyle w:val="Sansinterligne"/>
              <w:jc w:val="center"/>
              <w:rPr>
                <w:sz w:val="20"/>
                <w:szCs w:val="18"/>
              </w:rPr>
            </w:pPr>
          </w:p>
        </w:tc>
        <w:tc>
          <w:tcPr>
            <w:tcW w:w="1594" w:type="dxa"/>
            <w:vAlign w:val="center"/>
          </w:tcPr>
          <w:p w14:paraId="70E78B57" w14:textId="77777777" w:rsidR="008C06D8" w:rsidRPr="004B70BF" w:rsidRDefault="008C06D8" w:rsidP="004B70BF">
            <w:pPr>
              <w:suppressAutoHyphens/>
              <w:jc w:val="center"/>
              <w:rPr>
                <w:rFonts w:ascii="Times New Roman" w:eastAsia="Times New Roman" w:hAnsi="Times New Roman" w:cs="Times New Roman"/>
                <w:sz w:val="20"/>
                <w:szCs w:val="18"/>
                <w:lang w:eastAsia="fr-FR"/>
              </w:rPr>
            </w:pPr>
          </w:p>
        </w:tc>
      </w:tr>
      <w:tr w:rsidR="008C06D8" w:rsidRPr="001010FA" w14:paraId="511F3E21" w14:textId="77777777" w:rsidTr="00FD5DE7">
        <w:trPr>
          <w:trHeight w:val="412"/>
          <w:jc w:val="center"/>
        </w:trPr>
        <w:tc>
          <w:tcPr>
            <w:tcW w:w="773" w:type="dxa"/>
            <w:vAlign w:val="center"/>
          </w:tcPr>
          <w:p w14:paraId="19ECE6C8" w14:textId="77777777" w:rsidR="008C06D8" w:rsidRPr="001010FA" w:rsidRDefault="008C06D8" w:rsidP="001842F4">
            <w:pPr>
              <w:pStyle w:val="Paragraphedeliste"/>
              <w:numPr>
                <w:ilvl w:val="0"/>
                <w:numId w:val="130"/>
              </w:numPr>
              <w:spacing w:after="0" w:line="240" w:lineRule="auto"/>
              <w:jc w:val="center"/>
              <w:rPr>
                <w:rFonts w:ascii="Times New Roman" w:hAnsi="Times New Roman" w:cs="Times New Roman"/>
                <w:sz w:val="24"/>
                <w:szCs w:val="24"/>
              </w:rPr>
            </w:pPr>
          </w:p>
        </w:tc>
        <w:tc>
          <w:tcPr>
            <w:tcW w:w="4083" w:type="dxa"/>
            <w:vAlign w:val="center"/>
          </w:tcPr>
          <w:p w14:paraId="305E4406" w14:textId="77777777" w:rsidR="008C06D8" w:rsidRPr="004B70BF" w:rsidRDefault="008C06D8" w:rsidP="004B70BF">
            <w:pPr>
              <w:pStyle w:val="Sansinterligne"/>
              <w:jc w:val="center"/>
              <w:rPr>
                <w:sz w:val="20"/>
                <w:szCs w:val="18"/>
              </w:rPr>
            </w:pPr>
            <w:r w:rsidRPr="004B70BF">
              <w:rPr>
                <w:sz w:val="20"/>
                <w:szCs w:val="18"/>
              </w:rPr>
              <w:t>Riz sauce pate d’arachide avec viande ou poisson fumé</w:t>
            </w:r>
          </w:p>
        </w:tc>
        <w:tc>
          <w:tcPr>
            <w:tcW w:w="1985" w:type="dxa"/>
            <w:vAlign w:val="center"/>
          </w:tcPr>
          <w:p w14:paraId="2B646AF4" w14:textId="502B9245" w:rsidR="008C06D8" w:rsidRPr="001010FA" w:rsidRDefault="00D6237E" w:rsidP="004B70BF">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4667E523" w14:textId="77777777" w:rsidR="008C06D8" w:rsidRPr="004B70BF" w:rsidRDefault="008C06D8" w:rsidP="004B70BF">
            <w:pPr>
              <w:pStyle w:val="Sansinterligne"/>
              <w:jc w:val="center"/>
              <w:rPr>
                <w:sz w:val="20"/>
                <w:szCs w:val="18"/>
              </w:rPr>
            </w:pPr>
            <w:r w:rsidRPr="004B70BF">
              <w:rPr>
                <w:sz w:val="20"/>
                <w:szCs w:val="18"/>
              </w:rPr>
              <w:t>1</w:t>
            </w:r>
          </w:p>
        </w:tc>
        <w:tc>
          <w:tcPr>
            <w:tcW w:w="1276" w:type="dxa"/>
            <w:vAlign w:val="center"/>
          </w:tcPr>
          <w:p w14:paraId="1ACE4908" w14:textId="77777777" w:rsidR="008C06D8" w:rsidRPr="004B70BF" w:rsidRDefault="008C06D8" w:rsidP="004B70BF">
            <w:pPr>
              <w:pStyle w:val="Sansinterligne"/>
              <w:jc w:val="center"/>
              <w:rPr>
                <w:sz w:val="20"/>
                <w:szCs w:val="18"/>
              </w:rPr>
            </w:pPr>
          </w:p>
        </w:tc>
        <w:tc>
          <w:tcPr>
            <w:tcW w:w="1594" w:type="dxa"/>
            <w:vAlign w:val="center"/>
          </w:tcPr>
          <w:p w14:paraId="76D47F29" w14:textId="77777777" w:rsidR="008C06D8" w:rsidRPr="004B70BF" w:rsidRDefault="008C06D8" w:rsidP="004B70BF">
            <w:pPr>
              <w:suppressAutoHyphens/>
              <w:jc w:val="center"/>
              <w:rPr>
                <w:rFonts w:ascii="Times New Roman" w:eastAsia="Times New Roman" w:hAnsi="Times New Roman" w:cs="Times New Roman"/>
                <w:sz w:val="20"/>
                <w:szCs w:val="18"/>
                <w:lang w:eastAsia="fr-FR"/>
              </w:rPr>
            </w:pPr>
          </w:p>
        </w:tc>
      </w:tr>
      <w:tr w:rsidR="008C06D8" w:rsidRPr="001010FA" w14:paraId="2D4857DD" w14:textId="77777777" w:rsidTr="00FD5DE7">
        <w:trPr>
          <w:trHeight w:val="682"/>
          <w:jc w:val="center"/>
        </w:trPr>
        <w:tc>
          <w:tcPr>
            <w:tcW w:w="773" w:type="dxa"/>
            <w:vAlign w:val="center"/>
          </w:tcPr>
          <w:p w14:paraId="369F6A1B" w14:textId="77777777" w:rsidR="008C06D8" w:rsidRPr="001010FA" w:rsidRDefault="008C06D8" w:rsidP="001842F4">
            <w:pPr>
              <w:pStyle w:val="Paragraphedeliste"/>
              <w:numPr>
                <w:ilvl w:val="0"/>
                <w:numId w:val="130"/>
              </w:numPr>
              <w:spacing w:after="0" w:line="240" w:lineRule="auto"/>
              <w:jc w:val="center"/>
              <w:rPr>
                <w:rFonts w:ascii="Times New Roman" w:hAnsi="Times New Roman" w:cs="Times New Roman"/>
                <w:sz w:val="24"/>
                <w:szCs w:val="24"/>
              </w:rPr>
            </w:pPr>
          </w:p>
        </w:tc>
        <w:tc>
          <w:tcPr>
            <w:tcW w:w="4083" w:type="dxa"/>
            <w:vAlign w:val="center"/>
          </w:tcPr>
          <w:p w14:paraId="1CB659CA" w14:textId="77777777" w:rsidR="008C06D8" w:rsidRPr="004B70BF" w:rsidRDefault="008C06D8" w:rsidP="004B70BF">
            <w:pPr>
              <w:pStyle w:val="Sansinterligne"/>
              <w:jc w:val="center"/>
              <w:rPr>
                <w:sz w:val="20"/>
                <w:szCs w:val="18"/>
              </w:rPr>
            </w:pPr>
            <w:r w:rsidRPr="004B70BF">
              <w:rPr>
                <w:sz w:val="20"/>
                <w:szCs w:val="18"/>
              </w:rPr>
              <w:t>Riz sauce Tomate avec viande</w:t>
            </w:r>
          </w:p>
        </w:tc>
        <w:tc>
          <w:tcPr>
            <w:tcW w:w="1985" w:type="dxa"/>
            <w:vAlign w:val="center"/>
          </w:tcPr>
          <w:p w14:paraId="1A9F54E8" w14:textId="710EAD2E" w:rsidR="008C06D8" w:rsidRPr="001010FA" w:rsidRDefault="00D6237E" w:rsidP="004B70BF">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6D88F66F" w14:textId="77777777" w:rsidR="008C06D8" w:rsidRPr="004B70BF" w:rsidRDefault="008C06D8" w:rsidP="004B70BF">
            <w:pPr>
              <w:pStyle w:val="Sansinterligne"/>
              <w:jc w:val="center"/>
              <w:rPr>
                <w:sz w:val="20"/>
                <w:szCs w:val="18"/>
              </w:rPr>
            </w:pPr>
            <w:r w:rsidRPr="004B70BF">
              <w:rPr>
                <w:sz w:val="20"/>
                <w:szCs w:val="18"/>
              </w:rPr>
              <w:t>1</w:t>
            </w:r>
          </w:p>
        </w:tc>
        <w:tc>
          <w:tcPr>
            <w:tcW w:w="1276" w:type="dxa"/>
            <w:vAlign w:val="center"/>
          </w:tcPr>
          <w:p w14:paraId="3A62FC55" w14:textId="77777777" w:rsidR="008C06D8" w:rsidRPr="004B70BF" w:rsidRDefault="008C06D8" w:rsidP="004B70BF">
            <w:pPr>
              <w:pStyle w:val="Sansinterligne"/>
              <w:jc w:val="center"/>
              <w:rPr>
                <w:sz w:val="20"/>
                <w:szCs w:val="18"/>
              </w:rPr>
            </w:pPr>
          </w:p>
        </w:tc>
        <w:tc>
          <w:tcPr>
            <w:tcW w:w="1594" w:type="dxa"/>
            <w:vAlign w:val="center"/>
          </w:tcPr>
          <w:p w14:paraId="02771409" w14:textId="77777777" w:rsidR="008C06D8" w:rsidRPr="004B70BF" w:rsidRDefault="008C06D8" w:rsidP="004B70BF">
            <w:pPr>
              <w:suppressAutoHyphens/>
              <w:jc w:val="center"/>
              <w:rPr>
                <w:rFonts w:ascii="Times New Roman" w:eastAsia="Times New Roman" w:hAnsi="Times New Roman" w:cs="Times New Roman"/>
                <w:sz w:val="20"/>
                <w:szCs w:val="18"/>
                <w:lang w:eastAsia="fr-FR"/>
              </w:rPr>
            </w:pPr>
          </w:p>
        </w:tc>
      </w:tr>
      <w:tr w:rsidR="008C06D8" w:rsidRPr="001010FA" w14:paraId="74038FEF" w14:textId="77777777" w:rsidTr="00FD5DE7">
        <w:trPr>
          <w:trHeight w:val="553"/>
          <w:jc w:val="center"/>
        </w:trPr>
        <w:tc>
          <w:tcPr>
            <w:tcW w:w="773" w:type="dxa"/>
            <w:vAlign w:val="center"/>
          </w:tcPr>
          <w:p w14:paraId="4B5F94C6" w14:textId="77777777" w:rsidR="008C06D8" w:rsidRPr="001010FA" w:rsidRDefault="008C06D8" w:rsidP="001842F4">
            <w:pPr>
              <w:pStyle w:val="Paragraphedeliste"/>
              <w:numPr>
                <w:ilvl w:val="0"/>
                <w:numId w:val="130"/>
              </w:numPr>
              <w:spacing w:after="0" w:line="240" w:lineRule="auto"/>
              <w:jc w:val="center"/>
              <w:rPr>
                <w:rFonts w:ascii="Times New Roman" w:hAnsi="Times New Roman" w:cs="Times New Roman"/>
                <w:sz w:val="24"/>
                <w:szCs w:val="24"/>
              </w:rPr>
            </w:pPr>
          </w:p>
        </w:tc>
        <w:tc>
          <w:tcPr>
            <w:tcW w:w="4083" w:type="dxa"/>
            <w:vAlign w:val="center"/>
          </w:tcPr>
          <w:p w14:paraId="2CDB5875" w14:textId="77777777" w:rsidR="008C06D8" w:rsidRPr="004B70BF" w:rsidRDefault="008C06D8" w:rsidP="004B70BF">
            <w:pPr>
              <w:pStyle w:val="Sansinterligne"/>
              <w:jc w:val="center"/>
              <w:rPr>
                <w:sz w:val="20"/>
                <w:szCs w:val="18"/>
              </w:rPr>
            </w:pPr>
            <w:r w:rsidRPr="004B70BF">
              <w:rPr>
                <w:sz w:val="20"/>
                <w:szCs w:val="18"/>
              </w:rPr>
              <w:t>Riz sauce Tomate avec poisson</w:t>
            </w:r>
          </w:p>
        </w:tc>
        <w:tc>
          <w:tcPr>
            <w:tcW w:w="1985" w:type="dxa"/>
            <w:vAlign w:val="center"/>
          </w:tcPr>
          <w:p w14:paraId="75DD42E3" w14:textId="11137C1B" w:rsidR="008C06D8" w:rsidRPr="001010FA" w:rsidRDefault="00D6237E" w:rsidP="004B70BF">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445BFC1F" w14:textId="77777777" w:rsidR="008C06D8" w:rsidRPr="004B70BF" w:rsidRDefault="008C06D8" w:rsidP="004B70BF">
            <w:pPr>
              <w:pStyle w:val="Sansinterligne"/>
              <w:jc w:val="center"/>
              <w:rPr>
                <w:sz w:val="20"/>
                <w:szCs w:val="18"/>
              </w:rPr>
            </w:pPr>
            <w:r w:rsidRPr="004B70BF">
              <w:rPr>
                <w:sz w:val="20"/>
                <w:szCs w:val="18"/>
              </w:rPr>
              <w:t>1</w:t>
            </w:r>
          </w:p>
        </w:tc>
        <w:tc>
          <w:tcPr>
            <w:tcW w:w="1276" w:type="dxa"/>
            <w:vAlign w:val="center"/>
          </w:tcPr>
          <w:p w14:paraId="17E3FC45" w14:textId="77777777" w:rsidR="008C06D8" w:rsidRPr="004B70BF" w:rsidRDefault="008C06D8" w:rsidP="004B70BF">
            <w:pPr>
              <w:pStyle w:val="Sansinterligne"/>
              <w:jc w:val="center"/>
              <w:rPr>
                <w:sz w:val="20"/>
                <w:szCs w:val="18"/>
              </w:rPr>
            </w:pPr>
          </w:p>
        </w:tc>
        <w:tc>
          <w:tcPr>
            <w:tcW w:w="1594" w:type="dxa"/>
            <w:vAlign w:val="center"/>
          </w:tcPr>
          <w:p w14:paraId="20518FBA" w14:textId="77777777" w:rsidR="008C06D8" w:rsidRPr="004B70BF" w:rsidRDefault="008C06D8" w:rsidP="004B70BF">
            <w:pPr>
              <w:suppressAutoHyphens/>
              <w:jc w:val="center"/>
              <w:rPr>
                <w:rFonts w:ascii="Times New Roman" w:eastAsia="Times New Roman" w:hAnsi="Times New Roman" w:cs="Times New Roman"/>
                <w:sz w:val="20"/>
                <w:szCs w:val="18"/>
                <w:lang w:eastAsia="fr-FR"/>
              </w:rPr>
            </w:pPr>
          </w:p>
        </w:tc>
      </w:tr>
      <w:tr w:rsidR="008C06D8" w:rsidRPr="001010FA" w14:paraId="2B79900E" w14:textId="77777777" w:rsidTr="00FD5DE7">
        <w:trPr>
          <w:trHeight w:val="410"/>
          <w:jc w:val="center"/>
        </w:trPr>
        <w:tc>
          <w:tcPr>
            <w:tcW w:w="773" w:type="dxa"/>
            <w:vAlign w:val="center"/>
          </w:tcPr>
          <w:p w14:paraId="47B5BAF6" w14:textId="77777777" w:rsidR="008C06D8" w:rsidRPr="001010FA" w:rsidRDefault="008C06D8" w:rsidP="001842F4">
            <w:pPr>
              <w:pStyle w:val="Paragraphedeliste"/>
              <w:numPr>
                <w:ilvl w:val="0"/>
                <w:numId w:val="130"/>
              </w:numPr>
              <w:spacing w:after="0" w:line="240" w:lineRule="auto"/>
              <w:jc w:val="center"/>
              <w:rPr>
                <w:rFonts w:ascii="Times New Roman" w:hAnsi="Times New Roman" w:cs="Times New Roman"/>
                <w:sz w:val="24"/>
                <w:szCs w:val="24"/>
              </w:rPr>
            </w:pPr>
          </w:p>
        </w:tc>
        <w:tc>
          <w:tcPr>
            <w:tcW w:w="4083" w:type="dxa"/>
            <w:vAlign w:val="center"/>
          </w:tcPr>
          <w:p w14:paraId="21D24204" w14:textId="77777777" w:rsidR="008C06D8" w:rsidRPr="004B70BF" w:rsidRDefault="008C06D8" w:rsidP="004B70BF">
            <w:pPr>
              <w:pStyle w:val="Sansinterligne"/>
              <w:jc w:val="center"/>
              <w:rPr>
                <w:sz w:val="20"/>
                <w:szCs w:val="18"/>
              </w:rPr>
            </w:pPr>
            <w:r w:rsidRPr="004B70BF">
              <w:rPr>
                <w:sz w:val="20"/>
                <w:szCs w:val="18"/>
              </w:rPr>
              <w:t>Riz Sauce épinard à la viande</w:t>
            </w:r>
          </w:p>
        </w:tc>
        <w:tc>
          <w:tcPr>
            <w:tcW w:w="1985" w:type="dxa"/>
            <w:vAlign w:val="center"/>
          </w:tcPr>
          <w:p w14:paraId="1A3B5458" w14:textId="3EFFF76B" w:rsidR="008C06D8" w:rsidRPr="001010FA" w:rsidRDefault="00D6237E" w:rsidP="004B70BF">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711F72FB" w14:textId="77777777" w:rsidR="008C06D8" w:rsidRPr="004B70BF" w:rsidRDefault="008C06D8" w:rsidP="004B70BF">
            <w:pPr>
              <w:pStyle w:val="Sansinterligne"/>
              <w:jc w:val="center"/>
              <w:rPr>
                <w:sz w:val="20"/>
                <w:szCs w:val="18"/>
              </w:rPr>
            </w:pPr>
            <w:r w:rsidRPr="004B70BF">
              <w:rPr>
                <w:sz w:val="20"/>
                <w:szCs w:val="18"/>
              </w:rPr>
              <w:t>1</w:t>
            </w:r>
          </w:p>
        </w:tc>
        <w:tc>
          <w:tcPr>
            <w:tcW w:w="1276" w:type="dxa"/>
            <w:vAlign w:val="center"/>
          </w:tcPr>
          <w:p w14:paraId="5E8AFE2B" w14:textId="77777777" w:rsidR="008C06D8" w:rsidRPr="004B70BF" w:rsidRDefault="008C06D8" w:rsidP="004B70BF">
            <w:pPr>
              <w:pStyle w:val="Sansinterligne"/>
              <w:jc w:val="center"/>
              <w:rPr>
                <w:sz w:val="20"/>
                <w:szCs w:val="18"/>
              </w:rPr>
            </w:pPr>
          </w:p>
        </w:tc>
        <w:tc>
          <w:tcPr>
            <w:tcW w:w="1594" w:type="dxa"/>
            <w:vAlign w:val="center"/>
          </w:tcPr>
          <w:p w14:paraId="1545A28C" w14:textId="77777777" w:rsidR="008C06D8" w:rsidRPr="004B70BF" w:rsidRDefault="008C06D8" w:rsidP="004B70BF">
            <w:pPr>
              <w:suppressAutoHyphens/>
              <w:jc w:val="center"/>
              <w:rPr>
                <w:rFonts w:ascii="Times New Roman" w:eastAsia="Times New Roman" w:hAnsi="Times New Roman" w:cs="Times New Roman"/>
                <w:sz w:val="20"/>
                <w:szCs w:val="18"/>
                <w:lang w:eastAsia="fr-FR"/>
              </w:rPr>
            </w:pPr>
          </w:p>
        </w:tc>
      </w:tr>
      <w:tr w:rsidR="008C06D8" w:rsidRPr="001010FA" w14:paraId="139B8990" w14:textId="77777777" w:rsidTr="00FD5DE7">
        <w:trPr>
          <w:trHeight w:val="407"/>
          <w:jc w:val="center"/>
        </w:trPr>
        <w:tc>
          <w:tcPr>
            <w:tcW w:w="773" w:type="dxa"/>
            <w:vAlign w:val="center"/>
          </w:tcPr>
          <w:p w14:paraId="71982F97" w14:textId="77777777" w:rsidR="008C06D8" w:rsidRPr="001010FA" w:rsidRDefault="008C06D8" w:rsidP="001842F4">
            <w:pPr>
              <w:pStyle w:val="Paragraphedeliste"/>
              <w:numPr>
                <w:ilvl w:val="0"/>
                <w:numId w:val="130"/>
              </w:numPr>
              <w:spacing w:after="0" w:line="240" w:lineRule="auto"/>
              <w:jc w:val="center"/>
              <w:rPr>
                <w:rFonts w:ascii="Times New Roman" w:hAnsi="Times New Roman" w:cs="Times New Roman"/>
                <w:sz w:val="24"/>
                <w:szCs w:val="24"/>
              </w:rPr>
            </w:pPr>
          </w:p>
        </w:tc>
        <w:tc>
          <w:tcPr>
            <w:tcW w:w="4083" w:type="dxa"/>
            <w:vAlign w:val="center"/>
          </w:tcPr>
          <w:p w14:paraId="7666B122" w14:textId="77777777" w:rsidR="008C06D8" w:rsidRPr="004B70BF" w:rsidRDefault="008C06D8" w:rsidP="004B70BF">
            <w:pPr>
              <w:pStyle w:val="Sansinterligne"/>
              <w:jc w:val="center"/>
              <w:rPr>
                <w:sz w:val="20"/>
                <w:szCs w:val="18"/>
              </w:rPr>
            </w:pPr>
            <w:r w:rsidRPr="004B70BF">
              <w:rPr>
                <w:sz w:val="20"/>
                <w:szCs w:val="18"/>
              </w:rPr>
              <w:t>Riz sauce gombo à la viande</w:t>
            </w:r>
          </w:p>
        </w:tc>
        <w:tc>
          <w:tcPr>
            <w:tcW w:w="1985" w:type="dxa"/>
            <w:vAlign w:val="center"/>
          </w:tcPr>
          <w:p w14:paraId="5CA65A2A" w14:textId="79326D84" w:rsidR="008C06D8" w:rsidRPr="001010FA" w:rsidRDefault="00D6237E" w:rsidP="004B70BF">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74DDDDFD" w14:textId="77777777" w:rsidR="008C06D8" w:rsidRPr="004B70BF" w:rsidRDefault="008C06D8" w:rsidP="004B70BF">
            <w:pPr>
              <w:pStyle w:val="Sansinterligne"/>
              <w:jc w:val="center"/>
              <w:rPr>
                <w:sz w:val="20"/>
                <w:szCs w:val="18"/>
              </w:rPr>
            </w:pPr>
            <w:r w:rsidRPr="004B70BF">
              <w:rPr>
                <w:sz w:val="20"/>
                <w:szCs w:val="18"/>
              </w:rPr>
              <w:t>1</w:t>
            </w:r>
          </w:p>
        </w:tc>
        <w:tc>
          <w:tcPr>
            <w:tcW w:w="1276" w:type="dxa"/>
            <w:vAlign w:val="center"/>
          </w:tcPr>
          <w:p w14:paraId="7E9A1FDA" w14:textId="77777777" w:rsidR="008C06D8" w:rsidRPr="004B70BF" w:rsidRDefault="008C06D8" w:rsidP="004B70BF">
            <w:pPr>
              <w:pStyle w:val="Sansinterligne"/>
              <w:jc w:val="center"/>
              <w:rPr>
                <w:sz w:val="20"/>
                <w:szCs w:val="18"/>
              </w:rPr>
            </w:pPr>
          </w:p>
        </w:tc>
        <w:tc>
          <w:tcPr>
            <w:tcW w:w="1594" w:type="dxa"/>
            <w:vAlign w:val="center"/>
          </w:tcPr>
          <w:p w14:paraId="79C4F297" w14:textId="77777777" w:rsidR="008C06D8" w:rsidRPr="004B70BF" w:rsidRDefault="008C06D8" w:rsidP="004B70BF">
            <w:pPr>
              <w:suppressAutoHyphens/>
              <w:jc w:val="center"/>
              <w:rPr>
                <w:rFonts w:ascii="Times New Roman" w:eastAsia="Times New Roman" w:hAnsi="Times New Roman" w:cs="Times New Roman"/>
                <w:sz w:val="20"/>
                <w:szCs w:val="18"/>
                <w:lang w:eastAsia="fr-FR"/>
              </w:rPr>
            </w:pPr>
          </w:p>
        </w:tc>
      </w:tr>
      <w:tr w:rsidR="008C06D8" w:rsidRPr="001010FA" w14:paraId="0543C49C" w14:textId="77777777" w:rsidTr="00FD5DE7">
        <w:trPr>
          <w:trHeight w:val="975"/>
          <w:jc w:val="center"/>
        </w:trPr>
        <w:tc>
          <w:tcPr>
            <w:tcW w:w="773" w:type="dxa"/>
            <w:vAlign w:val="center"/>
          </w:tcPr>
          <w:p w14:paraId="50F912C8" w14:textId="77777777" w:rsidR="008C06D8" w:rsidRPr="001010FA" w:rsidRDefault="008C06D8" w:rsidP="001842F4">
            <w:pPr>
              <w:pStyle w:val="Paragraphedeliste"/>
              <w:numPr>
                <w:ilvl w:val="0"/>
                <w:numId w:val="130"/>
              </w:numPr>
              <w:spacing w:after="0" w:line="240" w:lineRule="auto"/>
              <w:jc w:val="center"/>
              <w:rPr>
                <w:rFonts w:ascii="Times New Roman" w:hAnsi="Times New Roman" w:cs="Times New Roman"/>
                <w:sz w:val="24"/>
                <w:szCs w:val="24"/>
              </w:rPr>
            </w:pPr>
          </w:p>
        </w:tc>
        <w:tc>
          <w:tcPr>
            <w:tcW w:w="4083" w:type="dxa"/>
            <w:vAlign w:val="center"/>
          </w:tcPr>
          <w:p w14:paraId="7E5268B5" w14:textId="77777777" w:rsidR="008C06D8" w:rsidRPr="004B70BF" w:rsidRDefault="008C06D8" w:rsidP="004B70BF">
            <w:pPr>
              <w:pStyle w:val="Sansinterligne"/>
              <w:jc w:val="center"/>
              <w:rPr>
                <w:sz w:val="20"/>
                <w:szCs w:val="18"/>
              </w:rPr>
            </w:pPr>
            <w:r w:rsidRPr="004B70BF">
              <w:rPr>
                <w:sz w:val="20"/>
                <w:szCs w:val="18"/>
              </w:rPr>
              <w:t>Riz yassa au poulet</w:t>
            </w:r>
          </w:p>
        </w:tc>
        <w:tc>
          <w:tcPr>
            <w:tcW w:w="1985" w:type="dxa"/>
            <w:vAlign w:val="center"/>
          </w:tcPr>
          <w:p w14:paraId="3A87D0BB" w14:textId="09A50E51" w:rsidR="008C06D8" w:rsidRPr="001010FA" w:rsidRDefault="00D6237E" w:rsidP="004B70BF">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075F5BD8" w14:textId="77777777" w:rsidR="008C06D8" w:rsidRPr="004B70BF" w:rsidRDefault="008C06D8" w:rsidP="004B70BF">
            <w:pPr>
              <w:pStyle w:val="Sansinterligne"/>
              <w:jc w:val="center"/>
              <w:rPr>
                <w:sz w:val="20"/>
                <w:szCs w:val="18"/>
              </w:rPr>
            </w:pPr>
            <w:r w:rsidRPr="004B70BF">
              <w:rPr>
                <w:sz w:val="20"/>
                <w:szCs w:val="18"/>
              </w:rPr>
              <w:t>1</w:t>
            </w:r>
          </w:p>
        </w:tc>
        <w:tc>
          <w:tcPr>
            <w:tcW w:w="1276" w:type="dxa"/>
            <w:vAlign w:val="center"/>
          </w:tcPr>
          <w:p w14:paraId="70533300" w14:textId="77777777" w:rsidR="008C06D8" w:rsidRPr="004B70BF" w:rsidRDefault="008C06D8" w:rsidP="004B70BF">
            <w:pPr>
              <w:pStyle w:val="Sansinterligne"/>
              <w:jc w:val="center"/>
              <w:rPr>
                <w:sz w:val="20"/>
                <w:szCs w:val="18"/>
              </w:rPr>
            </w:pPr>
          </w:p>
        </w:tc>
        <w:tc>
          <w:tcPr>
            <w:tcW w:w="1594" w:type="dxa"/>
            <w:vAlign w:val="center"/>
          </w:tcPr>
          <w:p w14:paraId="42D8766B" w14:textId="77777777" w:rsidR="008C06D8" w:rsidRPr="004B70BF" w:rsidRDefault="008C06D8" w:rsidP="004B70BF">
            <w:pPr>
              <w:suppressAutoHyphens/>
              <w:jc w:val="center"/>
              <w:rPr>
                <w:rFonts w:ascii="Times New Roman" w:eastAsia="Times New Roman" w:hAnsi="Times New Roman" w:cs="Times New Roman"/>
                <w:sz w:val="20"/>
                <w:szCs w:val="18"/>
                <w:lang w:eastAsia="fr-FR"/>
              </w:rPr>
            </w:pPr>
          </w:p>
        </w:tc>
      </w:tr>
      <w:tr w:rsidR="008C06D8" w:rsidRPr="001010FA" w14:paraId="71264656" w14:textId="77777777" w:rsidTr="00FD5DE7">
        <w:trPr>
          <w:trHeight w:val="851"/>
          <w:jc w:val="center"/>
        </w:trPr>
        <w:tc>
          <w:tcPr>
            <w:tcW w:w="773" w:type="dxa"/>
            <w:vAlign w:val="center"/>
          </w:tcPr>
          <w:p w14:paraId="13DA5111" w14:textId="77777777" w:rsidR="008C06D8" w:rsidRPr="001010FA" w:rsidRDefault="008C06D8" w:rsidP="001842F4">
            <w:pPr>
              <w:pStyle w:val="Paragraphedeliste"/>
              <w:numPr>
                <w:ilvl w:val="0"/>
                <w:numId w:val="130"/>
              </w:numPr>
              <w:spacing w:after="0" w:line="240" w:lineRule="auto"/>
              <w:jc w:val="center"/>
              <w:rPr>
                <w:rFonts w:ascii="Times New Roman" w:hAnsi="Times New Roman" w:cs="Times New Roman"/>
                <w:sz w:val="24"/>
                <w:szCs w:val="24"/>
              </w:rPr>
            </w:pPr>
          </w:p>
        </w:tc>
        <w:tc>
          <w:tcPr>
            <w:tcW w:w="4083" w:type="dxa"/>
            <w:vAlign w:val="center"/>
          </w:tcPr>
          <w:p w14:paraId="3964BC16" w14:textId="77777777" w:rsidR="008C06D8" w:rsidRPr="004B70BF" w:rsidRDefault="008C06D8" w:rsidP="004B70BF">
            <w:pPr>
              <w:pStyle w:val="Sansinterligne"/>
              <w:jc w:val="center"/>
              <w:rPr>
                <w:sz w:val="20"/>
                <w:szCs w:val="18"/>
              </w:rPr>
            </w:pPr>
            <w:r w:rsidRPr="004B70BF">
              <w:rPr>
                <w:sz w:val="20"/>
                <w:szCs w:val="18"/>
              </w:rPr>
              <w:t>Riz yassa à la viande</w:t>
            </w:r>
          </w:p>
        </w:tc>
        <w:tc>
          <w:tcPr>
            <w:tcW w:w="1985" w:type="dxa"/>
            <w:vAlign w:val="center"/>
          </w:tcPr>
          <w:p w14:paraId="689079B2" w14:textId="031249A7" w:rsidR="008C06D8" w:rsidRPr="001010FA" w:rsidRDefault="00D6237E" w:rsidP="004B70BF">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09999C7A" w14:textId="77777777" w:rsidR="008C06D8" w:rsidRPr="004B70BF" w:rsidRDefault="008C06D8" w:rsidP="004B70BF">
            <w:pPr>
              <w:pStyle w:val="Sansinterligne"/>
              <w:jc w:val="center"/>
              <w:rPr>
                <w:sz w:val="20"/>
                <w:szCs w:val="18"/>
              </w:rPr>
            </w:pPr>
            <w:r w:rsidRPr="004B70BF">
              <w:rPr>
                <w:sz w:val="20"/>
                <w:szCs w:val="18"/>
              </w:rPr>
              <w:t>1</w:t>
            </w:r>
          </w:p>
        </w:tc>
        <w:tc>
          <w:tcPr>
            <w:tcW w:w="1276" w:type="dxa"/>
            <w:vAlign w:val="center"/>
          </w:tcPr>
          <w:p w14:paraId="65149CA1" w14:textId="77777777" w:rsidR="008C06D8" w:rsidRPr="004B70BF" w:rsidRDefault="008C06D8" w:rsidP="004B70BF">
            <w:pPr>
              <w:pStyle w:val="Sansinterligne"/>
              <w:jc w:val="center"/>
              <w:rPr>
                <w:sz w:val="20"/>
                <w:szCs w:val="18"/>
              </w:rPr>
            </w:pPr>
          </w:p>
        </w:tc>
        <w:tc>
          <w:tcPr>
            <w:tcW w:w="1594" w:type="dxa"/>
            <w:vAlign w:val="center"/>
          </w:tcPr>
          <w:p w14:paraId="62C9C20D" w14:textId="77777777" w:rsidR="008C06D8" w:rsidRPr="004B70BF" w:rsidRDefault="008C06D8" w:rsidP="004B70BF">
            <w:pPr>
              <w:suppressAutoHyphens/>
              <w:jc w:val="center"/>
              <w:rPr>
                <w:rFonts w:ascii="Times New Roman" w:eastAsia="Times New Roman" w:hAnsi="Times New Roman" w:cs="Times New Roman"/>
                <w:sz w:val="20"/>
                <w:szCs w:val="18"/>
                <w:lang w:eastAsia="fr-FR"/>
              </w:rPr>
            </w:pPr>
          </w:p>
        </w:tc>
      </w:tr>
      <w:tr w:rsidR="008C06D8" w:rsidRPr="001010FA" w14:paraId="3111A35B" w14:textId="77777777" w:rsidTr="00FD5DE7">
        <w:trPr>
          <w:trHeight w:val="835"/>
          <w:jc w:val="center"/>
        </w:trPr>
        <w:tc>
          <w:tcPr>
            <w:tcW w:w="773" w:type="dxa"/>
            <w:vAlign w:val="center"/>
          </w:tcPr>
          <w:p w14:paraId="6465345F" w14:textId="77777777" w:rsidR="008C06D8" w:rsidRPr="001010FA" w:rsidRDefault="008C06D8" w:rsidP="001842F4">
            <w:pPr>
              <w:pStyle w:val="Paragraphedeliste"/>
              <w:numPr>
                <w:ilvl w:val="0"/>
                <w:numId w:val="130"/>
              </w:numPr>
              <w:spacing w:after="0" w:line="240" w:lineRule="auto"/>
              <w:jc w:val="center"/>
              <w:rPr>
                <w:rFonts w:ascii="Times New Roman" w:hAnsi="Times New Roman" w:cs="Times New Roman"/>
                <w:sz w:val="24"/>
                <w:szCs w:val="24"/>
              </w:rPr>
            </w:pPr>
          </w:p>
        </w:tc>
        <w:tc>
          <w:tcPr>
            <w:tcW w:w="4083" w:type="dxa"/>
            <w:vAlign w:val="center"/>
          </w:tcPr>
          <w:p w14:paraId="19970658" w14:textId="77777777" w:rsidR="008C06D8" w:rsidRPr="004B70BF" w:rsidRDefault="008C06D8" w:rsidP="004B70BF">
            <w:pPr>
              <w:pStyle w:val="Sansinterligne"/>
              <w:jc w:val="center"/>
              <w:rPr>
                <w:sz w:val="20"/>
                <w:szCs w:val="18"/>
              </w:rPr>
            </w:pPr>
            <w:r w:rsidRPr="004B70BF">
              <w:rPr>
                <w:sz w:val="20"/>
                <w:szCs w:val="18"/>
              </w:rPr>
              <w:t>Fonio avec sauce blanche au mouton</w:t>
            </w:r>
          </w:p>
        </w:tc>
        <w:tc>
          <w:tcPr>
            <w:tcW w:w="1985" w:type="dxa"/>
            <w:vAlign w:val="center"/>
          </w:tcPr>
          <w:p w14:paraId="51DB0BAD" w14:textId="73CE0727" w:rsidR="008C06D8" w:rsidRPr="001010FA" w:rsidRDefault="00D6237E" w:rsidP="004B70BF">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5B5BBE0B" w14:textId="77777777" w:rsidR="008C06D8" w:rsidRPr="004B70BF" w:rsidRDefault="008C06D8" w:rsidP="004B70BF">
            <w:pPr>
              <w:pStyle w:val="Sansinterligne"/>
              <w:jc w:val="center"/>
              <w:rPr>
                <w:sz w:val="20"/>
                <w:szCs w:val="18"/>
              </w:rPr>
            </w:pPr>
            <w:r w:rsidRPr="004B70BF">
              <w:rPr>
                <w:sz w:val="20"/>
                <w:szCs w:val="18"/>
              </w:rPr>
              <w:t>1</w:t>
            </w:r>
          </w:p>
        </w:tc>
        <w:tc>
          <w:tcPr>
            <w:tcW w:w="1276" w:type="dxa"/>
            <w:vAlign w:val="center"/>
          </w:tcPr>
          <w:p w14:paraId="69968FCC" w14:textId="77777777" w:rsidR="008C06D8" w:rsidRPr="004B70BF" w:rsidRDefault="008C06D8" w:rsidP="004B70BF">
            <w:pPr>
              <w:pStyle w:val="Sansinterligne"/>
              <w:jc w:val="center"/>
              <w:rPr>
                <w:sz w:val="20"/>
                <w:szCs w:val="18"/>
              </w:rPr>
            </w:pPr>
          </w:p>
        </w:tc>
        <w:tc>
          <w:tcPr>
            <w:tcW w:w="1594" w:type="dxa"/>
            <w:vAlign w:val="center"/>
          </w:tcPr>
          <w:p w14:paraId="50178337" w14:textId="77777777" w:rsidR="008C06D8" w:rsidRPr="004B70BF" w:rsidRDefault="008C06D8" w:rsidP="004B70BF">
            <w:pPr>
              <w:suppressAutoHyphens/>
              <w:jc w:val="center"/>
              <w:rPr>
                <w:rFonts w:ascii="Times New Roman" w:eastAsia="Times New Roman" w:hAnsi="Times New Roman" w:cs="Times New Roman"/>
                <w:sz w:val="20"/>
                <w:szCs w:val="18"/>
                <w:lang w:eastAsia="fr-FR"/>
              </w:rPr>
            </w:pPr>
          </w:p>
        </w:tc>
      </w:tr>
      <w:tr w:rsidR="008C06D8" w:rsidRPr="001010FA" w14:paraId="03F7F967" w14:textId="77777777" w:rsidTr="00FD5DE7">
        <w:trPr>
          <w:trHeight w:val="567"/>
          <w:jc w:val="center"/>
        </w:trPr>
        <w:tc>
          <w:tcPr>
            <w:tcW w:w="773" w:type="dxa"/>
            <w:vAlign w:val="center"/>
          </w:tcPr>
          <w:p w14:paraId="0CB4B3C0" w14:textId="77777777" w:rsidR="008C06D8" w:rsidRPr="001010FA" w:rsidRDefault="008C06D8" w:rsidP="001842F4">
            <w:pPr>
              <w:pStyle w:val="Paragraphedeliste"/>
              <w:numPr>
                <w:ilvl w:val="0"/>
                <w:numId w:val="130"/>
              </w:numPr>
              <w:spacing w:after="0" w:line="240" w:lineRule="auto"/>
              <w:jc w:val="center"/>
              <w:rPr>
                <w:rFonts w:ascii="Times New Roman" w:hAnsi="Times New Roman" w:cs="Times New Roman"/>
                <w:sz w:val="24"/>
                <w:szCs w:val="24"/>
              </w:rPr>
            </w:pPr>
          </w:p>
        </w:tc>
        <w:tc>
          <w:tcPr>
            <w:tcW w:w="4083" w:type="dxa"/>
            <w:vAlign w:val="center"/>
          </w:tcPr>
          <w:p w14:paraId="0B60907D" w14:textId="77777777" w:rsidR="008C06D8" w:rsidRPr="004B70BF" w:rsidRDefault="008C06D8" w:rsidP="004B70BF">
            <w:pPr>
              <w:pStyle w:val="Sansinterligne"/>
              <w:jc w:val="center"/>
              <w:rPr>
                <w:sz w:val="20"/>
                <w:szCs w:val="18"/>
              </w:rPr>
            </w:pPr>
            <w:r w:rsidRPr="004B70BF">
              <w:rPr>
                <w:sz w:val="20"/>
                <w:szCs w:val="18"/>
              </w:rPr>
              <w:t>Fonio avec sauce tomate au mouton</w:t>
            </w:r>
          </w:p>
        </w:tc>
        <w:tc>
          <w:tcPr>
            <w:tcW w:w="1985" w:type="dxa"/>
            <w:vAlign w:val="center"/>
          </w:tcPr>
          <w:p w14:paraId="1293C6AE" w14:textId="7D1D4ED3" w:rsidR="008C06D8" w:rsidRPr="001010FA" w:rsidRDefault="00D6237E" w:rsidP="004B70BF">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4A39CEB0" w14:textId="77777777" w:rsidR="008C06D8" w:rsidRPr="004B70BF" w:rsidRDefault="008C06D8" w:rsidP="004B70BF">
            <w:pPr>
              <w:pStyle w:val="Sansinterligne"/>
              <w:jc w:val="center"/>
              <w:rPr>
                <w:sz w:val="20"/>
                <w:szCs w:val="18"/>
              </w:rPr>
            </w:pPr>
            <w:r w:rsidRPr="004B70BF">
              <w:rPr>
                <w:sz w:val="20"/>
                <w:szCs w:val="18"/>
              </w:rPr>
              <w:t>1</w:t>
            </w:r>
          </w:p>
        </w:tc>
        <w:tc>
          <w:tcPr>
            <w:tcW w:w="1276" w:type="dxa"/>
            <w:vAlign w:val="center"/>
          </w:tcPr>
          <w:p w14:paraId="26BB08BC" w14:textId="77777777" w:rsidR="008C06D8" w:rsidRPr="004B70BF" w:rsidRDefault="008C06D8" w:rsidP="004B70BF">
            <w:pPr>
              <w:pStyle w:val="Sansinterligne"/>
              <w:jc w:val="center"/>
              <w:rPr>
                <w:sz w:val="20"/>
                <w:szCs w:val="18"/>
              </w:rPr>
            </w:pPr>
          </w:p>
        </w:tc>
        <w:tc>
          <w:tcPr>
            <w:tcW w:w="1594" w:type="dxa"/>
            <w:vAlign w:val="center"/>
          </w:tcPr>
          <w:p w14:paraId="704AE31E" w14:textId="77777777" w:rsidR="008C06D8" w:rsidRPr="004B70BF" w:rsidRDefault="008C06D8" w:rsidP="004B70BF">
            <w:pPr>
              <w:suppressAutoHyphens/>
              <w:jc w:val="center"/>
              <w:rPr>
                <w:rFonts w:ascii="Times New Roman" w:eastAsia="Times New Roman" w:hAnsi="Times New Roman" w:cs="Times New Roman"/>
                <w:sz w:val="20"/>
                <w:szCs w:val="18"/>
                <w:lang w:eastAsia="fr-FR"/>
              </w:rPr>
            </w:pPr>
          </w:p>
        </w:tc>
      </w:tr>
      <w:tr w:rsidR="008C06D8" w:rsidRPr="001010FA" w14:paraId="4AFFDC76" w14:textId="77777777" w:rsidTr="00FD5DE7">
        <w:trPr>
          <w:trHeight w:val="422"/>
          <w:jc w:val="center"/>
        </w:trPr>
        <w:tc>
          <w:tcPr>
            <w:tcW w:w="773" w:type="dxa"/>
            <w:vAlign w:val="center"/>
          </w:tcPr>
          <w:p w14:paraId="5B278F80" w14:textId="77777777" w:rsidR="008C06D8" w:rsidRPr="001010FA" w:rsidRDefault="008C06D8" w:rsidP="001842F4">
            <w:pPr>
              <w:pStyle w:val="Paragraphedeliste"/>
              <w:numPr>
                <w:ilvl w:val="0"/>
                <w:numId w:val="130"/>
              </w:numPr>
              <w:spacing w:after="0" w:line="240" w:lineRule="auto"/>
              <w:jc w:val="center"/>
              <w:rPr>
                <w:rFonts w:ascii="Times New Roman" w:hAnsi="Times New Roman" w:cs="Times New Roman"/>
                <w:sz w:val="24"/>
                <w:szCs w:val="24"/>
              </w:rPr>
            </w:pPr>
          </w:p>
        </w:tc>
        <w:tc>
          <w:tcPr>
            <w:tcW w:w="4083" w:type="dxa"/>
            <w:vAlign w:val="center"/>
          </w:tcPr>
          <w:p w14:paraId="17B90C5A" w14:textId="77777777" w:rsidR="008C06D8" w:rsidRPr="004B70BF" w:rsidRDefault="008C06D8" w:rsidP="004B70BF">
            <w:pPr>
              <w:pStyle w:val="Sansinterligne"/>
              <w:jc w:val="center"/>
              <w:rPr>
                <w:sz w:val="20"/>
                <w:szCs w:val="18"/>
              </w:rPr>
            </w:pPr>
            <w:r w:rsidRPr="004B70BF">
              <w:rPr>
                <w:sz w:val="20"/>
                <w:szCs w:val="18"/>
              </w:rPr>
              <w:t>Fonio avec sauce pate d’arachide à la viande</w:t>
            </w:r>
          </w:p>
        </w:tc>
        <w:tc>
          <w:tcPr>
            <w:tcW w:w="1985" w:type="dxa"/>
            <w:vAlign w:val="center"/>
          </w:tcPr>
          <w:p w14:paraId="311B8CEC" w14:textId="2B1E9F58" w:rsidR="008C06D8" w:rsidRPr="001010FA" w:rsidRDefault="00D6237E" w:rsidP="004B70BF">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08FA045E" w14:textId="77777777" w:rsidR="008C06D8" w:rsidRPr="004B70BF" w:rsidRDefault="008C06D8" w:rsidP="004B70BF">
            <w:pPr>
              <w:pStyle w:val="Sansinterligne"/>
              <w:jc w:val="center"/>
              <w:rPr>
                <w:sz w:val="20"/>
                <w:szCs w:val="18"/>
              </w:rPr>
            </w:pPr>
            <w:r w:rsidRPr="004B70BF">
              <w:rPr>
                <w:sz w:val="20"/>
                <w:szCs w:val="18"/>
              </w:rPr>
              <w:t>1</w:t>
            </w:r>
          </w:p>
        </w:tc>
        <w:tc>
          <w:tcPr>
            <w:tcW w:w="1276" w:type="dxa"/>
            <w:vAlign w:val="center"/>
          </w:tcPr>
          <w:p w14:paraId="7A863A53" w14:textId="77777777" w:rsidR="008C06D8" w:rsidRPr="004B70BF" w:rsidRDefault="008C06D8" w:rsidP="004B70BF">
            <w:pPr>
              <w:pStyle w:val="Sansinterligne"/>
              <w:jc w:val="center"/>
              <w:rPr>
                <w:sz w:val="20"/>
                <w:szCs w:val="18"/>
              </w:rPr>
            </w:pPr>
          </w:p>
        </w:tc>
        <w:tc>
          <w:tcPr>
            <w:tcW w:w="1594" w:type="dxa"/>
            <w:vAlign w:val="center"/>
          </w:tcPr>
          <w:p w14:paraId="0A787A7E" w14:textId="77777777" w:rsidR="008C06D8" w:rsidRPr="004B70BF" w:rsidRDefault="008C06D8" w:rsidP="004B70BF">
            <w:pPr>
              <w:suppressAutoHyphens/>
              <w:jc w:val="center"/>
              <w:rPr>
                <w:rFonts w:ascii="Times New Roman" w:eastAsia="Times New Roman" w:hAnsi="Times New Roman" w:cs="Times New Roman"/>
                <w:sz w:val="20"/>
                <w:szCs w:val="18"/>
                <w:lang w:eastAsia="fr-FR"/>
              </w:rPr>
            </w:pPr>
          </w:p>
        </w:tc>
      </w:tr>
      <w:tr w:rsidR="008C06D8" w:rsidRPr="001010FA" w14:paraId="0EC00AC6" w14:textId="77777777" w:rsidTr="00FD5DE7">
        <w:trPr>
          <w:trHeight w:val="820"/>
          <w:jc w:val="center"/>
        </w:trPr>
        <w:tc>
          <w:tcPr>
            <w:tcW w:w="773" w:type="dxa"/>
            <w:vAlign w:val="center"/>
          </w:tcPr>
          <w:p w14:paraId="54B9668B" w14:textId="77777777" w:rsidR="008C06D8" w:rsidRPr="001010FA" w:rsidRDefault="008C06D8" w:rsidP="001842F4">
            <w:pPr>
              <w:pStyle w:val="Paragraphedeliste"/>
              <w:numPr>
                <w:ilvl w:val="0"/>
                <w:numId w:val="130"/>
              </w:numPr>
              <w:spacing w:after="0" w:line="240" w:lineRule="auto"/>
              <w:ind w:left="499" w:right="113" w:hanging="357"/>
              <w:jc w:val="center"/>
              <w:rPr>
                <w:rFonts w:ascii="Times New Roman" w:hAnsi="Times New Roman" w:cs="Times New Roman"/>
                <w:sz w:val="24"/>
                <w:szCs w:val="24"/>
              </w:rPr>
            </w:pPr>
          </w:p>
        </w:tc>
        <w:tc>
          <w:tcPr>
            <w:tcW w:w="4083" w:type="dxa"/>
            <w:vAlign w:val="center"/>
          </w:tcPr>
          <w:p w14:paraId="679FCDDE" w14:textId="77777777" w:rsidR="008C06D8" w:rsidRPr="004B70BF" w:rsidRDefault="008C06D8" w:rsidP="004B70BF">
            <w:pPr>
              <w:pStyle w:val="Sansinterligne"/>
              <w:jc w:val="center"/>
              <w:rPr>
                <w:sz w:val="20"/>
                <w:szCs w:val="18"/>
              </w:rPr>
            </w:pPr>
            <w:proofErr w:type="gramStart"/>
            <w:r w:rsidRPr="004B70BF">
              <w:rPr>
                <w:sz w:val="20"/>
                <w:szCs w:val="18"/>
              </w:rPr>
              <w:t>½</w:t>
            </w:r>
            <w:proofErr w:type="gramEnd"/>
            <w:r w:rsidRPr="004B70BF">
              <w:rPr>
                <w:sz w:val="20"/>
                <w:szCs w:val="18"/>
              </w:rPr>
              <w:t xml:space="preserve"> Poulet braisé avec garniture</w:t>
            </w:r>
          </w:p>
        </w:tc>
        <w:tc>
          <w:tcPr>
            <w:tcW w:w="1985" w:type="dxa"/>
            <w:vAlign w:val="center"/>
          </w:tcPr>
          <w:p w14:paraId="78A9A2A6" w14:textId="6526383F" w:rsidR="008C06D8" w:rsidRPr="001010FA" w:rsidRDefault="00D6237E" w:rsidP="004B70BF">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1ED1B4D1" w14:textId="77777777" w:rsidR="008C06D8" w:rsidRPr="004B70BF" w:rsidRDefault="008C06D8" w:rsidP="004B70BF">
            <w:pPr>
              <w:pStyle w:val="Sansinterligne"/>
              <w:jc w:val="center"/>
              <w:rPr>
                <w:sz w:val="20"/>
                <w:szCs w:val="18"/>
              </w:rPr>
            </w:pPr>
            <w:r w:rsidRPr="004B70BF">
              <w:rPr>
                <w:sz w:val="20"/>
                <w:szCs w:val="18"/>
              </w:rPr>
              <w:t>1</w:t>
            </w:r>
          </w:p>
        </w:tc>
        <w:tc>
          <w:tcPr>
            <w:tcW w:w="1276" w:type="dxa"/>
            <w:vAlign w:val="center"/>
          </w:tcPr>
          <w:p w14:paraId="6E1268CD" w14:textId="77777777" w:rsidR="008C06D8" w:rsidRPr="004B70BF" w:rsidRDefault="008C06D8" w:rsidP="004B70BF">
            <w:pPr>
              <w:pStyle w:val="Sansinterligne"/>
              <w:jc w:val="center"/>
              <w:rPr>
                <w:sz w:val="20"/>
                <w:szCs w:val="18"/>
              </w:rPr>
            </w:pPr>
          </w:p>
        </w:tc>
        <w:tc>
          <w:tcPr>
            <w:tcW w:w="1594" w:type="dxa"/>
            <w:vAlign w:val="center"/>
          </w:tcPr>
          <w:p w14:paraId="534B6720" w14:textId="77777777" w:rsidR="008C06D8" w:rsidRPr="004B70BF" w:rsidRDefault="008C06D8" w:rsidP="004B70BF">
            <w:pPr>
              <w:suppressAutoHyphens/>
              <w:jc w:val="center"/>
              <w:rPr>
                <w:rFonts w:ascii="Times New Roman" w:eastAsia="Times New Roman" w:hAnsi="Times New Roman" w:cs="Times New Roman"/>
                <w:sz w:val="20"/>
                <w:szCs w:val="18"/>
                <w:lang w:eastAsia="fr-FR"/>
              </w:rPr>
            </w:pPr>
          </w:p>
        </w:tc>
      </w:tr>
      <w:tr w:rsidR="008C06D8" w:rsidRPr="001010FA" w14:paraId="5D42A140" w14:textId="77777777" w:rsidTr="00FD5DE7">
        <w:trPr>
          <w:trHeight w:val="701"/>
          <w:jc w:val="center"/>
        </w:trPr>
        <w:tc>
          <w:tcPr>
            <w:tcW w:w="773" w:type="dxa"/>
            <w:vAlign w:val="center"/>
          </w:tcPr>
          <w:p w14:paraId="786A00BA" w14:textId="77777777" w:rsidR="008C06D8" w:rsidRPr="001010FA" w:rsidRDefault="008C06D8" w:rsidP="001842F4">
            <w:pPr>
              <w:pStyle w:val="Paragraphedeliste"/>
              <w:numPr>
                <w:ilvl w:val="0"/>
                <w:numId w:val="130"/>
              </w:numPr>
              <w:spacing w:after="0" w:line="240" w:lineRule="auto"/>
              <w:jc w:val="center"/>
              <w:rPr>
                <w:rFonts w:ascii="Times New Roman" w:hAnsi="Times New Roman" w:cs="Times New Roman"/>
                <w:sz w:val="24"/>
                <w:szCs w:val="24"/>
              </w:rPr>
            </w:pPr>
          </w:p>
        </w:tc>
        <w:tc>
          <w:tcPr>
            <w:tcW w:w="4083" w:type="dxa"/>
            <w:vAlign w:val="center"/>
          </w:tcPr>
          <w:p w14:paraId="15AAE59F" w14:textId="77777777" w:rsidR="008C06D8" w:rsidRPr="004B70BF" w:rsidRDefault="008C06D8" w:rsidP="004B70BF">
            <w:pPr>
              <w:pStyle w:val="Sansinterligne"/>
              <w:jc w:val="center"/>
              <w:rPr>
                <w:sz w:val="20"/>
                <w:szCs w:val="18"/>
              </w:rPr>
            </w:pPr>
            <w:r w:rsidRPr="004B70BF">
              <w:rPr>
                <w:sz w:val="20"/>
                <w:szCs w:val="18"/>
              </w:rPr>
              <w:t>Poisson braisé avec garniture</w:t>
            </w:r>
          </w:p>
        </w:tc>
        <w:tc>
          <w:tcPr>
            <w:tcW w:w="1985" w:type="dxa"/>
            <w:vAlign w:val="center"/>
          </w:tcPr>
          <w:p w14:paraId="5837B696" w14:textId="2BC8690C" w:rsidR="008C06D8" w:rsidRPr="001010FA" w:rsidRDefault="00D6237E" w:rsidP="004B70BF">
            <w:pPr>
              <w:pStyle w:val="Sansinterligne"/>
              <w:jc w:val="center"/>
              <w:rPr>
                <w:sz w:val="20"/>
                <w:szCs w:val="18"/>
              </w:rPr>
            </w:pPr>
            <w:r w:rsidRPr="001010FA">
              <w:rPr>
                <w:sz w:val="20"/>
                <w:szCs w:val="18"/>
              </w:rPr>
              <w:t xml:space="preserve">72 heures après émission et </w:t>
            </w:r>
            <w:r w:rsidRPr="001010FA">
              <w:rPr>
                <w:sz w:val="20"/>
                <w:szCs w:val="18"/>
              </w:rPr>
              <w:lastRenderedPageBreak/>
              <w:t>notification du bon de commande</w:t>
            </w:r>
          </w:p>
        </w:tc>
        <w:tc>
          <w:tcPr>
            <w:tcW w:w="1134" w:type="dxa"/>
            <w:vAlign w:val="center"/>
          </w:tcPr>
          <w:p w14:paraId="6C6490AD" w14:textId="77777777" w:rsidR="008C06D8" w:rsidRPr="004B70BF" w:rsidRDefault="008C06D8" w:rsidP="004B70BF">
            <w:pPr>
              <w:pStyle w:val="Sansinterligne"/>
              <w:jc w:val="center"/>
              <w:rPr>
                <w:sz w:val="20"/>
                <w:szCs w:val="18"/>
              </w:rPr>
            </w:pPr>
            <w:r w:rsidRPr="004B70BF">
              <w:rPr>
                <w:sz w:val="20"/>
                <w:szCs w:val="18"/>
              </w:rPr>
              <w:lastRenderedPageBreak/>
              <w:t>1</w:t>
            </w:r>
          </w:p>
        </w:tc>
        <w:tc>
          <w:tcPr>
            <w:tcW w:w="1276" w:type="dxa"/>
            <w:vAlign w:val="center"/>
          </w:tcPr>
          <w:p w14:paraId="690F242C" w14:textId="77777777" w:rsidR="008C06D8" w:rsidRPr="004B70BF" w:rsidRDefault="008C06D8" w:rsidP="004B70BF">
            <w:pPr>
              <w:pStyle w:val="Sansinterligne"/>
              <w:jc w:val="center"/>
              <w:rPr>
                <w:sz w:val="20"/>
                <w:szCs w:val="18"/>
              </w:rPr>
            </w:pPr>
          </w:p>
        </w:tc>
        <w:tc>
          <w:tcPr>
            <w:tcW w:w="1594" w:type="dxa"/>
            <w:vAlign w:val="center"/>
          </w:tcPr>
          <w:p w14:paraId="04EB9869" w14:textId="77777777" w:rsidR="008C06D8" w:rsidRPr="004B70BF" w:rsidRDefault="008C06D8" w:rsidP="004B70BF">
            <w:pPr>
              <w:suppressAutoHyphens/>
              <w:jc w:val="center"/>
              <w:rPr>
                <w:rFonts w:ascii="Times New Roman" w:eastAsia="Times New Roman" w:hAnsi="Times New Roman" w:cs="Times New Roman"/>
                <w:sz w:val="20"/>
                <w:szCs w:val="18"/>
                <w:lang w:eastAsia="fr-FR"/>
              </w:rPr>
            </w:pPr>
          </w:p>
        </w:tc>
      </w:tr>
      <w:tr w:rsidR="008C06D8" w:rsidRPr="001010FA" w14:paraId="6C6D93FC" w14:textId="77777777" w:rsidTr="00FD5DE7">
        <w:trPr>
          <w:trHeight w:val="715"/>
          <w:jc w:val="center"/>
        </w:trPr>
        <w:tc>
          <w:tcPr>
            <w:tcW w:w="773" w:type="dxa"/>
            <w:vAlign w:val="center"/>
          </w:tcPr>
          <w:p w14:paraId="6030FB6D" w14:textId="77777777" w:rsidR="008C06D8" w:rsidRPr="001010FA" w:rsidRDefault="008C06D8" w:rsidP="001842F4">
            <w:pPr>
              <w:pStyle w:val="Paragraphedeliste"/>
              <w:numPr>
                <w:ilvl w:val="0"/>
                <w:numId w:val="130"/>
              </w:numPr>
              <w:spacing w:after="0" w:line="240" w:lineRule="auto"/>
              <w:jc w:val="center"/>
              <w:rPr>
                <w:rFonts w:ascii="Times New Roman" w:hAnsi="Times New Roman" w:cs="Times New Roman"/>
                <w:sz w:val="24"/>
                <w:szCs w:val="24"/>
              </w:rPr>
            </w:pPr>
          </w:p>
        </w:tc>
        <w:tc>
          <w:tcPr>
            <w:tcW w:w="4083" w:type="dxa"/>
            <w:vAlign w:val="center"/>
          </w:tcPr>
          <w:p w14:paraId="522A6302" w14:textId="77777777" w:rsidR="008C06D8" w:rsidRPr="004B70BF" w:rsidRDefault="008C06D8" w:rsidP="004B70BF">
            <w:pPr>
              <w:pStyle w:val="Sansinterligne"/>
              <w:jc w:val="center"/>
              <w:rPr>
                <w:sz w:val="20"/>
                <w:szCs w:val="18"/>
              </w:rPr>
            </w:pPr>
            <w:r w:rsidRPr="004B70BF">
              <w:rPr>
                <w:sz w:val="20"/>
                <w:szCs w:val="18"/>
              </w:rPr>
              <w:t>Steak de filet de bœuf avec garniture</w:t>
            </w:r>
          </w:p>
        </w:tc>
        <w:tc>
          <w:tcPr>
            <w:tcW w:w="1985" w:type="dxa"/>
            <w:vAlign w:val="center"/>
          </w:tcPr>
          <w:p w14:paraId="3F251879" w14:textId="44190CAE" w:rsidR="008C06D8" w:rsidRPr="001010FA" w:rsidRDefault="00D6237E" w:rsidP="004B70BF">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0D289E25" w14:textId="77777777" w:rsidR="008C06D8" w:rsidRPr="004B70BF" w:rsidRDefault="008C06D8" w:rsidP="004B70BF">
            <w:pPr>
              <w:pStyle w:val="Sansinterligne"/>
              <w:jc w:val="center"/>
              <w:rPr>
                <w:sz w:val="20"/>
                <w:szCs w:val="18"/>
              </w:rPr>
            </w:pPr>
            <w:r w:rsidRPr="004B70BF">
              <w:rPr>
                <w:sz w:val="20"/>
                <w:szCs w:val="18"/>
              </w:rPr>
              <w:t>1</w:t>
            </w:r>
          </w:p>
        </w:tc>
        <w:tc>
          <w:tcPr>
            <w:tcW w:w="1276" w:type="dxa"/>
            <w:vAlign w:val="center"/>
          </w:tcPr>
          <w:p w14:paraId="6A47B027" w14:textId="77777777" w:rsidR="008C06D8" w:rsidRPr="004B70BF" w:rsidRDefault="008C06D8" w:rsidP="004B70BF">
            <w:pPr>
              <w:pStyle w:val="Sansinterligne"/>
              <w:jc w:val="center"/>
              <w:rPr>
                <w:sz w:val="20"/>
                <w:szCs w:val="18"/>
              </w:rPr>
            </w:pPr>
          </w:p>
        </w:tc>
        <w:tc>
          <w:tcPr>
            <w:tcW w:w="1594" w:type="dxa"/>
            <w:vAlign w:val="center"/>
          </w:tcPr>
          <w:p w14:paraId="5B3DC9A5" w14:textId="77777777" w:rsidR="008C06D8" w:rsidRPr="004B70BF" w:rsidRDefault="008C06D8" w:rsidP="004B70BF">
            <w:pPr>
              <w:suppressAutoHyphens/>
              <w:jc w:val="center"/>
              <w:rPr>
                <w:rFonts w:ascii="Times New Roman" w:eastAsia="Times New Roman" w:hAnsi="Times New Roman" w:cs="Times New Roman"/>
                <w:sz w:val="20"/>
                <w:szCs w:val="18"/>
                <w:lang w:eastAsia="fr-FR"/>
              </w:rPr>
            </w:pPr>
          </w:p>
        </w:tc>
      </w:tr>
      <w:tr w:rsidR="008C06D8" w:rsidRPr="001010FA" w14:paraId="49F4B88C" w14:textId="77777777" w:rsidTr="00FD5DE7">
        <w:trPr>
          <w:trHeight w:val="503"/>
          <w:jc w:val="center"/>
        </w:trPr>
        <w:tc>
          <w:tcPr>
            <w:tcW w:w="773" w:type="dxa"/>
            <w:vAlign w:val="center"/>
          </w:tcPr>
          <w:p w14:paraId="42D30A9B" w14:textId="77777777" w:rsidR="008C06D8" w:rsidRPr="001010FA" w:rsidRDefault="008C06D8" w:rsidP="001842F4">
            <w:pPr>
              <w:pStyle w:val="Paragraphedeliste"/>
              <w:numPr>
                <w:ilvl w:val="0"/>
                <w:numId w:val="130"/>
              </w:numPr>
              <w:spacing w:after="0" w:line="240" w:lineRule="auto"/>
              <w:jc w:val="center"/>
              <w:rPr>
                <w:rFonts w:ascii="Times New Roman" w:hAnsi="Times New Roman" w:cs="Times New Roman"/>
                <w:sz w:val="24"/>
                <w:szCs w:val="24"/>
              </w:rPr>
            </w:pPr>
          </w:p>
        </w:tc>
        <w:tc>
          <w:tcPr>
            <w:tcW w:w="4083" w:type="dxa"/>
            <w:vAlign w:val="center"/>
          </w:tcPr>
          <w:p w14:paraId="354AB10E" w14:textId="77777777" w:rsidR="008C06D8" w:rsidRPr="004B70BF" w:rsidRDefault="008C06D8" w:rsidP="004B70BF">
            <w:pPr>
              <w:pStyle w:val="Sansinterligne"/>
              <w:jc w:val="center"/>
              <w:rPr>
                <w:sz w:val="20"/>
                <w:szCs w:val="18"/>
              </w:rPr>
            </w:pPr>
            <w:proofErr w:type="gramStart"/>
            <w:r w:rsidRPr="004B70BF">
              <w:rPr>
                <w:sz w:val="20"/>
                <w:szCs w:val="18"/>
              </w:rPr>
              <w:t>½</w:t>
            </w:r>
            <w:proofErr w:type="gramEnd"/>
            <w:r w:rsidRPr="004B70BF">
              <w:rPr>
                <w:sz w:val="20"/>
                <w:szCs w:val="18"/>
              </w:rPr>
              <w:t xml:space="preserve"> Poulet rôti avec garniture</w:t>
            </w:r>
          </w:p>
        </w:tc>
        <w:tc>
          <w:tcPr>
            <w:tcW w:w="1985" w:type="dxa"/>
            <w:vAlign w:val="center"/>
          </w:tcPr>
          <w:p w14:paraId="0D772A46" w14:textId="2951A49C" w:rsidR="008C06D8" w:rsidRPr="001010FA" w:rsidRDefault="00D6237E" w:rsidP="004B70BF">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2F9D7E25" w14:textId="77777777" w:rsidR="008C06D8" w:rsidRPr="004B70BF" w:rsidRDefault="008C06D8" w:rsidP="004B70BF">
            <w:pPr>
              <w:pStyle w:val="Sansinterligne"/>
              <w:jc w:val="center"/>
              <w:rPr>
                <w:sz w:val="20"/>
                <w:szCs w:val="18"/>
              </w:rPr>
            </w:pPr>
            <w:r w:rsidRPr="004B70BF">
              <w:rPr>
                <w:sz w:val="20"/>
                <w:szCs w:val="18"/>
              </w:rPr>
              <w:t>1</w:t>
            </w:r>
          </w:p>
        </w:tc>
        <w:tc>
          <w:tcPr>
            <w:tcW w:w="1276" w:type="dxa"/>
            <w:vAlign w:val="center"/>
          </w:tcPr>
          <w:p w14:paraId="47FD2C8E" w14:textId="77777777" w:rsidR="008C06D8" w:rsidRPr="004B70BF" w:rsidRDefault="008C06D8" w:rsidP="004B70BF">
            <w:pPr>
              <w:pStyle w:val="Sansinterligne"/>
              <w:jc w:val="center"/>
              <w:rPr>
                <w:sz w:val="20"/>
                <w:szCs w:val="18"/>
              </w:rPr>
            </w:pPr>
          </w:p>
        </w:tc>
        <w:tc>
          <w:tcPr>
            <w:tcW w:w="1594" w:type="dxa"/>
            <w:vAlign w:val="center"/>
          </w:tcPr>
          <w:p w14:paraId="56A318A1" w14:textId="77777777" w:rsidR="008C06D8" w:rsidRPr="004B70BF" w:rsidRDefault="008C06D8" w:rsidP="004B70BF">
            <w:pPr>
              <w:suppressAutoHyphens/>
              <w:jc w:val="center"/>
              <w:rPr>
                <w:rFonts w:ascii="Times New Roman" w:eastAsia="Times New Roman" w:hAnsi="Times New Roman" w:cs="Times New Roman"/>
                <w:sz w:val="20"/>
                <w:szCs w:val="18"/>
                <w:lang w:eastAsia="fr-FR"/>
              </w:rPr>
            </w:pPr>
          </w:p>
        </w:tc>
      </w:tr>
      <w:tr w:rsidR="008C06D8" w:rsidRPr="001010FA" w14:paraId="16F215CB" w14:textId="77777777" w:rsidTr="00FD5DE7">
        <w:trPr>
          <w:trHeight w:val="713"/>
          <w:jc w:val="center"/>
        </w:trPr>
        <w:tc>
          <w:tcPr>
            <w:tcW w:w="773" w:type="dxa"/>
            <w:vAlign w:val="center"/>
          </w:tcPr>
          <w:p w14:paraId="4C58A774" w14:textId="77777777" w:rsidR="008C06D8" w:rsidRPr="001010FA" w:rsidRDefault="008C06D8" w:rsidP="001842F4">
            <w:pPr>
              <w:pStyle w:val="Paragraphedeliste"/>
              <w:numPr>
                <w:ilvl w:val="0"/>
                <w:numId w:val="130"/>
              </w:numPr>
              <w:spacing w:after="0" w:line="240" w:lineRule="auto"/>
              <w:jc w:val="center"/>
              <w:rPr>
                <w:rFonts w:ascii="Times New Roman" w:hAnsi="Times New Roman" w:cs="Times New Roman"/>
                <w:sz w:val="24"/>
                <w:szCs w:val="24"/>
              </w:rPr>
            </w:pPr>
          </w:p>
        </w:tc>
        <w:tc>
          <w:tcPr>
            <w:tcW w:w="4083" w:type="dxa"/>
            <w:vAlign w:val="center"/>
          </w:tcPr>
          <w:p w14:paraId="001CE9C2" w14:textId="77777777" w:rsidR="008C06D8" w:rsidRPr="004B70BF" w:rsidRDefault="008C06D8" w:rsidP="004B70BF">
            <w:pPr>
              <w:pStyle w:val="Sansinterligne"/>
              <w:jc w:val="center"/>
              <w:rPr>
                <w:sz w:val="20"/>
                <w:szCs w:val="18"/>
              </w:rPr>
            </w:pPr>
            <w:r w:rsidRPr="004B70BF">
              <w:rPr>
                <w:sz w:val="20"/>
                <w:szCs w:val="18"/>
              </w:rPr>
              <w:t>Brochette de filet de bœuf avec garniture</w:t>
            </w:r>
          </w:p>
        </w:tc>
        <w:tc>
          <w:tcPr>
            <w:tcW w:w="1985" w:type="dxa"/>
            <w:vAlign w:val="center"/>
          </w:tcPr>
          <w:p w14:paraId="70405811" w14:textId="6B27685B" w:rsidR="008C06D8" w:rsidRPr="001010FA" w:rsidRDefault="00D6237E" w:rsidP="004B70BF">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6F7F84E7" w14:textId="77777777" w:rsidR="008C06D8" w:rsidRPr="004B70BF" w:rsidRDefault="008C06D8" w:rsidP="004B70BF">
            <w:pPr>
              <w:pStyle w:val="Sansinterligne"/>
              <w:jc w:val="center"/>
              <w:rPr>
                <w:sz w:val="20"/>
                <w:szCs w:val="18"/>
              </w:rPr>
            </w:pPr>
            <w:r w:rsidRPr="004B70BF">
              <w:rPr>
                <w:sz w:val="20"/>
                <w:szCs w:val="18"/>
              </w:rPr>
              <w:t>1</w:t>
            </w:r>
          </w:p>
        </w:tc>
        <w:tc>
          <w:tcPr>
            <w:tcW w:w="1276" w:type="dxa"/>
            <w:vAlign w:val="center"/>
          </w:tcPr>
          <w:p w14:paraId="0A1A7C65" w14:textId="77777777" w:rsidR="008C06D8" w:rsidRPr="004B70BF" w:rsidRDefault="008C06D8" w:rsidP="004B70BF">
            <w:pPr>
              <w:pStyle w:val="Sansinterligne"/>
              <w:jc w:val="center"/>
              <w:rPr>
                <w:sz w:val="20"/>
                <w:szCs w:val="18"/>
              </w:rPr>
            </w:pPr>
          </w:p>
        </w:tc>
        <w:tc>
          <w:tcPr>
            <w:tcW w:w="1594" w:type="dxa"/>
            <w:vAlign w:val="center"/>
          </w:tcPr>
          <w:p w14:paraId="3522E684" w14:textId="77777777" w:rsidR="008C06D8" w:rsidRPr="004B70BF" w:rsidRDefault="008C06D8" w:rsidP="004B70BF">
            <w:pPr>
              <w:suppressAutoHyphens/>
              <w:jc w:val="center"/>
              <w:rPr>
                <w:rFonts w:ascii="Times New Roman" w:eastAsia="Times New Roman" w:hAnsi="Times New Roman" w:cs="Times New Roman"/>
                <w:sz w:val="20"/>
                <w:szCs w:val="18"/>
                <w:lang w:eastAsia="fr-FR"/>
              </w:rPr>
            </w:pPr>
          </w:p>
        </w:tc>
      </w:tr>
      <w:tr w:rsidR="008C06D8" w:rsidRPr="001010FA" w14:paraId="22CE59BE" w14:textId="77777777" w:rsidTr="00FD5DE7">
        <w:trPr>
          <w:trHeight w:val="128"/>
          <w:jc w:val="center"/>
        </w:trPr>
        <w:tc>
          <w:tcPr>
            <w:tcW w:w="773" w:type="dxa"/>
            <w:vAlign w:val="center"/>
          </w:tcPr>
          <w:p w14:paraId="603ADD4B" w14:textId="77777777" w:rsidR="008C06D8" w:rsidRPr="001010FA" w:rsidRDefault="008C06D8" w:rsidP="001842F4">
            <w:pPr>
              <w:pStyle w:val="Paragraphedeliste"/>
              <w:numPr>
                <w:ilvl w:val="0"/>
                <w:numId w:val="130"/>
              </w:numPr>
              <w:spacing w:after="0" w:line="240" w:lineRule="auto"/>
              <w:jc w:val="center"/>
              <w:rPr>
                <w:rFonts w:ascii="Times New Roman" w:hAnsi="Times New Roman" w:cs="Times New Roman"/>
                <w:sz w:val="24"/>
                <w:szCs w:val="24"/>
              </w:rPr>
            </w:pPr>
          </w:p>
        </w:tc>
        <w:tc>
          <w:tcPr>
            <w:tcW w:w="4083" w:type="dxa"/>
            <w:vAlign w:val="center"/>
          </w:tcPr>
          <w:p w14:paraId="4D486A33" w14:textId="77777777" w:rsidR="008C06D8" w:rsidRPr="004B70BF" w:rsidRDefault="008C06D8" w:rsidP="004B70BF">
            <w:pPr>
              <w:pStyle w:val="Sansinterligne"/>
              <w:jc w:val="center"/>
              <w:rPr>
                <w:sz w:val="20"/>
                <w:szCs w:val="18"/>
              </w:rPr>
            </w:pPr>
            <w:r w:rsidRPr="004B70BF">
              <w:rPr>
                <w:sz w:val="20"/>
                <w:szCs w:val="18"/>
              </w:rPr>
              <w:t>Brochette de capitaine avec garniture</w:t>
            </w:r>
          </w:p>
        </w:tc>
        <w:tc>
          <w:tcPr>
            <w:tcW w:w="1985" w:type="dxa"/>
            <w:vAlign w:val="center"/>
          </w:tcPr>
          <w:p w14:paraId="6E1F0C34" w14:textId="354ACD94" w:rsidR="008C06D8" w:rsidRPr="001010FA" w:rsidRDefault="00D6237E" w:rsidP="004B70BF">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38241363" w14:textId="77777777" w:rsidR="008C06D8" w:rsidRPr="004B70BF" w:rsidRDefault="008C06D8" w:rsidP="004B70BF">
            <w:pPr>
              <w:pStyle w:val="Sansinterligne"/>
              <w:jc w:val="center"/>
              <w:rPr>
                <w:sz w:val="20"/>
                <w:szCs w:val="18"/>
              </w:rPr>
            </w:pPr>
            <w:r w:rsidRPr="004B70BF">
              <w:rPr>
                <w:sz w:val="20"/>
                <w:szCs w:val="18"/>
              </w:rPr>
              <w:t>1</w:t>
            </w:r>
          </w:p>
        </w:tc>
        <w:tc>
          <w:tcPr>
            <w:tcW w:w="1276" w:type="dxa"/>
            <w:vAlign w:val="center"/>
          </w:tcPr>
          <w:p w14:paraId="5B089767" w14:textId="77777777" w:rsidR="008C06D8" w:rsidRPr="004B70BF" w:rsidRDefault="008C06D8" w:rsidP="004B70BF">
            <w:pPr>
              <w:pStyle w:val="Sansinterligne"/>
              <w:jc w:val="center"/>
              <w:rPr>
                <w:sz w:val="20"/>
                <w:szCs w:val="18"/>
              </w:rPr>
            </w:pPr>
          </w:p>
        </w:tc>
        <w:tc>
          <w:tcPr>
            <w:tcW w:w="1594" w:type="dxa"/>
            <w:vAlign w:val="center"/>
          </w:tcPr>
          <w:p w14:paraId="73A52D78" w14:textId="77777777" w:rsidR="008C06D8" w:rsidRPr="004B70BF" w:rsidRDefault="008C06D8" w:rsidP="004B70BF">
            <w:pPr>
              <w:suppressAutoHyphens/>
              <w:jc w:val="center"/>
              <w:rPr>
                <w:rFonts w:ascii="Times New Roman" w:eastAsia="Times New Roman" w:hAnsi="Times New Roman" w:cs="Times New Roman"/>
                <w:sz w:val="20"/>
                <w:szCs w:val="18"/>
                <w:lang w:eastAsia="fr-FR"/>
              </w:rPr>
            </w:pPr>
          </w:p>
        </w:tc>
      </w:tr>
      <w:tr w:rsidR="008C06D8" w:rsidRPr="001010FA" w14:paraId="24B43F01" w14:textId="77777777" w:rsidTr="00FD5DE7">
        <w:trPr>
          <w:trHeight w:val="669"/>
          <w:jc w:val="center"/>
        </w:trPr>
        <w:tc>
          <w:tcPr>
            <w:tcW w:w="773" w:type="dxa"/>
            <w:vAlign w:val="center"/>
          </w:tcPr>
          <w:p w14:paraId="61559F52" w14:textId="77777777" w:rsidR="008C06D8" w:rsidRPr="001010FA" w:rsidRDefault="008C06D8" w:rsidP="001842F4">
            <w:pPr>
              <w:pStyle w:val="Paragraphedeliste"/>
              <w:numPr>
                <w:ilvl w:val="0"/>
                <w:numId w:val="130"/>
              </w:numPr>
              <w:spacing w:after="0" w:line="240" w:lineRule="auto"/>
              <w:jc w:val="center"/>
              <w:rPr>
                <w:rFonts w:ascii="Times New Roman" w:hAnsi="Times New Roman" w:cs="Times New Roman"/>
                <w:sz w:val="24"/>
                <w:szCs w:val="24"/>
              </w:rPr>
            </w:pPr>
          </w:p>
        </w:tc>
        <w:tc>
          <w:tcPr>
            <w:tcW w:w="4083" w:type="dxa"/>
            <w:vAlign w:val="center"/>
          </w:tcPr>
          <w:p w14:paraId="2CCDE9B4" w14:textId="77777777" w:rsidR="008C06D8" w:rsidRPr="004B70BF" w:rsidRDefault="008C06D8" w:rsidP="004B70BF">
            <w:pPr>
              <w:pStyle w:val="Sansinterligne"/>
              <w:jc w:val="center"/>
              <w:rPr>
                <w:sz w:val="20"/>
                <w:szCs w:val="18"/>
              </w:rPr>
            </w:pPr>
            <w:r w:rsidRPr="004B70BF">
              <w:rPr>
                <w:sz w:val="20"/>
                <w:szCs w:val="18"/>
              </w:rPr>
              <w:t>Haricot vert avec viande</w:t>
            </w:r>
          </w:p>
        </w:tc>
        <w:tc>
          <w:tcPr>
            <w:tcW w:w="1985" w:type="dxa"/>
            <w:vAlign w:val="center"/>
          </w:tcPr>
          <w:p w14:paraId="728B5ADB" w14:textId="2DED2CA1" w:rsidR="008C06D8" w:rsidRPr="001010FA" w:rsidRDefault="00D6237E" w:rsidP="004B70BF">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672973CD" w14:textId="77777777" w:rsidR="008C06D8" w:rsidRPr="004B70BF" w:rsidRDefault="008C06D8" w:rsidP="004B70BF">
            <w:pPr>
              <w:pStyle w:val="Sansinterligne"/>
              <w:jc w:val="center"/>
              <w:rPr>
                <w:sz w:val="20"/>
                <w:szCs w:val="18"/>
              </w:rPr>
            </w:pPr>
            <w:r w:rsidRPr="004B70BF">
              <w:rPr>
                <w:sz w:val="20"/>
                <w:szCs w:val="18"/>
              </w:rPr>
              <w:t>1</w:t>
            </w:r>
          </w:p>
        </w:tc>
        <w:tc>
          <w:tcPr>
            <w:tcW w:w="1276" w:type="dxa"/>
            <w:vAlign w:val="center"/>
          </w:tcPr>
          <w:p w14:paraId="3C4C5D35" w14:textId="77777777" w:rsidR="008C06D8" w:rsidRPr="004B70BF" w:rsidRDefault="008C06D8" w:rsidP="004B70BF">
            <w:pPr>
              <w:pStyle w:val="Sansinterligne"/>
              <w:jc w:val="center"/>
              <w:rPr>
                <w:sz w:val="20"/>
                <w:szCs w:val="18"/>
              </w:rPr>
            </w:pPr>
          </w:p>
        </w:tc>
        <w:tc>
          <w:tcPr>
            <w:tcW w:w="1594" w:type="dxa"/>
            <w:vAlign w:val="center"/>
          </w:tcPr>
          <w:p w14:paraId="58A09D02" w14:textId="77777777" w:rsidR="008C06D8" w:rsidRPr="004B70BF" w:rsidRDefault="008C06D8" w:rsidP="004B70BF">
            <w:pPr>
              <w:suppressAutoHyphens/>
              <w:jc w:val="center"/>
              <w:rPr>
                <w:rFonts w:ascii="Times New Roman" w:eastAsia="Times New Roman" w:hAnsi="Times New Roman" w:cs="Times New Roman"/>
                <w:sz w:val="20"/>
                <w:szCs w:val="18"/>
                <w:lang w:eastAsia="fr-FR"/>
              </w:rPr>
            </w:pPr>
          </w:p>
        </w:tc>
      </w:tr>
      <w:tr w:rsidR="008C06D8" w:rsidRPr="001010FA" w14:paraId="4DC9635A" w14:textId="77777777" w:rsidTr="00FD5DE7">
        <w:trPr>
          <w:trHeight w:val="134"/>
          <w:jc w:val="center"/>
        </w:trPr>
        <w:tc>
          <w:tcPr>
            <w:tcW w:w="773" w:type="dxa"/>
            <w:vAlign w:val="center"/>
          </w:tcPr>
          <w:p w14:paraId="31E1C4B5" w14:textId="77777777" w:rsidR="008C06D8" w:rsidRPr="001010FA" w:rsidRDefault="008C06D8" w:rsidP="001842F4">
            <w:pPr>
              <w:pStyle w:val="Paragraphedeliste"/>
              <w:numPr>
                <w:ilvl w:val="0"/>
                <w:numId w:val="130"/>
              </w:numPr>
              <w:spacing w:after="0" w:line="240" w:lineRule="auto"/>
              <w:jc w:val="center"/>
              <w:rPr>
                <w:rFonts w:ascii="Times New Roman" w:hAnsi="Times New Roman" w:cs="Times New Roman"/>
                <w:sz w:val="24"/>
                <w:szCs w:val="24"/>
              </w:rPr>
            </w:pPr>
          </w:p>
        </w:tc>
        <w:tc>
          <w:tcPr>
            <w:tcW w:w="4083" w:type="dxa"/>
            <w:vAlign w:val="center"/>
          </w:tcPr>
          <w:p w14:paraId="3D442833" w14:textId="77777777" w:rsidR="008C06D8" w:rsidRPr="004B70BF" w:rsidRDefault="008C06D8" w:rsidP="004B70BF">
            <w:pPr>
              <w:pStyle w:val="Sansinterligne"/>
              <w:jc w:val="center"/>
              <w:rPr>
                <w:sz w:val="20"/>
                <w:szCs w:val="18"/>
              </w:rPr>
            </w:pPr>
            <w:r w:rsidRPr="004B70BF">
              <w:rPr>
                <w:sz w:val="20"/>
                <w:szCs w:val="18"/>
              </w:rPr>
              <w:t>Eau minérale</w:t>
            </w:r>
          </w:p>
        </w:tc>
        <w:tc>
          <w:tcPr>
            <w:tcW w:w="1985" w:type="dxa"/>
            <w:vAlign w:val="center"/>
          </w:tcPr>
          <w:p w14:paraId="7AC6FB33" w14:textId="6E9D459C" w:rsidR="008C06D8" w:rsidRPr="001010FA" w:rsidRDefault="00D6237E" w:rsidP="004B70BF">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3E9FC917" w14:textId="77777777" w:rsidR="008C06D8" w:rsidRPr="004B70BF" w:rsidRDefault="008C06D8" w:rsidP="004B70BF">
            <w:pPr>
              <w:pStyle w:val="Sansinterligne"/>
              <w:jc w:val="center"/>
              <w:rPr>
                <w:sz w:val="20"/>
                <w:szCs w:val="18"/>
              </w:rPr>
            </w:pPr>
            <w:r w:rsidRPr="004B70BF">
              <w:rPr>
                <w:sz w:val="20"/>
                <w:szCs w:val="18"/>
              </w:rPr>
              <w:t>1</w:t>
            </w:r>
          </w:p>
        </w:tc>
        <w:tc>
          <w:tcPr>
            <w:tcW w:w="1276" w:type="dxa"/>
            <w:vAlign w:val="center"/>
          </w:tcPr>
          <w:p w14:paraId="12F2510C" w14:textId="77777777" w:rsidR="008C06D8" w:rsidRPr="004B70BF" w:rsidRDefault="008C06D8" w:rsidP="004B70BF">
            <w:pPr>
              <w:pStyle w:val="Sansinterligne"/>
              <w:jc w:val="center"/>
              <w:rPr>
                <w:sz w:val="20"/>
                <w:szCs w:val="18"/>
              </w:rPr>
            </w:pPr>
          </w:p>
        </w:tc>
        <w:tc>
          <w:tcPr>
            <w:tcW w:w="1594" w:type="dxa"/>
            <w:vAlign w:val="center"/>
          </w:tcPr>
          <w:p w14:paraId="751BFD17" w14:textId="77777777" w:rsidR="008C06D8" w:rsidRPr="004B70BF" w:rsidRDefault="008C06D8" w:rsidP="004B70BF">
            <w:pPr>
              <w:suppressAutoHyphens/>
              <w:jc w:val="center"/>
              <w:rPr>
                <w:rFonts w:ascii="Times New Roman" w:eastAsia="Times New Roman" w:hAnsi="Times New Roman" w:cs="Times New Roman"/>
                <w:sz w:val="20"/>
                <w:szCs w:val="18"/>
                <w:lang w:eastAsia="fr-FR"/>
              </w:rPr>
            </w:pPr>
          </w:p>
        </w:tc>
      </w:tr>
      <w:tr w:rsidR="008C06D8" w:rsidRPr="001010FA" w14:paraId="09F52180" w14:textId="77777777" w:rsidTr="00FD5DE7">
        <w:trPr>
          <w:trHeight w:val="743"/>
          <w:jc w:val="center"/>
        </w:trPr>
        <w:tc>
          <w:tcPr>
            <w:tcW w:w="773" w:type="dxa"/>
            <w:vAlign w:val="center"/>
          </w:tcPr>
          <w:p w14:paraId="41F5413F" w14:textId="77777777" w:rsidR="008C06D8" w:rsidRPr="001010FA" w:rsidRDefault="008C06D8" w:rsidP="001842F4">
            <w:pPr>
              <w:pStyle w:val="Paragraphedeliste"/>
              <w:numPr>
                <w:ilvl w:val="0"/>
                <w:numId w:val="130"/>
              </w:numPr>
              <w:spacing w:after="0" w:line="240" w:lineRule="auto"/>
              <w:jc w:val="center"/>
              <w:rPr>
                <w:rFonts w:ascii="Times New Roman" w:hAnsi="Times New Roman" w:cs="Times New Roman"/>
                <w:sz w:val="24"/>
                <w:szCs w:val="24"/>
              </w:rPr>
            </w:pPr>
          </w:p>
        </w:tc>
        <w:tc>
          <w:tcPr>
            <w:tcW w:w="4083" w:type="dxa"/>
            <w:vAlign w:val="center"/>
          </w:tcPr>
          <w:p w14:paraId="78D4E7A6" w14:textId="77777777" w:rsidR="008C06D8" w:rsidRPr="004B70BF" w:rsidRDefault="008C06D8" w:rsidP="004B70BF">
            <w:pPr>
              <w:pStyle w:val="Sansinterligne"/>
              <w:jc w:val="center"/>
              <w:rPr>
                <w:sz w:val="20"/>
                <w:szCs w:val="18"/>
              </w:rPr>
            </w:pPr>
            <w:r w:rsidRPr="004B70BF">
              <w:rPr>
                <w:sz w:val="20"/>
                <w:szCs w:val="18"/>
              </w:rPr>
              <w:t>Boisson naturelle</w:t>
            </w:r>
          </w:p>
        </w:tc>
        <w:tc>
          <w:tcPr>
            <w:tcW w:w="1985" w:type="dxa"/>
            <w:vAlign w:val="center"/>
          </w:tcPr>
          <w:p w14:paraId="1AC7BC60" w14:textId="4E9B69EA" w:rsidR="008C06D8" w:rsidRPr="001010FA" w:rsidRDefault="00D6237E" w:rsidP="004B70BF">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7B926618" w14:textId="77777777" w:rsidR="008C06D8" w:rsidRPr="004B70BF" w:rsidRDefault="008C06D8" w:rsidP="004B70BF">
            <w:pPr>
              <w:pStyle w:val="Sansinterligne"/>
              <w:jc w:val="center"/>
              <w:rPr>
                <w:sz w:val="20"/>
                <w:szCs w:val="18"/>
              </w:rPr>
            </w:pPr>
            <w:r w:rsidRPr="004B70BF">
              <w:rPr>
                <w:sz w:val="20"/>
                <w:szCs w:val="18"/>
              </w:rPr>
              <w:t>1</w:t>
            </w:r>
          </w:p>
        </w:tc>
        <w:tc>
          <w:tcPr>
            <w:tcW w:w="1276" w:type="dxa"/>
            <w:vAlign w:val="center"/>
          </w:tcPr>
          <w:p w14:paraId="3A63A1E7" w14:textId="77777777" w:rsidR="008C06D8" w:rsidRPr="004B70BF" w:rsidRDefault="008C06D8" w:rsidP="004B70BF">
            <w:pPr>
              <w:pStyle w:val="Sansinterligne"/>
              <w:jc w:val="center"/>
              <w:rPr>
                <w:sz w:val="20"/>
                <w:szCs w:val="18"/>
              </w:rPr>
            </w:pPr>
          </w:p>
        </w:tc>
        <w:tc>
          <w:tcPr>
            <w:tcW w:w="1594" w:type="dxa"/>
            <w:vAlign w:val="center"/>
          </w:tcPr>
          <w:p w14:paraId="1B46E613" w14:textId="77777777" w:rsidR="008C06D8" w:rsidRPr="004B70BF" w:rsidRDefault="008C06D8" w:rsidP="004B70BF">
            <w:pPr>
              <w:suppressAutoHyphens/>
              <w:jc w:val="center"/>
              <w:rPr>
                <w:rFonts w:ascii="Times New Roman" w:eastAsia="Times New Roman" w:hAnsi="Times New Roman" w:cs="Times New Roman"/>
                <w:sz w:val="20"/>
                <w:szCs w:val="18"/>
                <w:lang w:eastAsia="fr-FR"/>
              </w:rPr>
            </w:pPr>
          </w:p>
        </w:tc>
      </w:tr>
      <w:tr w:rsidR="008C06D8" w:rsidRPr="001010FA" w14:paraId="6280720F" w14:textId="77777777" w:rsidTr="00FD5DE7">
        <w:trPr>
          <w:trHeight w:val="434"/>
          <w:jc w:val="center"/>
        </w:trPr>
        <w:tc>
          <w:tcPr>
            <w:tcW w:w="773" w:type="dxa"/>
            <w:vAlign w:val="center"/>
          </w:tcPr>
          <w:p w14:paraId="1C12E0A0" w14:textId="77777777" w:rsidR="008C06D8" w:rsidRPr="001010FA" w:rsidRDefault="008C06D8" w:rsidP="001842F4">
            <w:pPr>
              <w:pStyle w:val="Paragraphedeliste"/>
              <w:numPr>
                <w:ilvl w:val="0"/>
                <w:numId w:val="130"/>
              </w:numPr>
              <w:spacing w:after="0" w:line="240" w:lineRule="auto"/>
              <w:jc w:val="center"/>
              <w:rPr>
                <w:rFonts w:ascii="Times New Roman" w:hAnsi="Times New Roman" w:cs="Times New Roman"/>
                <w:sz w:val="24"/>
                <w:szCs w:val="24"/>
              </w:rPr>
            </w:pPr>
          </w:p>
        </w:tc>
        <w:tc>
          <w:tcPr>
            <w:tcW w:w="4083" w:type="dxa"/>
            <w:vAlign w:val="center"/>
          </w:tcPr>
          <w:p w14:paraId="1B402BA6" w14:textId="77777777" w:rsidR="008C06D8" w:rsidRPr="004B70BF" w:rsidRDefault="008C06D8" w:rsidP="004B70BF">
            <w:pPr>
              <w:pStyle w:val="Sansinterligne"/>
              <w:jc w:val="center"/>
              <w:rPr>
                <w:sz w:val="20"/>
                <w:szCs w:val="18"/>
              </w:rPr>
            </w:pPr>
            <w:r w:rsidRPr="004B70BF">
              <w:rPr>
                <w:sz w:val="20"/>
                <w:szCs w:val="18"/>
              </w:rPr>
              <w:t>Boisson importée</w:t>
            </w:r>
          </w:p>
        </w:tc>
        <w:tc>
          <w:tcPr>
            <w:tcW w:w="1985" w:type="dxa"/>
            <w:vAlign w:val="center"/>
          </w:tcPr>
          <w:p w14:paraId="07D74AC3" w14:textId="63EFE899" w:rsidR="008C06D8" w:rsidRPr="001010FA" w:rsidRDefault="00D6237E" w:rsidP="004B70BF">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695BCAF1" w14:textId="77777777" w:rsidR="008C06D8" w:rsidRPr="004B70BF" w:rsidRDefault="008C06D8" w:rsidP="004B70BF">
            <w:pPr>
              <w:pStyle w:val="Sansinterligne"/>
              <w:jc w:val="center"/>
              <w:rPr>
                <w:sz w:val="20"/>
                <w:szCs w:val="18"/>
              </w:rPr>
            </w:pPr>
            <w:r w:rsidRPr="004B70BF">
              <w:rPr>
                <w:sz w:val="20"/>
                <w:szCs w:val="18"/>
              </w:rPr>
              <w:t>1</w:t>
            </w:r>
          </w:p>
        </w:tc>
        <w:tc>
          <w:tcPr>
            <w:tcW w:w="1276" w:type="dxa"/>
            <w:vAlign w:val="center"/>
          </w:tcPr>
          <w:p w14:paraId="018570EC" w14:textId="77777777" w:rsidR="008C06D8" w:rsidRPr="004B70BF" w:rsidRDefault="008C06D8" w:rsidP="004B70BF">
            <w:pPr>
              <w:pStyle w:val="Sansinterligne"/>
              <w:jc w:val="center"/>
              <w:rPr>
                <w:sz w:val="20"/>
                <w:szCs w:val="18"/>
              </w:rPr>
            </w:pPr>
          </w:p>
        </w:tc>
        <w:tc>
          <w:tcPr>
            <w:tcW w:w="1594" w:type="dxa"/>
            <w:vAlign w:val="center"/>
          </w:tcPr>
          <w:p w14:paraId="7749BA63" w14:textId="77777777" w:rsidR="008C06D8" w:rsidRPr="004B70BF" w:rsidRDefault="008C06D8" w:rsidP="004B70BF">
            <w:pPr>
              <w:suppressAutoHyphens/>
              <w:jc w:val="center"/>
              <w:rPr>
                <w:rFonts w:ascii="Times New Roman" w:eastAsia="Times New Roman" w:hAnsi="Times New Roman" w:cs="Times New Roman"/>
                <w:sz w:val="20"/>
                <w:szCs w:val="18"/>
                <w:lang w:eastAsia="fr-FR"/>
              </w:rPr>
            </w:pPr>
          </w:p>
        </w:tc>
      </w:tr>
      <w:tr w:rsidR="008C06D8" w:rsidRPr="001010FA" w14:paraId="1D5053A8" w14:textId="77777777" w:rsidTr="00FD5DE7">
        <w:trPr>
          <w:trHeight w:val="588"/>
          <w:jc w:val="center"/>
        </w:trPr>
        <w:tc>
          <w:tcPr>
            <w:tcW w:w="773" w:type="dxa"/>
            <w:vAlign w:val="center"/>
          </w:tcPr>
          <w:p w14:paraId="74A485D5" w14:textId="77777777" w:rsidR="008C06D8" w:rsidRPr="001010FA" w:rsidRDefault="008C06D8" w:rsidP="001842F4">
            <w:pPr>
              <w:pStyle w:val="Paragraphedeliste"/>
              <w:numPr>
                <w:ilvl w:val="0"/>
                <w:numId w:val="130"/>
              </w:numPr>
              <w:spacing w:after="0" w:line="240" w:lineRule="auto"/>
              <w:jc w:val="center"/>
              <w:rPr>
                <w:rFonts w:ascii="Times New Roman" w:hAnsi="Times New Roman" w:cs="Times New Roman"/>
                <w:sz w:val="24"/>
                <w:szCs w:val="24"/>
              </w:rPr>
            </w:pPr>
          </w:p>
        </w:tc>
        <w:tc>
          <w:tcPr>
            <w:tcW w:w="4083" w:type="dxa"/>
            <w:vAlign w:val="center"/>
          </w:tcPr>
          <w:p w14:paraId="66AF3B28" w14:textId="77777777" w:rsidR="008C06D8" w:rsidRPr="004B70BF" w:rsidRDefault="008C06D8" w:rsidP="004B70BF">
            <w:pPr>
              <w:pStyle w:val="Sansinterligne"/>
              <w:jc w:val="center"/>
              <w:rPr>
                <w:sz w:val="20"/>
                <w:szCs w:val="18"/>
              </w:rPr>
            </w:pPr>
            <w:r w:rsidRPr="004B70BF">
              <w:rPr>
                <w:sz w:val="20"/>
                <w:szCs w:val="18"/>
              </w:rPr>
              <w:t xml:space="preserve">Méchoui </w:t>
            </w:r>
          </w:p>
        </w:tc>
        <w:tc>
          <w:tcPr>
            <w:tcW w:w="1985" w:type="dxa"/>
            <w:vAlign w:val="center"/>
          </w:tcPr>
          <w:p w14:paraId="6B7D5441" w14:textId="75A74441" w:rsidR="008C06D8" w:rsidRPr="001010FA" w:rsidRDefault="00D6237E" w:rsidP="004B70BF">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421642F1" w14:textId="77777777" w:rsidR="008C06D8" w:rsidRPr="004B70BF" w:rsidRDefault="008C06D8" w:rsidP="004B70BF">
            <w:pPr>
              <w:pStyle w:val="Sansinterligne"/>
              <w:jc w:val="center"/>
              <w:rPr>
                <w:sz w:val="20"/>
                <w:szCs w:val="18"/>
              </w:rPr>
            </w:pPr>
            <w:r w:rsidRPr="004B70BF">
              <w:rPr>
                <w:sz w:val="20"/>
                <w:szCs w:val="18"/>
              </w:rPr>
              <w:t>1</w:t>
            </w:r>
          </w:p>
        </w:tc>
        <w:tc>
          <w:tcPr>
            <w:tcW w:w="1276" w:type="dxa"/>
            <w:vAlign w:val="center"/>
          </w:tcPr>
          <w:p w14:paraId="6B12DECE" w14:textId="77777777" w:rsidR="008C06D8" w:rsidRPr="004B70BF" w:rsidRDefault="008C06D8" w:rsidP="004B70BF">
            <w:pPr>
              <w:pStyle w:val="Sansinterligne"/>
              <w:jc w:val="center"/>
              <w:rPr>
                <w:sz w:val="20"/>
                <w:szCs w:val="18"/>
              </w:rPr>
            </w:pPr>
          </w:p>
        </w:tc>
        <w:tc>
          <w:tcPr>
            <w:tcW w:w="1594" w:type="dxa"/>
            <w:vAlign w:val="center"/>
          </w:tcPr>
          <w:p w14:paraId="4DFA7B13" w14:textId="77777777" w:rsidR="008C06D8" w:rsidRPr="004B70BF" w:rsidRDefault="008C06D8" w:rsidP="004B70BF">
            <w:pPr>
              <w:suppressAutoHyphens/>
              <w:jc w:val="center"/>
              <w:rPr>
                <w:rFonts w:ascii="Times New Roman" w:eastAsia="Times New Roman" w:hAnsi="Times New Roman" w:cs="Times New Roman"/>
                <w:sz w:val="20"/>
                <w:szCs w:val="18"/>
                <w:lang w:eastAsia="fr-FR"/>
              </w:rPr>
            </w:pPr>
          </w:p>
        </w:tc>
      </w:tr>
      <w:tr w:rsidR="00636A01" w:rsidRPr="001010FA" w14:paraId="25729EB5" w14:textId="77777777" w:rsidTr="00FD5DE7">
        <w:trPr>
          <w:trHeight w:val="582"/>
          <w:jc w:val="center"/>
        </w:trPr>
        <w:tc>
          <w:tcPr>
            <w:tcW w:w="773" w:type="dxa"/>
            <w:vAlign w:val="center"/>
          </w:tcPr>
          <w:p w14:paraId="2DA62003" w14:textId="6C93E1B1" w:rsidR="00636A01" w:rsidRPr="004B70BF" w:rsidRDefault="004B70BF" w:rsidP="004B70BF">
            <w:pPr>
              <w:spacing w:after="0" w:line="240" w:lineRule="auto"/>
              <w:ind w:left="142"/>
              <w:jc w:val="center"/>
              <w:rPr>
                <w:rFonts w:ascii="Times New Roman" w:hAnsi="Times New Roman" w:cs="Times New Roman"/>
                <w:sz w:val="24"/>
                <w:szCs w:val="24"/>
              </w:rPr>
            </w:pPr>
            <w:r>
              <w:rPr>
                <w:rFonts w:ascii="Times New Roman" w:hAnsi="Times New Roman" w:cs="Times New Roman"/>
                <w:sz w:val="24"/>
                <w:szCs w:val="24"/>
              </w:rPr>
              <w:t>26.</w:t>
            </w:r>
          </w:p>
        </w:tc>
        <w:tc>
          <w:tcPr>
            <w:tcW w:w="4083" w:type="dxa"/>
            <w:vAlign w:val="center"/>
          </w:tcPr>
          <w:p w14:paraId="5926CD9C" w14:textId="77777777" w:rsidR="00636A01" w:rsidRPr="004B70BF" w:rsidRDefault="00636A01" w:rsidP="004B70BF">
            <w:pPr>
              <w:pStyle w:val="Sansinterligne"/>
              <w:jc w:val="center"/>
              <w:rPr>
                <w:sz w:val="20"/>
                <w:szCs w:val="18"/>
              </w:rPr>
            </w:pPr>
            <w:r w:rsidRPr="004B70BF">
              <w:rPr>
                <w:sz w:val="20"/>
                <w:szCs w:val="18"/>
              </w:rPr>
              <w:t xml:space="preserve">Salle 1 </w:t>
            </w:r>
          </w:p>
          <w:p w14:paraId="40AAAE31" w14:textId="487BA754" w:rsidR="00636A01" w:rsidRPr="004B70BF" w:rsidRDefault="00636A01" w:rsidP="004B70BF">
            <w:pPr>
              <w:pStyle w:val="Sansinterligne"/>
              <w:jc w:val="center"/>
              <w:rPr>
                <w:sz w:val="20"/>
                <w:szCs w:val="18"/>
              </w:rPr>
            </w:pPr>
            <w:r w:rsidRPr="004B70BF">
              <w:rPr>
                <w:sz w:val="20"/>
                <w:szCs w:val="18"/>
              </w:rPr>
              <w:t>(Capacité d’accueil inférieure à 50 places assises)</w:t>
            </w:r>
          </w:p>
        </w:tc>
        <w:tc>
          <w:tcPr>
            <w:tcW w:w="1985" w:type="dxa"/>
            <w:vAlign w:val="center"/>
          </w:tcPr>
          <w:p w14:paraId="6EE96371" w14:textId="6BF6D164" w:rsidR="00636A01" w:rsidRPr="001010FA" w:rsidRDefault="00D6237E" w:rsidP="004B70BF">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0A98D77F" w14:textId="77777777" w:rsidR="00636A01" w:rsidRPr="004B70BF" w:rsidRDefault="00636A01" w:rsidP="004B70BF">
            <w:pPr>
              <w:pStyle w:val="Sansinterligne"/>
              <w:jc w:val="center"/>
              <w:rPr>
                <w:sz w:val="20"/>
                <w:szCs w:val="18"/>
              </w:rPr>
            </w:pPr>
            <w:r w:rsidRPr="004B70BF">
              <w:rPr>
                <w:sz w:val="20"/>
                <w:szCs w:val="18"/>
              </w:rPr>
              <w:t>1</w:t>
            </w:r>
          </w:p>
        </w:tc>
        <w:tc>
          <w:tcPr>
            <w:tcW w:w="1276" w:type="dxa"/>
            <w:vAlign w:val="center"/>
          </w:tcPr>
          <w:p w14:paraId="248FD6EA" w14:textId="77777777" w:rsidR="00636A01" w:rsidRPr="004B70BF" w:rsidRDefault="00636A01" w:rsidP="004B70BF">
            <w:pPr>
              <w:pStyle w:val="Sansinterligne"/>
              <w:jc w:val="center"/>
              <w:rPr>
                <w:sz w:val="20"/>
                <w:szCs w:val="18"/>
              </w:rPr>
            </w:pPr>
          </w:p>
        </w:tc>
        <w:tc>
          <w:tcPr>
            <w:tcW w:w="1594" w:type="dxa"/>
            <w:vAlign w:val="center"/>
          </w:tcPr>
          <w:p w14:paraId="3D349631" w14:textId="77777777" w:rsidR="00636A01" w:rsidRPr="004B70BF" w:rsidRDefault="00636A01" w:rsidP="004B70BF">
            <w:pPr>
              <w:suppressAutoHyphens/>
              <w:jc w:val="center"/>
              <w:rPr>
                <w:rFonts w:ascii="Times New Roman" w:eastAsia="Times New Roman" w:hAnsi="Times New Roman" w:cs="Times New Roman"/>
                <w:sz w:val="20"/>
                <w:szCs w:val="18"/>
                <w:lang w:eastAsia="fr-FR"/>
              </w:rPr>
            </w:pPr>
          </w:p>
        </w:tc>
      </w:tr>
      <w:tr w:rsidR="00D40929" w:rsidRPr="001010FA" w14:paraId="295EBC42" w14:textId="77777777" w:rsidTr="004B70BF">
        <w:trPr>
          <w:trHeight w:val="369"/>
          <w:jc w:val="center"/>
        </w:trPr>
        <w:tc>
          <w:tcPr>
            <w:tcW w:w="773" w:type="dxa"/>
            <w:vAlign w:val="center"/>
          </w:tcPr>
          <w:p w14:paraId="393F557A" w14:textId="4138102D" w:rsidR="00D40929" w:rsidRPr="004B70BF" w:rsidRDefault="004B70BF" w:rsidP="004B70BF">
            <w:pPr>
              <w:spacing w:after="0" w:line="240" w:lineRule="auto"/>
              <w:ind w:left="142"/>
              <w:jc w:val="center"/>
              <w:rPr>
                <w:rFonts w:ascii="Times New Roman" w:hAnsi="Times New Roman" w:cs="Times New Roman"/>
                <w:sz w:val="24"/>
                <w:szCs w:val="24"/>
              </w:rPr>
            </w:pPr>
            <w:r>
              <w:rPr>
                <w:rFonts w:ascii="Times New Roman" w:hAnsi="Times New Roman" w:cs="Times New Roman"/>
                <w:sz w:val="24"/>
                <w:szCs w:val="24"/>
              </w:rPr>
              <w:t>27.</w:t>
            </w:r>
          </w:p>
        </w:tc>
        <w:tc>
          <w:tcPr>
            <w:tcW w:w="4083" w:type="dxa"/>
            <w:vAlign w:val="center"/>
          </w:tcPr>
          <w:p w14:paraId="4DBF0D59" w14:textId="77777777" w:rsidR="00D40929" w:rsidRPr="004B70BF" w:rsidRDefault="00D40929" w:rsidP="004B70BF">
            <w:pPr>
              <w:pStyle w:val="Sansinterligne"/>
              <w:jc w:val="center"/>
              <w:rPr>
                <w:sz w:val="20"/>
                <w:szCs w:val="18"/>
              </w:rPr>
            </w:pPr>
            <w:r w:rsidRPr="004B70BF">
              <w:rPr>
                <w:sz w:val="20"/>
                <w:szCs w:val="18"/>
              </w:rPr>
              <w:t xml:space="preserve">Salle </w:t>
            </w:r>
            <w:r w:rsidR="00636A01" w:rsidRPr="004B70BF">
              <w:rPr>
                <w:sz w:val="20"/>
                <w:szCs w:val="18"/>
              </w:rPr>
              <w:t>2</w:t>
            </w:r>
            <w:r w:rsidRPr="004B70BF">
              <w:rPr>
                <w:sz w:val="20"/>
                <w:szCs w:val="18"/>
              </w:rPr>
              <w:t xml:space="preserve"> </w:t>
            </w:r>
          </w:p>
          <w:p w14:paraId="356FFBFB" w14:textId="7B2ECDAC" w:rsidR="00D40929" w:rsidRPr="004B70BF" w:rsidRDefault="00D40929" w:rsidP="004B70BF">
            <w:pPr>
              <w:pStyle w:val="Sansinterligne"/>
              <w:jc w:val="center"/>
              <w:rPr>
                <w:sz w:val="20"/>
                <w:szCs w:val="18"/>
              </w:rPr>
            </w:pPr>
            <w:r w:rsidRPr="004B70BF">
              <w:rPr>
                <w:sz w:val="20"/>
                <w:szCs w:val="18"/>
              </w:rPr>
              <w:t>(Capacité d’accueil comprise entre 50 et 100 places assises)</w:t>
            </w:r>
          </w:p>
        </w:tc>
        <w:tc>
          <w:tcPr>
            <w:tcW w:w="1985" w:type="dxa"/>
            <w:vAlign w:val="center"/>
          </w:tcPr>
          <w:p w14:paraId="24228E33" w14:textId="0726FF9A" w:rsidR="00D40929" w:rsidRPr="001010FA" w:rsidRDefault="00D6237E" w:rsidP="004B70BF">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5CB5EEFA" w14:textId="77777777" w:rsidR="00D40929" w:rsidRPr="004B70BF" w:rsidRDefault="00D40929" w:rsidP="004B70BF">
            <w:pPr>
              <w:pStyle w:val="Sansinterligne"/>
              <w:jc w:val="center"/>
              <w:rPr>
                <w:sz w:val="20"/>
                <w:szCs w:val="18"/>
              </w:rPr>
            </w:pPr>
            <w:r w:rsidRPr="004B70BF">
              <w:rPr>
                <w:sz w:val="20"/>
                <w:szCs w:val="18"/>
              </w:rPr>
              <w:t>1</w:t>
            </w:r>
          </w:p>
        </w:tc>
        <w:tc>
          <w:tcPr>
            <w:tcW w:w="1276" w:type="dxa"/>
            <w:vAlign w:val="center"/>
          </w:tcPr>
          <w:p w14:paraId="4A9DCC5B" w14:textId="77777777" w:rsidR="00D40929" w:rsidRPr="004B70BF" w:rsidRDefault="00D40929" w:rsidP="004B70BF">
            <w:pPr>
              <w:pStyle w:val="Sansinterligne"/>
              <w:jc w:val="center"/>
              <w:rPr>
                <w:sz w:val="20"/>
                <w:szCs w:val="18"/>
              </w:rPr>
            </w:pPr>
          </w:p>
        </w:tc>
        <w:tc>
          <w:tcPr>
            <w:tcW w:w="1594" w:type="dxa"/>
            <w:vAlign w:val="center"/>
          </w:tcPr>
          <w:p w14:paraId="22B5893D" w14:textId="77777777" w:rsidR="00D40929" w:rsidRPr="004B70BF" w:rsidRDefault="00D40929" w:rsidP="004B70BF">
            <w:pPr>
              <w:suppressAutoHyphens/>
              <w:jc w:val="center"/>
              <w:rPr>
                <w:rFonts w:ascii="Times New Roman" w:eastAsia="Times New Roman" w:hAnsi="Times New Roman" w:cs="Times New Roman"/>
                <w:sz w:val="20"/>
                <w:szCs w:val="18"/>
                <w:lang w:eastAsia="fr-FR"/>
              </w:rPr>
            </w:pPr>
          </w:p>
        </w:tc>
      </w:tr>
      <w:tr w:rsidR="00D40929" w:rsidRPr="001010FA" w14:paraId="2EC44C5C" w14:textId="77777777" w:rsidTr="00FD5DE7">
        <w:trPr>
          <w:trHeight w:val="447"/>
          <w:jc w:val="center"/>
        </w:trPr>
        <w:tc>
          <w:tcPr>
            <w:tcW w:w="773" w:type="dxa"/>
            <w:vAlign w:val="center"/>
          </w:tcPr>
          <w:p w14:paraId="3268F450" w14:textId="32803ED3" w:rsidR="00D40929" w:rsidRPr="004B70BF" w:rsidRDefault="004B70BF" w:rsidP="004B70BF">
            <w:pPr>
              <w:spacing w:after="0" w:line="240" w:lineRule="auto"/>
              <w:ind w:left="142"/>
              <w:jc w:val="center"/>
              <w:rPr>
                <w:rFonts w:ascii="Times New Roman" w:hAnsi="Times New Roman" w:cs="Times New Roman"/>
                <w:sz w:val="24"/>
                <w:szCs w:val="24"/>
              </w:rPr>
            </w:pPr>
            <w:r>
              <w:rPr>
                <w:rFonts w:ascii="Times New Roman" w:hAnsi="Times New Roman" w:cs="Times New Roman"/>
                <w:sz w:val="24"/>
                <w:szCs w:val="24"/>
              </w:rPr>
              <w:t>28</w:t>
            </w:r>
          </w:p>
        </w:tc>
        <w:tc>
          <w:tcPr>
            <w:tcW w:w="4083" w:type="dxa"/>
            <w:vAlign w:val="center"/>
          </w:tcPr>
          <w:p w14:paraId="7F716DB6" w14:textId="77777777" w:rsidR="00D40929" w:rsidRPr="004B70BF" w:rsidRDefault="00D40929" w:rsidP="004B70BF">
            <w:pPr>
              <w:pStyle w:val="Sansinterligne"/>
              <w:jc w:val="center"/>
              <w:rPr>
                <w:sz w:val="20"/>
                <w:szCs w:val="18"/>
              </w:rPr>
            </w:pPr>
            <w:r w:rsidRPr="004B70BF">
              <w:rPr>
                <w:sz w:val="20"/>
                <w:szCs w:val="18"/>
              </w:rPr>
              <w:t xml:space="preserve">Salle </w:t>
            </w:r>
            <w:r w:rsidR="00636A01" w:rsidRPr="004B70BF">
              <w:rPr>
                <w:sz w:val="20"/>
                <w:szCs w:val="18"/>
              </w:rPr>
              <w:t>3</w:t>
            </w:r>
            <w:r w:rsidRPr="004B70BF">
              <w:rPr>
                <w:sz w:val="20"/>
                <w:szCs w:val="18"/>
              </w:rPr>
              <w:t xml:space="preserve"> </w:t>
            </w:r>
          </w:p>
          <w:p w14:paraId="3D8AD85A" w14:textId="77777777" w:rsidR="00D40929" w:rsidRPr="004B70BF" w:rsidRDefault="00D40929" w:rsidP="004B70BF">
            <w:pPr>
              <w:pStyle w:val="Sansinterligne"/>
              <w:jc w:val="center"/>
              <w:rPr>
                <w:sz w:val="20"/>
                <w:szCs w:val="18"/>
              </w:rPr>
            </w:pPr>
            <w:r w:rsidRPr="004B70BF">
              <w:rPr>
                <w:sz w:val="20"/>
                <w:szCs w:val="18"/>
              </w:rPr>
              <w:t>(Capacité d’accueil comprise entre 101 et 150 places assises)</w:t>
            </w:r>
          </w:p>
        </w:tc>
        <w:tc>
          <w:tcPr>
            <w:tcW w:w="1985" w:type="dxa"/>
            <w:vAlign w:val="center"/>
          </w:tcPr>
          <w:p w14:paraId="129ACAA4" w14:textId="7244E359" w:rsidR="00D40929" w:rsidRPr="001010FA" w:rsidRDefault="00D6237E" w:rsidP="004B70BF">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575CB62A" w14:textId="77777777" w:rsidR="00D40929" w:rsidRPr="004B70BF" w:rsidRDefault="00D40929" w:rsidP="004B70BF">
            <w:pPr>
              <w:pStyle w:val="Sansinterligne"/>
              <w:jc w:val="center"/>
              <w:rPr>
                <w:sz w:val="20"/>
                <w:szCs w:val="18"/>
              </w:rPr>
            </w:pPr>
            <w:r w:rsidRPr="004B70BF">
              <w:rPr>
                <w:sz w:val="20"/>
                <w:szCs w:val="18"/>
              </w:rPr>
              <w:t>1</w:t>
            </w:r>
          </w:p>
        </w:tc>
        <w:tc>
          <w:tcPr>
            <w:tcW w:w="1276" w:type="dxa"/>
            <w:vAlign w:val="center"/>
          </w:tcPr>
          <w:p w14:paraId="1AC55921" w14:textId="77777777" w:rsidR="00D40929" w:rsidRPr="004B70BF" w:rsidRDefault="00D40929" w:rsidP="004B70BF">
            <w:pPr>
              <w:pStyle w:val="Sansinterligne"/>
              <w:jc w:val="center"/>
              <w:rPr>
                <w:sz w:val="20"/>
                <w:szCs w:val="18"/>
              </w:rPr>
            </w:pPr>
          </w:p>
        </w:tc>
        <w:tc>
          <w:tcPr>
            <w:tcW w:w="1594" w:type="dxa"/>
            <w:vAlign w:val="center"/>
          </w:tcPr>
          <w:p w14:paraId="1FF901BC" w14:textId="77777777" w:rsidR="00D40929" w:rsidRPr="004B70BF" w:rsidRDefault="00D40929" w:rsidP="004B70BF">
            <w:pPr>
              <w:suppressAutoHyphens/>
              <w:jc w:val="center"/>
              <w:rPr>
                <w:rFonts w:ascii="Times New Roman" w:eastAsia="Times New Roman" w:hAnsi="Times New Roman" w:cs="Times New Roman"/>
                <w:sz w:val="20"/>
                <w:szCs w:val="18"/>
                <w:lang w:eastAsia="fr-FR"/>
              </w:rPr>
            </w:pPr>
          </w:p>
        </w:tc>
      </w:tr>
      <w:tr w:rsidR="00D40929" w:rsidRPr="001010FA" w14:paraId="510CC2E5" w14:textId="77777777" w:rsidTr="004B70BF">
        <w:trPr>
          <w:trHeight w:val="694"/>
          <w:jc w:val="center"/>
        </w:trPr>
        <w:tc>
          <w:tcPr>
            <w:tcW w:w="773" w:type="dxa"/>
            <w:vAlign w:val="center"/>
          </w:tcPr>
          <w:p w14:paraId="3BB22EB4" w14:textId="17B1DA58" w:rsidR="00D40929" w:rsidRPr="004B70BF" w:rsidRDefault="004B70BF" w:rsidP="004B70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4083" w:type="dxa"/>
            <w:vAlign w:val="center"/>
          </w:tcPr>
          <w:p w14:paraId="3DB67B98" w14:textId="77777777" w:rsidR="00D40929" w:rsidRPr="004B70BF" w:rsidRDefault="00D40929" w:rsidP="004B70BF">
            <w:pPr>
              <w:pStyle w:val="Sansinterligne"/>
              <w:jc w:val="center"/>
              <w:rPr>
                <w:sz w:val="20"/>
                <w:szCs w:val="18"/>
              </w:rPr>
            </w:pPr>
            <w:r w:rsidRPr="004B70BF">
              <w:rPr>
                <w:sz w:val="20"/>
                <w:szCs w:val="18"/>
              </w:rPr>
              <w:t xml:space="preserve">Salle </w:t>
            </w:r>
            <w:r w:rsidR="00636A01" w:rsidRPr="004B70BF">
              <w:rPr>
                <w:sz w:val="20"/>
                <w:szCs w:val="18"/>
              </w:rPr>
              <w:t>4</w:t>
            </w:r>
            <w:r w:rsidRPr="004B70BF">
              <w:rPr>
                <w:sz w:val="20"/>
                <w:szCs w:val="18"/>
              </w:rPr>
              <w:t xml:space="preserve"> </w:t>
            </w:r>
          </w:p>
          <w:p w14:paraId="1CB045A5" w14:textId="77777777" w:rsidR="00D40929" w:rsidRPr="004B70BF" w:rsidRDefault="00D40929" w:rsidP="004B70BF">
            <w:pPr>
              <w:pStyle w:val="Sansinterligne"/>
              <w:jc w:val="center"/>
              <w:rPr>
                <w:sz w:val="20"/>
                <w:szCs w:val="18"/>
              </w:rPr>
            </w:pPr>
            <w:r w:rsidRPr="004B70BF">
              <w:rPr>
                <w:sz w:val="20"/>
                <w:szCs w:val="18"/>
              </w:rPr>
              <w:t>(Capacité d’accueil comprise entre 151 et 200 places assises)</w:t>
            </w:r>
          </w:p>
        </w:tc>
        <w:tc>
          <w:tcPr>
            <w:tcW w:w="1985" w:type="dxa"/>
            <w:vAlign w:val="center"/>
          </w:tcPr>
          <w:p w14:paraId="316C9319" w14:textId="4BE1E100" w:rsidR="00D40929" w:rsidRPr="001010FA" w:rsidRDefault="00D6237E" w:rsidP="004B70BF">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2D53FCDA" w14:textId="77777777" w:rsidR="00D40929" w:rsidRPr="004B70BF" w:rsidRDefault="00D40929" w:rsidP="004B70BF">
            <w:pPr>
              <w:pStyle w:val="Sansinterligne"/>
              <w:jc w:val="center"/>
              <w:rPr>
                <w:sz w:val="20"/>
                <w:szCs w:val="18"/>
              </w:rPr>
            </w:pPr>
            <w:r w:rsidRPr="004B70BF">
              <w:rPr>
                <w:sz w:val="20"/>
                <w:szCs w:val="18"/>
              </w:rPr>
              <w:t>1</w:t>
            </w:r>
          </w:p>
        </w:tc>
        <w:tc>
          <w:tcPr>
            <w:tcW w:w="1276" w:type="dxa"/>
            <w:vAlign w:val="center"/>
          </w:tcPr>
          <w:p w14:paraId="0A17F7B6" w14:textId="77777777" w:rsidR="00D40929" w:rsidRPr="004B70BF" w:rsidRDefault="00D40929" w:rsidP="004B70BF">
            <w:pPr>
              <w:pStyle w:val="Sansinterligne"/>
              <w:jc w:val="center"/>
              <w:rPr>
                <w:sz w:val="20"/>
                <w:szCs w:val="18"/>
              </w:rPr>
            </w:pPr>
          </w:p>
        </w:tc>
        <w:tc>
          <w:tcPr>
            <w:tcW w:w="1594" w:type="dxa"/>
            <w:vAlign w:val="center"/>
          </w:tcPr>
          <w:p w14:paraId="5486C3A7" w14:textId="77777777" w:rsidR="00D40929" w:rsidRPr="004B70BF" w:rsidRDefault="00D40929" w:rsidP="004B70BF">
            <w:pPr>
              <w:suppressAutoHyphens/>
              <w:jc w:val="center"/>
              <w:rPr>
                <w:rFonts w:ascii="Times New Roman" w:eastAsia="Times New Roman" w:hAnsi="Times New Roman" w:cs="Times New Roman"/>
                <w:sz w:val="20"/>
                <w:szCs w:val="18"/>
                <w:lang w:eastAsia="fr-FR"/>
              </w:rPr>
            </w:pPr>
          </w:p>
        </w:tc>
      </w:tr>
      <w:tr w:rsidR="00D40929" w:rsidRPr="001010FA" w14:paraId="6BA0916E" w14:textId="77777777" w:rsidTr="00FD5DE7">
        <w:trPr>
          <w:trHeight w:val="70"/>
          <w:jc w:val="center"/>
        </w:trPr>
        <w:tc>
          <w:tcPr>
            <w:tcW w:w="773" w:type="dxa"/>
            <w:vAlign w:val="center"/>
          </w:tcPr>
          <w:p w14:paraId="719DB43D" w14:textId="43FD9F64" w:rsidR="00D40929" w:rsidRPr="004B70BF" w:rsidRDefault="004B70BF" w:rsidP="004B70BF">
            <w:pPr>
              <w:spacing w:after="0" w:line="240" w:lineRule="auto"/>
              <w:ind w:left="142"/>
              <w:jc w:val="center"/>
              <w:rPr>
                <w:rFonts w:ascii="Times New Roman" w:hAnsi="Times New Roman" w:cs="Times New Roman"/>
                <w:sz w:val="24"/>
                <w:szCs w:val="24"/>
              </w:rPr>
            </w:pPr>
            <w:r>
              <w:rPr>
                <w:rFonts w:ascii="Times New Roman" w:hAnsi="Times New Roman" w:cs="Times New Roman"/>
                <w:sz w:val="24"/>
                <w:szCs w:val="24"/>
              </w:rPr>
              <w:t>30.</w:t>
            </w:r>
          </w:p>
        </w:tc>
        <w:tc>
          <w:tcPr>
            <w:tcW w:w="4083" w:type="dxa"/>
            <w:vAlign w:val="center"/>
          </w:tcPr>
          <w:p w14:paraId="4A187B53" w14:textId="77777777" w:rsidR="00D40929" w:rsidRPr="004B70BF" w:rsidRDefault="00D40929" w:rsidP="004B70BF">
            <w:pPr>
              <w:pStyle w:val="Sansinterligne"/>
              <w:jc w:val="center"/>
              <w:rPr>
                <w:sz w:val="20"/>
                <w:szCs w:val="18"/>
              </w:rPr>
            </w:pPr>
            <w:r w:rsidRPr="004B70BF">
              <w:rPr>
                <w:sz w:val="20"/>
                <w:szCs w:val="18"/>
              </w:rPr>
              <w:t xml:space="preserve">Salle </w:t>
            </w:r>
            <w:r w:rsidR="00636A01" w:rsidRPr="004B70BF">
              <w:rPr>
                <w:sz w:val="20"/>
                <w:szCs w:val="18"/>
              </w:rPr>
              <w:t>5</w:t>
            </w:r>
            <w:r w:rsidRPr="004B70BF">
              <w:rPr>
                <w:sz w:val="20"/>
                <w:szCs w:val="18"/>
              </w:rPr>
              <w:t xml:space="preserve"> </w:t>
            </w:r>
          </w:p>
          <w:p w14:paraId="28400009" w14:textId="77777777" w:rsidR="00D40929" w:rsidRPr="004B70BF" w:rsidRDefault="00D40929" w:rsidP="004B70BF">
            <w:pPr>
              <w:pStyle w:val="Sansinterligne"/>
              <w:jc w:val="center"/>
              <w:rPr>
                <w:sz w:val="20"/>
                <w:szCs w:val="18"/>
              </w:rPr>
            </w:pPr>
            <w:r w:rsidRPr="004B70BF">
              <w:rPr>
                <w:sz w:val="20"/>
                <w:szCs w:val="18"/>
              </w:rPr>
              <w:t>(Capacité d’accueil comprise entre 201 et 250 places assises)</w:t>
            </w:r>
          </w:p>
        </w:tc>
        <w:tc>
          <w:tcPr>
            <w:tcW w:w="1985" w:type="dxa"/>
            <w:vAlign w:val="center"/>
          </w:tcPr>
          <w:p w14:paraId="3A4E2DCA" w14:textId="0EAC9A76" w:rsidR="00D40929" w:rsidRPr="001010FA" w:rsidRDefault="00D6237E" w:rsidP="004B70BF">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643F7406" w14:textId="77777777" w:rsidR="00D40929" w:rsidRPr="004B70BF" w:rsidRDefault="00D40929" w:rsidP="004B70BF">
            <w:pPr>
              <w:pStyle w:val="Sansinterligne"/>
              <w:jc w:val="center"/>
              <w:rPr>
                <w:sz w:val="20"/>
                <w:szCs w:val="18"/>
              </w:rPr>
            </w:pPr>
            <w:r w:rsidRPr="004B70BF">
              <w:rPr>
                <w:sz w:val="20"/>
                <w:szCs w:val="18"/>
              </w:rPr>
              <w:t>1</w:t>
            </w:r>
          </w:p>
        </w:tc>
        <w:tc>
          <w:tcPr>
            <w:tcW w:w="1276" w:type="dxa"/>
            <w:vAlign w:val="center"/>
          </w:tcPr>
          <w:p w14:paraId="7152FB9E" w14:textId="77777777" w:rsidR="00D40929" w:rsidRPr="004B70BF" w:rsidRDefault="00D40929" w:rsidP="004B70BF">
            <w:pPr>
              <w:pStyle w:val="Sansinterligne"/>
              <w:jc w:val="center"/>
              <w:rPr>
                <w:sz w:val="20"/>
                <w:szCs w:val="18"/>
              </w:rPr>
            </w:pPr>
          </w:p>
        </w:tc>
        <w:tc>
          <w:tcPr>
            <w:tcW w:w="1594" w:type="dxa"/>
            <w:vAlign w:val="center"/>
          </w:tcPr>
          <w:p w14:paraId="178BDCC1" w14:textId="77777777" w:rsidR="00D40929" w:rsidRPr="004B70BF" w:rsidRDefault="00D40929" w:rsidP="004B70BF">
            <w:pPr>
              <w:suppressAutoHyphens/>
              <w:jc w:val="center"/>
              <w:rPr>
                <w:rFonts w:ascii="Times New Roman" w:eastAsia="Times New Roman" w:hAnsi="Times New Roman" w:cs="Times New Roman"/>
                <w:sz w:val="20"/>
                <w:szCs w:val="18"/>
                <w:lang w:eastAsia="fr-FR"/>
              </w:rPr>
            </w:pPr>
          </w:p>
        </w:tc>
      </w:tr>
      <w:tr w:rsidR="008C06D8" w:rsidRPr="001010FA" w14:paraId="00135D5F" w14:textId="77777777" w:rsidTr="00C67335">
        <w:trPr>
          <w:trHeight w:val="453"/>
          <w:jc w:val="center"/>
        </w:trPr>
        <w:tc>
          <w:tcPr>
            <w:tcW w:w="9251" w:type="dxa"/>
            <w:gridSpan w:val="5"/>
            <w:vAlign w:val="center"/>
          </w:tcPr>
          <w:p w14:paraId="09F82772" w14:textId="77777777" w:rsidR="008C06D8" w:rsidRPr="001010FA" w:rsidRDefault="008C06D8" w:rsidP="00C67335">
            <w:pPr>
              <w:pStyle w:val="Sansinterligne"/>
              <w:jc w:val="center"/>
              <w:rPr>
                <w:b/>
              </w:rPr>
            </w:pPr>
            <w:r w:rsidRPr="001010FA">
              <w:rPr>
                <w:b/>
              </w:rPr>
              <w:lastRenderedPageBreak/>
              <w:t>Total Hors Taxes</w:t>
            </w:r>
          </w:p>
        </w:tc>
        <w:tc>
          <w:tcPr>
            <w:tcW w:w="1594" w:type="dxa"/>
            <w:vAlign w:val="center"/>
          </w:tcPr>
          <w:p w14:paraId="100DE4E8" w14:textId="77777777" w:rsidR="008C06D8" w:rsidRPr="001010FA" w:rsidRDefault="008C06D8" w:rsidP="00C67335">
            <w:pPr>
              <w:suppressAutoHyphens/>
              <w:rPr>
                <w:rFonts w:ascii="Times New Roman" w:hAnsi="Times New Roman" w:cs="Times New Roman"/>
                <w:b/>
                <w:sz w:val="24"/>
                <w:szCs w:val="24"/>
              </w:rPr>
            </w:pPr>
          </w:p>
        </w:tc>
      </w:tr>
      <w:tr w:rsidR="008C06D8" w:rsidRPr="001010FA" w14:paraId="79B0F3B1" w14:textId="77777777" w:rsidTr="00C67335">
        <w:trPr>
          <w:trHeight w:val="271"/>
          <w:jc w:val="center"/>
        </w:trPr>
        <w:tc>
          <w:tcPr>
            <w:tcW w:w="9251" w:type="dxa"/>
            <w:gridSpan w:val="5"/>
            <w:vAlign w:val="center"/>
          </w:tcPr>
          <w:p w14:paraId="01F1A4C3" w14:textId="77777777" w:rsidR="008C06D8" w:rsidRPr="001010FA" w:rsidRDefault="008C06D8" w:rsidP="00C67335">
            <w:pPr>
              <w:pStyle w:val="Sansinterligne"/>
              <w:jc w:val="center"/>
              <w:rPr>
                <w:b/>
              </w:rPr>
            </w:pPr>
            <w:r w:rsidRPr="001010FA">
              <w:rPr>
                <w:b/>
              </w:rPr>
              <w:t>TVA 18%</w:t>
            </w:r>
          </w:p>
        </w:tc>
        <w:tc>
          <w:tcPr>
            <w:tcW w:w="1594" w:type="dxa"/>
            <w:vAlign w:val="center"/>
          </w:tcPr>
          <w:p w14:paraId="2E4A7681" w14:textId="77777777" w:rsidR="008C06D8" w:rsidRPr="001010FA" w:rsidRDefault="008C06D8" w:rsidP="00C67335">
            <w:pPr>
              <w:suppressAutoHyphens/>
              <w:rPr>
                <w:rFonts w:ascii="Times New Roman" w:hAnsi="Times New Roman" w:cs="Times New Roman"/>
                <w:b/>
                <w:sz w:val="24"/>
                <w:szCs w:val="24"/>
              </w:rPr>
            </w:pPr>
          </w:p>
        </w:tc>
      </w:tr>
      <w:tr w:rsidR="008C06D8" w:rsidRPr="001010FA" w14:paraId="289ED0D8" w14:textId="77777777" w:rsidTr="00C67335">
        <w:trPr>
          <w:trHeight w:val="335"/>
          <w:jc w:val="center"/>
        </w:trPr>
        <w:tc>
          <w:tcPr>
            <w:tcW w:w="9251" w:type="dxa"/>
            <w:gridSpan w:val="5"/>
            <w:vAlign w:val="center"/>
          </w:tcPr>
          <w:p w14:paraId="1481CA36" w14:textId="77777777" w:rsidR="008C06D8" w:rsidRPr="001010FA" w:rsidRDefault="008C06D8" w:rsidP="00C67335">
            <w:pPr>
              <w:pStyle w:val="Sansinterligne"/>
              <w:jc w:val="center"/>
              <w:rPr>
                <w:b/>
              </w:rPr>
            </w:pPr>
            <w:r w:rsidRPr="001010FA">
              <w:rPr>
                <w:b/>
              </w:rPr>
              <w:t>Total Toutes Taxes Comprises</w:t>
            </w:r>
            <w:r w:rsidR="004A6AF6" w:rsidRPr="001010FA">
              <w:rPr>
                <w:b/>
              </w:rPr>
              <w:t xml:space="preserve"> (2)</w:t>
            </w:r>
          </w:p>
        </w:tc>
        <w:tc>
          <w:tcPr>
            <w:tcW w:w="1594" w:type="dxa"/>
            <w:vAlign w:val="center"/>
          </w:tcPr>
          <w:p w14:paraId="5237254D" w14:textId="77777777" w:rsidR="008C06D8" w:rsidRPr="001010FA" w:rsidRDefault="008C06D8" w:rsidP="00C67335">
            <w:pPr>
              <w:suppressAutoHyphens/>
              <w:rPr>
                <w:rFonts w:ascii="Times New Roman" w:hAnsi="Times New Roman" w:cs="Times New Roman"/>
                <w:b/>
                <w:sz w:val="24"/>
                <w:szCs w:val="24"/>
              </w:rPr>
            </w:pPr>
          </w:p>
        </w:tc>
      </w:tr>
      <w:tr w:rsidR="004A6AF6" w:rsidRPr="001010FA" w14:paraId="302D48EB" w14:textId="77777777" w:rsidTr="004A6AF6">
        <w:trPr>
          <w:trHeight w:val="335"/>
          <w:jc w:val="center"/>
        </w:trPr>
        <w:tc>
          <w:tcPr>
            <w:tcW w:w="9251" w:type="dxa"/>
            <w:gridSpan w:val="5"/>
            <w:tcBorders>
              <w:top w:val="single" w:sz="4" w:space="0" w:color="auto"/>
              <w:left w:val="single" w:sz="4" w:space="0" w:color="auto"/>
              <w:bottom w:val="single" w:sz="4" w:space="0" w:color="auto"/>
              <w:right w:val="single" w:sz="4" w:space="0" w:color="auto"/>
            </w:tcBorders>
            <w:vAlign w:val="center"/>
          </w:tcPr>
          <w:p w14:paraId="6FBEA816" w14:textId="77777777" w:rsidR="004A6AF6" w:rsidRPr="001010FA" w:rsidRDefault="004A6AF6" w:rsidP="00D43FCB">
            <w:pPr>
              <w:pStyle w:val="Sansinterligne"/>
              <w:jc w:val="center"/>
              <w:rPr>
                <w:b/>
              </w:rPr>
            </w:pPr>
          </w:p>
        </w:tc>
        <w:tc>
          <w:tcPr>
            <w:tcW w:w="1594" w:type="dxa"/>
            <w:tcBorders>
              <w:top w:val="single" w:sz="4" w:space="0" w:color="auto"/>
              <w:left w:val="single" w:sz="4" w:space="0" w:color="auto"/>
              <w:bottom w:val="single" w:sz="4" w:space="0" w:color="auto"/>
              <w:right w:val="single" w:sz="4" w:space="0" w:color="auto"/>
            </w:tcBorders>
            <w:vAlign w:val="center"/>
          </w:tcPr>
          <w:p w14:paraId="004347FC" w14:textId="77777777" w:rsidR="004A6AF6" w:rsidRPr="001010FA" w:rsidRDefault="004A6AF6" w:rsidP="00D43FCB">
            <w:pPr>
              <w:suppressAutoHyphens/>
              <w:rPr>
                <w:rFonts w:ascii="Times New Roman" w:hAnsi="Times New Roman" w:cs="Times New Roman"/>
                <w:b/>
                <w:sz w:val="24"/>
                <w:szCs w:val="24"/>
              </w:rPr>
            </w:pPr>
          </w:p>
        </w:tc>
      </w:tr>
      <w:tr w:rsidR="004A6AF6" w:rsidRPr="001010FA" w14:paraId="072AEF8C" w14:textId="77777777" w:rsidTr="004A6AF6">
        <w:trPr>
          <w:trHeight w:val="335"/>
          <w:jc w:val="center"/>
        </w:trPr>
        <w:tc>
          <w:tcPr>
            <w:tcW w:w="9251" w:type="dxa"/>
            <w:gridSpan w:val="5"/>
            <w:tcBorders>
              <w:top w:val="single" w:sz="4" w:space="0" w:color="auto"/>
              <w:left w:val="single" w:sz="4" w:space="0" w:color="auto"/>
              <w:bottom w:val="single" w:sz="4" w:space="0" w:color="auto"/>
              <w:right w:val="single" w:sz="4" w:space="0" w:color="auto"/>
            </w:tcBorders>
            <w:vAlign w:val="center"/>
          </w:tcPr>
          <w:p w14:paraId="545325F4" w14:textId="77777777" w:rsidR="004A6AF6" w:rsidRPr="001010FA" w:rsidRDefault="004A6AF6" w:rsidP="004A6AF6">
            <w:pPr>
              <w:pStyle w:val="Sansinterligne"/>
              <w:jc w:val="center"/>
              <w:rPr>
                <w:b/>
              </w:rPr>
            </w:pPr>
            <w:r w:rsidRPr="001010FA">
              <w:rPr>
                <w:b/>
              </w:rPr>
              <w:t>TOTAL TOUTES TAXES COMPRISES (LOT 2) = (1) + (2)</w:t>
            </w:r>
          </w:p>
        </w:tc>
        <w:tc>
          <w:tcPr>
            <w:tcW w:w="1594" w:type="dxa"/>
            <w:tcBorders>
              <w:top w:val="single" w:sz="4" w:space="0" w:color="auto"/>
              <w:left w:val="single" w:sz="4" w:space="0" w:color="auto"/>
              <w:bottom w:val="single" w:sz="4" w:space="0" w:color="auto"/>
              <w:right w:val="single" w:sz="4" w:space="0" w:color="auto"/>
            </w:tcBorders>
            <w:vAlign w:val="center"/>
          </w:tcPr>
          <w:p w14:paraId="14E3EDEA" w14:textId="77777777" w:rsidR="004A6AF6" w:rsidRPr="001010FA" w:rsidRDefault="004A6AF6" w:rsidP="00D43FCB">
            <w:pPr>
              <w:suppressAutoHyphens/>
              <w:rPr>
                <w:rFonts w:ascii="Times New Roman" w:hAnsi="Times New Roman" w:cs="Times New Roman"/>
                <w:b/>
                <w:sz w:val="24"/>
                <w:szCs w:val="24"/>
              </w:rPr>
            </w:pPr>
          </w:p>
        </w:tc>
      </w:tr>
    </w:tbl>
    <w:p w14:paraId="1534708E" w14:textId="77777777" w:rsidR="008C06D8" w:rsidRPr="001010FA" w:rsidRDefault="008C06D8" w:rsidP="008C06D8">
      <w:pPr>
        <w:tabs>
          <w:tab w:val="right" w:pos="4140"/>
          <w:tab w:val="left" w:pos="4500"/>
          <w:tab w:val="right" w:pos="9000"/>
        </w:tabs>
        <w:jc w:val="both"/>
        <w:rPr>
          <w:rFonts w:ascii="Times New Roman" w:hAnsi="Times New Roman" w:cs="Times New Roman"/>
          <w:bCs/>
          <w:i/>
          <w:iCs/>
        </w:rPr>
      </w:pPr>
    </w:p>
    <w:p w14:paraId="17CEAEE3" w14:textId="77777777" w:rsidR="008C06D8" w:rsidRPr="001010FA" w:rsidRDefault="008C06D8" w:rsidP="008C06D8">
      <w:pPr>
        <w:jc w:val="both"/>
        <w:rPr>
          <w:rFonts w:ascii="Times New Roman" w:hAnsi="Times New Roman" w:cs="Times New Roman"/>
          <w:b/>
        </w:rPr>
      </w:pPr>
      <w:r w:rsidRPr="001010FA">
        <w:rPr>
          <w:rFonts w:ascii="Times New Roman" w:hAnsi="Times New Roman" w:cs="Times New Roman"/>
          <w:b/>
        </w:rPr>
        <w:t>N.B : le marché est attribué sur la base du prix total de la pause-café et de la pause-déjeuner. Il reste entendu que ce prix concerne la prise en charge d’une seule personne. En cas, d’attribution, c’est le prix unitaire proposé par menu qui sera pris en compte. Ce prix sera ensuite multiplié par le nombre de menus et par le nombre de jours.</w:t>
      </w:r>
    </w:p>
    <w:p w14:paraId="6F17EFE3" w14:textId="77777777" w:rsidR="008C06D8" w:rsidRPr="001010FA" w:rsidRDefault="008C06D8" w:rsidP="008C06D8">
      <w:pPr>
        <w:tabs>
          <w:tab w:val="right" w:pos="4140"/>
          <w:tab w:val="left" w:pos="4500"/>
          <w:tab w:val="right" w:pos="9000"/>
        </w:tabs>
        <w:jc w:val="both"/>
        <w:rPr>
          <w:rFonts w:ascii="Times New Roman" w:hAnsi="Times New Roman" w:cs="Times New Roman"/>
          <w:bCs/>
          <w:sz w:val="24"/>
        </w:rPr>
      </w:pPr>
      <w:r w:rsidRPr="001010FA">
        <w:rPr>
          <w:rFonts w:ascii="Times New Roman" w:hAnsi="Times New Roman" w:cs="Times New Roman"/>
          <w:sz w:val="24"/>
        </w:rPr>
        <w:t>Nom du Soumissionnaire</w:t>
      </w:r>
      <w:r w:rsidRPr="001010FA">
        <w:rPr>
          <w:rFonts w:ascii="Times New Roman" w:hAnsi="Times New Roman" w:cs="Times New Roman"/>
          <w:bCs/>
          <w:i/>
          <w:iCs/>
          <w:sz w:val="24"/>
        </w:rPr>
        <w:t xml:space="preserve"> [Insérer le nom du </w:t>
      </w:r>
      <w:r w:rsidRPr="001010FA">
        <w:rPr>
          <w:rFonts w:ascii="Times New Roman" w:hAnsi="Times New Roman" w:cs="Times New Roman"/>
          <w:i/>
          <w:sz w:val="24"/>
        </w:rPr>
        <w:t>Soumissionnaire</w:t>
      </w:r>
      <w:r w:rsidRPr="001010FA">
        <w:rPr>
          <w:rFonts w:ascii="Times New Roman" w:hAnsi="Times New Roman" w:cs="Times New Roman"/>
          <w:bCs/>
          <w:i/>
          <w:iCs/>
          <w:sz w:val="24"/>
        </w:rPr>
        <w:t>]</w:t>
      </w:r>
      <w:r w:rsidRPr="001010FA">
        <w:rPr>
          <w:rFonts w:ascii="Times New Roman" w:hAnsi="Times New Roman" w:cs="Times New Roman"/>
          <w:sz w:val="24"/>
        </w:rPr>
        <w:t xml:space="preserve"> Signature </w:t>
      </w:r>
      <w:r w:rsidRPr="001010FA">
        <w:rPr>
          <w:rFonts w:ascii="Times New Roman" w:hAnsi="Times New Roman" w:cs="Times New Roman"/>
          <w:bCs/>
          <w:i/>
          <w:iCs/>
          <w:sz w:val="24"/>
        </w:rPr>
        <w:t>[Insérer signature]</w:t>
      </w:r>
      <w:r w:rsidRPr="001010FA">
        <w:rPr>
          <w:rFonts w:ascii="Times New Roman" w:hAnsi="Times New Roman" w:cs="Times New Roman"/>
          <w:bCs/>
          <w:sz w:val="24"/>
        </w:rPr>
        <w:t xml:space="preserve">, </w:t>
      </w:r>
    </w:p>
    <w:p w14:paraId="045AC4DD" w14:textId="77777777" w:rsidR="008C06D8" w:rsidRPr="001010FA" w:rsidRDefault="008C06D8" w:rsidP="008C06D8">
      <w:pPr>
        <w:tabs>
          <w:tab w:val="right" w:pos="4140"/>
          <w:tab w:val="left" w:pos="4500"/>
          <w:tab w:val="right" w:pos="9000"/>
        </w:tabs>
        <w:jc w:val="both"/>
        <w:rPr>
          <w:rFonts w:ascii="Times New Roman" w:hAnsi="Times New Roman" w:cs="Times New Roman"/>
          <w:bCs/>
          <w:i/>
          <w:iCs/>
          <w:sz w:val="24"/>
        </w:rPr>
      </w:pPr>
      <w:r w:rsidRPr="001010FA">
        <w:rPr>
          <w:rFonts w:ascii="Times New Roman" w:hAnsi="Times New Roman" w:cs="Times New Roman"/>
          <w:bCs/>
          <w:sz w:val="24"/>
        </w:rPr>
        <w:t xml:space="preserve">Date </w:t>
      </w:r>
      <w:r w:rsidRPr="001010FA">
        <w:rPr>
          <w:rFonts w:ascii="Times New Roman" w:hAnsi="Times New Roman" w:cs="Times New Roman"/>
          <w:bCs/>
          <w:i/>
          <w:iCs/>
          <w:sz w:val="24"/>
        </w:rPr>
        <w:t>[Insérer la date]</w:t>
      </w:r>
    </w:p>
    <w:p w14:paraId="293F0D41" w14:textId="77777777" w:rsidR="00E65F16" w:rsidRPr="001010FA" w:rsidRDefault="00E65F16" w:rsidP="00E65F16">
      <w:pPr>
        <w:tabs>
          <w:tab w:val="right" w:pos="4140"/>
          <w:tab w:val="left" w:pos="4500"/>
          <w:tab w:val="right" w:pos="9000"/>
        </w:tabs>
        <w:jc w:val="both"/>
        <w:rPr>
          <w:rFonts w:ascii="Times New Roman" w:hAnsi="Times New Roman" w:cs="Times New Roman"/>
          <w:bCs/>
          <w:i/>
          <w:iCs/>
        </w:rPr>
      </w:pPr>
    </w:p>
    <w:p w14:paraId="72EC4E94" w14:textId="77777777" w:rsidR="008C06D8" w:rsidRPr="001010FA" w:rsidRDefault="008C06D8" w:rsidP="00E65F16">
      <w:pPr>
        <w:tabs>
          <w:tab w:val="right" w:pos="4140"/>
          <w:tab w:val="left" w:pos="4500"/>
          <w:tab w:val="right" w:pos="9000"/>
        </w:tabs>
        <w:jc w:val="both"/>
        <w:rPr>
          <w:rFonts w:ascii="Times New Roman" w:hAnsi="Times New Roman" w:cs="Times New Roman"/>
          <w:bCs/>
          <w:i/>
          <w:iCs/>
        </w:rPr>
      </w:pPr>
    </w:p>
    <w:p w14:paraId="6E8F670B" w14:textId="77777777" w:rsidR="008C06D8" w:rsidRPr="001010FA" w:rsidRDefault="008C06D8" w:rsidP="00E65F16">
      <w:pPr>
        <w:tabs>
          <w:tab w:val="right" w:pos="4140"/>
          <w:tab w:val="left" w:pos="4500"/>
          <w:tab w:val="right" w:pos="9000"/>
        </w:tabs>
        <w:jc w:val="both"/>
        <w:rPr>
          <w:rFonts w:ascii="Times New Roman" w:hAnsi="Times New Roman" w:cs="Times New Roman"/>
          <w:bCs/>
          <w:i/>
          <w:iCs/>
        </w:rPr>
      </w:pPr>
    </w:p>
    <w:p w14:paraId="0E7104C3" w14:textId="77777777" w:rsidR="008C06D8" w:rsidRPr="001010FA" w:rsidRDefault="008C06D8" w:rsidP="00E65F16">
      <w:pPr>
        <w:tabs>
          <w:tab w:val="right" w:pos="4140"/>
          <w:tab w:val="left" w:pos="4500"/>
          <w:tab w:val="right" w:pos="9000"/>
        </w:tabs>
        <w:jc w:val="both"/>
        <w:rPr>
          <w:rFonts w:ascii="Times New Roman" w:hAnsi="Times New Roman" w:cs="Times New Roman"/>
          <w:bCs/>
          <w:i/>
          <w:iCs/>
        </w:rPr>
      </w:pPr>
    </w:p>
    <w:p w14:paraId="20D078BF" w14:textId="77777777" w:rsidR="008C06D8" w:rsidRPr="001010FA" w:rsidRDefault="008C06D8" w:rsidP="00E65F16">
      <w:pPr>
        <w:tabs>
          <w:tab w:val="right" w:pos="4140"/>
          <w:tab w:val="left" w:pos="4500"/>
          <w:tab w:val="right" w:pos="9000"/>
        </w:tabs>
        <w:jc w:val="both"/>
        <w:rPr>
          <w:rFonts w:ascii="Times New Roman" w:hAnsi="Times New Roman" w:cs="Times New Roman"/>
          <w:bCs/>
          <w:i/>
          <w:iCs/>
        </w:rPr>
      </w:pPr>
    </w:p>
    <w:p w14:paraId="78B4EAEF" w14:textId="77777777" w:rsidR="008C06D8" w:rsidRPr="001010FA" w:rsidRDefault="008C06D8" w:rsidP="00E65F16">
      <w:pPr>
        <w:tabs>
          <w:tab w:val="right" w:pos="4140"/>
          <w:tab w:val="left" w:pos="4500"/>
          <w:tab w:val="right" w:pos="9000"/>
        </w:tabs>
        <w:jc w:val="both"/>
        <w:rPr>
          <w:rFonts w:ascii="Times New Roman" w:hAnsi="Times New Roman" w:cs="Times New Roman"/>
          <w:bCs/>
          <w:i/>
          <w:iCs/>
        </w:rPr>
      </w:pPr>
    </w:p>
    <w:p w14:paraId="4FA5D1D4" w14:textId="77777777" w:rsidR="008C06D8" w:rsidRPr="001010FA" w:rsidRDefault="008C06D8" w:rsidP="00E65F16">
      <w:pPr>
        <w:tabs>
          <w:tab w:val="right" w:pos="4140"/>
          <w:tab w:val="left" w:pos="4500"/>
          <w:tab w:val="right" w:pos="9000"/>
        </w:tabs>
        <w:jc w:val="both"/>
        <w:rPr>
          <w:rFonts w:ascii="Times New Roman" w:hAnsi="Times New Roman" w:cs="Times New Roman"/>
          <w:bCs/>
          <w:i/>
          <w:iCs/>
        </w:rPr>
      </w:pPr>
    </w:p>
    <w:p w14:paraId="276F875C" w14:textId="77777777" w:rsidR="008C06D8" w:rsidRPr="001010FA" w:rsidRDefault="008C06D8" w:rsidP="00E65F16">
      <w:pPr>
        <w:tabs>
          <w:tab w:val="right" w:pos="4140"/>
          <w:tab w:val="left" w:pos="4500"/>
          <w:tab w:val="right" w:pos="9000"/>
        </w:tabs>
        <w:jc w:val="both"/>
        <w:rPr>
          <w:rFonts w:ascii="Times New Roman" w:hAnsi="Times New Roman" w:cs="Times New Roman"/>
          <w:bCs/>
          <w:i/>
          <w:iCs/>
        </w:rPr>
      </w:pPr>
    </w:p>
    <w:p w14:paraId="7CA8A9FD" w14:textId="77777777" w:rsidR="008C06D8" w:rsidRPr="001010FA" w:rsidRDefault="008C06D8" w:rsidP="00E65F16">
      <w:pPr>
        <w:tabs>
          <w:tab w:val="right" w:pos="4140"/>
          <w:tab w:val="left" w:pos="4500"/>
          <w:tab w:val="right" w:pos="9000"/>
        </w:tabs>
        <w:jc w:val="both"/>
        <w:rPr>
          <w:rFonts w:ascii="Times New Roman" w:hAnsi="Times New Roman" w:cs="Times New Roman"/>
          <w:bCs/>
          <w:i/>
          <w:iCs/>
        </w:rPr>
      </w:pPr>
    </w:p>
    <w:p w14:paraId="6D8E3961" w14:textId="77777777" w:rsidR="008C06D8" w:rsidRPr="001010FA" w:rsidRDefault="008C06D8" w:rsidP="00E65F16">
      <w:pPr>
        <w:tabs>
          <w:tab w:val="right" w:pos="4140"/>
          <w:tab w:val="left" w:pos="4500"/>
          <w:tab w:val="right" w:pos="9000"/>
        </w:tabs>
        <w:jc w:val="both"/>
        <w:rPr>
          <w:rFonts w:ascii="Times New Roman" w:hAnsi="Times New Roman" w:cs="Times New Roman"/>
          <w:bCs/>
          <w:i/>
          <w:iCs/>
        </w:rPr>
      </w:pPr>
    </w:p>
    <w:p w14:paraId="043C42CA" w14:textId="77777777" w:rsidR="008C06D8" w:rsidRPr="001010FA" w:rsidRDefault="008C06D8" w:rsidP="00E65F16">
      <w:pPr>
        <w:tabs>
          <w:tab w:val="right" w:pos="4140"/>
          <w:tab w:val="left" w:pos="4500"/>
          <w:tab w:val="right" w:pos="9000"/>
        </w:tabs>
        <w:jc w:val="both"/>
        <w:rPr>
          <w:rFonts w:ascii="Times New Roman" w:hAnsi="Times New Roman" w:cs="Times New Roman"/>
          <w:bCs/>
          <w:i/>
          <w:iCs/>
        </w:rPr>
      </w:pPr>
    </w:p>
    <w:p w14:paraId="1B336770" w14:textId="77777777" w:rsidR="006806E7" w:rsidRPr="001010FA" w:rsidRDefault="006806E7" w:rsidP="00E65F16">
      <w:pPr>
        <w:tabs>
          <w:tab w:val="right" w:pos="4140"/>
          <w:tab w:val="left" w:pos="4500"/>
          <w:tab w:val="right" w:pos="9000"/>
        </w:tabs>
        <w:jc w:val="both"/>
        <w:rPr>
          <w:rFonts w:ascii="Times New Roman" w:hAnsi="Times New Roman" w:cs="Times New Roman"/>
          <w:bCs/>
          <w:i/>
          <w:iCs/>
        </w:rPr>
      </w:pPr>
    </w:p>
    <w:p w14:paraId="0118B413" w14:textId="77777777" w:rsidR="006806E7" w:rsidRPr="001010FA" w:rsidRDefault="006806E7" w:rsidP="00E65F16">
      <w:pPr>
        <w:tabs>
          <w:tab w:val="right" w:pos="4140"/>
          <w:tab w:val="left" w:pos="4500"/>
          <w:tab w:val="right" w:pos="9000"/>
        </w:tabs>
        <w:jc w:val="both"/>
        <w:rPr>
          <w:rFonts w:ascii="Times New Roman" w:hAnsi="Times New Roman" w:cs="Times New Roman"/>
          <w:bCs/>
          <w:i/>
          <w:iCs/>
        </w:rPr>
      </w:pPr>
    </w:p>
    <w:p w14:paraId="30F40544" w14:textId="77777777" w:rsidR="006806E7" w:rsidRPr="001010FA" w:rsidRDefault="006806E7" w:rsidP="00E65F16">
      <w:pPr>
        <w:tabs>
          <w:tab w:val="right" w:pos="4140"/>
          <w:tab w:val="left" w:pos="4500"/>
          <w:tab w:val="right" w:pos="9000"/>
        </w:tabs>
        <w:jc w:val="both"/>
        <w:rPr>
          <w:rFonts w:ascii="Times New Roman" w:hAnsi="Times New Roman" w:cs="Times New Roman"/>
          <w:bCs/>
          <w:i/>
          <w:iCs/>
        </w:rPr>
      </w:pPr>
    </w:p>
    <w:p w14:paraId="6CD65175" w14:textId="77777777" w:rsidR="008C06D8" w:rsidRPr="001010FA" w:rsidRDefault="008C06D8" w:rsidP="00E65F16">
      <w:pPr>
        <w:tabs>
          <w:tab w:val="right" w:pos="4140"/>
          <w:tab w:val="left" w:pos="4500"/>
          <w:tab w:val="right" w:pos="9000"/>
        </w:tabs>
        <w:jc w:val="both"/>
        <w:rPr>
          <w:rFonts w:ascii="Times New Roman" w:hAnsi="Times New Roman" w:cs="Times New Roman"/>
          <w:bCs/>
          <w:i/>
          <w:iCs/>
        </w:rPr>
      </w:pPr>
    </w:p>
    <w:p w14:paraId="273EDE41" w14:textId="77777777" w:rsidR="00FD5DE7" w:rsidRPr="001010FA" w:rsidRDefault="00FD5DE7" w:rsidP="00E65F16">
      <w:pPr>
        <w:tabs>
          <w:tab w:val="right" w:pos="4140"/>
          <w:tab w:val="left" w:pos="4500"/>
          <w:tab w:val="right" w:pos="9000"/>
        </w:tabs>
        <w:jc w:val="both"/>
        <w:rPr>
          <w:rFonts w:ascii="Times New Roman" w:hAnsi="Times New Roman" w:cs="Times New Roman"/>
          <w:bCs/>
          <w:i/>
          <w:iCs/>
        </w:rPr>
      </w:pPr>
    </w:p>
    <w:tbl>
      <w:tblPr>
        <w:tblW w:w="1119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9"/>
      </w:tblGrid>
      <w:tr w:rsidR="000A7915" w:rsidRPr="001010FA" w14:paraId="1696BFB7" w14:textId="77777777" w:rsidTr="00FD5DE7">
        <w:trPr>
          <w:cantSplit/>
          <w:trHeight w:val="421"/>
        </w:trPr>
        <w:tc>
          <w:tcPr>
            <w:tcW w:w="11199" w:type="dxa"/>
            <w:tcBorders>
              <w:top w:val="nil"/>
              <w:left w:val="nil"/>
              <w:bottom w:val="nil"/>
              <w:right w:val="nil"/>
            </w:tcBorders>
            <w:vAlign w:val="center"/>
          </w:tcPr>
          <w:p w14:paraId="74FFDB8E" w14:textId="77777777" w:rsidR="000A7915" w:rsidRPr="001010FA" w:rsidRDefault="000A7915" w:rsidP="000A7915">
            <w:pPr>
              <w:pStyle w:val="SectionVHeader"/>
              <w:rPr>
                <w:lang w:val="fr-FR"/>
              </w:rPr>
            </w:pPr>
            <w:r w:rsidRPr="001010FA">
              <w:rPr>
                <w:lang w:val="fr-FR"/>
              </w:rPr>
              <w:t>Bordereau des prix pour les fournitures</w:t>
            </w:r>
          </w:p>
        </w:tc>
      </w:tr>
      <w:tr w:rsidR="000A7915" w:rsidRPr="001010FA" w14:paraId="15E128FD" w14:textId="77777777" w:rsidTr="00FD5DE7">
        <w:trPr>
          <w:cantSplit/>
          <w:trHeight w:val="427"/>
        </w:trPr>
        <w:tc>
          <w:tcPr>
            <w:tcW w:w="11199" w:type="dxa"/>
            <w:tcBorders>
              <w:top w:val="nil"/>
              <w:left w:val="nil"/>
              <w:bottom w:val="nil"/>
              <w:right w:val="nil"/>
            </w:tcBorders>
            <w:vAlign w:val="center"/>
          </w:tcPr>
          <w:p w14:paraId="30457CF7" w14:textId="77777777" w:rsidR="000A7915" w:rsidRPr="001010FA" w:rsidRDefault="000A7915" w:rsidP="000A7915">
            <w:pPr>
              <w:jc w:val="both"/>
              <w:rPr>
                <w:rFonts w:ascii="Times New Roman" w:hAnsi="Times New Roman" w:cs="Times New Roman"/>
                <w:bCs/>
                <w:i/>
                <w:iCs/>
              </w:rPr>
            </w:pPr>
            <w:r w:rsidRPr="001010FA">
              <w:rPr>
                <w:rFonts w:ascii="Times New Roman" w:hAnsi="Times New Roman" w:cs="Times New Roman"/>
              </w:rPr>
              <w:t xml:space="preserve">Date </w:t>
            </w:r>
            <w:r w:rsidRPr="001010FA">
              <w:rPr>
                <w:rFonts w:ascii="Times New Roman" w:hAnsi="Times New Roman" w:cs="Times New Roman"/>
                <w:i/>
              </w:rPr>
              <w:t>[</w:t>
            </w:r>
            <w:r w:rsidRPr="001010FA">
              <w:rPr>
                <w:rFonts w:ascii="Times New Roman" w:hAnsi="Times New Roman" w:cs="Times New Roman"/>
                <w:bCs/>
                <w:i/>
                <w:iCs/>
              </w:rPr>
              <w:t>Insérer la date (jour, mois, année) de remise de l’offre]</w:t>
            </w:r>
          </w:p>
          <w:p w14:paraId="74D7CD05" w14:textId="45CA2091" w:rsidR="000A7915" w:rsidRPr="001010FA" w:rsidRDefault="000A7915" w:rsidP="000A7915">
            <w:pPr>
              <w:jc w:val="both"/>
              <w:rPr>
                <w:rFonts w:ascii="Times New Roman" w:hAnsi="Times New Roman" w:cs="Times New Roman"/>
                <w:bCs/>
                <w:i/>
                <w:iCs/>
              </w:rPr>
            </w:pPr>
            <w:r w:rsidRPr="001010FA">
              <w:rPr>
                <w:rFonts w:ascii="Times New Roman" w:hAnsi="Times New Roman" w:cs="Times New Roman"/>
              </w:rPr>
              <w:t>AAO No</w:t>
            </w:r>
            <w:proofErr w:type="gramStart"/>
            <w:r w:rsidRPr="001010FA">
              <w:rPr>
                <w:rFonts w:ascii="Times New Roman" w:hAnsi="Times New Roman" w:cs="Times New Roman"/>
              </w:rPr>
              <w:t>.:</w:t>
            </w:r>
            <w:proofErr w:type="gramEnd"/>
            <w:r w:rsidRPr="001010FA">
              <w:rPr>
                <w:rFonts w:ascii="Times New Roman" w:hAnsi="Times New Roman" w:cs="Times New Roman"/>
              </w:rPr>
              <w:t xml:space="preserve"> </w:t>
            </w:r>
            <w:r w:rsidRPr="001010FA">
              <w:rPr>
                <w:rFonts w:ascii="Times New Roman" w:hAnsi="Times New Roman" w:cs="Times New Roman"/>
                <w:bCs/>
                <w:i/>
                <w:iCs/>
              </w:rPr>
              <w:t>[</w:t>
            </w:r>
            <w:r w:rsidR="00467F89">
              <w:rPr>
                <w:rFonts w:ascii="Times New Roman" w:hAnsi="Times New Roman" w:cs="Times New Roman"/>
                <w:bCs/>
                <w:i/>
                <w:iCs/>
              </w:rPr>
              <w:t>005/MSDS - SG</w:t>
            </w:r>
            <w:r w:rsidRPr="001010FA">
              <w:rPr>
                <w:rFonts w:ascii="Times New Roman" w:hAnsi="Times New Roman" w:cs="Times New Roman"/>
                <w:bCs/>
                <w:i/>
                <w:iCs/>
              </w:rPr>
              <w:t>]</w:t>
            </w:r>
          </w:p>
        </w:tc>
      </w:tr>
    </w:tbl>
    <w:p w14:paraId="55AA0D1D" w14:textId="77777777" w:rsidR="004B70BF" w:rsidRPr="00E544A5" w:rsidRDefault="004B70BF" w:rsidP="00B458D4">
      <w:pPr>
        <w:pStyle w:val="Paragraphedeliste"/>
        <w:numPr>
          <w:ilvl w:val="0"/>
          <w:numId w:val="93"/>
        </w:numPr>
        <w:spacing w:after="0" w:line="240" w:lineRule="auto"/>
        <w:ind w:left="360"/>
        <w:jc w:val="both"/>
        <w:rPr>
          <w:rFonts w:ascii="Times New Roman" w:hAnsi="Times New Roman" w:cs="Times New Roman"/>
          <w:b/>
        </w:rPr>
      </w:pPr>
      <w:r w:rsidRPr="00E544A5">
        <w:rPr>
          <w:rFonts w:ascii="Times New Roman" w:hAnsi="Times New Roman" w:cs="Times New Roman"/>
          <w:b/>
          <w:sz w:val="24"/>
          <w:szCs w:val="24"/>
          <w:u w:val="single"/>
        </w:rPr>
        <w:t>Lot 3</w:t>
      </w:r>
      <w:r w:rsidRPr="00E544A5">
        <w:rPr>
          <w:rFonts w:ascii="Times New Roman" w:hAnsi="Times New Roman" w:cs="Times New Roman"/>
          <w:b/>
          <w:sz w:val="24"/>
          <w:szCs w:val="24"/>
        </w:rPr>
        <w:t xml:space="preserve"> : </w:t>
      </w:r>
      <w:r w:rsidRPr="00E544A5">
        <w:rPr>
          <w:rFonts w:ascii="Times New Roman" w:hAnsi="Times New Roman" w:cs="Times New Roman"/>
          <w:sz w:val="24"/>
          <w:szCs w:val="24"/>
        </w:rPr>
        <w:t>Fourniture de pauses (café et déjeuner) et location de salles destinées à la Cellule de Planification et de Statistique (</w:t>
      </w:r>
      <w:r w:rsidRPr="00E544A5">
        <w:rPr>
          <w:rFonts w:ascii="Times New Roman" w:hAnsi="Times New Roman" w:cs="Times New Roman"/>
          <w:b/>
          <w:sz w:val="24"/>
          <w:szCs w:val="24"/>
        </w:rPr>
        <w:t>CPS</w:t>
      </w:r>
      <w:r w:rsidRPr="00E544A5">
        <w:rPr>
          <w:rFonts w:ascii="Times New Roman" w:hAnsi="Times New Roman" w:cs="Times New Roman"/>
          <w:sz w:val="24"/>
          <w:szCs w:val="24"/>
        </w:rPr>
        <w:t xml:space="preserve">), à la Cellule d’Appui à la Décentralisation et à la </w:t>
      </w:r>
      <w:r w:rsidRPr="00E544A5">
        <w:rPr>
          <w:rFonts w:ascii="Times New Roman" w:hAnsi="Times New Roman" w:cs="Times New Roman"/>
          <w:sz w:val="24"/>
          <w:szCs w:val="24"/>
        </w:rPr>
        <w:lastRenderedPageBreak/>
        <w:t>Déconcentration des composantes Santé et Développement Social (</w:t>
      </w:r>
      <w:r w:rsidRPr="00E544A5">
        <w:rPr>
          <w:rFonts w:ascii="Times New Roman" w:hAnsi="Times New Roman" w:cs="Times New Roman"/>
          <w:b/>
          <w:sz w:val="24"/>
          <w:szCs w:val="24"/>
        </w:rPr>
        <w:t>CADD</w:t>
      </w:r>
      <w:r w:rsidRPr="00E544A5">
        <w:rPr>
          <w:rFonts w:ascii="Times New Roman" w:hAnsi="Times New Roman" w:cs="Times New Roman"/>
          <w:sz w:val="24"/>
          <w:szCs w:val="24"/>
        </w:rPr>
        <w:t>) et à la Direction des Ressources Humaines (</w:t>
      </w:r>
      <w:r w:rsidRPr="00E544A5">
        <w:rPr>
          <w:rFonts w:ascii="Times New Roman" w:hAnsi="Times New Roman" w:cs="Times New Roman"/>
          <w:b/>
          <w:sz w:val="24"/>
          <w:szCs w:val="24"/>
        </w:rPr>
        <w:t>DRH</w:t>
      </w:r>
      <w:r w:rsidRPr="00E544A5">
        <w:rPr>
          <w:rFonts w:ascii="Times New Roman" w:hAnsi="Times New Roman" w:cs="Times New Roman"/>
          <w:sz w:val="24"/>
          <w:szCs w:val="24"/>
        </w:rPr>
        <w:t>).</w:t>
      </w:r>
    </w:p>
    <w:p w14:paraId="1FB99F33" w14:textId="77777777" w:rsidR="0091646D" w:rsidRPr="001010FA" w:rsidRDefault="0091646D" w:rsidP="0091646D">
      <w:pPr>
        <w:pStyle w:val="Sansinterligne"/>
        <w:ind w:left="720"/>
        <w:rPr>
          <w:b/>
          <w:sz w:val="12"/>
          <w:szCs w:val="12"/>
        </w:rPr>
      </w:pPr>
    </w:p>
    <w:p w14:paraId="2F1D2605" w14:textId="77777777" w:rsidR="000A7915" w:rsidRPr="001010FA" w:rsidRDefault="000A7915" w:rsidP="001842F4">
      <w:pPr>
        <w:pStyle w:val="SectionVHeader"/>
        <w:numPr>
          <w:ilvl w:val="0"/>
          <w:numId w:val="103"/>
        </w:numPr>
        <w:shd w:val="clear" w:color="auto" w:fill="D9D9D9" w:themeFill="background1" w:themeFillShade="D9"/>
        <w:jc w:val="both"/>
        <w:rPr>
          <w:sz w:val="28"/>
          <w:szCs w:val="28"/>
          <w:lang w:val="fr-FR"/>
        </w:rPr>
      </w:pPr>
      <w:r w:rsidRPr="001010FA">
        <w:rPr>
          <w:sz w:val="28"/>
          <w:szCs w:val="28"/>
          <w:lang w:val="fr-FR"/>
        </w:rPr>
        <w:t>Pause-café :</w:t>
      </w:r>
    </w:p>
    <w:p w14:paraId="0C485407" w14:textId="77777777" w:rsidR="000A7915" w:rsidRPr="001010FA" w:rsidRDefault="000A7915" w:rsidP="000A7915">
      <w:pPr>
        <w:pStyle w:val="SectionVHeader"/>
        <w:ind w:left="1428"/>
        <w:jc w:val="both"/>
        <w:rPr>
          <w:sz w:val="12"/>
          <w:szCs w:val="12"/>
          <w:lang w:val="fr-FR"/>
        </w:rPr>
      </w:pPr>
    </w:p>
    <w:tbl>
      <w:tblPr>
        <w:tblW w:w="11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73"/>
        <w:gridCol w:w="3942"/>
        <w:gridCol w:w="2108"/>
        <w:gridCol w:w="1134"/>
        <w:gridCol w:w="1418"/>
        <w:gridCol w:w="1718"/>
      </w:tblGrid>
      <w:tr w:rsidR="00401E11" w:rsidRPr="001010FA" w14:paraId="1DD28C69" w14:textId="77777777" w:rsidTr="00423EEE">
        <w:trPr>
          <w:jc w:val="center"/>
        </w:trPr>
        <w:tc>
          <w:tcPr>
            <w:tcW w:w="773" w:type="dxa"/>
            <w:vAlign w:val="center"/>
          </w:tcPr>
          <w:p w14:paraId="4DCC4B96" w14:textId="77777777" w:rsidR="00401E11" w:rsidRPr="001010FA" w:rsidRDefault="00401E11" w:rsidP="00FD5DE7">
            <w:pPr>
              <w:suppressAutoHyphens/>
              <w:spacing w:after="0"/>
              <w:jc w:val="center"/>
              <w:rPr>
                <w:rFonts w:ascii="Times New Roman" w:hAnsi="Times New Roman" w:cs="Times New Roman"/>
              </w:rPr>
            </w:pPr>
            <w:r w:rsidRPr="001010FA">
              <w:rPr>
                <w:rFonts w:ascii="Times New Roman" w:hAnsi="Times New Roman" w:cs="Times New Roman"/>
              </w:rPr>
              <w:t>1</w:t>
            </w:r>
          </w:p>
        </w:tc>
        <w:tc>
          <w:tcPr>
            <w:tcW w:w="3942" w:type="dxa"/>
            <w:vAlign w:val="center"/>
          </w:tcPr>
          <w:p w14:paraId="317C986D" w14:textId="77777777" w:rsidR="00401E11" w:rsidRPr="001010FA" w:rsidRDefault="00401E11" w:rsidP="00FD5DE7">
            <w:pPr>
              <w:suppressAutoHyphens/>
              <w:spacing w:after="0"/>
              <w:jc w:val="center"/>
              <w:rPr>
                <w:rFonts w:ascii="Times New Roman" w:hAnsi="Times New Roman" w:cs="Times New Roman"/>
              </w:rPr>
            </w:pPr>
            <w:r w:rsidRPr="001010FA">
              <w:rPr>
                <w:rFonts w:ascii="Times New Roman" w:hAnsi="Times New Roman" w:cs="Times New Roman"/>
              </w:rPr>
              <w:t>2</w:t>
            </w:r>
          </w:p>
        </w:tc>
        <w:tc>
          <w:tcPr>
            <w:tcW w:w="2108" w:type="dxa"/>
            <w:vAlign w:val="center"/>
          </w:tcPr>
          <w:p w14:paraId="13F06CC2" w14:textId="77777777" w:rsidR="00401E11" w:rsidRPr="001010FA" w:rsidRDefault="00401E11" w:rsidP="00FD5DE7">
            <w:pPr>
              <w:suppressAutoHyphens/>
              <w:spacing w:after="0"/>
              <w:jc w:val="center"/>
              <w:rPr>
                <w:rFonts w:ascii="Times New Roman" w:hAnsi="Times New Roman" w:cs="Times New Roman"/>
              </w:rPr>
            </w:pPr>
            <w:r w:rsidRPr="001010FA">
              <w:rPr>
                <w:rFonts w:ascii="Times New Roman" w:hAnsi="Times New Roman" w:cs="Times New Roman"/>
              </w:rPr>
              <w:t>3</w:t>
            </w:r>
          </w:p>
        </w:tc>
        <w:tc>
          <w:tcPr>
            <w:tcW w:w="1134" w:type="dxa"/>
            <w:vAlign w:val="center"/>
          </w:tcPr>
          <w:p w14:paraId="09891C2E" w14:textId="77777777" w:rsidR="00401E11" w:rsidRPr="001010FA" w:rsidRDefault="00401E11" w:rsidP="00FD5DE7">
            <w:pPr>
              <w:suppressAutoHyphens/>
              <w:spacing w:after="0"/>
              <w:jc w:val="center"/>
              <w:rPr>
                <w:rFonts w:ascii="Times New Roman" w:hAnsi="Times New Roman" w:cs="Times New Roman"/>
              </w:rPr>
            </w:pPr>
            <w:r w:rsidRPr="001010FA">
              <w:rPr>
                <w:rFonts w:ascii="Times New Roman" w:hAnsi="Times New Roman" w:cs="Times New Roman"/>
              </w:rPr>
              <w:t>4</w:t>
            </w:r>
          </w:p>
        </w:tc>
        <w:tc>
          <w:tcPr>
            <w:tcW w:w="1418" w:type="dxa"/>
            <w:vAlign w:val="center"/>
          </w:tcPr>
          <w:p w14:paraId="6C0AD20C" w14:textId="77777777" w:rsidR="00401E11" w:rsidRPr="001010FA" w:rsidRDefault="00401E11" w:rsidP="00FD5DE7">
            <w:pPr>
              <w:suppressAutoHyphens/>
              <w:spacing w:after="0"/>
              <w:jc w:val="center"/>
              <w:rPr>
                <w:rFonts w:ascii="Times New Roman" w:hAnsi="Times New Roman" w:cs="Times New Roman"/>
              </w:rPr>
            </w:pPr>
            <w:r w:rsidRPr="001010FA">
              <w:rPr>
                <w:rFonts w:ascii="Times New Roman" w:hAnsi="Times New Roman" w:cs="Times New Roman"/>
              </w:rPr>
              <w:t>5</w:t>
            </w:r>
          </w:p>
        </w:tc>
        <w:tc>
          <w:tcPr>
            <w:tcW w:w="1718" w:type="dxa"/>
            <w:vAlign w:val="center"/>
          </w:tcPr>
          <w:p w14:paraId="7628FF2E" w14:textId="77777777" w:rsidR="00401E11" w:rsidRPr="001010FA" w:rsidRDefault="00401E11" w:rsidP="00FD5DE7">
            <w:pPr>
              <w:suppressAutoHyphens/>
              <w:spacing w:after="0"/>
              <w:jc w:val="center"/>
              <w:rPr>
                <w:rFonts w:ascii="Times New Roman" w:hAnsi="Times New Roman" w:cs="Times New Roman"/>
              </w:rPr>
            </w:pPr>
            <w:r w:rsidRPr="001010FA">
              <w:rPr>
                <w:rFonts w:ascii="Times New Roman" w:hAnsi="Times New Roman" w:cs="Times New Roman"/>
              </w:rPr>
              <w:t>6</w:t>
            </w:r>
          </w:p>
        </w:tc>
      </w:tr>
      <w:tr w:rsidR="00401E11" w:rsidRPr="001010FA" w14:paraId="637FC6B1" w14:textId="77777777" w:rsidTr="006806E7">
        <w:trPr>
          <w:trHeight w:val="579"/>
          <w:jc w:val="center"/>
        </w:trPr>
        <w:tc>
          <w:tcPr>
            <w:tcW w:w="773" w:type="dxa"/>
            <w:vAlign w:val="center"/>
          </w:tcPr>
          <w:p w14:paraId="316165FF" w14:textId="77777777" w:rsidR="00401E11" w:rsidRPr="001010FA" w:rsidRDefault="00401E11" w:rsidP="00423EEE">
            <w:pPr>
              <w:suppressAutoHyphens/>
              <w:jc w:val="center"/>
              <w:rPr>
                <w:rFonts w:ascii="Times New Roman" w:hAnsi="Times New Roman" w:cs="Times New Roman"/>
                <w:b/>
                <w:sz w:val="18"/>
                <w:szCs w:val="18"/>
              </w:rPr>
            </w:pPr>
            <w:r w:rsidRPr="001010FA">
              <w:rPr>
                <w:rFonts w:ascii="Times New Roman" w:hAnsi="Times New Roman" w:cs="Times New Roman"/>
                <w:b/>
                <w:sz w:val="18"/>
                <w:szCs w:val="18"/>
              </w:rPr>
              <w:t>Article (s)</w:t>
            </w:r>
          </w:p>
        </w:tc>
        <w:tc>
          <w:tcPr>
            <w:tcW w:w="3942" w:type="dxa"/>
            <w:vAlign w:val="center"/>
          </w:tcPr>
          <w:p w14:paraId="0092B6EA" w14:textId="77777777" w:rsidR="00401E11" w:rsidRPr="001010FA" w:rsidRDefault="00401E11" w:rsidP="00423EEE">
            <w:pPr>
              <w:suppressAutoHyphens/>
              <w:spacing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Description</w:t>
            </w:r>
          </w:p>
          <w:p w14:paraId="177FE93B" w14:textId="77777777" w:rsidR="00401E11" w:rsidRPr="001010FA" w:rsidRDefault="00401E11" w:rsidP="00423EEE">
            <w:pPr>
              <w:suppressAutoHyphens/>
              <w:spacing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(Désignation)</w:t>
            </w:r>
          </w:p>
        </w:tc>
        <w:tc>
          <w:tcPr>
            <w:tcW w:w="2108" w:type="dxa"/>
            <w:vAlign w:val="center"/>
          </w:tcPr>
          <w:p w14:paraId="21233515" w14:textId="77777777" w:rsidR="00401E11" w:rsidRPr="001010FA" w:rsidRDefault="00401E11" w:rsidP="00423EEE">
            <w:pPr>
              <w:pStyle w:val="Notedebasdepage"/>
              <w:jc w:val="center"/>
              <w:rPr>
                <w:rFonts w:eastAsiaTheme="minorHAnsi"/>
                <w:b/>
                <w:sz w:val="18"/>
                <w:szCs w:val="18"/>
                <w:lang w:val="fr-FR" w:eastAsia="en-US"/>
              </w:rPr>
            </w:pPr>
            <w:r w:rsidRPr="001010FA">
              <w:rPr>
                <w:rFonts w:eastAsiaTheme="minorHAnsi"/>
                <w:b/>
                <w:sz w:val="18"/>
                <w:szCs w:val="18"/>
                <w:lang w:val="fr-FR" w:eastAsia="en-US"/>
              </w:rPr>
              <w:t>Date de livraison (délais)</w:t>
            </w:r>
          </w:p>
        </w:tc>
        <w:tc>
          <w:tcPr>
            <w:tcW w:w="1134" w:type="dxa"/>
            <w:vAlign w:val="center"/>
          </w:tcPr>
          <w:p w14:paraId="5EB831E5" w14:textId="77777777" w:rsidR="00401E11" w:rsidRPr="001010FA" w:rsidRDefault="00401E11" w:rsidP="00FD5DE7">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Quantité</w:t>
            </w:r>
          </w:p>
          <w:p w14:paraId="5B5EF66B" w14:textId="77777777" w:rsidR="00401E11" w:rsidRPr="001010FA" w:rsidRDefault="00401E11" w:rsidP="00FD5DE7">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(Nombre d’unités)</w:t>
            </w:r>
          </w:p>
        </w:tc>
        <w:tc>
          <w:tcPr>
            <w:tcW w:w="1418" w:type="dxa"/>
            <w:vAlign w:val="center"/>
          </w:tcPr>
          <w:p w14:paraId="65204F52" w14:textId="77777777" w:rsidR="00401E11" w:rsidRPr="001010FA" w:rsidRDefault="00401E11" w:rsidP="00FD5DE7">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Prix unitaire</w:t>
            </w:r>
          </w:p>
        </w:tc>
        <w:tc>
          <w:tcPr>
            <w:tcW w:w="1718" w:type="dxa"/>
            <w:vAlign w:val="center"/>
          </w:tcPr>
          <w:p w14:paraId="238FDE93" w14:textId="77777777" w:rsidR="00401E11" w:rsidRPr="001010FA" w:rsidRDefault="00401E11" w:rsidP="006806E7">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Prix total par article</w:t>
            </w:r>
          </w:p>
          <w:p w14:paraId="615A6273" w14:textId="066ECEC5" w:rsidR="00401E11" w:rsidRPr="001010FA" w:rsidRDefault="00401E11" w:rsidP="006806E7">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w:t>
            </w:r>
            <w:r w:rsidR="000801BA" w:rsidRPr="001010FA">
              <w:rPr>
                <w:rFonts w:ascii="Times New Roman" w:hAnsi="Times New Roman" w:cs="Times New Roman"/>
                <w:b/>
                <w:sz w:val="18"/>
                <w:szCs w:val="18"/>
              </w:rPr>
              <w:t>Colonne</w:t>
            </w:r>
            <w:r w:rsidRPr="001010FA">
              <w:rPr>
                <w:rFonts w:ascii="Times New Roman" w:hAnsi="Times New Roman" w:cs="Times New Roman"/>
                <w:b/>
                <w:sz w:val="18"/>
                <w:szCs w:val="18"/>
              </w:rPr>
              <w:t xml:space="preserve"> 4 X colonne5)</w:t>
            </w:r>
          </w:p>
        </w:tc>
      </w:tr>
      <w:tr w:rsidR="00401E11" w:rsidRPr="001010FA" w14:paraId="567763AE" w14:textId="77777777" w:rsidTr="00CE6D26">
        <w:trPr>
          <w:trHeight w:val="677"/>
          <w:jc w:val="center"/>
        </w:trPr>
        <w:tc>
          <w:tcPr>
            <w:tcW w:w="773" w:type="dxa"/>
            <w:vAlign w:val="center"/>
          </w:tcPr>
          <w:p w14:paraId="37F66A3D" w14:textId="77777777" w:rsidR="00401E11" w:rsidRPr="001010FA" w:rsidRDefault="00401E11" w:rsidP="001842F4">
            <w:pPr>
              <w:pStyle w:val="Paragraphedeliste"/>
              <w:numPr>
                <w:ilvl w:val="0"/>
                <w:numId w:val="128"/>
              </w:numPr>
              <w:spacing w:after="0" w:line="240" w:lineRule="auto"/>
              <w:jc w:val="center"/>
              <w:rPr>
                <w:rFonts w:ascii="Times New Roman" w:hAnsi="Times New Roman" w:cs="Times New Roman"/>
                <w:sz w:val="24"/>
                <w:szCs w:val="24"/>
              </w:rPr>
            </w:pPr>
          </w:p>
        </w:tc>
        <w:tc>
          <w:tcPr>
            <w:tcW w:w="3942" w:type="dxa"/>
            <w:vAlign w:val="center"/>
          </w:tcPr>
          <w:p w14:paraId="03567C42" w14:textId="77777777" w:rsidR="00401E11" w:rsidRPr="001010FA" w:rsidRDefault="00401E11" w:rsidP="00423EEE">
            <w:pPr>
              <w:pStyle w:val="Sansinterligne"/>
            </w:pPr>
            <w:r w:rsidRPr="001010FA">
              <w:t>Sandwich au poulet avec lait, café, thé Lipton, bouteille d’eau minérale petite bouteille, jus naturel.</w:t>
            </w:r>
          </w:p>
        </w:tc>
        <w:tc>
          <w:tcPr>
            <w:tcW w:w="2108" w:type="dxa"/>
            <w:vAlign w:val="center"/>
          </w:tcPr>
          <w:p w14:paraId="27E99824" w14:textId="50766AAF" w:rsidR="00401E11" w:rsidRPr="001010FA" w:rsidRDefault="00D6237E" w:rsidP="00423EEE">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477E5E57" w14:textId="77777777" w:rsidR="00401E11" w:rsidRPr="001010FA" w:rsidRDefault="00401E11" w:rsidP="00423EEE">
            <w:pPr>
              <w:spacing w:line="240" w:lineRule="auto"/>
              <w:jc w:val="center"/>
              <w:rPr>
                <w:rFonts w:ascii="Times New Roman" w:hAnsi="Times New Roman" w:cs="Times New Roman"/>
                <w:sz w:val="24"/>
                <w:szCs w:val="24"/>
              </w:rPr>
            </w:pPr>
            <w:r w:rsidRPr="001010FA">
              <w:rPr>
                <w:rFonts w:ascii="Times New Roman" w:hAnsi="Times New Roman" w:cs="Times New Roman"/>
                <w:sz w:val="24"/>
                <w:szCs w:val="24"/>
              </w:rPr>
              <w:t>1</w:t>
            </w:r>
          </w:p>
        </w:tc>
        <w:tc>
          <w:tcPr>
            <w:tcW w:w="1418" w:type="dxa"/>
            <w:vAlign w:val="center"/>
          </w:tcPr>
          <w:p w14:paraId="55F61176" w14:textId="77777777" w:rsidR="00401E11" w:rsidRPr="001010FA" w:rsidRDefault="00401E11" w:rsidP="00423EEE">
            <w:pPr>
              <w:pStyle w:val="Sansinterligne"/>
              <w:jc w:val="center"/>
              <w:rPr>
                <w:szCs w:val="24"/>
              </w:rPr>
            </w:pPr>
          </w:p>
        </w:tc>
        <w:tc>
          <w:tcPr>
            <w:tcW w:w="1718" w:type="dxa"/>
            <w:vAlign w:val="center"/>
          </w:tcPr>
          <w:p w14:paraId="5C08BE3F" w14:textId="77777777" w:rsidR="00401E11" w:rsidRPr="001010FA" w:rsidRDefault="00401E11" w:rsidP="00423EEE">
            <w:pPr>
              <w:suppressAutoHyphens/>
              <w:jc w:val="center"/>
              <w:rPr>
                <w:rFonts w:ascii="Times New Roman" w:hAnsi="Times New Roman" w:cs="Times New Roman"/>
                <w:b/>
                <w:sz w:val="24"/>
                <w:szCs w:val="24"/>
              </w:rPr>
            </w:pPr>
          </w:p>
        </w:tc>
      </w:tr>
      <w:tr w:rsidR="00401E11" w:rsidRPr="001010FA" w14:paraId="19211836" w14:textId="77777777" w:rsidTr="00CE6D26">
        <w:trPr>
          <w:trHeight w:val="760"/>
          <w:jc w:val="center"/>
        </w:trPr>
        <w:tc>
          <w:tcPr>
            <w:tcW w:w="773" w:type="dxa"/>
            <w:vAlign w:val="center"/>
          </w:tcPr>
          <w:p w14:paraId="3D380086" w14:textId="77777777" w:rsidR="00401E11" w:rsidRPr="001010FA" w:rsidRDefault="00401E11" w:rsidP="001842F4">
            <w:pPr>
              <w:pStyle w:val="Paragraphedeliste"/>
              <w:numPr>
                <w:ilvl w:val="0"/>
                <w:numId w:val="128"/>
              </w:numPr>
              <w:spacing w:after="0" w:line="240" w:lineRule="auto"/>
              <w:jc w:val="center"/>
              <w:rPr>
                <w:rFonts w:ascii="Times New Roman" w:hAnsi="Times New Roman" w:cs="Times New Roman"/>
                <w:sz w:val="24"/>
                <w:szCs w:val="24"/>
              </w:rPr>
            </w:pPr>
          </w:p>
        </w:tc>
        <w:tc>
          <w:tcPr>
            <w:tcW w:w="3942" w:type="dxa"/>
            <w:vAlign w:val="center"/>
          </w:tcPr>
          <w:p w14:paraId="2878E741" w14:textId="77777777" w:rsidR="00401E11" w:rsidRPr="001010FA" w:rsidRDefault="00401E11" w:rsidP="00423EEE">
            <w:pPr>
              <w:pStyle w:val="Sansinterligne"/>
            </w:pPr>
            <w:r w:rsidRPr="001010FA">
              <w:t>Sandwich avec viande hachée avec lait, café, thé Lipton, bouteille d’eau minérale petite bouteille, jus naturel.</w:t>
            </w:r>
          </w:p>
        </w:tc>
        <w:tc>
          <w:tcPr>
            <w:tcW w:w="2108" w:type="dxa"/>
            <w:vAlign w:val="center"/>
          </w:tcPr>
          <w:p w14:paraId="414C6288" w14:textId="75616968" w:rsidR="00401E11" w:rsidRPr="001010FA" w:rsidRDefault="00D6237E" w:rsidP="00423EEE">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2A6CE4E8" w14:textId="77777777" w:rsidR="00401E11" w:rsidRPr="001010FA" w:rsidRDefault="00401E11" w:rsidP="00423EEE">
            <w:pPr>
              <w:spacing w:line="240" w:lineRule="auto"/>
              <w:jc w:val="center"/>
              <w:rPr>
                <w:rFonts w:ascii="Times New Roman" w:hAnsi="Times New Roman" w:cs="Times New Roman"/>
                <w:sz w:val="24"/>
                <w:szCs w:val="24"/>
              </w:rPr>
            </w:pPr>
            <w:r w:rsidRPr="001010FA">
              <w:rPr>
                <w:rFonts w:ascii="Times New Roman" w:hAnsi="Times New Roman" w:cs="Times New Roman"/>
                <w:sz w:val="24"/>
                <w:szCs w:val="24"/>
              </w:rPr>
              <w:t>1</w:t>
            </w:r>
          </w:p>
        </w:tc>
        <w:tc>
          <w:tcPr>
            <w:tcW w:w="1418" w:type="dxa"/>
            <w:vAlign w:val="center"/>
          </w:tcPr>
          <w:p w14:paraId="2E966888" w14:textId="77777777" w:rsidR="00401E11" w:rsidRPr="001010FA" w:rsidRDefault="00401E11" w:rsidP="00423EEE">
            <w:pPr>
              <w:pStyle w:val="Sansinterligne"/>
              <w:jc w:val="center"/>
              <w:rPr>
                <w:szCs w:val="24"/>
              </w:rPr>
            </w:pPr>
          </w:p>
        </w:tc>
        <w:tc>
          <w:tcPr>
            <w:tcW w:w="1718" w:type="dxa"/>
            <w:vAlign w:val="center"/>
          </w:tcPr>
          <w:p w14:paraId="5B34F17C" w14:textId="77777777" w:rsidR="00401E11" w:rsidRPr="001010FA" w:rsidRDefault="00401E11" w:rsidP="00423EEE">
            <w:pPr>
              <w:suppressAutoHyphens/>
              <w:jc w:val="center"/>
              <w:rPr>
                <w:rFonts w:ascii="Times New Roman" w:hAnsi="Times New Roman" w:cs="Times New Roman"/>
                <w:b/>
                <w:sz w:val="24"/>
                <w:szCs w:val="24"/>
              </w:rPr>
            </w:pPr>
          </w:p>
        </w:tc>
      </w:tr>
      <w:tr w:rsidR="00401E11" w:rsidRPr="001010FA" w14:paraId="390538F6" w14:textId="77777777" w:rsidTr="00423EEE">
        <w:trPr>
          <w:trHeight w:val="1083"/>
          <w:jc w:val="center"/>
        </w:trPr>
        <w:tc>
          <w:tcPr>
            <w:tcW w:w="773" w:type="dxa"/>
            <w:vAlign w:val="center"/>
          </w:tcPr>
          <w:p w14:paraId="25AA9441" w14:textId="77777777" w:rsidR="00401E11" w:rsidRPr="001010FA" w:rsidRDefault="00401E11" w:rsidP="001842F4">
            <w:pPr>
              <w:pStyle w:val="Paragraphedeliste"/>
              <w:numPr>
                <w:ilvl w:val="0"/>
                <w:numId w:val="128"/>
              </w:numPr>
              <w:spacing w:after="0" w:line="240" w:lineRule="auto"/>
              <w:jc w:val="center"/>
              <w:rPr>
                <w:rFonts w:ascii="Times New Roman" w:hAnsi="Times New Roman" w:cs="Times New Roman"/>
                <w:sz w:val="24"/>
                <w:szCs w:val="24"/>
              </w:rPr>
            </w:pPr>
          </w:p>
        </w:tc>
        <w:tc>
          <w:tcPr>
            <w:tcW w:w="3942" w:type="dxa"/>
            <w:vAlign w:val="center"/>
          </w:tcPr>
          <w:p w14:paraId="1C0643C7" w14:textId="77777777" w:rsidR="00401E11" w:rsidRPr="001010FA" w:rsidRDefault="00401E11" w:rsidP="00423EEE">
            <w:pPr>
              <w:pStyle w:val="Sansinterligne"/>
            </w:pPr>
            <w:r w:rsidRPr="001010FA">
              <w:t>Pâtisserie (croissant, pain au raisin, pain au chocolat, pâté) avec lait, café, thé Lipton, bouteille d’eau minérale petite bouteille, jus naturel.</w:t>
            </w:r>
          </w:p>
        </w:tc>
        <w:tc>
          <w:tcPr>
            <w:tcW w:w="2108" w:type="dxa"/>
            <w:vAlign w:val="center"/>
          </w:tcPr>
          <w:p w14:paraId="3762EBAE" w14:textId="1EEC7920" w:rsidR="00401E11" w:rsidRPr="001010FA" w:rsidRDefault="00D6237E" w:rsidP="00423EEE">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68F84980" w14:textId="77777777" w:rsidR="00401E11" w:rsidRPr="001010FA" w:rsidRDefault="00401E11" w:rsidP="00423EEE">
            <w:pPr>
              <w:pStyle w:val="Titre2"/>
              <w:jc w:val="center"/>
              <w:rPr>
                <w:b w:val="0"/>
              </w:rPr>
            </w:pPr>
            <w:r w:rsidRPr="001010FA">
              <w:rPr>
                <w:b w:val="0"/>
              </w:rPr>
              <w:t>1</w:t>
            </w:r>
          </w:p>
        </w:tc>
        <w:tc>
          <w:tcPr>
            <w:tcW w:w="1418" w:type="dxa"/>
            <w:vAlign w:val="center"/>
          </w:tcPr>
          <w:p w14:paraId="1828A4CB" w14:textId="77777777" w:rsidR="00401E11" w:rsidRPr="001010FA" w:rsidRDefault="00401E11" w:rsidP="00423EEE">
            <w:pPr>
              <w:pStyle w:val="Sansinterligne"/>
              <w:jc w:val="center"/>
              <w:rPr>
                <w:szCs w:val="24"/>
              </w:rPr>
            </w:pPr>
          </w:p>
        </w:tc>
        <w:tc>
          <w:tcPr>
            <w:tcW w:w="1718" w:type="dxa"/>
            <w:vAlign w:val="center"/>
          </w:tcPr>
          <w:p w14:paraId="6A46CBCC" w14:textId="77777777" w:rsidR="00401E11" w:rsidRPr="001010FA" w:rsidRDefault="00401E11" w:rsidP="00423EEE">
            <w:pPr>
              <w:suppressAutoHyphens/>
              <w:jc w:val="center"/>
              <w:rPr>
                <w:rFonts w:ascii="Times New Roman" w:hAnsi="Times New Roman" w:cs="Times New Roman"/>
                <w:b/>
                <w:sz w:val="24"/>
                <w:szCs w:val="24"/>
              </w:rPr>
            </w:pPr>
          </w:p>
        </w:tc>
      </w:tr>
      <w:tr w:rsidR="0091646D" w:rsidRPr="001010FA" w14:paraId="4DDEAB71" w14:textId="77777777" w:rsidTr="00D43FCB">
        <w:trPr>
          <w:trHeight w:val="182"/>
          <w:jc w:val="center"/>
        </w:trPr>
        <w:tc>
          <w:tcPr>
            <w:tcW w:w="773" w:type="dxa"/>
            <w:vAlign w:val="center"/>
          </w:tcPr>
          <w:p w14:paraId="186705C5" w14:textId="77777777" w:rsidR="0091646D" w:rsidRPr="001010FA" w:rsidRDefault="0091646D" w:rsidP="001842F4">
            <w:pPr>
              <w:pStyle w:val="Paragraphedeliste"/>
              <w:numPr>
                <w:ilvl w:val="0"/>
                <w:numId w:val="139"/>
              </w:numPr>
              <w:spacing w:after="0" w:line="240" w:lineRule="auto"/>
              <w:jc w:val="center"/>
              <w:rPr>
                <w:rFonts w:ascii="Times New Roman" w:hAnsi="Times New Roman" w:cs="Times New Roman"/>
                <w:sz w:val="24"/>
                <w:szCs w:val="24"/>
              </w:rPr>
            </w:pPr>
          </w:p>
        </w:tc>
        <w:tc>
          <w:tcPr>
            <w:tcW w:w="3942" w:type="dxa"/>
            <w:vAlign w:val="center"/>
          </w:tcPr>
          <w:p w14:paraId="43550639" w14:textId="77777777" w:rsidR="0091646D" w:rsidRPr="001010FA" w:rsidRDefault="0091646D" w:rsidP="00D43FCB">
            <w:pPr>
              <w:pStyle w:val="Sansinterligne"/>
              <w:rPr>
                <w:bCs/>
                <w:iCs/>
              </w:rPr>
            </w:pPr>
            <w:r w:rsidRPr="001010FA">
              <w:t>Salle 1</w:t>
            </w:r>
            <w:r w:rsidRPr="001010FA">
              <w:rPr>
                <w:bCs/>
                <w:iCs/>
              </w:rPr>
              <w:t xml:space="preserve"> </w:t>
            </w:r>
          </w:p>
          <w:p w14:paraId="2FDC8044" w14:textId="6EECEC1B" w:rsidR="0091646D" w:rsidRPr="001010FA" w:rsidRDefault="0091646D" w:rsidP="00D43FCB">
            <w:pPr>
              <w:pStyle w:val="Sansinterligne"/>
            </w:pPr>
            <w:r w:rsidRPr="001010FA">
              <w:rPr>
                <w:bCs/>
                <w:iCs/>
              </w:rPr>
              <w:t xml:space="preserve">(Capacité d’accueil inférieure </w:t>
            </w:r>
            <w:r w:rsidR="000801BA" w:rsidRPr="001010FA">
              <w:rPr>
                <w:bCs/>
                <w:iCs/>
              </w:rPr>
              <w:t>à 50</w:t>
            </w:r>
            <w:r w:rsidRPr="001010FA">
              <w:rPr>
                <w:bCs/>
                <w:iCs/>
              </w:rPr>
              <w:t xml:space="preserve"> places assises</w:t>
            </w:r>
            <w:r w:rsidRPr="001010FA">
              <w:t>)</w:t>
            </w:r>
          </w:p>
        </w:tc>
        <w:tc>
          <w:tcPr>
            <w:tcW w:w="2108" w:type="dxa"/>
            <w:vAlign w:val="center"/>
          </w:tcPr>
          <w:p w14:paraId="39317616" w14:textId="2EE0E8A0" w:rsidR="0091646D" w:rsidRPr="001010FA" w:rsidRDefault="00D6237E" w:rsidP="00D43FCB">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398C0B7A" w14:textId="77777777" w:rsidR="0091646D" w:rsidRPr="001010FA" w:rsidRDefault="0091646D" w:rsidP="00D43FCB">
            <w:pPr>
              <w:pStyle w:val="Titre2"/>
              <w:jc w:val="center"/>
              <w:rPr>
                <w:b w:val="0"/>
              </w:rPr>
            </w:pPr>
            <w:r w:rsidRPr="001010FA">
              <w:rPr>
                <w:b w:val="0"/>
              </w:rPr>
              <w:t>1</w:t>
            </w:r>
          </w:p>
        </w:tc>
        <w:tc>
          <w:tcPr>
            <w:tcW w:w="1418" w:type="dxa"/>
            <w:vAlign w:val="center"/>
          </w:tcPr>
          <w:p w14:paraId="4CA106DC" w14:textId="77777777" w:rsidR="0091646D" w:rsidRPr="001010FA" w:rsidRDefault="0091646D" w:rsidP="00D43FCB">
            <w:pPr>
              <w:pStyle w:val="Sansinterligne"/>
              <w:jc w:val="center"/>
              <w:rPr>
                <w:szCs w:val="24"/>
              </w:rPr>
            </w:pPr>
          </w:p>
        </w:tc>
        <w:tc>
          <w:tcPr>
            <w:tcW w:w="1718" w:type="dxa"/>
            <w:vAlign w:val="center"/>
          </w:tcPr>
          <w:p w14:paraId="589100F5" w14:textId="77777777" w:rsidR="0091646D" w:rsidRPr="001010FA" w:rsidRDefault="0091646D" w:rsidP="00D43FCB">
            <w:pPr>
              <w:suppressAutoHyphens/>
              <w:jc w:val="center"/>
              <w:rPr>
                <w:rFonts w:ascii="Times New Roman" w:hAnsi="Times New Roman" w:cs="Times New Roman"/>
                <w:b/>
                <w:sz w:val="24"/>
                <w:szCs w:val="24"/>
              </w:rPr>
            </w:pPr>
          </w:p>
        </w:tc>
      </w:tr>
      <w:tr w:rsidR="0091646D" w:rsidRPr="001010FA" w14:paraId="03C59DDF" w14:textId="77777777" w:rsidTr="00423EEE">
        <w:trPr>
          <w:trHeight w:val="182"/>
          <w:jc w:val="center"/>
        </w:trPr>
        <w:tc>
          <w:tcPr>
            <w:tcW w:w="773" w:type="dxa"/>
            <w:vAlign w:val="center"/>
          </w:tcPr>
          <w:p w14:paraId="7263F23A" w14:textId="77777777" w:rsidR="0091646D" w:rsidRPr="001010FA" w:rsidRDefault="0091646D" w:rsidP="001842F4">
            <w:pPr>
              <w:pStyle w:val="Paragraphedeliste"/>
              <w:numPr>
                <w:ilvl w:val="0"/>
                <w:numId w:val="139"/>
              </w:numPr>
              <w:spacing w:after="0" w:line="240" w:lineRule="auto"/>
              <w:jc w:val="center"/>
              <w:rPr>
                <w:rFonts w:ascii="Times New Roman" w:hAnsi="Times New Roman" w:cs="Times New Roman"/>
                <w:sz w:val="24"/>
                <w:szCs w:val="24"/>
              </w:rPr>
            </w:pPr>
          </w:p>
        </w:tc>
        <w:tc>
          <w:tcPr>
            <w:tcW w:w="3942" w:type="dxa"/>
            <w:vAlign w:val="center"/>
          </w:tcPr>
          <w:p w14:paraId="7F5095A6" w14:textId="77777777" w:rsidR="0091646D" w:rsidRPr="001010FA" w:rsidRDefault="0091646D" w:rsidP="00D43FCB">
            <w:pPr>
              <w:pStyle w:val="Sansinterligne"/>
              <w:rPr>
                <w:bCs/>
                <w:iCs/>
              </w:rPr>
            </w:pPr>
            <w:r w:rsidRPr="001010FA">
              <w:t>Salle 2</w:t>
            </w:r>
            <w:r w:rsidRPr="001010FA">
              <w:rPr>
                <w:bCs/>
                <w:iCs/>
              </w:rPr>
              <w:t xml:space="preserve"> </w:t>
            </w:r>
          </w:p>
          <w:p w14:paraId="518A07CD" w14:textId="0979A431" w:rsidR="0091646D" w:rsidRPr="001010FA" w:rsidRDefault="0091646D" w:rsidP="00D43FCB">
            <w:pPr>
              <w:pStyle w:val="Sansinterligne"/>
            </w:pPr>
            <w:r w:rsidRPr="001010FA">
              <w:rPr>
                <w:bCs/>
                <w:iCs/>
              </w:rPr>
              <w:t xml:space="preserve">(Capacité d’accueil comprise </w:t>
            </w:r>
            <w:r w:rsidR="000801BA" w:rsidRPr="001010FA">
              <w:rPr>
                <w:bCs/>
                <w:iCs/>
              </w:rPr>
              <w:t>entre 50</w:t>
            </w:r>
            <w:r w:rsidRPr="001010FA">
              <w:rPr>
                <w:bCs/>
                <w:iCs/>
              </w:rPr>
              <w:t xml:space="preserve"> et 100 places assises</w:t>
            </w:r>
            <w:r w:rsidRPr="001010FA">
              <w:t>)</w:t>
            </w:r>
          </w:p>
        </w:tc>
        <w:tc>
          <w:tcPr>
            <w:tcW w:w="2108" w:type="dxa"/>
            <w:vAlign w:val="center"/>
          </w:tcPr>
          <w:p w14:paraId="375A1F1C" w14:textId="5EA07CF9" w:rsidR="0091646D" w:rsidRPr="001010FA" w:rsidRDefault="00D6237E" w:rsidP="00423EEE">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176854A2" w14:textId="77777777" w:rsidR="0091646D" w:rsidRPr="001010FA" w:rsidRDefault="0091646D" w:rsidP="00423EEE">
            <w:pPr>
              <w:pStyle w:val="Titre2"/>
              <w:jc w:val="center"/>
              <w:rPr>
                <w:b w:val="0"/>
              </w:rPr>
            </w:pPr>
            <w:r w:rsidRPr="001010FA">
              <w:rPr>
                <w:b w:val="0"/>
              </w:rPr>
              <w:t>1</w:t>
            </w:r>
          </w:p>
        </w:tc>
        <w:tc>
          <w:tcPr>
            <w:tcW w:w="1418" w:type="dxa"/>
            <w:vAlign w:val="center"/>
          </w:tcPr>
          <w:p w14:paraId="18838E11" w14:textId="77777777" w:rsidR="0091646D" w:rsidRPr="001010FA" w:rsidRDefault="0091646D" w:rsidP="00423EEE">
            <w:pPr>
              <w:pStyle w:val="Sansinterligne"/>
              <w:jc w:val="center"/>
              <w:rPr>
                <w:szCs w:val="24"/>
              </w:rPr>
            </w:pPr>
          </w:p>
        </w:tc>
        <w:tc>
          <w:tcPr>
            <w:tcW w:w="1718" w:type="dxa"/>
            <w:vAlign w:val="center"/>
          </w:tcPr>
          <w:p w14:paraId="09EDD308" w14:textId="77777777" w:rsidR="0091646D" w:rsidRPr="001010FA" w:rsidRDefault="0091646D" w:rsidP="00423EEE">
            <w:pPr>
              <w:suppressAutoHyphens/>
              <w:jc w:val="center"/>
              <w:rPr>
                <w:rFonts w:ascii="Times New Roman" w:hAnsi="Times New Roman" w:cs="Times New Roman"/>
                <w:b/>
                <w:sz w:val="24"/>
                <w:szCs w:val="24"/>
              </w:rPr>
            </w:pPr>
          </w:p>
        </w:tc>
      </w:tr>
      <w:tr w:rsidR="0091646D" w:rsidRPr="001010FA" w14:paraId="4E07AE5C" w14:textId="77777777" w:rsidTr="00423EEE">
        <w:trPr>
          <w:trHeight w:val="458"/>
          <w:jc w:val="center"/>
        </w:trPr>
        <w:tc>
          <w:tcPr>
            <w:tcW w:w="773" w:type="dxa"/>
            <w:vAlign w:val="center"/>
          </w:tcPr>
          <w:p w14:paraId="4F461DD2" w14:textId="77777777" w:rsidR="0091646D" w:rsidRPr="001010FA" w:rsidRDefault="0091646D" w:rsidP="001842F4">
            <w:pPr>
              <w:pStyle w:val="Paragraphedeliste"/>
              <w:numPr>
                <w:ilvl w:val="0"/>
                <w:numId w:val="139"/>
              </w:numPr>
              <w:spacing w:after="0" w:line="240" w:lineRule="auto"/>
              <w:jc w:val="center"/>
              <w:rPr>
                <w:rFonts w:ascii="Times New Roman" w:hAnsi="Times New Roman" w:cs="Times New Roman"/>
                <w:sz w:val="24"/>
                <w:szCs w:val="24"/>
              </w:rPr>
            </w:pPr>
          </w:p>
        </w:tc>
        <w:tc>
          <w:tcPr>
            <w:tcW w:w="3942" w:type="dxa"/>
            <w:vAlign w:val="center"/>
          </w:tcPr>
          <w:p w14:paraId="4FF2E8C4" w14:textId="77777777" w:rsidR="0091646D" w:rsidRPr="001010FA" w:rsidRDefault="0091646D" w:rsidP="00D43FCB">
            <w:pPr>
              <w:pStyle w:val="Sansinterligne"/>
            </w:pPr>
            <w:r w:rsidRPr="001010FA">
              <w:t xml:space="preserve">Salle 3 </w:t>
            </w:r>
          </w:p>
          <w:p w14:paraId="34D87B20" w14:textId="77777777" w:rsidR="0091646D" w:rsidRPr="001010FA" w:rsidRDefault="0091646D" w:rsidP="00D43FCB">
            <w:pPr>
              <w:pStyle w:val="Sansinterligne"/>
            </w:pPr>
            <w:r w:rsidRPr="001010FA">
              <w:t>(</w:t>
            </w:r>
            <w:r w:rsidRPr="001010FA">
              <w:rPr>
                <w:bCs/>
                <w:iCs/>
              </w:rPr>
              <w:t>Capacité d’accueil comprise entre 101 et 150 places assises</w:t>
            </w:r>
            <w:r w:rsidRPr="001010FA">
              <w:t>)</w:t>
            </w:r>
          </w:p>
        </w:tc>
        <w:tc>
          <w:tcPr>
            <w:tcW w:w="2108" w:type="dxa"/>
            <w:vAlign w:val="center"/>
          </w:tcPr>
          <w:p w14:paraId="6FF83EE2" w14:textId="3C6538E6" w:rsidR="0091646D" w:rsidRPr="001010FA" w:rsidRDefault="00D6237E" w:rsidP="009E4130">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21915026" w14:textId="77777777" w:rsidR="0091646D" w:rsidRPr="001010FA" w:rsidRDefault="0091646D" w:rsidP="00423EEE">
            <w:pPr>
              <w:pStyle w:val="Titre2"/>
              <w:jc w:val="center"/>
              <w:rPr>
                <w:b w:val="0"/>
              </w:rPr>
            </w:pPr>
            <w:r w:rsidRPr="001010FA">
              <w:rPr>
                <w:b w:val="0"/>
              </w:rPr>
              <w:t>1</w:t>
            </w:r>
          </w:p>
        </w:tc>
        <w:tc>
          <w:tcPr>
            <w:tcW w:w="1418" w:type="dxa"/>
            <w:vAlign w:val="center"/>
          </w:tcPr>
          <w:p w14:paraId="5EBC98F2" w14:textId="77777777" w:rsidR="0091646D" w:rsidRPr="001010FA" w:rsidRDefault="0091646D" w:rsidP="00423EEE">
            <w:pPr>
              <w:pStyle w:val="Sansinterligne"/>
              <w:jc w:val="center"/>
              <w:rPr>
                <w:szCs w:val="24"/>
              </w:rPr>
            </w:pPr>
          </w:p>
        </w:tc>
        <w:tc>
          <w:tcPr>
            <w:tcW w:w="1718" w:type="dxa"/>
            <w:vAlign w:val="center"/>
          </w:tcPr>
          <w:p w14:paraId="04445F46" w14:textId="77777777" w:rsidR="0091646D" w:rsidRPr="001010FA" w:rsidRDefault="0091646D" w:rsidP="00423EEE">
            <w:pPr>
              <w:suppressAutoHyphens/>
              <w:jc w:val="center"/>
              <w:rPr>
                <w:rFonts w:ascii="Times New Roman" w:hAnsi="Times New Roman" w:cs="Times New Roman"/>
                <w:b/>
                <w:sz w:val="24"/>
                <w:szCs w:val="24"/>
              </w:rPr>
            </w:pPr>
          </w:p>
        </w:tc>
      </w:tr>
      <w:tr w:rsidR="0091646D" w:rsidRPr="001010FA" w14:paraId="197C3C4B" w14:textId="77777777" w:rsidTr="00423EEE">
        <w:trPr>
          <w:trHeight w:val="124"/>
          <w:jc w:val="center"/>
        </w:trPr>
        <w:tc>
          <w:tcPr>
            <w:tcW w:w="773" w:type="dxa"/>
            <w:vAlign w:val="center"/>
          </w:tcPr>
          <w:p w14:paraId="17B8E687" w14:textId="77777777" w:rsidR="0091646D" w:rsidRPr="001010FA" w:rsidRDefault="0091646D" w:rsidP="001842F4">
            <w:pPr>
              <w:pStyle w:val="Paragraphedeliste"/>
              <w:numPr>
                <w:ilvl w:val="0"/>
                <w:numId w:val="139"/>
              </w:numPr>
              <w:spacing w:after="0" w:line="240" w:lineRule="auto"/>
              <w:jc w:val="center"/>
              <w:rPr>
                <w:rFonts w:ascii="Times New Roman" w:hAnsi="Times New Roman" w:cs="Times New Roman"/>
                <w:sz w:val="24"/>
                <w:szCs w:val="24"/>
              </w:rPr>
            </w:pPr>
          </w:p>
        </w:tc>
        <w:tc>
          <w:tcPr>
            <w:tcW w:w="3942" w:type="dxa"/>
            <w:vAlign w:val="center"/>
          </w:tcPr>
          <w:p w14:paraId="2B707A1F" w14:textId="77777777" w:rsidR="0091646D" w:rsidRPr="001010FA" w:rsidRDefault="0091646D" w:rsidP="00D43FCB">
            <w:pPr>
              <w:pStyle w:val="Sansinterligne"/>
            </w:pPr>
            <w:r w:rsidRPr="001010FA">
              <w:t xml:space="preserve">Salle 4 </w:t>
            </w:r>
          </w:p>
          <w:p w14:paraId="1509D021" w14:textId="77777777" w:rsidR="0091646D" w:rsidRPr="001010FA" w:rsidRDefault="0091646D" w:rsidP="00D43FCB">
            <w:pPr>
              <w:pStyle w:val="Sansinterligne"/>
            </w:pPr>
            <w:r w:rsidRPr="001010FA">
              <w:t>(</w:t>
            </w:r>
            <w:r w:rsidRPr="001010FA">
              <w:rPr>
                <w:bCs/>
                <w:iCs/>
              </w:rPr>
              <w:t>Capacité d’accueil comprise entre 151 et 200 places assises</w:t>
            </w:r>
            <w:r w:rsidRPr="001010FA">
              <w:t>)</w:t>
            </w:r>
          </w:p>
        </w:tc>
        <w:tc>
          <w:tcPr>
            <w:tcW w:w="2108" w:type="dxa"/>
            <w:vAlign w:val="center"/>
          </w:tcPr>
          <w:p w14:paraId="348245CD" w14:textId="6F909472" w:rsidR="0091646D" w:rsidRPr="001010FA" w:rsidRDefault="00D6237E" w:rsidP="009E4130">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04BC8BB7" w14:textId="77777777" w:rsidR="0091646D" w:rsidRPr="001010FA" w:rsidRDefault="0091646D" w:rsidP="00423EEE">
            <w:pPr>
              <w:pStyle w:val="Titre2"/>
              <w:jc w:val="center"/>
              <w:rPr>
                <w:b w:val="0"/>
              </w:rPr>
            </w:pPr>
            <w:r w:rsidRPr="001010FA">
              <w:rPr>
                <w:b w:val="0"/>
              </w:rPr>
              <w:t>1</w:t>
            </w:r>
          </w:p>
        </w:tc>
        <w:tc>
          <w:tcPr>
            <w:tcW w:w="1418" w:type="dxa"/>
            <w:vAlign w:val="center"/>
          </w:tcPr>
          <w:p w14:paraId="50488E79" w14:textId="77777777" w:rsidR="0091646D" w:rsidRPr="001010FA" w:rsidRDefault="0091646D" w:rsidP="00423EEE">
            <w:pPr>
              <w:pStyle w:val="Sansinterligne"/>
              <w:jc w:val="center"/>
              <w:rPr>
                <w:szCs w:val="24"/>
              </w:rPr>
            </w:pPr>
          </w:p>
        </w:tc>
        <w:tc>
          <w:tcPr>
            <w:tcW w:w="1718" w:type="dxa"/>
            <w:vAlign w:val="center"/>
          </w:tcPr>
          <w:p w14:paraId="0A8E8B22" w14:textId="77777777" w:rsidR="0091646D" w:rsidRPr="001010FA" w:rsidRDefault="0091646D" w:rsidP="00423EEE">
            <w:pPr>
              <w:suppressAutoHyphens/>
              <w:jc w:val="center"/>
              <w:rPr>
                <w:rFonts w:ascii="Times New Roman" w:hAnsi="Times New Roman" w:cs="Times New Roman"/>
                <w:b/>
                <w:sz w:val="24"/>
                <w:szCs w:val="24"/>
              </w:rPr>
            </w:pPr>
          </w:p>
        </w:tc>
      </w:tr>
      <w:tr w:rsidR="0091646D" w:rsidRPr="001010FA" w14:paraId="3F8A006F" w14:textId="77777777" w:rsidTr="00423EEE">
        <w:trPr>
          <w:trHeight w:val="124"/>
          <w:jc w:val="center"/>
        </w:trPr>
        <w:tc>
          <w:tcPr>
            <w:tcW w:w="773" w:type="dxa"/>
            <w:vAlign w:val="center"/>
          </w:tcPr>
          <w:p w14:paraId="4E21D1C7" w14:textId="77777777" w:rsidR="0091646D" w:rsidRPr="001010FA" w:rsidRDefault="0091646D" w:rsidP="001842F4">
            <w:pPr>
              <w:pStyle w:val="Paragraphedeliste"/>
              <w:numPr>
                <w:ilvl w:val="0"/>
                <w:numId w:val="139"/>
              </w:numPr>
              <w:spacing w:after="0" w:line="240" w:lineRule="auto"/>
              <w:jc w:val="center"/>
              <w:rPr>
                <w:rFonts w:ascii="Times New Roman" w:hAnsi="Times New Roman" w:cs="Times New Roman"/>
                <w:sz w:val="24"/>
                <w:szCs w:val="24"/>
              </w:rPr>
            </w:pPr>
          </w:p>
        </w:tc>
        <w:tc>
          <w:tcPr>
            <w:tcW w:w="3942" w:type="dxa"/>
            <w:vAlign w:val="center"/>
          </w:tcPr>
          <w:p w14:paraId="0279928B" w14:textId="77777777" w:rsidR="0091646D" w:rsidRPr="001010FA" w:rsidRDefault="0091646D" w:rsidP="00D43FCB">
            <w:pPr>
              <w:pStyle w:val="Sansinterligne"/>
            </w:pPr>
            <w:r w:rsidRPr="001010FA">
              <w:t xml:space="preserve">Salle 5 </w:t>
            </w:r>
          </w:p>
          <w:p w14:paraId="0CF78A68" w14:textId="77777777" w:rsidR="0091646D" w:rsidRPr="001010FA" w:rsidRDefault="0091646D" w:rsidP="00D43FCB">
            <w:pPr>
              <w:pStyle w:val="Sansinterligne"/>
            </w:pPr>
            <w:r w:rsidRPr="001010FA">
              <w:t>(</w:t>
            </w:r>
            <w:r w:rsidRPr="001010FA">
              <w:rPr>
                <w:bCs/>
                <w:iCs/>
              </w:rPr>
              <w:t>Capacité d’accueil comprise entre 201 et 250 places assises</w:t>
            </w:r>
            <w:r w:rsidRPr="001010FA">
              <w:t>)</w:t>
            </w:r>
          </w:p>
        </w:tc>
        <w:tc>
          <w:tcPr>
            <w:tcW w:w="2108" w:type="dxa"/>
            <w:vAlign w:val="center"/>
          </w:tcPr>
          <w:p w14:paraId="0F857C32" w14:textId="2D6E5A5B" w:rsidR="0091646D" w:rsidRPr="001010FA" w:rsidRDefault="00D6237E" w:rsidP="009E4130">
            <w:pPr>
              <w:pStyle w:val="Sansinterligne"/>
              <w:jc w:val="center"/>
              <w:rPr>
                <w:sz w:val="20"/>
                <w:szCs w:val="18"/>
              </w:rPr>
            </w:pPr>
            <w:r w:rsidRPr="001010FA">
              <w:rPr>
                <w:sz w:val="20"/>
                <w:szCs w:val="18"/>
              </w:rPr>
              <w:t>72 heures après émission et notification du bon de commande</w:t>
            </w:r>
          </w:p>
        </w:tc>
        <w:tc>
          <w:tcPr>
            <w:tcW w:w="1134" w:type="dxa"/>
            <w:vAlign w:val="center"/>
          </w:tcPr>
          <w:p w14:paraId="0EFA4E6B" w14:textId="77777777" w:rsidR="0091646D" w:rsidRPr="001010FA" w:rsidRDefault="0091646D" w:rsidP="009E4130">
            <w:pPr>
              <w:pStyle w:val="Titre2"/>
              <w:jc w:val="center"/>
              <w:rPr>
                <w:b w:val="0"/>
              </w:rPr>
            </w:pPr>
            <w:r w:rsidRPr="001010FA">
              <w:rPr>
                <w:b w:val="0"/>
              </w:rPr>
              <w:t>1</w:t>
            </w:r>
          </w:p>
        </w:tc>
        <w:tc>
          <w:tcPr>
            <w:tcW w:w="1418" w:type="dxa"/>
            <w:vAlign w:val="center"/>
          </w:tcPr>
          <w:p w14:paraId="339F154F" w14:textId="77777777" w:rsidR="0091646D" w:rsidRPr="001010FA" w:rsidRDefault="0091646D" w:rsidP="00423EEE">
            <w:pPr>
              <w:pStyle w:val="Sansinterligne"/>
              <w:jc w:val="center"/>
              <w:rPr>
                <w:szCs w:val="24"/>
              </w:rPr>
            </w:pPr>
          </w:p>
        </w:tc>
        <w:tc>
          <w:tcPr>
            <w:tcW w:w="1718" w:type="dxa"/>
            <w:vAlign w:val="center"/>
          </w:tcPr>
          <w:p w14:paraId="79013CE4" w14:textId="77777777" w:rsidR="0091646D" w:rsidRPr="001010FA" w:rsidRDefault="0091646D" w:rsidP="00423EEE">
            <w:pPr>
              <w:suppressAutoHyphens/>
              <w:jc w:val="center"/>
              <w:rPr>
                <w:rFonts w:ascii="Times New Roman" w:hAnsi="Times New Roman" w:cs="Times New Roman"/>
                <w:b/>
                <w:sz w:val="24"/>
                <w:szCs w:val="24"/>
              </w:rPr>
            </w:pPr>
          </w:p>
        </w:tc>
      </w:tr>
      <w:tr w:rsidR="00CE6D26" w:rsidRPr="001010FA" w14:paraId="5BC83F0A" w14:textId="77777777" w:rsidTr="00423EEE">
        <w:trPr>
          <w:trHeight w:val="222"/>
          <w:jc w:val="center"/>
        </w:trPr>
        <w:tc>
          <w:tcPr>
            <w:tcW w:w="9375" w:type="dxa"/>
            <w:gridSpan w:val="5"/>
            <w:vAlign w:val="center"/>
          </w:tcPr>
          <w:p w14:paraId="2C3F7F76" w14:textId="77777777" w:rsidR="00CE6D26" w:rsidRPr="001010FA" w:rsidRDefault="00CE6D26" w:rsidP="00423EEE">
            <w:pPr>
              <w:pStyle w:val="Sansinterligne"/>
              <w:jc w:val="center"/>
              <w:rPr>
                <w:b/>
              </w:rPr>
            </w:pPr>
            <w:r w:rsidRPr="001010FA">
              <w:rPr>
                <w:b/>
              </w:rPr>
              <w:t>Total Hors Taxes</w:t>
            </w:r>
          </w:p>
        </w:tc>
        <w:tc>
          <w:tcPr>
            <w:tcW w:w="1718" w:type="dxa"/>
            <w:vAlign w:val="center"/>
          </w:tcPr>
          <w:p w14:paraId="1B09A33E" w14:textId="77777777" w:rsidR="00CE6D26" w:rsidRPr="001010FA" w:rsidRDefault="00CE6D26" w:rsidP="00423EEE">
            <w:pPr>
              <w:suppressAutoHyphens/>
              <w:rPr>
                <w:rFonts w:ascii="Times New Roman" w:hAnsi="Times New Roman" w:cs="Times New Roman"/>
                <w:b/>
                <w:sz w:val="24"/>
                <w:szCs w:val="24"/>
              </w:rPr>
            </w:pPr>
          </w:p>
        </w:tc>
      </w:tr>
      <w:tr w:rsidR="00CE6D26" w:rsidRPr="001010FA" w14:paraId="73703FC5" w14:textId="77777777" w:rsidTr="00423EEE">
        <w:trPr>
          <w:trHeight w:val="214"/>
          <w:jc w:val="center"/>
        </w:trPr>
        <w:tc>
          <w:tcPr>
            <w:tcW w:w="9375" w:type="dxa"/>
            <w:gridSpan w:val="5"/>
            <w:vAlign w:val="center"/>
          </w:tcPr>
          <w:p w14:paraId="2C274158" w14:textId="77777777" w:rsidR="00CE6D26" w:rsidRPr="001010FA" w:rsidRDefault="00CE6D26" w:rsidP="00423EEE">
            <w:pPr>
              <w:pStyle w:val="Sansinterligne"/>
              <w:jc w:val="center"/>
              <w:rPr>
                <w:b/>
              </w:rPr>
            </w:pPr>
            <w:r w:rsidRPr="001010FA">
              <w:rPr>
                <w:b/>
              </w:rPr>
              <w:t>TVA 18%</w:t>
            </w:r>
          </w:p>
        </w:tc>
        <w:tc>
          <w:tcPr>
            <w:tcW w:w="1718" w:type="dxa"/>
            <w:vAlign w:val="center"/>
          </w:tcPr>
          <w:p w14:paraId="79029738" w14:textId="77777777" w:rsidR="00CE6D26" w:rsidRPr="001010FA" w:rsidRDefault="00CE6D26" w:rsidP="00423EEE">
            <w:pPr>
              <w:suppressAutoHyphens/>
              <w:rPr>
                <w:rFonts w:ascii="Times New Roman" w:hAnsi="Times New Roman" w:cs="Times New Roman"/>
                <w:b/>
                <w:sz w:val="24"/>
                <w:szCs w:val="24"/>
              </w:rPr>
            </w:pPr>
          </w:p>
        </w:tc>
      </w:tr>
      <w:tr w:rsidR="00CE6D26" w:rsidRPr="001010FA" w14:paraId="1FDC7D99" w14:textId="77777777" w:rsidTr="00423EEE">
        <w:trPr>
          <w:trHeight w:val="334"/>
          <w:jc w:val="center"/>
        </w:trPr>
        <w:tc>
          <w:tcPr>
            <w:tcW w:w="9375" w:type="dxa"/>
            <w:gridSpan w:val="5"/>
            <w:vAlign w:val="center"/>
          </w:tcPr>
          <w:p w14:paraId="344B4F4B" w14:textId="77777777" w:rsidR="00CE6D26" w:rsidRPr="001010FA" w:rsidRDefault="00CE6D26" w:rsidP="00423EEE">
            <w:pPr>
              <w:pStyle w:val="Sansinterligne"/>
              <w:jc w:val="center"/>
              <w:rPr>
                <w:b/>
              </w:rPr>
            </w:pPr>
            <w:r w:rsidRPr="001010FA">
              <w:rPr>
                <w:b/>
              </w:rPr>
              <w:t>Total Toutes Taxes Comprises</w:t>
            </w:r>
            <w:r w:rsidR="004A6AF6" w:rsidRPr="001010FA">
              <w:rPr>
                <w:b/>
              </w:rPr>
              <w:t xml:space="preserve"> (1)</w:t>
            </w:r>
          </w:p>
        </w:tc>
        <w:tc>
          <w:tcPr>
            <w:tcW w:w="1718" w:type="dxa"/>
            <w:vAlign w:val="center"/>
          </w:tcPr>
          <w:p w14:paraId="482DCB49" w14:textId="77777777" w:rsidR="00CE6D26" w:rsidRPr="001010FA" w:rsidRDefault="00CE6D26" w:rsidP="00423EEE">
            <w:pPr>
              <w:suppressAutoHyphens/>
              <w:rPr>
                <w:rFonts w:ascii="Times New Roman" w:hAnsi="Times New Roman" w:cs="Times New Roman"/>
                <w:b/>
                <w:sz w:val="24"/>
                <w:szCs w:val="24"/>
              </w:rPr>
            </w:pPr>
          </w:p>
        </w:tc>
      </w:tr>
    </w:tbl>
    <w:p w14:paraId="68CB1465" w14:textId="77777777" w:rsidR="000A7915" w:rsidRPr="001010FA" w:rsidRDefault="000A7915" w:rsidP="00CE6D26">
      <w:pPr>
        <w:pStyle w:val="Sansinterligne"/>
      </w:pPr>
    </w:p>
    <w:p w14:paraId="51DA6146" w14:textId="77777777" w:rsidR="000A7915" w:rsidRPr="001010FA" w:rsidRDefault="000A7915" w:rsidP="000A7915">
      <w:pPr>
        <w:tabs>
          <w:tab w:val="right" w:pos="4140"/>
          <w:tab w:val="left" w:pos="4500"/>
          <w:tab w:val="right" w:pos="9000"/>
        </w:tabs>
        <w:jc w:val="both"/>
        <w:rPr>
          <w:rFonts w:ascii="Times New Roman" w:hAnsi="Times New Roman" w:cs="Times New Roman"/>
          <w:bCs/>
          <w:sz w:val="24"/>
        </w:rPr>
      </w:pPr>
      <w:r w:rsidRPr="001010FA">
        <w:rPr>
          <w:rFonts w:ascii="Times New Roman" w:hAnsi="Times New Roman" w:cs="Times New Roman"/>
          <w:sz w:val="24"/>
        </w:rPr>
        <w:t>Nom du Soumissionnaire</w:t>
      </w:r>
      <w:r w:rsidRPr="001010FA">
        <w:rPr>
          <w:rFonts w:ascii="Times New Roman" w:hAnsi="Times New Roman" w:cs="Times New Roman"/>
          <w:bCs/>
          <w:i/>
          <w:iCs/>
          <w:sz w:val="24"/>
        </w:rPr>
        <w:t xml:space="preserve"> [Insérer le nom du </w:t>
      </w:r>
      <w:r w:rsidRPr="001010FA">
        <w:rPr>
          <w:rFonts w:ascii="Times New Roman" w:hAnsi="Times New Roman" w:cs="Times New Roman"/>
          <w:i/>
          <w:sz w:val="24"/>
        </w:rPr>
        <w:t>Soumissionnaire</w:t>
      </w:r>
      <w:r w:rsidRPr="001010FA">
        <w:rPr>
          <w:rFonts w:ascii="Times New Roman" w:hAnsi="Times New Roman" w:cs="Times New Roman"/>
          <w:bCs/>
          <w:i/>
          <w:iCs/>
          <w:sz w:val="24"/>
        </w:rPr>
        <w:t>]</w:t>
      </w:r>
      <w:r w:rsidRPr="001010FA">
        <w:rPr>
          <w:rFonts w:ascii="Times New Roman" w:hAnsi="Times New Roman" w:cs="Times New Roman"/>
          <w:sz w:val="24"/>
        </w:rPr>
        <w:t xml:space="preserve"> Signature </w:t>
      </w:r>
      <w:r w:rsidRPr="001010FA">
        <w:rPr>
          <w:rFonts w:ascii="Times New Roman" w:hAnsi="Times New Roman" w:cs="Times New Roman"/>
          <w:bCs/>
          <w:i/>
          <w:iCs/>
          <w:sz w:val="24"/>
        </w:rPr>
        <w:t>[Insérer signature]</w:t>
      </w:r>
      <w:r w:rsidRPr="001010FA">
        <w:rPr>
          <w:rFonts w:ascii="Times New Roman" w:hAnsi="Times New Roman" w:cs="Times New Roman"/>
          <w:bCs/>
          <w:sz w:val="24"/>
        </w:rPr>
        <w:t xml:space="preserve">, </w:t>
      </w:r>
    </w:p>
    <w:p w14:paraId="41D29A90" w14:textId="77777777" w:rsidR="000A7915" w:rsidRPr="001010FA" w:rsidRDefault="000A7915" w:rsidP="000A7915">
      <w:pPr>
        <w:tabs>
          <w:tab w:val="right" w:pos="4140"/>
          <w:tab w:val="left" w:pos="4500"/>
          <w:tab w:val="right" w:pos="9000"/>
        </w:tabs>
        <w:jc w:val="both"/>
        <w:rPr>
          <w:rFonts w:ascii="Times New Roman" w:hAnsi="Times New Roman" w:cs="Times New Roman"/>
          <w:bCs/>
          <w:i/>
          <w:iCs/>
          <w:sz w:val="24"/>
        </w:rPr>
      </w:pPr>
      <w:r w:rsidRPr="001010FA">
        <w:rPr>
          <w:rFonts w:ascii="Times New Roman" w:hAnsi="Times New Roman" w:cs="Times New Roman"/>
          <w:bCs/>
          <w:sz w:val="24"/>
        </w:rPr>
        <w:t xml:space="preserve">Date </w:t>
      </w:r>
      <w:r w:rsidRPr="001010FA">
        <w:rPr>
          <w:rFonts w:ascii="Times New Roman" w:hAnsi="Times New Roman" w:cs="Times New Roman"/>
          <w:bCs/>
          <w:i/>
          <w:iCs/>
          <w:sz w:val="24"/>
        </w:rPr>
        <w:t>[Insérer la date]</w:t>
      </w:r>
    </w:p>
    <w:p w14:paraId="3434BE32" w14:textId="77777777" w:rsidR="00056296" w:rsidRPr="001010FA" w:rsidRDefault="00056296" w:rsidP="000A7915">
      <w:pPr>
        <w:tabs>
          <w:tab w:val="right" w:pos="4140"/>
          <w:tab w:val="left" w:pos="4500"/>
          <w:tab w:val="right" w:pos="9000"/>
        </w:tabs>
        <w:jc w:val="both"/>
        <w:rPr>
          <w:rFonts w:ascii="Times New Roman" w:hAnsi="Times New Roman" w:cs="Times New Roman"/>
          <w:bCs/>
          <w:i/>
          <w:iCs/>
          <w:sz w:val="24"/>
        </w:rPr>
      </w:pPr>
    </w:p>
    <w:p w14:paraId="478061E0" w14:textId="77777777" w:rsidR="000A7915" w:rsidRPr="001010FA" w:rsidRDefault="000A7915" w:rsidP="001842F4">
      <w:pPr>
        <w:pStyle w:val="SectionVHeader"/>
        <w:numPr>
          <w:ilvl w:val="0"/>
          <w:numId w:val="103"/>
        </w:numPr>
        <w:shd w:val="clear" w:color="auto" w:fill="D9D9D9" w:themeFill="background1" w:themeFillShade="D9"/>
        <w:jc w:val="both"/>
        <w:rPr>
          <w:sz w:val="28"/>
          <w:szCs w:val="28"/>
          <w:lang w:val="fr-FR"/>
        </w:rPr>
      </w:pPr>
      <w:r w:rsidRPr="001010FA">
        <w:rPr>
          <w:sz w:val="28"/>
          <w:szCs w:val="28"/>
          <w:lang w:val="fr-FR"/>
        </w:rPr>
        <w:t>Pause-déjeuner :</w:t>
      </w:r>
    </w:p>
    <w:p w14:paraId="2337A6DE" w14:textId="77777777" w:rsidR="000A7915" w:rsidRPr="001010FA" w:rsidRDefault="000A7915" w:rsidP="00CE6D26">
      <w:pPr>
        <w:pStyle w:val="Titre2"/>
      </w:pPr>
    </w:p>
    <w:tbl>
      <w:tblPr>
        <w:tblW w:w="10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73"/>
        <w:gridCol w:w="4083"/>
        <w:gridCol w:w="1807"/>
        <w:gridCol w:w="1170"/>
        <w:gridCol w:w="1418"/>
        <w:gridCol w:w="1594"/>
      </w:tblGrid>
      <w:tr w:rsidR="008C06D8" w:rsidRPr="001010FA" w14:paraId="7C163430" w14:textId="77777777" w:rsidTr="00D6237E">
        <w:trPr>
          <w:trHeight w:val="249"/>
          <w:jc w:val="center"/>
        </w:trPr>
        <w:tc>
          <w:tcPr>
            <w:tcW w:w="773" w:type="dxa"/>
            <w:vAlign w:val="center"/>
          </w:tcPr>
          <w:p w14:paraId="290959FB" w14:textId="77777777" w:rsidR="008C06D8" w:rsidRPr="001010FA" w:rsidRDefault="008C06D8" w:rsidP="00FD5DE7">
            <w:pPr>
              <w:suppressAutoHyphens/>
              <w:spacing w:after="0"/>
              <w:jc w:val="center"/>
              <w:rPr>
                <w:rFonts w:ascii="Times New Roman" w:hAnsi="Times New Roman" w:cs="Times New Roman"/>
              </w:rPr>
            </w:pPr>
            <w:r w:rsidRPr="001010FA">
              <w:rPr>
                <w:rFonts w:ascii="Times New Roman" w:hAnsi="Times New Roman" w:cs="Times New Roman"/>
              </w:rPr>
              <w:t>1</w:t>
            </w:r>
          </w:p>
        </w:tc>
        <w:tc>
          <w:tcPr>
            <w:tcW w:w="4083" w:type="dxa"/>
            <w:vAlign w:val="center"/>
          </w:tcPr>
          <w:p w14:paraId="66CDC906" w14:textId="77777777" w:rsidR="008C06D8" w:rsidRPr="001010FA" w:rsidRDefault="008C06D8" w:rsidP="00FD5DE7">
            <w:pPr>
              <w:suppressAutoHyphens/>
              <w:spacing w:after="0" w:line="240" w:lineRule="auto"/>
              <w:jc w:val="center"/>
              <w:rPr>
                <w:rFonts w:ascii="Times New Roman" w:hAnsi="Times New Roman" w:cs="Times New Roman"/>
              </w:rPr>
            </w:pPr>
            <w:r w:rsidRPr="001010FA">
              <w:rPr>
                <w:rFonts w:ascii="Times New Roman" w:hAnsi="Times New Roman" w:cs="Times New Roman"/>
              </w:rPr>
              <w:t>2</w:t>
            </w:r>
          </w:p>
        </w:tc>
        <w:tc>
          <w:tcPr>
            <w:tcW w:w="1807" w:type="dxa"/>
            <w:vAlign w:val="center"/>
          </w:tcPr>
          <w:p w14:paraId="7FA5D905" w14:textId="77777777" w:rsidR="008C06D8" w:rsidRPr="001010FA" w:rsidRDefault="008C06D8" w:rsidP="00FD5DE7">
            <w:pPr>
              <w:suppressAutoHyphens/>
              <w:spacing w:after="0" w:line="240" w:lineRule="auto"/>
              <w:jc w:val="center"/>
              <w:rPr>
                <w:rFonts w:ascii="Times New Roman" w:hAnsi="Times New Roman" w:cs="Times New Roman"/>
              </w:rPr>
            </w:pPr>
            <w:r w:rsidRPr="001010FA">
              <w:rPr>
                <w:rFonts w:ascii="Times New Roman" w:hAnsi="Times New Roman" w:cs="Times New Roman"/>
              </w:rPr>
              <w:t>3</w:t>
            </w:r>
          </w:p>
        </w:tc>
        <w:tc>
          <w:tcPr>
            <w:tcW w:w="1170" w:type="dxa"/>
            <w:vAlign w:val="center"/>
          </w:tcPr>
          <w:p w14:paraId="18839FF6" w14:textId="77777777" w:rsidR="008C06D8" w:rsidRPr="001010FA" w:rsidRDefault="008C06D8" w:rsidP="00FD5DE7">
            <w:pPr>
              <w:suppressAutoHyphens/>
              <w:spacing w:after="0" w:line="240" w:lineRule="auto"/>
              <w:jc w:val="center"/>
              <w:rPr>
                <w:rFonts w:ascii="Times New Roman" w:hAnsi="Times New Roman" w:cs="Times New Roman"/>
              </w:rPr>
            </w:pPr>
            <w:r w:rsidRPr="001010FA">
              <w:rPr>
                <w:rFonts w:ascii="Times New Roman" w:hAnsi="Times New Roman" w:cs="Times New Roman"/>
              </w:rPr>
              <w:t>4</w:t>
            </w:r>
          </w:p>
        </w:tc>
        <w:tc>
          <w:tcPr>
            <w:tcW w:w="1418" w:type="dxa"/>
            <w:vAlign w:val="center"/>
          </w:tcPr>
          <w:p w14:paraId="0C9C5FAF" w14:textId="77777777" w:rsidR="008C06D8" w:rsidRPr="001010FA" w:rsidRDefault="008C06D8" w:rsidP="00FD5DE7">
            <w:pPr>
              <w:suppressAutoHyphens/>
              <w:spacing w:after="0" w:line="240" w:lineRule="auto"/>
              <w:jc w:val="center"/>
              <w:rPr>
                <w:rFonts w:ascii="Times New Roman" w:hAnsi="Times New Roman" w:cs="Times New Roman"/>
              </w:rPr>
            </w:pPr>
            <w:r w:rsidRPr="001010FA">
              <w:rPr>
                <w:rFonts w:ascii="Times New Roman" w:hAnsi="Times New Roman" w:cs="Times New Roman"/>
              </w:rPr>
              <w:t>5</w:t>
            </w:r>
          </w:p>
        </w:tc>
        <w:tc>
          <w:tcPr>
            <w:tcW w:w="1594" w:type="dxa"/>
            <w:vAlign w:val="center"/>
          </w:tcPr>
          <w:p w14:paraId="660F82B5" w14:textId="77777777" w:rsidR="008C06D8" w:rsidRPr="001010FA" w:rsidRDefault="008C06D8" w:rsidP="00FD5DE7">
            <w:pPr>
              <w:suppressAutoHyphens/>
              <w:spacing w:after="0" w:line="240" w:lineRule="auto"/>
              <w:jc w:val="center"/>
              <w:rPr>
                <w:rFonts w:ascii="Times New Roman" w:hAnsi="Times New Roman" w:cs="Times New Roman"/>
              </w:rPr>
            </w:pPr>
            <w:r w:rsidRPr="001010FA">
              <w:rPr>
                <w:rFonts w:ascii="Times New Roman" w:hAnsi="Times New Roman" w:cs="Times New Roman"/>
              </w:rPr>
              <w:t>6</w:t>
            </w:r>
          </w:p>
        </w:tc>
      </w:tr>
      <w:tr w:rsidR="008C06D8" w:rsidRPr="001010FA" w14:paraId="5E492465" w14:textId="77777777" w:rsidTr="00FD5DE7">
        <w:trPr>
          <w:trHeight w:val="537"/>
          <w:jc w:val="center"/>
        </w:trPr>
        <w:tc>
          <w:tcPr>
            <w:tcW w:w="773" w:type="dxa"/>
            <w:vAlign w:val="center"/>
          </w:tcPr>
          <w:p w14:paraId="7ADD1EDA" w14:textId="77777777" w:rsidR="008C06D8" w:rsidRPr="001010FA" w:rsidRDefault="008C06D8" w:rsidP="00C67335">
            <w:pPr>
              <w:suppressAutoHyphens/>
              <w:jc w:val="center"/>
              <w:rPr>
                <w:rFonts w:ascii="Times New Roman" w:hAnsi="Times New Roman" w:cs="Times New Roman"/>
                <w:b/>
                <w:sz w:val="18"/>
                <w:szCs w:val="18"/>
              </w:rPr>
            </w:pPr>
            <w:r w:rsidRPr="001010FA">
              <w:rPr>
                <w:rFonts w:ascii="Times New Roman" w:hAnsi="Times New Roman" w:cs="Times New Roman"/>
                <w:b/>
                <w:sz w:val="18"/>
                <w:szCs w:val="18"/>
              </w:rPr>
              <w:t>Article (s)</w:t>
            </w:r>
          </w:p>
        </w:tc>
        <w:tc>
          <w:tcPr>
            <w:tcW w:w="4083" w:type="dxa"/>
            <w:vAlign w:val="center"/>
          </w:tcPr>
          <w:p w14:paraId="0FF5967F" w14:textId="77777777" w:rsidR="008C06D8" w:rsidRPr="001010FA" w:rsidRDefault="008C06D8" w:rsidP="00C67335">
            <w:pPr>
              <w:suppressAutoHyphens/>
              <w:spacing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Description</w:t>
            </w:r>
          </w:p>
          <w:p w14:paraId="5B9B3F02" w14:textId="77777777" w:rsidR="008C06D8" w:rsidRPr="001010FA" w:rsidRDefault="008C06D8" w:rsidP="00C67335">
            <w:pPr>
              <w:suppressAutoHyphens/>
              <w:spacing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(Désignation)</w:t>
            </w:r>
          </w:p>
        </w:tc>
        <w:tc>
          <w:tcPr>
            <w:tcW w:w="1807" w:type="dxa"/>
            <w:vAlign w:val="center"/>
          </w:tcPr>
          <w:p w14:paraId="6DCD0465" w14:textId="77777777" w:rsidR="008C06D8" w:rsidRPr="001010FA" w:rsidRDefault="008C06D8" w:rsidP="00C67335">
            <w:pPr>
              <w:pStyle w:val="Notedebasdepage"/>
              <w:jc w:val="center"/>
              <w:rPr>
                <w:rFonts w:eastAsiaTheme="minorHAnsi"/>
                <w:b/>
                <w:sz w:val="18"/>
                <w:szCs w:val="18"/>
                <w:lang w:val="fr-FR" w:eastAsia="en-US"/>
              </w:rPr>
            </w:pPr>
            <w:r w:rsidRPr="001010FA">
              <w:rPr>
                <w:rFonts w:eastAsiaTheme="minorHAnsi"/>
                <w:b/>
                <w:sz w:val="18"/>
                <w:szCs w:val="18"/>
                <w:lang w:val="fr-FR" w:eastAsia="en-US"/>
              </w:rPr>
              <w:t>Date de livraison (délais)</w:t>
            </w:r>
          </w:p>
        </w:tc>
        <w:tc>
          <w:tcPr>
            <w:tcW w:w="1170" w:type="dxa"/>
            <w:vAlign w:val="center"/>
          </w:tcPr>
          <w:p w14:paraId="6D2E7A45" w14:textId="77777777" w:rsidR="008C06D8" w:rsidRPr="001010FA" w:rsidRDefault="008C06D8" w:rsidP="00D6237E">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Quantité</w:t>
            </w:r>
          </w:p>
          <w:p w14:paraId="2B159258" w14:textId="77777777" w:rsidR="008C06D8" w:rsidRPr="001010FA" w:rsidRDefault="008C06D8" w:rsidP="00D6237E">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(Nombre d’unités)</w:t>
            </w:r>
          </w:p>
        </w:tc>
        <w:tc>
          <w:tcPr>
            <w:tcW w:w="1418" w:type="dxa"/>
            <w:vAlign w:val="center"/>
          </w:tcPr>
          <w:p w14:paraId="759BF562" w14:textId="77777777" w:rsidR="008C06D8" w:rsidRPr="001010FA" w:rsidRDefault="008C06D8" w:rsidP="00C67335">
            <w:pPr>
              <w:suppressAutoHyphens/>
              <w:spacing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Prix unitaire</w:t>
            </w:r>
          </w:p>
        </w:tc>
        <w:tc>
          <w:tcPr>
            <w:tcW w:w="1594" w:type="dxa"/>
            <w:vAlign w:val="center"/>
          </w:tcPr>
          <w:p w14:paraId="7B21B260" w14:textId="77777777" w:rsidR="008C06D8" w:rsidRPr="001010FA" w:rsidRDefault="008C06D8" w:rsidP="00D6237E">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Prix total par article</w:t>
            </w:r>
          </w:p>
          <w:p w14:paraId="56C4FDCA" w14:textId="6C4307AA" w:rsidR="008C06D8" w:rsidRPr="001010FA" w:rsidRDefault="008C06D8" w:rsidP="00D6237E">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lastRenderedPageBreak/>
              <w:t>(</w:t>
            </w:r>
            <w:r w:rsidR="00BC0014" w:rsidRPr="001010FA">
              <w:rPr>
                <w:rFonts w:ascii="Times New Roman" w:hAnsi="Times New Roman" w:cs="Times New Roman"/>
                <w:b/>
                <w:sz w:val="18"/>
                <w:szCs w:val="18"/>
              </w:rPr>
              <w:t>Colonne</w:t>
            </w:r>
            <w:r w:rsidRPr="001010FA">
              <w:rPr>
                <w:rFonts w:ascii="Times New Roman" w:hAnsi="Times New Roman" w:cs="Times New Roman"/>
                <w:b/>
                <w:sz w:val="18"/>
                <w:szCs w:val="18"/>
              </w:rPr>
              <w:t xml:space="preserve"> 4 X colonne5)</w:t>
            </w:r>
          </w:p>
        </w:tc>
      </w:tr>
      <w:tr w:rsidR="008C06D8" w:rsidRPr="001010FA" w14:paraId="1BFD6C2C" w14:textId="77777777" w:rsidTr="006806E7">
        <w:trPr>
          <w:trHeight w:val="585"/>
          <w:jc w:val="center"/>
        </w:trPr>
        <w:tc>
          <w:tcPr>
            <w:tcW w:w="773" w:type="dxa"/>
            <w:vAlign w:val="center"/>
          </w:tcPr>
          <w:p w14:paraId="370613C1" w14:textId="77777777" w:rsidR="008C06D8" w:rsidRPr="001010FA" w:rsidRDefault="008C06D8" w:rsidP="001842F4">
            <w:pPr>
              <w:pStyle w:val="Paragraphedeliste"/>
              <w:numPr>
                <w:ilvl w:val="0"/>
                <w:numId w:val="131"/>
              </w:numPr>
              <w:spacing w:after="0" w:line="240" w:lineRule="auto"/>
              <w:jc w:val="center"/>
              <w:rPr>
                <w:rFonts w:ascii="Times New Roman" w:hAnsi="Times New Roman" w:cs="Times New Roman"/>
                <w:sz w:val="24"/>
                <w:szCs w:val="24"/>
              </w:rPr>
            </w:pPr>
          </w:p>
        </w:tc>
        <w:tc>
          <w:tcPr>
            <w:tcW w:w="4083" w:type="dxa"/>
            <w:vAlign w:val="center"/>
          </w:tcPr>
          <w:p w14:paraId="7F309D83" w14:textId="77777777" w:rsidR="008C06D8" w:rsidRPr="001010FA" w:rsidRDefault="008C06D8" w:rsidP="00C67335">
            <w:pPr>
              <w:pStyle w:val="Sansinterligne"/>
            </w:pPr>
            <w:r w:rsidRPr="001010FA">
              <w:t>Entrée (salades diverses, hors d’œuvre)</w:t>
            </w:r>
          </w:p>
        </w:tc>
        <w:tc>
          <w:tcPr>
            <w:tcW w:w="1807" w:type="dxa"/>
            <w:vAlign w:val="center"/>
          </w:tcPr>
          <w:p w14:paraId="0717B8F5" w14:textId="286D4BD9" w:rsidR="008C06D8" w:rsidRPr="001010FA" w:rsidRDefault="00D6237E" w:rsidP="00C67335">
            <w:pPr>
              <w:pStyle w:val="Sansinterligne"/>
              <w:jc w:val="center"/>
              <w:rPr>
                <w:sz w:val="22"/>
              </w:rPr>
            </w:pPr>
            <w:r w:rsidRPr="001010FA">
              <w:rPr>
                <w:sz w:val="22"/>
              </w:rPr>
              <w:t>72 heures après émission et notification du bon de commande</w:t>
            </w:r>
          </w:p>
        </w:tc>
        <w:tc>
          <w:tcPr>
            <w:tcW w:w="1170" w:type="dxa"/>
            <w:vAlign w:val="center"/>
          </w:tcPr>
          <w:p w14:paraId="341F46FA" w14:textId="77777777" w:rsidR="008C06D8" w:rsidRPr="001010FA" w:rsidRDefault="008C06D8" w:rsidP="00C67335">
            <w:pPr>
              <w:pStyle w:val="Sansinterligne"/>
              <w:jc w:val="center"/>
            </w:pPr>
            <w:r w:rsidRPr="001010FA">
              <w:t>1</w:t>
            </w:r>
          </w:p>
        </w:tc>
        <w:tc>
          <w:tcPr>
            <w:tcW w:w="1418" w:type="dxa"/>
            <w:vAlign w:val="center"/>
          </w:tcPr>
          <w:p w14:paraId="2EF2B299" w14:textId="77777777" w:rsidR="008C06D8" w:rsidRPr="001010FA" w:rsidRDefault="008C06D8" w:rsidP="00C67335">
            <w:pPr>
              <w:pStyle w:val="Sansinterligne"/>
              <w:jc w:val="center"/>
              <w:rPr>
                <w:szCs w:val="24"/>
              </w:rPr>
            </w:pPr>
          </w:p>
        </w:tc>
        <w:tc>
          <w:tcPr>
            <w:tcW w:w="1594" w:type="dxa"/>
            <w:vAlign w:val="center"/>
          </w:tcPr>
          <w:p w14:paraId="2FBA5FE4" w14:textId="77777777" w:rsidR="008C06D8" w:rsidRPr="001010FA" w:rsidRDefault="008C06D8" w:rsidP="00C67335">
            <w:pPr>
              <w:suppressAutoHyphens/>
              <w:jc w:val="center"/>
              <w:rPr>
                <w:rFonts w:ascii="Times New Roman" w:hAnsi="Times New Roman" w:cs="Times New Roman"/>
                <w:b/>
                <w:sz w:val="24"/>
                <w:szCs w:val="24"/>
              </w:rPr>
            </w:pPr>
          </w:p>
        </w:tc>
      </w:tr>
      <w:tr w:rsidR="008C06D8" w:rsidRPr="001010FA" w14:paraId="02ED7CDC" w14:textId="77777777" w:rsidTr="00D6237E">
        <w:trPr>
          <w:trHeight w:val="494"/>
          <w:jc w:val="center"/>
        </w:trPr>
        <w:tc>
          <w:tcPr>
            <w:tcW w:w="773" w:type="dxa"/>
            <w:vAlign w:val="center"/>
          </w:tcPr>
          <w:p w14:paraId="642B8C41" w14:textId="77777777" w:rsidR="008C06D8" w:rsidRPr="001010FA" w:rsidRDefault="008C06D8" w:rsidP="001842F4">
            <w:pPr>
              <w:pStyle w:val="Paragraphedeliste"/>
              <w:numPr>
                <w:ilvl w:val="0"/>
                <w:numId w:val="131"/>
              </w:numPr>
              <w:spacing w:after="0" w:line="240" w:lineRule="auto"/>
              <w:jc w:val="center"/>
              <w:rPr>
                <w:rFonts w:ascii="Times New Roman" w:hAnsi="Times New Roman" w:cs="Times New Roman"/>
                <w:sz w:val="24"/>
                <w:szCs w:val="24"/>
              </w:rPr>
            </w:pPr>
          </w:p>
        </w:tc>
        <w:tc>
          <w:tcPr>
            <w:tcW w:w="4083" w:type="dxa"/>
            <w:vAlign w:val="center"/>
          </w:tcPr>
          <w:p w14:paraId="75B08342" w14:textId="77777777" w:rsidR="008C06D8" w:rsidRPr="001010FA" w:rsidRDefault="008C06D8" w:rsidP="00C67335">
            <w:pPr>
              <w:pStyle w:val="Sansinterligne"/>
            </w:pPr>
            <w:r w:rsidRPr="001010FA">
              <w:t>Riz au gras avec poisson</w:t>
            </w:r>
          </w:p>
        </w:tc>
        <w:tc>
          <w:tcPr>
            <w:tcW w:w="1807" w:type="dxa"/>
            <w:vAlign w:val="center"/>
          </w:tcPr>
          <w:p w14:paraId="0FA87F87" w14:textId="144FA003" w:rsidR="008C06D8" w:rsidRPr="001010FA" w:rsidRDefault="00D6237E" w:rsidP="00C67335">
            <w:pPr>
              <w:pStyle w:val="Sansinterligne"/>
              <w:jc w:val="center"/>
              <w:rPr>
                <w:sz w:val="22"/>
              </w:rPr>
            </w:pPr>
            <w:r w:rsidRPr="001010FA">
              <w:rPr>
                <w:sz w:val="22"/>
              </w:rPr>
              <w:t>72 heures après émission et notification du bon de commande</w:t>
            </w:r>
          </w:p>
        </w:tc>
        <w:tc>
          <w:tcPr>
            <w:tcW w:w="1170" w:type="dxa"/>
            <w:vAlign w:val="center"/>
          </w:tcPr>
          <w:p w14:paraId="4E311DF5" w14:textId="77777777" w:rsidR="008C06D8" w:rsidRPr="001010FA" w:rsidRDefault="008C06D8" w:rsidP="00C67335">
            <w:pPr>
              <w:pStyle w:val="Sansinterligne"/>
              <w:jc w:val="center"/>
            </w:pPr>
            <w:r w:rsidRPr="001010FA">
              <w:t>1</w:t>
            </w:r>
          </w:p>
        </w:tc>
        <w:tc>
          <w:tcPr>
            <w:tcW w:w="1418" w:type="dxa"/>
            <w:vAlign w:val="center"/>
          </w:tcPr>
          <w:p w14:paraId="4D571785" w14:textId="77777777" w:rsidR="008C06D8" w:rsidRPr="001010FA" w:rsidRDefault="008C06D8" w:rsidP="00C67335">
            <w:pPr>
              <w:pStyle w:val="Sansinterligne"/>
              <w:jc w:val="center"/>
              <w:rPr>
                <w:szCs w:val="24"/>
              </w:rPr>
            </w:pPr>
          </w:p>
        </w:tc>
        <w:tc>
          <w:tcPr>
            <w:tcW w:w="1594" w:type="dxa"/>
            <w:vAlign w:val="center"/>
          </w:tcPr>
          <w:p w14:paraId="212E2927" w14:textId="77777777" w:rsidR="008C06D8" w:rsidRPr="001010FA" w:rsidRDefault="008C06D8" w:rsidP="00C67335">
            <w:pPr>
              <w:suppressAutoHyphens/>
              <w:jc w:val="center"/>
              <w:rPr>
                <w:rFonts w:ascii="Times New Roman" w:hAnsi="Times New Roman" w:cs="Times New Roman"/>
                <w:b/>
                <w:sz w:val="24"/>
                <w:szCs w:val="24"/>
              </w:rPr>
            </w:pPr>
          </w:p>
        </w:tc>
      </w:tr>
      <w:tr w:rsidR="008C06D8" w:rsidRPr="001010FA" w14:paraId="612B8E0E" w14:textId="77777777" w:rsidTr="006806E7">
        <w:trPr>
          <w:trHeight w:val="583"/>
          <w:jc w:val="center"/>
        </w:trPr>
        <w:tc>
          <w:tcPr>
            <w:tcW w:w="773" w:type="dxa"/>
            <w:vAlign w:val="center"/>
          </w:tcPr>
          <w:p w14:paraId="6BDBC688" w14:textId="77777777" w:rsidR="008C06D8" w:rsidRPr="001010FA" w:rsidRDefault="008C06D8" w:rsidP="001842F4">
            <w:pPr>
              <w:pStyle w:val="Paragraphedeliste"/>
              <w:numPr>
                <w:ilvl w:val="0"/>
                <w:numId w:val="131"/>
              </w:numPr>
              <w:spacing w:after="0" w:line="240" w:lineRule="auto"/>
              <w:jc w:val="center"/>
              <w:rPr>
                <w:rFonts w:ascii="Times New Roman" w:hAnsi="Times New Roman" w:cs="Times New Roman"/>
                <w:sz w:val="24"/>
                <w:szCs w:val="24"/>
              </w:rPr>
            </w:pPr>
          </w:p>
        </w:tc>
        <w:tc>
          <w:tcPr>
            <w:tcW w:w="4083" w:type="dxa"/>
            <w:vAlign w:val="center"/>
          </w:tcPr>
          <w:p w14:paraId="695C3B9A" w14:textId="77777777" w:rsidR="008C06D8" w:rsidRPr="001010FA" w:rsidRDefault="008C06D8" w:rsidP="00C67335">
            <w:pPr>
              <w:pStyle w:val="Sansinterligne"/>
            </w:pPr>
            <w:r w:rsidRPr="001010FA">
              <w:t>Riz au gras avec viande</w:t>
            </w:r>
          </w:p>
        </w:tc>
        <w:tc>
          <w:tcPr>
            <w:tcW w:w="1807" w:type="dxa"/>
            <w:vAlign w:val="center"/>
          </w:tcPr>
          <w:p w14:paraId="12677EF4" w14:textId="7F516D69" w:rsidR="008C06D8" w:rsidRPr="001010FA" w:rsidRDefault="00D6237E" w:rsidP="00C67335">
            <w:pPr>
              <w:pStyle w:val="Sansinterligne"/>
              <w:jc w:val="center"/>
              <w:rPr>
                <w:sz w:val="22"/>
              </w:rPr>
            </w:pPr>
            <w:r w:rsidRPr="001010FA">
              <w:rPr>
                <w:sz w:val="22"/>
              </w:rPr>
              <w:t>72 heures après émission et notification du bon de commande</w:t>
            </w:r>
          </w:p>
        </w:tc>
        <w:tc>
          <w:tcPr>
            <w:tcW w:w="1170" w:type="dxa"/>
            <w:vAlign w:val="center"/>
          </w:tcPr>
          <w:p w14:paraId="277E21B8" w14:textId="77777777" w:rsidR="008C06D8" w:rsidRPr="001010FA" w:rsidRDefault="008C06D8" w:rsidP="00C67335">
            <w:pPr>
              <w:pStyle w:val="Sansinterligne"/>
              <w:jc w:val="center"/>
            </w:pPr>
            <w:r w:rsidRPr="001010FA">
              <w:t>1</w:t>
            </w:r>
          </w:p>
        </w:tc>
        <w:tc>
          <w:tcPr>
            <w:tcW w:w="1418" w:type="dxa"/>
            <w:vAlign w:val="center"/>
          </w:tcPr>
          <w:p w14:paraId="2CE069D6" w14:textId="77777777" w:rsidR="008C06D8" w:rsidRPr="001010FA" w:rsidRDefault="008C06D8" w:rsidP="00C67335">
            <w:pPr>
              <w:pStyle w:val="Sansinterligne"/>
              <w:jc w:val="center"/>
              <w:rPr>
                <w:szCs w:val="24"/>
              </w:rPr>
            </w:pPr>
          </w:p>
        </w:tc>
        <w:tc>
          <w:tcPr>
            <w:tcW w:w="1594" w:type="dxa"/>
            <w:vAlign w:val="center"/>
          </w:tcPr>
          <w:p w14:paraId="3848EFFD" w14:textId="77777777" w:rsidR="008C06D8" w:rsidRPr="001010FA" w:rsidRDefault="008C06D8" w:rsidP="00C67335">
            <w:pPr>
              <w:suppressAutoHyphens/>
              <w:jc w:val="center"/>
              <w:rPr>
                <w:rFonts w:ascii="Times New Roman" w:hAnsi="Times New Roman" w:cs="Times New Roman"/>
                <w:b/>
                <w:sz w:val="24"/>
                <w:szCs w:val="24"/>
              </w:rPr>
            </w:pPr>
          </w:p>
        </w:tc>
      </w:tr>
      <w:tr w:rsidR="008C06D8" w:rsidRPr="001010FA" w14:paraId="62EE7013" w14:textId="77777777" w:rsidTr="00D6237E">
        <w:trPr>
          <w:trHeight w:val="486"/>
          <w:jc w:val="center"/>
        </w:trPr>
        <w:tc>
          <w:tcPr>
            <w:tcW w:w="773" w:type="dxa"/>
            <w:vAlign w:val="center"/>
          </w:tcPr>
          <w:p w14:paraId="5EF5A46C" w14:textId="77777777" w:rsidR="008C06D8" w:rsidRPr="001010FA" w:rsidRDefault="008C06D8" w:rsidP="001842F4">
            <w:pPr>
              <w:pStyle w:val="Paragraphedeliste"/>
              <w:numPr>
                <w:ilvl w:val="0"/>
                <w:numId w:val="131"/>
              </w:numPr>
              <w:spacing w:after="0" w:line="240" w:lineRule="auto"/>
              <w:jc w:val="center"/>
              <w:rPr>
                <w:rFonts w:ascii="Times New Roman" w:hAnsi="Times New Roman" w:cs="Times New Roman"/>
                <w:sz w:val="24"/>
                <w:szCs w:val="24"/>
              </w:rPr>
            </w:pPr>
          </w:p>
        </w:tc>
        <w:tc>
          <w:tcPr>
            <w:tcW w:w="4083" w:type="dxa"/>
            <w:vAlign w:val="center"/>
          </w:tcPr>
          <w:p w14:paraId="10B1AE4F" w14:textId="77777777" w:rsidR="008C06D8" w:rsidRPr="001010FA" w:rsidRDefault="008C06D8" w:rsidP="00C67335">
            <w:pPr>
              <w:pStyle w:val="Sansinterligne"/>
            </w:pPr>
            <w:r w:rsidRPr="001010FA">
              <w:t>Riz au gras avec poulet</w:t>
            </w:r>
          </w:p>
        </w:tc>
        <w:tc>
          <w:tcPr>
            <w:tcW w:w="1807" w:type="dxa"/>
            <w:vAlign w:val="center"/>
          </w:tcPr>
          <w:p w14:paraId="0B78D5D5" w14:textId="214438C9" w:rsidR="008C06D8" w:rsidRPr="001010FA" w:rsidRDefault="00D6237E" w:rsidP="00C67335">
            <w:pPr>
              <w:pStyle w:val="Sansinterligne"/>
              <w:jc w:val="center"/>
              <w:rPr>
                <w:sz w:val="22"/>
              </w:rPr>
            </w:pPr>
            <w:r w:rsidRPr="001010FA">
              <w:rPr>
                <w:sz w:val="22"/>
              </w:rPr>
              <w:t>72 heures après émission et notification du bon de commande</w:t>
            </w:r>
          </w:p>
        </w:tc>
        <w:tc>
          <w:tcPr>
            <w:tcW w:w="1170" w:type="dxa"/>
            <w:vAlign w:val="center"/>
          </w:tcPr>
          <w:p w14:paraId="35B00AA5" w14:textId="77777777" w:rsidR="008C06D8" w:rsidRPr="001010FA" w:rsidRDefault="008C06D8" w:rsidP="00C67335">
            <w:pPr>
              <w:pStyle w:val="Sansinterligne"/>
              <w:jc w:val="center"/>
            </w:pPr>
            <w:r w:rsidRPr="001010FA">
              <w:t>1</w:t>
            </w:r>
          </w:p>
        </w:tc>
        <w:tc>
          <w:tcPr>
            <w:tcW w:w="1418" w:type="dxa"/>
            <w:vAlign w:val="center"/>
          </w:tcPr>
          <w:p w14:paraId="3D95339C" w14:textId="77777777" w:rsidR="008C06D8" w:rsidRPr="001010FA" w:rsidRDefault="008C06D8" w:rsidP="00C67335">
            <w:pPr>
              <w:pStyle w:val="Sansinterligne"/>
              <w:jc w:val="center"/>
              <w:rPr>
                <w:szCs w:val="24"/>
              </w:rPr>
            </w:pPr>
          </w:p>
        </w:tc>
        <w:tc>
          <w:tcPr>
            <w:tcW w:w="1594" w:type="dxa"/>
            <w:vAlign w:val="center"/>
          </w:tcPr>
          <w:p w14:paraId="1FE9AF15" w14:textId="77777777" w:rsidR="008C06D8" w:rsidRPr="001010FA" w:rsidRDefault="008C06D8" w:rsidP="00C67335">
            <w:pPr>
              <w:suppressAutoHyphens/>
              <w:jc w:val="center"/>
              <w:rPr>
                <w:rFonts w:ascii="Times New Roman" w:hAnsi="Times New Roman" w:cs="Times New Roman"/>
                <w:b/>
                <w:sz w:val="24"/>
                <w:szCs w:val="24"/>
              </w:rPr>
            </w:pPr>
          </w:p>
        </w:tc>
      </w:tr>
      <w:tr w:rsidR="008C06D8" w:rsidRPr="001010FA" w14:paraId="02DBDC4A" w14:textId="77777777" w:rsidTr="00D6237E">
        <w:trPr>
          <w:trHeight w:val="482"/>
          <w:jc w:val="center"/>
        </w:trPr>
        <w:tc>
          <w:tcPr>
            <w:tcW w:w="773" w:type="dxa"/>
            <w:vAlign w:val="center"/>
          </w:tcPr>
          <w:p w14:paraId="704E72A0" w14:textId="77777777" w:rsidR="008C06D8" w:rsidRPr="001010FA" w:rsidRDefault="008C06D8" w:rsidP="001842F4">
            <w:pPr>
              <w:pStyle w:val="Paragraphedeliste"/>
              <w:numPr>
                <w:ilvl w:val="0"/>
                <w:numId w:val="131"/>
              </w:numPr>
              <w:spacing w:after="0" w:line="240" w:lineRule="auto"/>
              <w:jc w:val="center"/>
              <w:rPr>
                <w:rFonts w:ascii="Times New Roman" w:hAnsi="Times New Roman" w:cs="Times New Roman"/>
                <w:sz w:val="24"/>
                <w:szCs w:val="24"/>
              </w:rPr>
            </w:pPr>
          </w:p>
        </w:tc>
        <w:tc>
          <w:tcPr>
            <w:tcW w:w="4083" w:type="dxa"/>
            <w:vAlign w:val="center"/>
          </w:tcPr>
          <w:p w14:paraId="0C904948" w14:textId="77777777" w:rsidR="008C06D8" w:rsidRPr="001010FA" w:rsidRDefault="008C06D8" w:rsidP="00C67335">
            <w:pPr>
              <w:pStyle w:val="Sansinterligne"/>
            </w:pPr>
            <w:r w:rsidRPr="001010FA">
              <w:t>Riz sauce pate d’arachide avec viande ou poisson fumé</w:t>
            </w:r>
          </w:p>
        </w:tc>
        <w:tc>
          <w:tcPr>
            <w:tcW w:w="1807" w:type="dxa"/>
            <w:vAlign w:val="center"/>
          </w:tcPr>
          <w:p w14:paraId="16580B07" w14:textId="1C6B31A7" w:rsidR="008C06D8" w:rsidRPr="001010FA" w:rsidRDefault="00D6237E" w:rsidP="00C67335">
            <w:pPr>
              <w:pStyle w:val="Sansinterligne"/>
              <w:jc w:val="center"/>
              <w:rPr>
                <w:sz w:val="22"/>
              </w:rPr>
            </w:pPr>
            <w:r w:rsidRPr="001010FA">
              <w:rPr>
                <w:sz w:val="22"/>
              </w:rPr>
              <w:t>72 heures après émission et notification du bon de commande</w:t>
            </w:r>
          </w:p>
        </w:tc>
        <w:tc>
          <w:tcPr>
            <w:tcW w:w="1170" w:type="dxa"/>
            <w:vAlign w:val="center"/>
          </w:tcPr>
          <w:p w14:paraId="4AABC40A" w14:textId="77777777" w:rsidR="008C06D8" w:rsidRPr="001010FA" w:rsidRDefault="008C06D8" w:rsidP="00C67335">
            <w:pPr>
              <w:pStyle w:val="Sansinterligne"/>
              <w:jc w:val="center"/>
            </w:pPr>
            <w:r w:rsidRPr="001010FA">
              <w:t>1</w:t>
            </w:r>
          </w:p>
        </w:tc>
        <w:tc>
          <w:tcPr>
            <w:tcW w:w="1418" w:type="dxa"/>
            <w:vAlign w:val="center"/>
          </w:tcPr>
          <w:p w14:paraId="3A8C8BD3" w14:textId="77777777" w:rsidR="008C06D8" w:rsidRPr="001010FA" w:rsidRDefault="008C06D8" w:rsidP="00C67335">
            <w:pPr>
              <w:pStyle w:val="Sansinterligne"/>
              <w:jc w:val="center"/>
              <w:rPr>
                <w:szCs w:val="24"/>
              </w:rPr>
            </w:pPr>
          </w:p>
        </w:tc>
        <w:tc>
          <w:tcPr>
            <w:tcW w:w="1594" w:type="dxa"/>
            <w:vAlign w:val="center"/>
          </w:tcPr>
          <w:p w14:paraId="3CDCEF79" w14:textId="77777777" w:rsidR="008C06D8" w:rsidRPr="001010FA" w:rsidRDefault="008C06D8" w:rsidP="00C67335">
            <w:pPr>
              <w:suppressAutoHyphens/>
              <w:jc w:val="center"/>
              <w:rPr>
                <w:rFonts w:ascii="Times New Roman" w:hAnsi="Times New Roman" w:cs="Times New Roman"/>
                <w:b/>
                <w:sz w:val="24"/>
                <w:szCs w:val="24"/>
              </w:rPr>
            </w:pPr>
          </w:p>
        </w:tc>
      </w:tr>
      <w:tr w:rsidR="008C06D8" w:rsidRPr="001010FA" w14:paraId="1340A84F" w14:textId="77777777" w:rsidTr="00D6237E">
        <w:trPr>
          <w:trHeight w:val="309"/>
          <w:jc w:val="center"/>
        </w:trPr>
        <w:tc>
          <w:tcPr>
            <w:tcW w:w="773" w:type="dxa"/>
            <w:vAlign w:val="center"/>
          </w:tcPr>
          <w:p w14:paraId="479EA281" w14:textId="77777777" w:rsidR="008C06D8" w:rsidRPr="001010FA" w:rsidRDefault="008C06D8" w:rsidP="001842F4">
            <w:pPr>
              <w:pStyle w:val="Paragraphedeliste"/>
              <w:numPr>
                <w:ilvl w:val="0"/>
                <w:numId w:val="131"/>
              </w:numPr>
              <w:spacing w:after="0" w:line="240" w:lineRule="auto"/>
              <w:jc w:val="center"/>
              <w:rPr>
                <w:rFonts w:ascii="Times New Roman" w:hAnsi="Times New Roman" w:cs="Times New Roman"/>
                <w:sz w:val="24"/>
                <w:szCs w:val="24"/>
              </w:rPr>
            </w:pPr>
          </w:p>
        </w:tc>
        <w:tc>
          <w:tcPr>
            <w:tcW w:w="4083" w:type="dxa"/>
            <w:vAlign w:val="center"/>
          </w:tcPr>
          <w:p w14:paraId="2BCCFB5E" w14:textId="77777777" w:rsidR="008C06D8" w:rsidRPr="001010FA" w:rsidRDefault="008C06D8" w:rsidP="00C67335">
            <w:pPr>
              <w:pStyle w:val="Sansinterligne"/>
            </w:pPr>
            <w:r w:rsidRPr="001010FA">
              <w:t>Riz sauce Tomate avec viande</w:t>
            </w:r>
          </w:p>
        </w:tc>
        <w:tc>
          <w:tcPr>
            <w:tcW w:w="1807" w:type="dxa"/>
            <w:vAlign w:val="center"/>
          </w:tcPr>
          <w:p w14:paraId="71D42115" w14:textId="3856F469" w:rsidR="008C06D8" w:rsidRPr="001010FA" w:rsidRDefault="00D6237E" w:rsidP="00C67335">
            <w:pPr>
              <w:pStyle w:val="Sansinterligne"/>
              <w:jc w:val="center"/>
              <w:rPr>
                <w:sz w:val="22"/>
              </w:rPr>
            </w:pPr>
            <w:r w:rsidRPr="001010FA">
              <w:rPr>
                <w:sz w:val="22"/>
              </w:rPr>
              <w:t>72 heures après émission et notification du bon de commande</w:t>
            </w:r>
          </w:p>
        </w:tc>
        <w:tc>
          <w:tcPr>
            <w:tcW w:w="1170" w:type="dxa"/>
            <w:vAlign w:val="center"/>
          </w:tcPr>
          <w:p w14:paraId="72061DF5" w14:textId="77777777" w:rsidR="008C06D8" w:rsidRPr="001010FA" w:rsidRDefault="008C06D8" w:rsidP="00C67335">
            <w:pPr>
              <w:pStyle w:val="Sansinterligne"/>
              <w:jc w:val="center"/>
            </w:pPr>
            <w:r w:rsidRPr="001010FA">
              <w:t>1</w:t>
            </w:r>
          </w:p>
        </w:tc>
        <w:tc>
          <w:tcPr>
            <w:tcW w:w="1418" w:type="dxa"/>
            <w:vAlign w:val="center"/>
          </w:tcPr>
          <w:p w14:paraId="6FB83F9B" w14:textId="77777777" w:rsidR="008C06D8" w:rsidRPr="001010FA" w:rsidRDefault="008C06D8" w:rsidP="00C67335">
            <w:pPr>
              <w:pStyle w:val="Sansinterligne"/>
              <w:jc w:val="center"/>
              <w:rPr>
                <w:szCs w:val="24"/>
              </w:rPr>
            </w:pPr>
          </w:p>
        </w:tc>
        <w:tc>
          <w:tcPr>
            <w:tcW w:w="1594" w:type="dxa"/>
            <w:vAlign w:val="center"/>
          </w:tcPr>
          <w:p w14:paraId="0A6D040A" w14:textId="77777777" w:rsidR="008C06D8" w:rsidRPr="001010FA" w:rsidRDefault="008C06D8" w:rsidP="00C67335">
            <w:pPr>
              <w:suppressAutoHyphens/>
              <w:jc w:val="center"/>
              <w:rPr>
                <w:rFonts w:ascii="Times New Roman" w:hAnsi="Times New Roman" w:cs="Times New Roman"/>
                <w:b/>
                <w:sz w:val="24"/>
                <w:szCs w:val="24"/>
              </w:rPr>
            </w:pPr>
          </w:p>
        </w:tc>
      </w:tr>
      <w:tr w:rsidR="008C06D8" w:rsidRPr="001010FA" w14:paraId="0B10BF5E" w14:textId="77777777" w:rsidTr="00D6237E">
        <w:trPr>
          <w:trHeight w:val="306"/>
          <w:jc w:val="center"/>
        </w:trPr>
        <w:tc>
          <w:tcPr>
            <w:tcW w:w="773" w:type="dxa"/>
            <w:vAlign w:val="center"/>
          </w:tcPr>
          <w:p w14:paraId="3285ACC7" w14:textId="77777777" w:rsidR="008C06D8" w:rsidRPr="001010FA" w:rsidRDefault="008C06D8" w:rsidP="001842F4">
            <w:pPr>
              <w:pStyle w:val="Paragraphedeliste"/>
              <w:numPr>
                <w:ilvl w:val="0"/>
                <w:numId w:val="131"/>
              </w:numPr>
              <w:spacing w:after="0" w:line="240" w:lineRule="auto"/>
              <w:jc w:val="center"/>
              <w:rPr>
                <w:rFonts w:ascii="Times New Roman" w:hAnsi="Times New Roman" w:cs="Times New Roman"/>
                <w:sz w:val="24"/>
                <w:szCs w:val="24"/>
              </w:rPr>
            </w:pPr>
          </w:p>
        </w:tc>
        <w:tc>
          <w:tcPr>
            <w:tcW w:w="4083" w:type="dxa"/>
            <w:vAlign w:val="center"/>
          </w:tcPr>
          <w:p w14:paraId="4D420C1C" w14:textId="77777777" w:rsidR="008C06D8" w:rsidRPr="001010FA" w:rsidRDefault="008C06D8" w:rsidP="00C67335">
            <w:pPr>
              <w:pStyle w:val="Sansinterligne"/>
            </w:pPr>
            <w:r w:rsidRPr="001010FA">
              <w:t>Riz sauce Tomate avec poisson</w:t>
            </w:r>
          </w:p>
        </w:tc>
        <w:tc>
          <w:tcPr>
            <w:tcW w:w="1807" w:type="dxa"/>
            <w:vAlign w:val="center"/>
          </w:tcPr>
          <w:p w14:paraId="79D76263" w14:textId="2D10CABD" w:rsidR="008C06D8" w:rsidRPr="001010FA" w:rsidRDefault="00D6237E" w:rsidP="00C67335">
            <w:pPr>
              <w:pStyle w:val="Sansinterligne"/>
              <w:jc w:val="center"/>
              <w:rPr>
                <w:sz w:val="22"/>
              </w:rPr>
            </w:pPr>
            <w:r w:rsidRPr="001010FA">
              <w:rPr>
                <w:sz w:val="22"/>
              </w:rPr>
              <w:t>72 heures après émission et notification du bon de commande</w:t>
            </w:r>
          </w:p>
        </w:tc>
        <w:tc>
          <w:tcPr>
            <w:tcW w:w="1170" w:type="dxa"/>
            <w:vAlign w:val="center"/>
          </w:tcPr>
          <w:p w14:paraId="56E67676" w14:textId="77777777" w:rsidR="008C06D8" w:rsidRPr="001010FA" w:rsidRDefault="008C06D8" w:rsidP="00C67335">
            <w:pPr>
              <w:pStyle w:val="Sansinterligne"/>
              <w:jc w:val="center"/>
            </w:pPr>
            <w:r w:rsidRPr="001010FA">
              <w:t>1</w:t>
            </w:r>
          </w:p>
        </w:tc>
        <w:tc>
          <w:tcPr>
            <w:tcW w:w="1418" w:type="dxa"/>
            <w:vAlign w:val="center"/>
          </w:tcPr>
          <w:p w14:paraId="625B6881" w14:textId="77777777" w:rsidR="008C06D8" w:rsidRPr="001010FA" w:rsidRDefault="008C06D8" w:rsidP="00C67335">
            <w:pPr>
              <w:pStyle w:val="Sansinterligne"/>
              <w:jc w:val="center"/>
              <w:rPr>
                <w:szCs w:val="24"/>
              </w:rPr>
            </w:pPr>
          </w:p>
        </w:tc>
        <w:tc>
          <w:tcPr>
            <w:tcW w:w="1594" w:type="dxa"/>
            <w:vAlign w:val="center"/>
          </w:tcPr>
          <w:p w14:paraId="67C4FC52" w14:textId="77777777" w:rsidR="008C06D8" w:rsidRPr="001010FA" w:rsidRDefault="008C06D8" w:rsidP="00C67335">
            <w:pPr>
              <w:suppressAutoHyphens/>
              <w:jc w:val="center"/>
              <w:rPr>
                <w:rFonts w:ascii="Times New Roman" w:hAnsi="Times New Roman" w:cs="Times New Roman"/>
                <w:b/>
                <w:sz w:val="24"/>
                <w:szCs w:val="24"/>
              </w:rPr>
            </w:pPr>
          </w:p>
        </w:tc>
      </w:tr>
      <w:tr w:rsidR="008C06D8" w:rsidRPr="001010FA" w14:paraId="1B75BEE0" w14:textId="77777777" w:rsidTr="00D6237E">
        <w:trPr>
          <w:trHeight w:val="458"/>
          <w:jc w:val="center"/>
        </w:trPr>
        <w:tc>
          <w:tcPr>
            <w:tcW w:w="773" w:type="dxa"/>
            <w:vAlign w:val="center"/>
          </w:tcPr>
          <w:p w14:paraId="1C8A2A01" w14:textId="77777777" w:rsidR="008C06D8" w:rsidRPr="001010FA" w:rsidRDefault="008C06D8" w:rsidP="001842F4">
            <w:pPr>
              <w:pStyle w:val="Paragraphedeliste"/>
              <w:numPr>
                <w:ilvl w:val="0"/>
                <w:numId w:val="131"/>
              </w:numPr>
              <w:spacing w:after="0" w:line="240" w:lineRule="auto"/>
              <w:jc w:val="center"/>
              <w:rPr>
                <w:rFonts w:ascii="Times New Roman" w:hAnsi="Times New Roman" w:cs="Times New Roman"/>
                <w:sz w:val="24"/>
                <w:szCs w:val="24"/>
              </w:rPr>
            </w:pPr>
          </w:p>
        </w:tc>
        <w:tc>
          <w:tcPr>
            <w:tcW w:w="4083" w:type="dxa"/>
            <w:vAlign w:val="center"/>
          </w:tcPr>
          <w:p w14:paraId="7B7A2C52" w14:textId="77777777" w:rsidR="008C06D8" w:rsidRPr="001010FA" w:rsidRDefault="008C06D8" w:rsidP="00C67335">
            <w:pPr>
              <w:pStyle w:val="Sansinterligne"/>
            </w:pPr>
            <w:r w:rsidRPr="001010FA">
              <w:t>Riz Sauce épinard à la viande</w:t>
            </w:r>
          </w:p>
        </w:tc>
        <w:tc>
          <w:tcPr>
            <w:tcW w:w="1807" w:type="dxa"/>
            <w:vAlign w:val="center"/>
          </w:tcPr>
          <w:p w14:paraId="19033C54" w14:textId="0F9ABC75" w:rsidR="008C06D8" w:rsidRPr="001010FA" w:rsidRDefault="00D6237E" w:rsidP="00C67335">
            <w:pPr>
              <w:pStyle w:val="Sansinterligne"/>
              <w:jc w:val="center"/>
              <w:rPr>
                <w:sz w:val="22"/>
              </w:rPr>
            </w:pPr>
            <w:r w:rsidRPr="001010FA">
              <w:rPr>
                <w:sz w:val="22"/>
              </w:rPr>
              <w:t>72 heures après émission et notification du bon de commande</w:t>
            </w:r>
          </w:p>
        </w:tc>
        <w:tc>
          <w:tcPr>
            <w:tcW w:w="1170" w:type="dxa"/>
            <w:vAlign w:val="center"/>
          </w:tcPr>
          <w:p w14:paraId="2C2E23C8" w14:textId="77777777" w:rsidR="008C06D8" w:rsidRPr="001010FA" w:rsidRDefault="008C06D8" w:rsidP="00C67335">
            <w:pPr>
              <w:pStyle w:val="Sansinterligne"/>
              <w:jc w:val="center"/>
            </w:pPr>
            <w:r w:rsidRPr="001010FA">
              <w:t>1</w:t>
            </w:r>
          </w:p>
        </w:tc>
        <w:tc>
          <w:tcPr>
            <w:tcW w:w="1418" w:type="dxa"/>
            <w:vAlign w:val="center"/>
          </w:tcPr>
          <w:p w14:paraId="011F6B27" w14:textId="77777777" w:rsidR="008C06D8" w:rsidRPr="001010FA" w:rsidRDefault="008C06D8" w:rsidP="00C67335">
            <w:pPr>
              <w:pStyle w:val="Sansinterligne"/>
              <w:jc w:val="center"/>
              <w:rPr>
                <w:szCs w:val="24"/>
              </w:rPr>
            </w:pPr>
          </w:p>
        </w:tc>
        <w:tc>
          <w:tcPr>
            <w:tcW w:w="1594" w:type="dxa"/>
            <w:vAlign w:val="center"/>
          </w:tcPr>
          <w:p w14:paraId="2D5E7330" w14:textId="77777777" w:rsidR="008C06D8" w:rsidRPr="001010FA" w:rsidRDefault="008C06D8" w:rsidP="00C67335">
            <w:pPr>
              <w:suppressAutoHyphens/>
              <w:jc w:val="center"/>
              <w:rPr>
                <w:rFonts w:ascii="Times New Roman" w:hAnsi="Times New Roman" w:cs="Times New Roman"/>
                <w:b/>
                <w:sz w:val="24"/>
                <w:szCs w:val="24"/>
              </w:rPr>
            </w:pPr>
          </w:p>
        </w:tc>
      </w:tr>
      <w:tr w:rsidR="008C06D8" w:rsidRPr="001010FA" w14:paraId="1DF065FD" w14:textId="77777777" w:rsidTr="00D6237E">
        <w:trPr>
          <w:trHeight w:val="609"/>
          <w:jc w:val="center"/>
        </w:trPr>
        <w:tc>
          <w:tcPr>
            <w:tcW w:w="773" w:type="dxa"/>
            <w:vAlign w:val="center"/>
          </w:tcPr>
          <w:p w14:paraId="0F284C77" w14:textId="77777777" w:rsidR="008C06D8" w:rsidRPr="001010FA" w:rsidRDefault="008C06D8" w:rsidP="001842F4">
            <w:pPr>
              <w:pStyle w:val="Paragraphedeliste"/>
              <w:numPr>
                <w:ilvl w:val="0"/>
                <w:numId w:val="131"/>
              </w:numPr>
              <w:spacing w:after="0" w:line="240" w:lineRule="auto"/>
              <w:jc w:val="center"/>
              <w:rPr>
                <w:rFonts w:ascii="Times New Roman" w:hAnsi="Times New Roman" w:cs="Times New Roman"/>
                <w:sz w:val="24"/>
                <w:szCs w:val="24"/>
              </w:rPr>
            </w:pPr>
          </w:p>
        </w:tc>
        <w:tc>
          <w:tcPr>
            <w:tcW w:w="4083" w:type="dxa"/>
            <w:vAlign w:val="center"/>
          </w:tcPr>
          <w:p w14:paraId="180A2C17" w14:textId="77777777" w:rsidR="008C06D8" w:rsidRPr="001010FA" w:rsidRDefault="008C06D8" w:rsidP="00C67335">
            <w:pPr>
              <w:pStyle w:val="Sansinterligne"/>
            </w:pPr>
            <w:r w:rsidRPr="001010FA">
              <w:t>Riz sauce gombo à la viande</w:t>
            </w:r>
          </w:p>
        </w:tc>
        <w:tc>
          <w:tcPr>
            <w:tcW w:w="1807" w:type="dxa"/>
            <w:vAlign w:val="center"/>
          </w:tcPr>
          <w:p w14:paraId="594A28B0" w14:textId="320307D3" w:rsidR="008C06D8" w:rsidRPr="001010FA" w:rsidRDefault="00D6237E" w:rsidP="00C67335">
            <w:pPr>
              <w:pStyle w:val="Sansinterligne"/>
              <w:jc w:val="center"/>
              <w:rPr>
                <w:sz w:val="22"/>
              </w:rPr>
            </w:pPr>
            <w:r w:rsidRPr="001010FA">
              <w:rPr>
                <w:sz w:val="22"/>
              </w:rPr>
              <w:t>72 heures après émission et notification du bon de commande</w:t>
            </w:r>
          </w:p>
        </w:tc>
        <w:tc>
          <w:tcPr>
            <w:tcW w:w="1170" w:type="dxa"/>
            <w:vAlign w:val="center"/>
          </w:tcPr>
          <w:p w14:paraId="0D07BE39" w14:textId="77777777" w:rsidR="008C06D8" w:rsidRPr="001010FA" w:rsidRDefault="008C06D8" w:rsidP="00C67335">
            <w:pPr>
              <w:pStyle w:val="Sansinterligne"/>
              <w:jc w:val="center"/>
            </w:pPr>
            <w:r w:rsidRPr="001010FA">
              <w:t>1</w:t>
            </w:r>
          </w:p>
        </w:tc>
        <w:tc>
          <w:tcPr>
            <w:tcW w:w="1418" w:type="dxa"/>
            <w:vAlign w:val="center"/>
          </w:tcPr>
          <w:p w14:paraId="7D193711" w14:textId="77777777" w:rsidR="008C06D8" w:rsidRPr="001010FA" w:rsidRDefault="008C06D8" w:rsidP="00C67335">
            <w:pPr>
              <w:pStyle w:val="Sansinterligne"/>
              <w:jc w:val="center"/>
              <w:rPr>
                <w:szCs w:val="24"/>
              </w:rPr>
            </w:pPr>
          </w:p>
        </w:tc>
        <w:tc>
          <w:tcPr>
            <w:tcW w:w="1594" w:type="dxa"/>
            <w:vAlign w:val="center"/>
          </w:tcPr>
          <w:p w14:paraId="4B628761" w14:textId="77777777" w:rsidR="008C06D8" w:rsidRPr="001010FA" w:rsidRDefault="008C06D8" w:rsidP="00C67335">
            <w:pPr>
              <w:suppressAutoHyphens/>
              <w:jc w:val="center"/>
              <w:rPr>
                <w:rFonts w:ascii="Times New Roman" w:hAnsi="Times New Roman" w:cs="Times New Roman"/>
                <w:b/>
                <w:sz w:val="24"/>
                <w:szCs w:val="24"/>
              </w:rPr>
            </w:pPr>
          </w:p>
        </w:tc>
      </w:tr>
      <w:tr w:rsidR="008C06D8" w:rsidRPr="001010FA" w14:paraId="14046D5B" w14:textId="77777777" w:rsidTr="00D6237E">
        <w:trPr>
          <w:trHeight w:val="322"/>
          <w:jc w:val="center"/>
        </w:trPr>
        <w:tc>
          <w:tcPr>
            <w:tcW w:w="773" w:type="dxa"/>
            <w:vAlign w:val="center"/>
          </w:tcPr>
          <w:p w14:paraId="2A8554E8" w14:textId="77777777" w:rsidR="008C06D8" w:rsidRPr="001010FA" w:rsidRDefault="008C06D8" w:rsidP="001842F4">
            <w:pPr>
              <w:pStyle w:val="Paragraphedeliste"/>
              <w:numPr>
                <w:ilvl w:val="0"/>
                <w:numId w:val="131"/>
              </w:numPr>
              <w:spacing w:after="0" w:line="240" w:lineRule="auto"/>
              <w:jc w:val="center"/>
              <w:rPr>
                <w:rFonts w:ascii="Times New Roman" w:hAnsi="Times New Roman" w:cs="Times New Roman"/>
                <w:sz w:val="24"/>
                <w:szCs w:val="24"/>
              </w:rPr>
            </w:pPr>
          </w:p>
        </w:tc>
        <w:tc>
          <w:tcPr>
            <w:tcW w:w="4083" w:type="dxa"/>
            <w:vAlign w:val="center"/>
          </w:tcPr>
          <w:p w14:paraId="58171262" w14:textId="77777777" w:rsidR="008C06D8" w:rsidRPr="001010FA" w:rsidRDefault="008C06D8" w:rsidP="00C67335">
            <w:pPr>
              <w:pStyle w:val="Sansinterligne"/>
            </w:pPr>
            <w:r w:rsidRPr="001010FA">
              <w:t>Riz yassa au poulet</w:t>
            </w:r>
          </w:p>
        </w:tc>
        <w:tc>
          <w:tcPr>
            <w:tcW w:w="1807" w:type="dxa"/>
            <w:vAlign w:val="center"/>
          </w:tcPr>
          <w:p w14:paraId="08292C19" w14:textId="4B47259A" w:rsidR="008C06D8" w:rsidRPr="001010FA" w:rsidRDefault="00D6237E" w:rsidP="00C67335">
            <w:pPr>
              <w:pStyle w:val="Sansinterligne"/>
              <w:jc w:val="center"/>
              <w:rPr>
                <w:sz w:val="22"/>
              </w:rPr>
            </w:pPr>
            <w:r w:rsidRPr="001010FA">
              <w:rPr>
                <w:sz w:val="22"/>
              </w:rPr>
              <w:t>72 heures après émission et notification du bon de commande</w:t>
            </w:r>
          </w:p>
        </w:tc>
        <w:tc>
          <w:tcPr>
            <w:tcW w:w="1170" w:type="dxa"/>
            <w:vAlign w:val="center"/>
          </w:tcPr>
          <w:p w14:paraId="2E8D5D2D" w14:textId="77777777" w:rsidR="008C06D8" w:rsidRPr="001010FA" w:rsidRDefault="008C06D8" w:rsidP="00C67335">
            <w:pPr>
              <w:pStyle w:val="Sansinterligne"/>
              <w:jc w:val="center"/>
            </w:pPr>
            <w:r w:rsidRPr="001010FA">
              <w:t>1</w:t>
            </w:r>
          </w:p>
        </w:tc>
        <w:tc>
          <w:tcPr>
            <w:tcW w:w="1418" w:type="dxa"/>
            <w:vAlign w:val="center"/>
          </w:tcPr>
          <w:p w14:paraId="003C53A1" w14:textId="77777777" w:rsidR="008C06D8" w:rsidRPr="001010FA" w:rsidRDefault="008C06D8" w:rsidP="00C67335">
            <w:pPr>
              <w:pStyle w:val="Sansinterligne"/>
              <w:jc w:val="center"/>
              <w:rPr>
                <w:szCs w:val="24"/>
              </w:rPr>
            </w:pPr>
          </w:p>
        </w:tc>
        <w:tc>
          <w:tcPr>
            <w:tcW w:w="1594" w:type="dxa"/>
            <w:vAlign w:val="center"/>
          </w:tcPr>
          <w:p w14:paraId="2560F785" w14:textId="77777777" w:rsidR="008C06D8" w:rsidRPr="001010FA" w:rsidRDefault="008C06D8" w:rsidP="00C67335">
            <w:pPr>
              <w:suppressAutoHyphens/>
              <w:jc w:val="center"/>
              <w:rPr>
                <w:rFonts w:ascii="Times New Roman" w:hAnsi="Times New Roman" w:cs="Times New Roman"/>
                <w:b/>
                <w:sz w:val="24"/>
                <w:szCs w:val="24"/>
              </w:rPr>
            </w:pPr>
          </w:p>
        </w:tc>
      </w:tr>
      <w:tr w:rsidR="008C06D8" w:rsidRPr="001010FA" w14:paraId="5B89B497" w14:textId="77777777" w:rsidTr="00D6237E">
        <w:trPr>
          <w:trHeight w:val="474"/>
          <w:jc w:val="center"/>
        </w:trPr>
        <w:tc>
          <w:tcPr>
            <w:tcW w:w="773" w:type="dxa"/>
            <w:vAlign w:val="center"/>
          </w:tcPr>
          <w:p w14:paraId="08E3FB3A" w14:textId="77777777" w:rsidR="008C06D8" w:rsidRPr="001010FA" w:rsidRDefault="008C06D8" w:rsidP="001842F4">
            <w:pPr>
              <w:pStyle w:val="Paragraphedeliste"/>
              <w:numPr>
                <w:ilvl w:val="0"/>
                <w:numId w:val="131"/>
              </w:numPr>
              <w:spacing w:after="0" w:line="240" w:lineRule="auto"/>
              <w:jc w:val="center"/>
              <w:rPr>
                <w:rFonts w:ascii="Times New Roman" w:hAnsi="Times New Roman" w:cs="Times New Roman"/>
                <w:sz w:val="24"/>
                <w:szCs w:val="24"/>
              </w:rPr>
            </w:pPr>
          </w:p>
        </w:tc>
        <w:tc>
          <w:tcPr>
            <w:tcW w:w="4083" w:type="dxa"/>
            <w:vAlign w:val="center"/>
          </w:tcPr>
          <w:p w14:paraId="2D299845" w14:textId="77777777" w:rsidR="008C06D8" w:rsidRPr="001010FA" w:rsidRDefault="008C06D8" w:rsidP="00C67335">
            <w:pPr>
              <w:pStyle w:val="Sansinterligne"/>
            </w:pPr>
            <w:r w:rsidRPr="001010FA">
              <w:t>Riz yassa à la viande</w:t>
            </w:r>
          </w:p>
        </w:tc>
        <w:tc>
          <w:tcPr>
            <w:tcW w:w="1807" w:type="dxa"/>
            <w:vAlign w:val="center"/>
          </w:tcPr>
          <w:p w14:paraId="2FC34B63" w14:textId="0BB7F27C" w:rsidR="008C06D8" w:rsidRPr="001010FA" w:rsidRDefault="00D6237E" w:rsidP="00C67335">
            <w:pPr>
              <w:pStyle w:val="Sansinterligne"/>
              <w:jc w:val="center"/>
              <w:rPr>
                <w:sz w:val="22"/>
              </w:rPr>
            </w:pPr>
            <w:r w:rsidRPr="001010FA">
              <w:rPr>
                <w:sz w:val="22"/>
              </w:rPr>
              <w:t>72 heures après émission et notification du bon de commande</w:t>
            </w:r>
          </w:p>
        </w:tc>
        <w:tc>
          <w:tcPr>
            <w:tcW w:w="1170" w:type="dxa"/>
            <w:vAlign w:val="center"/>
          </w:tcPr>
          <w:p w14:paraId="722FD0E8" w14:textId="77777777" w:rsidR="008C06D8" w:rsidRPr="001010FA" w:rsidRDefault="008C06D8" w:rsidP="00C67335">
            <w:pPr>
              <w:pStyle w:val="Sansinterligne"/>
              <w:jc w:val="center"/>
            </w:pPr>
            <w:r w:rsidRPr="001010FA">
              <w:t>1</w:t>
            </w:r>
          </w:p>
        </w:tc>
        <w:tc>
          <w:tcPr>
            <w:tcW w:w="1418" w:type="dxa"/>
            <w:vAlign w:val="center"/>
          </w:tcPr>
          <w:p w14:paraId="2F6E3A1C" w14:textId="77777777" w:rsidR="008C06D8" w:rsidRPr="001010FA" w:rsidRDefault="008C06D8" w:rsidP="00C67335">
            <w:pPr>
              <w:pStyle w:val="Sansinterligne"/>
              <w:jc w:val="center"/>
              <w:rPr>
                <w:szCs w:val="24"/>
              </w:rPr>
            </w:pPr>
          </w:p>
        </w:tc>
        <w:tc>
          <w:tcPr>
            <w:tcW w:w="1594" w:type="dxa"/>
            <w:vAlign w:val="center"/>
          </w:tcPr>
          <w:p w14:paraId="32B81851" w14:textId="77777777" w:rsidR="008C06D8" w:rsidRPr="001010FA" w:rsidRDefault="008C06D8" w:rsidP="00C67335">
            <w:pPr>
              <w:suppressAutoHyphens/>
              <w:jc w:val="center"/>
              <w:rPr>
                <w:rFonts w:ascii="Times New Roman" w:hAnsi="Times New Roman" w:cs="Times New Roman"/>
                <w:b/>
                <w:sz w:val="24"/>
                <w:szCs w:val="24"/>
              </w:rPr>
            </w:pPr>
          </w:p>
        </w:tc>
      </w:tr>
      <w:tr w:rsidR="008C06D8" w:rsidRPr="001010FA" w14:paraId="3D9EF3AD" w14:textId="77777777" w:rsidTr="00D6237E">
        <w:trPr>
          <w:trHeight w:val="70"/>
          <w:jc w:val="center"/>
        </w:trPr>
        <w:tc>
          <w:tcPr>
            <w:tcW w:w="773" w:type="dxa"/>
            <w:vAlign w:val="center"/>
          </w:tcPr>
          <w:p w14:paraId="4CE1E48A" w14:textId="77777777" w:rsidR="008C06D8" w:rsidRPr="001010FA" w:rsidRDefault="008C06D8" w:rsidP="001842F4">
            <w:pPr>
              <w:pStyle w:val="Paragraphedeliste"/>
              <w:numPr>
                <w:ilvl w:val="0"/>
                <w:numId w:val="131"/>
              </w:numPr>
              <w:spacing w:after="0" w:line="240" w:lineRule="auto"/>
              <w:jc w:val="center"/>
              <w:rPr>
                <w:rFonts w:ascii="Times New Roman" w:hAnsi="Times New Roman" w:cs="Times New Roman"/>
                <w:sz w:val="24"/>
                <w:szCs w:val="24"/>
              </w:rPr>
            </w:pPr>
          </w:p>
        </w:tc>
        <w:tc>
          <w:tcPr>
            <w:tcW w:w="4083" w:type="dxa"/>
            <w:vAlign w:val="center"/>
          </w:tcPr>
          <w:p w14:paraId="11095A40" w14:textId="77777777" w:rsidR="008C06D8" w:rsidRPr="001010FA" w:rsidRDefault="008C06D8" w:rsidP="00C67335">
            <w:pPr>
              <w:pStyle w:val="Sansinterligne"/>
            </w:pPr>
            <w:r w:rsidRPr="001010FA">
              <w:t>Fonio avec sauce blanche au mouton</w:t>
            </w:r>
          </w:p>
        </w:tc>
        <w:tc>
          <w:tcPr>
            <w:tcW w:w="1807" w:type="dxa"/>
            <w:vAlign w:val="center"/>
          </w:tcPr>
          <w:p w14:paraId="2ED8141B" w14:textId="28C0D64D" w:rsidR="008C06D8" w:rsidRPr="001010FA" w:rsidRDefault="00D6237E" w:rsidP="00C67335">
            <w:pPr>
              <w:pStyle w:val="Sansinterligne"/>
              <w:jc w:val="center"/>
              <w:rPr>
                <w:sz w:val="22"/>
              </w:rPr>
            </w:pPr>
            <w:r w:rsidRPr="001010FA">
              <w:rPr>
                <w:sz w:val="22"/>
              </w:rPr>
              <w:t>72 heures après émission et notification du bon de commande</w:t>
            </w:r>
          </w:p>
        </w:tc>
        <w:tc>
          <w:tcPr>
            <w:tcW w:w="1170" w:type="dxa"/>
            <w:vAlign w:val="center"/>
          </w:tcPr>
          <w:p w14:paraId="328814E5" w14:textId="77777777" w:rsidR="008C06D8" w:rsidRPr="001010FA" w:rsidRDefault="008C06D8" w:rsidP="00C67335">
            <w:pPr>
              <w:pStyle w:val="Sansinterligne"/>
              <w:jc w:val="center"/>
            </w:pPr>
            <w:r w:rsidRPr="001010FA">
              <w:t>1</w:t>
            </w:r>
          </w:p>
        </w:tc>
        <w:tc>
          <w:tcPr>
            <w:tcW w:w="1418" w:type="dxa"/>
            <w:vAlign w:val="center"/>
          </w:tcPr>
          <w:p w14:paraId="29965ACD" w14:textId="77777777" w:rsidR="008C06D8" w:rsidRPr="001010FA" w:rsidRDefault="008C06D8" w:rsidP="00C67335">
            <w:pPr>
              <w:pStyle w:val="Sansinterligne"/>
              <w:jc w:val="center"/>
              <w:rPr>
                <w:szCs w:val="24"/>
              </w:rPr>
            </w:pPr>
          </w:p>
        </w:tc>
        <w:tc>
          <w:tcPr>
            <w:tcW w:w="1594" w:type="dxa"/>
            <w:vAlign w:val="center"/>
          </w:tcPr>
          <w:p w14:paraId="08263A80" w14:textId="77777777" w:rsidR="008C06D8" w:rsidRPr="001010FA" w:rsidRDefault="008C06D8" w:rsidP="00C67335">
            <w:pPr>
              <w:suppressAutoHyphens/>
              <w:jc w:val="center"/>
              <w:rPr>
                <w:rFonts w:ascii="Times New Roman" w:hAnsi="Times New Roman" w:cs="Times New Roman"/>
                <w:b/>
                <w:sz w:val="24"/>
                <w:szCs w:val="24"/>
              </w:rPr>
            </w:pPr>
          </w:p>
        </w:tc>
      </w:tr>
      <w:tr w:rsidR="008C06D8" w:rsidRPr="001010FA" w14:paraId="3E4C0D1D" w14:textId="77777777" w:rsidTr="00D6237E">
        <w:trPr>
          <w:trHeight w:val="466"/>
          <w:jc w:val="center"/>
        </w:trPr>
        <w:tc>
          <w:tcPr>
            <w:tcW w:w="773" w:type="dxa"/>
            <w:vAlign w:val="center"/>
          </w:tcPr>
          <w:p w14:paraId="15F71003" w14:textId="77777777" w:rsidR="008C06D8" w:rsidRPr="001010FA" w:rsidRDefault="008C06D8" w:rsidP="001842F4">
            <w:pPr>
              <w:pStyle w:val="Paragraphedeliste"/>
              <w:numPr>
                <w:ilvl w:val="0"/>
                <w:numId w:val="131"/>
              </w:numPr>
              <w:spacing w:after="0" w:line="240" w:lineRule="auto"/>
              <w:jc w:val="center"/>
              <w:rPr>
                <w:rFonts w:ascii="Times New Roman" w:hAnsi="Times New Roman" w:cs="Times New Roman"/>
                <w:sz w:val="24"/>
                <w:szCs w:val="24"/>
              </w:rPr>
            </w:pPr>
          </w:p>
        </w:tc>
        <w:tc>
          <w:tcPr>
            <w:tcW w:w="4083" w:type="dxa"/>
            <w:vAlign w:val="center"/>
          </w:tcPr>
          <w:p w14:paraId="422E069A" w14:textId="77777777" w:rsidR="008C06D8" w:rsidRPr="001010FA" w:rsidRDefault="008C06D8" w:rsidP="00C67335">
            <w:pPr>
              <w:pStyle w:val="Sansinterligne"/>
            </w:pPr>
            <w:r w:rsidRPr="001010FA">
              <w:t>Fonio avec sauce tomate au mouton</w:t>
            </w:r>
          </w:p>
        </w:tc>
        <w:tc>
          <w:tcPr>
            <w:tcW w:w="1807" w:type="dxa"/>
            <w:vAlign w:val="center"/>
          </w:tcPr>
          <w:p w14:paraId="7AC00EAB" w14:textId="18B87EE5" w:rsidR="008C06D8" w:rsidRPr="001010FA" w:rsidRDefault="00D6237E" w:rsidP="00C67335">
            <w:pPr>
              <w:pStyle w:val="Sansinterligne"/>
              <w:jc w:val="center"/>
              <w:rPr>
                <w:sz w:val="22"/>
              </w:rPr>
            </w:pPr>
            <w:r w:rsidRPr="001010FA">
              <w:rPr>
                <w:sz w:val="22"/>
              </w:rPr>
              <w:t>72 heures après émission et notification du bon de commande</w:t>
            </w:r>
          </w:p>
        </w:tc>
        <w:tc>
          <w:tcPr>
            <w:tcW w:w="1170" w:type="dxa"/>
            <w:vAlign w:val="center"/>
          </w:tcPr>
          <w:p w14:paraId="34FFB653" w14:textId="77777777" w:rsidR="008C06D8" w:rsidRPr="001010FA" w:rsidRDefault="008C06D8" w:rsidP="00C67335">
            <w:pPr>
              <w:pStyle w:val="Sansinterligne"/>
              <w:jc w:val="center"/>
            </w:pPr>
            <w:r w:rsidRPr="001010FA">
              <w:t>1</w:t>
            </w:r>
          </w:p>
        </w:tc>
        <w:tc>
          <w:tcPr>
            <w:tcW w:w="1418" w:type="dxa"/>
            <w:vAlign w:val="center"/>
          </w:tcPr>
          <w:p w14:paraId="51025FE6" w14:textId="77777777" w:rsidR="008C06D8" w:rsidRPr="001010FA" w:rsidRDefault="008C06D8" w:rsidP="00C67335">
            <w:pPr>
              <w:pStyle w:val="Sansinterligne"/>
              <w:jc w:val="center"/>
              <w:rPr>
                <w:szCs w:val="24"/>
              </w:rPr>
            </w:pPr>
          </w:p>
        </w:tc>
        <w:tc>
          <w:tcPr>
            <w:tcW w:w="1594" w:type="dxa"/>
            <w:vAlign w:val="center"/>
          </w:tcPr>
          <w:p w14:paraId="6325DAE9" w14:textId="77777777" w:rsidR="008C06D8" w:rsidRPr="001010FA" w:rsidRDefault="008C06D8" w:rsidP="00C67335">
            <w:pPr>
              <w:suppressAutoHyphens/>
              <w:jc w:val="center"/>
              <w:rPr>
                <w:rFonts w:ascii="Times New Roman" w:hAnsi="Times New Roman" w:cs="Times New Roman"/>
                <w:b/>
                <w:sz w:val="24"/>
                <w:szCs w:val="24"/>
              </w:rPr>
            </w:pPr>
          </w:p>
        </w:tc>
      </w:tr>
      <w:tr w:rsidR="008C06D8" w:rsidRPr="001010FA" w14:paraId="0DB9A85C" w14:textId="77777777" w:rsidTr="00D6237E">
        <w:trPr>
          <w:trHeight w:val="320"/>
          <w:jc w:val="center"/>
        </w:trPr>
        <w:tc>
          <w:tcPr>
            <w:tcW w:w="773" w:type="dxa"/>
            <w:vAlign w:val="center"/>
          </w:tcPr>
          <w:p w14:paraId="069FDDAB" w14:textId="77777777" w:rsidR="008C06D8" w:rsidRPr="001010FA" w:rsidRDefault="008C06D8" w:rsidP="001842F4">
            <w:pPr>
              <w:pStyle w:val="Paragraphedeliste"/>
              <w:numPr>
                <w:ilvl w:val="0"/>
                <w:numId w:val="131"/>
              </w:numPr>
              <w:spacing w:after="0" w:line="240" w:lineRule="auto"/>
              <w:jc w:val="center"/>
              <w:rPr>
                <w:rFonts w:ascii="Times New Roman" w:hAnsi="Times New Roman" w:cs="Times New Roman"/>
                <w:sz w:val="24"/>
                <w:szCs w:val="24"/>
              </w:rPr>
            </w:pPr>
          </w:p>
        </w:tc>
        <w:tc>
          <w:tcPr>
            <w:tcW w:w="4083" w:type="dxa"/>
            <w:vAlign w:val="center"/>
          </w:tcPr>
          <w:p w14:paraId="3E078B37" w14:textId="77777777" w:rsidR="008C06D8" w:rsidRPr="001010FA" w:rsidRDefault="008C06D8" w:rsidP="00C67335">
            <w:pPr>
              <w:pStyle w:val="Sansinterligne"/>
            </w:pPr>
            <w:r w:rsidRPr="001010FA">
              <w:t>Fonio avec sauce pate d’arachide à la viande</w:t>
            </w:r>
          </w:p>
        </w:tc>
        <w:tc>
          <w:tcPr>
            <w:tcW w:w="1807" w:type="dxa"/>
            <w:vAlign w:val="center"/>
          </w:tcPr>
          <w:p w14:paraId="42748942" w14:textId="14DF1D5E" w:rsidR="008C06D8" w:rsidRPr="001010FA" w:rsidRDefault="00D6237E" w:rsidP="00C67335">
            <w:pPr>
              <w:pStyle w:val="Sansinterligne"/>
              <w:jc w:val="center"/>
              <w:rPr>
                <w:sz w:val="22"/>
              </w:rPr>
            </w:pPr>
            <w:r w:rsidRPr="001010FA">
              <w:rPr>
                <w:sz w:val="22"/>
              </w:rPr>
              <w:t>72 heures après émission et notification du bon de commande</w:t>
            </w:r>
          </w:p>
        </w:tc>
        <w:tc>
          <w:tcPr>
            <w:tcW w:w="1170" w:type="dxa"/>
            <w:vAlign w:val="center"/>
          </w:tcPr>
          <w:p w14:paraId="0BC27F5F" w14:textId="77777777" w:rsidR="008C06D8" w:rsidRPr="001010FA" w:rsidRDefault="008C06D8" w:rsidP="00C67335">
            <w:pPr>
              <w:pStyle w:val="Sansinterligne"/>
              <w:jc w:val="center"/>
            </w:pPr>
            <w:r w:rsidRPr="001010FA">
              <w:t>1</w:t>
            </w:r>
          </w:p>
        </w:tc>
        <w:tc>
          <w:tcPr>
            <w:tcW w:w="1418" w:type="dxa"/>
            <w:vAlign w:val="center"/>
          </w:tcPr>
          <w:p w14:paraId="3F9D238C" w14:textId="77777777" w:rsidR="008C06D8" w:rsidRPr="001010FA" w:rsidRDefault="008C06D8" w:rsidP="00C67335">
            <w:pPr>
              <w:pStyle w:val="Sansinterligne"/>
              <w:jc w:val="center"/>
              <w:rPr>
                <w:szCs w:val="24"/>
              </w:rPr>
            </w:pPr>
          </w:p>
        </w:tc>
        <w:tc>
          <w:tcPr>
            <w:tcW w:w="1594" w:type="dxa"/>
            <w:vAlign w:val="center"/>
          </w:tcPr>
          <w:p w14:paraId="0A698901" w14:textId="77777777" w:rsidR="008C06D8" w:rsidRPr="001010FA" w:rsidRDefault="008C06D8" w:rsidP="00C67335">
            <w:pPr>
              <w:suppressAutoHyphens/>
              <w:jc w:val="center"/>
              <w:rPr>
                <w:rFonts w:ascii="Times New Roman" w:hAnsi="Times New Roman" w:cs="Times New Roman"/>
                <w:b/>
                <w:sz w:val="24"/>
                <w:szCs w:val="24"/>
              </w:rPr>
            </w:pPr>
          </w:p>
        </w:tc>
      </w:tr>
      <w:tr w:rsidR="008C06D8" w:rsidRPr="001010FA" w14:paraId="59755747" w14:textId="77777777" w:rsidTr="00C67335">
        <w:trPr>
          <w:trHeight w:val="820"/>
          <w:jc w:val="center"/>
        </w:trPr>
        <w:tc>
          <w:tcPr>
            <w:tcW w:w="773" w:type="dxa"/>
            <w:vAlign w:val="center"/>
          </w:tcPr>
          <w:p w14:paraId="267C7F5B" w14:textId="77777777" w:rsidR="008C06D8" w:rsidRPr="001010FA" w:rsidRDefault="008C06D8" w:rsidP="001842F4">
            <w:pPr>
              <w:pStyle w:val="Paragraphedeliste"/>
              <w:numPr>
                <w:ilvl w:val="0"/>
                <w:numId w:val="131"/>
              </w:numPr>
              <w:spacing w:after="0" w:line="240" w:lineRule="auto"/>
              <w:ind w:left="499" w:right="113" w:hanging="357"/>
              <w:jc w:val="center"/>
              <w:rPr>
                <w:rFonts w:ascii="Times New Roman" w:hAnsi="Times New Roman" w:cs="Times New Roman"/>
                <w:sz w:val="24"/>
                <w:szCs w:val="24"/>
              </w:rPr>
            </w:pPr>
          </w:p>
        </w:tc>
        <w:tc>
          <w:tcPr>
            <w:tcW w:w="4083" w:type="dxa"/>
            <w:vAlign w:val="center"/>
          </w:tcPr>
          <w:p w14:paraId="112E86CD" w14:textId="77777777" w:rsidR="008C06D8" w:rsidRPr="001010FA" w:rsidRDefault="008C06D8" w:rsidP="00C67335">
            <w:pPr>
              <w:pStyle w:val="Sansinterligne"/>
            </w:pPr>
            <w:proofErr w:type="gramStart"/>
            <w:r w:rsidRPr="001010FA">
              <w:t>½</w:t>
            </w:r>
            <w:proofErr w:type="gramEnd"/>
            <w:r w:rsidRPr="001010FA">
              <w:t xml:space="preserve"> Poulet braisé avec garniture</w:t>
            </w:r>
          </w:p>
        </w:tc>
        <w:tc>
          <w:tcPr>
            <w:tcW w:w="1807" w:type="dxa"/>
            <w:vAlign w:val="center"/>
          </w:tcPr>
          <w:p w14:paraId="40F6178D" w14:textId="2BF099F0" w:rsidR="008C06D8" w:rsidRPr="001010FA" w:rsidRDefault="00D6237E" w:rsidP="00C67335">
            <w:pPr>
              <w:pStyle w:val="Sansinterligne"/>
              <w:jc w:val="center"/>
              <w:rPr>
                <w:sz w:val="22"/>
              </w:rPr>
            </w:pPr>
            <w:r w:rsidRPr="001010FA">
              <w:rPr>
                <w:sz w:val="22"/>
              </w:rPr>
              <w:t>72 heures après émission et notification du bon de commande</w:t>
            </w:r>
          </w:p>
        </w:tc>
        <w:tc>
          <w:tcPr>
            <w:tcW w:w="1170" w:type="dxa"/>
            <w:vAlign w:val="center"/>
          </w:tcPr>
          <w:p w14:paraId="3BF25517" w14:textId="77777777" w:rsidR="008C06D8" w:rsidRPr="001010FA" w:rsidRDefault="008C06D8" w:rsidP="00C67335">
            <w:pPr>
              <w:pStyle w:val="Sansinterligne"/>
              <w:jc w:val="center"/>
            </w:pPr>
            <w:r w:rsidRPr="001010FA">
              <w:t>1</w:t>
            </w:r>
          </w:p>
        </w:tc>
        <w:tc>
          <w:tcPr>
            <w:tcW w:w="1418" w:type="dxa"/>
            <w:vAlign w:val="center"/>
          </w:tcPr>
          <w:p w14:paraId="5AB7172A" w14:textId="77777777" w:rsidR="008C06D8" w:rsidRPr="001010FA" w:rsidRDefault="008C06D8" w:rsidP="00C67335">
            <w:pPr>
              <w:pStyle w:val="Sansinterligne"/>
              <w:jc w:val="center"/>
              <w:rPr>
                <w:szCs w:val="24"/>
              </w:rPr>
            </w:pPr>
          </w:p>
        </w:tc>
        <w:tc>
          <w:tcPr>
            <w:tcW w:w="1594" w:type="dxa"/>
            <w:vAlign w:val="center"/>
          </w:tcPr>
          <w:p w14:paraId="3D008EDC" w14:textId="77777777" w:rsidR="008C06D8" w:rsidRPr="001010FA" w:rsidRDefault="008C06D8" w:rsidP="00C67335">
            <w:pPr>
              <w:suppressAutoHyphens/>
              <w:jc w:val="center"/>
              <w:rPr>
                <w:rFonts w:ascii="Times New Roman" w:hAnsi="Times New Roman" w:cs="Times New Roman"/>
                <w:b/>
                <w:sz w:val="24"/>
                <w:szCs w:val="24"/>
              </w:rPr>
            </w:pPr>
          </w:p>
        </w:tc>
      </w:tr>
      <w:tr w:rsidR="008C06D8" w:rsidRPr="001010FA" w14:paraId="069E4253" w14:textId="77777777" w:rsidTr="00D6237E">
        <w:trPr>
          <w:trHeight w:val="283"/>
          <w:jc w:val="center"/>
        </w:trPr>
        <w:tc>
          <w:tcPr>
            <w:tcW w:w="773" w:type="dxa"/>
            <w:vAlign w:val="center"/>
          </w:tcPr>
          <w:p w14:paraId="05A211F8" w14:textId="77777777" w:rsidR="008C06D8" w:rsidRPr="001010FA" w:rsidRDefault="008C06D8" w:rsidP="001842F4">
            <w:pPr>
              <w:pStyle w:val="Paragraphedeliste"/>
              <w:numPr>
                <w:ilvl w:val="0"/>
                <w:numId w:val="131"/>
              </w:numPr>
              <w:spacing w:after="0" w:line="240" w:lineRule="auto"/>
              <w:jc w:val="center"/>
              <w:rPr>
                <w:rFonts w:ascii="Times New Roman" w:hAnsi="Times New Roman" w:cs="Times New Roman"/>
                <w:sz w:val="24"/>
                <w:szCs w:val="24"/>
              </w:rPr>
            </w:pPr>
          </w:p>
        </w:tc>
        <w:tc>
          <w:tcPr>
            <w:tcW w:w="4083" w:type="dxa"/>
            <w:vAlign w:val="center"/>
          </w:tcPr>
          <w:p w14:paraId="3597FC09" w14:textId="77777777" w:rsidR="008C06D8" w:rsidRPr="001010FA" w:rsidRDefault="008C06D8" w:rsidP="00C67335">
            <w:pPr>
              <w:pStyle w:val="Sansinterligne"/>
            </w:pPr>
            <w:r w:rsidRPr="001010FA">
              <w:t>Poisson braisé avec garniture</w:t>
            </w:r>
          </w:p>
        </w:tc>
        <w:tc>
          <w:tcPr>
            <w:tcW w:w="1807" w:type="dxa"/>
            <w:vAlign w:val="center"/>
          </w:tcPr>
          <w:p w14:paraId="22ACADCD" w14:textId="7F5FD23C" w:rsidR="008C06D8" w:rsidRPr="001010FA" w:rsidRDefault="00D6237E" w:rsidP="00C67335">
            <w:pPr>
              <w:pStyle w:val="Sansinterligne"/>
              <w:jc w:val="center"/>
              <w:rPr>
                <w:sz w:val="22"/>
              </w:rPr>
            </w:pPr>
            <w:r w:rsidRPr="001010FA">
              <w:rPr>
                <w:sz w:val="22"/>
              </w:rPr>
              <w:t>72 heures après émission et notification du bon de commande</w:t>
            </w:r>
          </w:p>
        </w:tc>
        <w:tc>
          <w:tcPr>
            <w:tcW w:w="1170" w:type="dxa"/>
            <w:vAlign w:val="center"/>
          </w:tcPr>
          <w:p w14:paraId="559464B8" w14:textId="77777777" w:rsidR="008C06D8" w:rsidRPr="001010FA" w:rsidRDefault="008C06D8" w:rsidP="00C67335">
            <w:pPr>
              <w:pStyle w:val="Sansinterligne"/>
              <w:jc w:val="center"/>
            </w:pPr>
            <w:r w:rsidRPr="001010FA">
              <w:t>1</w:t>
            </w:r>
          </w:p>
        </w:tc>
        <w:tc>
          <w:tcPr>
            <w:tcW w:w="1418" w:type="dxa"/>
            <w:vAlign w:val="center"/>
          </w:tcPr>
          <w:p w14:paraId="38E8B91E" w14:textId="77777777" w:rsidR="008C06D8" w:rsidRPr="001010FA" w:rsidRDefault="008C06D8" w:rsidP="00C67335">
            <w:pPr>
              <w:pStyle w:val="Sansinterligne"/>
              <w:jc w:val="center"/>
              <w:rPr>
                <w:szCs w:val="24"/>
              </w:rPr>
            </w:pPr>
          </w:p>
        </w:tc>
        <w:tc>
          <w:tcPr>
            <w:tcW w:w="1594" w:type="dxa"/>
            <w:vAlign w:val="center"/>
          </w:tcPr>
          <w:p w14:paraId="5312784F" w14:textId="77777777" w:rsidR="008C06D8" w:rsidRPr="001010FA" w:rsidRDefault="008C06D8" w:rsidP="00C67335">
            <w:pPr>
              <w:suppressAutoHyphens/>
              <w:jc w:val="center"/>
              <w:rPr>
                <w:rFonts w:ascii="Times New Roman" w:hAnsi="Times New Roman" w:cs="Times New Roman"/>
                <w:b/>
                <w:sz w:val="24"/>
                <w:szCs w:val="24"/>
              </w:rPr>
            </w:pPr>
          </w:p>
        </w:tc>
      </w:tr>
      <w:tr w:rsidR="008C06D8" w:rsidRPr="001010FA" w14:paraId="42C21D3E" w14:textId="77777777" w:rsidTr="00D6237E">
        <w:trPr>
          <w:trHeight w:val="566"/>
          <w:jc w:val="center"/>
        </w:trPr>
        <w:tc>
          <w:tcPr>
            <w:tcW w:w="773" w:type="dxa"/>
            <w:vAlign w:val="center"/>
          </w:tcPr>
          <w:p w14:paraId="0063128B" w14:textId="77777777" w:rsidR="008C06D8" w:rsidRPr="001010FA" w:rsidRDefault="008C06D8" w:rsidP="001842F4">
            <w:pPr>
              <w:pStyle w:val="Paragraphedeliste"/>
              <w:numPr>
                <w:ilvl w:val="0"/>
                <w:numId w:val="131"/>
              </w:numPr>
              <w:spacing w:after="0" w:line="240" w:lineRule="auto"/>
              <w:jc w:val="center"/>
              <w:rPr>
                <w:rFonts w:ascii="Times New Roman" w:hAnsi="Times New Roman" w:cs="Times New Roman"/>
                <w:sz w:val="24"/>
                <w:szCs w:val="24"/>
              </w:rPr>
            </w:pPr>
          </w:p>
        </w:tc>
        <w:tc>
          <w:tcPr>
            <w:tcW w:w="4083" w:type="dxa"/>
            <w:vAlign w:val="center"/>
          </w:tcPr>
          <w:p w14:paraId="73CB0E4C" w14:textId="77777777" w:rsidR="008C06D8" w:rsidRPr="001010FA" w:rsidRDefault="008C06D8" w:rsidP="00C67335">
            <w:pPr>
              <w:pStyle w:val="Sansinterligne"/>
            </w:pPr>
            <w:r w:rsidRPr="001010FA">
              <w:t>Steak de filet de bœuf avec garniture</w:t>
            </w:r>
          </w:p>
        </w:tc>
        <w:tc>
          <w:tcPr>
            <w:tcW w:w="1807" w:type="dxa"/>
            <w:vAlign w:val="center"/>
          </w:tcPr>
          <w:p w14:paraId="4FF07577" w14:textId="218B9633" w:rsidR="008C06D8" w:rsidRPr="001010FA" w:rsidRDefault="00D6237E" w:rsidP="00C67335">
            <w:pPr>
              <w:pStyle w:val="Sansinterligne"/>
              <w:jc w:val="center"/>
              <w:rPr>
                <w:sz w:val="22"/>
              </w:rPr>
            </w:pPr>
            <w:r w:rsidRPr="001010FA">
              <w:rPr>
                <w:sz w:val="22"/>
              </w:rPr>
              <w:t>72 heures après émission et notification du bon de commande</w:t>
            </w:r>
          </w:p>
        </w:tc>
        <w:tc>
          <w:tcPr>
            <w:tcW w:w="1170" w:type="dxa"/>
            <w:vAlign w:val="center"/>
          </w:tcPr>
          <w:p w14:paraId="56D74832" w14:textId="77777777" w:rsidR="008C06D8" w:rsidRPr="001010FA" w:rsidRDefault="008C06D8" w:rsidP="00C67335">
            <w:pPr>
              <w:pStyle w:val="Sansinterligne"/>
              <w:jc w:val="center"/>
            </w:pPr>
            <w:r w:rsidRPr="001010FA">
              <w:t>1</w:t>
            </w:r>
          </w:p>
        </w:tc>
        <w:tc>
          <w:tcPr>
            <w:tcW w:w="1418" w:type="dxa"/>
            <w:vAlign w:val="center"/>
          </w:tcPr>
          <w:p w14:paraId="1BF98A92" w14:textId="77777777" w:rsidR="008C06D8" w:rsidRPr="001010FA" w:rsidRDefault="008C06D8" w:rsidP="00C67335">
            <w:pPr>
              <w:pStyle w:val="Sansinterligne"/>
              <w:jc w:val="center"/>
              <w:rPr>
                <w:szCs w:val="24"/>
              </w:rPr>
            </w:pPr>
          </w:p>
        </w:tc>
        <w:tc>
          <w:tcPr>
            <w:tcW w:w="1594" w:type="dxa"/>
            <w:vAlign w:val="center"/>
          </w:tcPr>
          <w:p w14:paraId="4F45C5CD" w14:textId="77777777" w:rsidR="008C06D8" w:rsidRPr="001010FA" w:rsidRDefault="008C06D8" w:rsidP="00C67335">
            <w:pPr>
              <w:suppressAutoHyphens/>
              <w:jc w:val="center"/>
              <w:rPr>
                <w:rFonts w:ascii="Times New Roman" w:hAnsi="Times New Roman" w:cs="Times New Roman"/>
                <w:b/>
                <w:sz w:val="24"/>
                <w:szCs w:val="24"/>
              </w:rPr>
            </w:pPr>
          </w:p>
        </w:tc>
      </w:tr>
      <w:tr w:rsidR="008C06D8" w:rsidRPr="001010FA" w14:paraId="74CD0C32" w14:textId="77777777" w:rsidTr="00D6237E">
        <w:trPr>
          <w:trHeight w:val="420"/>
          <w:jc w:val="center"/>
        </w:trPr>
        <w:tc>
          <w:tcPr>
            <w:tcW w:w="773" w:type="dxa"/>
            <w:vAlign w:val="center"/>
          </w:tcPr>
          <w:p w14:paraId="2BE8B036" w14:textId="77777777" w:rsidR="008C06D8" w:rsidRPr="001010FA" w:rsidRDefault="008C06D8" w:rsidP="001842F4">
            <w:pPr>
              <w:pStyle w:val="Paragraphedeliste"/>
              <w:numPr>
                <w:ilvl w:val="0"/>
                <w:numId w:val="131"/>
              </w:numPr>
              <w:spacing w:after="0" w:line="240" w:lineRule="auto"/>
              <w:jc w:val="center"/>
              <w:rPr>
                <w:rFonts w:ascii="Times New Roman" w:hAnsi="Times New Roman" w:cs="Times New Roman"/>
                <w:sz w:val="24"/>
                <w:szCs w:val="24"/>
              </w:rPr>
            </w:pPr>
          </w:p>
        </w:tc>
        <w:tc>
          <w:tcPr>
            <w:tcW w:w="4083" w:type="dxa"/>
            <w:vAlign w:val="center"/>
          </w:tcPr>
          <w:p w14:paraId="18BCD58C" w14:textId="77777777" w:rsidR="008C06D8" w:rsidRPr="001010FA" w:rsidRDefault="008C06D8" w:rsidP="00C67335">
            <w:pPr>
              <w:pStyle w:val="Sansinterligne"/>
            </w:pPr>
            <w:proofErr w:type="gramStart"/>
            <w:r w:rsidRPr="001010FA">
              <w:t>½</w:t>
            </w:r>
            <w:proofErr w:type="gramEnd"/>
            <w:r w:rsidRPr="001010FA">
              <w:t xml:space="preserve"> Poulet rôti avec garniture</w:t>
            </w:r>
          </w:p>
        </w:tc>
        <w:tc>
          <w:tcPr>
            <w:tcW w:w="1807" w:type="dxa"/>
            <w:vAlign w:val="center"/>
          </w:tcPr>
          <w:p w14:paraId="1F590BBE" w14:textId="497520E2" w:rsidR="008C06D8" w:rsidRPr="001010FA" w:rsidRDefault="00D6237E" w:rsidP="00C67335">
            <w:pPr>
              <w:pStyle w:val="Sansinterligne"/>
              <w:jc w:val="center"/>
              <w:rPr>
                <w:sz w:val="22"/>
              </w:rPr>
            </w:pPr>
            <w:r w:rsidRPr="001010FA">
              <w:rPr>
                <w:sz w:val="22"/>
              </w:rPr>
              <w:t>72 heures après émission et notification du bon de commande</w:t>
            </w:r>
          </w:p>
        </w:tc>
        <w:tc>
          <w:tcPr>
            <w:tcW w:w="1170" w:type="dxa"/>
            <w:vAlign w:val="center"/>
          </w:tcPr>
          <w:p w14:paraId="36242E1F" w14:textId="77777777" w:rsidR="008C06D8" w:rsidRPr="001010FA" w:rsidRDefault="008C06D8" w:rsidP="00C67335">
            <w:pPr>
              <w:pStyle w:val="Sansinterligne"/>
              <w:jc w:val="center"/>
            </w:pPr>
            <w:r w:rsidRPr="001010FA">
              <w:t>1</w:t>
            </w:r>
          </w:p>
        </w:tc>
        <w:tc>
          <w:tcPr>
            <w:tcW w:w="1418" w:type="dxa"/>
            <w:vAlign w:val="center"/>
          </w:tcPr>
          <w:p w14:paraId="250A3AA6" w14:textId="77777777" w:rsidR="008C06D8" w:rsidRPr="001010FA" w:rsidRDefault="008C06D8" w:rsidP="00C67335">
            <w:pPr>
              <w:pStyle w:val="Sansinterligne"/>
              <w:jc w:val="center"/>
              <w:rPr>
                <w:szCs w:val="24"/>
              </w:rPr>
            </w:pPr>
          </w:p>
        </w:tc>
        <w:tc>
          <w:tcPr>
            <w:tcW w:w="1594" w:type="dxa"/>
            <w:vAlign w:val="center"/>
          </w:tcPr>
          <w:p w14:paraId="1478AE8D" w14:textId="77777777" w:rsidR="008C06D8" w:rsidRPr="001010FA" w:rsidRDefault="008C06D8" w:rsidP="00C67335">
            <w:pPr>
              <w:suppressAutoHyphens/>
              <w:jc w:val="center"/>
              <w:rPr>
                <w:rFonts w:ascii="Times New Roman" w:hAnsi="Times New Roman" w:cs="Times New Roman"/>
                <w:b/>
                <w:sz w:val="24"/>
                <w:szCs w:val="24"/>
              </w:rPr>
            </w:pPr>
          </w:p>
        </w:tc>
      </w:tr>
      <w:tr w:rsidR="008C06D8" w:rsidRPr="001010FA" w14:paraId="2E362ABC" w14:textId="77777777" w:rsidTr="00D6237E">
        <w:trPr>
          <w:trHeight w:val="430"/>
          <w:jc w:val="center"/>
        </w:trPr>
        <w:tc>
          <w:tcPr>
            <w:tcW w:w="773" w:type="dxa"/>
            <w:vAlign w:val="center"/>
          </w:tcPr>
          <w:p w14:paraId="7959C41C" w14:textId="77777777" w:rsidR="008C06D8" w:rsidRPr="001010FA" w:rsidRDefault="008C06D8" w:rsidP="001842F4">
            <w:pPr>
              <w:pStyle w:val="Paragraphedeliste"/>
              <w:numPr>
                <w:ilvl w:val="0"/>
                <w:numId w:val="131"/>
              </w:numPr>
              <w:spacing w:after="0" w:line="240" w:lineRule="auto"/>
              <w:jc w:val="center"/>
              <w:rPr>
                <w:rFonts w:ascii="Times New Roman" w:hAnsi="Times New Roman" w:cs="Times New Roman"/>
                <w:sz w:val="24"/>
                <w:szCs w:val="24"/>
              </w:rPr>
            </w:pPr>
          </w:p>
        </w:tc>
        <w:tc>
          <w:tcPr>
            <w:tcW w:w="4083" w:type="dxa"/>
            <w:vAlign w:val="center"/>
          </w:tcPr>
          <w:p w14:paraId="03C56062" w14:textId="77777777" w:rsidR="008C06D8" w:rsidRPr="001010FA" w:rsidRDefault="008C06D8" w:rsidP="00C67335">
            <w:pPr>
              <w:pStyle w:val="Sansinterligne"/>
            </w:pPr>
            <w:r w:rsidRPr="001010FA">
              <w:t>Brochette de filet de bœuf avec garniture</w:t>
            </w:r>
          </w:p>
        </w:tc>
        <w:tc>
          <w:tcPr>
            <w:tcW w:w="1807" w:type="dxa"/>
            <w:vAlign w:val="center"/>
          </w:tcPr>
          <w:p w14:paraId="460F4CF8" w14:textId="6EFB0BF5" w:rsidR="008C06D8" w:rsidRPr="001010FA" w:rsidRDefault="00D6237E" w:rsidP="00C67335">
            <w:pPr>
              <w:pStyle w:val="Sansinterligne"/>
              <w:jc w:val="center"/>
              <w:rPr>
                <w:sz w:val="22"/>
              </w:rPr>
            </w:pPr>
            <w:r w:rsidRPr="001010FA">
              <w:rPr>
                <w:sz w:val="22"/>
              </w:rPr>
              <w:t>72 heures après émission et notification du bon de commande</w:t>
            </w:r>
          </w:p>
        </w:tc>
        <w:tc>
          <w:tcPr>
            <w:tcW w:w="1170" w:type="dxa"/>
            <w:vAlign w:val="center"/>
          </w:tcPr>
          <w:p w14:paraId="540896DE" w14:textId="77777777" w:rsidR="008C06D8" w:rsidRPr="001010FA" w:rsidRDefault="008C06D8" w:rsidP="00C67335">
            <w:pPr>
              <w:pStyle w:val="Sansinterligne"/>
              <w:jc w:val="center"/>
            </w:pPr>
            <w:r w:rsidRPr="001010FA">
              <w:t>1</w:t>
            </w:r>
          </w:p>
        </w:tc>
        <w:tc>
          <w:tcPr>
            <w:tcW w:w="1418" w:type="dxa"/>
            <w:vAlign w:val="center"/>
          </w:tcPr>
          <w:p w14:paraId="68909524" w14:textId="77777777" w:rsidR="008C06D8" w:rsidRPr="001010FA" w:rsidRDefault="008C06D8" w:rsidP="00C67335">
            <w:pPr>
              <w:pStyle w:val="Sansinterligne"/>
              <w:jc w:val="center"/>
              <w:rPr>
                <w:szCs w:val="24"/>
              </w:rPr>
            </w:pPr>
          </w:p>
        </w:tc>
        <w:tc>
          <w:tcPr>
            <w:tcW w:w="1594" w:type="dxa"/>
            <w:vAlign w:val="center"/>
          </w:tcPr>
          <w:p w14:paraId="0DB685C2" w14:textId="77777777" w:rsidR="008C06D8" w:rsidRPr="001010FA" w:rsidRDefault="008C06D8" w:rsidP="00C67335">
            <w:pPr>
              <w:suppressAutoHyphens/>
              <w:jc w:val="center"/>
              <w:rPr>
                <w:rFonts w:ascii="Times New Roman" w:hAnsi="Times New Roman" w:cs="Times New Roman"/>
                <w:b/>
                <w:sz w:val="24"/>
                <w:szCs w:val="24"/>
              </w:rPr>
            </w:pPr>
          </w:p>
        </w:tc>
      </w:tr>
      <w:tr w:rsidR="008C06D8" w:rsidRPr="001010FA" w14:paraId="5240867D" w14:textId="77777777" w:rsidTr="00D6237E">
        <w:trPr>
          <w:trHeight w:val="440"/>
          <w:jc w:val="center"/>
        </w:trPr>
        <w:tc>
          <w:tcPr>
            <w:tcW w:w="773" w:type="dxa"/>
            <w:vAlign w:val="center"/>
          </w:tcPr>
          <w:p w14:paraId="6F123E2B" w14:textId="77777777" w:rsidR="008C06D8" w:rsidRPr="001010FA" w:rsidRDefault="008C06D8" w:rsidP="001842F4">
            <w:pPr>
              <w:pStyle w:val="Paragraphedeliste"/>
              <w:numPr>
                <w:ilvl w:val="0"/>
                <w:numId w:val="131"/>
              </w:numPr>
              <w:spacing w:after="0" w:line="240" w:lineRule="auto"/>
              <w:jc w:val="center"/>
              <w:rPr>
                <w:rFonts w:ascii="Times New Roman" w:hAnsi="Times New Roman" w:cs="Times New Roman"/>
                <w:sz w:val="24"/>
                <w:szCs w:val="24"/>
              </w:rPr>
            </w:pPr>
          </w:p>
        </w:tc>
        <w:tc>
          <w:tcPr>
            <w:tcW w:w="4083" w:type="dxa"/>
            <w:vAlign w:val="center"/>
          </w:tcPr>
          <w:p w14:paraId="29E7E997" w14:textId="77777777" w:rsidR="008C06D8" w:rsidRPr="001010FA" w:rsidRDefault="008C06D8" w:rsidP="00C67335">
            <w:pPr>
              <w:pStyle w:val="Sansinterligne"/>
            </w:pPr>
            <w:r w:rsidRPr="001010FA">
              <w:t>Brochette de capitaine avec garniture</w:t>
            </w:r>
          </w:p>
        </w:tc>
        <w:tc>
          <w:tcPr>
            <w:tcW w:w="1807" w:type="dxa"/>
            <w:vAlign w:val="center"/>
          </w:tcPr>
          <w:p w14:paraId="40F903F9" w14:textId="0AA036FD" w:rsidR="008C06D8" w:rsidRPr="001010FA" w:rsidRDefault="00D6237E" w:rsidP="00C67335">
            <w:pPr>
              <w:pStyle w:val="Sansinterligne"/>
              <w:jc w:val="center"/>
              <w:rPr>
                <w:sz w:val="22"/>
              </w:rPr>
            </w:pPr>
            <w:r w:rsidRPr="001010FA">
              <w:rPr>
                <w:sz w:val="22"/>
              </w:rPr>
              <w:t>72 heures après émission et notification du bon de commande</w:t>
            </w:r>
          </w:p>
        </w:tc>
        <w:tc>
          <w:tcPr>
            <w:tcW w:w="1170" w:type="dxa"/>
            <w:vAlign w:val="center"/>
          </w:tcPr>
          <w:p w14:paraId="2C1A3130" w14:textId="77777777" w:rsidR="008C06D8" w:rsidRPr="001010FA" w:rsidRDefault="008C06D8" w:rsidP="00C67335">
            <w:pPr>
              <w:pStyle w:val="Sansinterligne"/>
              <w:jc w:val="center"/>
            </w:pPr>
            <w:r w:rsidRPr="001010FA">
              <w:t>1</w:t>
            </w:r>
          </w:p>
        </w:tc>
        <w:tc>
          <w:tcPr>
            <w:tcW w:w="1418" w:type="dxa"/>
            <w:vAlign w:val="center"/>
          </w:tcPr>
          <w:p w14:paraId="03DDCE17" w14:textId="77777777" w:rsidR="008C06D8" w:rsidRPr="001010FA" w:rsidRDefault="008C06D8" w:rsidP="00C67335">
            <w:pPr>
              <w:pStyle w:val="Sansinterligne"/>
              <w:jc w:val="center"/>
              <w:rPr>
                <w:szCs w:val="24"/>
              </w:rPr>
            </w:pPr>
          </w:p>
        </w:tc>
        <w:tc>
          <w:tcPr>
            <w:tcW w:w="1594" w:type="dxa"/>
            <w:vAlign w:val="center"/>
          </w:tcPr>
          <w:p w14:paraId="6F37FF0D" w14:textId="77777777" w:rsidR="008C06D8" w:rsidRPr="001010FA" w:rsidRDefault="008C06D8" w:rsidP="00C67335">
            <w:pPr>
              <w:suppressAutoHyphens/>
              <w:jc w:val="center"/>
              <w:rPr>
                <w:rFonts w:ascii="Times New Roman" w:hAnsi="Times New Roman" w:cs="Times New Roman"/>
                <w:b/>
                <w:sz w:val="24"/>
                <w:szCs w:val="24"/>
              </w:rPr>
            </w:pPr>
          </w:p>
        </w:tc>
      </w:tr>
      <w:tr w:rsidR="008C06D8" w:rsidRPr="001010FA" w14:paraId="077836D9" w14:textId="77777777" w:rsidTr="00D6237E">
        <w:trPr>
          <w:trHeight w:val="436"/>
          <w:jc w:val="center"/>
        </w:trPr>
        <w:tc>
          <w:tcPr>
            <w:tcW w:w="773" w:type="dxa"/>
            <w:vAlign w:val="center"/>
          </w:tcPr>
          <w:p w14:paraId="1074517D" w14:textId="77777777" w:rsidR="008C06D8" w:rsidRPr="001010FA" w:rsidRDefault="008C06D8" w:rsidP="001842F4">
            <w:pPr>
              <w:pStyle w:val="Paragraphedeliste"/>
              <w:numPr>
                <w:ilvl w:val="0"/>
                <w:numId w:val="131"/>
              </w:numPr>
              <w:spacing w:after="0" w:line="240" w:lineRule="auto"/>
              <w:jc w:val="center"/>
              <w:rPr>
                <w:rFonts w:ascii="Times New Roman" w:hAnsi="Times New Roman" w:cs="Times New Roman"/>
                <w:sz w:val="24"/>
                <w:szCs w:val="24"/>
              </w:rPr>
            </w:pPr>
          </w:p>
        </w:tc>
        <w:tc>
          <w:tcPr>
            <w:tcW w:w="4083" w:type="dxa"/>
            <w:vAlign w:val="center"/>
          </w:tcPr>
          <w:p w14:paraId="5966E759" w14:textId="77777777" w:rsidR="008C06D8" w:rsidRPr="001010FA" w:rsidRDefault="008C06D8" w:rsidP="00C67335">
            <w:pPr>
              <w:pStyle w:val="Sansinterligne"/>
            </w:pPr>
            <w:r w:rsidRPr="001010FA">
              <w:t>Haricot vert avec viande</w:t>
            </w:r>
          </w:p>
        </w:tc>
        <w:tc>
          <w:tcPr>
            <w:tcW w:w="1807" w:type="dxa"/>
            <w:vAlign w:val="center"/>
          </w:tcPr>
          <w:p w14:paraId="5BC63159" w14:textId="6BF05A0E" w:rsidR="008C06D8" w:rsidRPr="001010FA" w:rsidRDefault="00D6237E" w:rsidP="00C67335">
            <w:pPr>
              <w:pStyle w:val="Sansinterligne"/>
              <w:jc w:val="center"/>
              <w:rPr>
                <w:sz w:val="22"/>
              </w:rPr>
            </w:pPr>
            <w:r w:rsidRPr="001010FA">
              <w:rPr>
                <w:sz w:val="22"/>
              </w:rPr>
              <w:t>72 heures après émission et notification du bon de commande</w:t>
            </w:r>
          </w:p>
        </w:tc>
        <w:tc>
          <w:tcPr>
            <w:tcW w:w="1170" w:type="dxa"/>
            <w:vAlign w:val="center"/>
          </w:tcPr>
          <w:p w14:paraId="5D601260" w14:textId="77777777" w:rsidR="008C06D8" w:rsidRPr="001010FA" w:rsidRDefault="008C06D8" w:rsidP="00C67335">
            <w:pPr>
              <w:pStyle w:val="Sansinterligne"/>
              <w:jc w:val="center"/>
            </w:pPr>
            <w:r w:rsidRPr="001010FA">
              <w:t>1</w:t>
            </w:r>
          </w:p>
        </w:tc>
        <w:tc>
          <w:tcPr>
            <w:tcW w:w="1418" w:type="dxa"/>
            <w:vAlign w:val="center"/>
          </w:tcPr>
          <w:p w14:paraId="49ADCE0F" w14:textId="77777777" w:rsidR="008C06D8" w:rsidRPr="001010FA" w:rsidRDefault="008C06D8" w:rsidP="00C67335">
            <w:pPr>
              <w:pStyle w:val="Sansinterligne"/>
              <w:jc w:val="center"/>
              <w:rPr>
                <w:szCs w:val="24"/>
              </w:rPr>
            </w:pPr>
          </w:p>
        </w:tc>
        <w:tc>
          <w:tcPr>
            <w:tcW w:w="1594" w:type="dxa"/>
            <w:vAlign w:val="center"/>
          </w:tcPr>
          <w:p w14:paraId="2BC6DF7B" w14:textId="77777777" w:rsidR="008C06D8" w:rsidRPr="001010FA" w:rsidRDefault="008C06D8" w:rsidP="00C67335">
            <w:pPr>
              <w:suppressAutoHyphens/>
              <w:jc w:val="center"/>
              <w:rPr>
                <w:rFonts w:ascii="Times New Roman" w:hAnsi="Times New Roman" w:cs="Times New Roman"/>
                <w:b/>
                <w:sz w:val="24"/>
                <w:szCs w:val="24"/>
              </w:rPr>
            </w:pPr>
          </w:p>
        </w:tc>
      </w:tr>
      <w:tr w:rsidR="008C06D8" w:rsidRPr="001010FA" w14:paraId="507CB4A9" w14:textId="77777777" w:rsidTr="00D6237E">
        <w:trPr>
          <w:trHeight w:val="290"/>
          <w:jc w:val="center"/>
        </w:trPr>
        <w:tc>
          <w:tcPr>
            <w:tcW w:w="773" w:type="dxa"/>
            <w:vAlign w:val="center"/>
          </w:tcPr>
          <w:p w14:paraId="29DCC90C" w14:textId="77777777" w:rsidR="008C06D8" w:rsidRPr="001010FA" w:rsidRDefault="008C06D8" w:rsidP="001842F4">
            <w:pPr>
              <w:pStyle w:val="Paragraphedeliste"/>
              <w:numPr>
                <w:ilvl w:val="0"/>
                <w:numId w:val="131"/>
              </w:numPr>
              <w:spacing w:after="0" w:line="240" w:lineRule="auto"/>
              <w:jc w:val="center"/>
              <w:rPr>
                <w:rFonts w:ascii="Times New Roman" w:hAnsi="Times New Roman" w:cs="Times New Roman"/>
                <w:sz w:val="24"/>
                <w:szCs w:val="24"/>
              </w:rPr>
            </w:pPr>
          </w:p>
        </w:tc>
        <w:tc>
          <w:tcPr>
            <w:tcW w:w="4083" w:type="dxa"/>
            <w:vAlign w:val="center"/>
          </w:tcPr>
          <w:p w14:paraId="16199D44" w14:textId="77777777" w:rsidR="008C06D8" w:rsidRPr="001010FA" w:rsidRDefault="008C06D8" w:rsidP="00C67335">
            <w:pPr>
              <w:pStyle w:val="Sansinterligne"/>
            </w:pPr>
            <w:r w:rsidRPr="001010FA">
              <w:t>Eau minérale</w:t>
            </w:r>
          </w:p>
        </w:tc>
        <w:tc>
          <w:tcPr>
            <w:tcW w:w="1807" w:type="dxa"/>
            <w:vAlign w:val="center"/>
          </w:tcPr>
          <w:p w14:paraId="6FB2ED40" w14:textId="011FF980" w:rsidR="008C06D8" w:rsidRPr="001010FA" w:rsidRDefault="00D6237E" w:rsidP="00C67335">
            <w:pPr>
              <w:pStyle w:val="Sansinterligne"/>
              <w:jc w:val="center"/>
              <w:rPr>
                <w:sz w:val="22"/>
              </w:rPr>
            </w:pPr>
            <w:r w:rsidRPr="001010FA">
              <w:rPr>
                <w:sz w:val="22"/>
              </w:rPr>
              <w:t>72 heures après émission et notification du bon de commande</w:t>
            </w:r>
          </w:p>
        </w:tc>
        <w:tc>
          <w:tcPr>
            <w:tcW w:w="1170" w:type="dxa"/>
            <w:vAlign w:val="center"/>
          </w:tcPr>
          <w:p w14:paraId="3E44AF41" w14:textId="77777777" w:rsidR="008C06D8" w:rsidRPr="001010FA" w:rsidRDefault="008C06D8" w:rsidP="00C67335">
            <w:pPr>
              <w:pStyle w:val="Sansinterligne"/>
              <w:jc w:val="center"/>
            </w:pPr>
            <w:r w:rsidRPr="001010FA">
              <w:t>1</w:t>
            </w:r>
          </w:p>
        </w:tc>
        <w:tc>
          <w:tcPr>
            <w:tcW w:w="1418" w:type="dxa"/>
            <w:vAlign w:val="center"/>
          </w:tcPr>
          <w:p w14:paraId="6C0425F4" w14:textId="77777777" w:rsidR="008C06D8" w:rsidRPr="001010FA" w:rsidRDefault="008C06D8" w:rsidP="00C67335">
            <w:pPr>
              <w:pStyle w:val="Sansinterligne"/>
              <w:jc w:val="center"/>
              <w:rPr>
                <w:szCs w:val="24"/>
              </w:rPr>
            </w:pPr>
          </w:p>
        </w:tc>
        <w:tc>
          <w:tcPr>
            <w:tcW w:w="1594" w:type="dxa"/>
            <w:vAlign w:val="center"/>
          </w:tcPr>
          <w:p w14:paraId="7630FD92" w14:textId="77777777" w:rsidR="008C06D8" w:rsidRPr="001010FA" w:rsidRDefault="008C06D8" w:rsidP="00C67335">
            <w:pPr>
              <w:suppressAutoHyphens/>
              <w:jc w:val="center"/>
              <w:rPr>
                <w:rFonts w:ascii="Times New Roman" w:hAnsi="Times New Roman" w:cs="Times New Roman"/>
                <w:b/>
                <w:sz w:val="24"/>
                <w:szCs w:val="24"/>
              </w:rPr>
            </w:pPr>
          </w:p>
        </w:tc>
      </w:tr>
      <w:tr w:rsidR="008C06D8" w:rsidRPr="001010FA" w14:paraId="0D081CCC" w14:textId="77777777" w:rsidTr="00C67335">
        <w:trPr>
          <w:trHeight w:val="743"/>
          <w:jc w:val="center"/>
        </w:trPr>
        <w:tc>
          <w:tcPr>
            <w:tcW w:w="773" w:type="dxa"/>
            <w:vAlign w:val="center"/>
          </w:tcPr>
          <w:p w14:paraId="5B2BA384" w14:textId="77777777" w:rsidR="008C06D8" w:rsidRPr="001010FA" w:rsidRDefault="008C06D8" w:rsidP="001842F4">
            <w:pPr>
              <w:pStyle w:val="Paragraphedeliste"/>
              <w:numPr>
                <w:ilvl w:val="0"/>
                <w:numId w:val="131"/>
              </w:numPr>
              <w:spacing w:after="0" w:line="240" w:lineRule="auto"/>
              <w:jc w:val="center"/>
              <w:rPr>
                <w:rFonts w:ascii="Times New Roman" w:hAnsi="Times New Roman" w:cs="Times New Roman"/>
                <w:sz w:val="24"/>
                <w:szCs w:val="24"/>
              </w:rPr>
            </w:pPr>
          </w:p>
        </w:tc>
        <w:tc>
          <w:tcPr>
            <w:tcW w:w="4083" w:type="dxa"/>
            <w:vAlign w:val="center"/>
          </w:tcPr>
          <w:p w14:paraId="342CDCEA" w14:textId="77777777" w:rsidR="008C06D8" w:rsidRPr="001010FA" w:rsidRDefault="008C06D8" w:rsidP="00C67335">
            <w:pPr>
              <w:pStyle w:val="Sansinterligne"/>
            </w:pPr>
            <w:r w:rsidRPr="001010FA">
              <w:t>Boisson naturelle</w:t>
            </w:r>
          </w:p>
        </w:tc>
        <w:tc>
          <w:tcPr>
            <w:tcW w:w="1807" w:type="dxa"/>
            <w:vAlign w:val="center"/>
          </w:tcPr>
          <w:p w14:paraId="3823CE4E" w14:textId="737319A1" w:rsidR="008C06D8" w:rsidRPr="001010FA" w:rsidRDefault="00D6237E" w:rsidP="00C67335">
            <w:pPr>
              <w:pStyle w:val="Sansinterligne"/>
              <w:jc w:val="center"/>
              <w:rPr>
                <w:sz w:val="22"/>
              </w:rPr>
            </w:pPr>
            <w:r w:rsidRPr="001010FA">
              <w:rPr>
                <w:sz w:val="22"/>
              </w:rPr>
              <w:t>72 heures après émission et notification du bon de commande</w:t>
            </w:r>
          </w:p>
        </w:tc>
        <w:tc>
          <w:tcPr>
            <w:tcW w:w="1170" w:type="dxa"/>
            <w:vAlign w:val="center"/>
          </w:tcPr>
          <w:p w14:paraId="50AE633F" w14:textId="77777777" w:rsidR="008C06D8" w:rsidRPr="001010FA" w:rsidRDefault="008C06D8" w:rsidP="00C67335">
            <w:pPr>
              <w:pStyle w:val="Sansinterligne"/>
              <w:jc w:val="center"/>
            </w:pPr>
            <w:r w:rsidRPr="001010FA">
              <w:t>1</w:t>
            </w:r>
          </w:p>
        </w:tc>
        <w:tc>
          <w:tcPr>
            <w:tcW w:w="1418" w:type="dxa"/>
            <w:vAlign w:val="center"/>
          </w:tcPr>
          <w:p w14:paraId="4D224AB7" w14:textId="77777777" w:rsidR="008C06D8" w:rsidRPr="001010FA" w:rsidRDefault="008C06D8" w:rsidP="00C67335">
            <w:pPr>
              <w:pStyle w:val="Sansinterligne"/>
              <w:jc w:val="center"/>
              <w:rPr>
                <w:szCs w:val="24"/>
              </w:rPr>
            </w:pPr>
          </w:p>
        </w:tc>
        <w:tc>
          <w:tcPr>
            <w:tcW w:w="1594" w:type="dxa"/>
            <w:vAlign w:val="center"/>
          </w:tcPr>
          <w:p w14:paraId="37993EB9" w14:textId="77777777" w:rsidR="008C06D8" w:rsidRPr="001010FA" w:rsidRDefault="008C06D8" w:rsidP="00C67335">
            <w:pPr>
              <w:suppressAutoHyphens/>
              <w:jc w:val="center"/>
              <w:rPr>
                <w:rFonts w:ascii="Times New Roman" w:hAnsi="Times New Roman" w:cs="Times New Roman"/>
                <w:b/>
                <w:sz w:val="24"/>
                <w:szCs w:val="24"/>
              </w:rPr>
            </w:pPr>
          </w:p>
        </w:tc>
      </w:tr>
      <w:tr w:rsidR="008C06D8" w:rsidRPr="001010FA" w14:paraId="6E79FED0" w14:textId="77777777" w:rsidTr="00D6237E">
        <w:trPr>
          <w:trHeight w:val="382"/>
          <w:jc w:val="center"/>
        </w:trPr>
        <w:tc>
          <w:tcPr>
            <w:tcW w:w="773" w:type="dxa"/>
            <w:vAlign w:val="center"/>
          </w:tcPr>
          <w:p w14:paraId="0B456C92" w14:textId="77777777" w:rsidR="008C06D8" w:rsidRPr="001010FA" w:rsidRDefault="008C06D8" w:rsidP="001842F4">
            <w:pPr>
              <w:pStyle w:val="Paragraphedeliste"/>
              <w:numPr>
                <w:ilvl w:val="0"/>
                <w:numId w:val="131"/>
              </w:numPr>
              <w:spacing w:after="0" w:line="240" w:lineRule="auto"/>
              <w:jc w:val="center"/>
              <w:rPr>
                <w:rFonts w:ascii="Times New Roman" w:hAnsi="Times New Roman" w:cs="Times New Roman"/>
                <w:sz w:val="24"/>
                <w:szCs w:val="24"/>
              </w:rPr>
            </w:pPr>
          </w:p>
        </w:tc>
        <w:tc>
          <w:tcPr>
            <w:tcW w:w="4083" w:type="dxa"/>
            <w:vAlign w:val="center"/>
          </w:tcPr>
          <w:p w14:paraId="0162C1D5" w14:textId="77777777" w:rsidR="008C06D8" w:rsidRPr="001010FA" w:rsidRDefault="008C06D8" w:rsidP="00C67335">
            <w:pPr>
              <w:pStyle w:val="Sansinterligne"/>
            </w:pPr>
            <w:r w:rsidRPr="001010FA">
              <w:t>Boisson importée</w:t>
            </w:r>
          </w:p>
        </w:tc>
        <w:tc>
          <w:tcPr>
            <w:tcW w:w="1807" w:type="dxa"/>
            <w:vAlign w:val="center"/>
          </w:tcPr>
          <w:p w14:paraId="44B2C2F9" w14:textId="4148ACD6" w:rsidR="008C06D8" w:rsidRPr="001010FA" w:rsidRDefault="00D6237E" w:rsidP="00C67335">
            <w:pPr>
              <w:pStyle w:val="Sansinterligne"/>
              <w:jc w:val="center"/>
              <w:rPr>
                <w:sz w:val="22"/>
              </w:rPr>
            </w:pPr>
            <w:r w:rsidRPr="001010FA">
              <w:rPr>
                <w:sz w:val="22"/>
              </w:rPr>
              <w:t>72 heures après émission et notification du bon de commande</w:t>
            </w:r>
          </w:p>
        </w:tc>
        <w:tc>
          <w:tcPr>
            <w:tcW w:w="1170" w:type="dxa"/>
            <w:vAlign w:val="center"/>
          </w:tcPr>
          <w:p w14:paraId="18EEA5F3" w14:textId="77777777" w:rsidR="008C06D8" w:rsidRPr="001010FA" w:rsidRDefault="008C06D8" w:rsidP="00C67335">
            <w:pPr>
              <w:pStyle w:val="Sansinterligne"/>
              <w:jc w:val="center"/>
            </w:pPr>
            <w:r w:rsidRPr="001010FA">
              <w:t>1</w:t>
            </w:r>
          </w:p>
        </w:tc>
        <w:tc>
          <w:tcPr>
            <w:tcW w:w="1418" w:type="dxa"/>
            <w:vAlign w:val="center"/>
          </w:tcPr>
          <w:p w14:paraId="166111E7" w14:textId="77777777" w:rsidR="008C06D8" w:rsidRPr="001010FA" w:rsidRDefault="008C06D8" w:rsidP="00C67335">
            <w:pPr>
              <w:pStyle w:val="Sansinterligne"/>
              <w:jc w:val="center"/>
              <w:rPr>
                <w:szCs w:val="24"/>
              </w:rPr>
            </w:pPr>
          </w:p>
        </w:tc>
        <w:tc>
          <w:tcPr>
            <w:tcW w:w="1594" w:type="dxa"/>
            <w:vAlign w:val="center"/>
          </w:tcPr>
          <w:p w14:paraId="24F88E5B" w14:textId="77777777" w:rsidR="008C06D8" w:rsidRPr="001010FA" w:rsidRDefault="008C06D8" w:rsidP="00C67335">
            <w:pPr>
              <w:suppressAutoHyphens/>
              <w:jc w:val="center"/>
              <w:rPr>
                <w:rFonts w:ascii="Times New Roman" w:hAnsi="Times New Roman" w:cs="Times New Roman"/>
                <w:b/>
                <w:sz w:val="24"/>
                <w:szCs w:val="24"/>
              </w:rPr>
            </w:pPr>
          </w:p>
        </w:tc>
      </w:tr>
      <w:tr w:rsidR="008C06D8" w:rsidRPr="001010FA" w14:paraId="5B2C32B1" w14:textId="77777777" w:rsidTr="00D6237E">
        <w:trPr>
          <w:trHeight w:val="392"/>
          <w:jc w:val="center"/>
        </w:trPr>
        <w:tc>
          <w:tcPr>
            <w:tcW w:w="773" w:type="dxa"/>
            <w:vAlign w:val="center"/>
          </w:tcPr>
          <w:p w14:paraId="593175E2" w14:textId="77777777" w:rsidR="008C06D8" w:rsidRPr="001010FA" w:rsidRDefault="008C06D8" w:rsidP="001842F4">
            <w:pPr>
              <w:pStyle w:val="Paragraphedeliste"/>
              <w:numPr>
                <w:ilvl w:val="0"/>
                <w:numId w:val="131"/>
              </w:numPr>
              <w:spacing w:after="0" w:line="240" w:lineRule="auto"/>
              <w:jc w:val="center"/>
              <w:rPr>
                <w:rFonts w:ascii="Times New Roman" w:hAnsi="Times New Roman" w:cs="Times New Roman"/>
                <w:sz w:val="24"/>
                <w:szCs w:val="24"/>
              </w:rPr>
            </w:pPr>
          </w:p>
        </w:tc>
        <w:tc>
          <w:tcPr>
            <w:tcW w:w="4083" w:type="dxa"/>
            <w:vAlign w:val="center"/>
          </w:tcPr>
          <w:p w14:paraId="598456E9" w14:textId="77777777" w:rsidR="008C06D8" w:rsidRPr="001010FA" w:rsidRDefault="008C06D8" w:rsidP="00C67335">
            <w:pPr>
              <w:pStyle w:val="Sansinterligne"/>
            </w:pPr>
            <w:r w:rsidRPr="001010FA">
              <w:t xml:space="preserve">Méchoui </w:t>
            </w:r>
          </w:p>
        </w:tc>
        <w:tc>
          <w:tcPr>
            <w:tcW w:w="1807" w:type="dxa"/>
            <w:vAlign w:val="center"/>
          </w:tcPr>
          <w:p w14:paraId="4507137E" w14:textId="63392719" w:rsidR="008C06D8" w:rsidRPr="001010FA" w:rsidRDefault="00D6237E" w:rsidP="00C67335">
            <w:pPr>
              <w:pStyle w:val="Sansinterligne"/>
              <w:jc w:val="center"/>
              <w:rPr>
                <w:sz w:val="22"/>
              </w:rPr>
            </w:pPr>
            <w:r w:rsidRPr="001010FA">
              <w:rPr>
                <w:sz w:val="22"/>
              </w:rPr>
              <w:t>72 heures après émission et notification du bon de commande</w:t>
            </w:r>
          </w:p>
        </w:tc>
        <w:tc>
          <w:tcPr>
            <w:tcW w:w="1170" w:type="dxa"/>
            <w:vAlign w:val="center"/>
          </w:tcPr>
          <w:p w14:paraId="3B83A35D" w14:textId="77777777" w:rsidR="008C06D8" w:rsidRPr="001010FA" w:rsidRDefault="008C06D8" w:rsidP="00C67335">
            <w:pPr>
              <w:pStyle w:val="Sansinterligne"/>
              <w:jc w:val="center"/>
            </w:pPr>
            <w:r w:rsidRPr="001010FA">
              <w:t>1</w:t>
            </w:r>
          </w:p>
        </w:tc>
        <w:tc>
          <w:tcPr>
            <w:tcW w:w="1418" w:type="dxa"/>
            <w:vAlign w:val="center"/>
          </w:tcPr>
          <w:p w14:paraId="441EF16A" w14:textId="77777777" w:rsidR="008C06D8" w:rsidRPr="001010FA" w:rsidRDefault="008C06D8" w:rsidP="00C67335">
            <w:pPr>
              <w:pStyle w:val="Sansinterligne"/>
              <w:jc w:val="center"/>
              <w:rPr>
                <w:szCs w:val="24"/>
              </w:rPr>
            </w:pPr>
          </w:p>
        </w:tc>
        <w:tc>
          <w:tcPr>
            <w:tcW w:w="1594" w:type="dxa"/>
            <w:vAlign w:val="center"/>
          </w:tcPr>
          <w:p w14:paraId="7220460C" w14:textId="77777777" w:rsidR="008C06D8" w:rsidRPr="001010FA" w:rsidRDefault="008C06D8" w:rsidP="00C67335">
            <w:pPr>
              <w:suppressAutoHyphens/>
              <w:jc w:val="center"/>
              <w:rPr>
                <w:rFonts w:ascii="Times New Roman" w:hAnsi="Times New Roman" w:cs="Times New Roman"/>
                <w:b/>
                <w:sz w:val="24"/>
                <w:szCs w:val="24"/>
              </w:rPr>
            </w:pPr>
          </w:p>
        </w:tc>
      </w:tr>
      <w:tr w:rsidR="0091646D" w:rsidRPr="001010FA" w14:paraId="7A5FF1CD" w14:textId="77777777" w:rsidTr="00D6237E">
        <w:trPr>
          <w:trHeight w:val="402"/>
          <w:jc w:val="center"/>
        </w:trPr>
        <w:tc>
          <w:tcPr>
            <w:tcW w:w="773" w:type="dxa"/>
            <w:vAlign w:val="center"/>
          </w:tcPr>
          <w:p w14:paraId="49A1A5B7" w14:textId="0E126752" w:rsidR="0091646D" w:rsidRPr="00D645F9" w:rsidRDefault="00D645F9" w:rsidP="00D645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4083" w:type="dxa"/>
            <w:vAlign w:val="center"/>
          </w:tcPr>
          <w:p w14:paraId="595F2928" w14:textId="77777777" w:rsidR="0091646D" w:rsidRPr="001010FA" w:rsidRDefault="0091646D" w:rsidP="00D43FCB">
            <w:pPr>
              <w:pStyle w:val="Sansinterligne"/>
              <w:rPr>
                <w:bCs/>
                <w:iCs/>
              </w:rPr>
            </w:pPr>
            <w:r w:rsidRPr="001010FA">
              <w:t>Salle 1</w:t>
            </w:r>
            <w:r w:rsidRPr="001010FA">
              <w:rPr>
                <w:bCs/>
                <w:iCs/>
              </w:rPr>
              <w:t xml:space="preserve"> </w:t>
            </w:r>
          </w:p>
          <w:p w14:paraId="32BACEE8" w14:textId="62B3E836" w:rsidR="0091646D" w:rsidRPr="001010FA" w:rsidRDefault="0091646D" w:rsidP="00D43FCB">
            <w:pPr>
              <w:pStyle w:val="Sansinterligne"/>
            </w:pPr>
            <w:r w:rsidRPr="001010FA">
              <w:rPr>
                <w:bCs/>
                <w:iCs/>
              </w:rPr>
              <w:t xml:space="preserve">(Capacité d’accueil inférieure </w:t>
            </w:r>
            <w:r w:rsidR="00BC0014" w:rsidRPr="001010FA">
              <w:rPr>
                <w:bCs/>
                <w:iCs/>
              </w:rPr>
              <w:t>à 50</w:t>
            </w:r>
            <w:r w:rsidRPr="001010FA">
              <w:rPr>
                <w:bCs/>
                <w:iCs/>
              </w:rPr>
              <w:t xml:space="preserve"> places assises</w:t>
            </w:r>
            <w:r w:rsidRPr="001010FA">
              <w:t>)</w:t>
            </w:r>
          </w:p>
        </w:tc>
        <w:tc>
          <w:tcPr>
            <w:tcW w:w="1807" w:type="dxa"/>
            <w:vAlign w:val="center"/>
          </w:tcPr>
          <w:p w14:paraId="43A058EC" w14:textId="1ECD28B8" w:rsidR="0091646D" w:rsidRPr="001010FA" w:rsidRDefault="00D6237E" w:rsidP="00D43FCB">
            <w:pPr>
              <w:pStyle w:val="Sansinterligne"/>
              <w:jc w:val="center"/>
              <w:rPr>
                <w:sz w:val="22"/>
              </w:rPr>
            </w:pPr>
            <w:r w:rsidRPr="001010FA">
              <w:rPr>
                <w:sz w:val="22"/>
              </w:rPr>
              <w:t>72 heures après émission et notification du bon de commande</w:t>
            </w:r>
          </w:p>
        </w:tc>
        <w:tc>
          <w:tcPr>
            <w:tcW w:w="1170" w:type="dxa"/>
            <w:vAlign w:val="center"/>
          </w:tcPr>
          <w:p w14:paraId="798029E0" w14:textId="77777777" w:rsidR="0091646D" w:rsidRPr="001010FA" w:rsidRDefault="0091646D" w:rsidP="00D43FCB">
            <w:pPr>
              <w:pStyle w:val="Sansinterligne"/>
              <w:jc w:val="center"/>
            </w:pPr>
            <w:r w:rsidRPr="001010FA">
              <w:t>1</w:t>
            </w:r>
          </w:p>
        </w:tc>
        <w:tc>
          <w:tcPr>
            <w:tcW w:w="1418" w:type="dxa"/>
            <w:vAlign w:val="center"/>
          </w:tcPr>
          <w:p w14:paraId="44D375E7" w14:textId="77777777" w:rsidR="0091646D" w:rsidRPr="001010FA" w:rsidRDefault="0091646D" w:rsidP="00D43FCB">
            <w:pPr>
              <w:pStyle w:val="Sansinterligne"/>
              <w:jc w:val="center"/>
              <w:rPr>
                <w:szCs w:val="24"/>
              </w:rPr>
            </w:pPr>
          </w:p>
        </w:tc>
        <w:tc>
          <w:tcPr>
            <w:tcW w:w="1594" w:type="dxa"/>
            <w:vAlign w:val="center"/>
          </w:tcPr>
          <w:p w14:paraId="7F5EFEBF" w14:textId="77777777" w:rsidR="0091646D" w:rsidRPr="001010FA" w:rsidRDefault="0091646D" w:rsidP="00D43FCB">
            <w:pPr>
              <w:suppressAutoHyphens/>
              <w:jc w:val="center"/>
              <w:rPr>
                <w:rFonts w:ascii="Times New Roman" w:hAnsi="Times New Roman" w:cs="Times New Roman"/>
                <w:b/>
                <w:sz w:val="24"/>
                <w:szCs w:val="24"/>
              </w:rPr>
            </w:pPr>
          </w:p>
        </w:tc>
      </w:tr>
      <w:tr w:rsidR="0091646D" w:rsidRPr="001010FA" w14:paraId="6E7DB587" w14:textId="77777777" w:rsidTr="00D6237E">
        <w:trPr>
          <w:trHeight w:val="342"/>
          <w:jc w:val="center"/>
        </w:trPr>
        <w:tc>
          <w:tcPr>
            <w:tcW w:w="773" w:type="dxa"/>
            <w:vAlign w:val="center"/>
          </w:tcPr>
          <w:p w14:paraId="4DCC2E99" w14:textId="662AC687" w:rsidR="0091646D" w:rsidRPr="00D645F9" w:rsidRDefault="00D645F9" w:rsidP="00D645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4083" w:type="dxa"/>
            <w:vAlign w:val="center"/>
          </w:tcPr>
          <w:p w14:paraId="2D24776E" w14:textId="77777777" w:rsidR="0091646D" w:rsidRPr="001010FA" w:rsidRDefault="0091646D" w:rsidP="00D43FCB">
            <w:pPr>
              <w:pStyle w:val="Sansinterligne"/>
              <w:rPr>
                <w:bCs/>
                <w:iCs/>
              </w:rPr>
            </w:pPr>
            <w:r w:rsidRPr="001010FA">
              <w:t>Salle 2</w:t>
            </w:r>
            <w:r w:rsidRPr="001010FA">
              <w:rPr>
                <w:bCs/>
                <w:iCs/>
              </w:rPr>
              <w:t xml:space="preserve"> </w:t>
            </w:r>
          </w:p>
          <w:p w14:paraId="6B067440" w14:textId="2177DB5D" w:rsidR="0091646D" w:rsidRPr="001010FA" w:rsidRDefault="0091646D" w:rsidP="00D43FCB">
            <w:pPr>
              <w:pStyle w:val="Sansinterligne"/>
            </w:pPr>
            <w:r w:rsidRPr="001010FA">
              <w:rPr>
                <w:bCs/>
                <w:iCs/>
              </w:rPr>
              <w:lastRenderedPageBreak/>
              <w:t xml:space="preserve">(Capacité d’accueil comprise </w:t>
            </w:r>
            <w:r w:rsidR="00F34FFF" w:rsidRPr="001010FA">
              <w:rPr>
                <w:bCs/>
                <w:iCs/>
              </w:rPr>
              <w:t>entre 50</w:t>
            </w:r>
            <w:r w:rsidRPr="001010FA">
              <w:rPr>
                <w:bCs/>
                <w:iCs/>
              </w:rPr>
              <w:t xml:space="preserve"> et 100 places assises</w:t>
            </w:r>
            <w:r w:rsidRPr="001010FA">
              <w:t>)</w:t>
            </w:r>
          </w:p>
        </w:tc>
        <w:tc>
          <w:tcPr>
            <w:tcW w:w="1807" w:type="dxa"/>
            <w:vAlign w:val="center"/>
          </w:tcPr>
          <w:p w14:paraId="71A6AB6A" w14:textId="7507DFED" w:rsidR="0091646D" w:rsidRPr="001010FA" w:rsidRDefault="00D6237E" w:rsidP="00C67335">
            <w:pPr>
              <w:pStyle w:val="Sansinterligne"/>
              <w:jc w:val="center"/>
              <w:rPr>
                <w:sz w:val="22"/>
              </w:rPr>
            </w:pPr>
            <w:r w:rsidRPr="001010FA">
              <w:rPr>
                <w:sz w:val="22"/>
              </w:rPr>
              <w:lastRenderedPageBreak/>
              <w:t xml:space="preserve">72 heures après émission et </w:t>
            </w:r>
            <w:r w:rsidRPr="001010FA">
              <w:rPr>
                <w:sz w:val="22"/>
              </w:rPr>
              <w:lastRenderedPageBreak/>
              <w:t>notification du bon de commande</w:t>
            </w:r>
          </w:p>
        </w:tc>
        <w:tc>
          <w:tcPr>
            <w:tcW w:w="1170" w:type="dxa"/>
            <w:vAlign w:val="center"/>
          </w:tcPr>
          <w:p w14:paraId="220AFE91" w14:textId="77777777" w:rsidR="0091646D" w:rsidRPr="001010FA" w:rsidRDefault="0091646D" w:rsidP="00C67335">
            <w:pPr>
              <w:pStyle w:val="Sansinterligne"/>
              <w:jc w:val="center"/>
            </w:pPr>
            <w:r w:rsidRPr="001010FA">
              <w:lastRenderedPageBreak/>
              <w:t>1</w:t>
            </w:r>
          </w:p>
        </w:tc>
        <w:tc>
          <w:tcPr>
            <w:tcW w:w="1418" w:type="dxa"/>
            <w:vAlign w:val="center"/>
          </w:tcPr>
          <w:p w14:paraId="1AD4BA4C" w14:textId="77777777" w:rsidR="0091646D" w:rsidRPr="001010FA" w:rsidRDefault="0091646D" w:rsidP="00C67335">
            <w:pPr>
              <w:pStyle w:val="Sansinterligne"/>
              <w:jc w:val="center"/>
              <w:rPr>
                <w:szCs w:val="24"/>
              </w:rPr>
            </w:pPr>
          </w:p>
        </w:tc>
        <w:tc>
          <w:tcPr>
            <w:tcW w:w="1594" w:type="dxa"/>
            <w:vAlign w:val="center"/>
          </w:tcPr>
          <w:p w14:paraId="6DFBC33C" w14:textId="77777777" w:rsidR="0091646D" w:rsidRPr="001010FA" w:rsidRDefault="0091646D" w:rsidP="00C67335">
            <w:pPr>
              <w:suppressAutoHyphens/>
              <w:jc w:val="center"/>
              <w:rPr>
                <w:rFonts w:ascii="Times New Roman" w:hAnsi="Times New Roman" w:cs="Times New Roman"/>
                <w:b/>
                <w:sz w:val="24"/>
                <w:szCs w:val="24"/>
              </w:rPr>
            </w:pPr>
          </w:p>
        </w:tc>
      </w:tr>
      <w:tr w:rsidR="0091646D" w:rsidRPr="001010FA" w14:paraId="7EE2D226" w14:textId="77777777" w:rsidTr="00D6237E">
        <w:trPr>
          <w:trHeight w:val="126"/>
          <w:jc w:val="center"/>
        </w:trPr>
        <w:tc>
          <w:tcPr>
            <w:tcW w:w="773" w:type="dxa"/>
            <w:vAlign w:val="center"/>
          </w:tcPr>
          <w:p w14:paraId="67A9E910" w14:textId="6CC1E994" w:rsidR="0091646D" w:rsidRPr="00D645F9" w:rsidRDefault="00D645F9" w:rsidP="00D645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4083" w:type="dxa"/>
            <w:vAlign w:val="center"/>
          </w:tcPr>
          <w:p w14:paraId="7C5EEFBD" w14:textId="77777777" w:rsidR="0091646D" w:rsidRPr="001010FA" w:rsidRDefault="0091646D" w:rsidP="00D43FCB">
            <w:pPr>
              <w:pStyle w:val="Sansinterligne"/>
            </w:pPr>
            <w:r w:rsidRPr="001010FA">
              <w:t xml:space="preserve">Salle 3 </w:t>
            </w:r>
          </w:p>
          <w:p w14:paraId="61201933" w14:textId="77777777" w:rsidR="0091646D" w:rsidRPr="001010FA" w:rsidRDefault="0091646D" w:rsidP="00D43FCB">
            <w:pPr>
              <w:pStyle w:val="Sansinterligne"/>
            </w:pPr>
            <w:r w:rsidRPr="001010FA">
              <w:t>(</w:t>
            </w:r>
            <w:r w:rsidRPr="001010FA">
              <w:rPr>
                <w:bCs/>
                <w:iCs/>
              </w:rPr>
              <w:t>Capacité d’accueil comprise entre 101 et 150 places assises</w:t>
            </w:r>
            <w:r w:rsidRPr="001010FA">
              <w:t>)</w:t>
            </w:r>
          </w:p>
        </w:tc>
        <w:tc>
          <w:tcPr>
            <w:tcW w:w="1807" w:type="dxa"/>
            <w:vAlign w:val="center"/>
          </w:tcPr>
          <w:p w14:paraId="277396F7" w14:textId="423E50DD" w:rsidR="0091646D" w:rsidRPr="001010FA" w:rsidRDefault="00D6237E" w:rsidP="00C67335">
            <w:pPr>
              <w:pStyle w:val="Sansinterligne"/>
              <w:jc w:val="center"/>
              <w:rPr>
                <w:sz w:val="22"/>
              </w:rPr>
            </w:pPr>
            <w:r w:rsidRPr="001010FA">
              <w:rPr>
                <w:sz w:val="22"/>
              </w:rPr>
              <w:t>72 heures après émission et notification du bon de commande</w:t>
            </w:r>
          </w:p>
        </w:tc>
        <w:tc>
          <w:tcPr>
            <w:tcW w:w="1170" w:type="dxa"/>
            <w:vAlign w:val="center"/>
          </w:tcPr>
          <w:p w14:paraId="1873489E" w14:textId="77777777" w:rsidR="0091646D" w:rsidRPr="001010FA" w:rsidRDefault="0091646D" w:rsidP="00C67335">
            <w:pPr>
              <w:pStyle w:val="Sansinterligne"/>
              <w:jc w:val="center"/>
            </w:pPr>
            <w:r w:rsidRPr="001010FA">
              <w:t>1</w:t>
            </w:r>
          </w:p>
        </w:tc>
        <w:tc>
          <w:tcPr>
            <w:tcW w:w="1418" w:type="dxa"/>
            <w:vAlign w:val="center"/>
          </w:tcPr>
          <w:p w14:paraId="19B5826F" w14:textId="77777777" w:rsidR="0091646D" w:rsidRPr="001010FA" w:rsidRDefault="0091646D" w:rsidP="00C67335">
            <w:pPr>
              <w:pStyle w:val="Sansinterligne"/>
              <w:jc w:val="center"/>
              <w:rPr>
                <w:szCs w:val="24"/>
              </w:rPr>
            </w:pPr>
          </w:p>
        </w:tc>
        <w:tc>
          <w:tcPr>
            <w:tcW w:w="1594" w:type="dxa"/>
            <w:vAlign w:val="center"/>
          </w:tcPr>
          <w:p w14:paraId="6359962B" w14:textId="77777777" w:rsidR="0091646D" w:rsidRPr="001010FA" w:rsidRDefault="0091646D" w:rsidP="00C67335">
            <w:pPr>
              <w:suppressAutoHyphens/>
              <w:jc w:val="center"/>
              <w:rPr>
                <w:rFonts w:ascii="Times New Roman" w:hAnsi="Times New Roman" w:cs="Times New Roman"/>
                <w:b/>
                <w:sz w:val="24"/>
                <w:szCs w:val="24"/>
              </w:rPr>
            </w:pPr>
          </w:p>
        </w:tc>
      </w:tr>
      <w:tr w:rsidR="0091646D" w:rsidRPr="001010FA" w14:paraId="7630573A" w14:textId="77777777" w:rsidTr="00D6237E">
        <w:trPr>
          <w:trHeight w:val="208"/>
          <w:jc w:val="center"/>
        </w:trPr>
        <w:tc>
          <w:tcPr>
            <w:tcW w:w="773" w:type="dxa"/>
            <w:vAlign w:val="center"/>
          </w:tcPr>
          <w:p w14:paraId="5EA4F689" w14:textId="1C8671A1" w:rsidR="0091646D" w:rsidRPr="00D645F9" w:rsidRDefault="00D645F9" w:rsidP="00D645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4083" w:type="dxa"/>
            <w:vAlign w:val="center"/>
          </w:tcPr>
          <w:p w14:paraId="7992D3FC" w14:textId="77777777" w:rsidR="0091646D" w:rsidRPr="001010FA" w:rsidRDefault="0091646D" w:rsidP="00D43FCB">
            <w:pPr>
              <w:pStyle w:val="Sansinterligne"/>
            </w:pPr>
            <w:r w:rsidRPr="001010FA">
              <w:t xml:space="preserve">Salle 4 </w:t>
            </w:r>
          </w:p>
          <w:p w14:paraId="10DB722C" w14:textId="77777777" w:rsidR="0091646D" w:rsidRPr="001010FA" w:rsidRDefault="0091646D" w:rsidP="00D43FCB">
            <w:pPr>
              <w:pStyle w:val="Sansinterligne"/>
            </w:pPr>
            <w:r w:rsidRPr="001010FA">
              <w:t>(</w:t>
            </w:r>
            <w:r w:rsidRPr="001010FA">
              <w:rPr>
                <w:bCs/>
                <w:iCs/>
              </w:rPr>
              <w:t>Capacité d’accueil comprise entre 151 et 200 places assises</w:t>
            </w:r>
            <w:r w:rsidRPr="001010FA">
              <w:t>)</w:t>
            </w:r>
          </w:p>
        </w:tc>
        <w:tc>
          <w:tcPr>
            <w:tcW w:w="1807" w:type="dxa"/>
            <w:vAlign w:val="center"/>
          </w:tcPr>
          <w:p w14:paraId="4DB7ACC5" w14:textId="7E8C4815" w:rsidR="0091646D" w:rsidRPr="001010FA" w:rsidRDefault="00D6237E" w:rsidP="00C67335">
            <w:pPr>
              <w:pStyle w:val="Sansinterligne"/>
              <w:jc w:val="center"/>
              <w:rPr>
                <w:sz w:val="22"/>
              </w:rPr>
            </w:pPr>
            <w:r w:rsidRPr="001010FA">
              <w:rPr>
                <w:sz w:val="22"/>
              </w:rPr>
              <w:t>72 heures après émission et notification du bon de commande</w:t>
            </w:r>
          </w:p>
        </w:tc>
        <w:tc>
          <w:tcPr>
            <w:tcW w:w="1170" w:type="dxa"/>
            <w:vAlign w:val="center"/>
          </w:tcPr>
          <w:p w14:paraId="1A6BD08B" w14:textId="77777777" w:rsidR="0091646D" w:rsidRPr="001010FA" w:rsidRDefault="0091646D" w:rsidP="00C67335">
            <w:pPr>
              <w:pStyle w:val="Sansinterligne"/>
              <w:jc w:val="center"/>
            </w:pPr>
            <w:r w:rsidRPr="001010FA">
              <w:t>1</w:t>
            </w:r>
          </w:p>
        </w:tc>
        <w:tc>
          <w:tcPr>
            <w:tcW w:w="1418" w:type="dxa"/>
            <w:vAlign w:val="center"/>
          </w:tcPr>
          <w:p w14:paraId="352C2935" w14:textId="77777777" w:rsidR="0091646D" w:rsidRPr="001010FA" w:rsidRDefault="0091646D" w:rsidP="00C67335">
            <w:pPr>
              <w:pStyle w:val="Sansinterligne"/>
              <w:jc w:val="center"/>
              <w:rPr>
                <w:szCs w:val="24"/>
              </w:rPr>
            </w:pPr>
          </w:p>
        </w:tc>
        <w:tc>
          <w:tcPr>
            <w:tcW w:w="1594" w:type="dxa"/>
            <w:vAlign w:val="center"/>
          </w:tcPr>
          <w:p w14:paraId="7A359F61" w14:textId="77777777" w:rsidR="0091646D" w:rsidRPr="001010FA" w:rsidRDefault="0091646D" w:rsidP="00C67335">
            <w:pPr>
              <w:suppressAutoHyphens/>
              <w:jc w:val="center"/>
              <w:rPr>
                <w:rFonts w:ascii="Times New Roman" w:hAnsi="Times New Roman" w:cs="Times New Roman"/>
                <w:b/>
                <w:sz w:val="24"/>
                <w:szCs w:val="24"/>
              </w:rPr>
            </w:pPr>
          </w:p>
        </w:tc>
      </w:tr>
      <w:tr w:rsidR="0091646D" w:rsidRPr="001010FA" w14:paraId="42E52FA9" w14:textId="77777777" w:rsidTr="00D6237E">
        <w:trPr>
          <w:trHeight w:val="446"/>
          <w:jc w:val="center"/>
        </w:trPr>
        <w:tc>
          <w:tcPr>
            <w:tcW w:w="773" w:type="dxa"/>
            <w:vAlign w:val="center"/>
          </w:tcPr>
          <w:p w14:paraId="378F4A2D" w14:textId="38C29978" w:rsidR="0091646D" w:rsidRPr="00D645F9" w:rsidRDefault="00D645F9" w:rsidP="00D645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4083" w:type="dxa"/>
            <w:vAlign w:val="center"/>
          </w:tcPr>
          <w:p w14:paraId="0F1D6ECD" w14:textId="77777777" w:rsidR="0091646D" w:rsidRPr="001010FA" w:rsidRDefault="0091646D" w:rsidP="00D43FCB">
            <w:pPr>
              <w:pStyle w:val="Sansinterligne"/>
            </w:pPr>
            <w:r w:rsidRPr="001010FA">
              <w:t xml:space="preserve">Salle 5 </w:t>
            </w:r>
          </w:p>
          <w:p w14:paraId="773068C4" w14:textId="77777777" w:rsidR="0091646D" w:rsidRPr="001010FA" w:rsidRDefault="0091646D" w:rsidP="00D43FCB">
            <w:pPr>
              <w:pStyle w:val="Sansinterligne"/>
            </w:pPr>
            <w:r w:rsidRPr="001010FA">
              <w:t>(</w:t>
            </w:r>
            <w:r w:rsidRPr="001010FA">
              <w:rPr>
                <w:bCs/>
                <w:iCs/>
              </w:rPr>
              <w:t>Capacité d’accueil comprise entre 201 et 250 places assises</w:t>
            </w:r>
            <w:r w:rsidRPr="001010FA">
              <w:t>)</w:t>
            </w:r>
          </w:p>
        </w:tc>
        <w:tc>
          <w:tcPr>
            <w:tcW w:w="1807" w:type="dxa"/>
            <w:vAlign w:val="center"/>
          </w:tcPr>
          <w:p w14:paraId="17300D2F" w14:textId="7A2DFDA0" w:rsidR="0091646D" w:rsidRPr="001010FA" w:rsidRDefault="00D6237E" w:rsidP="009E4130">
            <w:pPr>
              <w:pStyle w:val="Sansinterligne"/>
              <w:jc w:val="center"/>
              <w:rPr>
                <w:sz w:val="22"/>
              </w:rPr>
            </w:pPr>
            <w:r w:rsidRPr="001010FA">
              <w:rPr>
                <w:sz w:val="22"/>
              </w:rPr>
              <w:t>72 heures après émission et notification du bon de commande</w:t>
            </w:r>
          </w:p>
        </w:tc>
        <w:tc>
          <w:tcPr>
            <w:tcW w:w="1170" w:type="dxa"/>
            <w:vAlign w:val="center"/>
          </w:tcPr>
          <w:p w14:paraId="29767FCB" w14:textId="77777777" w:rsidR="0091646D" w:rsidRPr="001010FA" w:rsidRDefault="0091646D" w:rsidP="00C67335">
            <w:pPr>
              <w:pStyle w:val="Sansinterligne"/>
              <w:jc w:val="center"/>
            </w:pPr>
          </w:p>
        </w:tc>
        <w:tc>
          <w:tcPr>
            <w:tcW w:w="1418" w:type="dxa"/>
            <w:vAlign w:val="center"/>
          </w:tcPr>
          <w:p w14:paraId="42115FAB" w14:textId="77777777" w:rsidR="0091646D" w:rsidRPr="001010FA" w:rsidRDefault="0091646D" w:rsidP="00C67335">
            <w:pPr>
              <w:pStyle w:val="Sansinterligne"/>
              <w:jc w:val="center"/>
              <w:rPr>
                <w:szCs w:val="24"/>
              </w:rPr>
            </w:pPr>
          </w:p>
        </w:tc>
        <w:tc>
          <w:tcPr>
            <w:tcW w:w="1594" w:type="dxa"/>
            <w:vAlign w:val="center"/>
          </w:tcPr>
          <w:p w14:paraId="2F90038E" w14:textId="77777777" w:rsidR="0091646D" w:rsidRPr="001010FA" w:rsidRDefault="0091646D" w:rsidP="00C67335">
            <w:pPr>
              <w:suppressAutoHyphens/>
              <w:jc w:val="center"/>
              <w:rPr>
                <w:rFonts w:ascii="Times New Roman" w:hAnsi="Times New Roman" w:cs="Times New Roman"/>
                <w:b/>
                <w:sz w:val="24"/>
                <w:szCs w:val="24"/>
              </w:rPr>
            </w:pPr>
          </w:p>
        </w:tc>
      </w:tr>
      <w:tr w:rsidR="00CE6D26" w:rsidRPr="001010FA" w14:paraId="54B2D601" w14:textId="77777777" w:rsidTr="00D6237E">
        <w:trPr>
          <w:trHeight w:val="70"/>
          <w:jc w:val="center"/>
        </w:trPr>
        <w:tc>
          <w:tcPr>
            <w:tcW w:w="9251" w:type="dxa"/>
            <w:gridSpan w:val="5"/>
            <w:vAlign w:val="center"/>
          </w:tcPr>
          <w:p w14:paraId="6D622E66" w14:textId="77777777" w:rsidR="00CE6D26" w:rsidRPr="001010FA" w:rsidRDefault="00CE6D26" w:rsidP="00C67335">
            <w:pPr>
              <w:pStyle w:val="Sansinterligne"/>
              <w:jc w:val="center"/>
              <w:rPr>
                <w:b/>
              </w:rPr>
            </w:pPr>
            <w:r w:rsidRPr="001010FA">
              <w:rPr>
                <w:b/>
              </w:rPr>
              <w:t>Total Hors Taxes</w:t>
            </w:r>
          </w:p>
        </w:tc>
        <w:tc>
          <w:tcPr>
            <w:tcW w:w="1594" w:type="dxa"/>
            <w:vAlign w:val="center"/>
          </w:tcPr>
          <w:p w14:paraId="6A9AEE3F" w14:textId="77777777" w:rsidR="00CE6D26" w:rsidRPr="001010FA" w:rsidRDefault="00CE6D26" w:rsidP="00C67335">
            <w:pPr>
              <w:suppressAutoHyphens/>
              <w:rPr>
                <w:rFonts w:ascii="Times New Roman" w:hAnsi="Times New Roman" w:cs="Times New Roman"/>
                <w:b/>
                <w:sz w:val="24"/>
                <w:szCs w:val="24"/>
              </w:rPr>
            </w:pPr>
          </w:p>
        </w:tc>
      </w:tr>
      <w:tr w:rsidR="00CE6D26" w:rsidRPr="001010FA" w14:paraId="5E3348E4" w14:textId="77777777" w:rsidTr="00D6237E">
        <w:trPr>
          <w:trHeight w:val="222"/>
          <w:jc w:val="center"/>
        </w:trPr>
        <w:tc>
          <w:tcPr>
            <w:tcW w:w="9251" w:type="dxa"/>
            <w:gridSpan w:val="5"/>
            <w:vAlign w:val="center"/>
          </w:tcPr>
          <w:p w14:paraId="6BC8CC83" w14:textId="77777777" w:rsidR="00CE6D26" w:rsidRPr="001010FA" w:rsidRDefault="00CE6D26" w:rsidP="00C67335">
            <w:pPr>
              <w:pStyle w:val="Sansinterligne"/>
              <w:jc w:val="center"/>
              <w:rPr>
                <w:b/>
              </w:rPr>
            </w:pPr>
            <w:r w:rsidRPr="001010FA">
              <w:rPr>
                <w:b/>
              </w:rPr>
              <w:t>TVA 18%</w:t>
            </w:r>
          </w:p>
        </w:tc>
        <w:tc>
          <w:tcPr>
            <w:tcW w:w="1594" w:type="dxa"/>
            <w:vAlign w:val="center"/>
          </w:tcPr>
          <w:p w14:paraId="115AA9DD" w14:textId="77777777" w:rsidR="00CE6D26" w:rsidRPr="001010FA" w:rsidRDefault="00CE6D26" w:rsidP="00D6237E">
            <w:pPr>
              <w:suppressAutoHyphens/>
              <w:spacing w:line="240" w:lineRule="auto"/>
              <w:rPr>
                <w:rFonts w:ascii="Times New Roman" w:hAnsi="Times New Roman" w:cs="Times New Roman"/>
                <w:b/>
                <w:sz w:val="24"/>
                <w:szCs w:val="24"/>
              </w:rPr>
            </w:pPr>
          </w:p>
        </w:tc>
      </w:tr>
      <w:tr w:rsidR="00CE6D26" w:rsidRPr="001010FA" w14:paraId="14D2768E" w14:textId="77777777" w:rsidTr="00D6237E">
        <w:trPr>
          <w:trHeight w:val="70"/>
          <w:jc w:val="center"/>
        </w:trPr>
        <w:tc>
          <w:tcPr>
            <w:tcW w:w="9251" w:type="dxa"/>
            <w:gridSpan w:val="5"/>
            <w:vAlign w:val="center"/>
          </w:tcPr>
          <w:p w14:paraId="70804936" w14:textId="77777777" w:rsidR="00CE6D26" w:rsidRPr="001010FA" w:rsidRDefault="00CE6D26" w:rsidP="00C67335">
            <w:pPr>
              <w:pStyle w:val="Sansinterligne"/>
              <w:jc w:val="center"/>
              <w:rPr>
                <w:b/>
              </w:rPr>
            </w:pPr>
            <w:r w:rsidRPr="001010FA">
              <w:rPr>
                <w:b/>
              </w:rPr>
              <w:t>Total Toutes Taxes Comprises</w:t>
            </w:r>
            <w:r w:rsidR="004A6AF6" w:rsidRPr="001010FA">
              <w:rPr>
                <w:b/>
              </w:rPr>
              <w:t xml:space="preserve"> (2)</w:t>
            </w:r>
          </w:p>
        </w:tc>
        <w:tc>
          <w:tcPr>
            <w:tcW w:w="1594" w:type="dxa"/>
            <w:vAlign w:val="center"/>
          </w:tcPr>
          <w:p w14:paraId="04859C86" w14:textId="77777777" w:rsidR="00CE6D26" w:rsidRPr="001010FA" w:rsidRDefault="00CE6D26" w:rsidP="00D6237E">
            <w:pPr>
              <w:suppressAutoHyphens/>
              <w:spacing w:line="240" w:lineRule="auto"/>
              <w:rPr>
                <w:rFonts w:ascii="Times New Roman" w:hAnsi="Times New Roman" w:cs="Times New Roman"/>
                <w:b/>
                <w:sz w:val="24"/>
                <w:szCs w:val="24"/>
              </w:rPr>
            </w:pPr>
          </w:p>
        </w:tc>
      </w:tr>
      <w:tr w:rsidR="004A6AF6" w:rsidRPr="001010FA" w14:paraId="2F8AC6DF" w14:textId="77777777" w:rsidTr="00D6237E">
        <w:trPr>
          <w:trHeight w:val="70"/>
          <w:jc w:val="center"/>
        </w:trPr>
        <w:tc>
          <w:tcPr>
            <w:tcW w:w="9251" w:type="dxa"/>
            <w:gridSpan w:val="5"/>
            <w:tcBorders>
              <w:top w:val="single" w:sz="4" w:space="0" w:color="auto"/>
              <w:left w:val="single" w:sz="4" w:space="0" w:color="auto"/>
              <w:bottom w:val="single" w:sz="4" w:space="0" w:color="auto"/>
              <w:right w:val="single" w:sz="4" w:space="0" w:color="auto"/>
            </w:tcBorders>
            <w:vAlign w:val="center"/>
          </w:tcPr>
          <w:p w14:paraId="691AF010" w14:textId="77777777" w:rsidR="004A6AF6" w:rsidRPr="001010FA" w:rsidRDefault="004A6AF6" w:rsidP="00D43FCB">
            <w:pPr>
              <w:pStyle w:val="Sansinterligne"/>
              <w:jc w:val="center"/>
              <w:rPr>
                <w:b/>
              </w:rPr>
            </w:pPr>
          </w:p>
        </w:tc>
        <w:tc>
          <w:tcPr>
            <w:tcW w:w="1594" w:type="dxa"/>
            <w:tcBorders>
              <w:top w:val="single" w:sz="4" w:space="0" w:color="auto"/>
              <w:left w:val="single" w:sz="4" w:space="0" w:color="auto"/>
              <w:bottom w:val="single" w:sz="4" w:space="0" w:color="auto"/>
              <w:right w:val="single" w:sz="4" w:space="0" w:color="auto"/>
            </w:tcBorders>
            <w:vAlign w:val="center"/>
          </w:tcPr>
          <w:p w14:paraId="497884C8" w14:textId="77777777" w:rsidR="004A6AF6" w:rsidRPr="001010FA" w:rsidRDefault="004A6AF6" w:rsidP="00D6237E">
            <w:pPr>
              <w:suppressAutoHyphens/>
              <w:spacing w:line="240" w:lineRule="auto"/>
              <w:rPr>
                <w:rFonts w:ascii="Times New Roman" w:hAnsi="Times New Roman" w:cs="Times New Roman"/>
                <w:b/>
                <w:sz w:val="24"/>
                <w:szCs w:val="24"/>
              </w:rPr>
            </w:pPr>
          </w:p>
        </w:tc>
      </w:tr>
      <w:tr w:rsidR="004A6AF6" w:rsidRPr="001010FA" w14:paraId="4E20E53E" w14:textId="77777777" w:rsidTr="004A6AF6">
        <w:trPr>
          <w:trHeight w:val="335"/>
          <w:jc w:val="center"/>
        </w:trPr>
        <w:tc>
          <w:tcPr>
            <w:tcW w:w="9251" w:type="dxa"/>
            <w:gridSpan w:val="5"/>
            <w:tcBorders>
              <w:top w:val="single" w:sz="4" w:space="0" w:color="auto"/>
              <w:left w:val="single" w:sz="4" w:space="0" w:color="auto"/>
              <w:bottom w:val="single" w:sz="4" w:space="0" w:color="auto"/>
              <w:right w:val="single" w:sz="4" w:space="0" w:color="auto"/>
            </w:tcBorders>
            <w:vAlign w:val="center"/>
          </w:tcPr>
          <w:p w14:paraId="79FC2729" w14:textId="77777777" w:rsidR="004A6AF6" w:rsidRPr="001010FA" w:rsidRDefault="004A6AF6" w:rsidP="000B50BB">
            <w:pPr>
              <w:pStyle w:val="Sansinterligne"/>
              <w:jc w:val="center"/>
              <w:rPr>
                <w:b/>
              </w:rPr>
            </w:pPr>
            <w:r w:rsidRPr="001010FA">
              <w:rPr>
                <w:b/>
              </w:rPr>
              <w:t xml:space="preserve">TOTAL TOUTES TAXES COMPRISES (LOT </w:t>
            </w:r>
            <w:r w:rsidR="000B50BB" w:rsidRPr="001010FA">
              <w:rPr>
                <w:b/>
              </w:rPr>
              <w:t>3</w:t>
            </w:r>
            <w:r w:rsidRPr="001010FA">
              <w:rPr>
                <w:b/>
              </w:rPr>
              <w:t>) = (1) + (2)</w:t>
            </w:r>
          </w:p>
        </w:tc>
        <w:tc>
          <w:tcPr>
            <w:tcW w:w="1594" w:type="dxa"/>
            <w:tcBorders>
              <w:top w:val="single" w:sz="4" w:space="0" w:color="auto"/>
              <w:left w:val="single" w:sz="4" w:space="0" w:color="auto"/>
              <w:bottom w:val="single" w:sz="4" w:space="0" w:color="auto"/>
              <w:right w:val="single" w:sz="4" w:space="0" w:color="auto"/>
            </w:tcBorders>
            <w:vAlign w:val="center"/>
          </w:tcPr>
          <w:p w14:paraId="59773B0A" w14:textId="77777777" w:rsidR="004A6AF6" w:rsidRPr="001010FA" w:rsidRDefault="004A6AF6" w:rsidP="00D6237E">
            <w:pPr>
              <w:suppressAutoHyphens/>
              <w:spacing w:line="240" w:lineRule="auto"/>
              <w:rPr>
                <w:rFonts w:ascii="Times New Roman" w:hAnsi="Times New Roman" w:cs="Times New Roman"/>
                <w:b/>
                <w:sz w:val="24"/>
                <w:szCs w:val="24"/>
              </w:rPr>
            </w:pPr>
          </w:p>
        </w:tc>
      </w:tr>
    </w:tbl>
    <w:p w14:paraId="3A791EE5" w14:textId="77777777" w:rsidR="008C06D8" w:rsidRPr="001010FA" w:rsidRDefault="008C06D8" w:rsidP="00D6237E">
      <w:pPr>
        <w:spacing w:after="0" w:line="240" w:lineRule="auto"/>
        <w:jc w:val="both"/>
        <w:rPr>
          <w:rFonts w:ascii="Times New Roman" w:hAnsi="Times New Roman" w:cs="Times New Roman"/>
          <w:b/>
        </w:rPr>
      </w:pPr>
      <w:r w:rsidRPr="001010FA">
        <w:rPr>
          <w:rFonts w:ascii="Times New Roman" w:hAnsi="Times New Roman" w:cs="Times New Roman"/>
          <w:b/>
        </w:rPr>
        <w:t>N.B : le marché est attribué sur la base du prix total de la pause-café et de la pause-déjeuner. Il reste entendu que ce prix concerne la prise en charge d’une seule personne. En cas, d’attribution, c’est le prix unitaire proposé par menu qui sera pris en compte. Ce prix sera ensuite multiplié par le nombre de menus et par le nombre de jours.</w:t>
      </w:r>
    </w:p>
    <w:p w14:paraId="53A2FBD3" w14:textId="77777777" w:rsidR="008C06D8" w:rsidRPr="001010FA" w:rsidRDefault="008C06D8" w:rsidP="008C06D8">
      <w:pPr>
        <w:tabs>
          <w:tab w:val="right" w:pos="4140"/>
          <w:tab w:val="left" w:pos="4500"/>
          <w:tab w:val="right" w:pos="9000"/>
        </w:tabs>
        <w:jc w:val="both"/>
        <w:rPr>
          <w:rFonts w:ascii="Times New Roman" w:hAnsi="Times New Roman" w:cs="Times New Roman"/>
          <w:bCs/>
          <w:sz w:val="24"/>
        </w:rPr>
      </w:pPr>
      <w:r w:rsidRPr="001010FA">
        <w:rPr>
          <w:rFonts w:ascii="Times New Roman" w:hAnsi="Times New Roman" w:cs="Times New Roman"/>
          <w:sz w:val="24"/>
        </w:rPr>
        <w:t>Nom du Soumissionnaire</w:t>
      </w:r>
      <w:r w:rsidRPr="001010FA">
        <w:rPr>
          <w:rFonts w:ascii="Times New Roman" w:hAnsi="Times New Roman" w:cs="Times New Roman"/>
          <w:bCs/>
          <w:i/>
          <w:iCs/>
          <w:sz w:val="24"/>
        </w:rPr>
        <w:t xml:space="preserve"> [Insérer le nom du </w:t>
      </w:r>
      <w:r w:rsidRPr="001010FA">
        <w:rPr>
          <w:rFonts w:ascii="Times New Roman" w:hAnsi="Times New Roman" w:cs="Times New Roman"/>
          <w:i/>
          <w:sz w:val="24"/>
        </w:rPr>
        <w:t>Soumissionnaire</w:t>
      </w:r>
      <w:r w:rsidRPr="001010FA">
        <w:rPr>
          <w:rFonts w:ascii="Times New Roman" w:hAnsi="Times New Roman" w:cs="Times New Roman"/>
          <w:bCs/>
          <w:i/>
          <w:iCs/>
          <w:sz w:val="24"/>
        </w:rPr>
        <w:t>]</w:t>
      </w:r>
      <w:r w:rsidRPr="001010FA">
        <w:rPr>
          <w:rFonts w:ascii="Times New Roman" w:hAnsi="Times New Roman" w:cs="Times New Roman"/>
          <w:sz w:val="24"/>
        </w:rPr>
        <w:t xml:space="preserve"> Signature </w:t>
      </w:r>
      <w:r w:rsidRPr="001010FA">
        <w:rPr>
          <w:rFonts w:ascii="Times New Roman" w:hAnsi="Times New Roman" w:cs="Times New Roman"/>
          <w:bCs/>
          <w:i/>
          <w:iCs/>
          <w:sz w:val="24"/>
        </w:rPr>
        <w:t>[Insérer signature]</w:t>
      </w:r>
      <w:r w:rsidRPr="001010FA">
        <w:rPr>
          <w:rFonts w:ascii="Times New Roman" w:hAnsi="Times New Roman" w:cs="Times New Roman"/>
          <w:bCs/>
          <w:sz w:val="24"/>
        </w:rPr>
        <w:t xml:space="preserve">, </w:t>
      </w:r>
    </w:p>
    <w:p w14:paraId="2EA3B62E" w14:textId="77777777" w:rsidR="008C06D8" w:rsidRPr="001010FA" w:rsidRDefault="008C06D8" w:rsidP="008C06D8">
      <w:pPr>
        <w:tabs>
          <w:tab w:val="right" w:pos="4140"/>
          <w:tab w:val="left" w:pos="4500"/>
          <w:tab w:val="right" w:pos="9000"/>
        </w:tabs>
        <w:jc w:val="both"/>
        <w:rPr>
          <w:rFonts w:ascii="Times New Roman" w:hAnsi="Times New Roman" w:cs="Times New Roman"/>
          <w:bCs/>
          <w:i/>
          <w:iCs/>
          <w:sz w:val="24"/>
        </w:rPr>
      </w:pPr>
      <w:r w:rsidRPr="001010FA">
        <w:rPr>
          <w:rFonts w:ascii="Times New Roman" w:hAnsi="Times New Roman" w:cs="Times New Roman"/>
          <w:bCs/>
          <w:sz w:val="24"/>
        </w:rPr>
        <w:t xml:space="preserve">Date </w:t>
      </w:r>
      <w:r w:rsidRPr="001010FA">
        <w:rPr>
          <w:rFonts w:ascii="Times New Roman" w:hAnsi="Times New Roman" w:cs="Times New Roman"/>
          <w:bCs/>
          <w:i/>
          <w:iCs/>
          <w:sz w:val="24"/>
        </w:rPr>
        <w:t>[Insérer la date]</w:t>
      </w:r>
    </w:p>
    <w:p w14:paraId="5990C519" w14:textId="77777777" w:rsidR="000A7915" w:rsidRPr="001010FA" w:rsidRDefault="000A7915" w:rsidP="000A7915">
      <w:pPr>
        <w:tabs>
          <w:tab w:val="right" w:pos="4140"/>
          <w:tab w:val="left" w:pos="4500"/>
          <w:tab w:val="right" w:pos="9000"/>
        </w:tabs>
        <w:jc w:val="both"/>
        <w:rPr>
          <w:rFonts w:ascii="Times New Roman" w:hAnsi="Times New Roman" w:cs="Times New Roman"/>
          <w:bCs/>
          <w:i/>
          <w:iCs/>
          <w:sz w:val="24"/>
        </w:rPr>
      </w:pPr>
    </w:p>
    <w:p w14:paraId="21E62760" w14:textId="77777777" w:rsidR="008C06D8" w:rsidRPr="001010FA" w:rsidRDefault="008C06D8" w:rsidP="000A7915">
      <w:pPr>
        <w:tabs>
          <w:tab w:val="right" w:pos="4140"/>
          <w:tab w:val="left" w:pos="4500"/>
          <w:tab w:val="right" w:pos="9000"/>
        </w:tabs>
        <w:jc w:val="both"/>
        <w:rPr>
          <w:rFonts w:ascii="Times New Roman" w:hAnsi="Times New Roman" w:cs="Times New Roman"/>
          <w:bCs/>
          <w:i/>
          <w:iCs/>
          <w:sz w:val="24"/>
        </w:rPr>
      </w:pPr>
    </w:p>
    <w:p w14:paraId="158158CE" w14:textId="77777777" w:rsidR="008C06D8" w:rsidRPr="001010FA" w:rsidRDefault="008C06D8" w:rsidP="000A7915">
      <w:pPr>
        <w:tabs>
          <w:tab w:val="right" w:pos="4140"/>
          <w:tab w:val="left" w:pos="4500"/>
          <w:tab w:val="right" w:pos="9000"/>
        </w:tabs>
        <w:jc w:val="both"/>
        <w:rPr>
          <w:rFonts w:ascii="Times New Roman" w:hAnsi="Times New Roman" w:cs="Times New Roman"/>
          <w:bCs/>
          <w:i/>
          <w:iCs/>
          <w:sz w:val="24"/>
        </w:rPr>
      </w:pPr>
    </w:p>
    <w:p w14:paraId="1E38A2E4" w14:textId="77777777" w:rsidR="008C06D8" w:rsidRPr="001010FA" w:rsidRDefault="008C06D8" w:rsidP="000A7915">
      <w:pPr>
        <w:tabs>
          <w:tab w:val="right" w:pos="4140"/>
          <w:tab w:val="left" w:pos="4500"/>
          <w:tab w:val="right" w:pos="9000"/>
        </w:tabs>
        <w:jc w:val="both"/>
        <w:rPr>
          <w:rFonts w:ascii="Times New Roman" w:hAnsi="Times New Roman" w:cs="Times New Roman"/>
          <w:bCs/>
          <w:i/>
          <w:iCs/>
          <w:sz w:val="24"/>
        </w:rPr>
      </w:pPr>
    </w:p>
    <w:p w14:paraId="7DCDC650" w14:textId="77777777" w:rsidR="008C06D8" w:rsidRPr="001010FA" w:rsidRDefault="008C06D8" w:rsidP="000A7915">
      <w:pPr>
        <w:tabs>
          <w:tab w:val="right" w:pos="4140"/>
          <w:tab w:val="left" w:pos="4500"/>
          <w:tab w:val="right" w:pos="9000"/>
        </w:tabs>
        <w:jc w:val="both"/>
        <w:rPr>
          <w:rFonts w:ascii="Times New Roman" w:hAnsi="Times New Roman" w:cs="Times New Roman"/>
          <w:bCs/>
          <w:i/>
          <w:iCs/>
          <w:sz w:val="24"/>
        </w:rPr>
      </w:pPr>
    </w:p>
    <w:p w14:paraId="5A3DE1D3" w14:textId="77777777" w:rsidR="008C06D8" w:rsidRPr="001010FA" w:rsidRDefault="008C06D8" w:rsidP="000A7915">
      <w:pPr>
        <w:tabs>
          <w:tab w:val="right" w:pos="4140"/>
          <w:tab w:val="left" w:pos="4500"/>
          <w:tab w:val="right" w:pos="9000"/>
        </w:tabs>
        <w:jc w:val="both"/>
        <w:rPr>
          <w:rFonts w:ascii="Times New Roman" w:hAnsi="Times New Roman" w:cs="Times New Roman"/>
          <w:bCs/>
          <w:i/>
          <w:iCs/>
          <w:sz w:val="24"/>
        </w:rPr>
      </w:pPr>
    </w:p>
    <w:p w14:paraId="130D31BF" w14:textId="77777777" w:rsidR="008C06D8" w:rsidRPr="001010FA" w:rsidRDefault="008C06D8" w:rsidP="000A7915">
      <w:pPr>
        <w:tabs>
          <w:tab w:val="right" w:pos="4140"/>
          <w:tab w:val="left" w:pos="4500"/>
          <w:tab w:val="right" w:pos="9000"/>
        </w:tabs>
        <w:jc w:val="both"/>
        <w:rPr>
          <w:rFonts w:ascii="Times New Roman" w:hAnsi="Times New Roman" w:cs="Times New Roman"/>
          <w:bCs/>
          <w:i/>
          <w:iCs/>
          <w:sz w:val="24"/>
        </w:rPr>
      </w:pPr>
    </w:p>
    <w:p w14:paraId="7C3A3AE9" w14:textId="77777777" w:rsidR="008C06D8" w:rsidRDefault="008C06D8" w:rsidP="000A7915">
      <w:pPr>
        <w:tabs>
          <w:tab w:val="right" w:pos="4140"/>
          <w:tab w:val="left" w:pos="4500"/>
          <w:tab w:val="right" w:pos="9000"/>
        </w:tabs>
        <w:jc w:val="both"/>
        <w:rPr>
          <w:rFonts w:ascii="Times New Roman" w:hAnsi="Times New Roman" w:cs="Times New Roman"/>
          <w:bCs/>
          <w:i/>
          <w:iCs/>
          <w:sz w:val="24"/>
        </w:rPr>
      </w:pPr>
    </w:p>
    <w:p w14:paraId="68977F9C" w14:textId="77777777" w:rsidR="00D645F9" w:rsidRDefault="00D645F9" w:rsidP="000A7915">
      <w:pPr>
        <w:tabs>
          <w:tab w:val="right" w:pos="4140"/>
          <w:tab w:val="left" w:pos="4500"/>
          <w:tab w:val="right" w:pos="9000"/>
        </w:tabs>
        <w:jc w:val="both"/>
        <w:rPr>
          <w:rFonts w:ascii="Times New Roman" w:hAnsi="Times New Roman" w:cs="Times New Roman"/>
          <w:bCs/>
          <w:i/>
          <w:iCs/>
          <w:sz w:val="24"/>
        </w:rPr>
      </w:pPr>
    </w:p>
    <w:p w14:paraId="7D68E438" w14:textId="77777777" w:rsidR="00467F89" w:rsidRPr="001010FA" w:rsidRDefault="00467F89" w:rsidP="000A7915">
      <w:pPr>
        <w:tabs>
          <w:tab w:val="right" w:pos="4140"/>
          <w:tab w:val="left" w:pos="4500"/>
          <w:tab w:val="right" w:pos="9000"/>
        </w:tabs>
        <w:jc w:val="both"/>
        <w:rPr>
          <w:rFonts w:ascii="Times New Roman" w:hAnsi="Times New Roman" w:cs="Times New Roman"/>
          <w:bCs/>
          <w:i/>
          <w:iCs/>
          <w:sz w:val="24"/>
        </w:rPr>
      </w:pPr>
    </w:p>
    <w:p w14:paraId="5DD18392" w14:textId="77777777" w:rsidR="008C06D8" w:rsidRPr="001010FA" w:rsidRDefault="008C06D8" w:rsidP="000A7915">
      <w:pPr>
        <w:tabs>
          <w:tab w:val="right" w:pos="4140"/>
          <w:tab w:val="left" w:pos="4500"/>
          <w:tab w:val="right" w:pos="9000"/>
        </w:tabs>
        <w:jc w:val="both"/>
        <w:rPr>
          <w:rFonts w:ascii="Times New Roman" w:hAnsi="Times New Roman" w:cs="Times New Roman"/>
          <w:bCs/>
          <w:i/>
          <w:iCs/>
          <w:sz w:val="24"/>
        </w:rPr>
      </w:pPr>
    </w:p>
    <w:tbl>
      <w:tblPr>
        <w:tblW w:w="9180" w:type="dxa"/>
        <w:tblLayout w:type="fixed"/>
        <w:tblLook w:val="0000" w:firstRow="0" w:lastRow="0" w:firstColumn="0" w:lastColumn="0" w:noHBand="0" w:noVBand="0"/>
      </w:tblPr>
      <w:tblGrid>
        <w:gridCol w:w="9039"/>
        <w:gridCol w:w="141"/>
      </w:tblGrid>
      <w:tr w:rsidR="000A7915" w:rsidRPr="001010FA" w14:paraId="354DF781" w14:textId="77777777" w:rsidTr="00587D0B">
        <w:trPr>
          <w:gridAfter w:val="1"/>
          <w:wAfter w:w="141" w:type="dxa"/>
          <w:cantSplit/>
          <w:trHeight w:val="425"/>
        </w:trPr>
        <w:tc>
          <w:tcPr>
            <w:tcW w:w="9039" w:type="dxa"/>
            <w:vAlign w:val="center"/>
          </w:tcPr>
          <w:p w14:paraId="49B163C9" w14:textId="77777777" w:rsidR="000A7915" w:rsidRPr="001010FA" w:rsidRDefault="000A7915" w:rsidP="000A7915">
            <w:pPr>
              <w:pStyle w:val="SectionVHeader"/>
              <w:rPr>
                <w:lang w:val="fr-FR"/>
              </w:rPr>
            </w:pPr>
            <w:r w:rsidRPr="001010FA">
              <w:rPr>
                <w:lang w:val="fr-FR"/>
              </w:rPr>
              <w:t>Bordereau des prix pour les fournitures</w:t>
            </w:r>
          </w:p>
        </w:tc>
      </w:tr>
      <w:tr w:rsidR="000A7915" w:rsidRPr="001010FA" w14:paraId="16D2BF95" w14:textId="77777777" w:rsidTr="00587D0B">
        <w:trPr>
          <w:cantSplit/>
          <w:trHeight w:val="406"/>
        </w:trPr>
        <w:tc>
          <w:tcPr>
            <w:tcW w:w="9180" w:type="dxa"/>
            <w:gridSpan w:val="2"/>
            <w:vAlign w:val="center"/>
          </w:tcPr>
          <w:p w14:paraId="0B1CCF68" w14:textId="77777777" w:rsidR="000A7915" w:rsidRPr="001010FA" w:rsidRDefault="000A7915" w:rsidP="00056296">
            <w:pPr>
              <w:spacing w:after="0" w:line="240" w:lineRule="auto"/>
              <w:jc w:val="both"/>
              <w:rPr>
                <w:rFonts w:ascii="Times New Roman" w:hAnsi="Times New Roman" w:cs="Times New Roman"/>
                <w:bCs/>
                <w:i/>
                <w:iCs/>
              </w:rPr>
            </w:pPr>
            <w:r w:rsidRPr="001010FA">
              <w:rPr>
                <w:rFonts w:ascii="Times New Roman" w:hAnsi="Times New Roman" w:cs="Times New Roman"/>
              </w:rPr>
              <w:lastRenderedPageBreak/>
              <w:t xml:space="preserve">Date </w:t>
            </w:r>
            <w:r w:rsidRPr="001010FA">
              <w:rPr>
                <w:rFonts w:ascii="Times New Roman" w:hAnsi="Times New Roman" w:cs="Times New Roman"/>
                <w:i/>
              </w:rPr>
              <w:t>[</w:t>
            </w:r>
            <w:r w:rsidRPr="001010FA">
              <w:rPr>
                <w:rFonts w:ascii="Times New Roman" w:hAnsi="Times New Roman" w:cs="Times New Roman"/>
                <w:bCs/>
                <w:i/>
                <w:iCs/>
              </w:rPr>
              <w:t>Insérer la date (jour, mois, année) de remise de l’offre]</w:t>
            </w:r>
          </w:p>
          <w:p w14:paraId="2CF9EEFD" w14:textId="481CE9B7" w:rsidR="000A7915" w:rsidRDefault="000A7915" w:rsidP="00056296">
            <w:pPr>
              <w:spacing w:after="0" w:line="240" w:lineRule="auto"/>
              <w:jc w:val="both"/>
              <w:rPr>
                <w:rFonts w:ascii="Times New Roman" w:hAnsi="Times New Roman" w:cs="Times New Roman"/>
                <w:bCs/>
                <w:i/>
                <w:iCs/>
              </w:rPr>
            </w:pPr>
            <w:r w:rsidRPr="001010FA">
              <w:rPr>
                <w:rFonts w:ascii="Times New Roman" w:hAnsi="Times New Roman" w:cs="Times New Roman"/>
              </w:rPr>
              <w:t>AAO No</w:t>
            </w:r>
            <w:r w:rsidR="00F34FFF" w:rsidRPr="001010FA">
              <w:rPr>
                <w:rFonts w:ascii="Times New Roman" w:hAnsi="Times New Roman" w:cs="Times New Roman"/>
              </w:rPr>
              <w:t>. :</w:t>
            </w:r>
            <w:r w:rsidRPr="001010FA">
              <w:rPr>
                <w:rFonts w:ascii="Times New Roman" w:hAnsi="Times New Roman" w:cs="Times New Roman"/>
              </w:rPr>
              <w:t xml:space="preserve"> </w:t>
            </w:r>
            <w:r w:rsidRPr="001010FA">
              <w:rPr>
                <w:rFonts w:ascii="Times New Roman" w:hAnsi="Times New Roman" w:cs="Times New Roman"/>
                <w:bCs/>
                <w:i/>
                <w:iCs/>
              </w:rPr>
              <w:t>[</w:t>
            </w:r>
            <w:r w:rsidR="00467F89">
              <w:rPr>
                <w:rFonts w:ascii="Times New Roman" w:hAnsi="Times New Roman" w:cs="Times New Roman"/>
                <w:bCs/>
                <w:i/>
                <w:iCs/>
              </w:rPr>
              <w:t>005/MSDS - SG</w:t>
            </w:r>
            <w:r w:rsidRPr="001010FA">
              <w:rPr>
                <w:rFonts w:ascii="Times New Roman" w:hAnsi="Times New Roman" w:cs="Times New Roman"/>
                <w:bCs/>
                <w:i/>
                <w:iCs/>
              </w:rPr>
              <w:t>]</w:t>
            </w:r>
          </w:p>
          <w:p w14:paraId="6B4D7D74" w14:textId="021C473D" w:rsidR="00A8539C" w:rsidRPr="001010FA" w:rsidRDefault="00A8539C" w:rsidP="00056296">
            <w:pPr>
              <w:spacing w:after="0" w:line="240" w:lineRule="auto"/>
              <w:jc w:val="both"/>
              <w:rPr>
                <w:rFonts w:ascii="Times New Roman" w:hAnsi="Times New Roman" w:cs="Times New Roman"/>
                <w:bCs/>
                <w:i/>
                <w:iCs/>
              </w:rPr>
            </w:pPr>
          </w:p>
        </w:tc>
      </w:tr>
    </w:tbl>
    <w:p w14:paraId="7C72E3F3" w14:textId="77777777" w:rsidR="00A8539C" w:rsidRPr="005E5822" w:rsidRDefault="00A8539C" w:rsidP="00A8539C">
      <w:pPr>
        <w:pStyle w:val="Paragraphedeliste"/>
        <w:numPr>
          <w:ilvl w:val="0"/>
          <w:numId w:val="93"/>
        </w:numPr>
        <w:ind w:left="360"/>
        <w:jc w:val="both"/>
        <w:rPr>
          <w:rFonts w:ascii="Times New Roman" w:hAnsi="Times New Roman" w:cs="Times New Roman"/>
        </w:rPr>
      </w:pPr>
      <w:r w:rsidRPr="005E5822">
        <w:rPr>
          <w:rFonts w:ascii="Times New Roman" w:hAnsi="Times New Roman" w:cs="Times New Roman"/>
          <w:b/>
          <w:sz w:val="24"/>
          <w:szCs w:val="24"/>
          <w:u w:val="single"/>
        </w:rPr>
        <w:t>Lot 4 :</w:t>
      </w:r>
      <w:r w:rsidRPr="005E5822">
        <w:rPr>
          <w:rFonts w:ascii="Times New Roman" w:hAnsi="Times New Roman" w:cs="Times New Roman"/>
          <w:b/>
          <w:sz w:val="24"/>
          <w:szCs w:val="24"/>
        </w:rPr>
        <w:t xml:space="preserve"> </w:t>
      </w:r>
      <w:r w:rsidRPr="005E5822">
        <w:rPr>
          <w:rFonts w:ascii="Times New Roman" w:hAnsi="Times New Roman" w:cs="Times New Roman"/>
          <w:sz w:val="25"/>
          <w:szCs w:val="25"/>
        </w:rPr>
        <w:t>Fourniture de pauses (café et déjeuner) et location de salles destinées à la Direction Nationale du Développement Social (</w:t>
      </w:r>
      <w:r w:rsidRPr="005E5822">
        <w:rPr>
          <w:rFonts w:ascii="Times New Roman" w:hAnsi="Times New Roman" w:cs="Times New Roman"/>
          <w:b/>
          <w:sz w:val="25"/>
          <w:szCs w:val="25"/>
        </w:rPr>
        <w:t>DNDS</w:t>
      </w:r>
      <w:r w:rsidRPr="005E5822">
        <w:rPr>
          <w:rFonts w:ascii="Times New Roman" w:hAnsi="Times New Roman" w:cs="Times New Roman"/>
          <w:sz w:val="25"/>
          <w:szCs w:val="25"/>
        </w:rPr>
        <w:t>).</w:t>
      </w:r>
    </w:p>
    <w:p w14:paraId="2EF4FBE0" w14:textId="77777777" w:rsidR="00197BD2" w:rsidRPr="001010FA" w:rsidRDefault="00197BD2" w:rsidP="00197BD2">
      <w:pPr>
        <w:pStyle w:val="Sansinterligne"/>
        <w:ind w:left="720"/>
        <w:jc w:val="both"/>
        <w:rPr>
          <w:sz w:val="12"/>
          <w:szCs w:val="12"/>
        </w:rPr>
      </w:pPr>
    </w:p>
    <w:p w14:paraId="076F9845" w14:textId="77777777" w:rsidR="000A7915" w:rsidRPr="001010FA" w:rsidRDefault="000A7915" w:rsidP="001842F4">
      <w:pPr>
        <w:pStyle w:val="SectionVHeader"/>
        <w:numPr>
          <w:ilvl w:val="0"/>
          <w:numId w:val="104"/>
        </w:numPr>
        <w:shd w:val="clear" w:color="auto" w:fill="D9D9D9" w:themeFill="background1" w:themeFillShade="D9"/>
        <w:jc w:val="both"/>
        <w:rPr>
          <w:sz w:val="28"/>
          <w:szCs w:val="28"/>
          <w:lang w:val="fr-FR"/>
        </w:rPr>
      </w:pPr>
      <w:r w:rsidRPr="001010FA">
        <w:rPr>
          <w:sz w:val="28"/>
          <w:szCs w:val="28"/>
          <w:lang w:val="fr-FR"/>
        </w:rPr>
        <w:t>Pause-café :</w:t>
      </w:r>
    </w:p>
    <w:p w14:paraId="5F314503" w14:textId="77777777" w:rsidR="000A7915" w:rsidRPr="001010FA" w:rsidRDefault="000A7915" w:rsidP="00CE6D26">
      <w:pPr>
        <w:pStyle w:val="Titre3"/>
        <w:rPr>
          <w:rFonts w:ascii="Times New Roman" w:hAnsi="Times New Roman" w:cs="Times New Roman"/>
          <w:sz w:val="6"/>
          <w:szCs w:val="6"/>
        </w:rPr>
      </w:pPr>
    </w:p>
    <w:tbl>
      <w:tblPr>
        <w:tblW w:w="11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90"/>
        <w:gridCol w:w="4158"/>
        <w:gridCol w:w="2029"/>
        <w:gridCol w:w="1159"/>
        <w:gridCol w:w="1454"/>
        <w:gridCol w:w="1756"/>
      </w:tblGrid>
      <w:tr w:rsidR="00401E11" w:rsidRPr="001010FA" w14:paraId="712BE261" w14:textId="77777777" w:rsidTr="00056296">
        <w:trPr>
          <w:trHeight w:val="161"/>
          <w:jc w:val="center"/>
        </w:trPr>
        <w:tc>
          <w:tcPr>
            <w:tcW w:w="790" w:type="dxa"/>
            <w:vAlign w:val="center"/>
          </w:tcPr>
          <w:p w14:paraId="00317BE8" w14:textId="77777777" w:rsidR="00401E11" w:rsidRPr="001010FA" w:rsidRDefault="00401E11" w:rsidP="00056296">
            <w:pPr>
              <w:suppressAutoHyphens/>
              <w:spacing w:after="0"/>
              <w:jc w:val="center"/>
              <w:rPr>
                <w:rFonts w:ascii="Times New Roman" w:hAnsi="Times New Roman" w:cs="Times New Roman"/>
                <w:sz w:val="24"/>
                <w:szCs w:val="24"/>
              </w:rPr>
            </w:pPr>
            <w:r w:rsidRPr="001010FA">
              <w:rPr>
                <w:rFonts w:ascii="Times New Roman" w:hAnsi="Times New Roman" w:cs="Times New Roman"/>
                <w:sz w:val="24"/>
                <w:szCs w:val="24"/>
              </w:rPr>
              <w:t>1</w:t>
            </w:r>
          </w:p>
        </w:tc>
        <w:tc>
          <w:tcPr>
            <w:tcW w:w="4158" w:type="dxa"/>
            <w:vAlign w:val="center"/>
          </w:tcPr>
          <w:p w14:paraId="056B1168" w14:textId="77777777" w:rsidR="00401E11" w:rsidRPr="001010FA" w:rsidRDefault="00401E11" w:rsidP="00056296">
            <w:pPr>
              <w:suppressAutoHyphens/>
              <w:spacing w:after="0"/>
              <w:jc w:val="center"/>
              <w:rPr>
                <w:rFonts w:ascii="Times New Roman" w:hAnsi="Times New Roman" w:cs="Times New Roman"/>
                <w:sz w:val="24"/>
                <w:szCs w:val="24"/>
              </w:rPr>
            </w:pPr>
            <w:r w:rsidRPr="001010FA">
              <w:rPr>
                <w:rFonts w:ascii="Times New Roman" w:hAnsi="Times New Roman" w:cs="Times New Roman"/>
                <w:sz w:val="24"/>
                <w:szCs w:val="24"/>
              </w:rPr>
              <w:t>2</w:t>
            </w:r>
          </w:p>
        </w:tc>
        <w:tc>
          <w:tcPr>
            <w:tcW w:w="2029" w:type="dxa"/>
            <w:vAlign w:val="center"/>
          </w:tcPr>
          <w:p w14:paraId="77877701" w14:textId="77777777" w:rsidR="00401E11" w:rsidRPr="001010FA" w:rsidRDefault="00401E11" w:rsidP="00056296">
            <w:pPr>
              <w:suppressAutoHyphens/>
              <w:spacing w:after="0" w:line="240" w:lineRule="auto"/>
              <w:jc w:val="center"/>
              <w:rPr>
                <w:rFonts w:ascii="Times New Roman" w:hAnsi="Times New Roman" w:cs="Times New Roman"/>
                <w:sz w:val="24"/>
                <w:szCs w:val="24"/>
              </w:rPr>
            </w:pPr>
            <w:r w:rsidRPr="001010FA">
              <w:rPr>
                <w:rFonts w:ascii="Times New Roman" w:hAnsi="Times New Roman" w:cs="Times New Roman"/>
                <w:sz w:val="24"/>
                <w:szCs w:val="24"/>
              </w:rPr>
              <w:t>3</w:t>
            </w:r>
          </w:p>
        </w:tc>
        <w:tc>
          <w:tcPr>
            <w:tcW w:w="1159" w:type="dxa"/>
            <w:vAlign w:val="center"/>
          </w:tcPr>
          <w:p w14:paraId="22ED60BB" w14:textId="77777777" w:rsidR="00401E11" w:rsidRPr="001010FA" w:rsidRDefault="00401E11" w:rsidP="00056296">
            <w:pPr>
              <w:suppressAutoHyphens/>
              <w:spacing w:after="0" w:line="240" w:lineRule="auto"/>
              <w:jc w:val="center"/>
              <w:rPr>
                <w:rFonts w:ascii="Times New Roman" w:hAnsi="Times New Roman" w:cs="Times New Roman"/>
                <w:sz w:val="24"/>
                <w:szCs w:val="24"/>
              </w:rPr>
            </w:pPr>
            <w:r w:rsidRPr="001010FA">
              <w:rPr>
                <w:rFonts w:ascii="Times New Roman" w:hAnsi="Times New Roman" w:cs="Times New Roman"/>
                <w:sz w:val="24"/>
                <w:szCs w:val="24"/>
              </w:rPr>
              <w:t>4</w:t>
            </w:r>
          </w:p>
        </w:tc>
        <w:tc>
          <w:tcPr>
            <w:tcW w:w="1452" w:type="dxa"/>
            <w:vAlign w:val="center"/>
          </w:tcPr>
          <w:p w14:paraId="07A4A0E8" w14:textId="77777777" w:rsidR="00401E11" w:rsidRPr="001010FA" w:rsidRDefault="00401E11" w:rsidP="00056296">
            <w:pPr>
              <w:suppressAutoHyphens/>
              <w:spacing w:after="0" w:line="240" w:lineRule="auto"/>
              <w:jc w:val="center"/>
              <w:rPr>
                <w:rFonts w:ascii="Times New Roman" w:hAnsi="Times New Roman" w:cs="Times New Roman"/>
                <w:sz w:val="24"/>
                <w:szCs w:val="24"/>
              </w:rPr>
            </w:pPr>
            <w:r w:rsidRPr="001010FA">
              <w:rPr>
                <w:rFonts w:ascii="Times New Roman" w:hAnsi="Times New Roman" w:cs="Times New Roman"/>
                <w:sz w:val="24"/>
                <w:szCs w:val="24"/>
              </w:rPr>
              <w:t>5</w:t>
            </w:r>
          </w:p>
        </w:tc>
        <w:tc>
          <w:tcPr>
            <w:tcW w:w="1756" w:type="dxa"/>
            <w:vAlign w:val="center"/>
          </w:tcPr>
          <w:p w14:paraId="51BD95E2" w14:textId="77777777" w:rsidR="00401E11" w:rsidRPr="001010FA" w:rsidRDefault="00401E11" w:rsidP="00056296">
            <w:pPr>
              <w:suppressAutoHyphens/>
              <w:spacing w:after="0" w:line="240" w:lineRule="auto"/>
              <w:jc w:val="center"/>
              <w:rPr>
                <w:rFonts w:ascii="Times New Roman" w:hAnsi="Times New Roman" w:cs="Times New Roman"/>
                <w:sz w:val="24"/>
                <w:szCs w:val="24"/>
              </w:rPr>
            </w:pPr>
            <w:r w:rsidRPr="001010FA">
              <w:rPr>
                <w:rFonts w:ascii="Times New Roman" w:hAnsi="Times New Roman" w:cs="Times New Roman"/>
                <w:sz w:val="24"/>
                <w:szCs w:val="24"/>
              </w:rPr>
              <w:t>6</w:t>
            </w:r>
          </w:p>
        </w:tc>
      </w:tr>
      <w:tr w:rsidR="00401E11" w:rsidRPr="001010FA" w14:paraId="47E9D775" w14:textId="77777777" w:rsidTr="00056296">
        <w:trPr>
          <w:trHeight w:val="559"/>
          <w:jc w:val="center"/>
        </w:trPr>
        <w:tc>
          <w:tcPr>
            <w:tcW w:w="790" w:type="dxa"/>
            <w:vAlign w:val="center"/>
          </w:tcPr>
          <w:p w14:paraId="3B9896EE" w14:textId="77777777" w:rsidR="00401E11" w:rsidRPr="001010FA" w:rsidRDefault="00401E11" w:rsidP="00423EEE">
            <w:pPr>
              <w:suppressAutoHyphens/>
              <w:jc w:val="center"/>
              <w:rPr>
                <w:rFonts w:ascii="Times New Roman" w:hAnsi="Times New Roman" w:cs="Times New Roman"/>
                <w:b/>
                <w:sz w:val="18"/>
                <w:szCs w:val="18"/>
              </w:rPr>
            </w:pPr>
            <w:r w:rsidRPr="001010FA">
              <w:rPr>
                <w:rFonts w:ascii="Times New Roman" w:hAnsi="Times New Roman" w:cs="Times New Roman"/>
                <w:b/>
                <w:sz w:val="18"/>
                <w:szCs w:val="18"/>
              </w:rPr>
              <w:t>Article (s)</w:t>
            </w:r>
          </w:p>
        </w:tc>
        <w:tc>
          <w:tcPr>
            <w:tcW w:w="4158" w:type="dxa"/>
            <w:vAlign w:val="center"/>
          </w:tcPr>
          <w:p w14:paraId="67E2ED51" w14:textId="77777777" w:rsidR="00401E11" w:rsidRPr="001010FA" w:rsidRDefault="00401E11" w:rsidP="00423EEE">
            <w:pPr>
              <w:suppressAutoHyphens/>
              <w:spacing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Description</w:t>
            </w:r>
          </w:p>
          <w:p w14:paraId="07B739DC" w14:textId="77777777" w:rsidR="00401E11" w:rsidRPr="001010FA" w:rsidRDefault="00401E11" w:rsidP="00423EEE">
            <w:pPr>
              <w:suppressAutoHyphens/>
              <w:spacing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(Désignation)</w:t>
            </w:r>
          </w:p>
        </w:tc>
        <w:tc>
          <w:tcPr>
            <w:tcW w:w="2029" w:type="dxa"/>
            <w:vAlign w:val="center"/>
          </w:tcPr>
          <w:p w14:paraId="1B3362F3" w14:textId="77777777" w:rsidR="00401E11" w:rsidRPr="001010FA" w:rsidRDefault="00401E11" w:rsidP="00423EEE">
            <w:pPr>
              <w:pStyle w:val="Notedebasdepage"/>
              <w:jc w:val="center"/>
              <w:rPr>
                <w:rFonts w:eastAsiaTheme="minorHAnsi"/>
                <w:b/>
                <w:sz w:val="18"/>
                <w:szCs w:val="18"/>
                <w:lang w:val="fr-FR" w:eastAsia="en-US"/>
              </w:rPr>
            </w:pPr>
            <w:r w:rsidRPr="001010FA">
              <w:rPr>
                <w:rFonts w:eastAsiaTheme="minorHAnsi"/>
                <w:b/>
                <w:sz w:val="18"/>
                <w:szCs w:val="18"/>
                <w:lang w:val="fr-FR" w:eastAsia="en-US"/>
              </w:rPr>
              <w:t>Date de livraison (délais)</w:t>
            </w:r>
          </w:p>
        </w:tc>
        <w:tc>
          <w:tcPr>
            <w:tcW w:w="1159" w:type="dxa"/>
            <w:vAlign w:val="center"/>
          </w:tcPr>
          <w:p w14:paraId="1D67B655" w14:textId="77777777" w:rsidR="00401E11" w:rsidRPr="001010FA" w:rsidRDefault="00401E11" w:rsidP="00056296">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Quantité</w:t>
            </w:r>
          </w:p>
          <w:p w14:paraId="2ECA9B3E" w14:textId="77777777" w:rsidR="00401E11" w:rsidRPr="001010FA" w:rsidRDefault="00401E11" w:rsidP="00056296">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(Nombre d’unités)</w:t>
            </w:r>
          </w:p>
        </w:tc>
        <w:tc>
          <w:tcPr>
            <w:tcW w:w="1452" w:type="dxa"/>
            <w:vAlign w:val="center"/>
          </w:tcPr>
          <w:p w14:paraId="2DB2747D" w14:textId="77777777" w:rsidR="00401E11" w:rsidRPr="001010FA" w:rsidRDefault="00401E11" w:rsidP="00423EEE">
            <w:pPr>
              <w:suppressAutoHyphens/>
              <w:spacing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Prix unitaire</w:t>
            </w:r>
          </w:p>
        </w:tc>
        <w:tc>
          <w:tcPr>
            <w:tcW w:w="1756" w:type="dxa"/>
            <w:vAlign w:val="center"/>
          </w:tcPr>
          <w:p w14:paraId="322BA685" w14:textId="77777777" w:rsidR="00401E11" w:rsidRPr="001010FA" w:rsidRDefault="00401E11" w:rsidP="00056296">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Prix total par article</w:t>
            </w:r>
          </w:p>
          <w:p w14:paraId="4F9FFE41" w14:textId="214C6741" w:rsidR="00401E11" w:rsidRPr="001010FA" w:rsidRDefault="00401E11" w:rsidP="00056296">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w:t>
            </w:r>
            <w:r w:rsidR="009135B5" w:rsidRPr="001010FA">
              <w:rPr>
                <w:rFonts w:ascii="Times New Roman" w:hAnsi="Times New Roman" w:cs="Times New Roman"/>
                <w:b/>
                <w:sz w:val="18"/>
                <w:szCs w:val="18"/>
              </w:rPr>
              <w:t>Colonne</w:t>
            </w:r>
            <w:r w:rsidRPr="001010FA">
              <w:rPr>
                <w:rFonts w:ascii="Times New Roman" w:hAnsi="Times New Roman" w:cs="Times New Roman"/>
                <w:b/>
                <w:sz w:val="18"/>
                <w:szCs w:val="18"/>
              </w:rPr>
              <w:t xml:space="preserve"> 4 X colonne5)</w:t>
            </w:r>
          </w:p>
        </w:tc>
      </w:tr>
      <w:tr w:rsidR="00401E11" w:rsidRPr="001010FA" w14:paraId="4E7D41B8" w14:textId="77777777" w:rsidTr="00056296">
        <w:trPr>
          <w:trHeight w:val="673"/>
          <w:jc w:val="center"/>
        </w:trPr>
        <w:tc>
          <w:tcPr>
            <w:tcW w:w="790" w:type="dxa"/>
            <w:vAlign w:val="center"/>
          </w:tcPr>
          <w:p w14:paraId="70FB8728" w14:textId="77777777" w:rsidR="00401E11" w:rsidRPr="001010FA" w:rsidRDefault="00401E11" w:rsidP="001842F4">
            <w:pPr>
              <w:pStyle w:val="Paragraphedeliste"/>
              <w:numPr>
                <w:ilvl w:val="0"/>
                <w:numId w:val="129"/>
              </w:numPr>
              <w:spacing w:after="0" w:line="240" w:lineRule="auto"/>
              <w:jc w:val="center"/>
              <w:rPr>
                <w:rFonts w:ascii="Times New Roman" w:hAnsi="Times New Roman" w:cs="Times New Roman"/>
                <w:sz w:val="24"/>
                <w:szCs w:val="24"/>
              </w:rPr>
            </w:pPr>
          </w:p>
        </w:tc>
        <w:tc>
          <w:tcPr>
            <w:tcW w:w="4158" w:type="dxa"/>
            <w:vAlign w:val="center"/>
          </w:tcPr>
          <w:p w14:paraId="7C7CF9B2" w14:textId="77777777" w:rsidR="00401E11" w:rsidRPr="00A8539C" w:rsidRDefault="00401E11" w:rsidP="00A8539C">
            <w:pPr>
              <w:pStyle w:val="Sansinterligne"/>
              <w:rPr>
                <w:sz w:val="22"/>
              </w:rPr>
            </w:pPr>
            <w:r w:rsidRPr="00A8539C">
              <w:rPr>
                <w:sz w:val="22"/>
              </w:rPr>
              <w:t>Sandwich au poulet avec lait, café, thé Lipton, bouteille d’eau minérale petite bouteille, jus naturel.</w:t>
            </w:r>
          </w:p>
        </w:tc>
        <w:tc>
          <w:tcPr>
            <w:tcW w:w="2029" w:type="dxa"/>
            <w:vAlign w:val="center"/>
          </w:tcPr>
          <w:p w14:paraId="61841EB8" w14:textId="161666E5" w:rsidR="00401E11" w:rsidRPr="001010FA" w:rsidRDefault="00D6237E" w:rsidP="00423EEE">
            <w:pPr>
              <w:pStyle w:val="Sansinterligne"/>
              <w:jc w:val="center"/>
              <w:rPr>
                <w:sz w:val="22"/>
              </w:rPr>
            </w:pPr>
            <w:r w:rsidRPr="001010FA">
              <w:rPr>
                <w:sz w:val="22"/>
              </w:rPr>
              <w:t>72 heures après émission et notification du bon de commande</w:t>
            </w:r>
          </w:p>
        </w:tc>
        <w:tc>
          <w:tcPr>
            <w:tcW w:w="1159" w:type="dxa"/>
            <w:vAlign w:val="center"/>
          </w:tcPr>
          <w:p w14:paraId="249B58D4" w14:textId="77777777" w:rsidR="00401E11" w:rsidRPr="001010FA" w:rsidRDefault="00401E11" w:rsidP="00423EEE">
            <w:pPr>
              <w:spacing w:line="240" w:lineRule="auto"/>
              <w:jc w:val="center"/>
              <w:rPr>
                <w:rFonts w:ascii="Times New Roman" w:eastAsia="Times New Roman" w:hAnsi="Times New Roman" w:cs="Times New Roman"/>
                <w:szCs w:val="20"/>
                <w:lang w:eastAsia="fr-FR"/>
              </w:rPr>
            </w:pPr>
            <w:r w:rsidRPr="001010FA">
              <w:rPr>
                <w:rFonts w:ascii="Times New Roman" w:eastAsia="Times New Roman" w:hAnsi="Times New Roman" w:cs="Times New Roman"/>
                <w:szCs w:val="20"/>
                <w:lang w:eastAsia="fr-FR"/>
              </w:rPr>
              <w:t>1</w:t>
            </w:r>
          </w:p>
        </w:tc>
        <w:tc>
          <w:tcPr>
            <w:tcW w:w="1452" w:type="dxa"/>
            <w:vAlign w:val="center"/>
          </w:tcPr>
          <w:p w14:paraId="76AB8AA3" w14:textId="77777777" w:rsidR="00401E11" w:rsidRPr="001010FA" w:rsidRDefault="00401E11" w:rsidP="00423EEE">
            <w:pPr>
              <w:pStyle w:val="Sansinterligne"/>
              <w:jc w:val="center"/>
              <w:rPr>
                <w:sz w:val="22"/>
              </w:rPr>
            </w:pPr>
          </w:p>
        </w:tc>
        <w:tc>
          <w:tcPr>
            <w:tcW w:w="1756" w:type="dxa"/>
            <w:vAlign w:val="center"/>
          </w:tcPr>
          <w:p w14:paraId="2DF29650" w14:textId="77777777" w:rsidR="00401E11" w:rsidRPr="001010FA" w:rsidRDefault="00401E11" w:rsidP="00423EEE">
            <w:pPr>
              <w:suppressAutoHyphens/>
              <w:jc w:val="center"/>
              <w:rPr>
                <w:rFonts w:ascii="Times New Roman" w:eastAsia="Times New Roman" w:hAnsi="Times New Roman" w:cs="Times New Roman"/>
                <w:szCs w:val="20"/>
                <w:lang w:eastAsia="fr-FR"/>
              </w:rPr>
            </w:pPr>
          </w:p>
        </w:tc>
      </w:tr>
      <w:tr w:rsidR="00401E11" w:rsidRPr="001010FA" w14:paraId="5A3E810A" w14:textId="77777777" w:rsidTr="00056296">
        <w:trPr>
          <w:trHeight w:val="767"/>
          <w:jc w:val="center"/>
        </w:trPr>
        <w:tc>
          <w:tcPr>
            <w:tcW w:w="790" w:type="dxa"/>
            <w:vAlign w:val="center"/>
          </w:tcPr>
          <w:p w14:paraId="364F14B3" w14:textId="77777777" w:rsidR="00401E11" w:rsidRPr="001010FA" w:rsidRDefault="00401E11" w:rsidP="001842F4">
            <w:pPr>
              <w:pStyle w:val="Paragraphedeliste"/>
              <w:numPr>
                <w:ilvl w:val="0"/>
                <w:numId w:val="129"/>
              </w:numPr>
              <w:spacing w:after="0" w:line="240" w:lineRule="auto"/>
              <w:jc w:val="center"/>
              <w:rPr>
                <w:rFonts w:ascii="Times New Roman" w:hAnsi="Times New Roman" w:cs="Times New Roman"/>
                <w:sz w:val="24"/>
                <w:szCs w:val="24"/>
              </w:rPr>
            </w:pPr>
          </w:p>
        </w:tc>
        <w:tc>
          <w:tcPr>
            <w:tcW w:w="4158" w:type="dxa"/>
            <w:vAlign w:val="center"/>
          </w:tcPr>
          <w:p w14:paraId="12D9DD3D" w14:textId="77777777" w:rsidR="00401E11" w:rsidRPr="00A8539C" w:rsidRDefault="00401E11" w:rsidP="00A8539C">
            <w:pPr>
              <w:pStyle w:val="Sansinterligne"/>
              <w:rPr>
                <w:sz w:val="22"/>
              </w:rPr>
            </w:pPr>
            <w:r w:rsidRPr="00A8539C">
              <w:rPr>
                <w:sz w:val="22"/>
              </w:rPr>
              <w:t>Sandwich avec viande hachée avec lait, café, thé Lipton, bouteille d’eau minérale petite bouteille, jus naturel.</w:t>
            </w:r>
          </w:p>
        </w:tc>
        <w:tc>
          <w:tcPr>
            <w:tcW w:w="2029" w:type="dxa"/>
            <w:vAlign w:val="center"/>
          </w:tcPr>
          <w:p w14:paraId="4B092834" w14:textId="70861DFD" w:rsidR="00401E11" w:rsidRPr="001010FA" w:rsidRDefault="00D6237E" w:rsidP="00423EEE">
            <w:pPr>
              <w:pStyle w:val="Sansinterligne"/>
              <w:jc w:val="center"/>
              <w:rPr>
                <w:sz w:val="22"/>
              </w:rPr>
            </w:pPr>
            <w:r w:rsidRPr="001010FA">
              <w:rPr>
                <w:sz w:val="22"/>
              </w:rPr>
              <w:t>72 heures après émission et notification du bon de commande</w:t>
            </w:r>
          </w:p>
        </w:tc>
        <w:tc>
          <w:tcPr>
            <w:tcW w:w="1159" w:type="dxa"/>
            <w:vAlign w:val="center"/>
          </w:tcPr>
          <w:p w14:paraId="395831D3" w14:textId="77777777" w:rsidR="00401E11" w:rsidRPr="001010FA" w:rsidRDefault="00401E11" w:rsidP="00423EEE">
            <w:pPr>
              <w:spacing w:line="240" w:lineRule="auto"/>
              <w:jc w:val="center"/>
              <w:rPr>
                <w:rFonts w:ascii="Times New Roman" w:eastAsia="Times New Roman" w:hAnsi="Times New Roman" w:cs="Times New Roman"/>
                <w:szCs w:val="20"/>
                <w:lang w:eastAsia="fr-FR"/>
              </w:rPr>
            </w:pPr>
            <w:r w:rsidRPr="001010FA">
              <w:rPr>
                <w:rFonts w:ascii="Times New Roman" w:eastAsia="Times New Roman" w:hAnsi="Times New Roman" w:cs="Times New Roman"/>
                <w:szCs w:val="20"/>
                <w:lang w:eastAsia="fr-FR"/>
              </w:rPr>
              <w:t>1</w:t>
            </w:r>
          </w:p>
        </w:tc>
        <w:tc>
          <w:tcPr>
            <w:tcW w:w="1452" w:type="dxa"/>
            <w:vAlign w:val="center"/>
          </w:tcPr>
          <w:p w14:paraId="077C4AD1" w14:textId="77777777" w:rsidR="00401E11" w:rsidRPr="001010FA" w:rsidRDefault="00401E11" w:rsidP="00423EEE">
            <w:pPr>
              <w:pStyle w:val="Sansinterligne"/>
              <w:jc w:val="center"/>
              <w:rPr>
                <w:sz w:val="22"/>
              </w:rPr>
            </w:pPr>
          </w:p>
        </w:tc>
        <w:tc>
          <w:tcPr>
            <w:tcW w:w="1756" w:type="dxa"/>
            <w:vAlign w:val="center"/>
          </w:tcPr>
          <w:p w14:paraId="464EDB43" w14:textId="77777777" w:rsidR="00401E11" w:rsidRPr="001010FA" w:rsidRDefault="00401E11" w:rsidP="00423EEE">
            <w:pPr>
              <w:suppressAutoHyphens/>
              <w:jc w:val="center"/>
              <w:rPr>
                <w:rFonts w:ascii="Times New Roman" w:eastAsia="Times New Roman" w:hAnsi="Times New Roman" w:cs="Times New Roman"/>
                <w:szCs w:val="20"/>
                <w:lang w:eastAsia="fr-FR"/>
              </w:rPr>
            </w:pPr>
          </w:p>
        </w:tc>
      </w:tr>
      <w:tr w:rsidR="00401E11" w:rsidRPr="001010FA" w14:paraId="39EEC8F4" w14:textId="77777777" w:rsidTr="00056296">
        <w:trPr>
          <w:trHeight w:val="942"/>
          <w:jc w:val="center"/>
        </w:trPr>
        <w:tc>
          <w:tcPr>
            <w:tcW w:w="790" w:type="dxa"/>
            <w:vAlign w:val="center"/>
          </w:tcPr>
          <w:p w14:paraId="2AE94576" w14:textId="77777777" w:rsidR="00401E11" w:rsidRPr="001010FA" w:rsidRDefault="00401E11" w:rsidP="001842F4">
            <w:pPr>
              <w:pStyle w:val="Paragraphedeliste"/>
              <w:numPr>
                <w:ilvl w:val="0"/>
                <w:numId w:val="129"/>
              </w:numPr>
              <w:spacing w:after="0" w:line="240" w:lineRule="auto"/>
              <w:jc w:val="center"/>
              <w:rPr>
                <w:rFonts w:ascii="Times New Roman" w:hAnsi="Times New Roman" w:cs="Times New Roman"/>
                <w:sz w:val="24"/>
                <w:szCs w:val="24"/>
              </w:rPr>
            </w:pPr>
          </w:p>
        </w:tc>
        <w:tc>
          <w:tcPr>
            <w:tcW w:w="4158" w:type="dxa"/>
            <w:vAlign w:val="center"/>
          </w:tcPr>
          <w:p w14:paraId="521A77C3" w14:textId="77777777" w:rsidR="00401E11" w:rsidRPr="00A8539C" w:rsidRDefault="00401E11" w:rsidP="00A8539C">
            <w:pPr>
              <w:pStyle w:val="Sansinterligne"/>
              <w:rPr>
                <w:sz w:val="22"/>
              </w:rPr>
            </w:pPr>
            <w:r w:rsidRPr="00A8539C">
              <w:rPr>
                <w:sz w:val="22"/>
              </w:rPr>
              <w:t>Pâtisserie (croissant, pain au raisin, pain au chocolat, pâté) avec lait, café, thé Lipton, bouteille d’eau minérale petite bouteille, jus naturel.</w:t>
            </w:r>
          </w:p>
        </w:tc>
        <w:tc>
          <w:tcPr>
            <w:tcW w:w="2029" w:type="dxa"/>
            <w:vAlign w:val="center"/>
          </w:tcPr>
          <w:p w14:paraId="5C716102" w14:textId="09F3BD71" w:rsidR="00401E11" w:rsidRPr="001010FA" w:rsidRDefault="00D6237E" w:rsidP="00423EEE">
            <w:pPr>
              <w:pStyle w:val="Sansinterligne"/>
              <w:jc w:val="center"/>
              <w:rPr>
                <w:sz w:val="22"/>
              </w:rPr>
            </w:pPr>
            <w:r w:rsidRPr="001010FA">
              <w:rPr>
                <w:sz w:val="22"/>
              </w:rPr>
              <w:t>72 heures après émission et notification du bon de commande</w:t>
            </w:r>
          </w:p>
        </w:tc>
        <w:tc>
          <w:tcPr>
            <w:tcW w:w="1159" w:type="dxa"/>
            <w:vAlign w:val="center"/>
          </w:tcPr>
          <w:p w14:paraId="04A37C85" w14:textId="77777777" w:rsidR="00401E11" w:rsidRPr="001010FA" w:rsidRDefault="00401E11" w:rsidP="00423EEE">
            <w:pPr>
              <w:pStyle w:val="Titre2"/>
              <w:jc w:val="center"/>
              <w:rPr>
                <w:b w:val="0"/>
                <w:sz w:val="22"/>
              </w:rPr>
            </w:pPr>
            <w:r w:rsidRPr="001010FA">
              <w:rPr>
                <w:b w:val="0"/>
                <w:sz w:val="22"/>
              </w:rPr>
              <w:t>1</w:t>
            </w:r>
          </w:p>
        </w:tc>
        <w:tc>
          <w:tcPr>
            <w:tcW w:w="1452" w:type="dxa"/>
            <w:vAlign w:val="center"/>
          </w:tcPr>
          <w:p w14:paraId="0EECB849" w14:textId="77777777" w:rsidR="00401E11" w:rsidRPr="001010FA" w:rsidRDefault="00401E11" w:rsidP="00423EEE">
            <w:pPr>
              <w:pStyle w:val="Sansinterligne"/>
              <w:jc w:val="center"/>
              <w:rPr>
                <w:sz w:val="22"/>
              </w:rPr>
            </w:pPr>
          </w:p>
        </w:tc>
        <w:tc>
          <w:tcPr>
            <w:tcW w:w="1756" w:type="dxa"/>
            <w:vAlign w:val="center"/>
          </w:tcPr>
          <w:p w14:paraId="2A668450" w14:textId="77777777" w:rsidR="00401E11" w:rsidRPr="001010FA" w:rsidRDefault="00401E11" w:rsidP="00423EEE">
            <w:pPr>
              <w:suppressAutoHyphens/>
              <w:jc w:val="center"/>
              <w:rPr>
                <w:rFonts w:ascii="Times New Roman" w:eastAsia="Times New Roman" w:hAnsi="Times New Roman" w:cs="Times New Roman"/>
                <w:szCs w:val="20"/>
                <w:lang w:eastAsia="fr-FR"/>
              </w:rPr>
            </w:pPr>
          </w:p>
        </w:tc>
      </w:tr>
      <w:tr w:rsidR="00197BD2" w:rsidRPr="001010FA" w14:paraId="624AF0F5" w14:textId="77777777" w:rsidTr="00056296">
        <w:trPr>
          <w:trHeight w:val="173"/>
          <w:jc w:val="center"/>
        </w:trPr>
        <w:tc>
          <w:tcPr>
            <w:tcW w:w="790" w:type="dxa"/>
            <w:vAlign w:val="center"/>
          </w:tcPr>
          <w:p w14:paraId="18A014F4" w14:textId="77777777" w:rsidR="00197BD2" w:rsidRPr="001010FA" w:rsidRDefault="00197BD2" w:rsidP="001842F4">
            <w:pPr>
              <w:pStyle w:val="Paragraphedeliste"/>
              <w:numPr>
                <w:ilvl w:val="0"/>
                <w:numId w:val="141"/>
              </w:numPr>
              <w:spacing w:after="0" w:line="240" w:lineRule="auto"/>
              <w:jc w:val="center"/>
              <w:rPr>
                <w:rFonts w:ascii="Times New Roman" w:hAnsi="Times New Roman" w:cs="Times New Roman"/>
                <w:sz w:val="24"/>
                <w:szCs w:val="24"/>
              </w:rPr>
            </w:pPr>
          </w:p>
        </w:tc>
        <w:tc>
          <w:tcPr>
            <w:tcW w:w="4158" w:type="dxa"/>
            <w:vAlign w:val="center"/>
          </w:tcPr>
          <w:p w14:paraId="5050A616" w14:textId="77777777" w:rsidR="00197BD2" w:rsidRPr="00A8539C" w:rsidRDefault="00197BD2" w:rsidP="00A8539C">
            <w:pPr>
              <w:pStyle w:val="Sansinterligne"/>
              <w:rPr>
                <w:sz w:val="22"/>
              </w:rPr>
            </w:pPr>
            <w:r w:rsidRPr="00A8539C">
              <w:rPr>
                <w:sz w:val="22"/>
              </w:rPr>
              <w:t xml:space="preserve">Salle 1 </w:t>
            </w:r>
          </w:p>
          <w:p w14:paraId="410084D7" w14:textId="2F44162A" w:rsidR="00197BD2" w:rsidRPr="00A8539C" w:rsidRDefault="00197BD2" w:rsidP="00A8539C">
            <w:pPr>
              <w:pStyle w:val="Sansinterligne"/>
              <w:rPr>
                <w:sz w:val="22"/>
              </w:rPr>
            </w:pPr>
            <w:r w:rsidRPr="00A8539C">
              <w:rPr>
                <w:sz w:val="22"/>
              </w:rPr>
              <w:t xml:space="preserve">(Capacité d’accueil inférieure </w:t>
            </w:r>
            <w:r w:rsidR="009135B5" w:rsidRPr="00A8539C">
              <w:rPr>
                <w:sz w:val="22"/>
              </w:rPr>
              <w:t>à 50</w:t>
            </w:r>
            <w:r w:rsidRPr="00A8539C">
              <w:rPr>
                <w:sz w:val="22"/>
              </w:rPr>
              <w:t xml:space="preserve"> places assises)</w:t>
            </w:r>
          </w:p>
        </w:tc>
        <w:tc>
          <w:tcPr>
            <w:tcW w:w="2029" w:type="dxa"/>
            <w:vAlign w:val="center"/>
          </w:tcPr>
          <w:p w14:paraId="4BF506B2" w14:textId="22631A00" w:rsidR="00197BD2" w:rsidRPr="001010FA" w:rsidRDefault="00D6237E" w:rsidP="00D43FCB">
            <w:pPr>
              <w:pStyle w:val="Sansinterligne"/>
              <w:jc w:val="center"/>
              <w:rPr>
                <w:sz w:val="22"/>
              </w:rPr>
            </w:pPr>
            <w:r w:rsidRPr="001010FA">
              <w:rPr>
                <w:sz w:val="22"/>
              </w:rPr>
              <w:t>72 heures après émission et notification du bon de commande</w:t>
            </w:r>
          </w:p>
        </w:tc>
        <w:tc>
          <w:tcPr>
            <w:tcW w:w="1159" w:type="dxa"/>
            <w:vAlign w:val="center"/>
          </w:tcPr>
          <w:p w14:paraId="120EA54C" w14:textId="77777777" w:rsidR="00197BD2" w:rsidRPr="001010FA" w:rsidRDefault="00197BD2" w:rsidP="00D43FCB">
            <w:pPr>
              <w:pStyle w:val="Titre2"/>
              <w:jc w:val="center"/>
              <w:rPr>
                <w:b w:val="0"/>
                <w:sz w:val="22"/>
              </w:rPr>
            </w:pPr>
            <w:r w:rsidRPr="001010FA">
              <w:rPr>
                <w:b w:val="0"/>
                <w:sz w:val="22"/>
              </w:rPr>
              <w:t>1</w:t>
            </w:r>
          </w:p>
        </w:tc>
        <w:tc>
          <w:tcPr>
            <w:tcW w:w="1452" w:type="dxa"/>
            <w:vAlign w:val="center"/>
          </w:tcPr>
          <w:p w14:paraId="56E804CA" w14:textId="77777777" w:rsidR="00197BD2" w:rsidRPr="001010FA" w:rsidRDefault="00197BD2" w:rsidP="00D43FCB">
            <w:pPr>
              <w:pStyle w:val="Sansinterligne"/>
              <w:jc w:val="center"/>
              <w:rPr>
                <w:sz w:val="22"/>
              </w:rPr>
            </w:pPr>
          </w:p>
        </w:tc>
        <w:tc>
          <w:tcPr>
            <w:tcW w:w="1756" w:type="dxa"/>
            <w:vAlign w:val="center"/>
          </w:tcPr>
          <w:p w14:paraId="1E0C8B5B" w14:textId="77777777" w:rsidR="00197BD2" w:rsidRPr="001010FA" w:rsidRDefault="00197BD2" w:rsidP="00D43FCB">
            <w:pPr>
              <w:suppressAutoHyphens/>
              <w:jc w:val="center"/>
              <w:rPr>
                <w:rFonts w:ascii="Times New Roman" w:eastAsia="Times New Roman" w:hAnsi="Times New Roman" w:cs="Times New Roman"/>
                <w:szCs w:val="20"/>
                <w:lang w:eastAsia="fr-FR"/>
              </w:rPr>
            </w:pPr>
          </w:p>
        </w:tc>
      </w:tr>
      <w:tr w:rsidR="00197BD2" w:rsidRPr="001010FA" w14:paraId="541E747F" w14:textId="77777777" w:rsidTr="00056296">
        <w:trPr>
          <w:trHeight w:val="173"/>
          <w:jc w:val="center"/>
        </w:trPr>
        <w:tc>
          <w:tcPr>
            <w:tcW w:w="790" w:type="dxa"/>
            <w:vAlign w:val="center"/>
          </w:tcPr>
          <w:p w14:paraId="700ACB1B" w14:textId="77777777" w:rsidR="00197BD2" w:rsidRPr="001010FA" w:rsidRDefault="00197BD2" w:rsidP="001842F4">
            <w:pPr>
              <w:pStyle w:val="Paragraphedeliste"/>
              <w:numPr>
                <w:ilvl w:val="0"/>
                <w:numId w:val="141"/>
              </w:numPr>
              <w:spacing w:after="0" w:line="240" w:lineRule="auto"/>
              <w:jc w:val="center"/>
              <w:rPr>
                <w:rFonts w:ascii="Times New Roman" w:hAnsi="Times New Roman" w:cs="Times New Roman"/>
                <w:sz w:val="24"/>
                <w:szCs w:val="24"/>
              </w:rPr>
            </w:pPr>
          </w:p>
        </w:tc>
        <w:tc>
          <w:tcPr>
            <w:tcW w:w="4158" w:type="dxa"/>
            <w:vAlign w:val="center"/>
          </w:tcPr>
          <w:p w14:paraId="691EBE6C" w14:textId="77777777" w:rsidR="00197BD2" w:rsidRPr="00A8539C" w:rsidRDefault="00197BD2" w:rsidP="00A8539C">
            <w:pPr>
              <w:pStyle w:val="Sansinterligne"/>
              <w:rPr>
                <w:sz w:val="22"/>
              </w:rPr>
            </w:pPr>
            <w:r w:rsidRPr="00A8539C">
              <w:rPr>
                <w:sz w:val="22"/>
              </w:rPr>
              <w:t xml:space="preserve">Salle 2 </w:t>
            </w:r>
          </w:p>
          <w:p w14:paraId="5B7C1990" w14:textId="105C289B" w:rsidR="00197BD2" w:rsidRPr="00A8539C" w:rsidRDefault="00197BD2" w:rsidP="00A8539C">
            <w:pPr>
              <w:pStyle w:val="Sansinterligne"/>
              <w:rPr>
                <w:sz w:val="22"/>
              </w:rPr>
            </w:pPr>
            <w:r w:rsidRPr="00A8539C">
              <w:rPr>
                <w:sz w:val="22"/>
              </w:rPr>
              <w:t xml:space="preserve">(Capacité d’accueil comprise </w:t>
            </w:r>
            <w:r w:rsidR="009135B5" w:rsidRPr="00A8539C">
              <w:rPr>
                <w:sz w:val="22"/>
              </w:rPr>
              <w:t>entre 50</w:t>
            </w:r>
            <w:r w:rsidRPr="00A8539C">
              <w:rPr>
                <w:sz w:val="22"/>
              </w:rPr>
              <w:t xml:space="preserve"> et 100 places assises)</w:t>
            </w:r>
          </w:p>
        </w:tc>
        <w:tc>
          <w:tcPr>
            <w:tcW w:w="2029" w:type="dxa"/>
            <w:vAlign w:val="center"/>
          </w:tcPr>
          <w:p w14:paraId="42ED8B78" w14:textId="62DF1904" w:rsidR="00197BD2" w:rsidRPr="001010FA" w:rsidRDefault="00D6237E" w:rsidP="00423EEE">
            <w:pPr>
              <w:pStyle w:val="Sansinterligne"/>
              <w:jc w:val="center"/>
              <w:rPr>
                <w:sz w:val="22"/>
              </w:rPr>
            </w:pPr>
            <w:r w:rsidRPr="001010FA">
              <w:rPr>
                <w:sz w:val="22"/>
              </w:rPr>
              <w:t>72 heures après émission et notification du bon de commande</w:t>
            </w:r>
          </w:p>
        </w:tc>
        <w:tc>
          <w:tcPr>
            <w:tcW w:w="1159" w:type="dxa"/>
            <w:vAlign w:val="center"/>
          </w:tcPr>
          <w:p w14:paraId="2E0C527C" w14:textId="77777777" w:rsidR="00197BD2" w:rsidRPr="001010FA" w:rsidRDefault="00197BD2" w:rsidP="00423EEE">
            <w:pPr>
              <w:pStyle w:val="Titre2"/>
              <w:jc w:val="center"/>
              <w:rPr>
                <w:b w:val="0"/>
                <w:sz w:val="22"/>
              </w:rPr>
            </w:pPr>
            <w:r w:rsidRPr="001010FA">
              <w:rPr>
                <w:b w:val="0"/>
                <w:sz w:val="22"/>
              </w:rPr>
              <w:t>1</w:t>
            </w:r>
          </w:p>
        </w:tc>
        <w:tc>
          <w:tcPr>
            <w:tcW w:w="1452" w:type="dxa"/>
            <w:vAlign w:val="center"/>
          </w:tcPr>
          <w:p w14:paraId="29C53B5C" w14:textId="77777777" w:rsidR="00197BD2" w:rsidRPr="001010FA" w:rsidRDefault="00197BD2" w:rsidP="00423EEE">
            <w:pPr>
              <w:pStyle w:val="Sansinterligne"/>
              <w:jc w:val="center"/>
              <w:rPr>
                <w:sz w:val="22"/>
              </w:rPr>
            </w:pPr>
          </w:p>
        </w:tc>
        <w:tc>
          <w:tcPr>
            <w:tcW w:w="1756" w:type="dxa"/>
            <w:vAlign w:val="center"/>
          </w:tcPr>
          <w:p w14:paraId="0E8309DF" w14:textId="77777777" w:rsidR="00197BD2" w:rsidRPr="001010FA" w:rsidRDefault="00197BD2" w:rsidP="00423EEE">
            <w:pPr>
              <w:suppressAutoHyphens/>
              <w:jc w:val="center"/>
              <w:rPr>
                <w:rFonts w:ascii="Times New Roman" w:eastAsia="Times New Roman" w:hAnsi="Times New Roman" w:cs="Times New Roman"/>
                <w:szCs w:val="20"/>
                <w:lang w:eastAsia="fr-FR"/>
              </w:rPr>
            </w:pPr>
          </w:p>
        </w:tc>
      </w:tr>
      <w:tr w:rsidR="00197BD2" w:rsidRPr="001010FA" w14:paraId="3502DB6B" w14:textId="77777777" w:rsidTr="00056296">
        <w:trPr>
          <w:trHeight w:val="437"/>
          <w:jc w:val="center"/>
        </w:trPr>
        <w:tc>
          <w:tcPr>
            <w:tcW w:w="790" w:type="dxa"/>
            <w:vAlign w:val="center"/>
          </w:tcPr>
          <w:p w14:paraId="2F6806BA" w14:textId="77777777" w:rsidR="00197BD2" w:rsidRPr="001010FA" w:rsidRDefault="00197BD2" w:rsidP="001842F4">
            <w:pPr>
              <w:pStyle w:val="Paragraphedeliste"/>
              <w:numPr>
                <w:ilvl w:val="0"/>
                <w:numId w:val="141"/>
              </w:numPr>
              <w:spacing w:after="0" w:line="240" w:lineRule="auto"/>
              <w:jc w:val="center"/>
              <w:rPr>
                <w:rFonts w:ascii="Times New Roman" w:hAnsi="Times New Roman" w:cs="Times New Roman"/>
                <w:sz w:val="24"/>
                <w:szCs w:val="24"/>
              </w:rPr>
            </w:pPr>
          </w:p>
        </w:tc>
        <w:tc>
          <w:tcPr>
            <w:tcW w:w="4158" w:type="dxa"/>
            <w:vAlign w:val="center"/>
          </w:tcPr>
          <w:p w14:paraId="44D6D833" w14:textId="77777777" w:rsidR="00197BD2" w:rsidRPr="00A8539C" w:rsidRDefault="00197BD2" w:rsidP="00A8539C">
            <w:pPr>
              <w:pStyle w:val="Sansinterligne"/>
              <w:rPr>
                <w:sz w:val="22"/>
              </w:rPr>
            </w:pPr>
            <w:r w:rsidRPr="00A8539C">
              <w:rPr>
                <w:sz w:val="22"/>
              </w:rPr>
              <w:t xml:space="preserve">Salle 3 </w:t>
            </w:r>
          </w:p>
          <w:p w14:paraId="0130F313" w14:textId="77777777" w:rsidR="00197BD2" w:rsidRPr="00A8539C" w:rsidRDefault="00197BD2" w:rsidP="00A8539C">
            <w:pPr>
              <w:pStyle w:val="Sansinterligne"/>
              <w:rPr>
                <w:sz w:val="22"/>
              </w:rPr>
            </w:pPr>
            <w:r w:rsidRPr="00A8539C">
              <w:rPr>
                <w:sz w:val="22"/>
              </w:rPr>
              <w:t>(Capacité d’accueil comprise entre 101 et 150 places assises)</w:t>
            </w:r>
          </w:p>
        </w:tc>
        <w:tc>
          <w:tcPr>
            <w:tcW w:w="2029" w:type="dxa"/>
            <w:vAlign w:val="center"/>
          </w:tcPr>
          <w:p w14:paraId="4DE9CB83" w14:textId="6BFFD32A" w:rsidR="00197BD2" w:rsidRPr="001010FA" w:rsidRDefault="00D6237E" w:rsidP="00423EEE">
            <w:pPr>
              <w:pStyle w:val="Sansinterligne"/>
              <w:jc w:val="center"/>
              <w:rPr>
                <w:sz w:val="22"/>
              </w:rPr>
            </w:pPr>
            <w:r w:rsidRPr="001010FA">
              <w:rPr>
                <w:sz w:val="22"/>
              </w:rPr>
              <w:t>72 heures après émission et notification du bon de commande</w:t>
            </w:r>
          </w:p>
        </w:tc>
        <w:tc>
          <w:tcPr>
            <w:tcW w:w="1159" w:type="dxa"/>
            <w:vAlign w:val="center"/>
          </w:tcPr>
          <w:p w14:paraId="1D312F7E" w14:textId="77777777" w:rsidR="00197BD2" w:rsidRPr="001010FA" w:rsidRDefault="00197BD2" w:rsidP="00423EEE">
            <w:pPr>
              <w:pStyle w:val="Titre2"/>
              <w:jc w:val="center"/>
              <w:rPr>
                <w:b w:val="0"/>
                <w:sz w:val="22"/>
              </w:rPr>
            </w:pPr>
            <w:r w:rsidRPr="001010FA">
              <w:rPr>
                <w:b w:val="0"/>
                <w:sz w:val="22"/>
              </w:rPr>
              <w:t>1</w:t>
            </w:r>
          </w:p>
        </w:tc>
        <w:tc>
          <w:tcPr>
            <w:tcW w:w="1452" w:type="dxa"/>
            <w:vAlign w:val="center"/>
          </w:tcPr>
          <w:p w14:paraId="02F7BDFC" w14:textId="77777777" w:rsidR="00197BD2" w:rsidRPr="001010FA" w:rsidRDefault="00197BD2" w:rsidP="00423EEE">
            <w:pPr>
              <w:pStyle w:val="Sansinterligne"/>
              <w:jc w:val="center"/>
              <w:rPr>
                <w:sz w:val="22"/>
              </w:rPr>
            </w:pPr>
          </w:p>
        </w:tc>
        <w:tc>
          <w:tcPr>
            <w:tcW w:w="1756" w:type="dxa"/>
            <w:vAlign w:val="center"/>
          </w:tcPr>
          <w:p w14:paraId="75400B6A" w14:textId="77777777" w:rsidR="00197BD2" w:rsidRPr="001010FA" w:rsidRDefault="00197BD2" w:rsidP="00423EEE">
            <w:pPr>
              <w:suppressAutoHyphens/>
              <w:jc w:val="center"/>
              <w:rPr>
                <w:rFonts w:ascii="Times New Roman" w:eastAsia="Times New Roman" w:hAnsi="Times New Roman" w:cs="Times New Roman"/>
                <w:szCs w:val="20"/>
                <w:lang w:eastAsia="fr-FR"/>
              </w:rPr>
            </w:pPr>
          </w:p>
        </w:tc>
      </w:tr>
      <w:tr w:rsidR="00197BD2" w:rsidRPr="001010FA" w14:paraId="2929AA27" w14:textId="77777777" w:rsidTr="00056296">
        <w:trPr>
          <w:trHeight w:val="117"/>
          <w:jc w:val="center"/>
        </w:trPr>
        <w:tc>
          <w:tcPr>
            <w:tcW w:w="790" w:type="dxa"/>
            <w:vAlign w:val="center"/>
          </w:tcPr>
          <w:p w14:paraId="49A876A8" w14:textId="77777777" w:rsidR="00197BD2" w:rsidRPr="001010FA" w:rsidRDefault="00197BD2" w:rsidP="001842F4">
            <w:pPr>
              <w:pStyle w:val="Paragraphedeliste"/>
              <w:numPr>
                <w:ilvl w:val="0"/>
                <w:numId w:val="141"/>
              </w:numPr>
              <w:spacing w:after="0" w:line="240" w:lineRule="auto"/>
              <w:jc w:val="center"/>
              <w:rPr>
                <w:rFonts w:ascii="Times New Roman" w:hAnsi="Times New Roman" w:cs="Times New Roman"/>
                <w:sz w:val="24"/>
                <w:szCs w:val="24"/>
              </w:rPr>
            </w:pPr>
          </w:p>
        </w:tc>
        <w:tc>
          <w:tcPr>
            <w:tcW w:w="4158" w:type="dxa"/>
            <w:vAlign w:val="center"/>
          </w:tcPr>
          <w:p w14:paraId="5EDCDC41" w14:textId="77777777" w:rsidR="00197BD2" w:rsidRPr="00A8539C" w:rsidRDefault="00197BD2" w:rsidP="00A8539C">
            <w:pPr>
              <w:pStyle w:val="Sansinterligne"/>
              <w:rPr>
                <w:sz w:val="22"/>
              </w:rPr>
            </w:pPr>
            <w:r w:rsidRPr="00A8539C">
              <w:rPr>
                <w:sz w:val="22"/>
              </w:rPr>
              <w:t xml:space="preserve">Salle 4 </w:t>
            </w:r>
          </w:p>
          <w:p w14:paraId="59FA7F8E" w14:textId="77777777" w:rsidR="00197BD2" w:rsidRPr="00A8539C" w:rsidRDefault="00197BD2" w:rsidP="00A8539C">
            <w:pPr>
              <w:pStyle w:val="Sansinterligne"/>
              <w:rPr>
                <w:sz w:val="22"/>
              </w:rPr>
            </w:pPr>
            <w:r w:rsidRPr="00A8539C">
              <w:rPr>
                <w:sz w:val="22"/>
              </w:rPr>
              <w:t>(Capacité d’accueil comprise entre 151 et 200 places assises)</w:t>
            </w:r>
          </w:p>
        </w:tc>
        <w:tc>
          <w:tcPr>
            <w:tcW w:w="2029" w:type="dxa"/>
            <w:vAlign w:val="center"/>
          </w:tcPr>
          <w:p w14:paraId="79FC5189" w14:textId="652B9318" w:rsidR="00197BD2" w:rsidRPr="001010FA" w:rsidRDefault="00D6237E" w:rsidP="00423EEE">
            <w:pPr>
              <w:pStyle w:val="Sansinterligne"/>
              <w:jc w:val="center"/>
              <w:rPr>
                <w:sz w:val="22"/>
              </w:rPr>
            </w:pPr>
            <w:r w:rsidRPr="001010FA">
              <w:rPr>
                <w:sz w:val="22"/>
              </w:rPr>
              <w:t>72 heures après émission et notification du bon de commande</w:t>
            </w:r>
          </w:p>
        </w:tc>
        <w:tc>
          <w:tcPr>
            <w:tcW w:w="1159" w:type="dxa"/>
            <w:vAlign w:val="center"/>
          </w:tcPr>
          <w:p w14:paraId="5FD0E4A3" w14:textId="77777777" w:rsidR="00197BD2" w:rsidRPr="001010FA" w:rsidRDefault="00197BD2" w:rsidP="00423EEE">
            <w:pPr>
              <w:pStyle w:val="Titre2"/>
              <w:jc w:val="center"/>
              <w:rPr>
                <w:b w:val="0"/>
                <w:sz w:val="22"/>
              </w:rPr>
            </w:pPr>
            <w:r w:rsidRPr="001010FA">
              <w:rPr>
                <w:b w:val="0"/>
                <w:sz w:val="22"/>
              </w:rPr>
              <w:t>1</w:t>
            </w:r>
          </w:p>
        </w:tc>
        <w:tc>
          <w:tcPr>
            <w:tcW w:w="1452" w:type="dxa"/>
            <w:vAlign w:val="center"/>
          </w:tcPr>
          <w:p w14:paraId="6BE02265" w14:textId="77777777" w:rsidR="00197BD2" w:rsidRPr="001010FA" w:rsidRDefault="00197BD2" w:rsidP="00423EEE">
            <w:pPr>
              <w:pStyle w:val="Sansinterligne"/>
              <w:jc w:val="center"/>
              <w:rPr>
                <w:sz w:val="22"/>
              </w:rPr>
            </w:pPr>
          </w:p>
        </w:tc>
        <w:tc>
          <w:tcPr>
            <w:tcW w:w="1756" w:type="dxa"/>
            <w:vAlign w:val="center"/>
          </w:tcPr>
          <w:p w14:paraId="10946D16" w14:textId="77777777" w:rsidR="00197BD2" w:rsidRPr="001010FA" w:rsidRDefault="00197BD2" w:rsidP="00423EEE">
            <w:pPr>
              <w:suppressAutoHyphens/>
              <w:jc w:val="center"/>
              <w:rPr>
                <w:rFonts w:ascii="Times New Roman" w:eastAsia="Times New Roman" w:hAnsi="Times New Roman" w:cs="Times New Roman"/>
                <w:szCs w:val="20"/>
                <w:lang w:eastAsia="fr-FR"/>
              </w:rPr>
            </w:pPr>
          </w:p>
        </w:tc>
      </w:tr>
      <w:tr w:rsidR="00197BD2" w:rsidRPr="001010FA" w14:paraId="6C811062" w14:textId="77777777" w:rsidTr="00056296">
        <w:trPr>
          <w:trHeight w:val="117"/>
          <w:jc w:val="center"/>
        </w:trPr>
        <w:tc>
          <w:tcPr>
            <w:tcW w:w="790" w:type="dxa"/>
            <w:vAlign w:val="center"/>
          </w:tcPr>
          <w:p w14:paraId="3E7166BF" w14:textId="77777777" w:rsidR="00197BD2" w:rsidRPr="001010FA" w:rsidRDefault="00197BD2" w:rsidP="001842F4">
            <w:pPr>
              <w:pStyle w:val="Paragraphedeliste"/>
              <w:numPr>
                <w:ilvl w:val="0"/>
                <w:numId w:val="141"/>
              </w:numPr>
              <w:spacing w:after="0" w:line="240" w:lineRule="auto"/>
              <w:jc w:val="center"/>
              <w:rPr>
                <w:rFonts w:ascii="Times New Roman" w:hAnsi="Times New Roman" w:cs="Times New Roman"/>
                <w:sz w:val="24"/>
                <w:szCs w:val="24"/>
              </w:rPr>
            </w:pPr>
          </w:p>
        </w:tc>
        <w:tc>
          <w:tcPr>
            <w:tcW w:w="4158" w:type="dxa"/>
            <w:vAlign w:val="center"/>
          </w:tcPr>
          <w:p w14:paraId="1F7F794B" w14:textId="77777777" w:rsidR="00197BD2" w:rsidRPr="00A8539C" w:rsidRDefault="00197BD2" w:rsidP="00A8539C">
            <w:pPr>
              <w:pStyle w:val="Sansinterligne"/>
              <w:rPr>
                <w:sz w:val="22"/>
              </w:rPr>
            </w:pPr>
            <w:r w:rsidRPr="00A8539C">
              <w:rPr>
                <w:sz w:val="22"/>
              </w:rPr>
              <w:t xml:space="preserve">Salle 5 </w:t>
            </w:r>
          </w:p>
          <w:p w14:paraId="785CE5CB" w14:textId="77777777" w:rsidR="00197BD2" w:rsidRPr="00A8539C" w:rsidRDefault="00197BD2" w:rsidP="00A8539C">
            <w:pPr>
              <w:pStyle w:val="Sansinterligne"/>
              <w:rPr>
                <w:sz w:val="22"/>
              </w:rPr>
            </w:pPr>
            <w:r w:rsidRPr="00A8539C">
              <w:rPr>
                <w:sz w:val="22"/>
              </w:rPr>
              <w:t>(Capacité d’accueil comprise entre 201 et 250 places assises)</w:t>
            </w:r>
          </w:p>
        </w:tc>
        <w:tc>
          <w:tcPr>
            <w:tcW w:w="2029" w:type="dxa"/>
            <w:vAlign w:val="center"/>
          </w:tcPr>
          <w:p w14:paraId="1EE89BC0" w14:textId="2AB09E82" w:rsidR="00197BD2" w:rsidRPr="001010FA" w:rsidRDefault="00D6237E" w:rsidP="00D43FCB">
            <w:pPr>
              <w:pStyle w:val="Sansinterligne"/>
              <w:jc w:val="center"/>
              <w:rPr>
                <w:sz w:val="22"/>
              </w:rPr>
            </w:pPr>
            <w:r w:rsidRPr="001010FA">
              <w:rPr>
                <w:sz w:val="22"/>
              </w:rPr>
              <w:t>72 heures après émission et notification du bon de commande</w:t>
            </w:r>
          </w:p>
        </w:tc>
        <w:tc>
          <w:tcPr>
            <w:tcW w:w="1159" w:type="dxa"/>
            <w:vAlign w:val="center"/>
          </w:tcPr>
          <w:p w14:paraId="5CABEA18" w14:textId="77777777" w:rsidR="00197BD2" w:rsidRPr="001010FA" w:rsidRDefault="00197BD2" w:rsidP="00423EEE">
            <w:pPr>
              <w:pStyle w:val="Titre2"/>
              <w:jc w:val="center"/>
              <w:rPr>
                <w:b w:val="0"/>
                <w:sz w:val="22"/>
              </w:rPr>
            </w:pPr>
          </w:p>
        </w:tc>
        <w:tc>
          <w:tcPr>
            <w:tcW w:w="1452" w:type="dxa"/>
            <w:vAlign w:val="center"/>
          </w:tcPr>
          <w:p w14:paraId="4A407049" w14:textId="77777777" w:rsidR="00197BD2" w:rsidRPr="001010FA" w:rsidRDefault="00197BD2" w:rsidP="00423EEE">
            <w:pPr>
              <w:pStyle w:val="Sansinterligne"/>
              <w:jc w:val="center"/>
              <w:rPr>
                <w:sz w:val="22"/>
              </w:rPr>
            </w:pPr>
          </w:p>
        </w:tc>
        <w:tc>
          <w:tcPr>
            <w:tcW w:w="1756" w:type="dxa"/>
            <w:vAlign w:val="center"/>
          </w:tcPr>
          <w:p w14:paraId="25208AFF" w14:textId="77777777" w:rsidR="00197BD2" w:rsidRPr="001010FA" w:rsidRDefault="00197BD2" w:rsidP="00423EEE">
            <w:pPr>
              <w:suppressAutoHyphens/>
              <w:jc w:val="center"/>
              <w:rPr>
                <w:rFonts w:ascii="Times New Roman" w:eastAsia="Times New Roman" w:hAnsi="Times New Roman" w:cs="Times New Roman"/>
                <w:szCs w:val="20"/>
                <w:lang w:eastAsia="fr-FR"/>
              </w:rPr>
            </w:pPr>
          </w:p>
        </w:tc>
      </w:tr>
      <w:tr w:rsidR="00197BD2" w:rsidRPr="001010FA" w14:paraId="5A10DB98" w14:textId="77777777" w:rsidTr="00A8539C">
        <w:trPr>
          <w:trHeight w:val="48"/>
          <w:jc w:val="center"/>
        </w:trPr>
        <w:tc>
          <w:tcPr>
            <w:tcW w:w="9590" w:type="dxa"/>
            <w:gridSpan w:val="5"/>
            <w:vAlign w:val="center"/>
          </w:tcPr>
          <w:p w14:paraId="2E5E5ED6" w14:textId="77777777" w:rsidR="00197BD2" w:rsidRPr="001010FA" w:rsidRDefault="00197BD2" w:rsidP="00423EEE">
            <w:pPr>
              <w:pStyle w:val="Sansinterligne"/>
              <w:jc w:val="center"/>
              <w:rPr>
                <w:b/>
              </w:rPr>
            </w:pPr>
            <w:r w:rsidRPr="001010FA">
              <w:rPr>
                <w:b/>
              </w:rPr>
              <w:t>Total Hors Taxes</w:t>
            </w:r>
          </w:p>
        </w:tc>
        <w:tc>
          <w:tcPr>
            <w:tcW w:w="1756" w:type="dxa"/>
            <w:vAlign w:val="center"/>
          </w:tcPr>
          <w:p w14:paraId="75690C7C" w14:textId="77777777" w:rsidR="00197BD2" w:rsidRPr="001010FA" w:rsidRDefault="00197BD2" w:rsidP="00056296">
            <w:pPr>
              <w:suppressAutoHyphens/>
              <w:spacing w:line="240" w:lineRule="auto"/>
              <w:rPr>
                <w:rFonts w:ascii="Times New Roman" w:hAnsi="Times New Roman" w:cs="Times New Roman"/>
                <w:b/>
                <w:sz w:val="24"/>
                <w:szCs w:val="24"/>
              </w:rPr>
            </w:pPr>
          </w:p>
        </w:tc>
      </w:tr>
      <w:tr w:rsidR="00197BD2" w:rsidRPr="001010FA" w14:paraId="50223B08" w14:textId="77777777" w:rsidTr="00A8539C">
        <w:trPr>
          <w:trHeight w:val="48"/>
          <w:jc w:val="center"/>
        </w:trPr>
        <w:tc>
          <w:tcPr>
            <w:tcW w:w="9590" w:type="dxa"/>
            <w:gridSpan w:val="5"/>
            <w:vAlign w:val="center"/>
          </w:tcPr>
          <w:p w14:paraId="53C53B72" w14:textId="77777777" w:rsidR="00197BD2" w:rsidRPr="001010FA" w:rsidRDefault="00197BD2" w:rsidP="00423EEE">
            <w:pPr>
              <w:pStyle w:val="Sansinterligne"/>
              <w:jc w:val="center"/>
              <w:rPr>
                <w:b/>
              </w:rPr>
            </w:pPr>
            <w:r w:rsidRPr="001010FA">
              <w:rPr>
                <w:b/>
              </w:rPr>
              <w:t>TVA 18%</w:t>
            </w:r>
          </w:p>
        </w:tc>
        <w:tc>
          <w:tcPr>
            <w:tcW w:w="1756" w:type="dxa"/>
            <w:vAlign w:val="center"/>
          </w:tcPr>
          <w:p w14:paraId="50866D76" w14:textId="77777777" w:rsidR="00197BD2" w:rsidRPr="001010FA" w:rsidRDefault="00197BD2" w:rsidP="00056296">
            <w:pPr>
              <w:suppressAutoHyphens/>
              <w:spacing w:line="240" w:lineRule="auto"/>
              <w:rPr>
                <w:rFonts w:ascii="Times New Roman" w:hAnsi="Times New Roman" w:cs="Times New Roman"/>
                <w:b/>
                <w:sz w:val="24"/>
                <w:szCs w:val="24"/>
              </w:rPr>
            </w:pPr>
          </w:p>
        </w:tc>
      </w:tr>
      <w:tr w:rsidR="00197BD2" w:rsidRPr="001010FA" w14:paraId="301E30AC" w14:textId="77777777" w:rsidTr="00A8539C">
        <w:trPr>
          <w:trHeight w:val="48"/>
          <w:jc w:val="center"/>
        </w:trPr>
        <w:tc>
          <w:tcPr>
            <w:tcW w:w="9590" w:type="dxa"/>
            <w:gridSpan w:val="5"/>
            <w:vAlign w:val="center"/>
          </w:tcPr>
          <w:p w14:paraId="4C3F82B7" w14:textId="77777777" w:rsidR="00197BD2" w:rsidRPr="001010FA" w:rsidRDefault="00197BD2" w:rsidP="00423EEE">
            <w:pPr>
              <w:pStyle w:val="Sansinterligne"/>
              <w:jc w:val="center"/>
              <w:rPr>
                <w:b/>
              </w:rPr>
            </w:pPr>
            <w:r w:rsidRPr="001010FA">
              <w:rPr>
                <w:b/>
              </w:rPr>
              <w:t>Total Toutes Taxes Comprises</w:t>
            </w:r>
          </w:p>
        </w:tc>
        <w:tc>
          <w:tcPr>
            <w:tcW w:w="1756" w:type="dxa"/>
            <w:vAlign w:val="center"/>
          </w:tcPr>
          <w:p w14:paraId="3B867408" w14:textId="77777777" w:rsidR="00197BD2" w:rsidRPr="001010FA" w:rsidRDefault="00197BD2" w:rsidP="00056296">
            <w:pPr>
              <w:suppressAutoHyphens/>
              <w:spacing w:line="240" w:lineRule="auto"/>
              <w:rPr>
                <w:rFonts w:ascii="Times New Roman" w:hAnsi="Times New Roman" w:cs="Times New Roman"/>
                <w:b/>
                <w:sz w:val="24"/>
                <w:szCs w:val="24"/>
              </w:rPr>
            </w:pPr>
          </w:p>
        </w:tc>
      </w:tr>
    </w:tbl>
    <w:p w14:paraId="113E0131" w14:textId="77777777" w:rsidR="000A7915" w:rsidRPr="001010FA" w:rsidRDefault="000A7915" w:rsidP="00CE6D26">
      <w:pPr>
        <w:pStyle w:val="Sansinterligne"/>
        <w:rPr>
          <w:sz w:val="12"/>
          <w:szCs w:val="12"/>
        </w:rPr>
      </w:pPr>
    </w:p>
    <w:p w14:paraId="12C06BF3" w14:textId="77777777" w:rsidR="000A7915" w:rsidRPr="001010FA" w:rsidRDefault="000A7915" w:rsidP="000A7915">
      <w:pPr>
        <w:tabs>
          <w:tab w:val="right" w:pos="4140"/>
          <w:tab w:val="left" w:pos="4500"/>
          <w:tab w:val="right" w:pos="9000"/>
        </w:tabs>
        <w:jc w:val="both"/>
        <w:rPr>
          <w:rFonts w:ascii="Times New Roman" w:hAnsi="Times New Roman" w:cs="Times New Roman"/>
          <w:bCs/>
          <w:sz w:val="24"/>
        </w:rPr>
      </w:pPr>
      <w:r w:rsidRPr="001010FA">
        <w:rPr>
          <w:rFonts w:ascii="Times New Roman" w:hAnsi="Times New Roman" w:cs="Times New Roman"/>
          <w:sz w:val="24"/>
        </w:rPr>
        <w:t>Nom du Soumissionnaire</w:t>
      </w:r>
      <w:r w:rsidRPr="001010FA">
        <w:rPr>
          <w:rFonts w:ascii="Times New Roman" w:hAnsi="Times New Roman" w:cs="Times New Roman"/>
          <w:bCs/>
          <w:i/>
          <w:iCs/>
          <w:sz w:val="24"/>
        </w:rPr>
        <w:t xml:space="preserve"> [Insérer le nom du </w:t>
      </w:r>
      <w:r w:rsidRPr="001010FA">
        <w:rPr>
          <w:rFonts w:ascii="Times New Roman" w:hAnsi="Times New Roman" w:cs="Times New Roman"/>
          <w:i/>
          <w:sz w:val="24"/>
        </w:rPr>
        <w:t>Soumissionnaire</w:t>
      </w:r>
      <w:r w:rsidRPr="001010FA">
        <w:rPr>
          <w:rFonts w:ascii="Times New Roman" w:hAnsi="Times New Roman" w:cs="Times New Roman"/>
          <w:bCs/>
          <w:i/>
          <w:iCs/>
          <w:sz w:val="24"/>
        </w:rPr>
        <w:t>]</w:t>
      </w:r>
      <w:r w:rsidRPr="001010FA">
        <w:rPr>
          <w:rFonts w:ascii="Times New Roman" w:hAnsi="Times New Roman" w:cs="Times New Roman"/>
          <w:sz w:val="24"/>
        </w:rPr>
        <w:t xml:space="preserve"> Signature </w:t>
      </w:r>
      <w:r w:rsidRPr="001010FA">
        <w:rPr>
          <w:rFonts w:ascii="Times New Roman" w:hAnsi="Times New Roman" w:cs="Times New Roman"/>
          <w:bCs/>
          <w:i/>
          <w:iCs/>
          <w:sz w:val="24"/>
        </w:rPr>
        <w:t>[Insérer signature]</w:t>
      </w:r>
      <w:r w:rsidRPr="001010FA">
        <w:rPr>
          <w:rFonts w:ascii="Times New Roman" w:hAnsi="Times New Roman" w:cs="Times New Roman"/>
          <w:bCs/>
          <w:sz w:val="24"/>
        </w:rPr>
        <w:t xml:space="preserve">, </w:t>
      </w:r>
    </w:p>
    <w:p w14:paraId="4C14CA04" w14:textId="0B52205A" w:rsidR="00587D0B" w:rsidRPr="001010FA" w:rsidRDefault="000A7915" w:rsidP="000A7915">
      <w:pPr>
        <w:tabs>
          <w:tab w:val="right" w:pos="4140"/>
          <w:tab w:val="left" w:pos="4500"/>
          <w:tab w:val="right" w:pos="9000"/>
        </w:tabs>
        <w:jc w:val="both"/>
        <w:rPr>
          <w:rFonts w:ascii="Times New Roman" w:hAnsi="Times New Roman" w:cs="Times New Roman"/>
          <w:bCs/>
          <w:i/>
          <w:iCs/>
          <w:sz w:val="24"/>
        </w:rPr>
      </w:pPr>
      <w:r w:rsidRPr="001010FA">
        <w:rPr>
          <w:rFonts w:ascii="Times New Roman" w:hAnsi="Times New Roman" w:cs="Times New Roman"/>
          <w:bCs/>
          <w:sz w:val="24"/>
        </w:rPr>
        <w:t xml:space="preserve">Date </w:t>
      </w:r>
      <w:r w:rsidRPr="001010FA">
        <w:rPr>
          <w:rFonts w:ascii="Times New Roman" w:hAnsi="Times New Roman" w:cs="Times New Roman"/>
          <w:bCs/>
          <w:i/>
          <w:iCs/>
          <w:sz w:val="24"/>
        </w:rPr>
        <w:t>[Insérer la date]</w:t>
      </w:r>
    </w:p>
    <w:p w14:paraId="67561C43" w14:textId="77777777" w:rsidR="000A7915" w:rsidRPr="001010FA" w:rsidRDefault="000A7915" w:rsidP="001842F4">
      <w:pPr>
        <w:pStyle w:val="SectionVHeader"/>
        <w:numPr>
          <w:ilvl w:val="0"/>
          <w:numId w:val="104"/>
        </w:numPr>
        <w:shd w:val="clear" w:color="auto" w:fill="D9D9D9" w:themeFill="background1" w:themeFillShade="D9"/>
        <w:jc w:val="both"/>
        <w:rPr>
          <w:sz w:val="28"/>
          <w:szCs w:val="28"/>
          <w:lang w:val="fr-FR"/>
        </w:rPr>
      </w:pPr>
      <w:r w:rsidRPr="001010FA">
        <w:rPr>
          <w:sz w:val="28"/>
          <w:szCs w:val="28"/>
          <w:lang w:val="fr-FR"/>
        </w:rPr>
        <w:lastRenderedPageBreak/>
        <w:t>Pause-déjeuner :</w:t>
      </w:r>
    </w:p>
    <w:p w14:paraId="6D871712" w14:textId="77777777" w:rsidR="000A7915" w:rsidRPr="001010FA" w:rsidRDefault="000A7915" w:rsidP="000A7915">
      <w:pPr>
        <w:tabs>
          <w:tab w:val="right" w:pos="4140"/>
          <w:tab w:val="left" w:pos="4500"/>
          <w:tab w:val="right" w:pos="9000"/>
        </w:tabs>
        <w:jc w:val="both"/>
        <w:rPr>
          <w:rFonts w:ascii="Times New Roman" w:hAnsi="Times New Roman" w:cs="Times New Roman"/>
          <w:bCs/>
          <w:i/>
          <w:iCs/>
          <w:sz w:val="2"/>
          <w:szCs w:val="2"/>
        </w:rPr>
      </w:pPr>
    </w:p>
    <w:tbl>
      <w:tblPr>
        <w:tblW w:w="11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73"/>
        <w:gridCol w:w="5217"/>
        <w:gridCol w:w="1984"/>
        <w:gridCol w:w="993"/>
        <w:gridCol w:w="997"/>
        <w:gridCol w:w="1169"/>
      </w:tblGrid>
      <w:tr w:rsidR="008C06D8" w:rsidRPr="001010FA" w14:paraId="0A12354A" w14:textId="77777777" w:rsidTr="00D645F9">
        <w:trPr>
          <w:jc w:val="center"/>
        </w:trPr>
        <w:tc>
          <w:tcPr>
            <w:tcW w:w="773" w:type="dxa"/>
            <w:vAlign w:val="center"/>
          </w:tcPr>
          <w:p w14:paraId="728CFA7B" w14:textId="77777777" w:rsidR="008C06D8" w:rsidRPr="001010FA" w:rsidRDefault="008C06D8" w:rsidP="00587D0B">
            <w:pPr>
              <w:suppressAutoHyphens/>
              <w:spacing w:after="0"/>
              <w:jc w:val="center"/>
              <w:rPr>
                <w:rFonts w:ascii="Times New Roman" w:hAnsi="Times New Roman" w:cs="Times New Roman"/>
                <w:sz w:val="24"/>
                <w:szCs w:val="24"/>
              </w:rPr>
            </w:pPr>
            <w:r w:rsidRPr="001010FA">
              <w:rPr>
                <w:rFonts w:ascii="Times New Roman" w:hAnsi="Times New Roman" w:cs="Times New Roman"/>
                <w:sz w:val="24"/>
                <w:szCs w:val="24"/>
              </w:rPr>
              <w:t>1</w:t>
            </w:r>
          </w:p>
        </w:tc>
        <w:tc>
          <w:tcPr>
            <w:tcW w:w="5217" w:type="dxa"/>
            <w:vAlign w:val="center"/>
          </w:tcPr>
          <w:p w14:paraId="25724515" w14:textId="77777777" w:rsidR="008C06D8" w:rsidRPr="001010FA" w:rsidRDefault="008C06D8" w:rsidP="00587D0B">
            <w:pPr>
              <w:suppressAutoHyphens/>
              <w:spacing w:after="0"/>
              <w:jc w:val="center"/>
              <w:rPr>
                <w:rFonts w:ascii="Times New Roman" w:hAnsi="Times New Roman" w:cs="Times New Roman"/>
                <w:sz w:val="24"/>
                <w:szCs w:val="24"/>
              </w:rPr>
            </w:pPr>
            <w:r w:rsidRPr="001010FA">
              <w:rPr>
                <w:rFonts w:ascii="Times New Roman" w:hAnsi="Times New Roman" w:cs="Times New Roman"/>
                <w:sz w:val="24"/>
                <w:szCs w:val="24"/>
              </w:rPr>
              <w:t>2</w:t>
            </w:r>
          </w:p>
        </w:tc>
        <w:tc>
          <w:tcPr>
            <w:tcW w:w="1984" w:type="dxa"/>
            <w:vAlign w:val="center"/>
          </w:tcPr>
          <w:p w14:paraId="2BD10EF9" w14:textId="77777777" w:rsidR="008C06D8" w:rsidRPr="001010FA" w:rsidRDefault="008C06D8" w:rsidP="00587D0B">
            <w:pPr>
              <w:suppressAutoHyphens/>
              <w:spacing w:after="0"/>
              <w:jc w:val="center"/>
              <w:rPr>
                <w:rFonts w:ascii="Times New Roman" w:hAnsi="Times New Roman" w:cs="Times New Roman"/>
                <w:sz w:val="24"/>
                <w:szCs w:val="24"/>
              </w:rPr>
            </w:pPr>
            <w:r w:rsidRPr="001010FA">
              <w:rPr>
                <w:rFonts w:ascii="Times New Roman" w:hAnsi="Times New Roman" w:cs="Times New Roman"/>
                <w:sz w:val="24"/>
                <w:szCs w:val="24"/>
              </w:rPr>
              <w:t>3</w:t>
            </w:r>
          </w:p>
        </w:tc>
        <w:tc>
          <w:tcPr>
            <w:tcW w:w="993" w:type="dxa"/>
            <w:vAlign w:val="center"/>
          </w:tcPr>
          <w:p w14:paraId="0E381FDB" w14:textId="77777777" w:rsidR="008C06D8" w:rsidRPr="001010FA" w:rsidRDefault="008C06D8" w:rsidP="00587D0B">
            <w:pPr>
              <w:suppressAutoHyphens/>
              <w:spacing w:after="0"/>
              <w:jc w:val="center"/>
              <w:rPr>
                <w:rFonts w:ascii="Times New Roman" w:hAnsi="Times New Roman" w:cs="Times New Roman"/>
                <w:sz w:val="24"/>
                <w:szCs w:val="24"/>
              </w:rPr>
            </w:pPr>
            <w:r w:rsidRPr="001010FA">
              <w:rPr>
                <w:rFonts w:ascii="Times New Roman" w:hAnsi="Times New Roman" w:cs="Times New Roman"/>
                <w:sz w:val="24"/>
                <w:szCs w:val="24"/>
              </w:rPr>
              <w:t>4</w:t>
            </w:r>
          </w:p>
        </w:tc>
        <w:tc>
          <w:tcPr>
            <w:tcW w:w="992" w:type="dxa"/>
            <w:vAlign w:val="center"/>
          </w:tcPr>
          <w:p w14:paraId="1A2ACD48" w14:textId="77777777" w:rsidR="008C06D8" w:rsidRPr="001010FA" w:rsidRDefault="008C06D8" w:rsidP="00587D0B">
            <w:pPr>
              <w:suppressAutoHyphens/>
              <w:spacing w:after="0"/>
              <w:jc w:val="center"/>
              <w:rPr>
                <w:rFonts w:ascii="Times New Roman" w:hAnsi="Times New Roman" w:cs="Times New Roman"/>
                <w:sz w:val="24"/>
                <w:szCs w:val="24"/>
              </w:rPr>
            </w:pPr>
            <w:r w:rsidRPr="001010FA">
              <w:rPr>
                <w:rFonts w:ascii="Times New Roman" w:hAnsi="Times New Roman" w:cs="Times New Roman"/>
                <w:sz w:val="24"/>
                <w:szCs w:val="24"/>
              </w:rPr>
              <w:t>5</w:t>
            </w:r>
          </w:p>
        </w:tc>
        <w:tc>
          <w:tcPr>
            <w:tcW w:w="1169" w:type="dxa"/>
            <w:vAlign w:val="center"/>
          </w:tcPr>
          <w:p w14:paraId="771209E3" w14:textId="77777777" w:rsidR="008C06D8" w:rsidRPr="001010FA" w:rsidRDefault="008C06D8" w:rsidP="00587D0B">
            <w:pPr>
              <w:suppressAutoHyphens/>
              <w:spacing w:after="0"/>
              <w:jc w:val="center"/>
              <w:rPr>
                <w:rFonts w:ascii="Times New Roman" w:hAnsi="Times New Roman" w:cs="Times New Roman"/>
                <w:sz w:val="24"/>
                <w:szCs w:val="24"/>
              </w:rPr>
            </w:pPr>
            <w:r w:rsidRPr="001010FA">
              <w:rPr>
                <w:rFonts w:ascii="Times New Roman" w:hAnsi="Times New Roman" w:cs="Times New Roman"/>
                <w:sz w:val="24"/>
                <w:szCs w:val="24"/>
              </w:rPr>
              <w:t>6</w:t>
            </w:r>
          </w:p>
        </w:tc>
      </w:tr>
      <w:tr w:rsidR="008C06D8" w:rsidRPr="001010FA" w14:paraId="78D1ED70" w14:textId="77777777" w:rsidTr="00D645F9">
        <w:trPr>
          <w:trHeight w:val="70"/>
          <w:jc w:val="center"/>
        </w:trPr>
        <w:tc>
          <w:tcPr>
            <w:tcW w:w="773" w:type="dxa"/>
            <w:vAlign w:val="center"/>
          </w:tcPr>
          <w:p w14:paraId="77931A0B" w14:textId="77777777" w:rsidR="008C06D8" w:rsidRPr="001010FA" w:rsidRDefault="008C06D8" w:rsidP="00C67335">
            <w:pPr>
              <w:suppressAutoHyphens/>
              <w:jc w:val="center"/>
              <w:rPr>
                <w:rFonts w:ascii="Times New Roman" w:hAnsi="Times New Roman" w:cs="Times New Roman"/>
                <w:b/>
                <w:sz w:val="18"/>
                <w:szCs w:val="18"/>
              </w:rPr>
            </w:pPr>
            <w:r w:rsidRPr="001010FA">
              <w:rPr>
                <w:rFonts w:ascii="Times New Roman" w:hAnsi="Times New Roman" w:cs="Times New Roman"/>
                <w:b/>
                <w:sz w:val="18"/>
                <w:szCs w:val="18"/>
              </w:rPr>
              <w:t>Article (s)</w:t>
            </w:r>
          </w:p>
        </w:tc>
        <w:tc>
          <w:tcPr>
            <w:tcW w:w="5217" w:type="dxa"/>
            <w:vAlign w:val="center"/>
          </w:tcPr>
          <w:p w14:paraId="615B00BF" w14:textId="77777777" w:rsidR="008C06D8" w:rsidRPr="001010FA" w:rsidRDefault="008C06D8" w:rsidP="00587D0B">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Description</w:t>
            </w:r>
          </w:p>
          <w:p w14:paraId="7B3876D3" w14:textId="77777777" w:rsidR="008C06D8" w:rsidRPr="001010FA" w:rsidRDefault="008C06D8" w:rsidP="00587D0B">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(Désignation)</w:t>
            </w:r>
          </w:p>
        </w:tc>
        <w:tc>
          <w:tcPr>
            <w:tcW w:w="1984" w:type="dxa"/>
            <w:vAlign w:val="center"/>
          </w:tcPr>
          <w:p w14:paraId="40337BE2" w14:textId="77777777" w:rsidR="008C06D8" w:rsidRPr="001010FA" w:rsidRDefault="008C06D8" w:rsidP="00C67335">
            <w:pPr>
              <w:pStyle w:val="Notedebasdepage"/>
              <w:jc w:val="center"/>
              <w:rPr>
                <w:rFonts w:eastAsiaTheme="minorHAnsi"/>
                <w:b/>
                <w:sz w:val="18"/>
                <w:szCs w:val="18"/>
                <w:lang w:val="fr-FR" w:eastAsia="en-US"/>
              </w:rPr>
            </w:pPr>
            <w:r w:rsidRPr="001010FA">
              <w:rPr>
                <w:rFonts w:eastAsiaTheme="minorHAnsi"/>
                <w:b/>
                <w:sz w:val="18"/>
                <w:szCs w:val="18"/>
                <w:lang w:val="fr-FR" w:eastAsia="en-US"/>
              </w:rPr>
              <w:t>Date de livraison (délais)</w:t>
            </w:r>
          </w:p>
        </w:tc>
        <w:tc>
          <w:tcPr>
            <w:tcW w:w="993" w:type="dxa"/>
            <w:vAlign w:val="center"/>
          </w:tcPr>
          <w:p w14:paraId="12245111" w14:textId="77777777" w:rsidR="008C06D8" w:rsidRPr="001010FA" w:rsidRDefault="008C06D8" w:rsidP="00587D0B">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Quantité</w:t>
            </w:r>
          </w:p>
          <w:p w14:paraId="1646A2FD" w14:textId="77777777" w:rsidR="008C06D8" w:rsidRPr="001010FA" w:rsidRDefault="008C06D8" w:rsidP="00587D0B">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(Nombre d’unités)</w:t>
            </w:r>
          </w:p>
        </w:tc>
        <w:tc>
          <w:tcPr>
            <w:tcW w:w="992" w:type="dxa"/>
            <w:vAlign w:val="center"/>
          </w:tcPr>
          <w:p w14:paraId="2EE78506" w14:textId="77777777" w:rsidR="008C06D8" w:rsidRPr="001010FA" w:rsidRDefault="008C06D8" w:rsidP="00587D0B">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Prix unitaire</w:t>
            </w:r>
          </w:p>
        </w:tc>
        <w:tc>
          <w:tcPr>
            <w:tcW w:w="1169" w:type="dxa"/>
            <w:vAlign w:val="center"/>
          </w:tcPr>
          <w:p w14:paraId="02E70B1A" w14:textId="77777777" w:rsidR="008C06D8" w:rsidRPr="001010FA" w:rsidRDefault="008C06D8" w:rsidP="00587D0B">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Prix total par article</w:t>
            </w:r>
          </w:p>
          <w:p w14:paraId="74A1A8B4" w14:textId="4DFB5A9C" w:rsidR="008C06D8" w:rsidRPr="001010FA" w:rsidRDefault="008C06D8" w:rsidP="00587D0B">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w:t>
            </w:r>
            <w:r w:rsidR="00D865C5" w:rsidRPr="001010FA">
              <w:rPr>
                <w:rFonts w:ascii="Times New Roman" w:hAnsi="Times New Roman" w:cs="Times New Roman"/>
                <w:b/>
                <w:sz w:val="18"/>
                <w:szCs w:val="18"/>
              </w:rPr>
              <w:t>Colonne</w:t>
            </w:r>
            <w:r w:rsidRPr="001010FA">
              <w:rPr>
                <w:rFonts w:ascii="Times New Roman" w:hAnsi="Times New Roman" w:cs="Times New Roman"/>
                <w:b/>
                <w:sz w:val="18"/>
                <w:szCs w:val="18"/>
              </w:rPr>
              <w:t xml:space="preserve"> 4 X colonne5)</w:t>
            </w:r>
          </w:p>
        </w:tc>
      </w:tr>
      <w:tr w:rsidR="008C06D8" w:rsidRPr="001010FA" w14:paraId="3392B4C8" w14:textId="77777777" w:rsidTr="00D645F9">
        <w:trPr>
          <w:trHeight w:val="827"/>
          <w:jc w:val="center"/>
        </w:trPr>
        <w:tc>
          <w:tcPr>
            <w:tcW w:w="773" w:type="dxa"/>
            <w:vAlign w:val="center"/>
          </w:tcPr>
          <w:p w14:paraId="288ECFC2" w14:textId="77777777" w:rsidR="008C06D8" w:rsidRPr="001010FA" w:rsidRDefault="008C06D8" w:rsidP="001842F4">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09C518E0" w14:textId="77777777" w:rsidR="008C06D8" w:rsidRPr="00A8539C" w:rsidRDefault="008C06D8" w:rsidP="00A8539C">
            <w:pPr>
              <w:pStyle w:val="Sansinterligne"/>
              <w:rPr>
                <w:sz w:val="22"/>
              </w:rPr>
            </w:pPr>
            <w:r w:rsidRPr="00A8539C">
              <w:rPr>
                <w:sz w:val="22"/>
              </w:rPr>
              <w:t>Entrée (salades diverses, hors d’œuvre)</w:t>
            </w:r>
          </w:p>
        </w:tc>
        <w:tc>
          <w:tcPr>
            <w:tcW w:w="1984" w:type="dxa"/>
            <w:vAlign w:val="center"/>
          </w:tcPr>
          <w:p w14:paraId="69580338" w14:textId="0B8DC612" w:rsidR="008C06D8" w:rsidRPr="001010FA" w:rsidRDefault="00D6237E" w:rsidP="00C67335">
            <w:pPr>
              <w:pStyle w:val="Sansinterligne"/>
              <w:jc w:val="center"/>
              <w:rPr>
                <w:sz w:val="22"/>
              </w:rPr>
            </w:pPr>
            <w:r w:rsidRPr="001010FA">
              <w:rPr>
                <w:sz w:val="22"/>
              </w:rPr>
              <w:t>72 heures après émission et notification du bon de commande</w:t>
            </w:r>
          </w:p>
        </w:tc>
        <w:tc>
          <w:tcPr>
            <w:tcW w:w="993" w:type="dxa"/>
            <w:vAlign w:val="center"/>
          </w:tcPr>
          <w:p w14:paraId="70805DDF" w14:textId="77777777" w:rsidR="008C06D8" w:rsidRPr="001010FA" w:rsidRDefault="008C06D8" w:rsidP="00C67335">
            <w:pPr>
              <w:pStyle w:val="Sansinterligne"/>
              <w:jc w:val="center"/>
              <w:rPr>
                <w:sz w:val="22"/>
              </w:rPr>
            </w:pPr>
            <w:r w:rsidRPr="001010FA">
              <w:rPr>
                <w:sz w:val="22"/>
              </w:rPr>
              <w:t>1</w:t>
            </w:r>
          </w:p>
        </w:tc>
        <w:tc>
          <w:tcPr>
            <w:tcW w:w="992" w:type="dxa"/>
            <w:vAlign w:val="center"/>
          </w:tcPr>
          <w:p w14:paraId="079E2EBF" w14:textId="77777777" w:rsidR="008C06D8" w:rsidRPr="001010FA" w:rsidRDefault="008C06D8" w:rsidP="00C67335">
            <w:pPr>
              <w:pStyle w:val="Sansinterligne"/>
              <w:jc w:val="center"/>
              <w:rPr>
                <w:sz w:val="22"/>
              </w:rPr>
            </w:pPr>
          </w:p>
        </w:tc>
        <w:tc>
          <w:tcPr>
            <w:tcW w:w="1169" w:type="dxa"/>
            <w:vAlign w:val="center"/>
          </w:tcPr>
          <w:p w14:paraId="5A741D3E" w14:textId="77777777" w:rsidR="008C06D8" w:rsidRPr="001010FA" w:rsidRDefault="008C06D8" w:rsidP="00C67335">
            <w:pPr>
              <w:suppressAutoHyphens/>
              <w:jc w:val="center"/>
              <w:rPr>
                <w:rFonts w:ascii="Times New Roman" w:eastAsia="Times New Roman" w:hAnsi="Times New Roman" w:cs="Times New Roman"/>
                <w:szCs w:val="20"/>
                <w:lang w:eastAsia="fr-FR"/>
              </w:rPr>
            </w:pPr>
          </w:p>
        </w:tc>
      </w:tr>
      <w:tr w:rsidR="008C06D8" w:rsidRPr="001010FA" w14:paraId="649AB283" w14:textId="77777777" w:rsidTr="00D645F9">
        <w:trPr>
          <w:trHeight w:val="93"/>
          <w:jc w:val="center"/>
        </w:trPr>
        <w:tc>
          <w:tcPr>
            <w:tcW w:w="773" w:type="dxa"/>
            <w:vAlign w:val="center"/>
          </w:tcPr>
          <w:p w14:paraId="1E2E2DA8" w14:textId="77777777" w:rsidR="008C06D8" w:rsidRPr="001010FA" w:rsidRDefault="008C06D8" w:rsidP="001842F4">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6C9A4711" w14:textId="77777777" w:rsidR="008C06D8" w:rsidRPr="00A8539C" w:rsidRDefault="008C06D8" w:rsidP="00A8539C">
            <w:pPr>
              <w:pStyle w:val="Sansinterligne"/>
              <w:rPr>
                <w:sz w:val="22"/>
              </w:rPr>
            </w:pPr>
            <w:r w:rsidRPr="00A8539C">
              <w:rPr>
                <w:sz w:val="22"/>
              </w:rPr>
              <w:t>Riz au gras avec poisson</w:t>
            </w:r>
          </w:p>
        </w:tc>
        <w:tc>
          <w:tcPr>
            <w:tcW w:w="1984" w:type="dxa"/>
            <w:vAlign w:val="center"/>
          </w:tcPr>
          <w:p w14:paraId="75A54A7D" w14:textId="2FE91365" w:rsidR="008C06D8" w:rsidRPr="001010FA" w:rsidRDefault="00D6237E" w:rsidP="00C67335">
            <w:pPr>
              <w:pStyle w:val="Sansinterligne"/>
              <w:jc w:val="center"/>
              <w:rPr>
                <w:sz w:val="22"/>
              </w:rPr>
            </w:pPr>
            <w:r w:rsidRPr="001010FA">
              <w:rPr>
                <w:sz w:val="22"/>
              </w:rPr>
              <w:t>72 heures après émission et notification du bon de commande</w:t>
            </w:r>
          </w:p>
        </w:tc>
        <w:tc>
          <w:tcPr>
            <w:tcW w:w="993" w:type="dxa"/>
            <w:vAlign w:val="center"/>
          </w:tcPr>
          <w:p w14:paraId="61278C3A" w14:textId="77777777" w:rsidR="008C06D8" w:rsidRPr="001010FA" w:rsidRDefault="008C06D8" w:rsidP="00C67335">
            <w:pPr>
              <w:pStyle w:val="Sansinterligne"/>
              <w:jc w:val="center"/>
              <w:rPr>
                <w:sz w:val="22"/>
              </w:rPr>
            </w:pPr>
            <w:r w:rsidRPr="001010FA">
              <w:rPr>
                <w:sz w:val="22"/>
              </w:rPr>
              <w:t>1</w:t>
            </w:r>
          </w:p>
        </w:tc>
        <w:tc>
          <w:tcPr>
            <w:tcW w:w="992" w:type="dxa"/>
            <w:vAlign w:val="center"/>
          </w:tcPr>
          <w:p w14:paraId="453B7FC9" w14:textId="77777777" w:rsidR="008C06D8" w:rsidRPr="001010FA" w:rsidRDefault="008C06D8" w:rsidP="00C67335">
            <w:pPr>
              <w:pStyle w:val="Sansinterligne"/>
              <w:jc w:val="center"/>
              <w:rPr>
                <w:sz w:val="22"/>
              </w:rPr>
            </w:pPr>
          </w:p>
        </w:tc>
        <w:tc>
          <w:tcPr>
            <w:tcW w:w="1169" w:type="dxa"/>
            <w:vAlign w:val="center"/>
          </w:tcPr>
          <w:p w14:paraId="16A21F62" w14:textId="77777777" w:rsidR="008C06D8" w:rsidRPr="001010FA" w:rsidRDefault="008C06D8" w:rsidP="00C67335">
            <w:pPr>
              <w:suppressAutoHyphens/>
              <w:jc w:val="center"/>
              <w:rPr>
                <w:rFonts w:ascii="Times New Roman" w:eastAsia="Times New Roman" w:hAnsi="Times New Roman" w:cs="Times New Roman"/>
                <w:szCs w:val="20"/>
                <w:lang w:eastAsia="fr-FR"/>
              </w:rPr>
            </w:pPr>
          </w:p>
        </w:tc>
      </w:tr>
      <w:tr w:rsidR="008C06D8" w:rsidRPr="001010FA" w14:paraId="3E0A1A5B" w14:textId="77777777" w:rsidTr="00D645F9">
        <w:trPr>
          <w:trHeight w:val="103"/>
          <w:jc w:val="center"/>
        </w:trPr>
        <w:tc>
          <w:tcPr>
            <w:tcW w:w="773" w:type="dxa"/>
            <w:vAlign w:val="center"/>
          </w:tcPr>
          <w:p w14:paraId="1DBF4979" w14:textId="77777777" w:rsidR="008C06D8" w:rsidRPr="001010FA" w:rsidRDefault="008C06D8" w:rsidP="001842F4">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4E72606D" w14:textId="77777777" w:rsidR="008C06D8" w:rsidRPr="00A8539C" w:rsidRDefault="008C06D8" w:rsidP="00A8539C">
            <w:pPr>
              <w:pStyle w:val="Sansinterligne"/>
              <w:rPr>
                <w:sz w:val="22"/>
              </w:rPr>
            </w:pPr>
            <w:r w:rsidRPr="00A8539C">
              <w:rPr>
                <w:sz w:val="22"/>
              </w:rPr>
              <w:t>Riz au gras avec viande</w:t>
            </w:r>
          </w:p>
        </w:tc>
        <w:tc>
          <w:tcPr>
            <w:tcW w:w="1984" w:type="dxa"/>
            <w:vAlign w:val="center"/>
          </w:tcPr>
          <w:p w14:paraId="14EA1BA7" w14:textId="770BA8FC" w:rsidR="008C06D8" w:rsidRPr="001010FA" w:rsidRDefault="00D6237E" w:rsidP="00C67335">
            <w:pPr>
              <w:pStyle w:val="Sansinterligne"/>
              <w:jc w:val="center"/>
              <w:rPr>
                <w:sz w:val="22"/>
              </w:rPr>
            </w:pPr>
            <w:r w:rsidRPr="001010FA">
              <w:rPr>
                <w:sz w:val="22"/>
              </w:rPr>
              <w:t>72 heures après émission et notification du bon de commande</w:t>
            </w:r>
          </w:p>
        </w:tc>
        <w:tc>
          <w:tcPr>
            <w:tcW w:w="993" w:type="dxa"/>
            <w:vAlign w:val="center"/>
          </w:tcPr>
          <w:p w14:paraId="74339847" w14:textId="77777777" w:rsidR="008C06D8" w:rsidRPr="001010FA" w:rsidRDefault="008C06D8" w:rsidP="00C67335">
            <w:pPr>
              <w:pStyle w:val="Sansinterligne"/>
              <w:jc w:val="center"/>
              <w:rPr>
                <w:sz w:val="22"/>
              </w:rPr>
            </w:pPr>
            <w:r w:rsidRPr="001010FA">
              <w:rPr>
                <w:sz w:val="22"/>
              </w:rPr>
              <w:t>1</w:t>
            </w:r>
          </w:p>
        </w:tc>
        <w:tc>
          <w:tcPr>
            <w:tcW w:w="992" w:type="dxa"/>
            <w:vAlign w:val="center"/>
          </w:tcPr>
          <w:p w14:paraId="7A65C7FC" w14:textId="77777777" w:rsidR="008C06D8" w:rsidRPr="001010FA" w:rsidRDefault="008C06D8" w:rsidP="00C67335">
            <w:pPr>
              <w:pStyle w:val="Sansinterligne"/>
              <w:jc w:val="center"/>
              <w:rPr>
                <w:sz w:val="22"/>
              </w:rPr>
            </w:pPr>
          </w:p>
        </w:tc>
        <w:tc>
          <w:tcPr>
            <w:tcW w:w="1169" w:type="dxa"/>
            <w:vAlign w:val="center"/>
          </w:tcPr>
          <w:p w14:paraId="2DB619D7" w14:textId="77777777" w:rsidR="008C06D8" w:rsidRPr="001010FA" w:rsidRDefault="008C06D8" w:rsidP="00C67335">
            <w:pPr>
              <w:suppressAutoHyphens/>
              <w:jc w:val="center"/>
              <w:rPr>
                <w:rFonts w:ascii="Times New Roman" w:eastAsia="Times New Roman" w:hAnsi="Times New Roman" w:cs="Times New Roman"/>
                <w:szCs w:val="20"/>
                <w:lang w:eastAsia="fr-FR"/>
              </w:rPr>
            </w:pPr>
          </w:p>
        </w:tc>
      </w:tr>
      <w:tr w:rsidR="008C06D8" w:rsidRPr="001010FA" w14:paraId="0B80922E" w14:textId="77777777" w:rsidTr="00D645F9">
        <w:trPr>
          <w:trHeight w:val="226"/>
          <w:jc w:val="center"/>
        </w:trPr>
        <w:tc>
          <w:tcPr>
            <w:tcW w:w="773" w:type="dxa"/>
            <w:vAlign w:val="center"/>
          </w:tcPr>
          <w:p w14:paraId="24A1F951" w14:textId="77777777" w:rsidR="008C06D8" w:rsidRPr="001010FA" w:rsidRDefault="008C06D8" w:rsidP="001842F4">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74E64D3F" w14:textId="77777777" w:rsidR="008C06D8" w:rsidRPr="00A8539C" w:rsidRDefault="008C06D8" w:rsidP="00A8539C">
            <w:pPr>
              <w:pStyle w:val="Sansinterligne"/>
              <w:rPr>
                <w:sz w:val="22"/>
              </w:rPr>
            </w:pPr>
            <w:r w:rsidRPr="00A8539C">
              <w:rPr>
                <w:sz w:val="22"/>
              </w:rPr>
              <w:t>Riz au gras avec poulet</w:t>
            </w:r>
          </w:p>
        </w:tc>
        <w:tc>
          <w:tcPr>
            <w:tcW w:w="1984" w:type="dxa"/>
            <w:vAlign w:val="center"/>
          </w:tcPr>
          <w:p w14:paraId="422E6C43" w14:textId="6ECA0CF1" w:rsidR="008C06D8" w:rsidRPr="001010FA" w:rsidRDefault="00D6237E" w:rsidP="00C67335">
            <w:pPr>
              <w:pStyle w:val="Sansinterligne"/>
              <w:jc w:val="center"/>
              <w:rPr>
                <w:sz w:val="22"/>
              </w:rPr>
            </w:pPr>
            <w:r w:rsidRPr="001010FA">
              <w:rPr>
                <w:sz w:val="22"/>
              </w:rPr>
              <w:t>72 heures après émission et notification du bon de commande</w:t>
            </w:r>
          </w:p>
        </w:tc>
        <w:tc>
          <w:tcPr>
            <w:tcW w:w="993" w:type="dxa"/>
            <w:vAlign w:val="center"/>
          </w:tcPr>
          <w:p w14:paraId="09FC2248" w14:textId="77777777" w:rsidR="008C06D8" w:rsidRPr="001010FA" w:rsidRDefault="008C06D8" w:rsidP="00C67335">
            <w:pPr>
              <w:pStyle w:val="Sansinterligne"/>
              <w:jc w:val="center"/>
              <w:rPr>
                <w:sz w:val="22"/>
              </w:rPr>
            </w:pPr>
            <w:r w:rsidRPr="001010FA">
              <w:rPr>
                <w:sz w:val="22"/>
              </w:rPr>
              <w:t>1</w:t>
            </w:r>
          </w:p>
        </w:tc>
        <w:tc>
          <w:tcPr>
            <w:tcW w:w="992" w:type="dxa"/>
            <w:vAlign w:val="center"/>
          </w:tcPr>
          <w:p w14:paraId="28BBD2C3" w14:textId="77777777" w:rsidR="008C06D8" w:rsidRPr="001010FA" w:rsidRDefault="008C06D8" w:rsidP="00C67335">
            <w:pPr>
              <w:pStyle w:val="Sansinterligne"/>
              <w:jc w:val="center"/>
              <w:rPr>
                <w:sz w:val="22"/>
              </w:rPr>
            </w:pPr>
          </w:p>
        </w:tc>
        <w:tc>
          <w:tcPr>
            <w:tcW w:w="1169" w:type="dxa"/>
            <w:vAlign w:val="center"/>
          </w:tcPr>
          <w:p w14:paraId="48915BEE" w14:textId="77777777" w:rsidR="008C06D8" w:rsidRPr="001010FA" w:rsidRDefault="008C06D8" w:rsidP="00C67335">
            <w:pPr>
              <w:suppressAutoHyphens/>
              <w:jc w:val="center"/>
              <w:rPr>
                <w:rFonts w:ascii="Times New Roman" w:eastAsia="Times New Roman" w:hAnsi="Times New Roman" w:cs="Times New Roman"/>
                <w:szCs w:val="20"/>
                <w:lang w:eastAsia="fr-FR"/>
              </w:rPr>
            </w:pPr>
          </w:p>
        </w:tc>
      </w:tr>
      <w:tr w:rsidR="008C06D8" w:rsidRPr="001010FA" w14:paraId="0E85E3E1" w14:textId="77777777" w:rsidTr="00D645F9">
        <w:trPr>
          <w:trHeight w:val="94"/>
          <w:jc w:val="center"/>
        </w:trPr>
        <w:tc>
          <w:tcPr>
            <w:tcW w:w="773" w:type="dxa"/>
            <w:vAlign w:val="center"/>
          </w:tcPr>
          <w:p w14:paraId="5E74A495" w14:textId="77777777" w:rsidR="008C06D8" w:rsidRPr="001010FA" w:rsidRDefault="008C06D8" w:rsidP="001842F4">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3BDAD8F9" w14:textId="77777777" w:rsidR="008C06D8" w:rsidRPr="00A8539C" w:rsidRDefault="008C06D8" w:rsidP="00A8539C">
            <w:pPr>
              <w:pStyle w:val="Sansinterligne"/>
              <w:rPr>
                <w:sz w:val="22"/>
              </w:rPr>
            </w:pPr>
            <w:r w:rsidRPr="00A8539C">
              <w:rPr>
                <w:sz w:val="22"/>
              </w:rPr>
              <w:t>Riz sauce pate d’arachide avec viande ou poisson fumé</w:t>
            </w:r>
          </w:p>
        </w:tc>
        <w:tc>
          <w:tcPr>
            <w:tcW w:w="1984" w:type="dxa"/>
            <w:vAlign w:val="center"/>
          </w:tcPr>
          <w:p w14:paraId="55C29110" w14:textId="616FD733" w:rsidR="008C06D8" w:rsidRPr="001010FA" w:rsidRDefault="00D6237E" w:rsidP="00C67335">
            <w:pPr>
              <w:pStyle w:val="Sansinterligne"/>
              <w:jc w:val="center"/>
              <w:rPr>
                <w:sz w:val="22"/>
              </w:rPr>
            </w:pPr>
            <w:r w:rsidRPr="001010FA">
              <w:rPr>
                <w:sz w:val="22"/>
              </w:rPr>
              <w:t>72 heures après émission et notification du bon de commande</w:t>
            </w:r>
          </w:p>
        </w:tc>
        <w:tc>
          <w:tcPr>
            <w:tcW w:w="993" w:type="dxa"/>
            <w:vAlign w:val="center"/>
          </w:tcPr>
          <w:p w14:paraId="2443ED07" w14:textId="77777777" w:rsidR="008C06D8" w:rsidRPr="001010FA" w:rsidRDefault="008C06D8" w:rsidP="00C67335">
            <w:pPr>
              <w:pStyle w:val="Sansinterligne"/>
              <w:jc w:val="center"/>
              <w:rPr>
                <w:sz w:val="22"/>
              </w:rPr>
            </w:pPr>
            <w:r w:rsidRPr="001010FA">
              <w:rPr>
                <w:sz w:val="22"/>
              </w:rPr>
              <w:t>1</w:t>
            </w:r>
          </w:p>
        </w:tc>
        <w:tc>
          <w:tcPr>
            <w:tcW w:w="992" w:type="dxa"/>
            <w:vAlign w:val="center"/>
          </w:tcPr>
          <w:p w14:paraId="5CE8F3B1" w14:textId="77777777" w:rsidR="008C06D8" w:rsidRPr="001010FA" w:rsidRDefault="008C06D8" w:rsidP="00C67335">
            <w:pPr>
              <w:pStyle w:val="Sansinterligne"/>
              <w:jc w:val="center"/>
              <w:rPr>
                <w:sz w:val="22"/>
              </w:rPr>
            </w:pPr>
          </w:p>
        </w:tc>
        <w:tc>
          <w:tcPr>
            <w:tcW w:w="1169" w:type="dxa"/>
            <w:vAlign w:val="center"/>
          </w:tcPr>
          <w:p w14:paraId="6FD9B872" w14:textId="77777777" w:rsidR="008C06D8" w:rsidRPr="001010FA" w:rsidRDefault="008C06D8" w:rsidP="00C67335">
            <w:pPr>
              <w:suppressAutoHyphens/>
              <w:jc w:val="center"/>
              <w:rPr>
                <w:rFonts w:ascii="Times New Roman" w:eastAsia="Times New Roman" w:hAnsi="Times New Roman" w:cs="Times New Roman"/>
                <w:szCs w:val="20"/>
                <w:lang w:eastAsia="fr-FR"/>
              </w:rPr>
            </w:pPr>
          </w:p>
        </w:tc>
      </w:tr>
      <w:tr w:rsidR="008C06D8" w:rsidRPr="001010FA" w14:paraId="5CABADB8" w14:textId="77777777" w:rsidTr="00D645F9">
        <w:trPr>
          <w:trHeight w:val="516"/>
          <w:jc w:val="center"/>
        </w:trPr>
        <w:tc>
          <w:tcPr>
            <w:tcW w:w="773" w:type="dxa"/>
            <w:vAlign w:val="center"/>
          </w:tcPr>
          <w:p w14:paraId="4183E8F5" w14:textId="77777777" w:rsidR="008C06D8" w:rsidRPr="001010FA" w:rsidRDefault="008C06D8" w:rsidP="001842F4">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7C8CDE02" w14:textId="77777777" w:rsidR="008C06D8" w:rsidRPr="00A8539C" w:rsidRDefault="008C06D8" w:rsidP="00A8539C">
            <w:pPr>
              <w:pStyle w:val="Sansinterligne"/>
              <w:rPr>
                <w:sz w:val="22"/>
              </w:rPr>
            </w:pPr>
            <w:r w:rsidRPr="00A8539C">
              <w:rPr>
                <w:sz w:val="22"/>
              </w:rPr>
              <w:t>Riz sauce Tomate avec viande</w:t>
            </w:r>
          </w:p>
        </w:tc>
        <w:tc>
          <w:tcPr>
            <w:tcW w:w="1984" w:type="dxa"/>
            <w:vAlign w:val="center"/>
          </w:tcPr>
          <w:p w14:paraId="432DFF38" w14:textId="7CF2E175" w:rsidR="008C06D8" w:rsidRPr="001010FA" w:rsidRDefault="00D6237E" w:rsidP="00C67335">
            <w:pPr>
              <w:pStyle w:val="Sansinterligne"/>
              <w:jc w:val="center"/>
              <w:rPr>
                <w:sz w:val="22"/>
              </w:rPr>
            </w:pPr>
            <w:r w:rsidRPr="001010FA">
              <w:rPr>
                <w:sz w:val="22"/>
              </w:rPr>
              <w:t>72 heures après émission et notification du bon de commande</w:t>
            </w:r>
          </w:p>
        </w:tc>
        <w:tc>
          <w:tcPr>
            <w:tcW w:w="993" w:type="dxa"/>
            <w:vAlign w:val="center"/>
          </w:tcPr>
          <w:p w14:paraId="56A4D0FF" w14:textId="77777777" w:rsidR="008C06D8" w:rsidRPr="001010FA" w:rsidRDefault="008C06D8" w:rsidP="00C67335">
            <w:pPr>
              <w:pStyle w:val="Sansinterligne"/>
              <w:jc w:val="center"/>
              <w:rPr>
                <w:sz w:val="22"/>
              </w:rPr>
            </w:pPr>
            <w:r w:rsidRPr="001010FA">
              <w:rPr>
                <w:sz w:val="22"/>
              </w:rPr>
              <w:t>1</w:t>
            </w:r>
          </w:p>
        </w:tc>
        <w:tc>
          <w:tcPr>
            <w:tcW w:w="992" w:type="dxa"/>
            <w:vAlign w:val="center"/>
          </w:tcPr>
          <w:p w14:paraId="0BF2B5AF" w14:textId="77777777" w:rsidR="008C06D8" w:rsidRPr="001010FA" w:rsidRDefault="008C06D8" w:rsidP="00C67335">
            <w:pPr>
              <w:pStyle w:val="Sansinterligne"/>
              <w:jc w:val="center"/>
              <w:rPr>
                <w:sz w:val="22"/>
              </w:rPr>
            </w:pPr>
          </w:p>
        </w:tc>
        <w:tc>
          <w:tcPr>
            <w:tcW w:w="1169" w:type="dxa"/>
            <w:vAlign w:val="center"/>
          </w:tcPr>
          <w:p w14:paraId="7930B564" w14:textId="77777777" w:rsidR="008C06D8" w:rsidRPr="001010FA" w:rsidRDefault="008C06D8" w:rsidP="00C67335">
            <w:pPr>
              <w:suppressAutoHyphens/>
              <w:jc w:val="center"/>
              <w:rPr>
                <w:rFonts w:ascii="Times New Roman" w:eastAsia="Times New Roman" w:hAnsi="Times New Roman" w:cs="Times New Roman"/>
                <w:szCs w:val="20"/>
                <w:lang w:eastAsia="fr-FR"/>
              </w:rPr>
            </w:pPr>
          </w:p>
        </w:tc>
      </w:tr>
      <w:tr w:rsidR="008C06D8" w:rsidRPr="001010FA" w14:paraId="21982AF0" w14:textId="77777777" w:rsidTr="00D645F9">
        <w:trPr>
          <w:trHeight w:val="65"/>
          <w:jc w:val="center"/>
        </w:trPr>
        <w:tc>
          <w:tcPr>
            <w:tcW w:w="773" w:type="dxa"/>
            <w:vAlign w:val="center"/>
          </w:tcPr>
          <w:p w14:paraId="4134575E" w14:textId="77777777" w:rsidR="008C06D8" w:rsidRPr="001010FA" w:rsidRDefault="008C06D8" w:rsidP="001842F4">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10087DBA" w14:textId="77777777" w:rsidR="008C06D8" w:rsidRPr="00A8539C" w:rsidRDefault="008C06D8" w:rsidP="00A8539C">
            <w:pPr>
              <w:pStyle w:val="Sansinterligne"/>
              <w:rPr>
                <w:sz w:val="22"/>
              </w:rPr>
            </w:pPr>
            <w:r w:rsidRPr="00A8539C">
              <w:rPr>
                <w:sz w:val="22"/>
              </w:rPr>
              <w:t>Riz sauce Tomate avec poisson</w:t>
            </w:r>
          </w:p>
        </w:tc>
        <w:tc>
          <w:tcPr>
            <w:tcW w:w="1984" w:type="dxa"/>
            <w:vAlign w:val="center"/>
          </w:tcPr>
          <w:p w14:paraId="30CC1479" w14:textId="456A7781" w:rsidR="008C06D8" w:rsidRPr="001010FA" w:rsidRDefault="00D6237E" w:rsidP="00C67335">
            <w:pPr>
              <w:pStyle w:val="Sansinterligne"/>
              <w:jc w:val="center"/>
              <w:rPr>
                <w:sz w:val="22"/>
              </w:rPr>
            </w:pPr>
            <w:r w:rsidRPr="001010FA">
              <w:rPr>
                <w:sz w:val="22"/>
              </w:rPr>
              <w:t>72 heures après émission et notification du bon de commande</w:t>
            </w:r>
          </w:p>
        </w:tc>
        <w:tc>
          <w:tcPr>
            <w:tcW w:w="993" w:type="dxa"/>
            <w:vAlign w:val="center"/>
          </w:tcPr>
          <w:p w14:paraId="203A3FE0" w14:textId="77777777" w:rsidR="008C06D8" w:rsidRPr="001010FA" w:rsidRDefault="008C06D8" w:rsidP="00C67335">
            <w:pPr>
              <w:pStyle w:val="Sansinterligne"/>
              <w:jc w:val="center"/>
              <w:rPr>
                <w:sz w:val="22"/>
              </w:rPr>
            </w:pPr>
            <w:r w:rsidRPr="001010FA">
              <w:rPr>
                <w:sz w:val="22"/>
              </w:rPr>
              <w:t>1</w:t>
            </w:r>
          </w:p>
        </w:tc>
        <w:tc>
          <w:tcPr>
            <w:tcW w:w="992" w:type="dxa"/>
            <w:vAlign w:val="center"/>
          </w:tcPr>
          <w:p w14:paraId="75B126A6" w14:textId="77777777" w:rsidR="008C06D8" w:rsidRPr="001010FA" w:rsidRDefault="008C06D8" w:rsidP="00C67335">
            <w:pPr>
              <w:pStyle w:val="Sansinterligne"/>
              <w:jc w:val="center"/>
              <w:rPr>
                <w:sz w:val="22"/>
              </w:rPr>
            </w:pPr>
          </w:p>
        </w:tc>
        <w:tc>
          <w:tcPr>
            <w:tcW w:w="1169" w:type="dxa"/>
            <w:vAlign w:val="center"/>
          </w:tcPr>
          <w:p w14:paraId="2824A9F0" w14:textId="77777777" w:rsidR="008C06D8" w:rsidRPr="001010FA" w:rsidRDefault="008C06D8" w:rsidP="00C67335">
            <w:pPr>
              <w:suppressAutoHyphens/>
              <w:jc w:val="center"/>
              <w:rPr>
                <w:rFonts w:ascii="Times New Roman" w:eastAsia="Times New Roman" w:hAnsi="Times New Roman" w:cs="Times New Roman"/>
                <w:szCs w:val="20"/>
                <w:lang w:eastAsia="fr-FR"/>
              </w:rPr>
            </w:pPr>
          </w:p>
        </w:tc>
      </w:tr>
      <w:tr w:rsidR="008C06D8" w:rsidRPr="001010FA" w14:paraId="5188CC5C" w14:textId="77777777" w:rsidTr="00D645F9">
        <w:trPr>
          <w:trHeight w:val="96"/>
          <w:jc w:val="center"/>
        </w:trPr>
        <w:tc>
          <w:tcPr>
            <w:tcW w:w="773" w:type="dxa"/>
            <w:vAlign w:val="center"/>
          </w:tcPr>
          <w:p w14:paraId="65B40F5A" w14:textId="77777777" w:rsidR="008C06D8" w:rsidRPr="001010FA" w:rsidRDefault="008C06D8" w:rsidP="001842F4">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47BDEB8D" w14:textId="77777777" w:rsidR="008C06D8" w:rsidRPr="00A8539C" w:rsidRDefault="008C06D8" w:rsidP="00A8539C">
            <w:pPr>
              <w:pStyle w:val="Sansinterligne"/>
              <w:rPr>
                <w:sz w:val="22"/>
              </w:rPr>
            </w:pPr>
            <w:r w:rsidRPr="00A8539C">
              <w:rPr>
                <w:sz w:val="22"/>
              </w:rPr>
              <w:t>Riz Sauce épinard à la viande</w:t>
            </w:r>
          </w:p>
        </w:tc>
        <w:tc>
          <w:tcPr>
            <w:tcW w:w="1984" w:type="dxa"/>
            <w:vAlign w:val="center"/>
          </w:tcPr>
          <w:p w14:paraId="5C0263BA" w14:textId="22FBEF16" w:rsidR="008C06D8" w:rsidRPr="001010FA" w:rsidRDefault="00D6237E" w:rsidP="00C67335">
            <w:pPr>
              <w:pStyle w:val="Sansinterligne"/>
              <w:jc w:val="center"/>
              <w:rPr>
                <w:sz w:val="22"/>
              </w:rPr>
            </w:pPr>
            <w:r w:rsidRPr="001010FA">
              <w:rPr>
                <w:sz w:val="22"/>
              </w:rPr>
              <w:t>72 heures après émission et notification du bon de commande</w:t>
            </w:r>
          </w:p>
        </w:tc>
        <w:tc>
          <w:tcPr>
            <w:tcW w:w="993" w:type="dxa"/>
            <w:vAlign w:val="center"/>
          </w:tcPr>
          <w:p w14:paraId="62B8B8CD" w14:textId="77777777" w:rsidR="008C06D8" w:rsidRPr="001010FA" w:rsidRDefault="008C06D8" w:rsidP="00C67335">
            <w:pPr>
              <w:pStyle w:val="Sansinterligne"/>
              <w:jc w:val="center"/>
              <w:rPr>
                <w:sz w:val="22"/>
              </w:rPr>
            </w:pPr>
            <w:r w:rsidRPr="001010FA">
              <w:rPr>
                <w:sz w:val="22"/>
              </w:rPr>
              <w:t>1</w:t>
            </w:r>
          </w:p>
        </w:tc>
        <w:tc>
          <w:tcPr>
            <w:tcW w:w="992" w:type="dxa"/>
            <w:vAlign w:val="center"/>
          </w:tcPr>
          <w:p w14:paraId="63966F54" w14:textId="77777777" w:rsidR="008C06D8" w:rsidRPr="001010FA" w:rsidRDefault="008C06D8" w:rsidP="00C67335">
            <w:pPr>
              <w:pStyle w:val="Sansinterligne"/>
              <w:jc w:val="center"/>
              <w:rPr>
                <w:sz w:val="22"/>
              </w:rPr>
            </w:pPr>
          </w:p>
        </w:tc>
        <w:tc>
          <w:tcPr>
            <w:tcW w:w="1169" w:type="dxa"/>
            <w:vAlign w:val="center"/>
          </w:tcPr>
          <w:p w14:paraId="1D39E812" w14:textId="77777777" w:rsidR="008C06D8" w:rsidRPr="001010FA" w:rsidRDefault="008C06D8" w:rsidP="00C67335">
            <w:pPr>
              <w:suppressAutoHyphens/>
              <w:jc w:val="center"/>
              <w:rPr>
                <w:rFonts w:ascii="Times New Roman" w:eastAsia="Times New Roman" w:hAnsi="Times New Roman" w:cs="Times New Roman"/>
                <w:szCs w:val="20"/>
                <w:lang w:eastAsia="fr-FR"/>
              </w:rPr>
            </w:pPr>
          </w:p>
        </w:tc>
      </w:tr>
      <w:tr w:rsidR="008C06D8" w:rsidRPr="001010FA" w14:paraId="1DA64198" w14:textId="77777777" w:rsidTr="00D645F9">
        <w:trPr>
          <w:trHeight w:val="106"/>
          <w:jc w:val="center"/>
        </w:trPr>
        <w:tc>
          <w:tcPr>
            <w:tcW w:w="773" w:type="dxa"/>
            <w:vAlign w:val="center"/>
          </w:tcPr>
          <w:p w14:paraId="0814CCC0" w14:textId="77777777" w:rsidR="008C06D8" w:rsidRPr="001010FA" w:rsidRDefault="008C06D8" w:rsidP="001842F4">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20FFA7BC" w14:textId="77777777" w:rsidR="008C06D8" w:rsidRPr="00A8539C" w:rsidRDefault="008C06D8" w:rsidP="00A8539C">
            <w:pPr>
              <w:pStyle w:val="Sansinterligne"/>
              <w:rPr>
                <w:sz w:val="22"/>
              </w:rPr>
            </w:pPr>
            <w:r w:rsidRPr="00A8539C">
              <w:rPr>
                <w:sz w:val="22"/>
              </w:rPr>
              <w:t>Riz sauce gombo à la viande</w:t>
            </w:r>
          </w:p>
        </w:tc>
        <w:tc>
          <w:tcPr>
            <w:tcW w:w="1984" w:type="dxa"/>
            <w:vAlign w:val="center"/>
          </w:tcPr>
          <w:p w14:paraId="0AD2A3CD" w14:textId="1B76CFD3" w:rsidR="008C06D8" w:rsidRPr="001010FA" w:rsidRDefault="00D6237E" w:rsidP="00C67335">
            <w:pPr>
              <w:pStyle w:val="Sansinterligne"/>
              <w:jc w:val="center"/>
              <w:rPr>
                <w:sz w:val="22"/>
              </w:rPr>
            </w:pPr>
            <w:r w:rsidRPr="001010FA">
              <w:rPr>
                <w:sz w:val="22"/>
              </w:rPr>
              <w:t>72 heures après émission et notification du bon de commande</w:t>
            </w:r>
          </w:p>
        </w:tc>
        <w:tc>
          <w:tcPr>
            <w:tcW w:w="993" w:type="dxa"/>
            <w:vAlign w:val="center"/>
          </w:tcPr>
          <w:p w14:paraId="4DE2B468" w14:textId="77777777" w:rsidR="008C06D8" w:rsidRPr="001010FA" w:rsidRDefault="008C06D8" w:rsidP="00C67335">
            <w:pPr>
              <w:pStyle w:val="Sansinterligne"/>
              <w:jc w:val="center"/>
              <w:rPr>
                <w:sz w:val="22"/>
              </w:rPr>
            </w:pPr>
            <w:r w:rsidRPr="001010FA">
              <w:rPr>
                <w:sz w:val="22"/>
              </w:rPr>
              <w:t>1</w:t>
            </w:r>
          </w:p>
        </w:tc>
        <w:tc>
          <w:tcPr>
            <w:tcW w:w="992" w:type="dxa"/>
            <w:vAlign w:val="center"/>
          </w:tcPr>
          <w:p w14:paraId="0D2FD7D2" w14:textId="77777777" w:rsidR="008C06D8" w:rsidRPr="001010FA" w:rsidRDefault="008C06D8" w:rsidP="00C67335">
            <w:pPr>
              <w:pStyle w:val="Sansinterligne"/>
              <w:jc w:val="center"/>
              <w:rPr>
                <w:sz w:val="22"/>
              </w:rPr>
            </w:pPr>
          </w:p>
        </w:tc>
        <w:tc>
          <w:tcPr>
            <w:tcW w:w="1169" w:type="dxa"/>
            <w:vAlign w:val="center"/>
          </w:tcPr>
          <w:p w14:paraId="7F774530" w14:textId="77777777" w:rsidR="008C06D8" w:rsidRPr="001010FA" w:rsidRDefault="008C06D8" w:rsidP="00C67335">
            <w:pPr>
              <w:suppressAutoHyphens/>
              <w:jc w:val="center"/>
              <w:rPr>
                <w:rFonts w:ascii="Times New Roman" w:eastAsia="Times New Roman" w:hAnsi="Times New Roman" w:cs="Times New Roman"/>
                <w:szCs w:val="20"/>
                <w:lang w:eastAsia="fr-FR"/>
              </w:rPr>
            </w:pPr>
          </w:p>
        </w:tc>
      </w:tr>
      <w:tr w:rsidR="008C06D8" w:rsidRPr="001010FA" w14:paraId="0D5D8C18" w14:textId="77777777" w:rsidTr="00D645F9">
        <w:trPr>
          <w:trHeight w:val="103"/>
          <w:jc w:val="center"/>
        </w:trPr>
        <w:tc>
          <w:tcPr>
            <w:tcW w:w="773" w:type="dxa"/>
            <w:vAlign w:val="center"/>
          </w:tcPr>
          <w:p w14:paraId="0E2F2124" w14:textId="77777777" w:rsidR="008C06D8" w:rsidRPr="001010FA" w:rsidRDefault="008C06D8" w:rsidP="001842F4">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4117090B" w14:textId="77777777" w:rsidR="008C06D8" w:rsidRPr="00A8539C" w:rsidRDefault="008C06D8" w:rsidP="00A8539C">
            <w:pPr>
              <w:pStyle w:val="Sansinterligne"/>
              <w:rPr>
                <w:sz w:val="22"/>
              </w:rPr>
            </w:pPr>
            <w:r w:rsidRPr="00A8539C">
              <w:rPr>
                <w:sz w:val="22"/>
              </w:rPr>
              <w:t>Riz yassa au poulet</w:t>
            </w:r>
          </w:p>
        </w:tc>
        <w:tc>
          <w:tcPr>
            <w:tcW w:w="1984" w:type="dxa"/>
            <w:vAlign w:val="center"/>
          </w:tcPr>
          <w:p w14:paraId="2BC2AFDB" w14:textId="47BDA5CA" w:rsidR="008C06D8" w:rsidRPr="001010FA" w:rsidRDefault="00D6237E" w:rsidP="00C67335">
            <w:pPr>
              <w:pStyle w:val="Sansinterligne"/>
              <w:jc w:val="center"/>
              <w:rPr>
                <w:sz w:val="22"/>
              </w:rPr>
            </w:pPr>
            <w:r w:rsidRPr="001010FA">
              <w:rPr>
                <w:sz w:val="22"/>
              </w:rPr>
              <w:t>72 heures après émission et notification du bon de commande</w:t>
            </w:r>
          </w:p>
        </w:tc>
        <w:tc>
          <w:tcPr>
            <w:tcW w:w="993" w:type="dxa"/>
            <w:vAlign w:val="center"/>
          </w:tcPr>
          <w:p w14:paraId="66E13BA0" w14:textId="77777777" w:rsidR="008C06D8" w:rsidRPr="001010FA" w:rsidRDefault="008C06D8" w:rsidP="00C67335">
            <w:pPr>
              <w:pStyle w:val="Sansinterligne"/>
              <w:jc w:val="center"/>
              <w:rPr>
                <w:sz w:val="22"/>
              </w:rPr>
            </w:pPr>
            <w:r w:rsidRPr="001010FA">
              <w:rPr>
                <w:sz w:val="22"/>
              </w:rPr>
              <w:t>1</w:t>
            </w:r>
          </w:p>
        </w:tc>
        <w:tc>
          <w:tcPr>
            <w:tcW w:w="992" w:type="dxa"/>
            <w:vAlign w:val="center"/>
          </w:tcPr>
          <w:p w14:paraId="69B94582" w14:textId="77777777" w:rsidR="008C06D8" w:rsidRPr="001010FA" w:rsidRDefault="008C06D8" w:rsidP="00C67335">
            <w:pPr>
              <w:pStyle w:val="Sansinterligne"/>
              <w:jc w:val="center"/>
              <w:rPr>
                <w:sz w:val="22"/>
              </w:rPr>
            </w:pPr>
          </w:p>
        </w:tc>
        <w:tc>
          <w:tcPr>
            <w:tcW w:w="1169" w:type="dxa"/>
            <w:vAlign w:val="center"/>
          </w:tcPr>
          <w:p w14:paraId="03AC8B02" w14:textId="77777777" w:rsidR="008C06D8" w:rsidRPr="001010FA" w:rsidRDefault="008C06D8" w:rsidP="00C67335">
            <w:pPr>
              <w:suppressAutoHyphens/>
              <w:jc w:val="center"/>
              <w:rPr>
                <w:rFonts w:ascii="Times New Roman" w:eastAsia="Times New Roman" w:hAnsi="Times New Roman" w:cs="Times New Roman"/>
                <w:szCs w:val="20"/>
                <w:lang w:eastAsia="fr-FR"/>
              </w:rPr>
            </w:pPr>
          </w:p>
        </w:tc>
      </w:tr>
      <w:tr w:rsidR="008C06D8" w:rsidRPr="001010FA" w14:paraId="296A9730" w14:textId="77777777" w:rsidTr="00D645F9">
        <w:trPr>
          <w:trHeight w:val="113"/>
          <w:jc w:val="center"/>
        </w:trPr>
        <w:tc>
          <w:tcPr>
            <w:tcW w:w="773" w:type="dxa"/>
            <w:vAlign w:val="center"/>
          </w:tcPr>
          <w:p w14:paraId="58D42951" w14:textId="77777777" w:rsidR="008C06D8" w:rsidRPr="001010FA" w:rsidRDefault="008C06D8" w:rsidP="001842F4">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5E41F5E5" w14:textId="77777777" w:rsidR="008C06D8" w:rsidRPr="00A8539C" w:rsidRDefault="008C06D8" w:rsidP="00A8539C">
            <w:pPr>
              <w:pStyle w:val="Sansinterligne"/>
              <w:rPr>
                <w:sz w:val="22"/>
              </w:rPr>
            </w:pPr>
            <w:r w:rsidRPr="00A8539C">
              <w:rPr>
                <w:sz w:val="22"/>
              </w:rPr>
              <w:t>Riz yassa à la viande</w:t>
            </w:r>
          </w:p>
        </w:tc>
        <w:tc>
          <w:tcPr>
            <w:tcW w:w="1984" w:type="dxa"/>
            <w:vAlign w:val="center"/>
          </w:tcPr>
          <w:p w14:paraId="23833A7E" w14:textId="4FF7A490" w:rsidR="008C06D8" w:rsidRPr="001010FA" w:rsidRDefault="00D6237E" w:rsidP="00C67335">
            <w:pPr>
              <w:pStyle w:val="Sansinterligne"/>
              <w:jc w:val="center"/>
              <w:rPr>
                <w:sz w:val="22"/>
              </w:rPr>
            </w:pPr>
            <w:r w:rsidRPr="001010FA">
              <w:rPr>
                <w:sz w:val="22"/>
              </w:rPr>
              <w:t>72 heures après émission et notification du bon de commande</w:t>
            </w:r>
          </w:p>
        </w:tc>
        <w:tc>
          <w:tcPr>
            <w:tcW w:w="993" w:type="dxa"/>
            <w:vAlign w:val="center"/>
          </w:tcPr>
          <w:p w14:paraId="7C67C79D" w14:textId="77777777" w:rsidR="008C06D8" w:rsidRPr="001010FA" w:rsidRDefault="008C06D8" w:rsidP="00C67335">
            <w:pPr>
              <w:pStyle w:val="Sansinterligne"/>
              <w:jc w:val="center"/>
              <w:rPr>
                <w:sz w:val="22"/>
              </w:rPr>
            </w:pPr>
            <w:r w:rsidRPr="001010FA">
              <w:rPr>
                <w:sz w:val="22"/>
              </w:rPr>
              <w:t>1</w:t>
            </w:r>
          </w:p>
        </w:tc>
        <w:tc>
          <w:tcPr>
            <w:tcW w:w="992" w:type="dxa"/>
            <w:vAlign w:val="center"/>
          </w:tcPr>
          <w:p w14:paraId="3461DC0E" w14:textId="77777777" w:rsidR="008C06D8" w:rsidRPr="001010FA" w:rsidRDefault="008C06D8" w:rsidP="00C67335">
            <w:pPr>
              <w:pStyle w:val="Sansinterligne"/>
              <w:jc w:val="center"/>
              <w:rPr>
                <w:sz w:val="22"/>
              </w:rPr>
            </w:pPr>
          </w:p>
        </w:tc>
        <w:tc>
          <w:tcPr>
            <w:tcW w:w="1169" w:type="dxa"/>
            <w:vAlign w:val="center"/>
          </w:tcPr>
          <w:p w14:paraId="2943CF0B" w14:textId="77777777" w:rsidR="008C06D8" w:rsidRPr="001010FA" w:rsidRDefault="008C06D8" w:rsidP="00C67335">
            <w:pPr>
              <w:suppressAutoHyphens/>
              <w:jc w:val="center"/>
              <w:rPr>
                <w:rFonts w:ascii="Times New Roman" w:eastAsia="Times New Roman" w:hAnsi="Times New Roman" w:cs="Times New Roman"/>
                <w:szCs w:val="20"/>
                <w:lang w:eastAsia="fr-FR"/>
              </w:rPr>
            </w:pPr>
          </w:p>
        </w:tc>
      </w:tr>
      <w:tr w:rsidR="008C06D8" w:rsidRPr="001010FA" w14:paraId="2C48A256" w14:textId="77777777" w:rsidTr="00D645F9">
        <w:trPr>
          <w:trHeight w:val="835"/>
          <w:jc w:val="center"/>
        </w:trPr>
        <w:tc>
          <w:tcPr>
            <w:tcW w:w="773" w:type="dxa"/>
            <w:vAlign w:val="center"/>
          </w:tcPr>
          <w:p w14:paraId="7936DD22" w14:textId="77777777" w:rsidR="008C06D8" w:rsidRPr="001010FA" w:rsidRDefault="008C06D8" w:rsidP="001842F4">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48CE533E" w14:textId="77777777" w:rsidR="008C06D8" w:rsidRPr="00A8539C" w:rsidRDefault="008C06D8" w:rsidP="00A8539C">
            <w:pPr>
              <w:pStyle w:val="Sansinterligne"/>
              <w:rPr>
                <w:sz w:val="22"/>
              </w:rPr>
            </w:pPr>
            <w:r w:rsidRPr="00A8539C">
              <w:rPr>
                <w:sz w:val="22"/>
              </w:rPr>
              <w:t>Fonio avec sauce blanche au mouton</w:t>
            </w:r>
          </w:p>
        </w:tc>
        <w:tc>
          <w:tcPr>
            <w:tcW w:w="1984" w:type="dxa"/>
            <w:vAlign w:val="center"/>
          </w:tcPr>
          <w:p w14:paraId="2E5C4EF6" w14:textId="0CDC7ECD" w:rsidR="008C06D8" w:rsidRPr="001010FA" w:rsidRDefault="00D6237E" w:rsidP="00C67335">
            <w:pPr>
              <w:pStyle w:val="Sansinterligne"/>
              <w:jc w:val="center"/>
              <w:rPr>
                <w:sz w:val="22"/>
              </w:rPr>
            </w:pPr>
            <w:r w:rsidRPr="001010FA">
              <w:rPr>
                <w:sz w:val="22"/>
              </w:rPr>
              <w:t>72 heures après émission et notification du bon de commande</w:t>
            </w:r>
          </w:p>
        </w:tc>
        <w:tc>
          <w:tcPr>
            <w:tcW w:w="993" w:type="dxa"/>
            <w:vAlign w:val="center"/>
          </w:tcPr>
          <w:p w14:paraId="264DFA40" w14:textId="77777777" w:rsidR="008C06D8" w:rsidRPr="001010FA" w:rsidRDefault="008C06D8" w:rsidP="00C67335">
            <w:pPr>
              <w:pStyle w:val="Sansinterligne"/>
              <w:jc w:val="center"/>
              <w:rPr>
                <w:sz w:val="22"/>
              </w:rPr>
            </w:pPr>
            <w:r w:rsidRPr="001010FA">
              <w:rPr>
                <w:sz w:val="22"/>
              </w:rPr>
              <w:t>1</w:t>
            </w:r>
          </w:p>
        </w:tc>
        <w:tc>
          <w:tcPr>
            <w:tcW w:w="992" w:type="dxa"/>
            <w:vAlign w:val="center"/>
          </w:tcPr>
          <w:p w14:paraId="18863CA6" w14:textId="77777777" w:rsidR="008C06D8" w:rsidRPr="001010FA" w:rsidRDefault="008C06D8" w:rsidP="00C67335">
            <w:pPr>
              <w:pStyle w:val="Sansinterligne"/>
              <w:jc w:val="center"/>
              <w:rPr>
                <w:sz w:val="22"/>
              </w:rPr>
            </w:pPr>
          </w:p>
        </w:tc>
        <w:tc>
          <w:tcPr>
            <w:tcW w:w="1169" w:type="dxa"/>
            <w:vAlign w:val="center"/>
          </w:tcPr>
          <w:p w14:paraId="70D16626" w14:textId="77777777" w:rsidR="008C06D8" w:rsidRPr="001010FA" w:rsidRDefault="008C06D8" w:rsidP="00C67335">
            <w:pPr>
              <w:suppressAutoHyphens/>
              <w:jc w:val="center"/>
              <w:rPr>
                <w:rFonts w:ascii="Times New Roman" w:eastAsia="Times New Roman" w:hAnsi="Times New Roman" w:cs="Times New Roman"/>
                <w:szCs w:val="20"/>
                <w:lang w:eastAsia="fr-FR"/>
              </w:rPr>
            </w:pPr>
          </w:p>
        </w:tc>
      </w:tr>
      <w:tr w:rsidR="008C06D8" w:rsidRPr="001010FA" w14:paraId="2E3F886B" w14:textId="77777777" w:rsidTr="00D645F9">
        <w:trPr>
          <w:trHeight w:val="262"/>
          <w:jc w:val="center"/>
        </w:trPr>
        <w:tc>
          <w:tcPr>
            <w:tcW w:w="773" w:type="dxa"/>
            <w:vAlign w:val="center"/>
          </w:tcPr>
          <w:p w14:paraId="798891AF" w14:textId="77777777" w:rsidR="008C06D8" w:rsidRPr="001010FA" w:rsidRDefault="008C06D8" w:rsidP="001842F4">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0749DB9E" w14:textId="77777777" w:rsidR="008C06D8" w:rsidRPr="00A8539C" w:rsidRDefault="008C06D8" w:rsidP="00A8539C">
            <w:pPr>
              <w:pStyle w:val="Sansinterligne"/>
              <w:rPr>
                <w:sz w:val="22"/>
              </w:rPr>
            </w:pPr>
            <w:r w:rsidRPr="00A8539C">
              <w:rPr>
                <w:sz w:val="22"/>
              </w:rPr>
              <w:t>Fonio avec sauce tomate au mouton</w:t>
            </w:r>
          </w:p>
        </w:tc>
        <w:tc>
          <w:tcPr>
            <w:tcW w:w="1984" w:type="dxa"/>
            <w:vAlign w:val="center"/>
          </w:tcPr>
          <w:p w14:paraId="377AE563" w14:textId="4ED5F645" w:rsidR="008C06D8" w:rsidRPr="001010FA" w:rsidRDefault="00D6237E" w:rsidP="00C67335">
            <w:pPr>
              <w:pStyle w:val="Sansinterligne"/>
              <w:jc w:val="center"/>
              <w:rPr>
                <w:sz w:val="22"/>
              </w:rPr>
            </w:pPr>
            <w:r w:rsidRPr="001010FA">
              <w:rPr>
                <w:sz w:val="22"/>
              </w:rPr>
              <w:t>72 heures après émission et notification du bon de commande</w:t>
            </w:r>
          </w:p>
        </w:tc>
        <w:tc>
          <w:tcPr>
            <w:tcW w:w="993" w:type="dxa"/>
            <w:vAlign w:val="center"/>
          </w:tcPr>
          <w:p w14:paraId="00BEC828" w14:textId="77777777" w:rsidR="008C06D8" w:rsidRPr="001010FA" w:rsidRDefault="008C06D8" w:rsidP="00C67335">
            <w:pPr>
              <w:pStyle w:val="Sansinterligne"/>
              <w:jc w:val="center"/>
              <w:rPr>
                <w:sz w:val="22"/>
              </w:rPr>
            </w:pPr>
            <w:r w:rsidRPr="001010FA">
              <w:rPr>
                <w:sz w:val="22"/>
              </w:rPr>
              <w:t>1</w:t>
            </w:r>
          </w:p>
        </w:tc>
        <w:tc>
          <w:tcPr>
            <w:tcW w:w="992" w:type="dxa"/>
            <w:vAlign w:val="center"/>
          </w:tcPr>
          <w:p w14:paraId="32115B0F" w14:textId="77777777" w:rsidR="008C06D8" w:rsidRPr="001010FA" w:rsidRDefault="008C06D8" w:rsidP="00C67335">
            <w:pPr>
              <w:pStyle w:val="Sansinterligne"/>
              <w:jc w:val="center"/>
              <w:rPr>
                <w:sz w:val="22"/>
              </w:rPr>
            </w:pPr>
          </w:p>
        </w:tc>
        <w:tc>
          <w:tcPr>
            <w:tcW w:w="1169" w:type="dxa"/>
            <w:vAlign w:val="center"/>
          </w:tcPr>
          <w:p w14:paraId="5EDF0E96" w14:textId="77777777" w:rsidR="008C06D8" w:rsidRPr="001010FA" w:rsidRDefault="008C06D8" w:rsidP="00C67335">
            <w:pPr>
              <w:suppressAutoHyphens/>
              <w:jc w:val="center"/>
              <w:rPr>
                <w:rFonts w:ascii="Times New Roman" w:eastAsia="Times New Roman" w:hAnsi="Times New Roman" w:cs="Times New Roman"/>
                <w:szCs w:val="20"/>
                <w:lang w:eastAsia="fr-FR"/>
              </w:rPr>
            </w:pPr>
          </w:p>
        </w:tc>
      </w:tr>
      <w:tr w:rsidR="008C06D8" w:rsidRPr="001010FA" w14:paraId="3519F5D3" w14:textId="77777777" w:rsidTr="00D645F9">
        <w:trPr>
          <w:trHeight w:val="65"/>
          <w:jc w:val="center"/>
        </w:trPr>
        <w:tc>
          <w:tcPr>
            <w:tcW w:w="773" w:type="dxa"/>
            <w:vAlign w:val="center"/>
          </w:tcPr>
          <w:p w14:paraId="56612CAA" w14:textId="77777777" w:rsidR="008C06D8" w:rsidRPr="001010FA" w:rsidRDefault="008C06D8" w:rsidP="001842F4">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68FB4DA6" w14:textId="77777777" w:rsidR="008C06D8" w:rsidRPr="00A8539C" w:rsidRDefault="008C06D8" w:rsidP="00A8539C">
            <w:pPr>
              <w:pStyle w:val="Sansinterligne"/>
              <w:rPr>
                <w:sz w:val="22"/>
              </w:rPr>
            </w:pPr>
            <w:r w:rsidRPr="00A8539C">
              <w:rPr>
                <w:sz w:val="22"/>
              </w:rPr>
              <w:t>Fonio avec sauce pate d’arachide à la viande</w:t>
            </w:r>
          </w:p>
        </w:tc>
        <w:tc>
          <w:tcPr>
            <w:tcW w:w="1984" w:type="dxa"/>
            <w:vAlign w:val="center"/>
          </w:tcPr>
          <w:p w14:paraId="0BDEB59F" w14:textId="4AA5DF77" w:rsidR="008C06D8" w:rsidRPr="001010FA" w:rsidRDefault="00D6237E" w:rsidP="00C67335">
            <w:pPr>
              <w:pStyle w:val="Sansinterligne"/>
              <w:jc w:val="center"/>
              <w:rPr>
                <w:sz w:val="22"/>
              </w:rPr>
            </w:pPr>
            <w:r w:rsidRPr="001010FA">
              <w:rPr>
                <w:sz w:val="22"/>
              </w:rPr>
              <w:t>72 heures après émission et notification du bon de commande</w:t>
            </w:r>
          </w:p>
        </w:tc>
        <w:tc>
          <w:tcPr>
            <w:tcW w:w="993" w:type="dxa"/>
            <w:vAlign w:val="center"/>
          </w:tcPr>
          <w:p w14:paraId="79EA3FD8" w14:textId="77777777" w:rsidR="008C06D8" w:rsidRPr="001010FA" w:rsidRDefault="008C06D8" w:rsidP="00C67335">
            <w:pPr>
              <w:pStyle w:val="Sansinterligne"/>
              <w:jc w:val="center"/>
              <w:rPr>
                <w:sz w:val="22"/>
              </w:rPr>
            </w:pPr>
            <w:r w:rsidRPr="001010FA">
              <w:rPr>
                <w:sz w:val="22"/>
              </w:rPr>
              <w:t>1</w:t>
            </w:r>
          </w:p>
        </w:tc>
        <w:tc>
          <w:tcPr>
            <w:tcW w:w="992" w:type="dxa"/>
            <w:vAlign w:val="center"/>
          </w:tcPr>
          <w:p w14:paraId="2AA02C51" w14:textId="77777777" w:rsidR="008C06D8" w:rsidRPr="001010FA" w:rsidRDefault="008C06D8" w:rsidP="00C67335">
            <w:pPr>
              <w:pStyle w:val="Sansinterligne"/>
              <w:jc w:val="center"/>
              <w:rPr>
                <w:sz w:val="22"/>
              </w:rPr>
            </w:pPr>
          </w:p>
        </w:tc>
        <w:tc>
          <w:tcPr>
            <w:tcW w:w="1169" w:type="dxa"/>
            <w:vAlign w:val="center"/>
          </w:tcPr>
          <w:p w14:paraId="5DD0FA2A" w14:textId="77777777" w:rsidR="008C06D8" w:rsidRPr="001010FA" w:rsidRDefault="008C06D8" w:rsidP="00C67335">
            <w:pPr>
              <w:suppressAutoHyphens/>
              <w:jc w:val="center"/>
              <w:rPr>
                <w:rFonts w:ascii="Times New Roman" w:eastAsia="Times New Roman" w:hAnsi="Times New Roman" w:cs="Times New Roman"/>
                <w:szCs w:val="20"/>
                <w:lang w:eastAsia="fr-FR"/>
              </w:rPr>
            </w:pPr>
          </w:p>
        </w:tc>
      </w:tr>
      <w:tr w:rsidR="008C06D8" w:rsidRPr="001010FA" w14:paraId="49C7ADC3" w14:textId="77777777" w:rsidTr="00D645F9">
        <w:trPr>
          <w:trHeight w:val="268"/>
          <w:jc w:val="center"/>
        </w:trPr>
        <w:tc>
          <w:tcPr>
            <w:tcW w:w="773" w:type="dxa"/>
            <w:vAlign w:val="center"/>
          </w:tcPr>
          <w:p w14:paraId="3FF86DF4" w14:textId="77777777" w:rsidR="008C06D8" w:rsidRPr="001010FA" w:rsidRDefault="008C06D8" w:rsidP="001842F4">
            <w:pPr>
              <w:pStyle w:val="Paragraphedeliste"/>
              <w:numPr>
                <w:ilvl w:val="0"/>
                <w:numId w:val="132"/>
              </w:numPr>
              <w:spacing w:after="0" w:line="240" w:lineRule="auto"/>
              <w:ind w:left="499" w:right="113" w:hanging="357"/>
              <w:jc w:val="center"/>
              <w:rPr>
                <w:rFonts w:ascii="Times New Roman" w:hAnsi="Times New Roman" w:cs="Times New Roman"/>
                <w:sz w:val="24"/>
                <w:szCs w:val="24"/>
              </w:rPr>
            </w:pPr>
          </w:p>
        </w:tc>
        <w:tc>
          <w:tcPr>
            <w:tcW w:w="5217" w:type="dxa"/>
            <w:vAlign w:val="center"/>
          </w:tcPr>
          <w:p w14:paraId="389EFC5D" w14:textId="77777777" w:rsidR="008C06D8" w:rsidRPr="00A8539C" w:rsidRDefault="008C06D8" w:rsidP="00A8539C">
            <w:pPr>
              <w:pStyle w:val="Sansinterligne"/>
              <w:rPr>
                <w:sz w:val="22"/>
              </w:rPr>
            </w:pPr>
            <w:proofErr w:type="gramStart"/>
            <w:r w:rsidRPr="00A8539C">
              <w:rPr>
                <w:sz w:val="22"/>
              </w:rPr>
              <w:t>½</w:t>
            </w:r>
            <w:proofErr w:type="gramEnd"/>
            <w:r w:rsidRPr="00A8539C">
              <w:rPr>
                <w:sz w:val="22"/>
              </w:rPr>
              <w:t xml:space="preserve"> Poulet braisé avec garniture</w:t>
            </w:r>
          </w:p>
        </w:tc>
        <w:tc>
          <w:tcPr>
            <w:tcW w:w="1984" w:type="dxa"/>
            <w:vAlign w:val="center"/>
          </w:tcPr>
          <w:p w14:paraId="464443A4" w14:textId="7533C380" w:rsidR="008C06D8" w:rsidRPr="001010FA" w:rsidRDefault="00D6237E" w:rsidP="00C67335">
            <w:pPr>
              <w:pStyle w:val="Sansinterligne"/>
              <w:jc w:val="center"/>
              <w:rPr>
                <w:sz w:val="22"/>
              </w:rPr>
            </w:pPr>
            <w:r w:rsidRPr="001010FA">
              <w:rPr>
                <w:sz w:val="22"/>
              </w:rPr>
              <w:t>72 heures après émission et notification du bon de commande</w:t>
            </w:r>
          </w:p>
        </w:tc>
        <w:tc>
          <w:tcPr>
            <w:tcW w:w="993" w:type="dxa"/>
            <w:vAlign w:val="center"/>
          </w:tcPr>
          <w:p w14:paraId="43E3CBD6" w14:textId="77777777" w:rsidR="008C06D8" w:rsidRPr="001010FA" w:rsidRDefault="008C06D8" w:rsidP="00C67335">
            <w:pPr>
              <w:pStyle w:val="Sansinterligne"/>
              <w:jc w:val="center"/>
              <w:rPr>
                <w:sz w:val="22"/>
              </w:rPr>
            </w:pPr>
            <w:r w:rsidRPr="001010FA">
              <w:rPr>
                <w:sz w:val="22"/>
              </w:rPr>
              <w:t>1</w:t>
            </w:r>
          </w:p>
        </w:tc>
        <w:tc>
          <w:tcPr>
            <w:tcW w:w="992" w:type="dxa"/>
            <w:vAlign w:val="center"/>
          </w:tcPr>
          <w:p w14:paraId="150FA1BE" w14:textId="77777777" w:rsidR="008C06D8" w:rsidRPr="001010FA" w:rsidRDefault="008C06D8" w:rsidP="00C67335">
            <w:pPr>
              <w:pStyle w:val="Sansinterligne"/>
              <w:jc w:val="center"/>
              <w:rPr>
                <w:sz w:val="22"/>
              </w:rPr>
            </w:pPr>
          </w:p>
        </w:tc>
        <w:tc>
          <w:tcPr>
            <w:tcW w:w="1169" w:type="dxa"/>
            <w:vAlign w:val="center"/>
          </w:tcPr>
          <w:p w14:paraId="13BCB710" w14:textId="77777777" w:rsidR="008C06D8" w:rsidRPr="001010FA" w:rsidRDefault="008C06D8" w:rsidP="00C67335">
            <w:pPr>
              <w:suppressAutoHyphens/>
              <w:jc w:val="center"/>
              <w:rPr>
                <w:rFonts w:ascii="Times New Roman" w:eastAsia="Times New Roman" w:hAnsi="Times New Roman" w:cs="Times New Roman"/>
                <w:szCs w:val="20"/>
                <w:lang w:eastAsia="fr-FR"/>
              </w:rPr>
            </w:pPr>
          </w:p>
        </w:tc>
      </w:tr>
      <w:tr w:rsidR="008C06D8" w:rsidRPr="001010FA" w14:paraId="2DE3D768" w14:textId="77777777" w:rsidTr="00D645F9">
        <w:trPr>
          <w:trHeight w:val="985"/>
          <w:jc w:val="center"/>
        </w:trPr>
        <w:tc>
          <w:tcPr>
            <w:tcW w:w="773" w:type="dxa"/>
            <w:vAlign w:val="center"/>
          </w:tcPr>
          <w:p w14:paraId="0C620096" w14:textId="77777777" w:rsidR="008C06D8" w:rsidRPr="001010FA" w:rsidRDefault="008C06D8" w:rsidP="001842F4">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26BD3FCD" w14:textId="77777777" w:rsidR="008C06D8" w:rsidRPr="00A8539C" w:rsidRDefault="008C06D8" w:rsidP="00A8539C">
            <w:pPr>
              <w:pStyle w:val="Sansinterligne"/>
              <w:rPr>
                <w:sz w:val="22"/>
              </w:rPr>
            </w:pPr>
            <w:r w:rsidRPr="00A8539C">
              <w:rPr>
                <w:sz w:val="22"/>
              </w:rPr>
              <w:t>Poisson braisé avec garniture</w:t>
            </w:r>
          </w:p>
        </w:tc>
        <w:tc>
          <w:tcPr>
            <w:tcW w:w="1984" w:type="dxa"/>
            <w:vAlign w:val="center"/>
          </w:tcPr>
          <w:p w14:paraId="454575FC" w14:textId="75F43FF6" w:rsidR="008C06D8" w:rsidRPr="001010FA" w:rsidRDefault="00D6237E" w:rsidP="00C67335">
            <w:pPr>
              <w:pStyle w:val="Sansinterligne"/>
              <w:jc w:val="center"/>
              <w:rPr>
                <w:sz w:val="22"/>
              </w:rPr>
            </w:pPr>
            <w:r w:rsidRPr="001010FA">
              <w:rPr>
                <w:sz w:val="22"/>
              </w:rPr>
              <w:t>72 heures après émission et notification du bon de commande</w:t>
            </w:r>
          </w:p>
        </w:tc>
        <w:tc>
          <w:tcPr>
            <w:tcW w:w="993" w:type="dxa"/>
            <w:vAlign w:val="center"/>
          </w:tcPr>
          <w:p w14:paraId="14CC2E93" w14:textId="77777777" w:rsidR="008C06D8" w:rsidRPr="001010FA" w:rsidRDefault="008C06D8" w:rsidP="00C67335">
            <w:pPr>
              <w:pStyle w:val="Sansinterligne"/>
              <w:jc w:val="center"/>
              <w:rPr>
                <w:sz w:val="22"/>
              </w:rPr>
            </w:pPr>
            <w:r w:rsidRPr="001010FA">
              <w:rPr>
                <w:sz w:val="22"/>
              </w:rPr>
              <w:t>1</w:t>
            </w:r>
          </w:p>
        </w:tc>
        <w:tc>
          <w:tcPr>
            <w:tcW w:w="992" w:type="dxa"/>
            <w:vAlign w:val="center"/>
          </w:tcPr>
          <w:p w14:paraId="782371B3" w14:textId="77777777" w:rsidR="008C06D8" w:rsidRPr="001010FA" w:rsidRDefault="008C06D8" w:rsidP="00C67335">
            <w:pPr>
              <w:pStyle w:val="Sansinterligne"/>
              <w:jc w:val="center"/>
              <w:rPr>
                <w:sz w:val="22"/>
              </w:rPr>
            </w:pPr>
          </w:p>
        </w:tc>
        <w:tc>
          <w:tcPr>
            <w:tcW w:w="1169" w:type="dxa"/>
            <w:vAlign w:val="center"/>
          </w:tcPr>
          <w:p w14:paraId="02CDD7FE" w14:textId="77777777" w:rsidR="008C06D8" w:rsidRPr="001010FA" w:rsidRDefault="008C06D8" w:rsidP="00C67335">
            <w:pPr>
              <w:suppressAutoHyphens/>
              <w:jc w:val="center"/>
              <w:rPr>
                <w:rFonts w:ascii="Times New Roman" w:eastAsia="Times New Roman" w:hAnsi="Times New Roman" w:cs="Times New Roman"/>
                <w:szCs w:val="20"/>
                <w:lang w:eastAsia="fr-FR"/>
              </w:rPr>
            </w:pPr>
          </w:p>
        </w:tc>
      </w:tr>
      <w:tr w:rsidR="008C06D8" w:rsidRPr="001010FA" w14:paraId="2600BCF9" w14:textId="77777777" w:rsidTr="00D645F9">
        <w:trPr>
          <w:trHeight w:val="65"/>
          <w:jc w:val="center"/>
        </w:trPr>
        <w:tc>
          <w:tcPr>
            <w:tcW w:w="773" w:type="dxa"/>
            <w:vAlign w:val="center"/>
          </w:tcPr>
          <w:p w14:paraId="18CB8A1A" w14:textId="77777777" w:rsidR="008C06D8" w:rsidRPr="001010FA" w:rsidRDefault="008C06D8" w:rsidP="001842F4">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537DBF57" w14:textId="77777777" w:rsidR="008C06D8" w:rsidRPr="00A8539C" w:rsidRDefault="008C06D8" w:rsidP="00A8539C">
            <w:pPr>
              <w:pStyle w:val="Sansinterligne"/>
              <w:rPr>
                <w:sz w:val="22"/>
              </w:rPr>
            </w:pPr>
            <w:r w:rsidRPr="00A8539C">
              <w:rPr>
                <w:sz w:val="22"/>
              </w:rPr>
              <w:t>Steak de filet de bœuf avec garniture</w:t>
            </w:r>
          </w:p>
        </w:tc>
        <w:tc>
          <w:tcPr>
            <w:tcW w:w="1984" w:type="dxa"/>
            <w:vAlign w:val="center"/>
          </w:tcPr>
          <w:p w14:paraId="1A2259C7" w14:textId="5045B62B" w:rsidR="008C06D8" w:rsidRPr="001010FA" w:rsidRDefault="00D6237E" w:rsidP="00C67335">
            <w:pPr>
              <w:pStyle w:val="Sansinterligne"/>
              <w:jc w:val="center"/>
              <w:rPr>
                <w:sz w:val="22"/>
              </w:rPr>
            </w:pPr>
            <w:r w:rsidRPr="001010FA">
              <w:rPr>
                <w:sz w:val="22"/>
              </w:rPr>
              <w:t>72 heures après émission et notification du bon de commande</w:t>
            </w:r>
          </w:p>
        </w:tc>
        <w:tc>
          <w:tcPr>
            <w:tcW w:w="993" w:type="dxa"/>
            <w:vAlign w:val="center"/>
          </w:tcPr>
          <w:p w14:paraId="32DAF3B9" w14:textId="77777777" w:rsidR="008C06D8" w:rsidRPr="001010FA" w:rsidRDefault="008C06D8" w:rsidP="00C67335">
            <w:pPr>
              <w:pStyle w:val="Sansinterligne"/>
              <w:jc w:val="center"/>
              <w:rPr>
                <w:sz w:val="22"/>
              </w:rPr>
            </w:pPr>
            <w:r w:rsidRPr="001010FA">
              <w:rPr>
                <w:sz w:val="22"/>
              </w:rPr>
              <w:t>1</w:t>
            </w:r>
          </w:p>
        </w:tc>
        <w:tc>
          <w:tcPr>
            <w:tcW w:w="992" w:type="dxa"/>
            <w:vAlign w:val="center"/>
          </w:tcPr>
          <w:p w14:paraId="14C4BE2D" w14:textId="77777777" w:rsidR="008C06D8" w:rsidRPr="001010FA" w:rsidRDefault="008C06D8" w:rsidP="00C67335">
            <w:pPr>
              <w:pStyle w:val="Sansinterligne"/>
              <w:jc w:val="center"/>
              <w:rPr>
                <w:sz w:val="22"/>
              </w:rPr>
            </w:pPr>
          </w:p>
        </w:tc>
        <w:tc>
          <w:tcPr>
            <w:tcW w:w="1169" w:type="dxa"/>
            <w:vAlign w:val="center"/>
          </w:tcPr>
          <w:p w14:paraId="5AC08024" w14:textId="77777777" w:rsidR="008C06D8" w:rsidRPr="001010FA" w:rsidRDefault="008C06D8" w:rsidP="00C67335">
            <w:pPr>
              <w:suppressAutoHyphens/>
              <w:jc w:val="center"/>
              <w:rPr>
                <w:rFonts w:ascii="Times New Roman" w:eastAsia="Times New Roman" w:hAnsi="Times New Roman" w:cs="Times New Roman"/>
                <w:szCs w:val="20"/>
                <w:lang w:eastAsia="fr-FR"/>
              </w:rPr>
            </w:pPr>
          </w:p>
        </w:tc>
      </w:tr>
      <w:tr w:rsidR="008C06D8" w:rsidRPr="001010FA" w14:paraId="2BD2CBAF" w14:textId="77777777" w:rsidTr="00D645F9">
        <w:trPr>
          <w:trHeight w:val="791"/>
          <w:jc w:val="center"/>
        </w:trPr>
        <w:tc>
          <w:tcPr>
            <w:tcW w:w="773" w:type="dxa"/>
            <w:vAlign w:val="center"/>
          </w:tcPr>
          <w:p w14:paraId="055E5269" w14:textId="77777777" w:rsidR="008C06D8" w:rsidRPr="001010FA" w:rsidRDefault="008C06D8" w:rsidP="001842F4">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0E8C313B" w14:textId="77777777" w:rsidR="008C06D8" w:rsidRPr="00A8539C" w:rsidRDefault="008C06D8" w:rsidP="00A8539C">
            <w:pPr>
              <w:pStyle w:val="Sansinterligne"/>
              <w:rPr>
                <w:sz w:val="22"/>
              </w:rPr>
            </w:pPr>
            <w:proofErr w:type="gramStart"/>
            <w:r w:rsidRPr="00A8539C">
              <w:rPr>
                <w:sz w:val="22"/>
              </w:rPr>
              <w:t>½</w:t>
            </w:r>
            <w:proofErr w:type="gramEnd"/>
            <w:r w:rsidRPr="00A8539C">
              <w:rPr>
                <w:sz w:val="22"/>
              </w:rPr>
              <w:t xml:space="preserve"> Poulet rôti avec garniture</w:t>
            </w:r>
          </w:p>
        </w:tc>
        <w:tc>
          <w:tcPr>
            <w:tcW w:w="1984" w:type="dxa"/>
            <w:vAlign w:val="center"/>
          </w:tcPr>
          <w:p w14:paraId="334968EB" w14:textId="14825AE1" w:rsidR="008C06D8" w:rsidRPr="001010FA" w:rsidRDefault="00D6237E" w:rsidP="00C67335">
            <w:pPr>
              <w:pStyle w:val="Sansinterligne"/>
              <w:jc w:val="center"/>
              <w:rPr>
                <w:sz w:val="22"/>
              </w:rPr>
            </w:pPr>
            <w:r w:rsidRPr="001010FA">
              <w:rPr>
                <w:sz w:val="22"/>
              </w:rPr>
              <w:t>72 heures après émission et notification du bon de commande</w:t>
            </w:r>
          </w:p>
        </w:tc>
        <w:tc>
          <w:tcPr>
            <w:tcW w:w="993" w:type="dxa"/>
            <w:vAlign w:val="center"/>
          </w:tcPr>
          <w:p w14:paraId="224AD9F6" w14:textId="77777777" w:rsidR="008C06D8" w:rsidRPr="001010FA" w:rsidRDefault="008C06D8" w:rsidP="00C67335">
            <w:pPr>
              <w:pStyle w:val="Sansinterligne"/>
              <w:jc w:val="center"/>
              <w:rPr>
                <w:sz w:val="22"/>
              </w:rPr>
            </w:pPr>
            <w:r w:rsidRPr="001010FA">
              <w:rPr>
                <w:sz w:val="22"/>
              </w:rPr>
              <w:t>1</w:t>
            </w:r>
          </w:p>
        </w:tc>
        <w:tc>
          <w:tcPr>
            <w:tcW w:w="992" w:type="dxa"/>
            <w:vAlign w:val="center"/>
          </w:tcPr>
          <w:p w14:paraId="2C987CFF" w14:textId="77777777" w:rsidR="008C06D8" w:rsidRPr="001010FA" w:rsidRDefault="008C06D8" w:rsidP="00C67335">
            <w:pPr>
              <w:pStyle w:val="Sansinterligne"/>
              <w:jc w:val="center"/>
              <w:rPr>
                <w:sz w:val="22"/>
              </w:rPr>
            </w:pPr>
          </w:p>
        </w:tc>
        <w:tc>
          <w:tcPr>
            <w:tcW w:w="1169" w:type="dxa"/>
            <w:vAlign w:val="center"/>
          </w:tcPr>
          <w:p w14:paraId="7100192D" w14:textId="77777777" w:rsidR="008C06D8" w:rsidRPr="001010FA" w:rsidRDefault="008C06D8" w:rsidP="00C67335">
            <w:pPr>
              <w:suppressAutoHyphens/>
              <w:jc w:val="center"/>
              <w:rPr>
                <w:rFonts w:ascii="Times New Roman" w:eastAsia="Times New Roman" w:hAnsi="Times New Roman" w:cs="Times New Roman"/>
                <w:szCs w:val="20"/>
                <w:lang w:eastAsia="fr-FR"/>
              </w:rPr>
            </w:pPr>
          </w:p>
        </w:tc>
      </w:tr>
      <w:tr w:rsidR="008C06D8" w:rsidRPr="001010FA" w14:paraId="09C27E3B" w14:textId="77777777" w:rsidTr="00D645F9">
        <w:trPr>
          <w:trHeight w:val="191"/>
          <w:jc w:val="center"/>
        </w:trPr>
        <w:tc>
          <w:tcPr>
            <w:tcW w:w="773" w:type="dxa"/>
            <w:vAlign w:val="center"/>
          </w:tcPr>
          <w:p w14:paraId="50DCC79F" w14:textId="77777777" w:rsidR="008C06D8" w:rsidRPr="001010FA" w:rsidRDefault="008C06D8" w:rsidP="001842F4">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40E310CE" w14:textId="77777777" w:rsidR="008C06D8" w:rsidRPr="00A8539C" w:rsidRDefault="008C06D8" w:rsidP="00A8539C">
            <w:pPr>
              <w:pStyle w:val="Sansinterligne"/>
              <w:rPr>
                <w:sz w:val="22"/>
              </w:rPr>
            </w:pPr>
            <w:r w:rsidRPr="00A8539C">
              <w:rPr>
                <w:sz w:val="22"/>
              </w:rPr>
              <w:t>Brochette de filet de bœuf avec garniture</w:t>
            </w:r>
          </w:p>
        </w:tc>
        <w:tc>
          <w:tcPr>
            <w:tcW w:w="1984" w:type="dxa"/>
            <w:vAlign w:val="center"/>
          </w:tcPr>
          <w:p w14:paraId="620873D8" w14:textId="5FB7C972" w:rsidR="008C06D8" w:rsidRPr="001010FA" w:rsidRDefault="00D6237E" w:rsidP="00C67335">
            <w:pPr>
              <w:pStyle w:val="Sansinterligne"/>
              <w:jc w:val="center"/>
              <w:rPr>
                <w:sz w:val="22"/>
              </w:rPr>
            </w:pPr>
            <w:r w:rsidRPr="001010FA">
              <w:rPr>
                <w:sz w:val="22"/>
              </w:rPr>
              <w:t>72 heures après émission et notification du bon de commande</w:t>
            </w:r>
          </w:p>
        </w:tc>
        <w:tc>
          <w:tcPr>
            <w:tcW w:w="993" w:type="dxa"/>
            <w:vAlign w:val="center"/>
          </w:tcPr>
          <w:p w14:paraId="79510A78" w14:textId="77777777" w:rsidR="008C06D8" w:rsidRPr="001010FA" w:rsidRDefault="008C06D8" w:rsidP="00C67335">
            <w:pPr>
              <w:pStyle w:val="Sansinterligne"/>
              <w:jc w:val="center"/>
              <w:rPr>
                <w:sz w:val="22"/>
              </w:rPr>
            </w:pPr>
            <w:r w:rsidRPr="001010FA">
              <w:rPr>
                <w:sz w:val="22"/>
              </w:rPr>
              <w:t>1</w:t>
            </w:r>
          </w:p>
        </w:tc>
        <w:tc>
          <w:tcPr>
            <w:tcW w:w="992" w:type="dxa"/>
            <w:vAlign w:val="center"/>
          </w:tcPr>
          <w:p w14:paraId="350B981A" w14:textId="77777777" w:rsidR="008C06D8" w:rsidRPr="001010FA" w:rsidRDefault="008C06D8" w:rsidP="00C67335">
            <w:pPr>
              <w:pStyle w:val="Sansinterligne"/>
              <w:jc w:val="center"/>
              <w:rPr>
                <w:sz w:val="22"/>
              </w:rPr>
            </w:pPr>
          </w:p>
        </w:tc>
        <w:tc>
          <w:tcPr>
            <w:tcW w:w="1169" w:type="dxa"/>
            <w:vAlign w:val="center"/>
          </w:tcPr>
          <w:p w14:paraId="18D6F6B0" w14:textId="77777777" w:rsidR="008C06D8" w:rsidRPr="001010FA" w:rsidRDefault="008C06D8" w:rsidP="00C67335">
            <w:pPr>
              <w:suppressAutoHyphens/>
              <w:jc w:val="center"/>
              <w:rPr>
                <w:rFonts w:ascii="Times New Roman" w:eastAsia="Times New Roman" w:hAnsi="Times New Roman" w:cs="Times New Roman"/>
                <w:szCs w:val="20"/>
                <w:lang w:eastAsia="fr-FR"/>
              </w:rPr>
            </w:pPr>
          </w:p>
        </w:tc>
      </w:tr>
      <w:tr w:rsidR="008C06D8" w:rsidRPr="001010FA" w14:paraId="7A5BB2F3" w14:textId="77777777" w:rsidTr="00D645F9">
        <w:trPr>
          <w:trHeight w:val="65"/>
          <w:jc w:val="center"/>
        </w:trPr>
        <w:tc>
          <w:tcPr>
            <w:tcW w:w="773" w:type="dxa"/>
            <w:vAlign w:val="center"/>
          </w:tcPr>
          <w:p w14:paraId="05714B12" w14:textId="77777777" w:rsidR="008C06D8" w:rsidRPr="001010FA" w:rsidRDefault="008C06D8" w:rsidP="001842F4">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66599667" w14:textId="77777777" w:rsidR="008C06D8" w:rsidRPr="00A8539C" w:rsidRDefault="008C06D8" w:rsidP="00A8539C">
            <w:pPr>
              <w:pStyle w:val="Sansinterligne"/>
              <w:rPr>
                <w:sz w:val="22"/>
              </w:rPr>
            </w:pPr>
            <w:r w:rsidRPr="00A8539C">
              <w:rPr>
                <w:sz w:val="22"/>
              </w:rPr>
              <w:t>Brochette de capitaine avec garniture</w:t>
            </w:r>
          </w:p>
        </w:tc>
        <w:tc>
          <w:tcPr>
            <w:tcW w:w="1984" w:type="dxa"/>
            <w:vAlign w:val="center"/>
          </w:tcPr>
          <w:p w14:paraId="15EBD559" w14:textId="389D1FAF" w:rsidR="008C06D8" w:rsidRPr="001010FA" w:rsidRDefault="00D6237E" w:rsidP="00C67335">
            <w:pPr>
              <w:pStyle w:val="Sansinterligne"/>
              <w:jc w:val="center"/>
              <w:rPr>
                <w:sz w:val="22"/>
              </w:rPr>
            </w:pPr>
            <w:r w:rsidRPr="001010FA">
              <w:rPr>
                <w:sz w:val="22"/>
              </w:rPr>
              <w:t>72 heures après émission et notification du bon de commande</w:t>
            </w:r>
          </w:p>
        </w:tc>
        <w:tc>
          <w:tcPr>
            <w:tcW w:w="993" w:type="dxa"/>
            <w:vAlign w:val="center"/>
          </w:tcPr>
          <w:p w14:paraId="13646857" w14:textId="77777777" w:rsidR="008C06D8" w:rsidRPr="001010FA" w:rsidRDefault="008C06D8" w:rsidP="00C67335">
            <w:pPr>
              <w:pStyle w:val="Sansinterligne"/>
              <w:jc w:val="center"/>
              <w:rPr>
                <w:sz w:val="22"/>
              </w:rPr>
            </w:pPr>
            <w:r w:rsidRPr="001010FA">
              <w:rPr>
                <w:sz w:val="22"/>
              </w:rPr>
              <w:t>1</w:t>
            </w:r>
          </w:p>
        </w:tc>
        <w:tc>
          <w:tcPr>
            <w:tcW w:w="992" w:type="dxa"/>
            <w:vAlign w:val="center"/>
          </w:tcPr>
          <w:p w14:paraId="0E037D24" w14:textId="77777777" w:rsidR="008C06D8" w:rsidRPr="001010FA" w:rsidRDefault="008C06D8" w:rsidP="00C67335">
            <w:pPr>
              <w:pStyle w:val="Sansinterligne"/>
              <w:jc w:val="center"/>
              <w:rPr>
                <w:sz w:val="22"/>
              </w:rPr>
            </w:pPr>
          </w:p>
        </w:tc>
        <w:tc>
          <w:tcPr>
            <w:tcW w:w="1169" w:type="dxa"/>
            <w:vAlign w:val="center"/>
          </w:tcPr>
          <w:p w14:paraId="36E49603" w14:textId="77777777" w:rsidR="008C06D8" w:rsidRPr="001010FA" w:rsidRDefault="008C06D8" w:rsidP="00C67335">
            <w:pPr>
              <w:suppressAutoHyphens/>
              <w:jc w:val="center"/>
              <w:rPr>
                <w:rFonts w:ascii="Times New Roman" w:eastAsia="Times New Roman" w:hAnsi="Times New Roman" w:cs="Times New Roman"/>
                <w:szCs w:val="20"/>
                <w:lang w:eastAsia="fr-FR"/>
              </w:rPr>
            </w:pPr>
          </w:p>
        </w:tc>
      </w:tr>
      <w:tr w:rsidR="008C06D8" w:rsidRPr="001010FA" w14:paraId="094BA36D" w14:textId="77777777" w:rsidTr="00D645F9">
        <w:trPr>
          <w:trHeight w:val="65"/>
          <w:jc w:val="center"/>
        </w:trPr>
        <w:tc>
          <w:tcPr>
            <w:tcW w:w="773" w:type="dxa"/>
            <w:vAlign w:val="center"/>
          </w:tcPr>
          <w:p w14:paraId="2AED0785" w14:textId="77777777" w:rsidR="008C06D8" w:rsidRPr="001010FA" w:rsidRDefault="008C06D8" w:rsidP="001842F4">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62463AE0" w14:textId="77777777" w:rsidR="008C06D8" w:rsidRPr="00A8539C" w:rsidRDefault="008C06D8" w:rsidP="00A8539C">
            <w:pPr>
              <w:pStyle w:val="Sansinterligne"/>
              <w:rPr>
                <w:sz w:val="22"/>
              </w:rPr>
            </w:pPr>
            <w:r w:rsidRPr="00A8539C">
              <w:rPr>
                <w:sz w:val="22"/>
              </w:rPr>
              <w:t>Haricot vert avec viande</w:t>
            </w:r>
          </w:p>
        </w:tc>
        <w:tc>
          <w:tcPr>
            <w:tcW w:w="1984" w:type="dxa"/>
            <w:vAlign w:val="center"/>
          </w:tcPr>
          <w:p w14:paraId="3B4DA11B" w14:textId="5A1BC9C6" w:rsidR="008C06D8" w:rsidRPr="001010FA" w:rsidRDefault="00D6237E" w:rsidP="00C67335">
            <w:pPr>
              <w:pStyle w:val="Sansinterligne"/>
              <w:jc w:val="center"/>
              <w:rPr>
                <w:sz w:val="22"/>
              </w:rPr>
            </w:pPr>
            <w:r w:rsidRPr="001010FA">
              <w:rPr>
                <w:sz w:val="22"/>
              </w:rPr>
              <w:t>72 heures après émission et notification du bon de commande</w:t>
            </w:r>
          </w:p>
        </w:tc>
        <w:tc>
          <w:tcPr>
            <w:tcW w:w="993" w:type="dxa"/>
            <w:vAlign w:val="center"/>
          </w:tcPr>
          <w:p w14:paraId="2C2A5AB5" w14:textId="77777777" w:rsidR="008C06D8" w:rsidRPr="001010FA" w:rsidRDefault="008C06D8" w:rsidP="00C67335">
            <w:pPr>
              <w:pStyle w:val="Sansinterligne"/>
              <w:jc w:val="center"/>
              <w:rPr>
                <w:sz w:val="22"/>
              </w:rPr>
            </w:pPr>
            <w:r w:rsidRPr="001010FA">
              <w:rPr>
                <w:sz w:val="22"/>
              </w:rPr>
              <w:t>1</w:t>
            </w:r>
          </w:p>
        </w:tc>
        <w:tc>
          <w:tcPr>
            <w:tcW w:w="992" w:type="dxa"/>
            <w:vAlign w:val="center"/>
          </w:tcPr>
          <w:p w14:paraId="6FE699AF" w14:textId="77777777" w:rsidR="008C06D8" w:rsidRPr="001010FA" w:rsidRDefault="008C06D8" w:rsidP="00C67335">
            <w:pPr>
              <w:pStyle w:val="Sansinterligne"/>
              <w:jc w:val="center"/>
              <w:rPr>
                <w:sz w:val="22"/>
              </w:rPr>
            </w:pPr>
          </w:p>
        </w:tc>
        <w:tc>
          <w:tcPr>
            <w:tcW w:w="1169" w:type="dxa"/>
            <w:vAlign w:val="center"/>
          </w:tcPr>
          <w:p w14:paraId="7CA2B6CC" w14:textId="77777777" w:rsidR="008C06D8" w:rsidRPr="001010FA" w:rsidRDefault="008C06D8" w:rsidP="00C67335">
            <w:pPr>
              <w:suppressAutoHyphens/>
              <w:jc w:val="center"/>
              <w:rPr>
                <w:rFonts w:ascii="Times New Roman" w:eastAsia="Times New Roman" w:hAnsi="Times New Roman" w:cs="Times New Roman"/>
                <w:szCs w:val="20"/>
                <w:lang w:eastAsia="fr-FR"/>
              </w:rPr>
            </w:pPr>
          </w:p>
        </w:tc>
      </w:tr>
      <w:tr w:rsidR="008C06D8" w:rsidRPr="001010FA" w14:paraId="7D1DC537" w14:textId="77777777" w:rsidTr="00D645F9">
        <w:trPr>
          <w:trHeight w:val="192"/>
          <w:jc w:val="center"/>
        </w:trPr>
        <w:tc>
          <w:tcPr>
            <w:tcW w:w="773" w:type="dxa"/>
            <w:vAlign w:val="center"/>
          </w:tcPr>
          <w:p w14:paraId="35C9550E" w14:textId="77777777" w:rsidR="008C06D8" w:rsidRPr="001010FA" w:rsidRDefault="008C06D8" w:rsidP="001842F4">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07D0C65E" w14:textId="77777777" w:rsidR="008C06D8" w:rsidRPr="00A8539C" w:rsidRDefault="008C06D8" w:rsidP="00A8539C">
            <w:pPr>
              <w:pStyle w:val="Sansinterligne"/>
              <w:rPr>
                <w:sz w:val="22"/>
              </w:rPr>
            </w:pPr>
            <w:r w:rsidRPr="00A8539C">
              <w:rPr>
                <w:sz w:val="22"/>
              </w:rPr>
              <w:t>Eau minérale</w:t>
            </w:r>
          </w:p>
        </w:tc>
        <w:tc>
          <w:tcPr>
            <w:tcW w:w="1984" w:type="dxa"/>
            <w:vAlign w:val="center"/>
          </w:tcPr>
          <w:p w14:paraId="6F56B42D" w14:textId="039BF8BA" w:rsidR="008C06D8" w:rsidRPr="001010FA" w:rsidRDefault="00D6237E" w:rsidP="00C67335">
            <w:pPr>
              <w:pStyle w:val="Sansinterligne"/>
              <w:jc w:val="center"/>
              <w:rPr>
                <w:sz w:val="22"/>
              </w:rPr>
            </w:pPr>
            <w:r w:rsidRPr="001010FA">
              <w:rPr>
                <w:sz w:val="22"/>
              </w:rPr>
              <w:t>72 heures après émission et notification du bon de commande</w:t>
            </w:r>
          </w:p>
        </w:tc>
        <w:tc>
          <w:tcPr>
            <w:tcW w:w="993" w:type="dxa"/>
            <w:vAlign w:val="center"/>
          </w:tcPr>
          <w:p w14:paraId="6C4B0CBE" w14:textId="77777777" w:rsidR="008C06D8" w:rsidRPr="001010FA" w:rsidRDefault="008C06D8" w:rsidP="00C67335">
            <w:pPr>
              <w:pStyle w:val="Sansinterligne"/>
              <w:jc w:val="center"/>
              <w:rPr>
                <w:sz w:val="22"/>
              </w:rPr>
            </w:pPr>
            <w:r w:rsidRPr="001010FA">
              <w:rPr>
                <w:sz w:val="22"/>
              </w:rPr>
              <w:t>1</w:t>
            </w:r>
          </w:p>
        </w:tc>
        <w:tc>
          <w:tcPr>
            <w:tcW w:w="992" w:type="dxa"/>
            <w:vAlign w:val="center"/>
          </w:tcPr>
          <w:p w14:paraId="1634D288" w14:textId="77777777" w:rsidR="008C06D8" w:rsidRPr="001010FA" w:rsidRDefault="008C06D8" w:rsidP="00C67335">
            <w:pPr>
              <w:pStyle w:val="Sansinterligne"/>
              <w:jc w:val="center"/>
              <w:rPr>
                <w:sz w:val="22"/>
              </w:rPr>
            </w:pPr>
          </w:p>
        </w:tc>
        <w:tc>
          <w:tcPr>
            <w:tcW w:w="1169" w:type="dxa"/>
            <w:vAlign w:val="center"/>
          </w:tcPr>
          <w:p w14:paraId="037D687A" w14:textId="77777777" w:rsidR="008C06D8" w:rsidRPr="001010FA" w:rsidRDefault="008C06D8" w:rsidP="00C67335">
            <w:pPr>
              <w:suppressAutoHyphens/>
              <w:jc w:val="center"/>
              <w:rPr>
                <w:rFonts w:ascii="Times New Roman" w:eastAsia="Times New Roman" w:hAnsi="Times New Roman" w:cs="Times New Roman"/>
                <w:szCs w:val="20"/>
                <w:lang w:eastAsia="fr-FR"/>
              </w:rPr>
            </w:pPr>
          </w:p>
        </w:tc>
      </w:tr>
      <w:tr w:rsidR="008C06D8" w:rsidRPr="001010FA" w14:paraId="3FFE20F4" w14:textId="77777777" w:rsidTr="00D645F9">
        <w:trPr>
          <w:trHeight w:val="743"/>
          <w:jc w:val="center"/>
        </w:trPr>
        <w:tc>
          <w:tcPr>
            <w:tcW w:w="773" w:type="dxa"/>
            <w:vAlign w:val="center"/>
          </w:tcPr>
          <w:p w14:paraId="7A23D852" w14:textId="77777777" w:rsidR="008C06D8" w:rsidRPr="001010FA" w:rsidRDefault="008C06D8" w:rsidP="001842F4">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4C2EC00B" w14:textId="77777777" w:rsidR="008C06D8" w:rsidRPr="00A8539C" w:rsidRDefault="008C06D8" w:rsidP="00A8539C">
            <w:pPr>
              <w:pStyle w:val="Sansinterligne"/>
              <w:rPr>
                <w:sz w:val="22"/>
              </w:rPr>
            </w:pPr>
            <w:r w:rsidRPr="00A8539C">
              <w:rPr>
                <w:sz w:val="22"/>
              </w:rPr>
              <w:t>Boisson naturelle</w:t>
            </w:r>
          </w:p>
        </w:tc>
        <w:tc>
          <w:tcPr>
            <w:tcW w:w="1984" w:type="dxa"/>
            <w:vAlign w:val="center"/>
          </w:tcPr>
          <w:p w14:paraId="388A4262" w14:textId="7FA7D9FF" w:rsidR="008C06D8" w:rsidRPr="001010FA" w:rsidRDefault="00D6237E" w:rsidP="00C67335">
            <w:pPr>
              <w:pStyle w:val="Sansinterligne"/>
              <w:jc w:val="center"/>
              <w:rPr>
                <w:sz w:val="22"/>
              </w:rPr>
            </w:pPr>
            <w:r w:rsidRPr="001010FA">
              <w:rPr>
                <w:sz w:val="22"/>
              </w:rPr>
              <w:t>72 heures après émission et notification du bon de commande</w:t>
            </w:r>
          </w:p>
        </w:tc>
        <w:tc>
          <w:tcPr>
            <w:tcW w:w="993" w:type="dxa"/>
            <w:vAlign w:val="center"/>
          </w:tcPr>
          <w:p w14:paraId="2B218205" w14:textId="77777777" w:rsidR="008C06D8" w:rsidRPr="001010FA" w:rsidRDefault="008C06D8" w:rsidP="00C67335">
            <w:pPr>
              <w:pStyle w:val="Sansinterligne"/>
              <w:jc w:val="center"/>
              <w:rPr>
                <w:sz w:val="22"/>
              </w:rPr>
            </w:pPr>
            <w:r w:rsidRPr="001010FA">
              <w:rPr>
                <w:sz w:val="22"/>
              </w:rPr>
              <w:t>1</w:t>
            </w:r>
          </w:p>
        </w:tc>
        <w:tc>
          <w:tcPr>
            <w:tcW w:w="992" w:type="dxa"/>
            <w:vAlign w:val="center"/>
          </w:tcPr>
          <w:p w14:paraId="3F85BA2E" w14:textId="77777777" w:rsidR="008C06D8" w:rsidRPr="001010FA" w:rsidRDefault="008C06D8" w:rsidP="00C67335">
            <w:pPr>
              <w:pStyle w:val="Sansinterligne"/>
              <w:jc w:val="center"/>
              <w:rPr>
                <w:sz w:val="22"/>
              </w:rPr>
            </w:pPr>
          </w:p>
        </w:tc>
        <w:tc>
          <w:tcPr>
            <w:tcW w:w="1169" w:type="dxa"/>
            <w:vAlign w:val="center"/>
          </w:tcPr>
          <w:p w14:paraId="084451AD" w14:textId="77777777" w:rsidR="008C06D8" w:rsidRPr="001010FA" w:rsidRDefault="008C06D8" w:rsidP="00C67335">
            <w:pPr>
              <w:suppressAutoHyphens/>
              <w:jc w:val="center"/>
              <w:rPr>
                <w:rFonts w:ascii="Times New Roman" w:eastAsia="Times New Roman" w:hAnsi="Times New Roman" w:cs="Times New Roman"/>
                <w:szCs w:val="20"/>
                <w:lang w:eastAsia="fr-FR"/>
              </w:rPr>
            </w:pPr>
          </w:p>
        </w:tc>
      </w:tr>
      <w:tr w:rsidR="008C06D8" w:rsidRPr="001010FA" w14:paraId="466EDC11" w14:textId="77777777" w:rsidTr="00D645F9">
        <w:trPr>
          <w:trHeight w:val="156"/>
          <w:jc w:val="center"/>
        </w:trPr>
        <w:tc>
          <w:tcPr>
            <w:tcW w:w="773" w:type="dxa"/>
            <w:vAlign w:val="center"/>
          </w:tcPr>
          <w:p w14:paraId="134318F2" w14:textId="77777777" w:rsidR="008C06D8" w:rsidRPr="001010FA" w:rsidRDefault="008C06D8" w:rsidP="001842F4">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1020A966" w14:textId="77777777" w:rsidR="008C06D8" w:rsidRPr="00A8539C" w:rsidRDefault="008C06D8" w:rsidP="00A8539C">
            <w:pPr>
              <w:pStyle w:val="Sansinterligne"/>
              <w:rPr>
                <w:sz w:val="22"/>
              </w:rPr>
            </w:pPr>
            <w:r w:rsidRPr="00A8539C">
              <w:rPr>
                <w:sz w:val="22"/>
              </w:rPr>
              <w:t>Boisson importée</w:t>
            </w:r>
          </w:p>
        </w:tc>
        <w:tc>
          <w:tcPr>
            <w:tcW w:w="1984" w:type="dxa"/>
            <w:vAlign w:val="center"/>
          </w:tcPr>
          <w:p w14:paraId="500F6B58" w14:textId="2414C57E" w:rsidR="008C06D8" w:rsidRPr="001010FA" w:rsidRDefault="00D6237E" w:rsidP="00C67335">
            <w:pPr>
              <w:pStyle w:val="Sansinterligne"/>
              <w:jc w:val="center"/>
              <w:rPr>
                <w:sz w:val="22"/>
              </w:rPr>
            </w:pPr>
            <w:r w:rsidRPr="001010FA">
              <w:rPr>
                <w:sz w:val="22"/>
              </w:rPr>
              <w:t>72 heures après émission et notification du bon de commande</w:t>
            </w:r>
          </w:p>
        </w:tc>
        <w:tc>
          <w:tcPr>
            <w:tcW w:w="993" w:type="dxa"/>
            <w:vAlign w:val="center"/>
          </w:tcPr>
          <w:p w14:paraId="7A95FF22" w14:textId="77777777" w:rsidR="008C06D8" w:rsidRPr="001010FA" w:rsidRDefault="008C06D8" w:rsidP="00C67335">
            <w:pPr>
              <w:pStyle w:val="Sansinterligne"/>
              <w:jc w:val="center"/>
              <w:rPr>
                <w:sz w:val="22"/>
              </w:rPr>
            </w:pPr>
            <w:r w:rsidRPr="001010FA">
              <w:rPr>
                <w:sz w:val="22"/>
              </w:rPr>
              <w:t>1</w:t>
            </w:r>
          </w:p>
        </w:tc>
        <w:tc>
          <w:tcPr>
            <w:tcW w:w="992" w:type="dxa"/>
            <w:vAlign w:val="center"/>
          </w:tcPr>
          <w:p w14:paraId="6769B854" w14:textId="77777777" w:rsidR="008C06D8" w:rsidRPr="001010FA" w:rsidRDefault="008C06D8" w:rsidP="00C67335">
            <w:pPr>
              <w:pStyle w:val="Sansinterligne"/>
              <w:jc w:val="center"/>
              <w:rPr>
                <w:sz w:val="22"/>
              </w:rPr>
            </w:pPr>
          </w:p>
        </w:tc>
        <w:tc>
          <w:tcPr>
            <w:tcW w:w="1169" w:type="dxa"/>
            <w:vAlign w:val="center"/>
          </w:tcPr>
          <w:p w14:paraId="5DD16DD1" w14:textId="77777777" w:rsidR="008C06D8" w:rsidRPr="001010FA" w:rsidRDefault="008C06D8" w:rsidP="00C67335">
            <w:pPr>
              <w:suppressAutoHyphens/>
              <w:jc w:val="center"/>
              <w:rPr>
                <w:rFonts w:ascii="Times New Roman" w:eastAsia="Times New Roman" w:hAnsi="Times New Roman" w:cs="Times New Roman"/>
                <w:szCs w:val="20"/>
                <w:lang w:eastAsia="fr-FR"/>
              </w:rPr>
            </w:pPr>
          </w:p>
        </w:tc>
      </w:tr>
      <w:tr w:rsidR="008C06D8" w:rsidRPr="001010FA" w14:paraId="45C9E092" w14:textId="77777777" w:rsidTr="00D645F9">
        <w:trPr>
          <w:trHeight w:val="166"/>
          <w:jc w:val="center"/>
        </w:trPr>
        <w:tc>
          <w:tcPr>
            <w:tcW w:w="773" w:type="dxa"/>
            <w:vAlign w:val="center"/>
          </w:tcPr>
          <w:p w14:paraId="25FD5CA8" w14:textId="77777777" w:rsidR="008C06D8" w:rsidRPr="001010FA" w:rsidRDefault="008C06D8" w:rsidP="001842F4">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03D862C4" w14:textId="77777777" w:rsidR="008C06D8" w:rsidRPr="00A8539C" w:rsidRDefault="008C06D8" w:rsidP="00A8539C">
            <w:pPr>
              <w:pStyle w:val="Sansinterligne"/>
              <w:rPr>
                <w:sz w:val="22"/>
              </w:rPr>
            </w:pPr>
            <w:r w:rsidRPr="00A8539C">
              <w:rPr>
                <w:sz w:val="22"/>
              </w:rPr>
              <w:t xml:space="preserve">Méchoui </w:t>
            </w:r>
          </w:p>
        </w:tc>
        <w:tc>
          <w:tcPr>
            <w:tcW w:w="1984" w:type="dxa"/>
            <w:vAlign w:val="center"/>
          </w:tcPr>
          <w:p w14:paraId="1F51A27E" w14:textId="4C97FDF6" w:rsidR="008C06D8" w:rsidRPr="001010FA" w:rsidRDefault="00D6237E" w:rsidP="00C67335">
            <w:pPr>
              <w:pStyle w:val="Sansinterligne"/>
              <w:jc w:val="center"/>
              <w:rPr>
                <w:sz w:val="22"/>
              </w:rPr>
            </w:pPr>
            <w:r w:rsidRPr="001010FA">
              <w:rPr>
                <w:sz w:val="22"/>
              </w:rPr>
              <w:t>72 heures après émission et notification du bon de commande</w:t>
            </w:r>
          </w:p>
        </w:tc>
        <w:tc>
          <w:tcPr>
            <w:tcW w:w="993" w:type="dxa"/>
            <w:vAlign w:val="center"/>
          </w:tcPr>
          <w:p w14:paraId="19D37279" w14:textId="77777777" w:rsidR="008C06D8" w:rsidRPr="001010FA" w:rsidRDefault="008C06D8" w:rsidP="00C67335">
            <w:pPr>
              <w:pStyle w:val="Sansinterligne"/>
              <w:jc w:val="center"/>
              <w:rPr>
                <w:sz w:val="22"/>
              </w:rPr>
            </w:pPr>
            <w:r w:rsidRPr="001010FA">
              <w:rPr>
                <w:sz w:val="22"/>
              </w:rPr>
              <w:t>1</w:t>
            </w:r>
          </w:p>
        </w:tc>
        <w:tc>
          <w:tcPr>
            <w:tcW w:w="992" w:type="dxa"/>
            <w:vAlign w:val="center"/>
          </w:tcPr>
          <w:p w14:paraId="5FDB565C" w14:textId="77777777" w:rsidR="008C06D8" w:rsidRPr="001010FA" w:rsidRDefault="008C06D8" w:rsidP="00C67335">
            <w:pPr>
              <w:pStyle w:val="Sansinterligne"/>
              <w:jc w:val="center"/>
              <w:rPr>
                <w:sz w:val="22"/>
              </w:rPr>
            </w:pPr>
          </w:p>
        </w:tc>
        <w:tc>
          <w:tcPr>
            <w:tcW w:w="1169" w:type="dxa"/>
            <w:vAlign w:val="center"/>
          </w:tcPr>
          <w:p w14:paraId="7C8CEF6B" w14:textId="77777777" w:rsidR="008C06D8" w:rsidRPr="001010FA" w:rsidRDefault="008C06D8" w:rsidP="00C67335">
            <w:pPr>
              <w:suppressAutoHyphens/>
              <w:jc w:val="center"/>
              <w:rPr>
                <w:rFonts w:ascii="Times New Roman" w:eastAsia="Times New Roman" w:hAnsi="Times New Roman" w:cs="Times New Roman"/>
                <w:szCs w:val="20"/>
                <w:lang w:eastAsia="fr-FR"/>
              </w:rPr>
            </w:pPr>
          </w:p>
        </w:tc>
      </w:tr>
      <w:tr w:rsidR="00197BD2" w:rsidRPr="001010FA" w14:paraId="04EB42FC" w14:textId="77777777" w:rsidTr="00D645F9">
        <w:trPr>
          <w:trHeight w:val="148"/>
          <w:jc w:val="center"/>
        </w:trPr>
        <w:tc>
          <w:tcPr>
            <w:tcW w:w="773" w:type="dxa"/>
            <w:vAlign w:val="center"/>
          </w:tcPr>
          <w:p w14:paraId="6CB90EE3" w14:textId="63D603C3" w:rsidR="00197BD2" w:rsidRPr="00A8539C" w:rsidRDefault="00A8539C" w:rsidP="00793794">
            <w:pPr>
              <w:pStyle w:val="Sansinterligne"/>
              <w:jc w:val="center"/>
              <w:rPr>
                <w:szCs w:val="24"/>
              </w:rPr>
            </w:pPr>
            <w:r w:rsidRPr="00793794">
              <w:rPr>
                <w:sz w:val="22"/>
              </w:rPr>
              <w:t>26.</w:t>
            </w:r>
          </w:p>
        </w:tc>
        <w:tc>
          <w:tcPr>
            <w:tcW w:w="5217" w:type="dxa"/>
            <w:vAlign w:val="center"/>
          </w:tcPr>
          <w:p w14:paraId="127D101B" w14:textId="77777777" w:rsidR="00197BD2" w:rsidRPr="00A8539C" w:rsidRDefault="00197BD2" w:rsidP="00A8539C">
            <w:pPr>
              <w:pStyle w:val="Sansinterligne"/>
              <w:rPr>
                <w:sz w:val="22"/>
              </w:rPr>
            </w:pPr>
            <w:r w:rsidRPr="00A8539C">
              <w:rPr>
                <w:sz w:val="22"/>
              </w:rPr>
              <w:t xml:space="preserve">Salle 1 </w:t>
            </w:r>
          </w:p>
          <w:p w14:paraId="62DF962D" w14:textId="77777777" w:rsidR="00197BD2" w:rsidRPr="00A8539C" w:rsidRDefault="00197BD2" w:rsidP="00A8539C">
            <w:pPr>
              <w:pStyle w:val="Sansinterligne"/>
              <w:rPr>
                <w:sz w:val="22"/>
              </w:rPr>
            </w:pPr>
            <w:r w:rsidRPr="00A8539C">
              <w:rPr>
                <w:sz w:val="22"/>
              </w:rPr>
              <w:t xml:space="preserve">(Capacité d’accueil inférieure </w:t>
            </w:r>
            <w:proofErr w:type="gramStart"/>
            <w:r w:rsidRPr="00A8539C">
              <w:rPr>
                <w:sz w:val="22"/>
              </w:rPr>
              <w:t>à  50</w:t>
            </w:r>
            <w:proofErr w:type="gramEnd"/>
            <w:r w:rsidRPr="00A8539C">
              <w:rPr>
                <w:sz w:val="22"/>
              </w:rPr>
              <w:t xml:space="preserve"> places assises)</w:t>
            </w:r>
          </w:p>
        </w:tc>
        <w:tc>
          <w:tcPr>
            <w:tcW w:w="1984" w:type="dxa"/>
            <w:vAlign w:val="center"/>
          </w:tcPr>
          <w:p w14:paraId="3691294B" w14:textId="7AE571FB" w:rsidR="00197BD2" w:rsidRPr="001010FA" w:rsidRDefault="00D6237E" w:rsidP="00D43FCB">
            <w:pPr>
              <w:pStyle w:val="Sansinterligne"/>
              <w:jc w:val="center"/>
              <w:rPr>
                <w:sz w:val="22"/>
              </w:rPr>
            </w:pPr>
            <w:r w:rsidRPr="001010FA">
              <w:rPr>
                <w:sz w:val="22"/>
              </w:rPr>
              <w:t xml:space="preserve">72 heures après émission et </w:t>
            </w:r>
            <w:r w:rsidRPr="001010FA">
              <w:rPr>
                <w:sz w:val="22"/>
              </w:rPr>
              <w:lastRenderedPageBreak/>
              <w:t>notification du bon de commande</w:t>
            </w:r>
          </w:p>
        </w:tc>
        <w:tc>
          <w:tcPr>
            <w:tcW w:w="993" w:type="dxa"/>
            <w:vAlign w:val="center"/>
          </w:tcPr>
          <w:p w14:paraId="79EA0021" w14:textId="77777777" w:rsidR="00197BD2" w:rsidRPr="001010FA" w:rsidRDefault="00197BD2" w:rsidP="00D43FCB">
            <w:pPr>
              <w:pStyle w:val="Sansinterligne"/>
              <w:jc w:val="center"/>
              <w:rPr>
                <w:sz w:val="22"/>
              </w:rPr>
            </w:pPr>
            <w:r w:rsidRPr="001010FA">
              <w:rPr>
                <w:sz w:val="22"/>
              </w:rPr>
              <w:lastRenderedPageBreak/>
              <w:t>1</w:t>
            </w:r>
          </w:p>
        </w:tc>
        <w:tc>
          <w:tcPr>
            <w:tcW w:w="992" w:type="dxa"/>
            <w:vAlign w:val="center"/>
          </w:tcPr>
          <w:p w14:paraId="2113E2AF" w14:textId="77777777" w:rsidR="00197BD2" w:rsidRPr="001010FA" w:rsidRDefault="00197BD2" w:rsidP="00D43FCB">
            <w:pPr>
              <w:pStyle w:val="Sansinterligne"/>
              <w:jc w:val="center"/>
              <w:rPr>
                <w:sz w:val="22"/>
              </w:rPr>
            </w:pPr>
          </w:p>
        </w:tc>
        <w:tc>
          <w:tcPr>
            <w:tcW w:w="1169" w:type="dxa"/>
            <w:vAlign w:val="center"/>
          </w:tcPr>
          <w:p w14:paraId="12EC0E3F" w14:textId="77777777" w:rsidR="00197BD2" w:rsidRPr="001010FA" w:rsidRDefault="00197BD2" w:rsidP="00D43FCB">
            <w:pPr>
              <w:suppressAutoHyphens/>
              <w:jc w:val="center"/>
              <w:rPr>
                <w:rFonts w:ascii="Times New Roman" w:eastAsia="Times New Roman" w:hAnsi="Times New Roman" w:cs="Times New Roman"/>
                <w:szCs w:val="20"/>
                <w:lang w:eastAsia="fr-FR"/>
              </w:rPr>
            </w:pPr>
          </w:p>
        </w:tc>
      </w:tr>
      <w:tr w:rsidR="00197BD2" w:rsidRPr="001010FA" w14:paraId="6C92757F" w14:textId="77777777" w:rsidTr="00D645F9">
        <w:trPr>
          <w:trHeight w:val="386"/>
          <w:jc w:val="center"/>
        </w:trPr>
        <w:tc>
          <w:tcPr>
            <w:tcW w:w="773" w:type="dxa"/>
            <w:vAlign w:val="center"/>
          </w:tcPr>
          <w:p w14:paraId="50756495" w14:textId="51B73D92" w:rsidR="00197BD2" w:rsidRPr="00A8539C" w:rsidRDefault="00A8539C" w:rsidP="00793794">
            <w:pPr>
              <w:pStyle w:val="Sansinterligne"/>
              <w:jc w:val="center"/>
              <w:rPr>
                <w:szCs w:val="24"/>
              </w:rPr>
            </w:pPr>
            <w:r w:rsidRPr="00793794">
              <w:rPr>
                <w:sz w:val="22"/>
              </w:rPr>
              <w:t>27.</w:t>
            </w:r>
          </w:p>
        </w:tc>
        <w:tc>
          <w:tcPr>
            <w:tcW w:w="5217" w:type="dxa"/>
            <w:vAlign w:val="center"/>
          </w:tcPr>
          <w:p w14:paraId="42A09A52" w14:textId="77777777" w:rsidR="00197BD2" w:rsidRPr="00A8539C" w:rsidRDefault="00197BD2" w:rsidP="00A8539C">
            <w:pPr>
              <w:pStyle w:val="Sansinterligne"/>
              <w:rPr>
                <w:sz w:val="22"/>
              </w:rPr>
            </w:pPr>
            <w:r w:rsidRPr="00A8539C">
              <w:rPr>
                <w:sz w:val="22"/>
              </w:rPr>
              <w:t xml:space="preserve">Salle 2 </w:t>
            </w:r>
          </w:p>
          <w:p w14:paraId="264D0EBD" w14:textId="4D34E6C8" w:rsidR="00197BD2" w:rsidRPr="00A8539C" w:rsidRDefault="00197BD2" w:rsidP="00A8539C">
            <w:pPr>
              <w:pStyle w:val="Sansinterligne"/>
              <w:rPr>
                <w:sz w:val="22"/>
              </w:rPr>
            </w:pPr>
            <w:r w:rsidRPr="00A8539C">
              <w:rPr>
                <w:sz w:val="22"/>
              </w:rPr>
              <w:t xml:space="preserve">(Capacité d’accueil comprise </w:t>
            </w:r>
            <w:r w:rsidR="00D865C5" w:rsidRPr="00A8539C">
              <w:rPr>
                <w:sz w:val="22"/>
              </w:rPr>
              <w:t>entre 50</w:t>
            </w:r>
            <w:r w:rsidRPr="00A8539C">
              <w:rPr>
                <w:sz w:val="22"/>
              </w:rPr>
              <w:t xml:space="preserve"> et 100 places assises)</w:t>
            </w:r>
          </w:p>
        </w:tc>
        <w:tc>
          <w:tcPr>
            <w:tcW w:w="1984" w:type="dxa"/>
            <w:vAlign w:val="center"/>
          </w:tcPr>
          <w:p w14:paraId="753B1F0E" w14:textId="30E6AF25" w:rsidR="00197BD2" w:rsidRPr="001010FA" w:rsidRDefault="00D6237E" w:rsidP="00C67335">
            <w:pPr>
              <w:pStyle w:val="Sansinterligne"/>
              <w:jc w:val="center"/>
              <w:rPr>
                <w:sz w:val="22"/>
              </w:rPr>
            </w:pPr>
            <w:r w:rsidRPr="001010FA">
              <w:rPr>
                <w:sz w:val="22"/>
              </w:rPr>
              <w:t>72 heures après émission et notification du bon de commande</w:t>
            </w:r>
          </w:p>
        </w:tc>
        <w:tc>
          <w:tcPr>
            <w:tcW w:w="993" w:type="dxa"/>
            <w:vAlign w:val="center"/>
          </w:tcPr>
          <w:p w14:paraId="78235757" w14:textId="77777777" w:rsidR="00197BD2" w:rsidRPr="001010FA" w:rsidRDefault="00197BD2" w:rsidP="00C67335">
            <w:pPr>
              <w:pStyle w:val="Sansinterligne"/>
              <w:jc w:val="center"/>
              <w:rPr>
                <w:sz w:val="22"/>
              </w:rPr>
            </w:pPr>
            <w:r w:rsidRPr="001010FA">
              <w:rPr>
                <w:sz w:val="22"/>
              </w:rPr>
              <w:t>1</w:t>
            </w:r>
          </w:p>
        </w:tc>
        <w:tc>
          <w:tcPr>
            <w:tcW w:w="992" w:type="dxa"/>
            <w:vAlign w:val="center"/>
          </w:tcPr>
          <w:p w14:paraId="7EDA9D29" w14:textId="77777777" w:rsidR="00197BD2" w:rsidRPr="001010FA" w:rsidRDefault="00197BD2" w:rsidP="00C67335">
            <w:pPr>
              <w:pStyle w:val="Sansinterligne"/>
              <w:jc w:val="center"/>
              <w:rPr>
                <w:sz w:val="22"/>
              </w:rPr>
            </w:pPr>
          </w:p>
        </w:tc>
        <w:tc>
          <w:tcPr>
            <w:tcW w:w="1169" w:type="dxa"/>
            <w:vAlign w:val="center"/>
          </w:tcPr>
          <w:p w14:paraId="23CC3824" w14:textId="77777777" w:rsidR="00197BD2" w:rsidRPr="001010FA" w:rsidRDefault="00197BD2" w:rsidP="00C67335">
            <w:pPr>
              <w:suppressAutoHyphens/>
              <w:jc w:val="center"/>
              <w:rPr>
                <w:rFonts w:ascii="Times New Roman" w:eastAsia="Times New Roman" w:hAnsi="Times New Roman" w:cs="Times New Roman"/>
                <w:szCs w:val="20"/>
                <w:lang w:eastAsia="fr-FR"/>
              </w:rPr>
            </w:pPr>
          </w:p>
        </w:tc>
      </w:tr>
      <w:tr w:rsidR="00197BD2" w:rsidRPr="001010FA" w14:paraId="606C9C62" w14:textId="77777777" w:rsidTr="00D645F9">
        <w:trPr>
          <w:trHeight w:val="312"/>
          <w:jc w:val="center"/>
        </w:trPr>
        <w:tc>
          <w:tcPr>
            <w:tcW w:w="773" w:type="dxa"/>
            <w:vAlign w:val="center"/>
          </w:tcPr>
          <w:p w14:paraId="49B280B9" w14:textId="6D87BC57" w:rsidR="00197BD2" w:rsidRPr="00A8539C" w:rsidRDefault="00A8539C" w:rsidP="00793794">
            <w:pPr>
              <w:pStyle w:val="Sansinterligne"/>
              <w:jc w:val="center"/>
              <w:rPr>
                <w:szCs w:val="24"/>
              </w:rPr>
            </w:pPr>
            <w:r w:rsidRPr="00793794">
              <w:rPr>
                <w:sz w:val="22"/>
              </w:rPr>
              <w:t>28.</w:t>
            </w:r>
          </w:p>
        </w:tc>
        <w:tc>
          <w:tcPr>
            <w:tcW w:w="5217" w:type="dxa"/>
            <w:vAlign w:val="center"/>
          </w:tcPr>
          <w:p w14:paraId="60010F26" w14:textId="77777777" w:rsidR="00197BD2" w:rsidRPr="00A8539C" w:rsidRDefault="00197BD2" w:rsidP="00A8539C">
            <w:pPr>
              <w:pStyle w:val="Sansinterligne"/>
              <w:rPr>
                <w:sz w:val="22"/>
              </w:rPr>
            </w:pPr>
            <w:r w:rsidRPr="00A8539C">
              <w:rPr>
                <w:sz w:val="22"/>
              </w:rPr>
              <w:t xml:space="preserve">Salle 3 </w:t>
            </w:r>
          </w:p>
          <w:p w14:paraId="23AF0BC2" w14:textId="77777777" w:rsidR="00197BD2" w:rsidRPr="00A8539C" w:rsidRDefault="00197BD2" w:rsidP="00A8539C">
            <w:pPr>
              <w:pStyle w:val="Sansinterligne"/>
              <w:rPr>
                <w:sz w:val="22"/>
              </w:rPr>
            </w:pPr>
            <w:r w:rsidRPr="00A8539C">
              <w:rPr>
                <w:sz w:val="22"/>
              </w:rPr>
              <w:t>(Capacité d’accueil comprise entre 101 et 150 places assises)</w:t>
            </w:r>
          </w:p>
        </w:tc>
        <w:tc>
          <w:tcPr>
            <w:tcW w:w="1984" w:type="dxa"/>
            <w:vAlign w:val="center"/>
          </w:tcPr>
          <w:p w14:paraId="0D62DAFC" w14:textId="6F4228E8" w:rsidR="00197BD2" w:rsidRPr="001010FA" w:rsidRDefault="00D6237E" w:rsidP="00C67335">
            <w:pPr>
              <w:pStyle w:val="Sansinterligne"/>
              <w:jc w:val="center"/>
              <w:rPr>
                <w:sz w:val="22"/>
              </w:rPr>
            </w:pPr>
            <w:r w:rsidRPr="001010FA">
              <w:rPr>
                <w:sz w:val="22"/>
              </w:rPr>
              <w:t>72 heures après émission et notification du bon de commande</w:t>
            </w:r>
          </w:p>
        </w:tc>
        <w:tc>
          <w:tcPr>
            <w:tcW w:w="993" w:type="dxa"/>
            <w:vAlign w:val="center"/>
          </w:tcPr>
          <w:p w14:paraId="2477B04B" w14:textId="77777777" w:rsidR="00197BD2" w:rsidRPr="001010FA" w:rsidRDefault="00197BD2" w:rsidP="00C67335">
            <w:pPr>
              <w:pStyle w:val="Sansinterligne"/>
              <w:jc w:val="center"/>
              <w:rPr>
                <w:sz w:val="22"/>
              </w:rPr>
            </w:pPr>
            <w:r w:rsidRPr="001010FA">
              <w:rPr>
                <w:sz w:val="22"/>
              </w:rPr>
              <w:t>1</w:t>
            </w:r>
          </w:p>
        </w:tc>
        <w:tc>
          <w:tcPr>
            <w:tcW w:w="992" w:type="dxa"/>
            <w:vAlign w:val="center"/>
          </w:tcPr>
          <w:p w14:paraId="1EB2F04F" w14:textId="77777777" w:rsidR="00197BD2" w:rsidRPr="001010FA" w:rsidRDefault="00197BD2" w:rsidP="00C67335">
            <w:pPr>
              <w:pStyle w:val="Sansinterligne"/>
              <w:jc w:val="center"/>
              <w:rPr>
                <w:sz w:val="22"/>
              </w:rPr>
            </w:pPr>
          </w:p>
        </w:tc>
        <w:tc>
          <w:tcPr>
            <w:tcW w:w="1169" w:type="dxa"/>
            <w:vAlign w:val="center"/>
          </w:tcPr>
          <w:p w14:paraId="51B9CFFA" w14:textId="77777777" w:rsidR="00197BD2" w:rsidRPr="001010FA" w:rsidRDefault="00197BD2" w:rsidP="00C67335">
            <w:pPr>
              <w:suppressAutoHyphens/>
              <w:jc w:val="center"/>
              <w:rPr>
                <w:rFonts w:ascii="Times New Roman" w:eastAsia="Times New Roman" w:hAnsi="Times New Roman" w:cs="Times New Roman"/>
                <w:szCs w:val="20"/>
                <w:lang w:eastAsia="fr-FR"/>
              </w:rPr>
            </w:pPr>
          </w:p>
        </w:tc>
      </w:tr>
      <w:tr w:rsidR="00197BD2" w:rsidRPr="001010FA" w14:paraId="45E16325" w14:textId="77777777" w:rsidTr="00D645F9">
        <w:trPr>
          <w:trHeight w:val="267"/>
          <w:jc w:val="center"/>
        </w:trPr>
        <w:tc>
          <w:tcPr>
            <w:tcW w:w="773" w:type="dxa"/>
            <w:vAlign w:val="center"/>
          </w:tcPr>
          <w:p w14:paraId="41B85164" w14:textId="3381F3B1" w:rsidR="00197BD2" w:rsidRPr="00A8539C" w:rsidRDefault="00A8539C" w:rsidP="00793794">
            <w:pPr>
              <w:pStyle w:val="Sansinterligne"/>
              <w:jc w:val="center"/>
              <w:rPr>
                <w:szCs w:val="24"/>
              </w:rPr>
            </w:pPr>
            <w:r w:rsidRPr="00793794">
              <w:rPr>
                <w:sz w:val="22"/>
              </w:rPr>
              <w:t>29</w:t>
            </w:r>
            <w:r w:rsidR="00793794" w:rsidRPr="00793794">
              <w:rPr>
                <w:sz w:val="22"/>
              </w:rPr>
              <w:t>.</w:t>
            </w:r>
          </w:p>
        </w:tc>
        <w:tc>
          <w:tcPr>
            <w:tcW w:w="5217" w:type="dxa"/>
            <w:vAlign w:val="center"/>
          </w:tcPr>
          <w:p w14:paraId="5717317C" w14:textId="77777777" w:rsidR="00197BD2" w:rsidRPr="00A8539C" w:rsidRDefault="00197BD2" w:rsidP="00A8539C">
            <w:pPr>
              <w:pStyle w:val="Sansinterligne"/>
              <w:rPr>
                <w:sz w:val="22"/>
              </w:rPr>
            </w:pPr>
            <w:r w:rsidRPr="00A8539C">
              <w:rPr>
                <w:sz w:val="22"/>
              </w:rPr>
              <w:t xml:space="preserve">Salle 4 </w:t>
            </w:r>
          </w:p>
          <w:p w14:paraId="2FD238D1" w14:textId="77777777" w:rsidR="00197BD2" w:rsidRPr="00A8539C" w:rsidRDefault="00197BD2" w:rsidP="00A8539C">
            <w:pPr>
              <w:pStyle w:val="Sansinterligne"/>
              <w:rPr>
                <w:sz w:val="22"/>
              </w:rPr>
            </w:pPr>
            <w:r w:rsidRPr="00A8539C">
              <w:rPr>
                <w:sz w:val="22"/>
              </w:rPr>
              <w:t>(Capacité d’accueil comprise entre 151 et 200 places assises)</w:t>
            </w:r>
          </w:p>
        </w:tc>
        <w:tc>
          <w:tcPr>
            <w:tcW w:w="1984" w:type="dxa"/>
            <w:vAlign w:val="center"/>
          </w:tcPr>
          <w:p w14:paraId="2EDA6A71" w14:textId="1A28441C" w:rsidR="00197BD2" w:rsidRPr="001010FA" w:rsidRDefault="00D6237E" w:rsidP="009E4130">
            <w:pPr>
              <w:pStyle w:val="Sansinterligne"/>
              <w:jc w:val="center"/>
              <w:rPr>
                <w:sz w:val="22"/>
              </w:rPr>
            </w:pPr>
            <w:r w:rsidRPr="001010FA">
              <w:rPr>
                <w:sz w:val="22"/>
              </w:rPr>
              <w:t>72 heures après émission et notification du bon de commande</w:t>
            </w:r>
          </w:p>
        </w:tc>
        <w:tc>
          <w:tcPr>
            <w:tcW w:w="993" w:type="dxa"/>
            <w:vAlign w:val="center"/>
          </w:tcPr>
          <w:p w14:paraId="0C323397" w14:textId="77777777" w:rsidR="00197BD2" w:rsidRPr="001010FA" w:rsidRDefault="00197BD2" w:rsidP="00C67335">
            <w:pPr>
              <w:pStyle w:val="Sansinterligne"/>
              <w:jc w:val="center"/>
              <w:rPr>
                <w:sz w:val="22"/>
              </w:rPr>
            </w:pPr>
            <w:r w:rsidRPr="001010FA">
              <w:rPr>
                <w:sz w:val="22"/>
              </w:rPr>
              <w:t>1</w:t>
            </w:r>
          </w:p>
        </w:tc>
        <w:tc>
          <w:tcPr>
            <w:tcW w:w="992" w:type="dxa"/>
            <w:vAlign w:val="center"/>
          </w:tcPr>
          <w:p w14:paraId="7CF1E6B8" w14:textId="77777777" w:rsidR="00197BD2" w:rsidRPr="001010FA" w:rsidRDefault="00197BD2" w:rsidP="00C67335">
            <w:pPr>
              <w:pStyle w:val="Sansinterligne"/>
              <w:jc w:val="center"/>
              <w:rPr>
                <w:sz w:val="22"/>
              </w:rPr>
            </w:pPr>
          </w:p>
        </w:tc>
        <w:tc>
          <w:tcPr>
            <w:tcW w:w="1169" w:type="dxa"/>
            <w:vAlign w:val="center"/>
          </w:tcPr>
          <w:p w14:paraId="672D09E4" w14:textId="77777777" w:rsidR="00197BD2" w:rsidRPr="001010FA" w:rsidRDefault="00197BD2" w:rsidP="00C67335">
            <w:pPr>
              <w:suppressAutoHyphens/>
              <w:jc w:val="center"/>
              <w:rPr>
                <w:rFonts w:ascii="Times New Roman" w:eastAsia="Times New Roman" w:hAnsi="Times New Roman" w:cs="Times New Roman"/>
                <w:szCs w:val="20"/>
                <w:lang w:eastAsia="fr-FR"/>
              </w:rPr>
            </w:pPr>
          </w:p>
        </w:tc>
      </w:tr>
      <w:tr w:rsidR="00197BD2" w:rsidRPr="001010FA" w14:paraId="6C1CD722" w14:textId="77777777" w:rsidTr="00D645F9">
        <w:trPr>
          <w:trHeight w:val="192"/>
          <w:jc w:val="center"/>
        </w:trPr>
        <w:tc>
          <w:tcPr>
            <w:tcW w:w="773" w:type="dxa"/>
            <w:vAlign w:val="center"/>
          </w:tcPr>
          <w:p w14:paraId="72A54AD2" w14:textId="699F1279" w:rsidR="00197BD2" w:rsidRPr="00A8539C" w:rsidRDefault="00A8539C" w:rsidP="00793794">
            <w:pPr>
              <w:pStyle w:val="Sansinterligne"/>
              <w:jc w:val="center"/>
              <w:rPr>
                <w:szCs w:val="24"/>
              </w:rPr>
            </w:pPr>
            <w:r w:rsidRPr="00793794">
              <w:rPr>
                <w:sz w:val="22"/>
              </w:rPr>
              <w:t>30</w:t>
            </w:r>
            <w:r w:rsidR="00793794">
              <w:rPr>
                <w:szCs w:val="24"/>
              </w:rPr>
              <w:t>.</w:t>
            </w:r>
          </w:p>
        </w:tc>
        <w:tc>
          <w:tcPr>
            <w:tcW w:w="5217" w:type="dxa"/>
            <w:vAlign w:val="center"/>
          </w:tcPr>
          <w:p w14:paraId="4A3445F6" w14:textId="77777777" w:rsidR="00197BD2" w:rsidRPr="00A8539C" w:rsidRDefault="00197BD2" w:rsidP="00A8539C">
            <w:pPr>
              <w:pStyle w:val="Sansinterligne"/>
              <w:rPr>
                <w:sz w:val="22"/>
              </w:rPr>
            </w:pPr>
            <w:r w:rsidRPr="00A8539C">
              <w:rPr>
                <w:sz w:val="22"/>
              </w:rPr>
              <w:t xml:space="preserve">Salle 5 </w:t>
            </w:r>
          </w:p>
          <w:p w14:paraId="526CC8F4" w14:textId="77777777" w:rsidR="00197BD2" w:rsidRPr="00A8539C" w:rsidRDefault="00197BD2" w:rsidP="00A8539C">
            <w:pPr>
              <w:pStyle w:val="Sansinterligne"/>
              <w:rPr>
                <w:sz w:val="22"/>
              </w:rPr>
            </w:pPr>
            <w:r w:rsidRPr="00A8539C">
              <w:rPr>
                <w:sz w:val="22"/>
              </w:rPr>
              <w:t>(Capacité d’accueil comprise entre 201 et 250 places assises)</w:t>
            </w:r>
          </w:p>
        </w:tc>
        <w:tc>
          <w:tcPr>
            <w:tcW w:w="1984" w:type="dxa"/>
            <w:vAlign w:val="center"/>
          </w:tcPr>
          <w:p w14:paraId="326629A2" w14:textId="71DBE9B1" w:rsidR="00197BD2" w:rsidRPr="001010FA" w:rsidRDefault="00D6237E" w:rsidP="009E4130">
            <w:pPr>
              <w:pStyle w:val="Sansinterligne"/>
              <w:jc w:val="center"/>
              <w:rPr>
                <w:sz w:val="22"/>
              </w:rPr>
            </w:pPr>
            <w:r w:rsidRPr="001010FA">
              <w:rPr>
                <w:sz w:val="22"/>
              </w:rPr>
              <w:t>72 heures après émission et notification du bon de commande</w:t>
            </w:r>
          </w:p>
        </w:tc>
        <w:tc>
          <w:tcPr>
            <w:tcW w:w="993" w:type="dxa"/>
            <w:vAlign w:val="center"/>
          </w:tcPr>
          <w:p w14:paraId="14580266" w14:textId="77777777" w:rsidR="00197BD2" w:rsidRPr="001010FA" w:rsidRDefault="00197BD2" w:rsidP="00C67335">
            <w:pPr>
              <w:pStyle w:val="Sansinterligne"/>
              <w:jc w:val="center"/>
            </w:pPr>
          </w:p>
        </w:tc>
        <w:tc>
          <w:tcPr>
            <w:tcW w:w="992" w:type="dxa"/>
            <w:vAlign w:val="center"/>
          </w:tcPr>
          <w:p w14:paraId="0F60AEAB" w14:textId="77777777" w:rsidR="00197BD2" w:rsidRPr="001010FA" w:rsidRDefault="00197BD2" w:rsidP="00C67335">
            <w:pPr>
              <w:pStyle w:val="Sansinterligne"/>
              <w:jc w:val="center"/>
              <w:rPr>
                <w:szCs w:val="24"/>
              </w:rPr>
            </w:pPr>
          </w:p>
        </w:tc>
        <w:tc>
          <w:tcPr>
            <w:tcW w:w="1169" w:type="dxa"/>
            <w:vAlign w:val="center"/>
          </w:tcPr>
          <w:p w14:paraId="0B197EA9" w14:textId="77777777" w:rsidR="00197BD2" w:rsidRPr="001010FA" w:rsidRDefault="00197BD2" w:rsidP="00C67335">
            <w:pPr>
              <w:suppressAutoHyphens/>
              <w:jc w:val="center"/>
              <w:rPr>
                <w:rFonts w:ascii="Times New Roman" w:hAnsi="Times New Roman" w:cs="Times New Roman"/>
                <w:b/>
                <w:sz w:val="24"/>
                <w:szCs w:val="24"/>
              </w:rPr>
            </w:pPr>
          </w:p>
        </w:tc>
      </w:tr>
      <w:tr w:rsidR="008C06D8" w:rsidRPr="001010FA" w14:paraId="06723F9C" w14:textId="77777777" w:rsidTr="00D645F9">
        <w:trPr>
          <w:trHeight w:val="111"/>
          <w:jc w:val="center"/>
        </w:trPr>
        <w:tc>
          <w:tcPr>
            <w:tcW w:w="9964" w:type="dxa"/>
            <w:gridSpan w:val="5"/>
            <w:vAlign w:val="center"/>
          </w:tcPr>
          <w:p w14:paraId="297626F8" w14:textId="77777777" w:rsidR="008C06D8" w:rsidRPr="001010FA" w:rsidRDefault="008C06D8" w:rsidP="00C67335">
            <w:pPr>
              <w:pStyle w:val="Sansinterligne"/>
              <w:jc w:val="center"/>
              <w:rPr>
                <w:b/>
              </w:rPr>
            </w:pPr>
            <w:r w:rsidRPr="001010FA">
              <w:rPr>
                <w:b/>
              </w:rPr>
              <w:t>Total Hors Taxes</w:t>
            </w:r>
          </w:p>
        </w:tc>
        <w:tc>
          <w:tcPr>
            <w:tcW w:w="1169" w:type="dxa"/>
            <w:vAlign w:val="center"/>
          </w:tcPr>
          <w:p w14:paraId="34C1B60F" w14:textId="77777777" w:rsidR="008C06D8" w:rsidRPr="001010FA" w:rsidRDefault="008C06D8" w:rsidP="00C67335">
            <w:pPr>
              <w:suppressAutoHyphens/>
              <w:rPr>
                <w:rFonts w:ascii="Times New Roman" w:hAnsi="Times New Roman" w:cs="Times New Roman"/>
                <w:b/>
                <w:sz w:val="24"/>
                <w:szCs w:val="24"/>
              </w:rPr>
            </w:pPr>
          </w:p>
        </w:tc>
      </w:tr>
      <w:tr w:rsidR="008C06D8" w:rsidRPr="001010FA" w14:paraId="29AEE68E" w14:textId="77777777" w:rsidTr="00D645F9">
        <w:trPr>
          <w:trHeight w:val="48"/>
          <w:jc w:val="center"/>
        </w:trPr>
        <w:tc>
          <w:tcPr>
            <w:tcW w:w="9964" w:type="dxa"/>
            <w:gridSpan w:val="5"/>
            <w:vAlign w:val="center"/>
          </w:tcPr>
          <w:p w14:paraId="67FEF533" w14:textId="77777777" w:rsidR="008C06D8" w:rsidRPr="001010FA" w:rsidRDefault="008C06D8" w:rsidP="00C67335">
            <w:pPr>
              <w:pStyle w:val="Sansinterligne"/>
              <w:jc w:val="center"/>
              <w:rPr>
                <w:b/>
              </w:rPr>
            </w:pPr>
            <w:r w:rsidRPr="001010FA">
              <w:rPr>
                <w:b/>
              </w:rPr>
              <w:t>TVA 18%</w:t>
            </w:r>
          </w:p>
        </w:tc>
        <w:tc>
          <w:tcPr>
            <w:tcW w:w="1169" w:type="dxa"/>
            <w:vAlign w:val="center"/>
          </w:tcPr>
          <w:p w14:paraId="3B1181D7" w14:textId="77777777" w:rsidR="008C06D8" w:rsidRPr="001010FA" w:rsidRDefault="008C06D8" w:rsidP="00C67335">
            <w:pPr>
              <w:suppressAutoHyphens/>
              <w:rPr>
                <w:rFonts w:ascii="Times New Roman" w:hAnsi="Times New Roman" w:cs="Times New Roman"/>
                <w:b/>
                <w:sz w:val="24"/>
                <w:szCs w:val="24"/>
              </w:rPr>
            </w:pPr>
          </w:p>
        </w:tc>
      </w:tr>
      <w:tr w:rsidR="008C06D8" w:rsidRPr="001010FA" w14:paraId="2957DF9E" w14:textId="77777777" w:rsidTr="00D645F9">
        <w:trPr>
          <w:trHeight w:val="48"/>
          <w:jc w:val="center"/>
        </w:trPr>
        <w:tc>
          <w:tcPr>
            <w:tcW w:w="9964" w:type="dxa"/>
            <w:gridSpan w:val="5"/>
            <w:vAlign w:val="center"/>
          </w:tcPr>
          <w:p w14:paraId="35CF9A12" w14:textId="77777777" w:rsidR="008C06D8" w:rsidRPr="001010FA" w:rsidRDefault="008C06D8" w:rsidP="00C67335">
            <w:pPr>
              <w:pStyle w:val="Sansinterligne"/>
              <w:jc w:val="center"/>
              <w:rPr>
                <w:b/>
              </w:rPr>
            </w:pPr>
            <w:r w:rsidRPr="001010FA">
              <w:rPr>
                <w:b/>
              </w:rPr>
              <w:t>Total Toutes Taxes Comprises</w:t>
            </w:r>
          </w:p>
        </w:tc>
        <w:tc>
          <w:tcPr>
            <w:tcW w:w="1169" w:type="dxa"/>
            <w:vAlign w:val="center"/>
          </w:tcPr>
          <w:p w14:paraId="78567F20" w14:textId="77777777" w:rsidR="008C06D8" w:rsidRPr="001010FA" w:rsidRDefault="008C06D8" w:rsidP="00C67335">
            <w:pPr>
              <w:suppressAutoHyphens/>
              <w:rPr>
                <w:rFonts w:ascii="Times New Roman" w:hAnsi="Times New Roman" w:cs="Times New Roman"/>
                <w:b/>
                <w:sz w:val="24"/>
                <w:szCs w:val="24"/>
              </w:rPr>
            </w:pPr>
          </w:p>
        </w:tc>
      </w:tr>
    </w:tbl>
    <w:p w14:paraId="2B2A86F1" w14:textId="77777777" w:rsidR="008C06D8" w:rsidRPr="001010FA" w:rsidRDefault="008C06D8" w:rsidP="008C06D8">
      <w:pPr>
        <w:tabs>
          <w:tab w:val="right" w:pos="4140"/>
          <w:tab w:val="left" w:pos="4500"/>
          <w:tab w:val="right" w:pos="9000"/>
        </w:tabs>
        <w:jc w:val="both"/>
        <w:rPr>
          <w:rFonts w:ascii="Times New Roman" w:hAnsi="Times New Roman" w:cs="Times New Roman"/>
          <w:bCs/>
          <w:i/>
          <w:iCs/>
          <w:sz w:val="8"/>
          <w:szCs w:val="8"/>
        </w:rPr>
      </w:pPr>
    </w:p>
    <w:p w14:paraId="19879D86" w14:textId="77777777" w:rsidR="008C06D8" w:rsidRPr="001010FA" w:rsidRDefault="008C06D8" w:rsidP="008C06D8">
      <w:pPr>
        <w:jc w:val="both"/>
        <w:rPr>
          <w:rFonts w:ascii="Times New Roman" w:hAnsi="Times New Roman" w:cs="Times New Roman"/>
          <w:b/>
        </w:rPr>
      </w:pPr>
      <w:r w:rsidRPr="001010FA">
        <w:rPr>
          <w:rFonts w:ascii="Times New Roman" w:hAnsi="Times New Roman" w:cs="Times New Roman"/>
          <w:b/>
        </w:rPr>
        <w:t>N.B : le marché est attribué sur la base du prix total de la pause-café et de la pause-déjeuner. Il reste entendu que ce prix concerne la prise en charge d’une seule personne. En cas, d’attribution, c’est le prix unitaire proposé par menu qui sera pris en compte. Ce prix sera ensuite multiplié par le nombre de menus et par le nombre de jours.</w:t>
      </w:r>
    </w:p>
    <w:p w14:paraId="5E4657EC"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05482966"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1F13EAE8"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3B706B5E"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727F142A"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7296AA8F"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1AB390FE"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7F179010"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57FB44CD"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0B6A59FE"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68427E17"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53ECB285"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47D5E438"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03B0F8DB" w14:textId="77777777" w:rsidR="00D645F9" w:rsidRDefault="00D645F9" w:rsidP="008C06D8">
      <w:pPr>
        <w:tabs>
          <w:tab w:val="right" w:pos="4140"/>
          <w:tab w:val="left" w:pos="4500"/>
          <w:tab w:val="right" w:pos="9000"/>
        </w:tabs>
        <w:jc w:val="both"/>
        <w:rPr>
          <w:rFonts w:ascii="Times New Roman" w:hAnsi="Times New Roman" w:cs="Times New Roman"/>
          <w:sz w:val="24"/>
        </w:rPr>
      </w:pPr>
    </w:p>
    <w:tbl>
      <w:tblPr>
        <w:tblW w:w="9180" w:type="dxa"/>
        <w:tblLayout w:type="fixed"/>
        <w:tblLook w:val="0000" w:firstRow="0" w:lastRow="0" w:firstColumn="0" w:lastColumn="0" w:noHBand="0" w:noVBand="0"/>
      </w:tblPr>
      <w:tblGrid>
        <w:gridCol w:w="9039"/>
        <w:gridCol w:w="141"/>
      </w:tblGrid>
      <w:tr w:rsidR="00D645F9" w:rsidRPr="001010FA" w14:paraId="07642ECC" w14:textId="77777777" w:rsidTr="000D6642">
        <w:trPr>
          <w:gridAfter w:val="1"/>
          <w:wAfter w:w="141" w:type="dxa"/>
          <w:cantSplit/>
          <w:trHeight w:val="425"/>
        </w:trPr>
        <w:tc>
          <w:tcPr>
            <w:tcW w:w="9039" w:type="dxa"/>
            <w:vAlign w:val="center"/>
          </w:tcPr>
          <w:p w14:paraId="2779D16E" w14:textId="77777777" w:rsidR="00D645F9" w:rsidRPr="001010FA" w:rsidRDefault="00D645F9" w:rsidP="000D6642">
            <w:pPr>
              <w:pStyle w:val="SectionVHeader"/>
              <w:rPr>
                <w:lang w:val="fr-FR"/>
              </w:rPr>
            </w:pPr>
            <w:r w:rsidRPr="001010FA">
              <w:rPr>
                <w:lang w:val="fr-FR"/>
              </w:rPr>
              <w:lastRenderedPageBreak/>
              <w:t>Bordereau des prix pour les fournitures</w:t>
            </w:r>
          </w:p>
        </w:tc>
      </w:tr>
      <w:tr w:rsidR="00D645F9" w:rsidRPr="001010FA" w14:paraId="0E6EB39E" w14:textId="77777777" w:rsidTr="000D6642">
        <w:trPr>
          <w:cantSplit/>
          <w:trHeight w:val="406"/>
        </w:trPr>
        <w:tc>
          <w:tcPr>
            <w:tcW w:w="9180" w:type="dxa"/>
            <w:gridSpan w:val="2"/>
            <w:vAlign w:val="center"/>
          </w:tcPr>
          <w:p w14:paraId="296406AD" w14:textId="77777777" w:rsidR="00D645F9" w:rsidRPr="001010FA" w:rsidRDefault="00D645F9" w:rsidP="000D6642">
            <w:pPr>
              <w:spacing w:after="0" w:line="240" w:lineRule="auto"/>
              <w:jc w:val="both"/>
              <w:rPr>
                <w:rFonts w:ascii="Times New Roman" w:hAnsi="Times New Roman" w:cs="Times New Roman"/>
                <w:bCs/>
                <w:i/>
                <w:iCs/>
              </w:rPr>
            </w:pPr>
            <w:r w:rsidRPr="001010FA">
              <w:rPr>
                <w:rFonts w:ascii="Times New Roman" w:hAnsi="Times New Roman" w:cs="Times New Roman"/>
              </w:rPr>
              <w:t xml:space="preserve">Date </w:t>
            </w:r>
            <w:r w:rsidRPr="001010FA">
              <w:rPr>
                <w:rFonts w:ascii="Times New Roman" w:hAnsi="Times New Roman" w:cs="Times New Roman"/>
                <w:i/>
              </w:rPr>
              <w:t>[</w:t>
            </w:r>
            <w:r w:rsidRPr="001010FA">
              <w:rPr>
                <w:rFonts w:ascii="Times New Roman" w:hAnsi="Times New Roman" w:cs="Times New Roman"/>
                <w:bCs/>
                <w:i/>
                <w:iCs/>
              </w:rPr>
              <w:t>Insérer la date (jour, mois, année) de remise de l’offre]</w:t>
            </w:r>
          </w:p>
          <w:p w14:paraId="7D60E805" w14:textId="75CEEE14" w:rsidR="00D645F9" w:rsidRDefault="00D645F9" w:rsidP="000D6642">
            <w:pPr>
              <w:spacing w:after="0" w:line="240" w:lineRule="auto"/>
              <w:jc w:val="both"/>
              <w:rPr>
                <w:rFonts w:ascii="Times New Roman" w:hAnsi="Times New Roman" w:cs="Times New Roman"/>
                <w:bCs/>
                <w:i/>
                <w:iCs/>
              </w:rPr>
            </w:pPr>
            <w:r w:rsidRPr="001010FA">
              <w:rPr>
                <w:rFonts w:ascii="Times New Roman" w:hAnsi="Times New Roman" w:cs="Times New Roman"/>
              </w:rPr>
              <w:t xml:space="preserve">AAO No. : </w:t>
            </w:r>
            <w:r w:rsidRPr="001010FA">
              <w:rPr>
                <w:rFonts w:ascii="Times New Roman" w:hAnsi="Times New Roman" w:cs="Times New Roman"/>
                <w:bCs/>
                <w:i/>
                <w:iCs/>
              </w:rPr>
              <w:t>[</w:t>
            </w:r>
            <w:r w:rsidR="00BD571E">
              <w:rPr>
                <w:rFonts w:ascii="Times New Roman" w:hAnsi="Times New Roman" w:cs="Times New Roman"/>
                <w:bCs/>
                <w:i/>
                <w:iCs/>
              </w:rPr>
              <w:t xml:space="preserve">005/MSDS - </w:t>
            </w:r>
            <w:r w:rsidR="003947B1">
              <w:rPr>
                <w:rFonts w:ascii="Times New Roman" w:hAnsi="Times New Roman" w:cs="Times New Roman"/>
                <w:bCs/>
                <w:i/>
                <w:iCs/>
              </w:rPr>
              <w:t>SG</w:t>
            </w:r>
            <w:r w:rsidRPr="001010FA">
              <w:rPr>
                <w:rFonts w:ascii="Times New Roman" w:hAnsi="Times New Roman" w:cs="Times New Roman"/>
                <w:bCs/>
                <w:i/>
                <w:iCs/>
              </w:rPr>
              <w:t>]</w:t>
            </w:r>
          </w:p>
          <w:p w14:paraId="09B20B78" w14:textId="77777777" w:rsidR="00D645F9" w:rsidRPr="001010FA" w:rsidRDefault="00D645F9" w:rsidP="000D6642">
            <w:pPr>
              <w:spacing w:after="0" w:line="240" w:lineRule="auto"/>
              <w:jc w:val="both"/>
              <w:rPr>
                <w:rFonts w:ascii="Times New Roman" w:hAnsi="Times New Roman" w:cs="Times New Roman"/>
                <w:bCs/>
                <w:i/>
                <w:iCs/>
              </w:rPr>
            </w:pPr>
          </w:p>
        </w:tc>
      </w:tr>
    </w:tbl>
    <w:p w14:paraId="162CFC1E" w14:textId="3BB03EE5" w:rsidR="00D645F9" w:rsidRPr="005E5822" w:rsidRDefault="00D645F9" w:rsidP="00D645F9">
      <w:pPr>
        <w:pStyle w:val="Paragraphedeliste"/>
        <w:numPr>
          <w:ilvl w:val="0"/>
          <w:numId w:val="93"/>
        </w:numPr>
        <w:ind w:left="360"/>
        <w:jc w:val="both"/>
        <w:rPr>
          <w:rFonts w:ascii="Times New Roman" w:hAnsi="Times New Roman" w:cs="Times New Roman"/>
        </w:rPr>
      </w:pPr>
      <w:r w:rsidRPr="005E5822">
        <w:rPr>
          <w:rFonts w:ascii="Times New Roman" w:hAnsi="Times New Roman" w:cs="Times New Roman"/>
          <w:b/>
          <w:sz w:val="24"/>
          <w:szCs w:val="24"/>
          <w:u w:val="single"/>
        </w:rPr>
        <w:t>Lot 5 :</w:t>
      </w:r>
      <w:r w:rsidRPr="005E5822">
        <w:rPr>
          <w:rFonts w:ascii="Times New Roman" w:hAnsi="Times New Roman" w:cs="Times New Roman"/>
          <w:b/>
          <w:sz w:val="24"/>
          <w:szCs w:val="24"/>
        </w:rPr>
        <w:t xml:space="preserve"> </w:t>
      </w:r>
      <w:r w:rsidRPr="005E5822">
        <w:rPr>
          <w:rFonts w:ascii="Times New Roman" w:hAnsi="Times New Roman" w:cs="Times New Roman"/>
          <w:sz w:val="25"/>
          <w:szCs w:val="25"/>
        </w:rPr>
        <w:t xml:space="preserve">Fourniture de pauses (café et déjeuner) et location de salles destinées </w:t>
      </w:r>
      <w:r w:rsidR="00CB1AE5">
        <w:rPr>
          <w:rFonts w:ascii="Times New Roman" w:hAnsi="Times New Roman" w:cs="Times New Roman"/>
          <w:sz w:val="25"/>
          <w:szCs w:val="25"/>
        </w:rPr>
        <w:t>à la</w:t>
      </w:r>
      <w:r w:rsidRPr="005E5822">
        <w:rPr>
          <w:rFonts w:ascii="Times New Roman" w:hAnsi="Times New Roman" w:cs="Times New Roman"/>
          <w:sz w:val="25"/>
          <w:szCs w:val="25"/>
        </w:rPr>
        <w:t xml:space="preserve"> Direction de la Pharmacie et du Médicament (</w:t>
      </w:r>
      <w:r w:rsidRPr="005E5822">
        <w:rPr>
          <w:rFonts w:ascii="Times New Roman" w:hAnsi="Times New Roman" w:cs="Times New Roman"/>
          <w:b/>
          <w:sz w:val="25"/>
          <w:szCs w:val="25"/>
        </w:rPr>
        <w:t>DPM</w:t>
      </w:r>
      <w:r w:rsidRPr="005E5822">
        <w:rPr>
          <w:rFonts w:ascii="Times New Roman" w:hAnsi="Times New Roman" w:cs="Times New Roman"/>
          <w:sz w:val="25"/>
          <w:szCs w:val="25"/>
        </w:rPr>
        <w:t>).</w:t>
      </w:r>
    </w:p>
    <w:p w14:paraId="7B071EEA" w14:textId="77777777" w:rsidR="00D645F9" w:rsidRPr="001010FA" w:rsidRDefault="00D645F9" w:rsidP="00D645F9">
      <w:pPr>
        <w:pStyle w:val="Sansinterligne"/>
        <w:ind w:left="720"/>
        <w:jc w:val="both"/>
        <w:rPr>
          <w:sz w:val="12"/>
          <w:szCs w:val="12"/>
        </w:rPr>
      </w:pPr>
    </w:p>
    <w:p w14:paraId="5B39E0F5" w14:textId="77777777" w:rsidR="00D645F9" w:rsidRPr="001010FA" w:rsidRDefault="00D645F9" w:rsidP="00D645F9">
      <w:pPr>
        <w:pStyle w:val="SectionVHeader"/>
        <w:numPr>
          <w:ilvl w:val="0"/>
          <w:numId w:val="104"/>
        </w:numPr>
        <w:shd w:val="clear" w:color="auto" w:fill="D9D9D9" w:themeFill="background1" w:themeFillShade="D9"/>
        <w:jc w:val="both"/>
        <w:rPr>
          <w:sz w:val="28"/>
          <w:szCs w:val="28"/>
          <w:lang w:val="fr-FR"/>
        </w:rPr>
      </w:pPr>
      <w:r w:rsidRPr="001010FA">
        <w:rPr>
          <w:sz w:val="28"/>
          <w:szCs w:val="28"/>
          <w:lang w:val="fr-FR"/>
        </w:rPr>
        <w:t>Pause-café :</w:t>
      </w:r>
    </w:p>
    <w:p w14:paraId="5677EAD9" w14:textId="77777777" w:rsidR="00D645F9" w:rsidRPr="001010FA" w:rsidRDefault="00D645F9" w:rsidP="00D645F9">
      <w:pPr>
        <w:pStyle w:val="Titre3"/>
        <w:rPr>
          <w:rFonts w:ascii="Times New Roman" w:hAnsi="Times New Roman" w:cs="Times New Roman"/>
          <w:sz w:val="6"/>
          <w:szCs w:val="6"/>
        </w:rPr>
      </w:pPr>
    </w:p>
    <w:tbl>
      <w:tblPr>
        <w:tblW w:w="11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90"/>
        <w:gridCol w:w="4158"/>
        <w:gridCol w:w="2029"/>
        <w:gridCol w:w="1159"/>
        <w:gridCol w:w="1454"/>
        <w:gridCol w:w="1756"/>
      </w:tblGrid>
      <w:tr w:rsidR="00D645F9" w:rsidRPr="001010FA" w14:paraId="04338D48" w14:textId="77777777" w:rsidTr="000D6642">
        <w:trPr>
          <w:trHeight w:val="161"/>
          <w:jc w:val="center"/>
        </w:trPr>
        <w:tc>
          <w:tcPr>
            <w:tcW w:w="790" w:type="dxa"/>
            <w:vAlign w:val="center"/>
          </w:tcPr>
          <w:p w14:paraId="51796A7C" w14:textId="77777777" w:rsidR="00D645F9" w:rsidRPr="001010FA" w:rsidRDefault="00D645F9" w:rsidP="000D6642">
            <w:pPr>
              <w:suppressAutoHyphens/>
              <w:spacing w:after="0"/>
              <w:jc w:val="center"/>
              <w:rPr>
                <w:rFonts w:ascii="Times New Roman" w:hAnsi="Times New Roman" w:cs="Times New Roman"/>
                <w:sz w:val="24"/>
                <w:szCs w:val="24"/>
              </w:rPr>
            </w:pPr>
            <w:r w:rsidRPr="001010FA">
              <w:rPr>
                <w:rFonts w:ascii="Times New Roman" w:hAnsi="Times New Roman" w:cs="Times New Roman"/>
                <w:sz w:val="24"/>
                <w:szCs w:val="24"/>
              </w:rPr>
              <w:t>1</w:t>
            </w:r>
          </w:p>
        </w:tc>
        <w:tc>
          <w:tcPr>
            <w:tcW w:w="4158" w:type="dxa"/>
            <w:vAlign w:val="center"/>
          </w:tcPr>
          <w:p w14:paraId="39F70737" w14:textId="77777777" w:rsidR="00D645F9" w:rsidRPr="001010FA" w:rsidRDefault="00D645F9" w:rsidP="000D6642">
            <w:pPr>
              <w:suppressAutoHyphens/>
              <w:spacing w:after="0"/>
              <w:jc w:val="center"/>
              <w:rPr>
                <w:rFonts w:ascii="Times New Roman" w:hAnsi="Times New Roman" w:cs="Times New Roman"/>
                <w:sz w:val="24"/>
                <w:szCs w:val="24"/>
              </w:rPr>
            </w:pPr>
            <w:r w:rsidRPr="001010FA">
              <w:rPr>
                <w:rFonts w:ascii="Times New Roman" w:hAnsi="Times New Roman" w:cs="Times New Roman"/>
                <w:sz w:val="24"/>
                <w:szCs w:val="24"/>
              </w:rPr>
              <w:t>2</w:t>
            </w:r>
          </w:p>
        </w:tc>
        <w:tc>
          <w:tcPr>
            <w:tcW w:w="2029" w:type="dxa"/>
            <w:vAlign w:val="center"/>
          </w:tcPr>
          <w:p w14:paraId="54DC9F99" w14:textId="77777777" w:rsidR="00D645F9" w:rsidRPr="001010FA" w:rsidRDefault="00D645F9" w:rsidP="000D6642">
            <w:pPr>
              <w:suppressAutoHyphens/>
              <w:spacing w:after="0" w:line="240" w:lineRule="auto"/>
              <w:jc w:val="center"/>
              <w:rPr>
                <w:rFonts w:ascii="Times New Roman" w:hAnsi="Times New Roman" w:cs="Times New Roman"/>
                <w:sz w:val="24"/>
                <w:szCs w:val="24"/>
              </w:rPr>
            </w:pPr>
            <w:r w:rsidRPr="001010FA">
              <w:rPr>
                <w:rFonts w:ascii="Times New Roman" w:hAnsi="Times New Roman" w:cs="Times New Roman"/>
                <w:sz w:val="24"/>
                <w:szCs w:val="24"/>
              </w:rPr>
              <w:t>3</w:t>
            </w:r>
          </w:p>
        </w:tc>
        <w:tc>
          <w:tcPr>
            <w:tcW w:w="1159" w:type="dxa"/>
            <w:vAlign w:val="center"/>
          </w:tcPr>
          <w:p w14:paraId="2EE38986" w14:textId="77777777" w:rsidR="00D645F9" w:rsidRPr="001010FA" w:rsidRDefault="00D645F9" w:rsidP="000D6642">
            <w:pPr>
              <w:suppressAutoHyphens/>
              <w:spacing w:after="0" w:line="240" w:lineRule="auto"/>
              <w:jc w:val="center"/>
              <w:rPr>
                <w:rFonts w:ascii="Times New Roman" w:hAnsi="Times New Roman" w:cs="Times New Roman"/>
                <w:sz w:val="24"/>
                <w:szCs w:val="24"/>
              </w:rPr>
            </w:pPr>
            <w:r w:rsidRPr="001010FA">
              <w:rPr>
                <w:rFonts w:ascii="Times New Roman" w:hAnsi="Times New Roman" w:cs="Times New Roman"/>
                <w:sz w:val="24"/>
                <w:szCs w:val="24"/>
              </w:rPr>
              <w:t>4</w:t>
            </w:r>
          </w:p>
        </w:tc>
        <w:tc>
          <w:tcPr>
            <w:tcW w:w="1452" w:type="dxa"/>
            <w:vAlign w:val="center"/>
          </w:tcPr>
          <w:p w14:paraId="6A1FA475" w14:textId="77777777" w:rsidR="00D645F9" w:rsidRPr="001010FA" w:rsidRDefault="00D645F9" w:rsidP="000D6642">
            <w:pPr>
              <w:suppressAutoHyphens/>
              <w:spacing w:after="0" w:line="240" w:lineRule="auto"/>
              <w:jc w:val="center"/>
              <w:rPr>
                <w:rFonts w:ascii="Times New Roman" w:hAnsi="Times New Roman" w:cs="Times New Roman"/>
                <w:sz w:val="24"/>
                <w:szCs w:val="24"/>
              </w:rPr>
            </w:pPr>
            <w:r w:rsidRPr="001010FA">
              <w:rPr>
                <w:rFonts w:ascii="Times New Roman" w:hAnsi="Times New Roman" w:cs="Times New Roman"/>
                <w:sz w:val="24"/>
                <w:szCs w:val="24"/>
              </w:rPr>
              <w:t>5</w:t>
            </w:r>
          </w:p>
        </w:tc>
        <w:tc>
          <w:tcPr>
            <w:tcW w:w="1756" w:type="dxa"/>
            <w:vAlign w:val="center"/>
          </w:tcPr>
          <w:p w14:paraId="5AF500FB" w14:textId="77777777" w:rsidR="00D645F9" w:rsidRPr="001010FA" w:rsidRDefault="00D645F9" w:rsidP="000D6642">
            <w:pPr>
              <w:suppressAutoHyphens/>
              <w:spacing w:after="0" w:line="240" w:lineRule="auto"/>
              <w:jc w:val="center"/>
              <w:rPr>
                <w:rFonts w:ascii="Times New Roman" w:hAnsi="Times New Roman" w:cs="Times New Roman"/>
                <w:sz w:val="24"/>
                <w:szCs w:val="24"/>
              </w:rPr>
            </w:pPr>
            <w:r w:rsidRPr="001010FA">
              <w:rPr>
                <w:rFonts w:ascii="Times New Roman" w:hAnsi="Times New Roman" w:cs="Times New Roman"/>
                <w:sz w:val="24"/>
                <w:szCs w:val="24"/>
              </w:rPr>
              <w:t>6</w:t>
            </w:r>
          </w:p>
        </w:tc>
      </w:tr>
      <w:tr w:rsidR="00D645F9" w:rsidRPr="001010FA" w14:paraId="5E3D217A" w14:textId="77777777" w:rsidTr="000D6642">
        <w:trPr>
          <w:trHeight w:val="559"/>
          <w:jc w:val="center"/>
        </w:trPr>
        <w:tc>
          <w:tcPr>
            <w:tcW w:w="790" w:type="dxa"/>
            <w:vAlign w:val="center"/>
          </w:tcPr>
          <w:p w14:paraId="48BFAC71" w14:textId="77777777" w:rsidR="00D645F9" w:rsidRPr="001010FA" w:rsidRDefault="00D645F9" w:rsidP="000D6642">
            <w:pPr>
              <w:suppressAutoHyphens/>
              <w:jc w:val="center"/>
              <w:rPr>
                <w:rFonts w:ascii="Times New Roman" w:hAnsi="Times New Roman" w:cs="Times New Roman"/>
                <w:b/>
                <w:sz w:val="18"/>
                <w:szCs w:val="18"/>
              </w:rPr>
            </w:pPr>
            <w:r w:rsidRPr="001010FA">
              <w:rPr>
                <w:rFonts w:ascii="Times New Roman" w:hAnsi="Times New Roman" w:cs="Times New Roman"/>
                <w:b/>
                <w:sz w:val="18"/>
                <w:szCs w:val="18"/>
              </w:rPr>
              <w:t>Article (s)</w:t>
            </w:r>
          </w:p>
        </w:tc>
        <w:tc>
          <w:tcPr>
            <w:tcW w:w="4158" w:type="dxa"/>
            <w:vAlign w:val="center"/>
          </w:tcPr>
          <w:p w14:paraId="7C47481C" w14:textId="77777777" w:rsidR="00D645F9" w:rsidRPr="001010FA" w:rsidRDefault="00D645F9" w:rsidP="000D6642">
            <w:pPr>
              <w:suppressAutoHyphens/>
              <w:spacing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Description</w:t>
            </w:r>
          </w:p>
          <w:p w14:paraId="55A64AF0" w14:textId="77777777" w:rsidR="00D645F9" w:rsidRPr="001010FA" w:rsidRDefault="00D645F9" w:rsidP="000D6642">
            <w:pPr>
              <w:suppressAutoHyphens/>
              <w:spacing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(Désignation)</w:t>
            </w:r>
          </w:p>
        </w:tc>
        <w:tc>
          <w:tcPr>
            <w:tcW w:w="2029" w:type="dxa"/>
            <w:vAlign w:val="center"/>
          </w:tcPr>
          <w:p w14:paraId="6795C143" w14:textId="77777777" w:rsidR="00D645F9" w:rsidRPr="001010FA" w:rsidRDefault="00D645F9" w:rsidP="000D6642">
            <w:pPr>
              <w:pStyle w:val="Notedebasdepage"/>
              <w:jc w:val="center"/>
              <w:rPr>
                <w:rFonts w:eastAsiaTheme="minorHAnsi"/>
                <w:b/>
                <w:sz w:val="18"/>
                <w:szCs w:val="18"/>
                <w:lang w:val="fr-FR" w:eastAsia="en-US"/>
              </w:rPr>
            </w:pPr>
            <w:r w:rsidRPr="001010FA">
              <w:rPr>
                <w:rFonts w:eastAsiaTheme="minorHAnsi"/>
                <w:b/>
                <w:sz w:val="18"/>
                <w:szCs w:val="18"/>
                <w:lang w:val="fr-FR" w:eastAsia="en-US"/>
              </w:rPr>
              <w:t>Date de livraison (délais)</w:t>
            </w:r>
          </w:p>
        </w:tc>
        <w:tc>
          <w:tcPr>
            <w:tcW w:w="1159" w:type="dxa"/>
            <w:vAlign w:val="center"/>
          </w:tcPr>
          <w:p w14:paraId="77240CA4" w14:textId="77777777" w:rsidR="00D645F9" w:rsidRPr="001010FA" w:rsidRDefault="00D645F9" w:rsidP="000D6642">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Quantité</w:t>
            </w:r>
          </w:p>
          <w:p w14:paraId="3D05DF99" w14:textId="77777777" w:rsidR="00D645F9" w:rsidRPr="001010FA" w:rsidRDefault="00D645F9" w:rsidP="000D6642">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(Nombre d’unités)</w:t>
            </w:r>
          </w:p>
        </w:tc>
        <w:tc>
          <w:tcPr>
            <w:tcW w:w="1452" w:type="dxa"/>
            <w:vAlign w:val="center"/>
          </w:tcPr>
          <w:p w14:paraId="255FB957" w14:textId="77777777" w:rsidR="00D645F9" w:rsidRPr="001010FA" w:rsidRDefault="00D645F9" w:rsidP="000D6642">
            <w:pPr>
              <w:suppressAutoHyphens/>
              <w:spacing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Prix unitaire</w:t>
            </w:r>
          </w:p>
        </w:tc>
        <w:tc>
          <w:tcPr>
            <w:tcW w:w="1756" w:type="dxa"/>
            <w:vAlign w:val="center"/>
          </w:tcPr>
          <w:p w14:paraId="64560064" w14:textId="77777777" w:rsidR="00D645F9" w:rsidRPr="001010FA" w:rsidRDefault="00D645F9" w:rsidP="000D6642">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Prix total par article</w:t>
            </w:r>
          </w:p>
          <w:p w14:paraId="5259E899" w14:textId="77777777" w:rsidR="00D645F9" w:rsidRPr="001010FA" w:rsidRDefault="00D645F9" w:rsidP="000D6642">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(Colonne 4 X colonne5)</w:t>
            </w:r>
          </w:p>
        </w:tc>
      </w:tr>
      <w:tr w:rsidR="00D645F9" w:rsidRPr="001010FA" w14:paraId="18768FBD" w14:textId="77777777" w:rsidTr="000D6642">
        <w:trPr>
          <w:trHeight w:val="673"/>
          <w:jc w:val="center"/>
        </w:trPr>
        <w:tc>
          <w:tcPr>
            <w:tcW w:w="790" w:type="dxa"/>
            <w:vAlign w:val="center"/>
          </w:tcPr>
          <w:p w14:paraId="6A3A34BD" w14:textId="77777777" w:rsidR="00D645F9" w:rsidRPr="001010FA" w:rsidRDefault="00D645F9" w:rsidP="000D6642">
            <w:pPr>
              <w:pStyle w:val="Paragraphedeliste"/>
              <w:numPr>
                <w:ilvl w:val="0"/>
                <w:numId w:val="129"/>
              </w:numPr>
              <w:spacing w:after="0" w:line="240" w:lineRule="auto"/>
              <w:jc w:val="center"/>
              <w:rPr>
                <w:rFonts w:ascii="Times New Roman" w:hAnsi="Times New Roman" w:cs="Times New Roman"/>
                <w:sz w:val="24"/>
                <w:szCs w:val="24"/>
              </w:rPr>
            </w:pPr>
          </w:p>
        </w:tc>
        <w:tc>
          <w:tcPr>
            <w:tcW w:w="4158" w:type="dxa"/>
            <w:vAlign w:val="center"/>
          </w:tcPr>
          <w:p w14:paraId="56061452" w14:textId="77777777" w:rsidR="00D645F9" w:rsidRPr="00A8539C" w:rsidRDefault="00D645F9" w:rsidP="000D6642">
            <w:pPr>
              <w:pStyle w:val="Sansinterligne"/>
              <w:rPr>
                <w:sz w:val="22"/>
              </w:rPr>
            </w:pPr>
            <w:r w:rsidRPr="00A8539C">
              <w:rPr>
                <w:sz w:val="22"/>
              </w:rPr>
              <w:t>Sandwich au poulet avec lait, café, thé Lipton, bouteille d’eau minérale petite bouteille, jus naturel.</w:t>
            </w:r>
          </w:p>
        </w:tc>
        <w:tc>
          <w:tcPr>
            <w:tcW w:w="2029" w:type="dxa"/>
            <w:vAlign w:val="center"/>
          </w:tcPr>
          <w:p w14:paraId="42466994"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1159" w:type="dxa"/>
            <w:vAlign w:val="center"/>
          </w:tcPr>
          <w:p w14:paraId="224D19CD" w14:textId="77777777" w:rsidR="00D645F9" w:rsidRPr="001010FA" w:rsidRDefault="00D645F9" w:rsidP="000D6642">
            <w:pPr>
              <w:spacing w:line="240" w:lineRule="auto"/>
              <w:jc w:val="center"/>
              <w:rPr>
                <w:rFonts w:ascii="Times New Roman" w:eastAsia="Times New Roman" w:hAnsi="Times New Roman" w:cs="Times New Roman"/>
                <w:szCs w:val="20"/>
                <w:lang w:eastAsia="fr-FR"/>
              </w:rPr>
            </w:pPr>
            <w:r w:rsidRPr="001010FA">
              <w:rPr>
                <w:rFonts w:ascii="Times New Roman" w:eastAsia="Times New Roman" w:hAnsi="Times New Roman" w:cs="Times New Roman"/>
                <w:szCs w:val="20"/>
                <w:lang w:eastAsia="fr-FR"/>
              </w:rPr>
              <w:t>1</w:t>
            </w:r>
          </w:p>
        </w:tc>
        <w:tc>
          <w:tcPr>
            <w:tcW w:w="1452" w:type="dxa"/>
            <w:vAlign w:val="center"/>
          </w:tcPr>
          <w:p w14:paraId="02E38872" w14:textId="77777777" w:rsidR="00D645F9" w:rsidRPr="001010FA" w:rsidRDefault="00D645F9" w:rsidP="000D6642">
            <w:pPr>
              <w:pStyle w:val="Sansinterligne"/>
              <w:jc w:val="center"/>
              <w:rPr>
                <w:sz w:val="22"/>
              </w:rPr>
            </w:pPr>
          </w:p>
        </w:tc>
        <w:tc>
          <w:tcPr>
            <w:tcW w:w="1756" w:type="dxa"/>
            <w:vAlign w:val="center"/>
          </w:tcPr>
          <w:p w14:paraId="6DF62F04"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14C97C54" w14:textId="77777777" w:rsidTr="000D6642">
        <w:trPr>
          <w:trHeight w:val="767"/>
          <w:jc w:val="center"/>
        </w:trPr>
        <w:tc>
          <w:tcPr>
            <w:tcW w:w="790" w:type="dxa"/>
            <w:vAlign w:val="center"/>
          </w:tcPr>
          <w:p w14:paraId="177503A1" w14:textId="77777777" w:rsidR="00D645F9" w:rsidRPr="001010FA" w:rsidRDefault="00D645F9" w:rsidP="000D6642">
            <w:pPr>
              <w:pStyle w:val="Paragraphedeliste"/>
              <w:numPr>
                <w:ilvl w:val="0"/>
                <w:numId w:val="129"/>
              </w:numPr>
              <w:spacing w:after="0" w:line="240" w:lineRule="auto"/>
              <w:jc w:val="center"/>
              <w:rPr>
                <w:rFonts w:ascii="Times New Roman" w:hAnsi="Times New Roman" w:cs="Times New Roman"/>
                <w:sz w:val="24"/>
                <w:szCs w:val="24"/>
              </w:rPr>
            </w:pPr>
          </w:p>
        </w:tc>
        <w:tc>
          <w:tcPr>
            <w:tcW w:w="4158" w:type="dxa"/>
            <w:vAlign w:val="center"/>
          </w:tcPr>
          <w:p w14:paraId="7F18F347" w14:textId="77777777" w:rsidR="00D645F9" w:rsidRPr="00A8539C" w:rsidRDefault="00D645F9" w:rsidP="000D6642">
            <w:pPr>
              <w:pStyle w:val="Sansinterligne"/>
              <w:rPr>
                <w:sz w:val="22"/>
              </w:rPr>
            </w:pPr>
            <w:r w:rsidRPr="00A8539C">
              <w:rPr>
                <w:sz w:val="22"/>
              </w:rPr>
              <w:t>Sandwich avec viande hachée avec lait, café, thé Lipton, bouteille d’eau minérale petite bouteille, jus naturel.</w:t>
            </w:r>
          </w:p>
        </w:tc>
        <w:tc>
          <w:tcPr>
            <w:tcW w:w="2029" w:type="dxa"/>
            <w:vAlign w:val="center"/>
          </w:tcPr>
          <w:p w14:paraId="7B39E90B"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1159" w:type="dxa"/>
            <w:vAlign w:val="center"/>
          </w:tcPr>
          <w:p w14:paraId="77AE4DBE" w14:textId="77777777" w:rsidR="00D645F9" w:rsidRPr="001010FA" w:rsidRDefault="00D645F9" w:rsidP="000D6642">
            <w:pPr>
              <w:spacing w:line="240" w:lineRule="auto"/>
              <w:jc w:val="center"/>
              <w:rPr>
                <w:rFonts w:ascii="Times New Roman" w:eastAsia="Times New Roman" w:hAnsi="Times New Roman" w:cs="Times New Roman"/>
                <w:szCs w:val="20"/>
                <w:lang w:eastAsia="fr-FR"/>
              </w:rPr>
            </w:pPr>
            <w:r w:rsidRPr="001010FA">
              <w:rPr>
                <w:rFonts w:ascii="Times New Roman" w:eastAsia="Times New Roman" w:hAnsi="Times New Roman" w:cs="Times New Roman"/>
                <w:szCs w:val="20"/>
                <w:lang w:eastAsia="fr-FR"/>
              </w:rPr>
              <w:t>1</w:t>
            </w:r>
          </w:p>
        </w:tc>
        <w:tc>
          <w:tcPr>
            <w:tcW w:w="1452" w:type="dxa"/>
            <w:vAlign w:val="center"/>
          </w:tcPr>
          <w:p w14:paraId="74E970E0" w14:textId="77777777" w:rsidR="00D645F9" w:rsidRPr="001010FA" w:rsidRDefault="00D645F9" w:rsidP="000D6642">
            <w:pPr>
              <w:pStyle w:val="Sansinterligne"/>
              <w:jc w:val="center"/>
              <w:rPr>
                <w:sz w:val="22"/>
              </w:rPr>
            </w:pPr>
          </w:p>
        </w:tc>
        <w:tc>
          <w:tcPr>
            <w:tcW w:w="1756" w:type="dxa"/>
            <w:vAlign w:val="center"/>
          </w:tcPr>
          <w:p w14:paraId="3A9C2F25"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3BE3BD29" w14:textId="77777777" w:rsidTr="000D6642">
        <w:trPr>
          <w:trHeight w:val="942"/>
          <w:jc w:val="center"/>
        </w:trPr>
        <w:tc>
          <w:tcPr>
            <w:tcW w:w="790" w:type="dxa"/>
            <w:vAlign w:val="center"/>
          </w:tcPr>
          <w:p w14:paraId="10B36CD9" w14:textId="77777777" w:rsidR="00D645F9" w:rsidRPr="001010FA" w:rsidRDefault="00D645F9" w:rsidP="000D6642">
            <w:pPr>
              <w:pStyle w:val="Paragraphedeliste"/>
              <w:numPr>
                <w:ilvl w:val="0"/>
                <w:numId w:val="129"/>
              </w:numPr>
              <w:spacing w:after="0" w:line="240" w:lineRule="auto"/>
              <w:jc w:val="center"/>
              <w:rPr>
                <w:rFonts w:ascii="Times New Roman" w:hAnsi="Times New Roman" w:cs="Times New Roman"/>
                <w:sz w:val="24"/>
                <w:szCs w:val="24"/>
              </w:rPr>
            </w:pPr>
          </w:p>
        </w:tc>
        <w:tc>
          <w:tcPr>
            <w:tcW w:w="4158" w:type="dxa"/>
            <w:vAlign w:val="center"/>
          </w:tcPr>
          <w:p w14:paraId="4E637B80" w14:textId="77777777" w:rsidR="00D645F9" w:rsidRPr="00A8539C" w:rsidRDefault="00D645F9" w:rsidP="000D6642">
            <w:pPr>
              <w:pStyle w:val="Sansinterligne"/>
              <w:rPr>
                <w:sz w:val="22"/>
              </w:rPr>
            </w:pPr>
            <w:r w:rsidRPr="00A8539C">
              <w:rPr>
                <w:sz w:val="22"/>
              </w:rPr>
              <w:t>Pâtisserie (croissant, pain au raisin, pain au chocolat, pâté) avec lait, café, thé Lipton, bouteille d’eau minérale petite bouteille, jus naturel.</w:t>
            </w:r>
          </w:p>
        </w:tc>
        <w:tc>
          <w:tcPr>
            <w:tcW w:w="2029" w:type="dxa"/>
            <w:vAlign w:val="center"/>
          </w:tcPr>
          <w:p w14:paraId="5985BFF4"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1159" w:type="dxa"/>
            <w:vAlign w:val="center"/>
          </w:tcPr>
          <w:p w14:paraId="7B21E767" w14:textId="77777777" w:rsidR="00D645F9" w:rsidRPr="001010FA" w:rsidRDefault="00D645F9" w:rsidP="000D6642">
            <w:pPr>
              <w:pStyle w:val="Titre2"/>
              <w:jc w:val="center"/>
              <w:rPr>
                <w:b w:val="0"/>
                <w:sz w:val="22"/>
              </w:rPr>
            </w:pPr>
            <w:r w:rsidRPr="001010FA">
              <w:rPr>
                <w:b w:val="0"/>
                <w:sz w:val="22"/>
              </w:rPr>
              <w:t>1</w:t>
            </w:r>
          </w:p>
        </w:tc>
        <w:tc>
          <w:tcPr>
            <w:tcW w:w="1452" w:type="dxa"/>
            <w:vAlign w:val="center"/>
          </w:tcPr>
          <w:p w14:paraId="5EB74C9B" w14:textId="77777777" w:rsidR="00D645F9" w:rsidRPr="001010FA" w:rsidRDefault="00D645F9" w:rsidP="000D6642">
            <w:pPr>
              <w:pStyle w:val="Sansinterligne"/>
              <w:jc w:val="center"/>
              <w:rPr>
                <w:sz w:val="22"/>
              </w:rPr>
            </w:pPr>
          </w:p>
        </w:tc>
        <w:tc>
          <w:tcPr>
            <w:tcW w:w="1756" w:type="dxa"/>
            <w:vAlign w:val="center"/>
          </w:tcPr>
          <w:p w14:paraId="3902CF9E"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1C633646" w14:textId="77777777" w:rsidTr="000D6642">
        <w:trPr>
          <w:trHeight w:val="173"/>
          <w:jc w:val="center"/>
        </w:trPr>
        <w:tc>
          <w:tcPr>
            <w:tcW w:w="790" w:type="dxa"/>
            <w:vAlign w:val="center"/>
          </w:tcPr>
          <w:p w14:paraId="2ADCA2CA" w14:textId="77777777" w:rsidR="00D645F9" w:rsidRPr="001010FA" w:rsidRDefault="00D645F9" w:rsidP="000D6642">
            <w:pPr>
              <w:pStyle w:val="Paragraphedeliste"/>
              <w:numPr>
                <w:ilvl w:val="0"/>
                <w:numId w:val="141"/>
              </w:numPr>
              <w:spacing w:after="0" w:line="240" w:lineRule="auto"/>
              <w:jc w:val="center"/>
              <w:rPr>
                <w:rFonts w:ascii="Times New Roman" w:hAnsi="Times New Roman" w:cs="Times New Roman"/>
                <w:sz w:val="24"/>
                <w:szCs w:val="24"/>
              </w:rPr>
            </w:pPr>
          </w:p>
        </w:tc>
        <w:tc>
          <w:tcPr>
            <w:tcW w:w="4158" w:type="dxa"/>
            <w:vAlign w:val="center"/>
          </w:tcPr>
          <w:p w14:paraId="6D5DF180" w14:textId="77777777" w:rsidR="00D645F9" w:rsidRPr="00A8539C" w:rsidRDefault="00D645F9" w:rsidP="000D6642">
            <w:pPr>
              <w:pStyle w:val="Sansinterligne"/>
              <w:rPr>
                <w:sz w:val="22"/>
              </w:rPr>
            </w:pPr>
            <w:r w:rsidRPr="00A8539C">
              <w:rPr>
                <w:sz w:val="22"/>
              </w:rPr>
              <w:t xml:space="preserve">Salle 1 </w:t>
            </w:r>
          </w:p>
          <w:p w14:paraId="4806BEB3" w14:textId="77777777" w:rsidR="00D645F9" w:rsidRPr="00A8539C" w:rsidRDefault="00D645F9" w:rsidP="000D6642">
            <w:pPr>
              <w:pStyle w:val="Sansinterligne"/>
              <w:rPr>
                <w:sz w:val="22"/>
              </w:rPr>
            </w:pPr>
            <w:r w:rsidRPr="00A8539C">
              <w:rPr>
                <w:sz w:val="22"/>
              </w:rPr>
              <w:t>(Capacité d’accueil inférieure à 50 places assises)</w:t>
            </w:r>
          </w:p>
        </w:tc>
        <w:tc>
          <w:tcPr>
            <w:tcW w:w="2029" w:type="dxa"/>
            <w:vAlign w:val="center"/>
          </w:tcPr>
          <w:p w14:paraId="45CEB4F7"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1159" w:type="dxa"/>
            <w:vAlign w:val="center"/>
          </w:tcPr>
          <w:p w14:paraId="26013CB3" w14:textId="77777777" w:rsidR="00D645F9" w:rsidRPr="001010FA" w:rsidRDefault="00D645F9" w:rsidP="000D6642">
            <w:pPr>
              <w:pStyle w:val="Titre2"/>
              <w:jc w:val="center"/>
              <w:rPr>
                <w:b w:val="0"/>
                <w:sz w:val="22"/>
              </w:rPr>
            </w:pPr>
            <w:r w:rsidRPr="001010FA">
              <w:rPr>
                <w:b w:val="0"/>
                <w:sz w:val="22"/>
              </w:rPr>
              <w:t>1</w:t>
            </w:r>
          </w:p>
        </w:tc>
        <w:tc>
          <w:tcPr>
            <w:tcW w:w="1452" w:type="dxa"/>
            <w:vAlign w:val="center"/>
          </w:tcPr>
          <w:p w14:paraId="1882781F" w14:textId="77777777" w:rsidR="00D645F9" w:rsidRPr="001010FA" w:rsidRDefault="00D645F9" w:rsidP="000D6642">
            <w:pPr>
              <w:pStyle w:val="Sansinterligne"/>
              <w:jc w:val="center"/>
              <w:rPr>
                <w:sz w:val="22"/>
              </w:rPr>
            </w:pPr>
          </w:p>
        </w:tc>
        <w:tc>
          <w:tcPr>
            <w:tcW w:w="1756" w:type="dxa"/>
            <w:vAlign w:val="center"/>
          </w:tcPr>
          <w:p w14:paraId="6046EF9D"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0D3CF19D" w14:textId="77777777" w:rsidTr="000D6642">
        <w:trPr>
          <w:trHeight w:val="173"/>
          <w:jc w:val="center"/>
        </w:trPr>
        <w:tc>
          <w:tcPr>
            <w:tcW w:w="790" w:type="dxa"/>
            <w:vAlign w:val="center"/>
          </w:tcPr>
          <w:p w14:paraId="2525E5E9" w14:textId="77777777" w:rsidR="00D645F9" w:rsidRPr="001010FA" w:rsidRDefault="00D645F9" w:rsidP="000D6642">
            <w:pPr>
              <w:pStyle w:val="Paragraphedeliste"/>
              <w:numPr>
                <w:ilvl w:val="0"/>
                <w:numId w:val="141"/>
              </w:numPr>
              <w:spacing w:after="0" w:line="240" w:lineRule="auto"/>
              <w:jc w:val="center"/>
              <w:rPr>
                <w:rFonts w:ascii="Times New Roman" w:hAnsi="Times New Roman" w:cs="Times New Roman"/>
                <w:sz w:val="24"/>
                <w:szCs w:val="24"/>
              </w:rPr>
            </w:pPr>
          </w:p>
        </w:tc>
        <w:tc>
          <w:tcPr>
            <w:tcW w:w="4158" w:type="dxa"/>
            <w:vAlign w:val="center"/>
          </w:tcPr>
          <w:p w14:paraId="39F1E440" w14:textId="77777777" w:rsidR="00D645F9" w:rsidRPr="00A8539C" w:rsidRDefault="00D645F9" w:rsidP="000D6642">
            <w:pPr>
              <w:pStyle w:val="Sansinterligne"/>
              <w:rPr>
                <w:sz w:val="22"/>
              </w:rPr>
            </w:pPr>
            <w:r w:rsidRPr="00A8539C">
              <w:rPr>
                <w:sz w:val="22"/>
              </w:rPr>
              <w:t xml:space="preserve">Salle 2 </w:t>
            </w:r>
          </w:p>
          <w:p w14:paraId="0FCE4578" w14:textId="77777777" w:rsidR="00D645F9" w:rsidRPr="00A8539C" w:rsidRDefault="00D645F9" w:rsidP="000D6642">
            <w:pPr>
              <w:pStyle w:val="Sansinterligne"/>
              <w:rPr>
                <w:sz w:val="22"/>
              </w:rPr>
            </w:pPr>
            <w:r w:rsidRPr="00A8539C">
              <w:rPr>
                <w:sz w:val="22"/>
              </w:rPr>
              <w:t>(Capacité d’accueil comprise entre 50 et 100 places assises)</w:t>
            </w:r>
          </w:p>
        </w:tc>
        <w:tc>
          <w:tcPr>
            <w:tcW w:w="2029" w:type="dxa"/>
            <w:vAlign w:val="center"/>
          </w:tcPr>
          <w:p w14:paraId="774BB461"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1159" w:type="dxa"/>
            <w:vAlign w:val="center"/>
          </w:tcPr>
          <w:p w14:paraId="2E53D863" w14:textId="77777777" w:rsidR="00D645F9" w:rsidRPr="001010FA" w:rsidRDefault="00D645F9" w:rsidP="000D6642">
            <w:pPr>
              <w:pStyle w:val="Titre2"/>
              <w:jc w:val="center"/>
              <w:rPr>
                <w:b w:val="0"/>
                <w:sz w:val="22"/>
              </w:rPr>
            </w:pPr>
            <w:r w:rsidRPr="001010FA">
              <w:rPr>
                <w:b w:val="0"/>
                <w:sz w:val="22"/>
              </w:rPr>
              <w:t>1</w:t>
            </w:r>
          </w:p>
        </w:tc>
        <w:tc>
          <w:tcPr>
            <w:tcW w:w="1452" w:type="dxa"/>
            <w:vAlign w:val="center"/>
          </w:tcPr>
          <w:p w14:paraId="61A11E36" w14:textId="77777777" w:rsidR="00D645F9" w:rsidRPr="001010FA" w:rsidRDefault="00D645F9" w:rsidP="000D6642">
            <w:pPr>
              <w:pStyle w:val="Sansinterligne"/>
              <w:jc w:val="center"/>
              <w:rPr>
                <w:sz w:val="22"/>
              </w:rPr>
            </w:pPr>
          </w:p>
        </w:tc>
        <w:tc>
          <w:tcPr>
            <w:tcW w:w="1756" w:type="dxa"/>
            <w:vAlign w:val="center"/>
          </w:tcPr>
          <w:p w14:paraId="7D10EC0F"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64819E3A" w14:textId="77777777" w:rsidTr="000D6642">
        <w:trPr>
          <w:trHeight w:val="437"/>
          <w:jc w:val="center"/>
        </w:trPr>
        <w:tc>
          <w:tcPr>
            <w:tcW w:w="790" w:type="dxa"/>
            <w:vAlign w:val="center"/>
          </w:tcPr>
          <w:p w14:paraId="760DD8BE" w14:textId="77777777" w:rsidR="00D645F9" w:rsidRPr="001010FA" w:rsidRDefault="00D645F9" w:rsidP="000D6642">
            <w:pPr>
              <w:pStyle w:val="Paragraphedeliste"/>
              <w:numPr>
                <w:ilvl w:val="0"/>
                <w:numId w:val="141"/>
              </w:numPr>
              <w:spacing w:after="0" w:line="240" w:lineRule="auto"/>
              <w:jc w:val="center"/>
              <w:rPr>
                <w:rFonts w:ascii="Times New Roman" w:hAnsi="Times New Roman" w:cs="Times New Roman"/>
                <w:sz w:val="24"/>
                <w:szCs w:val="24"/>
              </w:rPr>
            </w:pPr>
          </w:p>
        </w:tc>
        <w:tc>
          <w:tcPr>
            <w:tcW w:w="4158" w:type="dxa"/>
            <w:vAlign w:val="center"/>
          </w:tcPr>
          <w:p w14:paraId="0C40E085" w14:textId="77777777" w:rsidR="00D645F9" w:rsidRPr="00A8539C" w:rsidRDefault="00D645F9" w:rsidP="000D6642">
            <w:pPr>
              <w:pStyle w:val="Sansinterligne"/>
              <w:rPr>
                <w:sz w:val="22"/>
              </w:rPr>
            </w:pPr>
            <w:r w:rsidRPr="00A8539C">
              <w:rPr>
                <w:sz w:val="22"/>
              </w:rPr>
              <w:t xml:space="preserve">Salle 3 </w:t>
            </w:r>
          </w:p>
          <w:p w14:paraId="2FF20C95" w14:textId="77777777" w:rsidR="00D645F9" w:rsidRPr="00A8539C" w:rsidRDefault="00D645F9" w:rsidP="000D6642">
            <w:pPr>
              <w:pStyle w:val="Sansinterligne"/>
              <w:rPr>
                <w:sz w:val="22"/>
              </w:rPr>
            </w:pPr>
            <w:r w:rsidRPr="00A8539C">
              <w:rPr>
                <w:sz w:val="22"/>
              </w:rPr>
              <w:t>(Capacité d’accueil comprise entre 101 et 150 places assises)</w:t>
            </w:r>
          </w:p>
        </w:tc>
        <w:tc>
          <w:tcPr>
            <w:tcW w:w="2029" w:type="dxa"/>
            <w:vAlign w:val="center"/>
          </w:tcPr>
          <w:p w14:paraId="73D987CB"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1159" w:type="dxa"/>
            <w:vAlign w:val="center"/>
          </w:tcPr>
          <w:p w14:paraId="7B3B6483" w14:textId="77777777" w:rsidR="00D645F9" w:rsidRPr="001010FA" w:rsidRDefault="00D645F9" w:rsidP="000D6642">
            <w:pPr>
              <w:pStyle w:val="Titre2"/>
              <w:jc w:val="center"/>
              <w:rPr>
                <w:b w:val="0"/>
                <w:sz w:val="22"/>
              </w:rPr>
            </w:pPr>
            <w:r w:rsidRPr="001010FA">
              <w:rPr>
                <w:b w:val="0"/>
                <w:sz w:val="22"/>
              </w:rPr>
              <w:t>1</w:t>
            </w:r>
          </w:p>
        </w:tc>
        <w:tc>
          <w:tcPr>
            <w:tcW w:w="1452" w:type="dxa"/>
            <w:vAlign w:val="center"/>
          </w:tcPr>
          <w:p w14:paraId="308BF9D7" w14:textId="77777777" w:rsidR="00D645F9" w:rsidRPr="001010FA" w:rsidRDefault="00D645F9" w:rsidP="000D6642">
            <w:pPr>
              <w:pStyle w:val="Sansinterligne"/>
              <w:jc w:val="center"/>
              <w:rPr>
                <w:sz w:val="22"/>
              </w:rPr>
            </w:pPr>
          </w:p>
        </w:tc>
        <w:tc>
          <w:tcPr>
            <w:tcW w:w="1756" w:type="dxa"/>
            <w:vAlign w:val="center"/>
          </w:tcPr>
          <w:p w14:paraId="04FC7783"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16935EE8" w14:textId="77777777" w:rsidTr="000D6642">
        <w:trPr>
          <w:trHeight w:val="117"/>
          <w:jc w:val="center"/>
        </w:trPr>
        <w:tc>
          <w:tcPr>
            <w:tcW w:w="790" w:type="dxa"/>
            <w:vAlign w:val="center"/>
          </w:tcPr>
          <w:p w14:paraId="5B9FF567" w14:textId="77777777" w:rsidR="00D645F9" w:rsidRPr="001010FA" w:rsidRDefault="00D645F9" w:rsidP="000D6642">
            <w:pPr>
              <w:pStyle w:val="Paragraphedeliste"/>
              <w:numPr>
                <w:ilvl w:val="0"/>
                <w:numId w:val="141"/>
              </w:numPr>
              <w:spacing w:after="0" w:line="240" w:lineRule="auto"/>
              <w:jc w:val="center"/>
              <w:rPr>
                <w:rFonts w:ascii="Times New Roman" w:hAnsi="Times New Roman" w:cs="Times New Roman"/>
                <w:sz w:val="24"/>
                <w:szCs w:val="24"/>
              </w:rPr>
            </w:pPr>
          </w:p>
        </w:tc>
        <w:tc>
          <w:tcPr>
            <w:tcW w:w="4158" w:type="dxa"/>
            <w:vAlign w:val="center"/>
          </w:tcPr>
          <w:p w14:paraId="2296648F" w14:textId="77777777" w:rsidR="00D645F9" w:rsidRPr="00A8539C" w:rsidRDefault="00D645F9" w:rsidP="000D6642">
            <w:pPr>
              <w:pStyle w:val="Sansinterligne"/>
              <w:rPr>
                <w:sz w:val="22"/>
              </w:rPr>
            </w:pPr>
            <w:r w:rsidRPr="00A8539C">
              <w:rPr>
                <w:sz w:val="22"/>
              </w:rPr>
              <w:t xml:space="preserve">Salle 4 </w:t>
            </w:r>
          </w:p>
          <w:p w14:paraId="7E9C8A40" w14:textId="77777777" w:rsidR="00D645F9" w:rsidRPr="00A8539C" w:rsidRDefault="00D645F9" w:rsidP="000D6642">
            <w:pPr>
              <w:pStyle w:val="Sansinterligne"/>
              <w:rPr>
                <w:sz w:val="22"/>
              </w:rPr>
            </w:pPr>
            <w:r w:rsidRPr="00A8539C">
              <w:rPr>
                <w:sz w:val="22"/>
              </w:rPr>
              <w:t>(Capacité d’accueil comprise entre 151 et 200 places assises)</w:t>
            </w:r>
          </w:p>
        </w:tc>
        <w:tc>
          <w:tcPr>
            <w:tcW w:w="2029" w:type="dxa"/>
            <w:vAlign w:val="center"/>
          </w:tcPr>
          <w:p w14:paraId="5670C451"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1159" w:type="dxa"/>
            <w:vAlign w:val="center"/>
          </w:tcPr>
          <w:p w14:paraId="3F283610" w14:textId="77777777" w:rsidR="00D645F9" w:rsidRPr="001010FA" w:rsidRDefault="00D645F9" w:rsidP="000D6642">
            <w:pPr>
              <w:pStyle w:val="Titre2"/>
              <w:jc w:val="center"/>
              <w:rPr>
                <w:b w:val="0"/>
                <w:sz w:val="22"/>
              </w:rPr>
            </w:pPr>
            <w:r w:rsidRPr="001010FA">
              <w:rPr>
                <w:b w:val="0"/>
                <w:sz w:val="22"/>
              </w:rPr>
              <w:t>1</w:t>
            </w:r>
          </w:p>
        </w:tc>
        <w:tc>
          <w:tcPr>
            <w:tcW w:w="1452" w:type="dxa"/>
            <w:vAlign w:val="center"/>
          </w:tcPr>
          <w:p w14:paraId="04AEC71A" w14:textId="77777777" w:rsidR="00D645F9" w:rsidRPr="001010FA" w:rsidRDefault="00D645F9" w:rsidP="000D6642">
            <w:pPr>
              <w:pStyle w:val="Sansinterligne"/>
              <w:jc w:val="center"/>
              <w:rPr>
                <w:sz w:val="22"/>
              </w:rPr>
            </w:pPr>
          </w:p>
        </w:tc>
        <w:tc>
          <w:tcPr>
            <w:tcW w:w="1756" w:type="dxa"/>
            <w:vAlign w:val="center"/>
          </w:tcPr>
          <w:p w14:paraId="4018E844"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298A127C" w14:textId="77777777" w:rsidTr="000D6642">
        <w:trPr>
          <w:trHeight w:val="117"/>
          <w:jc w:val="center"/>
        </w:trPr>
        <w:tc>
          <w:tcPr>
            <w:tcW w:w="790" w:type="dxa"/>
            <w:vAlign w:val="center"/>
          </w:tcPr>
          <w:p w14:paraId="2EACBAD5" w14:textId="77777777" w:rsidR="00D645F9" w:rsidRPr="001010FA" w:rsidRDefault="00D645F9" w:rsidP="000D6642">
            <w:pPr>
              <w:pStyle w:val="Paragraphedeliste"/>
              <w:numPr>
                <w:ilvl w:val="0"/>
                <w:numId w:val="141"/>
              </w:numPr>
              <w:spacing w:after="0" w:line="240" w:lineRule="auto"/>
              <w:jc w:val="center"/>
              <w:rPr>
                <w:rFonts w:ascii="Times New Roman" w:hAnsi="Times New Roman" w:cs="Times New Roman"/>
                <w:sz w:val="24"/>
                <w:szCs w:val="24"/>
              </w:rPr>
            </w:pPr>
          </w:p>
        </w:tc>
        <w:tc>
          <w:tcPr>
            <w:tcW w:w="4158" w:type="dxa"/>
            <w:vAlign w:val="center"/>
          </w:tcPr>
          <w:p w14:paraId="33883AF9" w14:textId="77777777" w:rsidR="00D645F9" w:rsidRPr="00A8539C" w:rsidRDefault="00D645F9" w:rsidP="000D6642">
            <w:pPr>
              <w:pStyle w:val="Sansinterligne"/>
              <w:rPr>
                <w:sz w:val="22"/>
              </w:rPr>
            </w:pPr>
            <w:r w:rsidRPr="00A8539C">
              <w:rPr>
                <w:sz w:val="22"/>
              </w:rPr>
              <w:t xml:space="preserve">Salle 5 </w:t>
            </w:r>
          </w:p>
          <w:p w14:paraId="0C4B21C6" w14:textId="77777777" w:rsidR="00D645F9" w:rsidRPr="00A8539C" w:rsidRDefault="00D645F9" w:rsidP="000D6642">
            <w:pPr>
              <w:pStyle w:val="Sansinterligne"/>
              <w:rPr>
                <w:sz w:val="22"/>
              </w:rPr>
            </w:pPr>
            <w:r w:rsidRPr="00A8539C">
              <w:rPr>
                <w:sz w:val="22"/>
              </w:rPr>
              <w:t>(Capacité d’accueil comprise entre 201 et 250 places assises)</w:t>
            </w:r>
          </w:p>
        </w:tc>
        <w:tc>
          <w:tcPr>
            <w:tcW w:w="2029" w:type="dxa"/>
            <w:vAlign w:val="center"/>
          </w:tcPr>
          <w:p w14:paraId="395B6F10"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1159" w:type="dxa"/>
            <w:vAlign w:val="center"/>
          </w:tcPr>
          <w:p w14:paraId="03C09341" w14:textId="77777777" w:rsidR="00D645F9" w:rsidRPr="001010FA" w:rsidRDefault="00D645F9" w:rsidP="000D6642">
            <w:pPr>
              <w:pStyle w:val="Titre2"/>
              <w:jc w:val="center"/>
              <w:rPr>
                <w:b w:val="0"/>
                <w:sz w:val="22"/>
              </w:rPr>
            </w:pPr>
          </w:p>
        </w:tc>
        <w:tc>
          <w:tcPr>
            <w:tcW w:w="1452" w:type="dxa"/>
            <w:vAlign w:val="center"/>
          </w:tcPr>
          <w:p w14:paraId="0DDDE14F" w14:textId="77777777" w:rsidR="00D645F9" w:rsidRPr="001010FA" w:rsidRDefault="00D645F9" w:rsidP="000D6642">
            <w:pPr>
              <w:pStyle w:val="Sansinterligne"/>
              <w:jc w:val="center"/>
              <w:rPr>
                <w:sz w:val="22"/>
              </w:rPr>
            </w:pPr>
          </w:p>
        </w:tc>
        <w:tc>
          <w:tcPr>
            <w:tcW w:w="1756" w:type="dxa"/>
            <w:vAlign w:val="center"/>
          </w:tcPr>
          <w:p w14:paraId="14194C20"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1E320BCB" w14:textId="77777777" w:rsidTr="000D6642">
        <w:trPr>
          <w:trHeight w:val="48"/>
          <w:jc w:val="center"/>
        </w:trPr>
        <w:tc>
          <w:tcPr>
            <w:tcW w:w="9590" w:type="dxa"/>
            <w:gridSpan w:val="5"/>
            <w:vAlign w:val="center"/>
          </w:tcPr>
          <w:p w14:paraId="30F3F4FE" w14:textId="77777777" w:rsidR="00D645F9" w:rsidRPr="001010FA" w:rsidRDefault="00D645F9" w:rsidP="000D6642">
            <w:pPr>
              <w:pStyle w:val="Sansinterligne"/>
              <w:jc w:val="center"/>
              <w:rPr>
                <w:b/>
              </w:rPr>
            </w:pPr>
            <w:r w:rsidRPr="001010FA">
              <w:rPr>
                <w:b/>
              </w:rPr>
              <w:t>Total Hors Taxes</w:t>
            </w:r>
          </w:p>
        </w:tc>
        <w:tc>
          <w:tcPr>
            <w:tcW w:w="1756" w:type="dxa"/>
            <w:vAlign w:val="center"/>
          </w:tcPr>
          <w:p w14:paraId="1A0A74DD" w14:textId="77777777" w:rsidR="00D645F9" w:rsidRPr="001010FA" w:rsidRDefault="00D645F9" w:rsidP="000D6642">
            <w:pPr>
              <w:suppressAutoHyphens/>
              <w:spacing w:line="240" w:lineRule="auto"/>
              <w:rPr>
                <w:rFonts w:ascii="Times New Roman" w:hAnsi="Times New Roman" w:cs="Times New Roman"/>
                <w:b/>
                <w:sz w:val="24"/>
                <w:szCs w:val="24"/>
              </w:rPr>
            </w:pPr>
          </w:p>
        </w:tc>
      </w:tr>
      <w:tr w:rsidR="00D645F9" w:rsidRPr="001010FA" w14:paraId="72847C05" w14:textId="77777777" w:rsidTr="000D6642">
        <w:trPr>
          <w:trHeight w:val="48"/>
          <w:jc w:val="center"/>
        </w:trPr>
        <w:tc>
          <w:tcPr>
            <w:tcW w:w="9590" w:type="dxa"/>
            <w:gridSpan w:val="5"/>
            <w:vAlign w:val="center"/>
          </w:tcPr>
          <w:p w14:paraId="00FB257E" w14:textId="77777777" w:rsidR="00D645F9" w:rsidRPr="001010FA" w:rsidRDefault="00D645F9" w:rsidP="000D6642">
            <w:pPr>
              <w:pStyle w:val="Sansinterligne"/>
              <w:jc w:val="center"/>
              <w:rPr>
                <w:b/>
              </w:rPr>
            </w:pPr>
            <w:r w:rsidRPr="001010FA">
              <w:rPr>
                <w:b/>
              </w:rPr>
              <w:t>TVA 18%</w:t>
            </w:r>
          </w:p>
        </w:tc>
        <w:tc>
          <w:tcPr>
            <w:tcW w:w="1756" w:type="dxa"/>
            <w:vAlign w:val="center"/>
          </w:tcPr>
          <w:p w14:paraId="3DDA15D6" w14:textId="77777777" w:rsidR="00D645F9" w:rsidRPr="001010FA" w:rsidRDefault="00D645F9" w:rsidP="000D6642">
            <w:pPr>
              <w:suppressAutoHyphens/>
              <w:spacing w:line="240" w:lineRule="auto"/>
              <w:rPr>
                <w:rFonts w:ascii="Times New Roman" w:hAnsi="Times New Roman" w:cs="Times New Roman"/>
                <w:b/>
                <w:sz w:val="24"/>
                <w:szCs w:val="24"/>
              </w:rPr>
            </w:pPr>
          </w:p>
        </w:tc>
      </w:tr>
      <w:tr w:rsidR="00D645F9" w:rsidRPr="001010FA" w14:paraId="0AA12EB7" w14:textId="77777777" w:rsidTr="000D6642">
        <w:trPr>
          <w:trHeight w:val="48"/>
          <w:jc w:val="center"/>
        </w:trPr>
        <w:tc>
          <w:tcPr>
            <w:tcW w:w="9590" w:type="dxa"/>
            <w:gridSpan w:val="5"/>
            <w:vAlign w:val="center"/>
          </w:tcPr>
          <w:p w14:paraId="5F96C9D8" w14:textId="77777777" w:rsidR="00D645F9" w:rsidRPr="001010FA" w:rsidRDefault="00D645F9" w:rsidP="000D6642">
            <w:pPr>
              <w:pStyle w:val="Sansinterligne"/>
              <w:jc w:val="center"/>
              <w:rPr>
                <w:b/>
              </w:rPr>
            </w:pPr>
            <w:r w:rsidRPr="001010FA">
              <w:rPr>
                <w:b/>
              </w:rPr>
              <w:t>Total Toutes Taxes Comprises</w:t>
            </w:r>
          </w:p>
        </w:tc>
        <w:tc>
          <w:tcPr>
            <w:tcW w:w="1756" w:type="dxa"/>
            <w:vAlign w:val="center"/>
          </w:tcPr>
          <w:p w14:paraId="36CA5164" w14:textId="77777777" w:rsidR="00D645F9" w:rsidRPr="001010FA" w:rsidRDefault="00D645F9" w:rsidP="000D6642">
            <w:pPr>
              <w:suppressAutoHyphens/>
              <w:spacing w:line="240" w:lineRule="auto"/>
              <w:rPr>
                <w:rFonts w:ascii="Times New Roman" w:hAnsi="Times New Roman" w:cs="Times New Roman"/>
                <w:b/>
                <w:sz w:val="24"/>
                <w:szCs w:val="24"/>
              </w:rPr>
            </w:pPr>
          </w:p>
        </w:tc>
      </w:tr>
    </w:tbl>
    <w:p w14:paraId="6489DD99" w14:textId="77777777" w:rsidR="00D645F9" w:rsidRPr="001010FA" w:rsidRDefault="00D645F9" w:rsidP="00D645F9">
      <w:pPr>
        <w:pStyle w:val="Sansinterligne"/>
        <w:rPr>
          <w:sz w:val="12"/>
          <w:szCs w:val="12"/>
        </w:rPr>
      </w:pPr>
    </w:p>
    <w:p w14:paraId="18071C7D" w14:textId="77777777" w:rsidR="00D645F9" w:rsidRPr="001010FA" w:rsidRDefault="00D645F9" w:rsidP="00D645F9">
      <w:pPr>
        <w:tabs>
          <w:tab w:val="right" w:pos="4140"/>
          <w:tab w:val="left" w:pos="4500"/>
          <w:tab w:val="right" w:pos="9000"/>
        </w:tabs>
        <w:jc w:val="both"/>
        <w:rPr>
          <w:rFonts w:ascii="Times New Roman" w:hAnsi="Times New Roman" w:cs="Times New Roman"/>
          <w:bCs/>
          <w:sz w:val="24"/>
        </w:rPr>
      </w:pPr>
      <w:r w:rsidRPr="001010FA">
        <w:rPr>
          <w:rFonts w:ascii="Times New Roman" w:hAnsi="Times New Roman" w:cs="Times New Roman"/>
          <w:sz w:val="24"/>
        </w:rPr>
        <w:t>Nom du Soumissionnaire</w:t>
      </w:r>
      <w:r w:rsidRPr="001010FA">
        <w:rPr>
          <w:rFonts w:ascii="Times New Roman" w:hAnsi="Times New Roman" w:cs="Times New Roman"/>
          <w:bCs/>
          <w:i/>
          <w:iCs/>
          <w:sz w:val="24"/>
        </w:rPr>
        <w:t xml:space="preserve"> [Insérer le nom du </w:t>
      </w:r>
      <w:r w:rsidRPr="001010FA">
        <w:rPr>
          <w:rFonts w:ascii="Times New Roman" w:hAnsi="Times New Roman" w:cs="Times New Roman"/>
          <w:i/>
          <w:sz w:val="24"/>
        </w:rPr>
        <w:t>Soumissionnaire</w:t>
      </w:r>
      <w:r w:rsidRPr="001010FA">
        <w:rPr>
          <w:rFonts w:ascii="Times New Roman" w:hAnsi="Times New Roman" w:cs="Times New Roman"/>
          <w:bCs/>
          <w:i/>
          <w:iCs/>
          <w:sz w:val="24"/>
        </w:rPr>
        <w:t>]</w:t>
      </w:r>
      <w:r w:rsidRPr="001010FA">
        <w:rPr>
          <w:rFonts w:ascii="Times New Roman" w:hAnsi="Times New Roman" w:cs="Times New Roman"/>
          <w:sz w:val="24"/>
        </w:rPr>
        <w:t xml:space="preserve"> Signature </w:t>
      </w:r>
      <w:r w:rsidRPr="001010FA">
        <w:rPr>
          <w:rFonts w:ascii="Times New Roman" w:hAnsi="Times New Roman" w:cs="Times New Roman"/>
          <w:bCs/>
          <w:i/>
          <w:iCs/>
          <w:sz w:val="24"/>
        </w:rPr>
        <w:t>[Insérer signature]</w:t>
      </w:r>
      <w:r w:rsidRPr="001010FA">
        <w:rPr>
          <w:rFonts w:ascii="Times New Roman" w:hAnsi="Times New Roman" w:cs="Times New Roman"/>
          <w:bCs/>
          <w:sz w:val="24"/>
        </w:rPr>
        <w:t xml:space="preserve">, </w:t>
      </w:r>
    </w:p>
    <w:p w14:paraId="63DC9C15" w14:textId="77777777" w:rsidR="00D645F9" w:rsidRPr="001010FA" w:rsidRDefault="00D645F9" w:rsidP="00D645F9">
      <w:pPr>
        <w:tabs>
          <w:tab w:val="right" w:pos="4140"/>
          <w:tab w:val="left" w:pos="4500"/>
          <w:tab w:val="right" w:pos="9000"/>
        </w:tabs>
        <w:jc w:val="both"/>
        <w:rPr>
          <w:rFonts w:ascii="Times New Roman" w:hAnsi="Times New Roman" w:cs="Times New Roman"/>
          <w:bCs/>
          <w:i/>
          <w:iCs/>
          <w:sz w:val="24"/>
        </w:rPr>
      </w:pPr>
      <w:r w:rsidRPr="001010FA">
        <w:rPr>
          <w:rFonts w:ascii="Times New Roman" w:hAnsi="Times New Roman" w:cs="Times New Roman"/>
          <w:bCs/>
          <w:sz w:val="24"/>
        </w:rPr>
        <w:t xml:space="preserve">Date </w:t>
      </w:r>
      <w:r w:rsidRPr="001010FA">
        <w:rPr>
          <w:rFonts w:ascii="Times New Roman" w:hAnsi="Times New Roman" w:cs="Times New Roman"/>
          <w:bCs/>
          <w:i/>
          <w:iCs/>
          <w:sz w:val="24"/>
        </w:rPr>
        <w:t>[Insérer la date]</w:t>
      </w:r>
    </w:p>
    <w:p w14:paraId="215CC612" w14:textId="77777777" w:rsidR="00D645F9" w:rsidRPr="001010FA" w:rsidRDefault="00D645F9" w:rsidP="00D645F9">
      <w:pPr>
        <w:pStyle w:val="SectionVHeader"/>
        <w:numPr>
          <w:ilvl w:val="0"/>
          <w:numId w:val="104"/>
        </w:numPr>
        <w:shd w:val="clear" w:color="auto" w:fill="D9D9D9" w:themeFill="background1" w:themeFillShade="D9"/>
        <w:jc w:val="both"/>
        <w:rPr>
          <w:sz w:val="28"/>
          <w:szCs w:val="28"/>
          <w:lang w:val="fr-FR"/>
        </w:rPr>
      </w:pPr>
      <w:r w:rsidRPr="001010FA">
        <w:rPr>
          <w:sz w:val="28"/>
          <w:szCs w:val="28"/>
          <w:lang w:val="fr-FR"/>
        </w:rPr>
        <w:lastRenderedPageBreak/>
        <w:t>Pause-déjeuner :</w:t>
      </w:r>
    </w:p>
    <w:p w14:paraId="7F275E5A" w14:textId="77777777" w:rsidR="00D645F9" w:rsidRPr="001010FA" w:rsidRDefault="00D645F9" w:rsidP="00D645F9">
      <w:pPr>
        <w:tabs>
          <w:tab w:val="right" w:pos="4140"/>
          <w:tab w:val="left" w:pos="4500"/>
          <w:tab w:val="right" w:pos="9000"/>
        </w:tabs>
        <w:jc w:val="both"/>
        <w:rPr>
          <w:rFonts w:ascii="Times New Roman" w:hAnsi="Times New Roman" w:cs="Times New Roman"/>
          <w:bCs/>
          <w:i/>
          <w:iCs/>
          <w:sz w:val="2"/>
          <w:szCs w:val="2"/>
        </w:rPr>
      </w:pPr>
    </w:p>
    <w:tbl>
      <w:tblPr>
        <w:tblW w:w="11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73"/>
        <w:gridCol w:w="5217"/>
        <w:gridCol w:w="1984"/>
        <w:gridCol w:w="993"/>
        <w:gridCol w:w="997"/>
        <w:gridCol w:w="1169"/>
      </w:tblGrid>
      <w:tr w:rsidR="00D645F9" w:rsidRPr="001010FA" w14:paraId="078A8520" w14:textId="77777777" w:rsidTr="000D6642">
        <w:trPr>
          <w:jc w:val="center"/>
        </w:trPr>
        <w:tc>
          <w:tcPr>
            <w:tcW w:w="773" w:type="dxa"/>
            <w:vAlign w:val="center"/>
          </w:tcPr>
          <w:p w14:paraId="245B9D48" w14:textId="77777777" w:rsidR="00D645F9" w:rsidRPr="001010FA" w:rsidRDefault="00D645F9" w:rsidP="000D6642">
            <w:pPr>
              <w:suppressAutoHyphens/>
              <w:spacing w:after="0"/>
              <w:jc w:val="center"/>
              <w:rPr>
                <w:rFonts w:ascii="Times New Roman" w:hAnsi="Times New Roman" w:cs="Times New Roman"/>
                <w:sz w:val="24"/>
                <w:szCs w:val="24"/>
              </w:rPr>
            </w:pPr>
            <w:r w:rsidRPr="001010FA">
              <w:rPr>
                <w:rFonts w:ascii="Times New Roman" w:hAnsi="Times New Roman" w:cs="Times New Roman"/>
                <w:sz w:val="24"/>
                <w:szCs w:val="24"/>
              </w:rPr>
              <w:t>1</w:t>
            </w:r>
          </w:p>
        </w:tc>
        <w:tc>
          <w:tcPr>
            <w:tcW w:w="5217" w:type="dxa"/>
            <w:vAlign w:val="center"/>
          </w:tcPr>
          <w:p w14:paraId="69AD8CEC" w14:textId="77777777" w:rsidR="00D645F9" w:rsidRPr="001010FA" w:rsidRDefault="00D645F9" w:rsidP="000D6642">
            <w:pPr>
              <w:suppressAutoHyphens/>
              <w:spacing w:after="0"/>
              <w:jc w:val="center"/>
              <w:rPr>
                <w:rFonts w:ascii="Times New Roman" w:hAnsi="Times New Roman" w:cs="Times New Roman"/>
                <w:sz w:val="24"/>
                <w:szCs w:val="24"/>
              </w:rPr>
            </w:pPr>
            <w:r w:rsidRPr="001010FA">
              <w:rPr>
                <w:rFonts w:ascii="Times New Roman" w:hAnsi="Times New Roman" w:cs="Times New Roman"/>
                <w:sz w:val="24"/>
                <w:szCs w:val="24"/>
              </w:rPr>
              <w:t>2</w:t>
            </w:r>
          </w:p>
        </w:tc>
        <w:tc>
          <w:tcPr>
            <w:tcW w:w="1984" w:type="dxa"/>
            <w:vAlign w:val="center"/>
          </w:tcPr>
          <w:p w14:paraId="42043BA9" w14:textId="77777777" w:rsidR="00D645F9" w:rsidRPr="001010FA" w:rsidRDefault="00D645F9" w:rsidP="000D6642">
            <w:pPr>
              <w:suppressAutoHyphens/>
              <w:spacing w:after="0"/>
              <w:jc w:val="center"/>
              <w:rPr>
                <w:rFonts w:ascii="Times New Roman" w:hAnsi="Times New Roman" w:cs="Times New Roman"/>
                <w:sz w:val="24"/>
                <w:szCs w:val="24"/>
              </w:rPr>
            </w:pPr>
            <w:r w:rsidRPr="001010FA">
              <w:rPr>
                <w:rFonts w:ascii="Times New Roman" w:hAnsi="Times New Roman" w:cs="Times New Roman"/>
                <w:sz w:val="24"/>
                <w:szCs w:val="24"/>
              </w:rPr>
              <w:t>3</w:t>
            </w:r>
          </w:p>
        </w:tc>
        <w:tc>
          <w:tcPr>
            <w:tcW w:w="993" w:type="dxa"/>
            <w:vAlign w:val="center"/>
          </w:tcPr>
          <w:p w14:paraId="37719AE3" w14:textId="77777777" w:rsidR="00D645F9" w:rsidRPr="001010FA" w:rsidRDefault="00D645F9" w:rsidP="000D6642">
            <w:pPr>
              <w:suppressAutoHyphens/>
              <w:spacing w:after="0"/>
              <w:jc w:val="center"/>
              <w:rPr>
                <w:rFonts w:ascii="Times New Roman" w:hAnsi="Times New Roman" w:cs="Times New Roman"/>
                <w:sz w:val="24"/>
                <w:szCs w:val="24"/>
              </w:rPr>
            </w:pPr>
            <w:r w:rsidRPr="001010FA">
              <w:rPr>
                <w:rFonts w:ascii="Times New Roman" w:hAnsi="Times New Roman" w:cs="Times New Roman"/>
                <w:sz w:val="24"/>
                <w:szCs w:val="24"/>
              </w:rPr>
              <w:t>4</w:t>
            </w:r>
          </w:p>
        </w:tc>
        <w:tc>
          <w:tcPr>
            <w:tcW w:w="992" w:type="dxa"/>
            <w:vAlign w:val="center"/>
          </w:tcPr>
          <w:p w14:paraId="1C4FBDCD" w14:textId="77777777" w:rsidR="00D645F9" w:rsidRPr="001010FA" w:rsidRDefault="00D645F9" w:rsidP="000D6642">
            <w:pPr>
              <w:suppressAutoHyphens/>
              <w:spacing w:after="0"/>
              <w:jc w:val="center"/>
              <w:rPr>
                <w:rFonts w:ascii="Times New Roman" w:hAnsi="Times New Roman" w:cs="Times New Roman"/>
                <w:sz w:val="24"/>
                <w:szCs w:val="24"/>
              </w:rPr>
            </w:pPr>
            <w:r w:rsidRPr="001010FA">
              <w:rPr>
                <w:rFonts w:ascii="Times New Roman" w:hAnsi="Times New Roman" w:cs="Times New Roman"/>
                <w:sz w:val="24"/>
                <w:szCs w:val="24"/>
              </w:rPr>
              <w:t>5</w:t>
            </w:r>
          </w:p>
        </w:tc>
        <w:tc>
          <w:tcPr>
            <w:tcW w:w="1169" w:type="dxa"/>
            <w:vAlign w:val="center"/>
          </w:tcPr>
          <w:p w14:paraId="3A3111F4" w14:textId="77777777" w:rsidR="00D645F9" w:rsidRPr="001010FA" w:rsidRDefault="00D645F9" w:rsidP="000D6642">
            <w:pPr>
              <w:suppressAutoHyphens/>
              <w:spacing w:after="0"/>
              <w:jc w:val="center"/>
              <w:rPr>
                <w:rFonts w:ascii="Times New Roman" w:hAnsi="Times New Roman" w:cs="Times New Roman"/>
                <w:sz w:val="24"/>
                <w:szCs w:val="24"/>
              </w:rPr>
            </w:pPr>
            <w:r w:rsidRPr="001010FA">
              <w:rPr>
                <w:rFonts w:ascii="Times New Roman" w:hAnsi="Times New Roman" w:cs="Times New Roman"/>
                <w:sz w:val="24"/>
                <w:szCs w:val="24"/>
              </w:rPr>
              <w:t>6</w:t>
            </w:r>
          </w:p>
        </w:tc>
      </w:tr>
      <w:tr w:rsidR="00D645F9" w:rsidRPr="001010FA" w14:paraId="573DBEEF" w14:textId="77777777" w:rsidTr="000D6642">
        <w:trPr>
          <w:trHeight w:val="70"/>
          <w:jc w:val="center"/>
        </w:trPr>
        <w:tc>
          <w:tcPr>
            <w:tcW w:w="773" w:type="dxa"/>
            <w:vAlign w:val="center"/>
          </w:tcPr>
          <w:p w14:paraId="6821DB0A" w14:textId="77777777" w:rsidR="00D645F9" w:rsidRPr="001010FA" w:rsidRDefault="00D645F9" w:rsidP="000D6642">
            <w:pPr>
              <w:suppressAutoHyphens/>
              <w:jc w:val="center"/>
              <w:rPr>
                <w:rFonts w:ascii="Times New Roman" w:hAnsi="Times New Roman" w:cs="Times New Roman"/>
                <w:b/>
                <w:sz w:val="18"/>
                <w:szCs w:val="18"/>
              </w:rPr>
            </w:pPr>
            <w:r w:rsidRPr="001010FA">
              <w:rPr>
                <w:rFonts w:ascii="Times New Roman" w:hAnsi="Times New Roman" w:cs="Times New Roman"/>
                <w:b/>
                <w:sz w:val="18"/>
                <w:szCs w:val="18"/>
              </w:rPr>
              <w:t>Article (s)</w:t>
            </w:r>
          </w:p>
        </w:tc>
        <w:tc>
          <w:tcPr>
            <w:tcW w:w="5217" w:type="dxa"/>
            <w:vAlign w:val="center"/>
          </w:tcPr>
          <w:p w14:paraId="75DCF43C" w14:textId="77777777" w:rsidR="00D645F9" w:rsidRPr="001010FA" w:rsidRDefault="00D645F9" w:rsidP="000D6642">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Description</w:t>
            </w:r>
          </w:p>
          <w:p w14:paraId="38928753" w14:textId="77777777" w:rsidR="00D645F9" w:rsidRPr="001010FA" w:rsidRDefault="00D645F9" w:rsidP="000D6642">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(Désignation)</w:t>
            </w:r>
          </w:p>
        </w:tc>
        <w:tc>
          <w:tcPr>
            <w:tcW w:w="1984" w:type="dxa"/>
            <w:vAlign w:val="center"/>
          </w:tcPr>
          <w:p w14:paraId="685E59C9" w14:textId="77777777" w:rsidR="00D645F9" w:rsidRPr="001010FA" w:rsidRDefault="00D645F9" w:rsidP="000D6642">
            <w:pPr>
              <w:pStyle w:val="Notedebasdepage"/>
              <w:jc w:val="center"/>
              <w:rPr>
                <w:rFonts w:eastAsiaTheme="minorHAnsi"/>
                <w:b/>
                <w:sz w:val="18"/>
                <w:szCs w:val="18"/>
                <w:lang w:val="fr-FR" w:eastAsia="en-US"/>
              </w:rPr>
            </w:pPr>
            <w:r w:rsidRPr="001010FA">
              <w:rPr>
                <w:rFonts w:eastAsiaTheme="minorHAnsi"/>
                <w:b/>
                <w:sz w:val="18"/>
                <w:szCs w:val="18"/>
                <w:lang w:val="fr-FR" w:eastAsia="en-US"/>
              </w:rPr>
              <w:t>Date de livraison (délais)</w:t>
            </w:r>
          </w:p>
        </w:tc>
        <w:tc>
          <w:tcPr>
            <w:tcW w:w="993" w:type="dxa"/>
            <w:vAlign w:val="center"/>
          </w:tcPr>
          <w:p w14:paraId="06A75DAC" w14:textId="77777777" w:rsidR="00D645F9" w:rsidRPr="001010FA" w:rsidRDefault="00D645F9" w:rsidP="000D6642">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Quantité</w:t>
            </w:r>
          </w:p>
          <w:p w14:paraId="5DC1474E" w14:textId="77777777" w:rsidR="00D645F9" w:rsidRPr="001010FA" w:rsidRDefault="00D645F9" w:rsidP="000D6642">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(Nombre d’unités)</w:t>
            </w:r>
          </w:p>
        </w:tc>
        <w:tc>
          <w:tcPr>
            <w:tcW w:w="992" w:type="dxa"/>
            <w:vAlign w:val="center"/>
          </w:tcPr>
          <w:p w14:paraId="5AD96189" w14:textId="77777777" w:rsidR="00D645F9" w:rsidRPr="001010FA" w:rsidRDefault="00D645F9" w:rsidP="000D6642">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Prix unitaire</w:t>
            </w:r>
          </w:p>
        </w:tc>
        <w:tc>
          <w:tcPr>
            <w:tcW w:w="1169" w:type="dxa"/>
            <w:vAlign w:val="center"/>
          </w:tcPr>
          <w:p w14:paraId="607FBBAE" w14:textId="77777777" w:rsidR="00D645F9" w:rsidRPr="001010FA" w:rsidRDefault="00D645F9" w:rsidP="000D6642">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Prix total par article</w:t>
            </w:r>
          </w:p>
          <w:p w14:paraId="1F4FE62B" w14:textId="77777777" w:rsidR="00D645F9" w:rsidRPr="001010FA" w:rsidRDefault="00D645F9" w:rsidP="000D6642">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(Colonne 4 X colonne5)</w:t>
            </w:r>
          </w:p>
        </w:tc>
      </w:tr>
      <w:tr w:rsidR="00D645F9" w:rsidRPr="001010FA" w14:paraId="741226AC" w14:textId="77777777" w:rsidTr="000D6642">
        <w:trPr>
          <w:trHeight w:val="827"/>
          <w:jc w:val="center"/>
        </w:trPr>
        <w:tc>
          <w:tcPr>
            <w:tcW w:w="773" w:type="dxa"/>
            <w:vAlign w:val="center"/>
          </w:tcPr>
          <w:p w14:paraId="76D2C351"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0E9BFB3B" w14:textId="77777777" w:rsidR="00D645F9" w:rsidRPr="00A8539C" w:rsidRDefault="00D645F9" w:rsidP="000D6642">
            <w:pPr>
              <w:pStyle w:val="Sansinterligne"/>
              <w:rPr>
                <w:sz w:val="22"/>
              </w:rPr>
            </w:pPr>
            <w:r w:rsidRPr="00A8539C">
              <w:rPr>
                <w:sz w:val="22"/>
              </w:rPr>
              <w:t>Entrée (salades diverses, hors d’œuvre)</w:t>
            </w:r>
          </w:p>
        </w:tc>
        <w:tc>
          <w:tcPr>
            <w:tcW w:w="1984" w:type="dxa"/>
            <w:vAlign w:val="center"/>
          </w:tcPr>
          <w:p w14:paraId="1101C334"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0BAA6149"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2262D442" w14:textId="77777777" w:rsidR="00D645F9" w:rsidRPr="001010FA" w:rsidRDefault="00D645F9" w:rsidP="000D6642">
            <w:pPr>
              <w:pStyle w:val="Sansinterligne"/>
              <w:jc w:val="center"/>
              <w:rPr>
                <w:sz w:val="22"/>
              </w:rPr>
            </w:pPr>
          </w:p>
        </w:tc>
        <w:tc>
          <w:tcPr>
            <w:tcW w:w="1169" w:type="dxa"/>
            <w:vAlign w:val="center"/>
          </w:tcPr>
          <w:p w14:paraId="4475BE4B"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26AA2D8D" w14:textId="77777777" w:rsidTr="000D6642">
        <w:trPr>
          <w:trHeight w:val="93"/>
          <w:jc w:val="center"/>
        </w:trPr>
        <w:tc>
          <w:tcPr>
            <w:tcW w:w="773" w:type="dxa"/>
            <w:vAlign w:val="center"/>
          </w:tcPr>
          <w:p w14:paraId="7762961B"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1C25934E" w14:textId="77777777" w:rsidR="00D645F9" w:rsidRPr="00A8539C" w:rsidRDefault="00D645F9" w:rsidP="000D6642">
            <w:pPr>
              <w:pStyle w:val="Sansinterligne"/>
              <w:rPr>
                <w:sz w:val="22"/>
              </w:rPr>
            </w:pPr>
            <w:r w:rsidRPr="00A8539C">
              <w:rPr>
                <w:sz w:val="22"/>
              </w:rPr>
              <w:t>Riz au gras avec poisson</w:t>
            </w:r>
          </w:p>
        </w:tc>
        <w:tc>
          <w:tcPr>
            <w:tcW w:w="1984" w:type="dxa"/>
            <w:vAlign w:val="center"/>
          </w:tcPr>
          <w:p w14:paraId="6890D6CC"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178D4A8C"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227188B2" w14:textId="77777777" w:rsidR="00D645F9" w:rsidRPr="001010FA" w:rsidRDefault="00D645F9" w:rsidP="000D6642">
            <w:pPr>
              <w:pStyle w:val="Sansinterligne"/>
              <w:jc w:val="center"/>
              <w:rPr>
                <w:sz w:val="22"/>
              </w:rPr>
            </w:pPr>
          </w:p>
        </w:tc>
        <w:tc>
          <w:tcPr>
            <w:tcW w:w="1169" w:type="dxa"/>
            <w:vAlign w:val="center"/>
          </w:tcPr>
          <w:p w14:paraId="7895D21A"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38F82655" w14:textId="77777777" w:rsidTr="000D6642">
        <w:trPr>
          <w:trHeight w:val="103"/>
          <w:jc w:val="center"/>
        </w:trPr>
        <w:tc>
          <w:tcPr>
            <w:tcW w:w="773" w:type="dxa"/>
            <w:vAlign w:val="center"/>
          </w:tcPr>
          <w:p w14:paraId="69A248AC"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11CACF25" w14:textId="77777777" w:rsidR="00D645F9" w:rsidRPr="00A8539C" w:rsidRDefault="00D645F9" w:rsidP="000D6642">
            <w:pPr>
              <w:pStyle w:val="Sansinterligne"/>
              <w:rPr>
                <w:sz w:val="22"/>
              </w:rPr>
            </w:pPr>
            <w:r w:rsidRPr="00A8539C">
              <w:rPr>
                <w:sz w:val="22"/>
              </w:rPr>
              <w:t>Riz au gras avec viande</w:t>
            </w:r>
          </w:p>
        </w:tc>
        <w:tc>
          <w:tcPr>
            <w:tcW w:w="1984" w:type="dxa"/>
            <w:vAlign w:val="center"/>
          </w:tcPr>
          <w:p w14:paraId="2C797E0F"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4BE5C117"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482D7FAC" w14:textId="77777777" w:rsidR="00D645F9" w:rsidRPr="001010FA" w:rsidRDefault="00D645F9" w:rsidP="000D6642">
            <w:pPr>
              <w:pStyle w:val="Sansinterligne"/>
              <w:jc w:val="center"/>
              <w:rPr>
                <w:sz w:val="22"/>
              </w:rPr>
            </w:pPr>
          </w:p>
        </w:tc>
        <w:tc>
          <w:tcPr>
            <w:tcW w:w="1169" w:type="dxa"/>
            <w:vAlign w:val="center"/>
          </w:tcPr>
          <w:p w14:paraId="1487CE0B"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74FA00B6" w14:textId="77777777" w:rsidTr="000D6642">
        <w:trPr>
          <w:trHeight w:val="226"/>
          <w:jc w:val="center"/>
        </w:trPr>
        <w:tc>
          <w:tcPr>
            <w:tcW w:w="773" w:type="dxa"/>
            <w:vAlign w:val="center"/>
          </w:tcPr>
          <w:p w14:paraId="22E35669"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0676B138" w14:textId="77777777" w:rsidR="00D645F9" w:rsidRPr="00A8539C" w:rsidRDefault="00D645F9" w:rsidP="000D6642">
            <w:pPr>
              <w:pStyle w:val="Sansinterligne"/>
              <w:rPr>
                <w:sz w:val="22"/>
              </w:rPr>
            </w:pPr>
            <w:r w:rsidRPr="00A8539C">
              <w:rPr>
                <w:sz w:val="22"/>
              </w:rPr>
              <w:t>Riz au gras avec poulet</w:t>
            </w:r>
          </w:p>
        </w:tc>
        <w:tc>
          <w:tcPr>
            <w:tcW w:w="1984" w:type="dxa"/>
            <w:vAlign w:val="center"/>
          </w:tcPr>
          <w:p w14:paraId="1279783B"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59061C77"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5A7EE170" w14:textId="77777777" w:rsidR="00D645F9" w:rsidRPr="001010FA" w:rsidRDefault="00D645F9" w:rsidP="000D6642">
            <w:pPr>
              <w:pStyle w:val="Sansinterligne"/>
              <w:jc w:val="center"/>
              <w:rPr>
                <w:sz w:val="22"/>
              </w:rPr>
            </w:pPr>
          </w:p>
        </w:tc>
        <w:tc>
          <w:tcPr>
            <w:tcW w:w="1169" w:type="dxa"/>
            <w:vAlign w:val="center"/>
          </w:tcPr>
          <w:p w14:paraId="509B6838"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19C923C9" w14:textId="77777777" w:rsidTr="000D6642">
        <w:trPr>
          <w:trHeight w:val="94"/>
          <w:jc w:val="center"/>
        </w:trPr>
        <w:tc>
          <w:tcPr>
            <w:tcW w:w="773" w:type="dxa"/>
            <w:vAlign w:val="center"/>
          </w:tcPr>
          <w:p w14:paraId="35FA3430"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5AB0E8D5" w14:textId="77777777" w:rsidR="00D645F9" w:rsidRPr="00A8539C" w:rsidRDefault="00D645F9" w:rsidP="000D6642">
            <w:pPr>
              <w:pStyle w:val="Sansinterligne"/>
              <w:rPr>
                <w:sz w:val="22"/>
              </w:rPr>
            </w:pPr>
            <w:r w:rsidRPr="00A8539C">
              <w:rPr>
                <w:sz w:val="22"/>
              </w:rPr>
              <w:t>Riz sauce pate d’arachide avec viande ou poisson fumé</w:t>
            </w:r>
          </w:p>
        </w:tc>
        <w:tc>
          <w:tcPr>
            <w:tcW w:w="1984" w:type="dxa"/>
            <w:vAlign w:val="center"/>
          </w:tcPr>
          <w:p w14:paraId="4FE11396"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08B94407"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46736E8D" w14:textId="77777777" w:rsidR="00D645F9" w:rsidRPr="001010FA" w:rsidRDefault="00D645F9" w:rsidP="000D6642">
            <w:pPr>
              <w:pStyle w:val="Sansinterligne"/>
              <w:jc w:val="center"/>
              <w:rPr>
                <w:sz w:val="22"/>
              </w:rPr>
            </w:pPr>
          </w:p>
        </w:tc>
        <w:tc>
          <w:tcPr>
            <w:tcW w:w="1169" w:type="dxa"/>
            <w:vAlign w:val="center"/>
          </w:tcPr>
          <w:p w14:paraId="5564DEEE"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04AAA46B" w14:textId="77777777" w:rsidTr="000D6642">
        <w:trPr>
          <w:trHeight w:val="516"/>
          <w:jc w:val="center"/>
        </w:trPr>
        <w:tc>
          <w:tcPr>
            <w:tcW w:w="773" w:type="dxa"/>
            <w:vAlign w:val="center"/>
          </w:tcPr>
          <w:p w14:paraId="546E88E5"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2F869FD8" w14:textId="77777777" w:rsidR="00D645F9" w:rsidRPr="00A8539C" w:rsidRDefault="00D645F9" w:rsidP="000D6642">
            <w:pPr>
              <w:pStyle w:val="Sansinterligne"/>
              <w:rPr>
                <w:sz w:val="22"/>
              </w:rPr>
            </w:pPr>
            <w:r w:rsidRPr="00A8539C">
              <w:rPr>
                <w:sz w:val="22"/>
              </w:rPr>
              <w:t>Riz sauce Tomate avec viande</w:t>
            </w:r>
          </w:p>
        </w:tc>
        <w:tc>
          <w:tcPr>
            <w:tcW w:w="1984" w:type="dxa"/>
            <w:vAlign w:val="center"/>
          </w:tcPr>
          <w:p w14:paraId="5AAEF576"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050BA176"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2A3DED6E" w14:textId="77777777" w:rsidR="00D645F9" w:rsidRPr="001010FA" w:rsidRDefault="00D645F9" w:rsidP="000D6642">
            <w:pPr>
              <w:pStyle w:val="Sansinterligne"/>
              <w:jc w:val="center"/>
              <w:rPr>
                <w:sz w:val="22"/>
              </w:rPr>
            </w:pPr>
          </w:p>
        </w:tc>
        <w:tc>
          <w:tcPr>
            <w:tcW w:w="1169" w:type="dxa"/>
            <w:vAlign w:val="center"/>
          </w:tcPr>
          <w:p w14:paraId="24CA6C54"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1322CC06" w14:textId="77777777" w:rsidTr="000D6642">
        <w:trPr>
          <w:trHeight w:val="65"/>
          <w:jc w:val="center"/>
        </w:trPr>
        <w:tc>
          <w:tcPr>
            <w:tcW w:w="773" w:type="dxa"/>
            <w:vAlign w:val="center"/>
          </w:tcPr>
          <w:p w14:paraId="21723E71"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36D236EA" w14:textId="77777777" w:rsidR="00D645F9" w:rsidRPr="00A8539C" w:rsidRDefault="00D645F9" w:rsidP="000D6642">
            <w:pPr>
              <w:pStyle w:val="Sansinterligne"/>
              <w:rPr>
                <w:sz w:val="22"/>
              </w:rPr>
            </w:pPr>
            <w:r w:rsidRPr="00A8539C">
              <w:rPr>
                <w:sz w:val="22"/>
              </w:rPr>
              <w:t>Riz sauce Tomate avec poisson</w:t>
            </w:r>
          </w:p>
        </w:tc>
        <w:tc>
          <w:tcPr>
            <w:tcW w:w="1984" w:type="dxa"/>
            <w:vAlign w:val="center"/>
          </w:tcPr>
          <w:p w14:paraId="39917BE3"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1D4A74E1"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4C72A52B" w14:textId="77777777" w:rsidR="00D645F9" w:rsidRPr="001010FA" w:rsidRDefault="00D645F9" w:rsidP="000D6642">
            <w:pPr>
              <w:pStyle w:val="Sansinterligne"/>
              <w:jc w:val="center"/>
              <w:rPr>
                <w:sz w:val="22"/>
              </w:rPr>
            </w:pPr>
          </w:p>
        </w:tc>
        <w:tc>
          <w:tcPr>
            <w:tcW w:w="1169" w:type="dxa"/>
            <w:vAlign w:val="center"/>
          </w:tcPr>
          <w:p w14:paraId="65373CC2"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3DD1C59C" w14:textId="77777777" w:rsidTr="000D6642">
        <w:trPr>
          <w:trHeight w:val="96"/>
          <w:jc w:val="center"/>
        </w:trPr>
        <w:tc>
          <w:tcPr>
            <w:tcW w:w="773" w:type="dxa"/>
            <w:vAlign w:val="center"/>
          </w:tcPr>
          <w:p w14:paraId="38F9CB16"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61F0DAB7" w14:textId="77777777" w:rsidR="00D645F9" w:rsidRPr="00A8539C" w:rsidRDefault="00D645F9" w:rsidP="000D6642">
            <w:pPr>
              <w:pStyle w:val="Sansinterligne"/>
              <w:rPr>
                <w:sz w:val="22"/>
              </w:rPr>
            </w:pPr>
            <w:r w:rsidRPr="00A8539C">
              <w:rPr>
                <w:sz w:val="22"/>
              </w:rPr>
              <w:t>Riz Sauce épinard à la viande</w:t>
            </w:r>
          </w:p>
        </w:tc>
        <w:tc>
          <w:tcPr>
            <w:tcW w:w="1984" w:type="dxa"/>
            <w:vAlign w:val="center"/>
          </w:tcPr>
          <w:p w14:paraId="70038282"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51B2A1DF"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4CF8D089" w14:textId="77777777" w:rsidR="00D645F9" w:rsidRPr="001010FA" w:rsidRDefault="00D645F9" w:rsidP="000D6642">
            <w:pPr>
              <w:pStyle w:val="Sansinterligne"/>
              <w:jc w:val="center"/>
              <w:rPr>
                <w:sz w:val="22"/>
              </w:rPr>
            </w:pPr>
          </w:p>
        </w:tc>
        <w:tc>
          <w:tcPr>
            <w:tcW w:w="1169" w:type="dxa"/>
            <w:vAlign w:val="center"/>
          </w:tcPr>
          <w:p w14:paraId="00650086"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79872756" w14:textId="77777777" w:rsidTr="000D6642">
        <w:trPr>
          <w:trHeight w:val="106"/>
          <w:jc w:val="center"/>
        </w:trPr>
        <w:tc>
          <w:tcPr>
            <w:tcW w:w="773" w:type="dxa"/>
            <w:vAlign w:val="center"/>
          </w:tcPr>
          <w:p w14:paraId="3396BC9A"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38CE3A62" w14:textId="77777777" w:rsidR="00D645F9" w:rsidRPr="00A8539C" w:rsidRDefault="00D645F9" w:rsidP="000D6642">
            <w:pPr>
              <w:pStyle w:val="Sansinterligne"/>
              <w:rPr>
                <w:sz w:val="22"/>
              </w:rPr>
            </w:pPr>
            <w:r w:rsidRPr="00A8539C">
              <w:rPr>
                <w:sz w:val="22"/>
              </w:rPr>
              <w:t>Riz sauce gombo à la viande</w:t>
            </w:r>
          </w:p>
        </w:tc>
        <w:tc>
          <w:tcPr>
            <w:tcW w:w="1984" w:type="dxa"/>
            <w:vAlign w:val="center"/>
          </w:tcPr>
          <w:p w14:paraId="5AA2A4A8"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2C939FD1"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3666E626" w14:textId="77777777" w:rsidR="00D645F9" w:rsidRPr="001010FA" w:rsidRDefault="00D645F9" w:rsidP="000D6642">
            <w:pPr>
              <w:pStyle w:val="Sansinterligne"/>
              <w:jc w:val="center"/>
              <w:rPr>
                <w:sz w:val="22"/>
              </w:rPr>
            </w:pPr>
          </w:p>
        </w:tc>
        <w:tc>
          <w:tcPr>
            <w:tcW w:w="1169" w:type="dxa"/>
            <w:vAlign w:val="center"/>
          </w:tcPr>
          <w:p w14:paraId="249815C0"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0240725C" w14:textId="77777777" w:rsidTr="000D6642">
        <w:trPr>
          <w:trHeight w:val="103"/>
          <w:jc w:val="center"/>
        </w:trPr>
        <w:tc>
          <w:tcPr>
            <w:tcW w:w="773" w:type="dxa"/>
            <w:vAlign w:val="center"/>
          </w:tcPr>
          <w:p w14:paraId="50FCFE1C"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14AD595B" w14:textId="77777777" w:rsidR="00D645F9" w:rsidRPr="00A8539C" w:rsidRDefault="00D645F9" w:rsidP="000D6642">
            <w:pPr>
              <w:pStyle w:val="Sansinterligne"/>
              <w:rPr>
                <w:sz w:val="22"/>
              </w:rPr>
            </w:pPr>
            <w:r w:rsidRPr="00A8539C">
              <w:rPr>
                <w:sz w:val="22"/>
              </w:rPr>
              <w:t>Riz yassa au poulet</w:t>
            </w:r>
          </w:p>
        </w:tc>
        <w:tc>
          <w:tcPr>
            <w:tcW w:w="1984" w:type="dxa"/>
            <w:vAlign w:val="center"/>
          </w:tcPr>
          <w:p w14:paraId="5949C216"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7DA7B183"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2551E188" w14:textId="77777777" w:rsidR="00D645F9" w:rsidRPr="001010FA" w:rsidRDefault="00D645F9" w:rsidP="000D6642">
            <w:pPr>
              <w:pStyle w:val="Sansinterligne"/>
              <w:jc w:val="center"/>
              <w:rPr>
                <w:sz w:val="22"/>
              </w:rPr>
            </w:pPr>
          </w:p>
        </w:tc>
        <w:tc>
          <w:tcPr>
            <w:tcW w:w="1169" w:type="dxa"/>
            <w:vAlign w:val="center"/>
          </w:tcPr>
          <w:p w14:paraId="5145EA75"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56B2D2AD" w14:textId="77777777" w:rsidTr="000D6642">
        <w:trPr>
          <w:trHeight w:val="113"/>
          <w:jc w:val="center"/>
        </w:trPr>
        <w:tc>
          <w:tcPr>
            <w:tcW w:w="773" w:type="dxa"/>
            <w:vAlign w:val="center"/>
          </w:tcPr>
          <w:p w14:paraId="7D6FDD74"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478FA786" w14:textId="77777777" w:rsidR="00D645F9" w:rsidRPr="00A8539C" w:rsidRDefault="00D645F9" w:rsidP="000D6642">
            <w:pPr>
              <w:pStyle w:val="Sansinterligne"/>
              <w:rPr>
                <w:sz w:val="22"/>
              </w:rPr>
            </w:pPr>
            <w:r w:rsidRPr="00A8539C">
              <w:rPr>
                <w:sz w:val="22"/>
              </w:rPr>
              <w:t>Riz yassa à la viande</w:t>
            </w:r>
          </w:p>
        </w:tc>
        <w:tc>
          <w:tcPr>
            <w:tcW w:w="1984" w:type="dxa"/>
            <w:vAlign w:val="center"/>
          </w:tcPr>
          <w:p w14:paraId="6D1A9E50"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31384CB6"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57E3C073" w14:textId="77777777" w:rsidR="00D645F9" w:rsidRPr="001010FA" w:rsidRDefault="00D645F9" w:rsidP="000D6642">
            <w:pPr>
              <w:pStyle w:val="Sansinterligne"/>
              <w:jc w:val="center"/>
              <w:rPr>
                <w:sz w:val="22"/>
              </w:rPr>
            </w:pPr>
          </w:p>
        </w:tc>
        <w:tc>
          <w:tcPr>
            <w:tcW w:w="1169" w:type="dxa"/>
            <w:vAlign w:val="center"/>
          </w:tcPr>
          <w:p w14:paraId="575AEFEA"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37CAC91A" w14:textId="77777777" w:rsidTr="000D6642">
        <w:trPr>
          <w:trHeight w:val="835"/>
          <w:jc w:val="center"/>
        </w:trPr>
        <w:tc>
          <w:tcPr>
            <w:tcW w:w="773" w:type="dxa"/>
            <w:vAlign w:val="center"/>
          </w:tcPr>
          <w:p w14:paraId="25491B8E"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00B2CEDC" w14:textId="77777777" w:rsidR="00D645F9" w:rsidRPr="00A8539C" w:rsidRDefault="00D645F9" w:rsidP="000D6642">
            <w:pPr>
              <w:pStyle w:val="Sansinterligne"/>
              <w:rPr>
                <w:sz w:val="22"/>
              </w:rPr>
            </w:pPr>
            <w:r w:rsidRPr="00A8539C">
              <w:rPr>
                <w:sz w:val="22"/>
              </w:rPr>
              <w:t>Fonio avec sauce blanche au mouton</w:t>
            </w:r>
          </w:p>
        </w:tc>
        <w:tc>
          <w:tcPr>
            <w:tcW w:w="1984" w:type="dxa"/>
            <w:vAlign w:val="center"/>
          </w:tcPr>
          <w:p w14:paraId="66B69135"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04ED7C72"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25CBC65B" w14:textId="77777777" w:rsidR="00D645F9" w:rsidRPr="001010FA" w:rsidRDefault="00D645F9" w:rsidP="000D6642">
            <w:pPr>
              <w:pStyle w:val="Sansinterligne"/>
              <w:jc w:val="center"/>
              <w:rPr>
                <w:sz w:val="22"/>
              </w:rPr>
            </w:pPr>
          </w:p>
        </w:tc>
        <w:tc>
          <w:tcPr>
            <w:tcW w:w="1169" w:type="dxa"/>
            <w:vAlign w:val="center"/>
          </w:tcPr>
          <w:p w14:paraId="15855998"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17EB6B04" w14:textId="77777777" w:rsidTr="000D6642">
        <w:trPr>
          <w:trHeight w:val="262"/>
          <w:jc w:val="center"/>
        </w:trPr>
        <w:tc>
          <w:tcPr>
            <w:tcW w:w="773" w:type="dxa"/>
            <w:vAlign w:val="center"/>
          </w:tcPr>
          <w:p w14:paraId="7991BCB7"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6701A340" w14:textId="77777777" w:rsidR="00D645F9" w:rsidRPr="00A8539C" w:rsidRDefault="00D645F9" w:rsidP="000D6642">
            <w:pPr>
              <w:pStyle w:val="Sansinterligne"/>
              <w:rPr>
                <w:sz w:val="22"/>
              </w:rPr>
            </w:pPr>
            <w:r w:rsidRPr="00A8539C">
              <w:rPr>
                <w:sz w:val="22"/>
              </w:rPr>
              <w:t>Fonio avec sauce tomate au mouton</w:t>
            </w:r>
          </w:p>
        </w:tc>
        <w:tc>
          <w:tcPr>
            <w:tcW w:w="1984" w:type="dxa"/>
            <w:vAlign w:val="center"/>
          </w:tcPr>
          <w:p w14:paraId="44E0C84F"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7E71546A"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5CC05EEB" w14:textId="77777777" w:rsidR="00D645F9" w:rsidRPr="001010FA" w:rsidRDefault="00D645F9" w:rsidP="000D6642">
            <w:pPr>
              <w:pStyle w:val="Sansinterligne"/>
              <w:jc w:val="center"/>
              <w:rPr>
                <w:sz w:val="22"/>
              </w:rPr>
            </w:pPr>
          </w:p>
        </w:tc>
        <w:tc>
          <w:tcPr>
            <w:tcW w:w="1169" w:type="dxa"/>
            <w:vAlign w:val="center"/>
          </w:tcPr>
          <w:p w14:paraId="5B063350"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34705FE6" w14:textId="77777777" w:rsidTr="000D6642">
        <w:trPr>
          <w:trHeight w:val="65"/>
          <w:jc w:val="center"/>
        </w:trPr>
        <w:tc>
          <w:tcPr>
            <w:tcW w:w="773" w:type="dxa"/>
            <w:vAlign w:val="center"/>
          </w:tcPr>
          <w:p w14:paraId="3D7541F5"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5670351C" w14:textId="77777777" w:rsidR="00D645F9" w:rsidRPr="00A8539C" w:rsidRDefault="00D645F9" w:rsidP="000D6642">
            <w:pPr>
              <w:pStyle w:val="Sansinterligne"/>
              <w:rPr>
                <w:sz w:val="22"/>
              </w:rPr>
            </w:pPr>
            <w:r w:rsidRPr="00A8539C">
              <w:rPr>
                <w:sz w:val="22"/>
              </w:rPr>
              <w:t>Fonio avec sauce pate d’arachide à la viande</w:t>
            </w:r>
          </w:p>
        </w:tc>
        <w:tc>
          <w:tcPr>
            <w:tcW w:w="1984" w:type="dxa"/>
            <w:vAlign w:val="center"/>
          </w:tcPr>
          <w:p w14:paraId="29B25C99"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3A9722DD"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5321447D" w14:textId="77777777" w:rsidR="00D645F9" w:rsidRPr="001010FA" w:rsidRDefault="00D645F9" w:rsidP="000D6642">
            <w:pPr>
              <w:pStyle w:val="Sansinterligne"/>
              <w:jc w:val="center"/>
              <w:rPr>
                <w:sz w:val="22"/>
              </w:rPr>
            </w:pPr>
          </w:p>
        </w:tc>
        <w:tc>
          <w:tcPr>
            <w:tcW w:w="1169" w:type="dxa"/>
            <w:vAlign w:val="center"/>
          </w:tcPr>
          <w:p w14:paraId="3E4D3ED6"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4F430FC7" w14:textId="77777777" w:rsidTr="000D6642">
        <w:trPr>
          <w:trHeight w:val="268"/>
          <w:jc w:val="center"/>
        </w:trPr>
        <w:tc>
          <w:tcPr>
            <w:tcW w:w="773" w:type="dxa"/>
            <w:vAlign w:val="center"/>
          </w:tcPr>
          <w:p w14:paraId="561BD152" w14:textId="77777777" w:rsidR="00D645F9" w:rsidRPr="001010FA" w:rsidRDefault="00D645F9" w:rsidP="000D6642">
            <w:pPr>
              <w:pStyle w:val="Paragraphedeliste"/>
              <w:numPr>
                <w:ilvl w:val="0"/>
                <w:numId w:val="132"/>
              </w:numPr>
              <w:spacing w:after="0" w:line="240" w:lineRule="auto"/>
              <w:ind w:left="499" w:right="113" w:hanging="357"/>
              <w:jc w:val="center"/>
              <w:rPr>
                <w:rFonts w:ascii="Times New Roman" w:hAnsi="Times New Roman" w:cs="Times New Roman"/>
                <w:sz w:val="24"/>
                <w:szCs w:val="24"/>
              </w:rPr>
            </w:pPr>
          </w:p>
        </w:tc>
        <w:tc>
          <w:tcPr>
            <w:tcW w:w="5217" w:type="dxa"/>
            <w:vAlign w:val="center"/>
          </w:tcPr>
          <w:p w14:paraId="043A1DAB" w14:textId="77777777" w:rsidR="00D645F9" w:rsidRPr="00A8539C" w:rsidRDefault="00D645F9" w:rsidP="000D6642">
            <w:pPr>
              <w:pStyle w:val="Sansinterligne"/>
              <w:rPr>
                <w:sz w:val="22"/>
              </w:rPr>
            </w:pPr>
            <w:proofErr w:type="gramStart"/>
            <w:r w:rsidRPr="00A8539C">
              <w:rPr>
                <w:sz w:val="22"/>
              </w:rPr>
              <w:t>½</w:t>
            </w:r>
            <w:proofErr w:type="gramEnd"/>
            <w:r w:rsidRPr="00A8539C">
              <w:rPr>
                <w:sz w:val="22"/>
              </w:rPr>
              <w:t xml:space="preserve"> Poulet braisé avec garniture</w:t>
            </w:r>
          </w:p>
        </w:tc>
        <w:tc>
          <w:tcPr>
            <w:tcW w:w="1984" w:type="dxa"/>
            <w:vAlign w:val="center"/>
          </w:tcPr>
          <w:p w14:paraId="4490EBA8"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06AD7143"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46DEDA07" w14:textId="77777777" w:rsidR="00D645F9" w:rsidRPr="001010FA" w:rsidRDefault="00D645F9" w:rsidP="000D6642">
            <w:pPr>
              <w:pStyle w:val="Sansinterligne"/>
              <w:jc w:val="center"/>
              <w:rPr>
                <w:sz w:val="22"/>
              </w:rPr>
            </w:pPr>
          </w:p>
        </w:tc>
        <w:tc>
          <w:tcPr>
            <w:tcW w:w="1169" w:type="dxa"/>
            <w:vAlign w:val="center"/>
          </w:tcPr>
          <w:p w14:paraId="6E5F0B58"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5D59993C" w14:textId="77777777" w:rsidTr="000D6642">
        <w:trPr>
          <w:trHeight w:val="985"/>
          <w:jc w:val="center"/>
        </w:trPr>
        <w:tc>
          <w:tcPr>
            <w:tcW w:w="773" w:type="dxa"/>
            <w:vAlign w:val="center"/>
          </w:tcPr>
          <w:p w14:paraId="5AC112D8"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3BFCC23C" w14:textId="77777777" w:rsidR="00D645F9" w:rsidRPr="00A8539C" w:rsidRDefault="00D645F9" w:rsidP="000D6642">
            <w:pPr>
              <w:pStyle w:val="Sansinterligne"/>
              <w:rPr>
                <w:sz w:val="22"/>
              </w:rPr>
            </w:pPr>
            <w:r w:rsidRPr="00A8539C">
              <w:rPr>
                <w:sz w:val="22"/>
              </w:rPr>
              <w:t>Poisson braisé avec garniture</w:t>
            </w:r>
          </w:p>
        </w:tc>
        <w:tc>
          <w:tcPr>
            <w:tcW w:w="1984" w:type="dxa"/>
            <w:vAlign w:val="center"/>
          </w:tcPr>
          <w:p w14:paraId="6AB44280"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20680603"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51BB6EF1" w14:textId="77777777" w:rsidR="00D645F9" w:rsidRPr="001010FA" w:rsidRDefault="00D645F9" w:rsidP="000D6642">
            <w:pPr>
              <w:pStyle w:val="Sansinterligne"/>
              <w:jc w:val="center"/>
              <w:rPr>
                <w:sz w:val="22"/>
              </w:rPr>
            </w:pPr>
          </w:p>
        </w:tc>
        <w:tc>
          <w:tcPr>
            <w:tcW w:w="1169" w:type="dxa"/>
            <w:vAlign w:val="center"/>
          </w:tcPr>
          <w:p w14:paraId="1E9BE2D4"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654748B6" w14:textId="77777777" w:rsidTr="000D6642">
        <w:trPr>
          <w:trHeight w:val="65"/>
          <w:jc w:val="center"/>
        </w:trPr>
        <w:tc>
          <w:tcPr>
            <w:tcW w:w="773" w:type="dxa"/>
            <w:vAlign w:val="center"/>
          </w:tcPr>
          <w:p w14:paraId="515871CE"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4912D1F7" w14:textId="77777777" w:rsidR="00D645F9" w:rsidRPr="00A8539C" w:rsidRDefault="00D645F9" w:rsidP="000D6642">
            <w:pPr>
              <w:pStyle w:val="Sansinterligne"/>
              <w:rPr>
                <w:sz w:val="22"/>
              </w:rPr>
            </w:pPr>
            <w:r w:rsidRPr="00A8539C">
              <w:rPr>
                <w:sz w:val="22"/>
              </w:rPr>
              <w:t>Steak de filet de bœuf avec garniture</w:t>
            </w:r>
          </w:p>
        </w:tc>
        <w:tc>
          <w:tcPr>
            <w:tcW w:w="1984" w:type="dxa"/>
            <w:vAlign w:val="center"/>
          </w:tcPr>
          <w:p w14:paraId="720DBA4F"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13B150C7"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1474A150" w14:textId="77777777" w:rsidR="00D645F9" w:rsidRPr="001010FA" w:rsidRDefault="00D645F9" w:rsidP="000D6642">
            <w:pPr>
              <w:pStyle w:val="Sansinterligne"/>
              <w:jc w:val="center"/>
              <w:rPr>
                <w:sz w:val="22"/>
              </w:rPr>
            </w:pPr>
          </w:p>
        </w:tc>
        <w:tc>
          <w:tcPr>
            <w:tcW w:w="1169" w:type="dxa"/>
            <w:vAlign w:val="center"/>
          </w:tcPr>
          <w:p w14:paraId="595D2452"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1D094674" w14:textId="77777777" w:rsidTr="000D6642">
        <w:trPr>
          <w:trHeight w:val="791"/>
          <w:jc w:val="center"/>
        </w:trPr>
        <w:tc>
          <w:tcPr>
            <w:tcW w:w="773" w:type="dxa"/>
            <w:vAlign w:val="center"/>
          </w:tcPr>
          <w:p w14:paraId="7ABD4FAC"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4BA6665B" w14:textId="77777777" w:rsidR="00D645F9" w:rsidRPr="00A8539C" w:rsidRDefault="00D645F9" w:rsidP="000D6642">
            <w:pPr>
              <w:pStyle w:val="Sansinterligne"/>
              <w:rPr>
                <w:sz w:val="22"/>
              </w:rPr>
            </w:pPr>
            <w:proofErr w:type="gramStart"/>
            <w:r w:rsidRPr="00A8539C">
              <w:rPr>
                <w:sz w:val="22"/>
              </w:rPr>
              <w:t>½</w:t>
            </w:r>
            <w:proofErr w:type="gramEnd"/>
            <w:r w:rsidRPr="00A8539C">
              <w:rPr>
                <w:sz w:val="22"/>
              </w:rPr>
              <w:t xml:space="preserve"> Poulet rôti avec garniture</w:t>
            </w:r>
          </w:p>
        </w:tc>
        <w:tc>
          <w:tcPr>
            <w:tcW w:w="1984" w:type="dxa"/>
            <w:vAlign w:val="center"/>
          </w:tcPr>
          <w:p w14:paraId="49B1880D"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3ABD3024"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06ECB19E" w14:textId="77777777" w:rsidR="00D645F9" w:rsidRPr="001010FA" w:rsidRDefault="00D645F9" w:rsidP="000D6642">
            <w:pPr>
              <w:pStyle w:val="Sansinterligne"/>
              <w:jc w:val="center"/>
              <w:rPr>
                <w:sz w:val="22"/>
              </w:rPr>
            </w:pPr>
          </w:p>
        </w:tc>
        <w:tc>
          <w:tcPr>
            <w:tcW w:w="1169" w:type="dxa"/>
            <w:vAlign w:val="center"/>
          </w:tcPr>
          <w:p w14:paraId="4166BA63"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29CD068A" w14:textId="77777777" w:rsidTr="000D6642">
        <w:trPr>
          <w:trHeight w:val="191"/>
          <w:jc w:val="center"/>
        </w:trPr>
        <w:tc>
          <w:tcPr>
            <w:tcW w:w="773" w:type="dxa"/>
            <w:vAlign w:val="center"/>
          </w:tcPr>
          <w:p w14:paraId="07E0857E"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4B6DF2D6" w14:textId="77777777" w:rsidR="00D645F9" w:rsidRPr="00A8539C" w:rsidRDefault="00D645F9" w:rsidP="000D6642">
            <w:pPr>
              <w:pStyle w:val="Sansinterligne"/>
              <w:rPr>
                <w:sz w:val="22"/>
              </w:rPr>
            </w:pPr>
            <w:r w:rsidRPr="00A8539C">
              <w:rPr>
                <w:sz w:val="22"/>
              </w:rPr>
              <w:t>Brochette de filet de bœuf avec garniture</w:t>
            </w:r>
          </w:p>
        </w:tc>
        <w:tc>
          <w:tcPr>
            <w:tcW w:w="1984" w:type="dxa"/>
            <w:vAlign w:val="center"/>
          </w:tcPr>
          <w:p w14:paraId="5409E132"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1A1112C2"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1C095CEB" w14:textId="77777777" w:rsidR="00D645F9" w:rsidRPr="001010FA" w:rsidRDefault="00D645F9" w:rsidP="000D6642">
            <w:pPr>
              <w:pStyle w:val="Sansinterligne"/>
              <w:jc w:val="center"/>
              <w:rPr>
                <w:sz w:val="22"/>
              </w:rPr>
            </w:pPr>
          </w:p>
        </w:tc>
        <w:tc>
          <w:tcPr>
            <w:tcW w:w="1169" w:type="dxa"/>
            <w:vAlign w:val="center"/>
          </w:tcPr>
          <w:p w14:paraId="2E3E5EF1"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5C286D10" w14:textId="77777777" w:rsidTr="000D6642">
        <w:trPr>
          <w:trHeight w:val="65"/>
          <w:jc w:val="center"/>
        </w:trPr>
        <w:tc>
          <w:tcPr>
            <w:tcW w:w="773" w:type="dxa"/>
            <w:vAlign w:val="center"/>
          </w:tcPr>
          <w:p w14:paraId="39809E72"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164B4BBD" w14:textId="77777777" w:rsidR="00D645F9" w:rsidRPr="00A8539C" w:rsidRDefault="00D645F9" w:rsidP="000D6642">
            <w:pPr>
              <w:pStyle w:val="Sansinterligne"/>
              <w:rPr>
                <w:sz w:val="22"/>
              </w:rPr>
            </w:pPr>
            <w:r w:rsidRPr="00A8539C">
              <w:rPr>
                <w:sz w:val="22"/>
              </w:rPr>
              <w:t>Brochette de capitaine avec garniture</w:t>
            </w:r>
          </w:p>
        </w:tc>
        <w:tc>
          <w:tcPr>
            <w:tcW w:w="1984" w:type="dxa"/>
            <w:vAlign w:val="center"/>
          </w:tcPr>
          <w:p w14:paraId="61A560B5"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207BF1CC"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4DF7E41E" w14:textId="77777777" w:rsidR="00D645F9" w:rsidRPr="001010FA" w:rsidRDefault="00D645F9" w:rsidP="000D6642">
            <w:pPr>
              <w:pStyle w:val="Sansinterligne"/>
              <w:jc w:val="center"/>
              <w:rPr>
                <w:sz w:val="22"/>
              </w:rPr>
            </w:pPr>
          </w:p>
        </w:tc>
        <w:tc>
          <w:tcPr>
            <w:tcW w:w="1169" w:type="dxa"/>
            <w:vAlign w:val="center"/>
          </w:tcPr>
          <w:p w14:paraId="39F737E7"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7D4A890D" w14:textId="77777777" w:rsidTr="000D6642">
        <w:trPr>
          <w:trHeight w:val="65"/>
          <w:jc w:val="center"/>
        </w:trPr>
        <w:tc>
          <w:tcPr>
            <w:tcW w:w="773" w:type="dxa"/>
            <w:vAlign w:val="center"/>
          </w:tcPr>
          <w:p w14:paraId="15ECD7FB"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3A267181" w14:textId="77777777" w:rsidR="00D645F9" w:rsidRPr="00A8539C" w:rsidRDefault="00D645F9" w:rsidP="000D6642">
            <w:pPr>
              <w:pStyle w:val="Sansinterligne"/>
              <w:rPr>
                <w:sz w:val="22"/>
              </w:rPr>
            </w:pPr>
            <w:r w:rsidRPr="00A8539C">
              <w:rPr>
                <w:sz w:val="22"/>
              </w:rPr>
              <w:t>Haricot vert avec viande</w:t>
            </w:r>
          </w:p>
        </w:tc>
        <w:tc>
          <w:tcPr>
            <w:tcW w:w="1984" w:type="dxa"/>
            <w:vAlign w:val="center"/>
          </w:tcPr>
          <w:p w14:paraId="6FDD39FA"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15061D0A"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2694CDCB" w14:textId="77777777" w:rsidR="00D645F9" w:rsidRPr="001010FA" w:rsidRDefault="00D645F9" w:rsidP="000D6642">
            <w:pPr>
              <w:pStyle w:val="Sansinterligne"/>
              <w:jc w:val="center"/>
              <w:rPr>
                <w:sz w:val="22"/>
              </w:rPr>
            </w:pPr>
          </w:p>
        </w:tc>
        <w:tc>
          <w:tcPr>
            <w:tcW w:w="1169" w:type="dxa"/>
            <w:vAlign w:val="center"/>
          </w:tcPr>
          <w:p w14:paraId="35A7B153"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49434E8B" w14:textId="77777777" w:rsidTr="000D6642">
        <w:trPr>
          <w:trHeight w:val="192"/>
          <w:jc w:val="center"/>
        </w:trPr>
        <w:tc>
          <w:tcPr>
            <w:tcW w:w="773" w:type="dxa"/>
            <w:vAlign w:val="center"/>
          </w:tcPr>
          <w:p w14:paraId="2F78B800"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4537B0A4" w14:textId="77777777" w:rsidR="00D645F9" w:rsidRPr="00A8539C" w:rsidRDefault="00D645F9" w:rsidP="000D6642">
            <w:pPr>
              <w:pStyle w:val="Sansinterligne"/>
              <w:rPr>
                <w:sz w:val="22"/>
              </w:rPr>
            </w:pPr>
            <w:r w:rsidRPr="00A8539C">
              <w:rPr>
                <w:sz w:val="22"/>
              </w:rPr>
              <w:t>Eau minérale</w:t>
            </w:r>
          </w:p>
        </w:tc>
        <w:tc>
          <w:tcPr>
            <w:tcW w:w="1984" w:type="dxa"/>
            <w:vAlign w:val="center"/>
          </w:tcPr>
          <w:p w14:paraId="048058DA"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4ADD4B6E"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26A3A98F" w14:textId="77777777" w:rsidR="00D645F9" w:rsidRPr="001010FA" w:rsidRDefault="00D645F9" w:rsidP="000D6642">
            <w:pPr>
              <w:pStyle w:val="Sansinterligne"/>
              <w:jc w:val="center"/>
              <w:rPr>
                <w:sz w:val="22"/>
              </w:rPr>
            </w:pPr>
          </w:p>
        </w:tc>
        <w:tc>
          <w:tcPr>
            <w:tcW w:w="1169" w:type="dxa"/>
            <w:vAlign w:val="center"/>
          </w:tcPr>
          <w:p w14:paraId="6FAC8A52"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12E474C6" w14:textId="77777777" w:rsidTr="000D6642">
        <w:trPr>
          <w:trHeight w:val="743"/>
          <w:jc w:val="center"/>
        </w:trPr>
        <w:tc>
          <w:tcPr>
            <w:tcW w:w="773" w:type="dxa"/>
            <w:vAlign w:val="center"/>
          </w:tcPr>
          <w:p w14:paraId="362913EC"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60EE0E03" w14:textId="77777777" w:rsidR="00D645F9" w:rsidRPr="00A8539C" w:rsidRDefault="00D645F9" w:rsidP="000D6642">
            <w:pPr>
              <w:pStyle w:val="Sansinterligne"/>
              <w:rPr>
                <w:sz w:val="22"/>
              </w:rPr>
            </w:pPr>
            <w:r w:rsidRPr="00A8539C">
              <w:rPr>
                <w:sz w:val="22"/>
              </w:rPr>
              <w:t>Boisson naturelle</w:t>
            </w:r>
          </w:p>
        </w:tc>
        <w:tc>
          <w:tcPr>
            <w:tcW w:w="1984" w:type="dxa"/>
            <w:vAlign w:val="center"/>
          </w:tcPr>
          <w:p w14:paraId="279C7BA8"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3940AB75"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00FE6FAA" w14:textId="77777777" w:rsidR="00D645F9" w:rsidRPr="001010FA" w:rsidRDefault="00D645F9" w:rsidP="000D6642">
            <w:pPr>
              <w:pStyle w:val="Sansinterligne"/>
              <w:jc w:val="center"/>
              <w:rPr>
                <w:sz w:val="22"/>
              </w:rPr>
            </w:pPr>
          </w:p>
        </w:tc>
        <w:tc>
          <w:tcPr>
            <w:tcW w:w="1169" w:type="dxa"/>
            <w:vAlign w:val="center"/>
          </w:tcPr>
          <w:p w14:paraId="3C0E7D29"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70BE1414" w14:textId="77777777" w:rsidTr="000D6642">
        <w:trPr>
          <w:trHeight w:val="156"/>
          <w:jc w:val="center"/>
        </w:trPr>
        <w:tc>
          <w:tcPr>
            <w:tcW w:w="773" w:type="dxa"/>
            <w:vAlign w:val="center"/>
          </w:tcPr>
          <w:p w14:paraId="61609DEE"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529790AC" w14:textId="77777777" w:rsidR="00D645F9" w:rsidRPr="00A8539C" w:rsidRDefault="00D645F9" w:rsidP="000D6642">
            <w:pPr>
              <w:pStyle w:val="Sansinterligne"/>
              <w:rPr>
                <w:sz w:val="22"/>
              </w:rPr>
            </w:pPr>
            <w:r w:rsidRPr="00A8539C">
              <w:rPr>
                <w:sz w:val="22"/>
              </w:rPr>
              <w:t>Boisson importée</w:t>
            </w:r>
          </w:p>
        </w:tc>
        <w:tc>
          <w:tcPr>
            <w:tcW w:w="1984" w:type="dxa"/>
            <w:vAlign w:val="center"/>
          </w:tcPr>
          <w:p w14:paraId="1B95EED4"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61F7F469"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00683F3C" w14:textId="77777777" w:rsidR="00D645F9" w:rsidRPr="001010FA" w:rsidRDefault="00D645F9" w:rsidP="000D6642">
            <w:pPr>
              <w:pStyle w:val="Sansinterligne"/>
              <w:jc w:val="center"/>
              <w:rPr>
                <w:sz w:val="22"/>
              </w:rPr>
            </w:pPr>
          </w:p>
        </w:tc>
        <w:tc>
          <w:tcPr>
            <w:tcW w:w="1169" w:type="dxa"/>
            <w:vAlign w:val="center"/>
          </w:tcPr>
          <w:p w14:paraId="3A4E812B"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08BAD18C" w14:textId="77777777" w:rsidTr="000D6642">
        <w:trPr>
          <w:trHeight w:val="166"/>
          <w:jc w:val="center"/>
        </w:trPr>
        <w:tc>
          <w:tcPr>
            <w:tcW w:w="773" w:type="dxa"/>
            <w:vAlign w:val="center"/>
          </w:tcPr>
          <w:p w14:paraId="47153A1A"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1462D496" w14:textId="77777777" w:rsidR="00D645F9" w:rsidRPr="00A8539C" w:rsidRDefault="00D645F9" w:rsidP="000D6642">
            <w:pPr>
              <w:pStyle w:val="Sansinterligne"/>
              <w:rPr>
                <w:sz w:val="22"/>
              </w:rPr>
            </w:pPr>
            <w:r w:rsidRPr="00A8539C">
              <w:rPr>
                <w:sz w:val="22"/>
              </w:rPr>
              <w:t xml:space="preserve">Méchoui </w:t>
            </w:r>
          </w:p>
        </w:tc>
        <w:tc>
          <w:tcPr>
            <w:tcW w:w="1984" w:type="dxa"/>
            <w:vAlign w:val="center"/>
          </w:tcPr>
          <w:p w14:paraId="2E822981"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527EF761"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6BE522F2" w14:textId="77777777" w:rsidR="00D645F9" w:rsidRPr="001010FA" w:rsidRDefault="00D645F9" w:rsidP="000D6642">
            <w:pPr>
              <w:pStyle w:val="Sansinterligne"/>
              <w:jc w:val="center"/>
              <w:rPr>
                <w:sz w:val="22"/>
              </w:rPr>
            </w:pPr>
          </w:p>
        </w:tc>
        <w:tc>
          <w:tcPr>
            <w:tcW w:w="1169" w:type="dxa"/>
            <w:vAlign w:val="center"/>
          </w:tcPr>
          <w:p w14:paraId="507A8E88"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46EB0E63" w14:textId="77777777" w:rsidTr="000D6642">
        <w:trPr>
          <w:trHeight w:val="148"/>
          <w:jc w:val="center"/>
        </w:trPr>
        <w:tc>
          <w:tcPr>
            <w:tcW w:w="773" w:type="dxa"/>
            <w:vAlign w:val="center"/>
          </w:tcPr>
          <w:p w14:paraId="0205AF0C" w14:textId="77777777" w:rsidR="00D645F9" w:rsidRPr="00A8539C" w:rsidRDefault="00D645F9" w:rsidP="000D6642">
            <w:pPr>
              <w:pStyle w:val="Sansinterligne"/>
              <w:jc w:val="center"/>
              <w:rPr>
                <w:szCs w:val="24"/>
              </w:rPr>
            </w:pPr>
            <w:r w:rsidRPr="00793794">
              <w:rPr>
                <w:sz w:val="22"/>
              </w:rPr>
              <w:t>26.</w:t>
            </w:r>
          </w:p>
        </w:tc>
        <w:tc>
          <w:tcPr>
            <w:tcW w:w="5217" w:type="dxa"/>
            <w:vAlign w:val="center"/>
          </w:tcPr>
          <w:p w14:paraId="2F1901E7" w14:textId="77777777" w:rsidR="00D645F9" w:rsidRPr="00A8539C" w:rsidRDefault="00D645F9" w:rsidP="000D6642">
            <w:pPr>
              <w:pStyle w:val="Sansinterligne"/>
              <w:rPr>
                <w:sz w:val="22"/>
              </w:rPr>
            </w:pPr>
            <w:r w:rsidRPr="00A8539C">
              <w:rPr>
                <w:sz w:val="22"/>
              </w:rPr>
              <w:t xml:space="preserve">Salle 1 </w:t>
            </w:r>
          </w:p>
          <w:p w14:paraId="6D6ACAA4" w14:textId="77777777" w:rsidR="00D645F9" w:rsidRPr="00A8539C" w:rsidRDefault="00D645F9" w:rsidP="000D6642">
            <w:pPr>
              <w:pStyle w:val="Sansinterligne"/>
              <w:rPr>
                <w:sz w:val="22"/>
              </w:rPr>
            </w:pPr>
            <w:r w:rsidRPr="00A8539C">
              <w:rPr>
                <w:sz w:val="22"/>
              </w:rPr>
              <w:t xml:space="preserve">(Capacité d’accueil inférieure </w:t>
            </w:r>
            <w:proofErr w:type="gramStart"/>
            <w:r w:rsidRPr="00A8539C">
              <w:rPr>
                <w:sz w:val="22"/>
              </w:rPr>
              <w:t>à  50</w:t>
            </w:r>
            <w:proofErr w:type="gramEnd"/>
            <w:r w:rsidRPr="00A8539C">
              <w:rPr>
                <w:sz w:val="22"/>
              </w:rPr>
              <w:t xml:space="preserve"> places assises)</w:t>
            </w:r>
          </w:p>
        </w:tc>
        <w:tc>
          <w:tcPr>
            <w:tcW w:w="1984" w:type="dxa"/>
            <w:vAlign w:val="center"/>
          </w:tcPr>
          <w:p w14:paraId="34ECF09D" w14:textId="77777777" w:rsidR="00D645F9" w:rsidRPr="001010FA" w:rsidRDefault="00D645F9" w:rsidP="000D6642">
            <w:pPr>
              <w:pStyle w:val="Sansinterligne"/>
              <w:jc w:val="center"/>
              <w:rPr>
                <w:sz w:val="22"/>
              </w:rPr>
            </w:pPr>
            <w:r w:rsidRPr="001010FA">
              <w:rPr>
                <w:sz w:val="22"/>
              </w:rPr>
              <w:t xml:space="preserve">72 heures après émission et </w:t>
            </w:r>
            <w:r w:rsidRPr="001010FA">
              <w:rPr>
                <w:sz w:val="22"/>
              </w:rPr>
              <w:lastRenderedPageBreak/>
              <w:t>notification du bon de commande</w:t>
            </w:r>
          </w:p>
        </w:tc>
        <w:tc>
          <w:tcPr>
            <w:tcW w:w="993" w:type="dxa"/>
            <w:vAlign w:val="center"/>
          </w:tcPr>
          <w:p w14:paraId="00D77468" w14:textId="77777777" w:rsidR="00D645F9" w:rsidRPr="001010FA" w:rsidRDefault="00D645F9" w:rsidP="000D6642">
            <w:pPr>
              <w:pStyle w:val="Sansinterligne"/>
              <w:jc w:val="center"/>
              <w:rPr>
                <w:sz w:val="22"/>
              </w:rPr>
            </w:pPr>
            <w:r w:rsidRPr="001010FA">
              <w:rPr>
                <w:sz w:val="22"/>
              </w:rPr>
              <w:lastRenderedPageBreak/>
              <w:t>1</w:t>
            </w:r>
          </w:p>
        </w:tc>
        <w:tc>
          <w:tcPr>
            <w:tcW w:w="992" w:type="dxa"/>
            <w:vAlign w:val="center"/>
          </w:tcPr>
          <w:p w14:paraId="64996430" w14:textId="77777777" w:rsidR="00D645F9" w:rsidRPr="001010FA" w:rsidRDefault="00D645F9" w:rsidP="000D6642">
            <w:pPr>
              <w:pStyle w:val="Sansinterligne"/>
              <w:jc w:val="center"/>
              <w:rPr>
                <w:sz w:val="22"/>
              </w:rPr>
            </w:pPr>
          </w:p>
        </w:tc>
        <w:tc>
          <w:tcPr>
            <w:tcW w:w="1169" w:type="dxa"/>
            <w:vAlign w:val="center"/>
          </w:tcPr>
          <w:p w14:paraId="6BA57E4C"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22C6B33B" w14:textId="77777777" w:rsidTr="000D6642">
        <w:trPr>
          <w:trHeight w:val="386"/>
          <w:jc w:val="center"/>
        </w:trPr>
        <w:tc>
          <w:tcPr>
            <w:tcW w:w="773" w:type="dxa"/>
            <w:vAlign w:val="center"/>
          </w:tcPr>
          <w:p w14:paraId="4293D1A5" w14:textId="77777777" w:rsidR="00D645F9" w:rsidRPr="00A8539C" w:rsidRDefault="00D645F9" w:rsidP="000D6642">
            <w:pPr>
              <w:pStyle w:val="Sansinterligne"/>
              <w:jc w:val="center"/>
              <w:rPr>
                <w:szCs w:val="24"/>
              </w:rPr>
            </w:pPr>
            <w:r w:rsidRPr="00793794">
              <w:rPr>
                <w:sz w:val="22"/>
              </w:rPr>
              <w:t>27.</w:t>
            </w:r>
          </w:p>
        </w:tc>
        <w:tc>
          <w:tcPr>
            <w:tcW w:w="5217" w:type="dxa"/>
            <w:vAlign w:val="center"/>
          </w:tcPr>
          <w:p w14:paraId="3BDE6D13" w14:textId="77777777" w:rsidR="00D645F9" w:rsidRPr="00A8539C" w:rsidRDefault="00D645F9" w:rsidP="000D6642">
            <w:pPr>
              <w:pStyle w:val="Sansinterligne"/>
              <w:rPr>
                <w:sz w:val="22"/>
              </w:rPr>
            </w:pPr>
            <w:r w:rsidRPr="00A8539C">
              <w:rPr>
                <w:sz w:val="22"/>
              </w:rPr>
              <w:t xml:space="preserve">Salle 2 </w:t>
            </w:r>
          </w:p>
          <w:p w14:paraId="5F0B4C57" w14:textId="77777777" w:rsidR="00D645F9" w:rsidRPr="00A8539C" w:rsidRDefault="00D645F9" w:rsidP="000D6642">
            <w:pPr>
              <w:pStyle w:val="Sansinterligne"/>
              <w:rPr>
                <w:sz w:val="22"/>
              </w:rPr>
            </w:pPr>
            <w:r w:rsidRPr="00A8539C">
              <w:rPr>
                <w:sz w:val="22"/>
              </w:rPr>
              <w:t>(Capacité d’accueil comprise entre 50 et 100 places assises)</w:t>
            </w:r>
          </w:p>
        </w:tc>
        <w:tc>
          <w:tcPr>
            <w:tcW w:w="1984" w:type="dxa"/>
            <w:vAlign w:val="center"/>
          </w:tcPr>
          <w:p w14:paraId="4F7C88A9"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77939A2D"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748EA7EE" w14:textId="77777777" w:rsidR="00D645F9" w:rsidRPr="001010FA" w:rsidRDefault="00D645F9" w:rsidP="000D6642">
            <w:pPr>
              <w:pStyle w:val="Sansinterligne"/>
              <w:jc w:val="center"/>
              <w:rPr>
                <w:sz w:val="22"/>
              </w:rPr>
            </w:pPr>
          </w:p>
        </w:tc>
        <w:tc>
          <w:tcPr>
            <w:tcW w:w="1169" w:type="dxa"/>
            <w:vAlign w:val="center"/>
          </w:tcPr>
          <w:p w14:paraId="1FCD51C5"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37C375C3" w14:textId="77777777" w:rsidTr="000D6642">
        <w:trPr>
          <w:trHeight w:val="312"/>
          <w:jc w:val="center"/>
        </w:trPr>
        <w:tc>
          <w:tcPr>
            <w:tcW w:w="773" w:type="dxa"/>
            <w:vAlign w:val="center"/>
          </w:tcPr>
          <w:p w14:paraId="3BD6AEE8" w14:textId="77777777" w:rsidR="00D645F9" w:rsidRPr="00A8539C" w:rsidRDefault="00D645F9" w:rsidP="000D6642">
            <w:pPr>
              <w:pStyle w:val="Sansinterligne"/>
              <w:jc w:val="center"/>
              <w:rPr>
                <w:szCs w:val="24"/>
              </w:rPr>
            </w:pPr>
            <w:r w:rsidRPr="00793794">
              <w:rPr>
                <w:sz w:val="22"/>
              </w:rPr>
              <w:t>28.</w:t>
            </w:r>
          </w:p>
        </w:tc>
        <w:tc>
          <w:tcPr>
            <w:tcW w:w="5217" w:type="dxa"/>
            <w:vAlign w:val="center"/>
          </w:tcPr>
          <w:p w14:paraId="3600D745" w14:textId="77777777" w:rsidR="00D645F9" w:rsidRPr="00A8539C" w:rsidRDefault="00D645F9" w:rsidP="000D6642">
            <w:pPr>
              <w:pStyle w:val="Sansinterligne"/>
              <w:rPr>
                <w:sz w:val="22"/>
              </w:rPr>
            </w:pPr>
            <w:r w:rsidRPr="00A8539C">
              <w:rPr>
                <w:sz w:val="22"/>
              </w:rPr>
              <w:t xml:space="preserve">Salle 3 </w:t>
            </w:r>
          </w:p>
          <w:p w14:paraId="594F3580" w14:textId="77777777" w:rsidR="00D645F9" w:rsidRPr="00A8539C" w:rsidRDefault="00D645F9" w:rsidP="000D6642">
            <w:pPr>
              <w:pStyle w:val="Sansinterligne"/>
              <w:rPr>
                <w:sz w:val="22"/>
              </w:rPr>
            </w:pPr>
            <w:r w:rsidRPr="00A8539C">
              <w:rPr>
                <w:sz w:val="22"/>
              </w:rPr>
              <w:t>(Capacité d’accueil comprise entre 101 et 150 places assises)</w:t>
            </w:r>
          </w:p>
        </w:tc>
        <w:tc>
          <w:tcPr>
            <w:tcW w:w="1984" w:type="dxa"/>
            <w:vAlign w:val="center"/>
          </w:tcPr>
          <w:p w14:paraId="4EC45B9F"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5DFBC0B8"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1E1D4A82" w14:textId="77777777" w:rsidR="00D645F9" w:rsidRPr="001010FA" w:rsidRDefault="00D645F9" w:rsidP="000D6642">
            <w:pPr>
              <w:pStyle w:val="Sansinterligne"/>
              <w:jc w:val="center"/>
              <w:rPr>
                <w:sz w:val="22"/>
              </w:rPr>
            </w:pPr>
          </w:p>
        </w:tc>
        <w:tc>
          <w:tcPr>
            <w:tcW w:w="1169" w:type="dxa"/>
            <w:vAlign w:val="center"/>
          </w:tcPr>
          <w:p w14:paraId="64C013C6"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7AC11C0E" w14:textId="77777777" w:rsidTr="000D6642">
        <w:trPr>
          <w:trHeight w:val="267"/>
          <w:jc w:val="center"/>
        </w:trPr>
        <w:tc>
          <w:tcPr>
            <w:tcW w:w="773" w:type="dxa"/>
            <w:vAlign w:val="center"/>
          </w:tcPr>
          <w:p w14:paraId="608983B8" w14:textId="77777777" w:rsidR="00D645F9" w:rsidRPr="00A8539C" w:rsidRDefault="00D645F9" w:rsidP="000D6642">
            <w:pPr>
              <w:pStyle w:val="Sansinterligne"/>
              <w:jc w:val="center"/>
              <w:rPr>
                <w:szCs w:val="24"/>
              </w:rPr>
            </w:pPr>
            <w:r w:rsidRPr="00793794">
              <w:rPr>
                <w:sz w:val="22"/>
              </w:rPr>
              <w:t>29.</w:t>
            </w:r>
          </w:p>
        </w:tc>
        <w:tc>
          <w:tcPr>
            <w:tcW w:w="5217" w:type="dxa"/>
            <w:vAlign w:val="center"/>
          </w:tcPr>
          <w:p w14:paraId="168F076F" w14:textId="77777777" w:rsidR="00D645F9" w:rsidRPr="00A8539C" w:rsidRDefault="00D645F9" w:rsidP="000D6642">
            <w:pPr>
              <w:pStyle w:val="Sansinterligne"/>
              <w:rPr>
                <w:sz w:val="22"/>
              </w:rPr>
            </w:pPr>
            <w:r w:rsidRPr="00A8539C">
              <w:rPr>
                <w:sz w:val="22"/>
              </w:rPr>
              <w:t xml:space="preserve">Salle 4 </w:t>
            </w:r>
          </w:p>
          <w:p w14:paraId="081CDBC9" w14:textId="77777777" w:rsidR="00D645F9" w:rsidRPr="00A8539C" w:rsidRDefault="00D645F9" w:rsidP="000D6642">
            <w:pPr>
              <w:pStyle w:val="Sansinterligne"/>
              <w:rPr>
                <w:sz w:val="22"/>
              </w:rPr>
            </w:pPr>
            <w:r w:rsidRPr="00A8539C">
              <w:rPr>
                <w:sz w:val="22"/>
              </w:rPr>
              <w:t>(Capacité d’accueil comprise entre 151 et 200 places assises)</w:t>
            </w:r>
          </w:p>
        </w:tc>
        <w:tc>
          <w:tcPr>
            <w:tcW w:w="1984" w:type="dxa"/>
            <w:vAlign w:val="center"/>
          </w:tcPr>
          <w:p w14:paraId="562852CF"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63FDB028"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165BCA06" w14:textId="77777777" w:rsidR="00D645F9" w:rsidRPr="001010FA" w:rsidRDefault="00D645F9" w:rsidP="000D6642">
            <w:pPr>
              <w:pStyle w:val="Sansinterligne"/>
              <w:jc w:val="center"/>
              <w:rPr>
                <w:sz w:val="22"/>
              </w:rPr>
            </w:pPr>
          </w:p>
        </w:tc>
        <w:tc>
          <w:tcPr>
            <w:tcW w:w="1169" w:type="dxa"/>
            <w:vAlign w:val="center"/>
          </w:tcPr>
          <w:p w14:paraId="5A61F356"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60C21D72" w14:textId="77777777" w:rsidTr="000D6642">
        <w:trPr>
          <w:trHeight w:val="192"/>
          <w:jc w:val="center"/>
        </w:trPr>
        <w:tc>
          <w:tcPr>
            <w:tcW w:w="773" w:type="dxa"/>
            <w:vAlign w:val="center"/>
          </w:tcPr>
          <w:p w14:paraId="5D5E41EA" w14:textId="77777777" w:rsidR="00D645F9" w:rsidRPr="00A8539C" w:rsidRDefault="00D645F9" w:rsidP="000D6642">
            <w:pPr>
              <w:pStyle w:val="Sansinterligne"/>
              <w:jc w:val="center"/>
              <w:rPr>
                <w:szCs w:val="24"/>
              </w:rPr>
            </w:pPr>
            <w:r w:rsidRPr="00793794">
              <w:rPr>
                <w:sz w:val="22"/>
              </w:rPr>
              <w:t>30</w:t>
            </w:r>
            <w:r>
              <w:rPr>
                <w:szCs w:val="24"/>
              </w:rPr>
              <w:t>.</w:t>
            </w:r>
          </w:p>
        </w:tc>
        <w:tc>
          <w:tcPr>
            <w:tcW w:w="5217" w:type="dxa"/>
            <w:vAlign w:val="center"/>
          </w:tcPr>
          <w:p w14:paraId="04139F87" w14:textId="77777777" w:rsidR="00D645F9" w:rsidRPr="00A8539C" w:rsidRDefault="00D645F9" w:rsidP="000D6642">
            <w:pPr>
              <w:pStyle w:val="Sansinterligne"/>
              <w:rPr>
                <w:sz w:val="22"/>
              </w:rPr>
            </w:pPr>
            <w:r w:rsidRPr="00A8539C">
              <w:rPr>
                <w:sz w:val="22"/>
              </w:rPr>
              <w:t xml:space="preserve">Salle 5 </w:t>
            </w:r>
          </w:p>
          <w:p w14:paraId="7FDBB8A2" w14:textId="77777777" w:rsidR="00D645F9" w:rsidRPr="00A8539C" w:rsidRDefault="00D645F9" w:rsidP="000D6642">
            <w:pPr>
              <w:pStyle w:val="Sansinterligne"/>
              <w:rPr>
                <w:sz w:val="22"/>
              </w:rPr>
            </w:pPr>
            <w:r w:rsidRPr="00A8539C">
              <w:rPr>
                <w:sz w:val="22"/>
              </w:rPr>
              <w:t>(Capacité d’accueil comprise entre 201 et 250 places assises)</w:t>
            </w:r>
          </w:p>
        </w:tc>
        <w:tc>
          <w:tcPr>
            <w:tcW w:w="1984" w:type="dxa"/>
            <w:vAlign w:val="center"/>
          </w:tcPr>
          <w:p w14:paraId="2B4720B4"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62BE6AFC" w14:textId="77777777" w:rsidR="00D645F9" w:rsidRPr="001010FA" w:rsidRDefault="00D645F9" w:rsidP="000D6642">
            <w:pPr>
              <w:pStyle w:val="Sansinterligne"/>
              <w:jc w:val="center"/>
            </w:pPr>
          </w:p>
        </w:tc>
        <w:tc>
          <w:tcPr>
            <w:tcW w:w="992" w:type="dxa"/>
            <w:vAlign w:val="center"/>
          </w:tcPr>
          <w:p w14:paraId="3E1B3E55" w14:textId="77777777" w:rsidR="00D645F9" w:rsidRPr="001010FA" w:rsidRDefault="00D645F9" w:rsidP="000D6642">
            <w:pPr>
              <w:pStyle w:val="Sansinterligne"/>
              <w:jc w:val="center"/>
              <w:rPr>
                <w:szCs w:val="24"/>
              </w:rPr>
            </w:pPr>
          </w:p>
        </w:tc>
        <w:tc>
          <w:tcPr>
            <w:tcW w:w="1169" w:type="dxa"/>
            <w:vAlign w:val="center"/>
          </w:tcPr>
          <w:p w14:paraId="3633153A" w14:textId="77777777" w:rsidR="00D645F9" w:rsidRPr="001010FA" w:rsidRDefault="00D645F9" w:rsidP="000D6642">
            <w:pPr>
              <w:suppressAutoHyphens/>
              <w:jc w:val="center"/>
              <w:rPr>
                <w:rFonts w:ascii="Times New Roman" w:hAnsi="Times New Roman" w:cs="Times New Roman"/>
                <w:b/>
                <w:sz w:val="24"/>
                <w:szCs w:val="24"/>
              </w:rPr>
            </w:pPr>
          </w:p>
        </w:tc>
      </w:tr>
      <w:tr w:rsidR="00D645F9" w:rsidRPr="001010FA" w14:paraId="0CC8A805" w14:textId="77777777" w:rsidTr="000D6642">
        <w:trPr>
          <w:trHeight w:val="111"/>
          <w:jc w:val="center"/>
        </w:trPr>
        <w:tc>
          <w:tcPr>
            <w:tcW w:w="9964" w:type="dxa"/>
            <w:gridSpan w:val="5"/>
            <w:vAlign w:val="center"/>
          </w:tcPr>
          <w:p w14:paraId="11F09448" w14:textId="77777777" w:rsidR="00D645F9" w:rsidRPr="001010FA" w:rsidRDefault="00D645F9" w:rsidP="000D6642">
            <w:pPr>
              <w:pStyle w:val="Sansinterligne"/>
              <w:jc w:val="center"/>
              <w:rPr>
                <w:b/>
              </w:rPr>
            </w:pPr>
            <w:r w:rsidRPr="001010FA">
              <w:rPr>
                <w:b/>
              </w:rPr>
              <w:t>Total Hors Taxes</w:t>
            </w:r>
          </w:p>
        </w:tc>
        <w:tc>
          <w:tcPr>
            <w:tcW w:w="1169" w:type="dxa"/>
            <w:vAlign w:val="center"/>
          </w:tcPr>
          <w:p w14:paraId="557536EB" w14:textId="77777777" w:rsidR="00D645F9" w:rsidRPr="001010FA" w:rsidRDefault="00D645F9" w:rsidP="000D6642">
            <w:pPr>
              <w:suppressAutoHyphens/>
              <w:rPr>
                <w:rFonts w:ascii="Times New Roman" w:hAnsi="Times New Roman" w:cs="Times New Roman"/>
                <w:b/>
                <w:sz w:val="24"/>
                <w:szCs w:val="24"/>
              </w:rPr>
            </w:pPr>
          </w:p>
        </w:tc>
      </w:tr>
      <w:tr w:rsidR="00D645F9" w:rsidRPr="001010FA" w14:paraId="13DEC431" w14:textId="77777777" w:rsidTr="000D6642">
        <w:trPr>
          <w:trHeight w:val="48"/>
          <w:jc w:val="center"/>
        </w:trPr>
        <w:tc>
          <w:tcPr>
            <w:tcW w:w="9964" w:type="dxa"/>
            <w:gridSpan w:val="5"/>
            <w:vAlign w:val="center"/>
          </w:tcPr>
          <w:p w14:paraId="08E288B5" w14:textId="77777777" w:rsidR="00D645F9" w:rsidRPr="001010FA" w:rsidRDefault="00D645F9" w:rsidP="000D6642">
            <w:pPr>
              <w:pStyle w:val="Sansinterligne"/>
              <w:jc w:val="center"/>
              <w:rPr>
                <w:b/>
              </w:rPr>
            </w:pPr>
            <w:r w:rsidRPr="001010FA">
              <w:rPr>
                <w:b/>
              </w:rPr>
              <w:t>TVA 18%</w:t>
            </w:r>
          </w:p>
        </w:tc>
        <w:tc>
          <w:tcPr>
            <w:tcW w:w="1169" w:type="dxa"/>
            <w:vAlign w:val="center"/>
          </w:tcPr>
          <w:p w14:paraId="75A346C4" w14:textId="77777777" w:rsidR="00D645F9" w:rsidRPr="001010FA" w:rsidRDefault="00D645F9" w:rsidP="000D6642">
            <w:pPr>
              <w:suppressAutoHyphens/>
              <w:rPr>
                <w:rFonts w:ascii="Times New Roman" w:hAnsi="Times New Roman" w:cs="Times New Roman"/>
                <w:b/>
                <w:sz w:val="24"/>
                <w:szCs w:val="24"/>
              </w:rPr>
            </w:pPr>
          </w:p>
        </w:tc>
      </w:tr>
      <w:tr w:rsidR="00D645F9" w:rsidRPr="001010FA" w14:paraId="610DF5B0" w14:textId="77777777" w:rsidTr="000D6642">
        <w:trPr>
          <w:trHeight w:val="48"/>
          <w:jc w:val="center"/>
        </w:trPr>
        <w:tc>
          <w:tcPr>
            <w:tcW w:w="9964" w:type="dxa"/>
            <w:gridSpan w:val="5"/>
            <w:vAlign w:val="center"/>
          </w:tcPr>
          <w:p w14:paraId="6419505C" w14:textId="77777777" w:rsidR="00D645F9" w:rsidRPr="001010FA" w:rsidRDefault="00D645F9" w:rsidP="000D6642">
            <w:pPr>
              <w:pStyle w:val="Sansinterligne"/>
              <w:jc w:val="center"/>
              <w:rPr>
                <w:b/>
              </w:rPr>
            </w:pPr>
            <w:r w:rsidRPr="001010FA">
              <w:rPr>
                <w:b/>
              </w:rPr>
              <w:t>Total Toutes Taxes Comprises</w:t>
            </w:r>
          </w:p>
        </w:tc>
        <w:tc>
          <w:tcPr>
            <w:tcW w:w="1169" w:type="dxa"/>
            <w:vAlign w:val="center"/>
          </w:tcPr>
          <w:p w14:paraId="3A2CBAFB" w14:textId="77777777" w:rsidR="00D645F9" w:rsidRPr="001010FA" w:rsidRDefault="00D645F9" w:rsidP="000D6642">
            <w:pPr>
              <w:suppressAutoHyphens/>
              <w:rPr>
                <w:rFonts w:ascii="Times New Roman" w:hAnsi="Times New Roman" w:cs="Times New Roman"/>
                <w:b/>
                <w:sz w:val="24"/>
                <w:szCs w:val="24"/>
              </w:rPr>
            </w:pPr>
          </w:p>
        </w:tc>
      </w:tr>
    </w:tbl>
    <w:p w14:paraId="6F975E37" w14:textId="77777777" w:rsidR="00D645F9" w:rsidRPr="001010FA" w:rsidRDefault="00D645F9" w:rsidP="00D645F9">
      <w:pPr>
        <w:tabs>
          <w:tab w:val="right" w:pos="4140"/>
          <w:tab w:val="left" w:pos="4500"/>
          <w:tab w:val="right" w:pos="9000"/>
        </w:tabs>
        <w:jc w:val="both"/>
        <w:rPr>
          <w:rFonts w:ascii="Times New Roman" w:hAnsi="Times New Roman" w:cs="Times New Roman"/>
          <w:bCs/>
          <w:i/>
          <w:iCs/>
          <w:sz w:val="8"/>
          <w:szCs w:val="8"/>
        </w:rPr>
      </w:pPr>
    </w:p>
    <w:p w14:paraId="1D0658CC" w14:textId="77777777" w:rsidR="00D645F9" w:rsidRPr="001010FA" w:rsidRDefault="00D645F9" w:rsidP="00D645F9">
      <w:pPr>
        <w:jc w:val="both"/>
        <w:rPr>
          <w:rFonts w:ascii="Times New Roman" w:hAnsi="Times New Roman" w:cs="Times New Roman"/>
          <w:b/>
        </w:rPr>
      </w:pPr>
      <w:r w:rsidRPr="001010FA">
        <w:rPr>
          <w:rFonts w:ascii="Times New Roman" w:hAnsi="Times New Roman" w:cs="Times New Roman"/>
          <w:b/>
        </w:rPr>
        <w:t>N.B : le marché est attribué sur la base du prix total de la pause-café et de la pause-déjeuner. Il reste entendu que ce prix concerne la prise en charge d’une seule personne. En cas, d’attribution, c’est le prix unitaire proposé par menu qui sera pris en compte. Ce prix sera ensuite multiplié par le nombre de menus et par le nombre de jours.</w:t>
      </w:r>
    </w:p>
    <w:p w14:paraId="1789447B" w14:textId="77777777" w:rsidR="00D645F9" w:rsidRDefault="00D645F9" w:rsidP="00D645F9">
      <w:pPr>
        <w:tabs>
          <w:tab w:val="right" w:pos="4140"/>
          <w:tab w:val="left" w:pos="4500"/>
          <w:tab w:val="right" w:pos="9000"/>
        </w:tabs>
        <w:jc w:val="both"/>
        <w:rPr>
          <w:rFonts w:ascii="Times New Roman" w:hAnsi="Times New Roman" w:cs="Times New Roman"/>
          <w:sz w:val="24"/>
        </w:rPr>
      </w:pPr>
    </w:p>
    <w:p w14:paraId="518E31DF"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6C725805"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460EFA77"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16C320E6"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2545B397"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7EB4561A"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3CA9DA0D"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4D6C5F41"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79EE0632"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6E5A6F68"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4B2A0F46"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2C49A298"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3CD5D3B9" w14:textId="77777777" w:rsidR="00D645F9" w:rsidRDefault="00D645F9" w:rsidP="008C06D8">
      <w:pPr>
        <w:tabs>
          <w:tab w:val="right" w:pos="4140"/>
          <w:tab w:val="left" w:pos="4500"/>
          <w:tab w:val="right" w:pos="9000"/>
        </w:tabs>
        <w:jc w:val="both"/>
        <w:rPr>
          <w:rFonts w:ascii="Times New Roman" w:hAnsi="Times New Roman" w:cs="Times New Roman"/>
          <w:sz w:val="24"/>
        </w:rPr>
      </w:pPr>
    </w:p>
    <w:tbl>
      <w:tblPr>
        <w:tblW w:w="9180" w:type="dxa"/>
        <w:tblLayout w:type="fixed"/>
        <w:tblLook w:val="0000" w:firstRow="0" w:lastRow="0" w:firstColumn="0" w:lastColumn="0" w:noHBand="0" w:noVBand="0"/>
      </w:tblPr>
      <w:tblGrid>
        <w:gridCol w:w="9039"/>
        <w:gridCol w:w="141"/>
      </w:tblGrid>
      <w:tr w:rsidR="00D645F9" w:rsidRPr="001010FA" w14:paraId="5E86E8F0" w14:textId="77777777" w:rsidTr="000D6642">
        <w:trPr>
          <w:gridAfter w:val="1"/>
          <w:wAfter w:w="141" w:type="dxa"/>
          <w:cantSplit/>
          <w:trHeight w:val="425"/>
        </w:trPr>
        <w:tc>
          <w:tcPr>
            <w:tcW w:w="9039" w:type="dxa"/>
            <w:vAlign w:val="center"/>
          </w:tcPr>
          <w:p w14:paraId="03FEBC35" w14:textId="77777777" w:rsidR="00D645F9" w:rsidRPr="001010FA" w:rsidRDefault="00D645F9" w:rsidP="000D6642">
            <w:pPr>
              <w:pStyle w:val="SectionVHeader"/>
              <w:rPr>
                <w:lang w:val="fr-FR"/>
              </w:rPr>
            </w:pPr>
            <w:r w:rsidRPr="001010FA">
              <w:rPr>
                <w:lang w:val="fr-FR"/>
              </w:rPr>
              <w:lastRenderedPageBreak/>
              <w:t>Bordereau des prix pour les fournitures</w:t>
            </w:r>
          </w:p>
        </w:tc>
      </w:tr>
      <w:tr w:rsidR="00D645F9" w:rsidRPr="001010FA" w14:paraId="62E575DC" w14:textId="77777777" w:rsidTr="000D6642">
        <w:trPr>
          <w:cantSplit/>
          <w:trHeight w:val="406"/>
        </w:trPr>
        <w:tc>
          <w:tcPr>
            <w:tcW w:w="9180" w:type="dxa"/>
            <w:gridSpan w:val="2"/>
            <w:vAlign w:val="center"/>
          </w:tcPr>
          <w:p w14:paraId="78A3150D" w14:textId="77777777" w:rsidR="00D645F9" w:rsidRPr="001010FA" w:rsidRDefault="00D645F9" w:rsidP="000D6642">
            <w:pPr>
              <w:spacing w:after="0" w:line="240" w:lineRule="auto"/>
              <w:jc w:val="both"/>
              <w:rPr>
                <w:rFonts w:ascii="Times New Roman" w:hAnsi="Times New Roman" w:cs="Times New Roman"/>
                <w:bCs/>
                <w:i/>
                <w:iCs/>
              </w:rPr>
            </w:pPr>
            <w:r w:rsidRPr="001010FA">
              <w:rPr>
                <w:rFonts w:ascii="Times New Roman" w:hAnsi="Times New Roman" w:cs="Times New Roman"/>
              </w:rPr>
              <w:t xml:space="preserve">Date </w:t>
            </w:r>
            <w:r w:rsidRPr="001010FA">
              <w:rPr>
                <w:rFonts w:ascii="Times New Roman" w:hAnsi="Times New Roman" w:cs="Times New Roman"/>
                <w:i/>
              </w:rPr>
              <w:t>[</w:t>
            </w:r>
            <w:r w:rsidRPr="001010FA">
              <w:rPr>
                <w:rFonts w:ascii="Times New Roman" w:hAnsi="Times New Roman" w:cs="Times New Roman"/>
                <w:bCs/>
                <w:i/>
                <w:iCs/>
              </w:rPr>
              <w:t>Insérer la date (jour, mois, année) de remise de l’offre]</w:t>
            </w:r>
          </w:p>
          <w:p w14:paraId="236B9A12" w14:textId="2673C95C" w:rsidR="00D645F9" w:rsidRDefault="00D645F9" w:rsidP="000D6642">
            <w:pPr>
              <w:spacing w:after="0" w:line="240" w:lineRule="auto"/>
              <w:jc w:val="both"/>
              <w:rPr>
                <w:rFonts w:ascii="Times New Roman" w:hAnsi="Times New Roman" w:cs="Times New Roman"/>
                <w:bCs/>
                <w:i/>
                <w:iCs/>
              </w:rPr>
            </w:pPr>
            <w:r w:rsidRPr="001010FA">
              <w:rPr>
                <w:rFonts w:ascii="Times New Roman" w:hAnsi="Times New Roman" w:cs="Times New Roman"/>
              </w:rPr>
              <w:t xml:space="preserve">AAO No. : </w:t>
            </w:r>
            <w:r w:rsidRPr="001010FA">
              <w:rPr>
                <w:rFonts w:ascii="Times New Roman" w:hAnsi="Times New Roman" w:cs="Times New Roman"/>
                <w:bCs/>
                <w:i/>
                <w:iCs/>
              </w:rPr>
              <w:t>[</w:t>
            </w:r>
            <w:r w:rsidR="00BD571E">
              <w:rPr>
                <w:rFonts w:ascii="Times New Roman" w:hAnsi="Times New Roman" w:cs="Times New Roman"/>
                <w:bCs/>
                <w:i/>
                <w:iCs/>
              </w:rPr>
              <w:t xml:space="preserve">005/MSDS - </w:t>
            </w:r>
            <w:r w:rsidR="003947B1">
              <w:rPr>
                <w:rFonts w:ascii="Times New Roman" w:hAnsi="Times New Roman" w:cs="Times New Roman"/>
                <w:bCs/>
                <w:i/>
                <w:iCs/>
              </w:rPr>
              <w:t>SG</w:t>
            </w:r>
            <w:r w:rsidRPr="001010FA">
              <w:rPr>
                <w:rFonts w:ascii="Times New Roman" w:hAnsi="Times New Roman" w:cs="Times New Roman"/>
                <w:bCs/>
                <w:i/>
                <w:iCs/>
              </w:rPr>
              <w:t>]</w:t>
            </w:r>
          </w:p>
          <w:p w14:paraId="7202723D" w14:textId="77777777" w:rsidR="00D645F9" w:rsidRPr="001010FA" w:rsidRDefault="00D645F9" w:rsidP="000D6642">
            <w:pPr>
              <w:spacing w:after="0" w:line="240" w:lineRule="auto"/>
              <w:jc w:val="both"/>
              <w:rPr>
                <w:rFonts w:ascii="Times New Roman" w:hAnsi="Times New Roman" w:cs="Times New Roman"/>
                <w:bCs/>
                <w:i/>
                <w:iCs/>
              </w:rPr>
            </w:pPr>
          </w:p>
        </w:tc>
      </w:tr>
    </w:tbl>
    <w:p w14:paraId="52C43BBE" w14:textId="77777777" w:rsidR="00D645F9" w:rsidRPr="005E5822" w:rsidRDefault="00D645F9" w:rsidP="00D645F9">
      <w:pPr>
        <w:pStyle w:val="Paragraphedeliste"/>
        <w:numPr>
          <w:ilvl w:val="0"/>
          <w:numId w:val="93"/>
        </w:numPr>
        <w:ind w:left="360"/>
        <w:jc w:val="both"/>
        <w:rPr>
          <w:rFonts w:ascii="Times New Roman" w:hAnsi="Times New Roman" w:cs="Times New Roman"/>
        </w:rPr>
      </w:pPr>
      <w:r w:rsidRPr="005E5822">
        <w:rPr>
          <w:rFonts w:ascii="Times New Roman" w:hAnsi="Times New Roman" w:cs="Times New Roman"/>
          <w:b/>
          <w:sz w:val="24"/>
          <w:szCs w:val="24"/>
          <w:u w:val="single"/>
        </w:rPr>
        <w:t>Lot 6 :</w:t>
      </w:r>
      <w:r w:rsidRPr="005E5822">
        <w:rPr>
          <w:rFonts w:ascii="Times New Roman" w:hAnsi="Times New Roman" w:cs="Times New Roman"/>
          <w:b/>
          <w:sz w:val="24"/>
          <w:szCs w:val="24"/>
        </w:rPr>
        <w:t xml:space="preserve"> </w:t>
      </w:r>
      <w:r w:rsidRPr="005E5822">
        <w:rPr>
          <w:rFonts w:ascii="Times New Roman" w:hAnsi="Times New Roman" w:cs="Times New Roman"/>
          <w:sz w:val="25"/>
          <w:szCs w:val="25"/>
        </w:rPr>
        <w:t>Fourniture de pauses (café et déjeuner) et location de salles destinées au Centre National d’Ethique et des Sciences de la Vie (</w:t>
      </w:r>
      <w:r w:rsidRPr="005E5822">
        <w:rPr>
          <w:rFonts w:ascii="Times New Roman" w:hAnsi="Times New Roman" w:cs="Times New Roman"/>
          <w:b/>
          <w:sz w:val="25"/>
          <w:szCs w:val="25"/>
        </w:rPr>
        <w:t>CNESS</w:t>
      </w:r>
      <w:r w:rsidRPr="005E5822">
        <w:rPr>
          <w:rFonts w:ascii="Times New Roman" w:hAnsi="Times New Roman" w:cs="Times New Roman"/>
          <w:sz w:val="25"/>
          <w:szCs w:val="25"/>
        </w:rPr>
        <w:t>)</w:t>
      </w:r>
      <w:r w:rsidRPr="005E5822">
        <w:rPr>
          <w:rFonts w:ascii="Times New Roman" w:hAnsi="Times New Roman" w:cs="Times New Roman"/>
          <w:b/>
          <w:sz w:val="24"/>
          <w:szCs w:val="24"/>
        </w:rPr>
        <w:t>.</w:t>
      </w:r>
    </w:p>
    <w:p w14:paraId="229DBAA6" w14:textId="77777777" w:rsidR="00D645F9" w:rsidRPr="001010FA" w:rsidRDefault="00D645F9" w:rsidP="00D645F9">
      <w:pPr>
        <w:pStyle w:val="Sansinterligne"/>
        <w:ind w:left="720"/>
        <w:jc w:val="both"/>
        <w:rPr>
          <w:sz w:val="12"/>
          <w:szCs w:val="12"/>
        </w:rPr>
      </w:pPr>
    </w:p>
    <w:p w14:paraId="180E391D" w14:textId="77777777" w:rsidR="00D645F9" w:rsidRPr="001010FA" w:rsidRDefault="00D645F9" w:rsidP="00D645F9">
      <w:pPr>
        <w:pStyle w:val="SectionVHeader"/>
        <w:numPr>
          <w:ilvl w:val="0"/>
          <w:numId w:val="104"/>
        </w:numPr>
        <w:shd w:val="clear" w:color="auto" w:fill="D9D9D9" w:themeFill="background1" w:themeFillShade="D9"/>
        <w:jc w:val="both"/>
        <w:rPr>
          <w:sz w:val="28"/>
          <w:szCs w:val="28"/>
          <w:lang w:val="fr-FR"/>
        </w:rPr>
      </w:pPr>
      <w:r w:rsidRPr="001010FA">
        <w:rPr>
          <w:sz w:val="28"/>
          <w:szCs w:val="28"/>
          <w:lang w:val="fr-FR"/>
        </w:rPr>
        <w:t>Pause-café :</w:t>
      </w:r>
    </w:p>
    <w:p w14:paraId="74B1D9F6" w14:textId="77777777" w:rsidR="00D645F9" w:rsidRPr="001010FA" w:rsidRDefault="00D645F9" w:rsidP="00D645F9">
      <w:pPr>
        <w:pStyle w:val="Titre3"/>
        <w:rPr>
          <w:rFonts w:ascii="Times New Roman" w:hAnsi="Times New Roman" w:cs="Times New Roman"/>
          <w:sz w:val="6"/>
          <w:szCs w:val="6"/>
        </w:rPr>
      </w:pPr>
    </w:p>
    <w:tbl>
      <w:tblPr>
        <w:tblW w:w="11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90"/>
        <w:gridCol w:w="4158"/>
        <w:gridCol w:w="2029"/>
        <w:gridCol w:w="1159"/>
        <w:gridCol w:w="1454"/>
        <w:gridCol w:w="1756"/>
      </w:tblGrid>
      <w:tr w:rsidR="00D645F9" w:rsidRPr="001010FA" w14:paraId="3187091F" w14:textId="77777777" w:rsidTr="000D6642">
        <w:trPr>
          <w:trHeight w:val="161"/>
          <w:jc w:val="center"/>
        </w:trPr>
        <w:tc>
          <w:tcPr>
            <w:tcW w:w="790" w:type="dxa"/>
            <w:vAlign w:val="center"/>
          </w:tcPr>
          <w:p w14:paraId="660396B2" w14:textId="77777777" w:rsidR="00D645F9" w:rsidRPr="001010FA" w:rsidRDefault="00D645F9" w:rsidP="000D6642">
            <w:pPr>
              <w:suppressAutoHyphens/>
              <w:spacing w:after="0"/>
              <w:jc w:val="center"/>
              <w:rPr>
                <w:rFonts w:ascii="Times New Roman" w:hAnsi="Times New Roman" w:cs="Times New Roman"/>
                <w:sz w:val="24"/>
                <w:szCs w:val="24"/>
              </w:rPr>
            </w:pPr>
            <w:r w:rsidRPr="001010FA">
              <w:rPr>
                <w:rFonts w:ascii="Times New Roman" w:hAnsi="Times New Roman" w:cs="Times New Roman"/>
                <w:sz w:val="24"/>
                <w:szCs w:val="24"/>
              </w:rPr>
              <w:t>1</w:t>
            </w:r>
          </w:p>
        </w:tc>
        <w:tc>
          <w:tcPr>
            <w:tcW w:w="4158" w:type="dxa"/>
            <w:vAlign w:val="center"/>
          </w:tcPr>
          <w:p w14:paraId="32B90CE5" w14:textId="77777777" w:rsidR="00D645F9" w:rsidRPr="001010FA" w:rsidRDefault="00D645F9" w:rsidP="000D6642">
            <w:pPr>
              <w:suppressAutoHyphens/>
              <w:spacing w:after="0"/>
              <w:jc w:val="center"/>
              <w:rPr>
                <w:rFonts w:ascii="Times New Roman" w:hAnsi="Times New Roman" w:cs="Times New Roman"/>
                <w:sz w:val="24"/>
                <w:szCs w:val="24"/>
              </w:rPr>
            </w:pPr>
            <w:r w:rsidRPr="001010FA">
              <w:rPr>
                <w:rFonts w:ascii="Times New Roman" w:hAnsi="Times New Roman" w:cs="Times New Roman"/>
                <w:sz w:val="24"/>
                <w:szCs w:val="24"/>
              </w:rPr>
              <w:t>2</w:t>
            </w:r>
          </w:p>
        </w:tc>
        <w:tc>
          <w:tcPr>
            <w:tcW w:w="2029" w:type="dxa"/>
            <w:vAlign w:val="center"/>
          </w:tcPr>
          <w:p w14:paraId="00308C0E" w14:textId="77777777" w:rsidR="00D645F9" w:rsidRPr="001010FA" w:rsidRDefault="00D645F9" w:rsidP="000D6642">
            <w:pPr>
              <w:suppressAutoHyphens/>
              <w:spacing w:after="0" w:line="240" w:lineRule="auto"/>
              <w:jc w:val="center"/>
              <w:rPr>
                <w:rFonts w:ascii="Times New Roman" w:hAnsi="Times New Roman" w:cs="Times New Roman"/>
                <w:sz w:val="24"/>
                <w:szCs w:val="24"/>
              </w:rPr>
            </w:pPr>
            <w:r w:rsidRPr="001010FA">
              <w:rPr>
                <w:rFonts w:ascii="Times New Roman" w:hAnsi="Times New Roman" w:cs="Times New Roman"/>
                <w:sz w:val="24"/>
                <w:szCs w:val="24"/>
              </w:rPr>
              <w:t>3</w:t>
            </w:r>
          </w:p>
        </w:tc>
        <w:tc>
          <w:tcPr>
            <w:tcW w:w="1159" w:type="dxa"/>
            <w:vAlign w:val="center"/>
          </w:tcPr>
          <w:p w14:paraId="6179A6E9" w14:textId="77777777" w:rsidR="00D645F9" w:rsidRPr="001010FA" w:rsidRDefault="00D645F9" w:rsidP="000D6642">
            <w:pPr>
              <w:suppressAutoHyphens/>
              <w:spacing w:after="0" w:line="240" w:lineRule="auto"/>
              <w:jc w:val="center"/>
              <w:rPr>
                <w:rFonts w:ascii="Times New Roman" w:hAnsi="Times New Roman" w:cs="Times New Roman"/>
                <w:sz w:val="24"/>
                <w:szCs w:val="24"/>
              </w:rPr>
            </w:pPr>
            <w:r w:rsidRPr="001010FA">
              <w:rPr>
                <w:rFonts w:ascii="Times New Roman" w:hAnsi="Times New Roman" w:cs="Times New Roman"/>
                <w:sz w:val="24"/>
                <w:szCs w:val="24"/>
              </w:rPr>
              <w:t>4</w:t>
            </w:r>
          </w:p>
        </w:tc>
        <w:tc>
          <w:tcPr>
            <w:tcW w:w="1452" w:type="dxa"/>
            <w:vAlign w:val="center"/>
          </w:tcPr>
          <w:p w14:paraId="130530D6" w14:textId="77777777" w:rsidR="00D645F9" w:rsidRPr="001010FA" w:rsidRDefault="00D645F9" w:rsidP="000D6642">
            <w:pPr>
              <w:suppressAutoHyphens/>
              <w:spacing w:after="0" w:line="240" w:lineRule="auto"/>
              <w:jc w:val="center"/>
              <w:rPr>
                <w:rFonts w:ascii="Times New Roman" w:hAnsi="Times New Roman" w:cs="Times New Roman"/>
                <w:sz w:val="24"/>
                <w:szCs w:val="24"/>
              </w:rPr>
            </w:pPr>
            <w:r w:rsidRPr="001010FA">
              <w:rPr>
                <w:rFonts w:ascii="Times New Roman" w:hAnsi="Times New Roman" w:cs="Times New Roman"/>
                <w:sz w:val="24"/>
                <w:szCs w:val="24"/>
              </w:rPr>
              <w:t>5</w:t>
            </w:r>
          </w:p>
        </w:tc>
        <w:tc>
          <w:tcPr>
            <w:tcW w:w="1756" w:type="dxa"/>
            <w:vAlign w:val="center"/>
          </w:tcPr>
          <w:p w14:paraId="492F2ABA" w14:textId="77777777" w:rsidR="00D645F9" w:rsidRPr="001010FA" w:rsidRDefault="00D645F9" w:rsidP="000D6642">
            <w:pPr>
              <w:suppressAutoHyphens/>
              <w:spacing w:after="0" w:line="240" w:lineRule="auto"/>
              <w:jc w:val="center"/>
              <w:rPr>
                <w:rFonts w:ascii="Times New Roman" w:hAnsi="Times New Roman" w:cs="Times New Roman"/>
                <w:sz w:val="24"/>
                <w:szCs w:val="24"/>
              </w:rPr>
            </w:pPr>
            <w:r w:rsidRPr="001010FA">
              <w:rPr>
                <w:rFonts w:ascii="Times New Roman" w:hAnsi="Times New Roman" w:cs="Times New Roman"/>
                <w:sz w:val="24"/>
                <w:szCs w:val="24"/>
              </w:rPr>
              <w:t>6</w:t>
            </w:r>
          </w:p>
        </w:tc>
      </w:tr>
      <w:tr w:rsidR="00D645F9" w:rsidRPr="001010FA" w14:paraId="16F81DEC" w14:textId="77777777" w:rsidTr="000D6642">
        <w:trPr>
          <w:trHeight w:val="559"/>
          <w:jc w:val="center"/>
        </w:trPr>
        <w:tc>
          <w:tcPr>
            <w:tcW w:w="790" w:type="dxa"/>
            <w:vAlign w:val="center"/>
          </w:tcPr>
          <w:p w14:paraId="2475C527" w14:textId="77777777" w:rsidR="00D645F9" w:rsidRPr="001010FA" w:rsidRDefault="00D645F9" w:rsidP="000D6642">
            <w:pPr>
              <w:suppressAutoHyphens/>
              <w:jc w:val="center"/>
              <w:rPr>
                <w:rFonts w:ascii="Times New Roman" w:hAnsi="Times New Roman" w:cs="Times New Roman"/>
                <w:b/>
                <w:sz w:val="18"/>
                <w:szCs w:val="18"/>
              </w:rPr>
            </w:pPr>
            <w:r w:rsidRPr="001010FA">
              <w:rPr>
                <w:rFonts w:ascii="Times New Roman" w:hAnsi="Times New Roman" w:cs="Times New Roman"/>
                <w:b/>
                <w:sz w:val="18"/>
                <w:szCs w:val="18"/>
              </w:rPr>
              <w:t>Article (s)</w:t>
            </w:r>
          </w:p>
        </w:tc>
        <w:tc>
          <w:tcPr>
            <w:tcW w:w="4158" w:type="dxa"/>
            <w:vAlign w:val="center"/>
          </w:tcPr>
          <w:p w14:paraId="5519294E" w14:textId="77777777" w:rsidR="00D645F9" w:rsidRPr="001010FA" w:rsidRDefault="00D645F9" w:rsidP="000D6642">
            <w:pPr>
              <w:suppressAutoHyphens/>
              <w:spacing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Description</w:t>
            </w:r>
          </w:p>
          <w:p w14:paraId="415281C2" w14:textId="77777777" w:rsidR="00D645F9" w:rsidRPr="001010FA" w:rsidRDefault="00D645F9" w:rsidP="000D6642">
            <w:pPr>
              <w:suppressAutoHyphens/>
              <w:spacing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(Désignation)</w:t>
            </w:r>
          </w:p>
        </w:tc>
        <w:tc>
          <w:tcPr>
            <w:tcW w:w="2029" w:type="dxa"/>
            <w:vAlign w:val="center"/>
          </w:tcPr>
          <w:p w14:paraId="1548C2F3" w14:textId="77777777" w:rsidR="00D645F9" w:rsidRPr="001010FA" w:rsidRDefault="00D645F9" w:rsidP="000D6642">
            <w:pPr>
              <w:pStyle w:val="Notedebasdepage"/>
              <w:jc w:val="center"/>
              <w:rPr>
                <w:rFonts w:eastAsiaTheme="minorHAnsi"/>
                <w:b/>
                <w:sz w:val="18"/>
                <w:szCs w:val="18"/>
                <w:lang w:val="fr-FR" w:eastAsia="en-US"/>
              </w:rPr>
            </w:pPr>
            <w:r w:rsidRPr="001010FA">
              <w:rPr>
                <w:rFonts w:eastAsiaTheme="minorHAnsi"/>
                <w:b/>
                <w:sz w:val="18"/>
                <w:szCs w:val="18"/>
                <w:lang w:val="fr-FR" w:eastAsia="en-US"/>
              </w:rPr>
              <w:t>Date de livraison (délais)</w:t>
            </w:r>
          </w:p>
        </w:tc>
        <w:tc>
          <w:tcPr>
            <w:tcW w:w="1159" w:type="dxa"/>
            <w:vAlign w:val="center"/>
          </w:tcPr>
          <w:p w14:paraId="236BA518" w14:textId="77777777" w:rsidR="00D645F9" w:rsidRPr="001010FA" w:rsidRDefault="00D645F9" w:rsidP="000D6642">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Quantité</w:t>
            </w:r>
          </w:p>
          <w:p w14:paraId="73A941C3" w14:textId="77777777" w:rsidR="00D645F9" w:rsidRPr="001010FA" w:rsidRDefault="00D645F9" w:rsidP="000D6642">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(Nombre d’unités)</w:t>
            </w:r>
          </w:p>
        </w:tc>
        <w:tc>
          <w:tcPr>
            <w:tcW w:w="1452" w:type="dxa"/>
            <w:vAlign w:val="center"/>
          </w:tcPr>
          <w:p w14:paraId="3F4CD0F3" w14:textId="77777777" w:rsidR="00D645F9" w:rsidRPr="001010FA" w:rsidRDefault="00D645F9" w:rsidP="000D6642">
            <w:pPr>
              <w:suppressAutoHyphens/>
              <w:spacing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Prix unitaire</w:t>
            </w:r>
          </w:p>
        </w:tc>
        <w:tc>
          <w:tcPr>
            <w:tcW w:w="1756" w:type="dxa"/>
            <w:vAlign w:val="center"/>
          </w:tcPr>
          <w:p w14:paraId="00F8BE8B" w14:textId="77777777" w:rsidR="00D645F9" w:rsidRPr="001010FA" w:rsidRDefault="00D645F9" w:rsidP="000D6642">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Prix total par article</w:t>
            </w:r>
          </w:p>
          <w:p w14:paraId="61B279D0" w14:textId="77777777" w:rsidR="00D645F9" w:rsidRPr="001010FA" w:rsidRDefault="00D645F9" w:rsidP="000D6642">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(Colonne 4 X colonne5)</w:t>
            </w:r>
          </w:p>
        </w:tc>
      </w:tr>
      <w:tr w:rsidR="00D645F9" w:rsidRPr="001010FA" w14:paraId="02C6D63F" w14:textId="77777777" w:rsidTr="000D6642">
        <w:trPr>
          <w:trHeight w:val="673"/>
          <w:jc w:val="center"/>
        </w:trPr>
        <w:tc>
          <w:tcPr>
            <w:tcW w:w="790" w:type="dxa"/>
            <w:vAlign w:val="center"/>
          </w:tcPr>
          <w:p w14:paraId="47A0A141" w14:textId="77777777" w:rsidR="00D645F9" w:rsidRPr="001010FA" w:rsidRDefault="00D645F9" w:rsidP="000D6642">
            <w:pPr>
              <w:pStyle w:val="Paragraphedeliste"/>
              <w:numPr>
                <w:ilvl w:val="0"/>
                <w:numId w:val="129"/>
              </w:numPr>
              <w:spacing w:after="0" w:line="240" w:lineRule="auto"/>
              <w:jc w:val="center"/>
              <w:rPr>
                <w:rFonts w:ascii="Times New Roman" w:hAnsi="Times New Roman" w:cs="Times New Roman"/>
                <w:sz w:val="24"/>
                <w:szCs w:val="24"/>
              </w:rPr>
            </w:pPr>
          </w:p>
        </w:tc>
        <w:tc>
          <w:tcPr>
            <w:tcW w:w="4158" w:type="dxa"/>
            <w:vAlign w:val="center"/>
          </w:tcPr>
          <w:p w14:paraId="78570F21" w14:textId="77777777" w:rsidR="00D645F9" w:rsidRPr="00A8539C" w:rsidRDefault="00D645F9" w:rsidP="000D6642">
            <w:pPr>
              <w:pStyle w:val="Sansinterligne"/>
              <w:rPr>
                <w:sz w:val="22"/>
              </w:rPr>
            </w:pPr>
            <w:r w:rsidRPr="00A8539C">
              <w:rPr>
                <w:sz w:val="22"/>
              </w:rPr>
              <w:t>Sandwich au poulet avec lait, café, thé Lipton, bouteille d’eau minérale petite bouteille, jus naturel.</w:t>
            </w:r>
          </w:p>
        </w:tc>
        <w:tc>
          <w:tcPr>
            <w:tcW w:w="2029" w:type="dxa"/>
            <w:vAlign w:val="center"/>
          </w:tcPr>
          <w:p w14:paraId="3EEC60FF"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1159" w:type="dxa"/>
            <w:vAlign w:val="center"/>
          </w:tcPr>
          <w:p w14:paraId="0D51E1CB" w14:textId="77777777" w:rsidR="00D645F9" w:rsidRPr="001010FA" w:rsidRDefault="00D645F9" w:rsidP="000D6642">
            <w:pPr>
              <w:spacing w:line="240" w:lineRule="auto"/>
              <w:jc w:val="center"/>
              <w:rPr>
                <w:rFonts w:ascii="Times New Roman" w:eastAsia="Times New Roman" w:hAnsi="Times New Roman" w:cs="Times New Roman"/>
                <w:szCs w:val="20"/>
                <w:lang w:eastAsia="fr-FR"/>
              </w:rPr>
            </w:pPr>
            <w:r w:rsidRPr="001010FA">
              <w:rPr>
                <w:rFonts w:ascii="Times New Roman" w:eastAsia="Times New Roman" w:hAnsi="Times New Roman" w:cs="Times New Roman"/>
                <w:szCs w:val="20"/>
                <w:lang w:eastAsia="fr-FR"/>
              </w:rPr>
              <w:t>1</w:t>
            </w:r>
          </w:p>
        </w:tc>
        <w:tc>
          <w:tcPr>
            <w:tcW w:w="1452" w:type="dxa"/>
            <w:vAlign w:val="center"/>
          </w:tcPr>
          <w:p w14:paraId="194FE358" w14:textId="77777777" w:rsidR="00D645F9" w:rsidRPr="001010FA" w:rsidRDefault="00D645F9" w:rsidP="000D6642">
            <w:pPr>
              <w:pStyle w:val="Sansinterligne"/>
              <w:jc w:val="center"/>
              <w:rPr>
                <w:sz w:val="22"/>
              </w:rPr>
            </w:pPr>
          </w:p>
        </w:tc>
        <w:tc>
          <w:tcPr>
            <w:tcW w:w="1756" w:type="dxa"/>
            <w:vAlign w:val="center"/>
          </w:tcPr>
          <w:p w14:paraId="28D15C18"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76CB45D7" w14:textId="77777777" w:rsidTr="000D6642">
        <w:trPr>
          <w:trHeight w:val="767"/>
          <w:jc w:val="center"/>
        </w:trPr>
        <w:tc>
          <w:tcPr>
            <w:tcW w:w="790" w:type="dxa"/>
            <w:vAlign w:val="center"/>
          </w:tcPr>
          <w:p w14:paraId="2115D3FA" w14:textId="77777777" w:rsidR="00D645F9" w:rsidRPr="001010FA" w:rsidRDefault="00D645F9" w:rsidP="000D6642">
            <w:pPr>
              <w:pStyle w:val="Paragraphedeliste"/>
              <w:numPr>
                <w:ilvl w:val="0"/>
                <w:numId w:val="129"/>
              </w:numPr>
              <w:spacing w:after="0" w:line="240" w:lineRule="auto"/>
              <w:jc w:val="center"/>
              <w:rPr>
                <w:rFonts w:ascii="Times New Roman" w:hAnsi="Times New Roman" w:cs="Times New Roman"/>
                <w:sz w:val="24"/>
                <w:szCs w:val="24"/>
              </w:rPr>
            </w:pPr>
          </w:p>
        </w:tc>
        <w:tc>
          <w:tcPr>
            <w:tcW w:w="4158" w:type="dxa"/>
            <w:vAlign w:val="center"/>
          </w:tcPr>
          <w:p w14:paraId="5D71F44A" w14:textId="77777777" w:rsidR="00D645F9" w:rsidRPr="00A8539C" w:rsidRDefault="00D645F9" w:rsidP="000D6642">
            <w:pPr>
              <w:pStyle w:val="Sansinterligne"/>
              <w:rPr>
                <w:sz w:val="22"/>
              </w:rPr>
            </w:pPr>
            <w:r w:rsidRPr="00A8539C">
              <w:rPr>
                <w:sz w:val="22"/>
              </w:rPr>
              <w:t>Sandwich avec viande hachée avec lait, café, thé Lipton, bouteille d’eau minérale petite bouteille, jus naturel.</w:t>
            </w:r>
          </w:p>
        </w:tc>
        <w:tc>
          <w:tcPr>
            <w:tcW w:w="2029" w:type="dxa"/>
            <w:vAlign w:val="center"/>
          </w:tcPr>
          <w:p w14:paraId="77B59CE3"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1159" w:type="dxa"/>
            <w:vAlign w:val="center"/>
          </w:tcPr>
          <w:p w14:paraId="0D50A0C9" w14:textId="77777777" w:rsidR="00D645F9" w:rsidRPr="001010FA" w:rsidRDefault="00D645F9" w:rsidP="000D6642">
            <w:pPr>
              <w:spacing w:line="240" w:lineRule="auto"/>
              <w:jc w:val="center"/>
              <w:rPr>
                <w:rFonts w:ascii="Times New Roman" w:eastAsia="Times New Roman" w:hAnsi="Times New Roman" w:cs="Times New Roman"/>
                <w:szCs w:val="20"/>
                <w:lang w:eastAsia="fr-FR"/>
              </w:rPr>
            </w:pPr>
            <w:r w:rsidRPr="001010FA">
              <w:rPr>
                <w:rFonts w:ascii="Times New Roman" w:eastAsia="Times New Roman" w:hAnsi="Times New Roman" w:cs="Times New Roman"/>
                <w:szCs w:val="20"/>
                <w:lang w:eastAsia="fr-FR"/>
              </w:rPr>
              <w:t>1</w:t>
            </w:r>
          </w:p>
        </w:tc>
        <w:tc>
          <w:tcPr>
            <w:tcW w:w="1452" w:type="dxa"/>
            <w:vAlign w:val="center"/>
          </w:tcPr>
          <w:p w14:paraId="6934FD48" w14:textId="77777777" w:rsidR="00D645F9" w:rsidRPr="001010FA" w:rsidRDefault="00D645F9" w:rsidP="000D6642">
            <w:pPr>
              <w:pStyle w:val="Sansinterligne"/>
              <w:jc w:val="center"/>
              <w:rPr>
                <w:sz w:val="22"/>
              </w:rPr>
            </w:pPr>
          </w:p>
        </w:tc>
        <w:tc>
          <w:tcPr>
            <w:tcW w:w="1756" w:type="dxa"/>
            <w:vAlign w:val="center"/>
          </w:tcPr>
          <w:p w14:paraId="30E5B130"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1D79D44D" w14:textId="77777777" w:rsidTr="000D6642">
        <w:trPr>
          <w:trHeight w:val="942"/>
          <w:jc w:val="center"/>
        </w:trPr>
        <w:tc>
          <w:tcPr>
            <w:tcW w:w="790" w:type="dxa"/>
            <w:vAlign w:val="center"/>
          </w:tcPr>
          <w:p w14:paraId="6F434D47" w14:textId="77777777" w:rsidR="00D645F9" w:rsidRPr="001010FA" w:rsidRDefault="00D645F9" w:rsidP="000D6642">
            <w:pPr>
              <w:pStyle w:val="Paragraphedeliste"/>
              <w:numPr>
                <w:ilvl w:val="0"/>
                <w:numId w:val="129"/>
              </w:numPr>
              <w:spacing w:after="0" w:line="240" w:lineRule="auto"/>
              <w:jc w:val="center"/>
              <w:rPr>
                <w:rFonts w:ascii="Times New Roman" w:hAnsi="Times New Roman" w:cs="Times New Roman"/>
                <w:sz w:val="24"/>
                <w:szCs w:val="24"/>
              </w:rPr>
            </w:pPr>
          </w:p>
        </w:tc>
        <w:tc>
          <w:tcPr>
            <w:tcW w:w="4158" w:type="dxa"/>
            <w:vAlign w:val="center"/>
          </w:tcPr>
          <w:p w14:paraId="03F88685" w14:textId="77777777" w:rsidR="00D645F9" w:rsidRPr="00A8539C" w:rsidRDefault="00D645F9" w:rsidP="000D6642">
            <w:pPr>
              <w:pStyle w:val="Sansinterligne"/>
              <w:rPr>
                <w:sz w:val="22"/>
              </w:rPr>
            </w:pPr>
            <w:r w:rsidRPr="00A8539C">
              <w:rPr>
                <w:sz w:val="22"/>
              </w:rPr>
              <w:t>Pâtisserie (croissant, pain au raisin, pain au chocolat, pâté) avec lait, café, thé Lipton, bouteille d’eau minérale petite bouteille, jus naturel.</w:t>
            </w:r>
          </w:p>
        </w:tc>
        <w:tc>
          <w:tcPr>
            <w:tcW w:w="2029" w:type="dxa"/>
            <w:vAlign w:val="center"/>
          </w:tcPr>
          <w:p w14:paraId="704D5B2E"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1159" w:type="dxa"/>
            <w:vAlign w:val="center"/>
          </w:tcPr>
          <w:p w14:paraId="62AFDCC2" w14:textId="77777777" w:rsidR="00D645F9" w:rsidRPr="001010FA" w:rsidRDefault="00D645F9" w:rsidP="000D6642">
            <w:pPr>
              <w:pStyle w:val="Titre2"/>
              <w:jc w:val="center"/>
              <w:rPr>
                <w:b w:val="0"/>
                <w:sz w:val="22"/>
              </w:rPr>
            </w:pPr>
            <w:r w:rsidRPr="001010FA">
              <w:rPr>
                <w:b w:val="0"/>
                <w:sz w:val="22"/>
              </w:rPr>
              <w:t>1</w:t>
            </w:r>
          </w:p>
        </w:tc>
        <w:tc>
          <w:tcPr>
            <w:tcW w:w="1452" w:type="dxa"/>
            <w:vAlign w:val="center"/>
          </w:tcPr>
          <w:p w14:paraId="0FB4F1CB" w14:textId="77777777" w:rsidR="00D645F9" w:rsidRPr="001010FA" w:rsidRDefault="00D645F9" w:rsidP="000D6642">
            <w:pPr>
              <w:pStyle w:val="Sansinterligne"/>
              <w:jc w:val="center"/>
              <w:rPr>
                <w:sz w:val="22"/>
              </w:rPr>
            </w:pPr>
          </w:p>
        </w:tc>
        <w:tc>
          <w:tcPr>
            <w:tcW w:w="1756" w:type="dxa"/>
            <w:vAlign w:val="center"/>
          </w:tcPr>
          <w:p w14:paraId="2BACC121"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61BB6D59" w14:textId="77777777" w:rsidTr="000D6642">
        <w:trPr>
          <w:trHeight w:val="173"/>
          <w:jc w:val="center"/>
        </w:trPr>
        <w:tc>
          <w:tcPr>
            <w:tcW w:w="790" w:type="dxa"/>
            <w:vAlign w:val="center"/>
          </w:tcPr>
          <w:p w14:paraId="65D2421F" w14:textId="77777777" w:rsidR="00D645F9" w:rsidRPr="001010FA" w:rsidRDefault="00D645F9" w:rsidP="000D6642">
            <w:pPr>
              <w:pStyle w:val="Paragraphedeliste"/>
              <w:numPr>
                <w:ilvl w:val="0"/>
                <w:numId w:val="141"/>
              </w:numPr>
              <w:spacing w:after="0" w:line="240" w:lineRule="auto"/>
              <w:jc w:val="center"/>
              <w:rPr>
                <w:rFonts w:ascii="Times New Roman" w:hAnsi="Times New Roman" w:cs="Times New Roman"/>
                <w:sz w:val="24"/>
                <w:szCs w:val="24"/>
              </w:rPr>
            </w:pPr>
          </w:p>
        </w:tc>
        <w:tc>
          <w:tcPr>
            <w:tcW w:w="4158" w:type="dxa"/>
            <w:vAlign w:val="center"/>
          </w:tcPr>
          <w:p w14:paraId="4E3F8949" w14:textId="77777777" w:rsidR="00D645F9" w:rsidRPr="00A8539C" w:rsidRDefault="00D645F9" w:rsidP="000D6642">
            <w:pPr>
              <w:pStyle w:val="Sansinterligne"/>
              <w:rPr>
                <w:sz w:val="22"/>
              </w:rPr>
            </w:pPr>
            <w:r w:rsidRPr="00A8539C">
              <w:rPr>
                <w:sz w:val="22"/>
              </w:rPr>
              <w:t xml:space="preserve">Salle 1 </w:t>
            </w:r>
          </w:p>
          <w:p w14:paraId="7682902E" w14:textId="77777777" w:rsidR="00D645F9" w:rsidRPr="00A8539C" w:rsidRDefault="00D645F9" w:rsidP="000D6642">
            <w:pPr>
              <w:pStyle w:val="Sansinterligne"/>
              <w:rPr>
                <w:sz w:val="22"/>
              </w:rPr>
            </w:pPr>
            <w:r w:rsidRPr="00A8539C">
              <w:rPr>
                <w:sz w:val="22"/>
              </w:rPr>
              <w:t>(Capacité d’accueil inférieure à 50 places assises)</w:t>
            </w:r>
          </w:p>
        </w:tc>
        <w:tc>
          <w:tcPr>
            <w:tcW w:w="2029" w:type="dxa"/>
            <w:vAlign w:val="center"/>
          </w:tcPr>
          <w:p w14:paraId="09E22CAD"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1159" w:type="dxa"/>
            <w:vAlign w:val="center"/>
          </w:tcPr>
          <w:p w14:paraId="44D894FB" w14:textId="77777777" w:rsidR="00D645F9" w:rsidRPr="001010FA" w:rsidRDefault="00D645F9" w:rsidP="000D6642">
            <w:pPr>
              <w:pStyle w:val="Titre2"/>
              <w:jc w:val="center"/>
              <w:rPr>
                <w:b w:val="0"/>
                <w:sz w:val="22"/>
              </w:rPr>
            </w:pPr>
            <w:r w:rsidRPr="001010FA">
              <w:rPr>
                <w:b w:val="0"/>
                <w:sz w:val="22"/>
              </w:rPr>
              <w:t>1</w:t>
            </w:r>
          </w:p>
        </w:tc>
        <w:tc>
          <w:tcPr>
            <w:tcW w:w="1452" w:type="dxa"/>
            <w:vAlign w:val="center"/>
          </w:tcPr>
          <w:p w14:paraId="43D83A80" w14:textId="77777777" w:rsidR="00D645F9" w:rsidRPr="001010FA" w:rsidRDefault="00D645F9" w:rsidP="000D6642">
            <w:pPr>
              <w:pStyle w:val="Sansinterligne"/>
              <w:jc w:val="center"/>
              <w:rPr>
                <w:sz w:val="22"/>
              </w:rPr>
            </w:pPr>
          </w:p>
        </w:tc>
        <w:tc>
          <w:tcPr>
            <w:tcW w:w="1756" w:type="dxa"/>
            <w:vAlign w:val="center"/>
          </w:tcPr>
          <w:p w14:paraId="594907C1"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3382C341" w14:textId="77777777" w:rsidTr="000D6642">
        <w:trPr>
          <w:trHeight w:val="173"/>
          <w:jc w:val="center"/>
        </w:trPr>
        <w:tc>
          <w:tcPr>
            <w:tcW w:w="790" w:type="dxa"/>
            <w:vAlign w:val="center"/>
          </w:tcPr>
          <w:p w14:paraId="6E5EE14C" w14:textId="77777777" w:rsidR="00D645F9" w:rsidRPr="001010FA" w:rsidRDefault="00D645F9" w:rsidP="000D6642">
            <w:pPr>
              <w:pStyle w:val="Paragraphedeliste"/>
              <w:numPr>
                <w:ilvl w:val="0"/>
                <w:numId w:val="141"/>
              </w:numPr>
              <w:spacing w:after="0" w:line="240" w:lineRule="auto"/>
              <w:jc w:val="center"/>
              <w:rPr>
                <w:rFonts w:ascii="Times New Roman" w:hAnsi="Times New Roman" w:cs="Times New Roman"/>
                <w:sz w:val="24"/>
                <w:szCs w:val="24"/>
              </w:rPr>
            </w:pPr>
          </w:p>
        </w:tc>
        <w:tc>
          <w:tcPr>
            <w:tcW w:w="4158" w:type="dxa"/>
            <w:vAlign w:val="center"/>
          </w:tcPr>
          <w:p w14:paraId="48F60503" w14:textId="77777777" w:rsidR="00D645F9" w:rsidRPr="00A8539C" w:rsidRDefault="00D645F9" w:rsidP="000D6642">
            <w:pPr>
              <w:pStyle w:val="Sansinterligne"/>
              <w:rPr>
                <w:sz w:val="22"/>
              </w:rPr>
            </w:pPr>
            <w:r w:rsidRPr="00A8539C">
              <w:rPr>
                <w:sz w:val="22"/>
              </w:rPr>
              <w:t xml:space="preserve">Salle 2 </w:t>
            </w:r>
          </w:p>
          <w:p w14:paraId="212B2D37" w14:textId="77777777" w:rsidR="00D645F9" w:rsidRPr="00A8539C" w:rsidRDefault="00D645F9" w:rsidP="000D6642">
            <w:pPr>
              <w:pStyle w:val="Sansinterligne"/>
              <w:rPr>
                <w:sz w:val="22"/>
              </w:rPr>
            </w:pPr>
            <w:r w:rsidRPr="00A8539C">
              <w:rPr>
                <w:sz w:val="22"/>
              </w:rPr>
              <w:t>(Capacité d’accueil comprise entre 50 et 100 places assises)</w:t>
            </w:r>
          </w:p>
        </w:tc>
        <w:tc>
          <w:tcPr>
            <w:tcW w:w="2029" w:type="dxa"/>
            <w:vAlign w:val="center"/>
          </w:tcPr>
          <w:p w14:paraId="10726AC1"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1159" w:type="dxa"/>
            <w:vAlign w:val="center"/>
          </w:tcPr>
          <w:p w14:paraId="10762471" w14:textId="77777777" w:rsidR="00D645F9" w:rsidRPr="001010FA" w:rsidRDefault="00D645F9" w:rsidP="000D6642">
            <w:pPr>
              <w:pStyle w:val="Titre2"/>
              <w:jc w:val="center"/>
              <w:rPr>
                <w:b w:val="0"/>
                <w:sz w:val="22"/>
              </w:rPr>
            </w:pPr>
            <w:r w:rsidRPr="001010FA">
              <w:rPr>
                <w:b w:val="0"/>
                <w:sz w:val="22"/>
              </w:rPr>
              <w:t>1</w:t>
            </w:r>
          </w:p>
        </w:tc>
        <w:tc>
          <w:tcPr>
            <w:tcW w:w="1452" w:type="dxa"/>
            <w:vAlign w:val="center"/>
          </w:tcPr>
          <w:p w14:paraId="1F60AA9E" w14:textId="77777777" w:rsidR="00D645F9" w:rsidRPr="001010FA" w:rsidRDefault="00D645F9" w:rsidP="000D6642">
            <w:pPr>
              <w:pStyle w:val="Sansinterligne"/>
              <w:jc w:val="center"/>
              <w:rPr>
                <w:sz w:val="22"/>
              </w:rPr>
            </w:pPr>
          </w:p>
        </w:tc>
        <w:tc>
          <w:tcPr>
            <w:tcW w:w="1756" w:type="dxa"/>
            <w:vAlign w:val="center"/>
          </w:tcPr>
          <w:p w14:paraId="5A7E1F47"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10D4054F" w14:textId="77777777" w:rsidTr="000D6642">
        <w:trPr>
          <w:trHeight w:val="437"/>
          <w:jc w:val="center"/>
        </w:trPr>
        <w:tc>
          <w:tcPr>
            <w:tcW w:w="790" w:type="dxa"/>
            <w:vAlign w:val="center"/>
          </w:tcPr>
          <w:p w14:paraId="3A8973FF" w14:textId="77777777" w:rsidR="00D645F9" w:rsidRPr="001010FA" w:rsidRDefault="00D645F9" w:rsidP="000D6642">
            <w:pPr>
              <w:pStyle w:val="Paragraphedeliste"/>
              <w:numPr>
                <w:ilvl w:val="0"/>
                <w:numId w:val="141"/>
              </w:numPr>
              <w:spacing w:after="0" w:line="240" w:lineRule="auto"/>
              <w:jc w:val="center"/>
              <w:rPr>
                <w:rFonts w:ascii="Times New Roman" w:hAnsi="Times New Roman" w:cs="Times New Roman"/>
                <w:sz w:val="24"/>
                <w:szCs w:val="24"/>
              </w:rPr>
            </w:pPr>
          </w:p>
        </w:tc>
        <w:tc>
          <w:tcPr>
            <w:tcW w:w="4158" w:type="dxa"/>
            <w:vAlign w:val="center"/>
          </w:tcPr>
          <w:p w14:paraId="4633E03E" w14:textId="77777777" w:rsidR="00D645F9" w:rsidRPr="00A8539C" w:rsidRDefault="00D645F9" w:rsidP="000D6642">
            <w:pPr>
              <w:pStyle w:val="Sansinterligne"/>
              <w:rPr>
                <w:sz w:val="22"/>
              </w:rPr>
            </w:pPr>
            <w:r w:rsidRPr="00A8539C">
              <w:rPr>
                <w:sz w:val="22"/>
              </w:rPr>
              <w:t xml:space="preserve">Salle 3 </w:t>
            </w:r>
          </w:p>
          <w:p w14:paraId="4F2E85DC" w14:textId="77777777" w:rsidR="00D645F9" w:rsidRPr="00A8539C" w:rsidRDefault="00D645F9" w:rsidP="000D6642">
            <w:pPr>
              <w:pStyle w:val="Sansinterligne"/>
              <w:rPr>
                <w:sz w:val="22"/>
              </w:rPr>
            </w:pPr>
            <w:r w:rsidRPr="00A8539C">
              <w:rPr>
                <w:sz w:val="22"/>
              </w:rPr>
              <w:t>(Capacité d’accueil comprise entre 101 et 150 places assises)</w:t>
            </w:r>
          </w:p>
        </w:tc>
        <w:tc>
          <w:tcPr>
            <w:tcW w:w="2029" w:type="dxa"/>
            <w:vAlign w:val="center"/>
          </w:tcPr>
          <w:p w14:paraId="46D232DF"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1159" w:type="dxa"/>
            <w:vAlign w:val="center"/>
          </w:tcPr>
          <w:p w14:paraId="08F668B6" w14:textId="77777777" w:rsidR="00D645F9" w:rsidRPr="001010FA" w:rsidRDefault="00D645F9" w:rsidP="000D6642">
            <w:pPr>
              <w:pStyle w:val="Titre2"/>
              <w:jc w:val="center"/>
              <w:rPr>
                <w:b w:val="0"/>
                <w:sz w:val="22"/>
              </w:rPr>
            </w:pPr>
            <w:r w:rsidRPr="001010FA">
              <w:rPr>
                <w:b w:val="0"/>
                <w:sz w:val="22"/>
              </w:rPr>
              <w:t>1</w:t>
            </w:r>
          </w:p>
        </w:tc>
        <w:tc>
          <w:tcPr>
            <w:tcW w:w="1452" w:type="dxa"/>
            <w:vAlign w:val="center"/>
          </w:tcPr>
          <w:p w14:paraId="701BBD78" w14:textId="77777777" w:rsidR="00D645F9" w:rsidRPr="001010FA" w:rsidRDefault="00D645F9" w:rsidP="000D6642">
            <w:pPr>
              <w:pStyle w:val="Sansinterligne"/>
              <w:jc w:val="center"/>
              <w:rPr>
                <w:sz w:val="22"/>
              </w:rPr>
            </w:pPr>
          </w:p>
        </w:tc>
        <w:tc>
          <w:tcPr>
            <w:tcW w:w="1756" w:type="dxa"/>
            <w:vAlign w:val="center"/>
          </w:tcPr>
          <w:p w14:paraId="73409D00"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30B6B753" w14:textId="77777777" w:rsidTr="000D6642">
        <w:trPr>
          <w:trHeight w:val="117"/>
          <w:jc w:val="center"/>
        </w:trPr>
        <w:tc>
          <w:tcPr>
            <w:tcW w:w="790" w:type="dxa"/>
            <w:vAlign w:val="center"/>
          </w:tcPr>
          <w:p w14:paraId="30DC685D" w14:textId="77777777" w:rsidR="00D645F9" w:rsidRPr="001010FA" w:rsidRDefault="00D645F9" w:rsidP="000D6642">
            <w:pPr>
              <w:pStyle w:val="Paragraphedeliste"/>
              <w:numPr>
                <w:ilvl w:val="0"/>
                <w:numId w:val="141"/>
              </w:numPr>
              <w:spacing w:after="0" w:line="240" w:lineRule="auto"/>
              <w:jc w:val="center"/>
              <w:rPr>
                <w:rFonts w:ascii="Times New Roman" w:hAnsi="Times New Roman" w:cs="Times New Roman"/>
                <w:sz w:val="24"/>
                <w:szCs w:val="24"/>
              </w:rPr>
            </w:pPr>
          </w:p>
        </w:tc>
        <w:tc>
          <w:tcPr>
            <w:tcW w:w="4158" w:type="dxa"/>
            <w:vAlign w:val="center"/>
          </w:tcPr>
          <w:p w14:paraId="129C8843" w14:textId="77777777" w:rsidR="00D645F9" w:rsidRPr="00A8539C" w:rsidRDefault="00D645F9" w:rsidP="000D6642">
            <w:pPr>
              <w:pStyle w:val="Sansinterligne"/>
              <w:rPr>
                <w:sz w:val="22"/>
              </w:rPr>
            </w:pPr>
            <w:r w:rsidRPr="00A8539C">
              <w:rPr>
                <w:sz w:val="22"/>
              </w:rPr>
              <w:t xml:space="preserve">Salle 4 </w:t>
            </w:r>
          </w:p>
          <w:p w14:paraId="1A2428F7" w14:textId="77777777" w:rsidR="00D645F9" w:rsidRPr="00A8539C" w:rsidRDefault="00D645F9" w:rsidP="000D6642">
            <w:pPr>
              <w:pStyle w:val="Sansinterligne"/>
              <w:rPr>
                <w:sz w:val="22"/>
              </w:rPr>
            </w:pPr>
            <w:r w:rsidRPr="00A8539C">
              <w:rPr>
                <w:sz w:val="22"/>
              </w:rPr>
              <w:t>(Capacité d’accueil comprise entre 151 et 200 places assises)</w:t>
            </w:r>
          </w:p>
        </w:tc>
        <w:tc>
          <w:tcPr>
            <w:tcW w:w="2029" w:type="dxa"/>
            <w:vAlign w:val="center"/>
          </w:tcPr>
          <w:p w14:paraId="78444F2A"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1159" w:type="dxa"/>
            <w:vAlign w:val="center"/>
          </w:tcPr>
          <w:p w14:paraId="6F9DEA60" w14:textId="77777777" w:rsidR="00D645F9" w:rsidRPr="001010FA" w:rsidRDefault="00D645F9" w:rsidP="000D6642">
            <w:pPr>
              <w:pStyle w:val="Titre2"/>
              <w:jc w:val="center"/>
              <w:rPr>
                <w:b w:val="0"/>
                <w:sz w:val="22"/>
              </w:rPr>
            </w:pPr>
            <w:r w:rsidRPr="001010FA">
              <w:rPr>
                <w:b w:val="0"/>
                <w:sz w:val="22"/>
              </w:rPr>
              <w:t>1</w:t>
            </w:r>
          </w:p>
        </w:tc>
        <w:tc>
          <w:tcPr>
            <w:tcW w:w="1452" w:type="dxa"/>
            <w:vAlign w:val="center"/>
          </w:tcPr>
          <w:p w14:paraId="18356947" w14:textId="77777777" w:rsidR="00D645F9" w:rsidRPr="001010FA" w:rsidRDefault="00D645F9" w:rsidP="000D6642">
            <w:pPr>
              <w:pStyle w:val="Sansinterligne"/>
              <w:jc w:val="center"/>
              <w:rPr>
                <w:sz w:val="22"/>
              </w:rPr>
            </w:pPr>
          </w:p>
        </w:tc>
        <w:tc>
          <w:tcPr>
            <w:tcW w:w="1756" w:type="dxa"/>
            <w:vAlign w:val="center"/>
          </w:tcPr>
          <w:p w14:paraId="54147AC5"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007300DD" w14:textId="77777777" w:rsidTr="000D6642">
        <w:trPr>
          <w:trHeight w:val="117"/>
          <w:jc w:val="center"/>
        </w:trPr>
        <w:tc>
          <w:tcPr>
            <w:tcW w:w="790" w:type="dxa"/>
            <w:vAlign w:val="center"/>
          </w:tcPr>
          <w:p w14:paraId="6CA3CA3C" w14:textId="77777777" w:rsidR="00D645F9" w:rsidRPr="001010FA" w:rsidRDefault="00D645F9" w:rsidP="000D6642">
            <w:pPr>
              <w:pStyle w:val="Paragraphedeliste"/>
              <w:numPr>
                <w:ilvl w:val="0"/>
                <w:numId w:val="141"/>
              </w:numPr>
              <w:spacing w:after="0" w:line="240" w:lineRule="auto"/>
              <w:jc w:val="center"/>
              <w:rPr>
                <w:rFonts w:ascii="Times New Roman" w:hAnsi="Times New Roman" w:cs="Times New Roman"/>
                <w:sz w:val="24"/>
                <w:szCs w:val="24"/>
              </w:rPr>
            </w:pPr>
          </w:p>
        </w:tc>
        <w:tc>
          <w:tcPr>
            <w:tcW w:w="4158" w:type="dxa"/>
            <w:vAlign w:val="center"/>
          </w:tcPr>
          <w:p w14:paraId="62924CE4" w14:textId="77777777" w:rsidR="00D645F9" w:rsidRPr="00A8539C" w:rsidRDefault="00D645F9" w:rsidP="000D6642">
            <w:pPr>
              <w:pStyle w:val="Sansinterligne"/>
              <w:rPr>
                <w:sz w:val="22"/>
              </w:rPr>
            </w:pPr>
            <w:r w:rsidRPr="00A8539C">
              <w:rPr>
                <w:sz w:val="22"/>
              </w:rPr>
              <w:t xml:space="preserve">Salle 5 </w:t>
            </w:r>
          </w:p>
          <w:p w14:paraId="219CB2A7" w14:textId="77777777" w:rsidR="00D645F9" w:rsidRPr="00A8539C" w:rsidRDefault="00D645F9" w:rsidP="000D6642">
            <w:pPr>
              <w:pStyle w:val="Sansinterligne"/>
              <w:rPr>
                <w:sz w:val="22"/>
              </w:rPr>
            </w:pPr>
            <w:r w:rsidRPr="00A8539C">
              <w:rPr>
                <w:sz w:val="22"/>
              </w:rPr>
              <w:t>(Capacité d’accueil comprise entre 201 et 250 places assises)</w:t>
            </w:r>
          </w:p>
        </w:tc>
        <w:tc>
          <w:tcPr>
            <w:tcW w:w="2029" w:type="dxa"/>
            <w:vAlign w:val="center"/>
          </w:tcPr>
          <w:p w14:paraId="137E72C2"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1159" w:type="dxa"/>
            <w:vAlign w:val="center"/>
          </w:tcPr>
          <w:p w14:paraId="750537E4" w14:textId="77777777" w:rsidR="00D645F9" w:rsidRPr="001010FA" w:rsidRDefault="00D645F9" w:rsidP="000D6642">
            <w:pPr>
              <w:pStyle w:val="Titre2"/>
              <w:jc w:val="center"/>
              <w:rPr>
                <w:b w:val="0"/>
                <w:sz w:val="22"/>
              </w:rPr>
            </w:pPr>
          </w:p>
        </w:tc>
        <w:tc>
          <w:tcPr>
            <w:tcW w:w="1452" w:type="dxa"/>
            <w:vAlign w:val="center"/>
          </w:tcPr>
          <w:p w14:paraId="643E279A" w14:textId="77777777" w:rsidR="00D645F9" w:rsidRPr="001010FA" w:rsidRDefault="00D645F9" w:rsidP="000D6642">
            <w:pPr>
              <w:pStyle w:val="Sansinterligne"/>
              <w:jc w:val="center"/>
              <w:rPr>
                <w:sz w:val="22"/>
              </w:rPr>
            </w:pPr>
          </w:p>
        </w:tc>
        <w:tc>
          <w:tcPr>
            <w:tcW w:w="1756" w:type="dxa"/>
            <w:vAlign w:val="center"/>
          </w:tcPr>
          <w:p w14:paraId="3F822FDD"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20A692EA" w14:textId="77777777" w:rsidTr="000D6642">
        <w:trPr>
          <w:trHeight w:val="48"/>
          <w:jc w:val="center"/>
        </w:trPr>
        <w:tc>
          <w:tcPr>
            <w:tcW w:w="9590" w:type="dxa"/>
            <w:gridSpan w:val="5"/>
            <w:vAlign w:val="center"/>
          </w:tcPr>
          <w:p w14:paraId="56F4CE03" w14:textId="77777777" w:rsidR="00D645F9" w:rsidRPr="001010FA" w:rsidRDefault="00D645F9" w:rsidP="000D6642">
            <w:pPr>
              <w:pStyle w:val="Sansinterligne"/>
              <w:jc w:val="center"/>
              <w:rPr>
                <w:b/>
              </w:rPr>
            </w:pPr>
            <w:r w:rsidRPr="001010FA">
              <w:rPr>
                <w:b/>
              </w:rPr>
              <w:t>Total Hors Taxes</w:t>
            </w:r>
          </w:p>
        </w:tc>
        <w:tc>
          <w:tcPr>
            <w:tcW w:w="1756" w:type="dxa"/>
            <w:vAlign w:val="center"/>
          </w:tcPr>
          <w:p w14:paraId="08903DFC" w14:textId="77777777" w:rsidR="00D645F9" w:rsidRPr="001010FA" w:rsidRDefault="00D645F9" w:rsidP="000D6642">
            <w:pPr>
              <w:suppressAutoHyphens/>
              <w:spacing w:line="240" w:lineRule="auto"/>
              <w:rPr>
                <w:rFonts w:ascii="Times New Roman" w:hAnsi="Times New Roman" w:cs="Times New Roman"/>
                <w:b/>
                <w:sz w:val="24"/>
                <w:szCs w:val="24"/>
              </w:rPr>
            </w:pPr>
          </w:p>
        </w:tc>
      </w:tr>
      <w:tr w:rsidR="00D645F9" w:rsidRPr="001010FA" w14:paraId="123A383C" w14:textId="77777777" w:rsidTr="000D6642">
        <w:trPr>
          <w:trHeight w:val="48"/>
          <w:jc w:val="center"/>
        </w:trPr>
        <w:tc>
          <w:tcPr>
            <w:tcW w:w="9590" w:type="dxa"/>
            <w:gridSpan w:val="5"/>
            <w:vAlign w:val="center"/>
          </w:tcPr>
          <w:p w14:paraId="315ECE7C" w14:textId="77777777" w:rsidR="00D645F9" w:rsidRPr="001010FA" w:rsidRDefault="00D645F9" w:rsidP="000D6642">
            <w:pPr>
              <w:pStyle w:val="Sansinterligne"/>
              <w:jc w:val="center"/>
              <w:rPr>
                <w:b/>
              </w:rPr>
            </w:pPr>
            <w:r w:rsidRPr="001010FA">
              <w:rPr>
                <w:b/>
              </w:rPr>
              <w:t>TVA 18%</w:t>
            </w:r>
          </w:p>
        </w:tc>
        <w:tc>
          <w:tcPr>
            <w:tcW w:w="1756" w:type="dxa"/>
            <w:vAlign w:val="center"/>
          </w:tcPr>
          <w:p w14:paraId="1D243CB9" w14:textId="77777777" w:rsidR="00D645F9" w:rsidRPr="001010FA" w:rsidRDefault="00D645F9" w:rsidP="000D6642">
            <w:pPr>
              <w:suppressAutoHyphens/>
              <w:spacing w:line="240" w:lineRule="auto"/>
              <w:rPr>
                <w:rFonts w:ascii="Times New Roman" w:hAnsi="Times New Roman" w:cs="Times New Roman"/>
                <w:b/>
                <w:sz w:val="24"/>
                <w:szCs w:val="24"/>
              </w:rPr>
            </w:pPr>
          </w:p>
        </w:tc>
      </w:tr>
      <w:tr w:rsidR="00D645F9" w:rsidRPr="001010FA" w14:paraId="060C2DCE" w14:textId="77777777" w:rsidTr="000D6642">
        <w:trPr>
          <w:trHeight w:val="48"/>
          <w:jc w:val="center"/>
        </w:trPr>
        <w:tc>
          <w:tcPr>
            <w:tcW w:w="9590" w:type="dxa"/>
            <w:gridSpan w:val="5"/>
            <w:vAlign w:val="center"/>
          </w:tcPr>
          <w:p w14:paraId="5E8C2405" w14:textId="77777777" w:rsidR="00D645F9" w:rsidRPr="001010FA" w:rsidRDefault="00D645F9" w:rsidP="000D6642">
            <w:pPr>
              <w:pStyle w:val="Sansinterligne"/>
              <w:jc w:val="center"/>
              <w:rPr>
                <w:b/>
              </w:rPr>
            </w:pPr>
            <w:r w:rsidRPr="001010FA">
              <w:rPr>
                <w:b/>
              </w:rPr>
              <w:t>Total Toutes Taxes Comprises</w:t>
            </w:r>
          </w:p>
        </w:tc>
        <w:tc>
          <w:tcPr>
            <w:tcW w:w="1756" w:type="dxa"/>
            <w:vAlign w:val="center"/>
          </w:tcPr>
          <w:p w14:paraId="414EC5EF" w14:textId="77777777" w:rsidR="00D645F9" w:rsidRPr="001010FA" w:rsidRDefault="00D645F9" w:rsidP="000D6642">
            <w:pPr>
              <w:suppressAutoHyphens/>
              <w:spacing w:line="240" w:lineRule="auto"/>
              <w:rPr>
                <w:rFonts w:ascii="Times New Roman" w:hAnsi="Times New Roman" w:cs="Times New Roman"/>
                <w:b/>
                <w:sz w:val="24"/>
                <w:szCs w:val="24"/>
              </w:rPr>
            </w:pPr>
          </w:p>
        </w:tc>
      </w:tr>
    </w:tbl>
    <w:p w14:paraId="1C45F25C" w14:textId="77777777" w:rsidR="00D645F9" w:rsidRPr="001010FA" w:rsidRDefault="00D645F9" w:rsidP="00D645F9">
      <w:pPr>
        <w:pStyle w:val="Sansinterligne"/>
        <w:rPr>
          <w:sz w:val="12"/>
          <w:szCs w:val="12"/>
        </w:rPr>
      </w:pPr>
    </w:p>
    <w:p w14:paraId="426F6194" w14:textId="77777777" w:rsidR="00D645F9" w:rsidRPr="001010FA" w:rsidRDefault="00D645F9" w:rsidP="00D645F9">
      <w:pPr>
        <w:tabs>
          <w:tab w:val="right" w:pos="4140"/>
          <w:tab w:val="left" w:pos="4500"/>
          <w:tab w:val="right" w:pos="9000"/>
        </w:tabs>
        <w:jc w:val="both"/>
        <w:rPr>
          <w:rFonts w:ascii="Times New Roman" w:hAnsi="Times New Roman" w:cs="Times New Roman"/>
          <w:bCs/>
          <w:sz w:val="24"/>
        </w:rPr>
      </w:pPr>
      <w:r w:rsidRPr="001010FA">
        <w:rPr>
          <w:rFonts w:ascii="Times New Roman" w:hAnsi="Times New Roman" w:cs="Times New Roman"/>
          <w:sz w:val="24"/>
        </w:rPr>
        <w:t>Nom du Soumissionnaire</w:t>
      </w:r>
      <w:r w:rsidRPr="001010FA">
        <w:rPr>
          <w:rFonts w:ascii="Times New Roman" w:hAnsi="Times New Roman" w:cs="Times New Roman"/>
          <w:bCs/>
          <w:i/>
          <w:iCs/>
          <w:sz w:val="24"/>
        </w:rPr>
        <w:t xml:space="preserve"> [Insérer le nom du </w:t>
      </w:r>
      <w:r w:rsidRPr="001010FA">
        <w:rPr>
          <w:rFonts w:ascii="Times New Roman" w:hAnsi="Times New Roman" w:cs="Times New Roman"/>
          <w:i/>
          <w:sz w:val="24"/>
        </w:rPr>
        <w:t>Soumissionnaire</w:t>
      </w:r>
      <w:r w:rsidRPr="001010FA">
        <w:rPr>
          <w:rFonts w:ascii="Times New Roman" w:hAnsi="Times New Roman" w:cs="Times New Roman"/>
          <w:bCs/>
          <w:i/>
          <w:iCs/>
          <w:sz w:val="24"/>
        </w:rPr>
        <w:t>]</w:t>
      </w:r>
      <w:r w:rsidRPr="001010FA">
        <w:rPr>
          <w:rFonts w:ascii="Times New Roman" w:hAnsi="Times New Roman" w:cs="Times New Roman"/>
          <w:sz w:val="24"/>
        </w:rPr>
        <w:t xml:space="preserve"> Signature </w:t>
      </w:r>
      <w:r w:rsidRPr="001010FA">
        <w:rPr>
          <w:rFonts w:ascii="Times New Roman" w:hAnsi="Times New Roman" w:cs="Times New Roman"/>
          <w:bCs/>
          <w:i/>
          <w:iCs/>
          <w:sz w:val="24"/>
        </w:rPr>
        <w:t>[Insérer signature]</w:t>
      </w:r>
      <w:r w:rsidRPr="001010FA">
        <w:rPr>
          <w:rFonts w:ascii="Times New Roman" w:hAnsi="Times New Roman" w:cs="Times New Roman"/>
          <w:bCs/>
          <w:sz w:val="24"/>
        </w:rPr>
        <w:t xml:space="preserve">, </w:t>
      </w:r>
    </w:p>
    <w:p w14:paraId="45FF4069" w14:textId="77777777" w:rsidR="00D645F9" w:rsidRPr="001010FA" w:rsidRDefault="00D645F9" w:rsidP="00D645F9">
      <w:pPr>
        <w:tabs>
          <w:tab w:val="right" w:pos="4140"/>
          <w:tab w:val="left" w:pos="4500"/>
          <w:tab w:val="right" w:pos="9000"/>
        </w:tabs>
        <w:jc w:val="both"/>
        <w:rPr>
          <w:rFonts w:ascii="Times New Roman" w:hAnsi="Times New Roman" w:cs="Times New Roman"/>
          <w:bCs/>
          <w:i/>
          <w:iCs/>
          <w:sz w:val="24"/>
        </w:rPr>
      </w:pPr>
      <w:r w:rsidRPr="001010FA">
        <w:rPr>
          <w:rFonts w:ascii="Times New Roman" w:hAnsi="Times New Roman" w:cs="Times New Roman"/>
          <w:bCs/>
          <w:sz w:val="24"/>
        </w:rPr>
        <w:t xml:space="preserve">Date </w:t>
      </w:r>
      <w:r w:rsidRPr="001010FA">
        <w:rPr>
          <w:rFonts w:ascii="Times New Roman" w:hAnsi="Times New Roman" w:cs="Times New Roman"/>
          <w:bCs/>
          <w:i/>
          <w:iCs/>
          <w:sz w:val="24"/>
        </w:rPr>
        <w:t>[Insérer la date]</w:t>
      </w:r>
    </w:p>
    <w:p w14:paraId="6C56C738" w14:textId="77777777" w:rsidR="00D645F9" w:rsidRPr="001010FA" w:rsidRDefault="00D645F9" w:rsidP="00D645F9">
      <w:pPr>
        <w:pStyle w:val="SectionVHeader"/>
        <w:numPr>
          <w:ilvl w:val="0"/>
          <w:numId w:val="104"/>
        </w:numPr>
        <w:shd w:val="clear" w:color="auto" w:fill="D9D9D9" w:themeFill="background1" w:themeFillShade="D9"/>
        <w:jc w:val="both"/>
        <w:rPr>
          <w:sz w:val="28"/>
          <w:szCs w:val="28"/>
          <w:lang w:val="fr-FR"/>
        </w:rPr>
      </w:pPr>
      <w:r w:rsidRPr="001010FA">
        <w:rPr>
          <w:sz w:val="28"/>
          <w:szCs w:val="28"/>
          <w:lang w:val="fr-FR"/>
        </w:rPr>
        <w:lastRenderedPageBreak/>
        <w:t>Pause-déjeuner :</w:t>
      </w:r>
    </w:p>
    <w:p w14:paraId="5825AFB2" w14:textId="77777777" w:rsidR="00D645F9" w:rsidRPr="001010FA" w:rsidRDefault="00D645F9" w:rsidP="00D645F9">
      <w:pPr>
        <w:tabs>
          <w:tab w:val="right" w:pos="4140"/>
          <w:tab w:val="left" w:pos="4500"/>
          <w:tab w:val="right" w:pos="9000"/>
        </w:tabs>
        <w:jc w:val="both"/>
        <w:rPr>
          <w:rFonts w:ascii="Times New Roman" w:hAnsi="Times New Roman" w:cs="Times New Roman"/>
          <w:bCs/>
          <w:i/>
          <w:iCs/>
          <w:sz w:val="2"/>
          <w:szCs w:val="2"/>
        </w:rPr>
      </w:pPr>
    </w:p>
    <w:tbl>
      <w:tblPr>
        <w:tblW w:w="11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73"/>
        <w:gridCol w:w="5217"/>
        <w:gridCol w:w="1984"/>
        <w:gridCol w:w="993"/>
        <w:gridCol w:w="997"/>
        <w:gridCol w:w="1169"/>
      </w:tblGrid>
      <w:tr w:rsidR="00D645F9" w:rsidRPr="001010FA" w14:paraId="7CB43217" w14:textId="77777777" w:rsidTr="000D6642">
        <w:trPr>
          <w:jc w:val="center"/>
        </w:trPr>
        <w:tc>
          <w:tcPr>
            <w:tcW w:w="773" w:type="dxa"/>
            <w:vAlign w:val="center"/>
          </w:tcPr>
          <w:p w14:paraId="38D21F59" w14:textId="77777777" w:rsidR="00D645F9" w:rsidRPr="001010FA" w:rsidRDefault="00D645F9" w:rsidP="000D6642">
            <w:pPr>
              <w:suppressAutoHyphens/>
              <w:spacing w:after="0"/>
              <w:jc w:val="center"/>
              <w:rPr>
                <w:rFonts w:ascii="Times New Roman" w:hAnsi="Times New Roman" w:cs="Times New Roman"/>
                <w:sz w:val="24"/>
                <w:szCs w:val="24"/>
              </w:rPr>
            </w:pPr>
            <w:r w:rsidRPr="001010FA">
              <w:rPr>
                <w:rFonts w:ascii="Times New Roman" w:hAnsi="Times New Roman" w:cs="Times New Roman"/>
                <w:sz w:val="24"/>
                <w:szCs w:val="24"/>
              </w:rPr>
              <w:t>1</w:t>
            </w:r>
          </w:p>
        </w:tc>
        <w:tc>
          <w:tcPr>
            <w:tcW w:w="5217" w:type="dxa"/>
            <w:vAlign w:val="center"/>
          </w:tcPr>
          <w:p w14:paraId="70097172" w14:textId="77777777" w:rsidR="00D645F9" w:rsidRPr="001010FA" w:rsidRDefault="00D645F9" w:rsidP="000D6642">
            <w:pPr>
              <w:suppressAutoHyphens/>
              <w:spacing w:after="0"/>
              <w:jc w:val="center"/>
              <w:rPr>
                <w:rFonts w:ascii="Times New Roman" w:hAnsi="Times New Roman" w:cs="Times New Roman"/>
                <w:sz w:val="24"/>
                <w:szCs w:val="24"/>
              </w:rPr>
            </w:pPr>
            <w:r w:rsidRPr="001010FA">
              <w:rPr>
                <w:rFonts w:ascii="Times New Roman" w:hAnsi="Times New Roman" w:cs="Times New Roman"/>
                <w:sz w:val="24"/>
                <w:szCs w:val="24"/>
              </w:rPr>
              <w:t>2</w:t>
            </w:r>
          </w:p>
        </w:tc>
        <w:tc>
          <w:tcPr>
            <w:tcW w:w="1984" w:type="dxa"/>
            <w:vAlign w:val="center"/>
          </w:tcPr>
          <w:p w14:paraId="355213A2" w14:textId="77777777" w:rsidR="00D645F9" w:rsidRPr="001010FA" w:rsidRDefault="00D645F9" w:rsidP="000D6642">
            <w:pPr>
              <w:suppressAutoHyphens/>
              <w:spacing w:after="0"/>
              <w:jc w:val="center"/>
              <w:rPr>
                <w:rFonts w:ascii="Times New Roman" w:hAnsi="Times New Roman" w:cs="Times New Roman"/>
                <w:sz w:val="24"/>
                <w:szCs w:val="24"/>
              </w:rPr>
            </w:pPr>
            <w:r w:rsidRPr="001010FA">
              <w:rPr>
                <w:rFonts w:ascii="Times New Roman" w:hAnsi="Times New Roman" w:cs="Times New Roman"/>
                <w:sz w:val="24"/>
                <w:szCs w:val="24"/>
              </w:rPr>
              <w:t>3</w:t>
            </w:r>
          </w:p>
        </w:tc>
        <w:tc>
          <w:tcPr>
            <w:tcW w:w="993" w:type="dxa"/>
            <w:vAlign w:val="center"/>
          </w:tcPr>
          <w:p w14:paraId="28C7F303" w14:textId="77777777" w:rsidR="00D645F9" w:rsidRPr="001010FA" w:rsidRDefault="00D645F9" w:rsidP="000D6642">
            <w:pPr>
              <w:suppressAutoHyphens/>
              <w:spacing w:after="0"/>
              <w:jc w:val="center"/>
              <w:rPr>
                <w:rFonts w:ascii="Times New Roman" w:hAnsi="Times New Roman" w:cs="Times New Roman"/>
                <w:sz w:val="24"/>
                <w:szCs w:val="24"/>
              </w:rPr>
            </w:pPr>
            <w:r w:rsidRPr="001010FA">
              <w:rPr>
                <w:rFonts w:ascii="Times New Roman" w:hAnsi="Times New Roman" w:cs="Times New Roman"/>
                <w:sz w:val="24"/>
                <w:szCs w:val="24"/>
              </w:rPr>
              <w:t>4</w:t>
            </w:r>
          </w:p>
        </w:tc>
        <w:tc>
          <w:tcPr>
            <w:tcW w:w="992" w:type="dxa"/>
            <w:vAlign w:val="center"/>
          </w:tcPr>
          <w:p w14:paraId="19C286AB" w14:textId="77777777" w:rsidR="00D645F9" w:rsidRPr="001010FA" w:rsidRDefault="00D645F9" w:rsidP="000D6642">
            <w:pPr>
              <w:suppressAutoHyphens/>
              <w:spacing w:after="0"/>
              <w:jc w:val="center"/>
              <w:rPr>
                <w:rFonts w:ascii="Times New Roman" w:hAnsi="Times New Roman" w:cs="Times New Roman"/>
                <w:sz w:val="24"/>
                <w:szCs w:val="24"/>
              </w:rPr>
            </w:pPr>
            <w:r w:rsidRPr="001010FA">
              <w:rPr>
                <w:rFonts w:ascii="Times New Roman" w:hAnsi="Times New Roman" w:cs="Times New Roman"/>
                <w:sz w:val="24"/>
                <w:szCs w:val="24"/>
              </w:rPr>
              <w:t>5</w:t>
            </w:r>
          </w:p>
        </w:tc>
        <w:tc>
          <w:tcPr>
            <w:tcW w:w="1169" w:type="dxa"/>
            <w:vAlign w:val="center"/>
          </w:tcPr>
          <w:p w14:paraId="56B51A06" w14:textId="77777777" w:rsidR="00D645F9" w:rsidRPr="001010FA" w:rsidRDefault="00D645F9" w:rsidP="000D6642">
            <w:pPr>
              <w:suppressAutoHyphens/>
              <w:spacing w:after="0"/>
              <w:jc w:val="center"/>
              <w:rPr>
                <w:rFonts w:ascii="Times New Roman" w:hAnsi="Times New Roman" w:cs="Times New Roman"/>
                <w:sz w:val="24"/>
                <w:szCs w:val="24"/>
              </w:rPr>
            </w:pPr>
            <w:r w:rsidRPr="001010FA">
              <w:rPr>
                <w:rFonts w:ascii="Times New Roman" w:hAnsi="Times New Roman" w:cs="Times New Roman"/>
                <w:sz w:val="24"/>
                <w:szCs w:val="24"/>
              </w:rPr>
              <w:t>6</w:t>
            </w:r>
          </w:p>
        </w:tc>
      </w:tr>
      <w:tr w:rsidR="00D645F9" w:rsidRPr="001010FA" w14:paraId="138ECCB2" w14:textId="77777777" w:rsidTr="000D6642">
        <w:trPr>
          <w:trHeight w:val="70"/>
          <w:jc w:val="center"/>
        </w:trPr>
        <w:tc>
          <w:tcPr>
            <w:tcW w:w="773" w:type="dxa"/>
            <w:vAlign w:val="center"/>
          </w:tcPr>
          <w:p w14:paraId="27F29B5C" w14:textId="77777777" w:rsidR="00D645F9" w:rsidRPr="001010FA" w:rsidRDefault="00D645F9" w:rsidP="000D6642">
            <w:pPr>
              <w:suppressAutoHyphens/>
              <w:jc w:val="center"/>
              <w:rPr>
                <w:rFonts w:ascii="Times New Roman" w:hAnsi="Times New Roman" w:cs="Times New Roman"/>
                <w:b/>
                <w:sz w:val="18"/>
                <w:szCs w:val="18"/>
              </w:rPr>
            </w:pPr>
            <w:r w:rsidRPr="001010FA">
              <w:rPr>
                <w:rFonts w:ascii="Times New Roman" w:hAnsi="Times New Roman" w:cs="Times New Roman"/>
                <w:b/>
                <w:sz w:val="18"/>
                <w:szCs w:val="18"/>
              </w:rPr>
              <w:t>Article (s)</w:t>
            </w:r>
          </w:p>
        </w:tc>
        <w:tc>
          <w:tcPr>
            <w:tcW w:w="5217" w:type="dxa"/>
            <w:vAlign w:val="center"/>
          </w:tcPr>
          <w:p w14:paraId="213EEDC4" w14:textId="77777777" w:rsidR="00D645F9" w:rsidRPr="001010FA" w:rsidRDefault="00D645F9" w:rsidP="000D6642">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Description</w:t>
            </w:r>
          </w:p>
          <w:p w14:paraId="06344DC6" w14:textId="77777777" w:rsidR="00D645F9" w:rsidRPr="001010FA" w:rsidRDefault="00D645F9" w:rsidP="000D6642">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(Désignation)</w:t>
            </w:r>
          </w:p>
        </w:tc>
        <w:tc>
          <w:tcPr>
            <w:tcW w:w="1984" w:type="dxa"/>
            <w:vAlign w:val="center"/>
          </w:tcPr>
          <w:p w14:paraId="1F98690B" w14:textId="77777777" w:rsidR="00D645F9" w:rsidRPr="001010FA" w:rsidRDefault="00D645F9" w:rsidP="000D6642">
            <w:pPr>
              <w:pStyle w:val="Notedebasdepage"/>
              <w:jc w:val="center"/>
              <w:rPr>
                <w:rFonts w:eastAsiaTheme="minorHAnsi"/>
                <w:b/>
                <w:sz w:val="18"/>
                <w:szCs w:val="18"/>
                <w:lang w:val="fr-FR" w:eastAsia="en-US"/>
              </w:rPr>
            </w:pPr>
            <w:r w:rsidRPr="001010FA">
              <w:rPr>
                <w:rFonts w:eastAsiaTheme="minorHAnsi"/>
                <w:b/>
                <w:sz w:val="18"/>
                <w:szCs w:val="18"/>
                <w:lang w:val="fr-FR" w:eastAsia="en-US"/>
              </w:rPr>
              <w:t>Date de livraison (délais)</w:t>
            </w:r>
          </w:p>
        </w:tc>
        <w:tc>
          <w:tcPr>
            <w:tcW w:w="993" w:type="dxa"/>
            <w:vAlign w:val="center"/>
          </w:tcPr>
          <w:p w14:paraId="350282BE" w14:textId="77777777" w:rsidR="00D645F9" w:rsidRPr="001010FA" w:rsidRDefault="00D645F9" w:rsidP="000D6642">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Quantité</w:t>
            </w:r>
          </w:p>
          <w:p w14:paraId="3C5E9242" w14:textId="77777777" w:rsidR="00D645F9" w:rsidRPr="001010FA" w:rsidRDefault="00D645F9" w:rsidP="000D6642">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(Nombre d’unités)</w:t>
            </w:r>
          </w:p>
        </w:tc>
        <w:tc>
          <w:tcPr>
            <w:tcW w:w="992" w:type="dxa"/>
            <w:vAlign w:val="center"/>
          </w:tcPr>
          <w:p w14:paraId="131DC2A6" w14:textId="77777777" w:rsidR="00D645F9" w:rsidRPr="001010FA" w:rsidRDefault="00D645F9" w:rsidP="000D6642">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Prix unitaire</w:t>
            </w:r>
          </w:p>
        </w:tc>
        <w:tc>
          <w:tcPr>
            <w:tcW w:w="1169" w:type="dxa"/>
            <w:vAlign w:val="center"/>
          </w:tcPr>
          <w:p w14:paraId="77C11785" w14:textId="77777777" w:rsidR="00D645F9" w:rsidRPr="001010FA" w:rsidRDefault="00D645F9" w:rsidP="000D6642">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Prix total par article</w:t>
            </w:r>
          </w:p>
          <w:p w14:paraId="45B03284" w14:textId="77777777" w:rsidR="00D645F9" w:rsidRPr="001010FA" w:rsidRDefault="00D645F9" w:rsidP="000D6642">
            <w:pPr>
              <w:suppressAutoHyphens/>
              <w:spacing w:after="0" w:line="240" w:lineRule="auto"/>
              <w:jc w:val="center"/>
              <w:rPr>
                <w:rFonts w:ascii="Times New Roman" w:hAnsi="Times New Roman" w:cs="Times New Roman"/>
                <w:b/>
                <w:sz w:val="18"/>
                <w:szCs w:val="18"/>
              </w:rPr>
            </w:pPr>
            <w:r w:rsidRPr="001010FA">
              <w:rPr>
                <w:rFonts w:ascii="Times New Roman" w:hAnsi="Times New Roman" w:cs="Times New Roman"/>
                <w:b/>
                <w:sz w:val="18"/>
                <w:szCs w:val="18"/>
              </w:rPr>
              <w:t>(Colonne 4 X colonne5)</w:t>
            </w:r>
          </w:p>
        </w:tc>
      </w:tr>
      <w:tr w:rsidR="00D645F9" w:rsidRPr="001010FA" w14:paraId="610D0F06" w14:textId="77777777" w:rsidTr="000D6642">
        <w:trPr>
          <w:trHeight w:val="827"/>
          <w:jc w:val="center"/>
        </w:trPr>
        <w:tc>
          <w:tcPr>
            <w:tcW w:w="773" w:type="dxa"/>
            <w:vAlign w:val="center"/>
          </w:tcPr>
          <w:p w14:paraId="684F7ADD"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4C2964F3" w14:textId="77777777" w:rsidR="00D645F9" w:rsidRPr="00A8539C" w:rsidRDefault="00D645F9" w:rsidP="000D6642">
            <w:pPr>
              <w:pStyle w:val="Sansinterligne"/>
              <w:rPr>
                <w:sz w:val="22"/>
              </w:rPr>
            </w:pPr>
            <w:r w:rsidRPr="00A8539C">
              <w:rPr>
                <w:sz w:val="22"/>
              </w:rPr>
              <w:t>Entrée (salades diverses, hors d’œuvre)</w:t>
            </w:r>
          </w:p>
        </w:tc>
        <w:tc>
          <w:tcPr>
            <w:tcW w:w="1984" w:type="dxa"/>
            <w:vAlign w:val="center"/>
          </w:tcPr>
          <w:p w14:paraId="6B1290FF"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425174DB"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49FCD6E4" w14:textId="77777777" w:rsidR="00D645F9" w:rsidRPr="001010FA" w:rsidRDefault="00D645F9" w:rsidP="000D6642">
            <w:pPr>
              <w:pStyle w:val="Sansinterligne"/>
              <w:jc w:val="center"/>
              <w:rPr>
                <w:sz w:val="22"/>
              </w:rPr>
            </w:pPr>
          </w:p>
        </w:tc>
        <w:tc>
          <w:tcPr>
            <w:tcW w:w="1169" w:type="dxa"/>
            <w:vAlign w:val="center"/>
          </w:tcPr>
          <w:p w14:paraId="03CCC0CC"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17720906" w14:textId="77777777" w:rsidTr="000D6642">
        <w:trPr>
          <w:trHeight w:val="93"/>
          <w:jc w:val="center"/>
        </w:trPr>
        <w:tc>
          <w:tcPr>
            <w:tcW w:w="773" w:type="dxa"/>
            <w:vAlign w:val="center"/>
          </w:tcPr>
          <w:p w14:paraId="4D064CDE"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05BFCBE0" w14:textId="77777777" w:rsidR="00D645F9" w:rsidRPr="00A8539C" w:rsidRDefault="00D645F9" w:rsidP="000D6642">
            <w:pPr>
              <w:pStyle w:val="Sansinterligne"/>
              <w:rPr>
                <w:sz w:val="22"/>
              </w:rPr>
            </w:pPr>
            <w:r w:rsidRPr="00A8539C">
              <w:rPr>
                <w:sz w:val="22"/>
              </w:rPr>
              <w:t>Riz au gras avec poisson</w:t>
            </w:r>
          </w:p>
        </w:tc>
        <w:tc>
          <w:tcPr>
            <w:tcW w:w="1984" w:type="dxa"/>
            <w:vAlign w:val="center"/>
          </w:tcPr>
          <w:p w14:paraId="29FD0114"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6A1F38A6"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4ACD3715" w14:textId="77777777" w:rsidR="00D645F9" w:rsidRPr="001010FA" w:rsidRDefault="00D645F9" w:rsidP="000D6642">
            <w:pPr>
              <w:pStyle w:val="Sansinterligne"/>
              <w:jc w:val="center"/>
              <w:rPr>
                <w:sz w:val="22"/>
              </w:rPr>
            </w:pPr>
          </w:p>
        </w:tc>
        <w:tc>
          <w:tcPr>
            <w:tcW w:w="1169" w:type="dxa"/>
            <w:vAlign w:val="center"/>
          </w:tcPr>
          <w:p w14:paraId="3DC7075B"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25A5EF1F" w14:textId="77777777" w:rsidTr="000D6642">
        <w:trPr>
          <w:trHeight w:val="103"/>
          <w:jc w:val="center"/>
        </w:trPr>
        <w:tc>
          <w:tcPr>
            <w:tcW w:w="773" w:type="dxa"/>
            <w:vAlign w:val="center"/>
          </w:tcPr>
          <w:p w14:paraId="0CD0F24A"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46EBC2D2" w14:textId="77777777" w:rsidR="00D645F9" w:rsidRPr="00A8539C" w:rsidRDefault="00D645F9" w:rsidP="000D6642">
            <w:pPr>
              <w:pStyle w:val="Sansinterligne"/>
              <w:rPr>
                <w:sz w:val="22"/>
              </w:rPr>
            </w:pPr>
            <w:r w:rsidRPr="00A8539C">
              <w:rPr>
                <w:sz w:val="22"/>
              </w:rPr>
              <w:t>Riz au gras avec viande</w:t>
            </w:r>
          </w:p>
        </w:tc>
        <w:tc>
          <w:tcPr>
            <w:tcW w:w="1984" w:type="dxa"/>
            <w:vAlign w:val="center"/>
          </w:tcPr>
          <w:p w14:paraId="5D9DC622"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08C6EA03"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520C1888" w14:textId="77777777" w:rsidR="00D645F9" w:rsidRPr="001010FA" w:rsidRDefault="00D645F9" w:rsidP="000D6642">
            <w:pPr>
              <w:pStyle w:val="Sansinterligne"/>
              <w:jc w:val="center"/>
              <w:rPr>
                <w:sz w:val="22"/>
              </w:rPr>
            </w:pPr>
          </w:p>
        </w:tc>
        <w:tc>
          <w:tcPr>
            <w:tcW w:w="1169" w:type="dxa"/>
            <w:vAlign w:val="center"/>
          </w:tcPr>
          <w:p w14:paraId="3515F006"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70624DBC" w14:textId="77777777" w:rsidTr="000D6642">
        <w:trPr>
          <w:trHeight w:val="226"/>
          <w:jc w:val="center"/>
        </w:trPr>
        <w:tc>
          <w:tcPr>
            <w:tcW w:w="773" w:type="dxa"/>
            <w:vAlign w:val="center"/>
          </w:tcPr>
          <w:p w14:paraId="69D3430A"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68BFBB1C" w14:textId="77777777" w:rsidR="00D645F9" w:rsidRPr="00A8539C" w:rsidRDefault="00D645F9" w:rsidP="000D6642">
            <w:pPr>
              <w:pStyle w:val="Sansinterligne"/>
              <w:rPr>
                <w:sz w:val="22"/>
              </w:rPr>
            </w:pPr>
            <w:r w:rsidRPr="00A8539C">
              <w:rPr>
                <w:sz w:val="22"/>
              </w:rPr>
              <w:t>Riz au gras avec poulet</w:t>
            </w:r>
          </w:p>
        </w:tc>
        <w:tc>
          <w:tcPr>
            <w:tcW w:w="1984" w:type="dxa"/>
            <w:vAlign w:val="center"/>
          </w:tcPr>
          <w:p w14:paraId="1E7A1144"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4BF52D5A"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17D9B2C2" w14:textId="77777777" w:rsidR="00D645F9" w:rsidRPr="001010FA" w:rsidRDefault="00D645F9" w:rsidP="000D6642">
            <w:pPr>
              <w:pStyle w:val="Sansinterligne"/>
              <w:jc w:val="center"/>
              <w:rPr>
                <w:sz w:val="22"/>
              </w:rPr>
            </w:pPr>
          </w:p>
        </w:tc>
        <w:tc>
          <w:tcPr>
            <w:tcW w:w="1169" w:type="dxa"/>
            <w:vAlign w:val="center"/>
          </w:tcPr>
          <w:p w14:paraId="15AB86E2"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1496FDEC" w14:textId="77777777" w:rsidTr="000D6642">
        <w:trPr>
          <w:trHeight w:val="94"/>
          <w:jc w:val="center"/>
        </w:trPr>
        <w:tc>
          <w:tcPr>
            <w:tcW w:w="773" w:type="dxa"/>
            <w:vAlign w:val="center"/>
          </w:tcPr>
          <w:p w14:paraId="064D2A00"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5950E97C" w14:textId="77777777" w:rsidR="00D645F9" w:rsidRPr="00A8539C" w:rsidRDefault="00D645F9" w:rsidP="000D6642">
            <w:pPr>
              <w:pStyle w:val="Sansinterligne"/>
              <w:rPr>
                <w:sz w:val="22"/>
              </w:rPr>
            </w:pPr>
            <w:r w:rsidRPr="00A8539C">
              <w:rPr>
                <w:sz w:val="22"/>
              </w:rPr>
              <w:t>Riz sauce pate d’arachide avec viande ou poisson fumé</w:t>
            </w:r>
          </w:p>
        </w:tc>
        <w:tc>
          <w:tcPr>
            <w:tcW w:w="1984" w:type="dxa"/>
            <w:vAlign w:val="center"/>
          </w:tcPr>
          <w:p w14:paraId="101A2FB0"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57A42D28"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5065368A" w14:textId="77777777" w:rsidR="00D645F9" w:rsidRPr="001010FA" w:rsidRDefault="00D645F9" w:rsidP="000D6642">
            <w:pPr>
              <w:pStyle w:val="Sansinterligne"/>
              <w:jc w:val="center"/>
              <w:rPr>
                <w:sz w:val="22"/>
              </w:rPr>
            </w:pPr>
          </w:p>
        </w:tc>
        <w:tc>
          <w:tcPr>
            <w:tcW w:w="1169" w:type="dxa"/>
            <w:vAlign w:val="center"/>
          </w:tcPr>
          <w:p w14:paraId="55EA3242"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7C6AF4DD" w14:textId="77777777" w:rsidTr="000D6642">
        <w:trPr>
          <w:trHeight w:val="516"/>
          <w:jc w:val="center"/>
        </w:trPr>
        <w:tc>
          <w:tcPr>
            <w:tcW w:w="773" w:type="dxa"/>
            <w:vAlign w:val="center"/>
          </w:tcPr>
          <w:p w14:paraId="7F980871"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0688E2B9" w14:textId="77777777" w:rsidR="00D645F9" w:rsidRPr="00A8539C" w:rsidRDefault="00D645F9" w:rsidP="000D6642">
            <w:pPr>
              <w:pStyle w:val="Sansinterligne"/>
              <w:rPr>
                <w:sz w:val="22"/>
              </w:rPr>
            </w:pPr>
            <w:r w:rsidRPr="00A8539C">
              <w:rPr>
                <w:sz w:val="22"/>
              </w:rPr>
              <w:t>Riz sauce Tomate avec viande</w:t>
            </w:r>
          </w:p>
        </w:tc>
        <w:tc>
          <w:tcPr>
            <w:tcW w:w="1984" w:type="dxa"/>
            <w:vAlign w:val="center"/>
          </w:tcPr>
          <w:p w14:paraId="4C6E767F"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44C4D52E"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4E3326E4" w14:textId="77777777" w:rsidR="00D645F9" w:rsidRPr="001010FA" w:rsidRDefault="00D645F9" w:rsidP="000D6642">
            <w:pPr>
              <w:pStyle w:val="Sansinterligne"/>
              <w:jc w:val="center"/>
              <w:rPr>
                <w:sz w:val="22"/>
              </w:rPr>
            </w:pPr>
          </w:p>
        </w:tc>
        <w:tc>
          <w:tcPr>
            <w:tcW w:w="1169" w:type="dxa"/>
            <w:vAlign w:val="center"/>
          </w:tcPr>
          <w:p w14:paraId="1B67E939"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6C9040ED" w14:textId="77777777" w:rsidTr="000D6642">
        <w:trPr>
          <w:trHeight w:val="65"/>
          <w:jc w:val="center"/>
        </w:trPr>
        <w:tc>
          <w:tcPr>
            <w:tcW w:w="773" w:type="dxa"/>
            <w:vAlign w:val="center"/>
          </w:tcPr>
          <w:p w14:paraId="2E40B53A"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03753E20" w14:textId="77777777" w:rsidR="00D645F9" w:rsidRPr="00A8539C" w:rsidRDefault="00D645F9" w:rsidP="000D6642">
            <w:pPr>
              <w:pStyle w:val="Sansinterligne"/>
              <w:rPr>
                <w:sz w:val="22"/>
              </w:rPr>
            </w:pPr>
            <w:r w:rsidRPr="00A8539C">
              <w:rPr>
                <w:sz w:val="22"/>
              </w:rPr>
              <w:t>Riz sauce Tomate avec poisson</w:t>
            </w:r>
          </w:p>
        </w:tc>
        <w:tc>
          <w:tcPr>
            <w:tcW w:w="1984" w:type="dxa"/>
            <w:vAlign w:val="center"/>
          </w:tcPr>
          <w:p w14:paraId="43DD131D"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13330FF0"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28F719D8" w14:textId="77777777" w:rsidR="00D645F9" w:rsidRPr="001010FA" w:rsidRDefault="00D645F9" w:rsidP="000D6642">
            <w:pPr>
              <w:pStyle w:val="Sansinterligne"/>
              <w:jc w:val="center"/>
              <w:rPr>
                <w:sz w:val="22"/>
              </w:rPr>
            </w:pPr>
          </w:p>
        </w:tc>
        <w:tc>
          <w:tcPr>
            <w:tcW w:w="1169" w:type="dxa"/>
            <w:vAlign w:val="center"/>
          </w:tcPr>
          <w:p w14:paraId="2AA73B07"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72701EB6" w14:textId="77777777" w:rsidTr="000D6642">
        <w:trPr>
          <w:trHeight w:val="96"/>
          <w:jc w:val="center"/>
        </w:trPr>
        <w:tc>
          <w:tcPr>
            <w:tcW w:w="773" w:type="dxa"/>
            <w:vAlign w:val="center"/>
          </w:tcPr>
          <w:p w14:paraId="7517A594"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273804BF" w14:textId="77777777" w:rsidR="00D645F9" w:rsidRPr="00A8539C" w:rsidRDefault="00D645F9" w:rsidP="000D6642">
            <w:pPr>
              <w:pStyle w:val="Sansinterligne"/>
              <w:rPr>
                <w:sz w:val="22"/>
              </w:rPr>
            </w:pPr>
            <w:r w:rsidRPr="00A8539C">
              <w:rPr>
                <w:sz w:val="22"/>
              </w:rPr>
              <w:t>Riz Sauce épinard à la viande</w:t>
            </w:r>
          </w:p>
        </w:tc>
        <w:tc>
          <w:tcPr>
            <w:tcW w:w="1984" w:type="dxa"/>
            <w:vAlign w:val="center"/>
          </w:tcPr>
          <w:p w14:paraId="2B1ACF1B"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3E880FBB"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04D0595F" w14:textId="77777777" w:rsidR="00D645F9" w:rsidRPr="001010FA" w:rsidRDefault="00D645F9" w:rsidP="000D6642">
            <w:pPr>
              <w:pStyle w:val="Sansinterligne"/>
              <w:jc w:val="center"/>
              <w:rPr>
                <w:sz w:val="22"/>
              </w:rPr>
            </w:pPr>
          </w:p>
        </w:tc>
        <w:tc>
          <w:tcPr>
            <w:tcW w:w="1169" w:type="dxa"/>
            <w:vAlign w:val="center"/>
          </w:tcPr>
          <w:p w14:paraId="48013C38"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4C2AF96A" w14:textId="77777777" w:rsidTr="000D6642">
        <w:trPr>
          <w:trHeight w:val="106"/>
          <w:jc w:val="center"/>
        </w:trPr>
        <w:tc>
          <w:tcPr>
            <w:tcW w:w="773" w:type="dxa"/>
            <w:vAlign w:val="center"/>
          </w:tcPr>
          <w:p w14:paraId="52571B4F"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72BF94D1" w14:textId="77777777" w:rsidR="00D645F9" w:rsidRPr="00A8539C" w:rsidRDefault="00D645F9" w:rsidP="000D6642">
            <w:pPr>
              <w:pStyle w:val="Sansinterligne"/>
              <w:rPr>
                <w:sz w:val="22"/>
              </w:rPr>
            </w:pPr>
            <w:r w:rsidRPr="00A8539C">
              <w:rPr>
                <w:sz w:val="22"/>
              </w:rPr>
              <w:t>Riz sauce gombo à la viande</w:t>
            </w:r>
          </w:p>
        </w:tc>
        <w:tc>
          <w:tcPr>
            <w:tcW w:w="1984" w:type="dxa"/>
            <w:vAlign w:val="center"/>
          </w:tcPr>
          <w:p w14:paraId="3ABCFE14"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7F6C0B52"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6EFB429F" w14:textId="77777777" w:rsidR="00D645F9" w:rsidRPr="001010FA" w:rsidRDefault="00D645F9" w:rsidP="000D6642">
            <w:pPr>
              <w:pStyle w:val="Sansinterligne"/>
              <w:jc w:val="center"/>
              <w:rPr>
                <w:sz w:val="22"/>
              </w:rPr>
            </w:pPr>
          </w:p>
        </w:tc>
        <w:tc>
          <w:tcPr>
            <w:tcW w:w="1169" w:type="dxa"/>
            <w:vAlign w:val="center"/>
          </w:tcPr>
          <w:p w14:paraId="3837B517"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15605CE3" w14:textId="77777777" w:rsidTr="000D6642">
        <w:trPr>
          <w:trHeight w:val="103"/>
          <w:jc w:val="center"/>
        </w:trPr>
        <w:tc>
          <w:tcPr>
            <w:tcW w:w="773" w:type="dxa"/>
            <w:vAlign w:val="center"/>
          </w:tcPr>
          <w:p w14:paraId="27AF2AFB"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0610A000" w14:textId="77777777" w:rsidR="00D645F9" w:rsidRPr="00A8539C" w:rsidRDefault="00D645F9" w:rsidP="000D6642">
            <w:pPr>
              <w:pStyle w:val="Sansinterligne"/>
              <w:rPr>
                <w:sz w:val="22"/>
              </w:rPr>
            </w:pPr>
            <w:r w:rsidRPr="00A8539C">
              <w:rPr>
                <w:sz w:val="22"/>
              </w:rPr>
              <w:t>Riz yassa au poulet</w:t>
            </w:r>
          </w:p>
        </w:tc>
        <w:tc>
          <w:tcPr>
            <w:tcW w:w="1984" w:type="dxa"/>
            <w:vAlign w:val="center"/>
          </w:tcPr>
          <w:p w14:paraId="46D6D80C"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3B2B191B"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7F6EE4FD" w14:textId="77777777" w:rsidR="00D645F9" w:rsidRPr="001010FA" w:rsidRDefault="00D645F9" w:rsidP="000D6642">
            <w:pPr>
              <w:pStyle w:val="Sansinterligne"/>
              <w:jc w:val="center"/>
              <w:rPr>
                <w:sz w:val="22"/>
              </w:rPr>
            </w:pPr>
          </w:p>
        </w:tc>
        <w:tc>
          <w:tcPr>
            <w:tcW w:w="1169" w:type="dxa"/>
            <w:vAlign w:val="center"/>
          </w:tcPr>
          <w:p w14:paraId="5C53C95A"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5A49BFAB" w14:textId="77777777" w:rsidTr="000D6642">
        <w:trPr>
          <w:trHeight w:val="113"/>
          <w:jc w:val="center"/>
        </w:trPr>
        <w:tc>
          <w:tcPr>
            <w:tcW w:w="773" w:type="dxa"/>
            <w:vAlign w:val="center"/>
          </w:tcPr>
          <w:p w14:paraId="2CD8261D"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7B3B0278" w14:textId="77777777" w:rsidR="00D645F9" w:rsidRPr="00A8539C" w:rsidRDefault="00D645F9" w:rsidP="000D6642">
            <w:pPr>
              <w:pStyle w:val="Sansinterligne"/>
              <w:rPr>
                <w:sz w:val="22"/>
              </w:rPr>
            </w:pPr>
            <w:r w:rsidRPr="00A8539C">
              <w:rPr>
                <w:sz w:val="22"/>
              </w:rPr>
              <w:t>Riz yassa à la viande</w:t>
            </w:r>
          </w:p>
        </w:tc>
        <w:tc>
          <w:tcPr>
            <w:tcW w:w="1984" w:type="dxa"/>
            <w:vAlign w:val="center"/>
          </w:tcPr>
          <w:p w14:paraId="21DAB0EE"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5DC24D56"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021DC2E6" w14:textId="77777777" w:rsidR="00D645F9" w:rsidRPr="001010FA" w:rsidRDefault="00D645F9" w:rsidP="000D6642">
            <w:pPr>
              <w:pStyle w:val="Sansinterligne"/>
              <w:jc w:val="center"/>
              <w:rPr>
                <w:sz w:val="22"/>
              </w:rPr>
            </w:pPr>
          </w:p>
        </w:tc>
        <w:tc>
          <w:tcPr>
            <w:tcW w:w="1169" w:type="dxa"/>
            <w:vAlign w:val="center"/>
          </w:tcPr>
          <w:p w14:paraId="4ACA9F30"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7817B9A4" w14:textId="77777777" w:rsidTr="000D6642">
        <w:trPr>
          <w:trHeight w:val="835"/>
          <w:jc w:val="center"/>
        </w:trPr>
        <w:tc>
          <w:tcPr>
            <w:tcW w:w="773" w:type="dxa"/>
            <w:vAlign w:val="center"/>
          </w:tcPr>
          <w:p w14:paraId="5A4ADBAF"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04DABD3E" w14:textId="77777777" w:rsidR="00D645F9" w:rsidRPr="00A8539C" w:rsidRDefault="00D645F9" w:rsidP="000D6642">
            <w:pPr>
              <w:pStyle w:val="Sansinterligne"/>
              <w:rPr>
                <w:sz w:val="22"/>
              </w:rPr>
            </w:pPr>
            <w:r w:rsidRPr="00A8539C">
              <w:rPr>
                <w:sz w:val="22"/>
              </w:rPr>
              <w:t>Fonio avec sauce blanche au mouton</w:t>
            </w:r>
          </w:p>
        </w:tc>
        <w:tc>
          <w:tcPr>
            <w:tcW w:w="1984" w:type="dxa"/>
            <w:vAlign w:val="center"/>
          </w:tcPr>
          <w:p w14:paraId="569A9FE1"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04F468F6"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2F6B6043" w14:textId="77777777" w:rsidR="00D645F9" w:rsidRPr="001010FA" w:rsidRDefault="00D645F9" w:rsidP="000D6642">
            <w:pPr>
              <w:pStyle w:val="Sansinterligne"/>
              <w:jc w:val="center"/>
              <w:rPr>
                <w:sz w:val="22"/>
              </w:rPr>
            </w:pPr>
          </w:p>
        </w:tc>
        <w:tc>
          <w:tcPr>
            <w:tcW w:w="1169" w:type="dxa"/>
            <w:vAlign w:val="center"/>
          </w:tcPr>
          <w:p w14:paraId="4558BB56"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43F74C31" w14:textId="77777777" w:rsidTr="000D6642">
        <w:trPr>
          <w:trHeight w:val="262"/>
          <w:jc w:val="center"/>
        </w:trPr>
        <w:tc>
          <w:tcPr>
            <w:tcW w:w="773" w:type="dxa"/>
            <w:vAlign w:val="center"/>
          </w:tcPr>
          <w:p w14:paraId="4139BBE5"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5EEA08A5" w14:textId="77777777" w:rsidR="00D645F9" w:rsidRPr="00A8539C" w:rsidRDefault="00D645F9" w:rsidP="000D6642">
            <w:pPr>
              <w:pStyle w:val="Sansinterligne"/>
              <w:rPr>
                <w:sz w:val="22"/>
              </w:rPr>
            </w:pPr>
            <w:r w:rsidRPr="00A8539C">
              <w:rPr>
                <w:sz w:val="22"/>
              </w:rPr>
              <w:t>Fonio avec sauce tomate au mouton</w:t>
            </w:r>
          </w:p>
        </w:tc>
        <w:tc>
          <w:tcPr>
            <w:tcW w:w="1984" w:type="dxa"/>
            <w:vAlign w:val="center"/>
          </w:tcPr>
          <w:p w14:paraId="535A9495"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5502EE85"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6C854EB6" w14:textId="77777777" w:rsidR="00D645F9" w:rsidRPr="001010FA" w:rsidRDefault="00D645F9" w:rsidP="000D6642">
            <w:pPr>
              <w:pStyle w:val="Sansinterligne"/>
              <w:jc w:val="center"/>
              <w:rPr>
                <w:sz w:val="22"/>
              </w:rPr>
            </w:pPr>
          </w:p>
        </w:tc>
        <w:tc>
          <w:tcPr>
            <w:tcW w:w="1169" w:type="dxa"/>
            <w:vAlign w:val="center"/>
          </w:tcPr>
          <w:p w14:paraId="5129999F"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73E02754" w14:textId="77777777" w:rsidTr="000D6642">
        <w:trPr>
          <w:trHeight w:val="65"/>
          <w:jc w:val="center"/>
        </w:trPr>
        <w:tc>
          <w:tcPr>
            <w:tcW w:w="773" w:type="dxa"/>
            <w:vAlign w:val="center"/>
          </w:tcPr>
          <w:p w14:paraId="0132CF11"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153E7BCC" w14:textId="77777777" w:rsidR="00D645F9" w:rsidRPr="00A8539C" w:rsidRDefault="00D645F9" w:rsidP="000D6642">
            <w:pPr>
              <w:pStyle w:val="Sansinterligne"/>
              <w:rPr>
                <w:sz w:val="22"/>
              </w:rPr>
            </w:pPr>
            <w:r w:rsidRPr="00A8539C">
              <w:rPr>
                <w:sz w:val="22"/>
              </w:rPr>
              <w:t>Fonio avec sauce pate d’arachide à la viande</w:t>
            </w:r>
          </w:p>
        </w:tc>
        <w:tc>
          <w:tcPr>
            <w:tcW w:w="1984" w:type="dxa"/>
            <w:vAlign w:val="center"/>
          </w:tcPr>
          <w:p w14:paraId="191FF291"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79A95F27"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71B465BF" w14:textId="77777777" w:rsidR="00D645F9" w:rsidRPr="001010FA" w:rsidRDefault="00D645F9" w:rsidP="000D6642">
            <w:pPr>
              <w:pStyle w:val="Sansinterligne"/>
              <w:jc w:val="center"/>
              <w:rPr>
                <w:sz w:val="22"/>
              </w:rPr>
            </w:pPr>
          </w:p>
        </w:tc>
        <w:tc>
          <w:tcPr>
            <w:tcW w:w="1169" w:type="dxa"/>
            <w:vAlign w:val="center"/>
          </w:tcPr>
          <w:p w14:paraId="30B03B50"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5666CAB1" w14:textId="77777777" w:rsidTr="000D6642">
        <w:trPr>
          <w:trHeight w:val="268"/>
          <w:jc w:val="center"/>
        </w:trPr>
        <w:tc>
          <w:tcPr>
            <w:tcW w:w="773" w:type="dxa"/>
            <w:vAlign w:val="center"/>
          </w:tcPr>
          <w:p w14:paraId="7951B55A" w14:textId="77777777" w:rsidR="00D645F9" w:rsidRPr="001010FA" w:rsidRDefault="00D645F9" w:rsidP="000D6642">
            <w:pPr>
              <w:pStyle w:val="Paragraphedeliste"/>
              <w:numPr>
                <w:ilvl w:val="0"/>
                <w:numId w:val="132"/>
              </w:numPr>
              <w:spacing w:after="0" w:line="240" w:lineRule="auto"/>
              <w:ind w:left="499" w:right="113" w:hanging="357"/>
              <w:jc w:val="center"/>
              <w:rPr>
                <w:rFonts w:ascii="Times New Roman" w:hAnsi="Times New Roman" w:cs="Times New Roman"/>
                <w:sz w:val="24"/>
                <w:szCs w:val="24"/>
              </w:rPr>
            </w:pPr>
          </w:p>
        </w:tc>
        <w:tc>
          <w:tcPr>
            <w:tcW w:w="5217" w:type="dxa"/>
            <w:vAlign w:val="center"/>
          </w:tcPr>
          <w:p w14:paraId="4EA73701" w14:textId="77777777" w:rsidR="00D645F9" w:rsidRPr="00A8539C" w:rsidRDefault="00D645F9" w:rsidP="000D6642">
            <w:pPr>
              <w:pStyle w:val="Sansinterligne"/>
              <w:rPr>
                <w:sz w:val="22"/>
              </w:rPr>
            </w:pPr>
            <w:proofErr w:type="gramStart"/>
            <w:r w:rsidRPr="00A8539C">
              <w:rPr>
                <w:sz w:val="22"/>
              </w:rPr>
              <w:t>½</w:t>
            </w:r>
            <w:proofErr w:type="gramEnd"/>
            <w:r w:rsidRPr="00A8539C">
              <w:rPr>
                <w:sz w:val="22"/>
              </w:rPr>
              <w:t xml:space="preserve"> Poulet braisé avec garniture</w:t>
            </w:r>
          </w:p>
        </w:tc>
        <w:tc>
          <w:tcPr>
            <w:tcW w:w="1984" w:type="dxa"/>
            <w:vAlign w:val="center"/>
          </w:tcPr>
          <w:p w14:paraId="7FF5FE32"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1B25C664"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1338B87B" w14:textId="77777777" w:rsidR="00D645F9" w:rsidRPr="001010FA" w:rsidRDefault="00D645F9" w:rsidP="000D6642">
            <w:pPr>
              <w:pStyle w:val="Sansinterligne"/>
              <w:jc w:val="center"/>
              <w:rPr>
                <w:sz w:val="22"/>
              </w:rPr>
            </w:pPr>
          </w:p>
        </w:tc>
        <w:tc>
          <w:tcPr>
            <w:tcW w:w="1169" w:type="dxa"/>
            <w:vAlign w:val="center"/>
          </w:tcPr>
          <w:p w14:paraId="020A0B79"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5F1A47C9" w14:textId="77777777" w:rsidTr="000D6642">
        <w:trPr>
          <w:trHeight w:val="985"/>
          <w:jc w:val="center"/>
        </w:trPr>
        <w:tc>
          <w:tcPr>
            <w:tcW w:w="773" w:type="dxa"/>
            <w:vAlign w:val="center"/>
          </w:tcPr>
          <w:p w14:paraId="407AC8D0"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41769C3E" w14:textId="77777777" w:rsidR="00D645F9" w:rsidRPr="00A8539C" w:rsidRDefault="00D645F9" w:rsidP="000D6642">
            <w:pPr>
              <w:pStyle w:val="Sansinterligne"/>
              <w:rPr>
                <w:sz w:val="22"/>
              </w:rPr>
            </w:pPr>
            <w:r w:rsidRPr="00A8539C">
              <w:rPr>
                <w:sz w:val="22"/>
              </w:rPr>
              <w:t>Poisson braisé avec garniture</w:t>
            </w:r>
          </w:p>
        </w:tc>
        <w:tc>
          <w:tcPr>
            <w:tcW w:w="1984" w:type="dxa"/>
            <w:vAlign w:val="center"/>
          </w:tcPr>
          <w:p w14:paraId="7E54D7B4"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17E404C9"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2198582E" w14:textId="77777777" w:rsidR="00D645F9" w:rsidRPr="001010FA" w:rsidRDefault="00D645F9" w:rsidP="000D6642">
            <w:pPr>
              <w:pStyle w:val="Sansinterligne"/>
              <w:jc w:val="center"/>
              <w:rPr>
                <w:sz w:val="22"/>
              </w:rPr>
            </w:pPr>
          </w:p>
        </w:tc>
        <w:tc>
          <w:tcPr>
            <w:tcW w:w="1169" w:type="dxa"/>
            <w:vAlign w:val="center"/>
          </w:tcPr>
          <w:p w14:paraId="6C7BA949"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36C148E9" w14:textId="77777777" w:rsidTr="000D6642">
        <w:trPr>
          <w:trHeight w:val="65"/>
          <w:jc w:val="center"/>
        </w:trPr>
        <w:tc>
          <w:tcPr>
            <w:tcW w:w="773" w:type="dxa"/>
            <w:vAlign w:val="center"/>
          </w:tcPr>
          <w:p w14:paraId="0E40C403"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65AC6055" w14:textId="77777777" w:rsidR="00D645F9" w:rsidRPr="00A8539C" w:rsidRDefault="00D645F9" w:rsidP="000D6642">
            <w:pPr>
              <w:pStyle w:val="Sansinterligne"/>
              <w:rPr>
                <w:sz w:val="22"/>
              </w:rPr>
            </w:pPr>
            <w:r w:rsidRPr="00A8539C">
              <w:rPr>
                <w:sz w:val="22"/>
              </w:rPr>
              <w:t>Steak de filet de bœuf avec garniture</w:t>
            </w:r>
          </w:p>
        </w:tc>
        <w:tc>
          <w:tcPr>
            <w:tcW w:w="1984" w:type="dxa"/>
            <w:vAlign w:val="center"/>
          </w:tcPr>
          <w:p w14:paraId="20F89464"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7B618F4D"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68C3680B" w14:textId="77777777" w:rsidR="00D645F9" w:rsidRPr="001010FA" w:rsidRDefault="00D645F9" w:rsidP="000D6642">
            <w:pPr>
              <w:pStyle w:val="Sansinterligne"/>
              <w:jc w:val="center"/>
              <w:rPr>
                <w:sz w:val="22"/>
              </w:rPr>
            </w:pPr>
          </w:p>
        </w:tc>
        <w:tc>
          <w:tcPr>
            <w:tcW w:w="1169" w:type="dxa"/>
            <w:vAlign w:val="center"/>
          </w:tcPr>
          <w:p w14:paraId="2B7B5D91"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4B1E2395" w14:textId="77777777" w:rsidTr="000D6642">
        <w:trPr>
          <w:trHeight w:val="791"/>
          <w:jc w:val="center"/>
        </w:trPr>
        <w:tc>
          <w:tcPr>
            <w:tcW w:w="773" w:type="dxa"/>
            <w:vAlign w:val="center"/>
          </w:tcPr>
          <w:p w14:paraId="3016E631"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7989AD94" w14:textId="77777777" w:rsidR="00D645F9" w:rsidRPr="00A8539C" w:rsidRDefault="00D645F9" w:rsidP="000D6642">
            <w:pPr>
              <w:pStyle w:val="Sansinterligne"/>
              <w:rPr>
                <w:sz w:val="22"/>
              </w:rPr>
            </w:pPr>
            <w:proofErr w:type="gramStart"/>
            <w:r w:rsidRPr="00A8539C">
              <w:rPr>
                <w:sz w:val="22"/>
              </w:rPr>
              <w:t>½</w:t>
            </w:r>
            <w:proofErr w:type="gramEnd"/>
            <w:r w:rsidRPr="00A8539C">
              <w:rPr>
                <w:sz w:val="22"/>
              </w:rPr>
              <w:t xml:space="preserve"> Poulet rôti avec garniture</w:t>
            </w:r>
          </w:p>
        </w:tc>
        <w:tc>
          <w:tcPr>
            <w:tcW w:w="1984" w:type="dxa"/>
            <w:vAlign w:val="center"/>
          </w:tcPr>
          <w:p w14:paraId="31D5076B"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548A6910"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5CED78CE" w14:textId="77777777" w:rsidR="00D645F9" w:rsidRPr="001010FA" w:rsidRDefault="00D645F9" w:rsidP="000D6642">
            <w:pPr>
              <w:pStyle w:val="Sansinterligne"/>
              <w:jc w:val="center"/>
              <w:rPr>
                <w:sz w:val="22"/>
              </w:rPr>
            </w:pPr>
          </w:p>
        </w:tc>
        <w:tc>
          <w:tcPr>
            <w:tcW w:w="1169" w:type="dxa"/>
            <w:vAlign w:val="center"/>
          </w:tcPr>
          <w:p w14:paraId="1D40698E"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2F2E7E1B" w14:textId="77777777" w:rsidTr="000D6642">
        <w:trPr>
          <w:trHeight w:val="191"/>
          <w:jc w:val="center"/>
        </w:trPr>
        <w:tc>
          <w:tcPr>
            <w:tcW w:w="773" w:type="dxa"/>
            <w:vAlign w:val="center"/>
          </w:tcPr>
          <w:p w14:paraId="5E47F168"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0904FA4D" w14:textId="77777777" w:rsidR="00D645F9" w:rsidRPr="00A8539C" w:rsidRDefault="00D645F9" w:rsidP="000D6642">
            <w:pPr>
              <w:pStyle w:val="Sansinterligne"/>
              <w:rPr>
                <w:sz w:val="22"/>
              </w:rPr>
            </w:pPr>
            <w:r w:rsidRPr="00A8539C">
              <w:rPr>
                <w:sz w:val="22"/>
              </w:rPr>
              <w:t>Brochette de filet de bœuf avec garniture</w:t>
            </w:r>
          </w:p>
        </w:tc>
        <w:tc>
          <w:tcPr>
            <w:tcW w:w="1984" w:type="dxa"/>
            <w:vAlign w:val="center"/>
          </w:tcPr>
          <w:p w14:paraId="1F031572"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545A761A"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2D71AC6C" w14:textId="77777777" w:rsidR="00D645F9" w:rsidRPr="001010FA" w:rsidRDefault="00D645F9" w:rsidP="000D6642">
            <w:pPr>
              <w:pStyle w:val="Sansinterligne"/>
              <w:jc w:val="center"/>
              <w:rPr>
                <w:sz w:val="22"/>
              </w:rPr>
            </w:pPr>
          </w:p>
        </w:tc>
        <w:tc>
          <w:tcPr>
            <w:tcW w:w="1169" w:type="dxa"/>
            <w:vAlign w:val="center"/>
          </w:tcPr>
          <w:p w14:paraId="7CF07110"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14657162" w14:textId="77777777" w:rsidTr="000D6642">
        <w:trPr>
          <w:trHeight w:val="65"/>
          <w:jc w:val="center"/>
        </w:trPr>
        <w:tc>
          <w:tcPr>
            <w:tcW w:w="773" w:type="dxa"/>
            <w:vAlign w:val="center"/>
          </w:tcPr>
          <w:p w14:paraId="25A89F10"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50EAE6B4" w14:textId="77777777" w:rsidR="00D645F9" w:rsidRPr="00A8539C" w:rsidRDefault="00D645F9" w:rsidP="000D6642">
            <w:pPr>
              <w:pStyle w:val="Sansinterligne"/>
              <w:rPr>
                <w:sz w:val="22"/>
              </w:rPr>
            </w:pPr>
            <w:r w:rsidRPr="00A8539C">
              <w:rPr>
                <w:sz w:val="22"/>
              </w:rPr>
              <w:t>Brochette de capitaine avec garniture</w:t>
            </w:r>
          </w:p>
        </w:tc>
        <w:tc>
          <w:tcPr>
            <w:tcW w:w="1984" w:type="dxa"/>
            <w:vAlign w:val="center"/>
          </w:tcPr>
          <w:p w14:paraId="5EA16294"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704FA3C6"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3A4AE53B" w14:textId="77777777" w:rsidR="00D645F9" w:rsidRPr="001010FA" w:rsidRDefault="00D645F9" w:rsidP="000D6642">
            <w:pPr>
              <w:pStyle w:val="Sansinterligne"/>
              <w:jc w:val="center"/>
              <w:rPr>
                <w:sz w:val="22"/>
              </w:rPr>
            </w:pPr>
          </w:p>
        </w:tc>
        <w:tc>
          <w:tcPr>
            <w:tcW w:w="1169" w:type="dxa"/>
            <w:vAlign w:val="center"/>
          </w:tcPr>
          <w:p w14:paraId="6648DD7A"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4DE8AF63" w14:textId="77777777" w:rsidTr="000D6642">
        <w:trPr>
          <w:trHeight w:val="65"/>
          <w:jc w:val="center"/>
        </w:trPr>
        <w:tc>
          <w:tcPr>
            <w:tcW w:w="773" w:type="dxa"/>
            <w:vAlign w:val="center"/>
          </w:tcPr>
          <w:p w14:paraId="12BB6AD6"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3AFE49FE" w14:textId="77777777" w:rsidR="00D645F9" w:rsidRPr="00A8539C" w:rsidRDefault="00D645F9" w:rsidP="000D6642">
            <w:pPr>
              <w:pStyle w:val="Sansinterligne"/>
              <w:rPr>
                <w:sz w:val="22"/>
              </w:rPr>
            </w:pPr>
            <w:r w:rsidRPr="00A8539C">
              <w:rPr>
                <w:sz w:val="22"/>
              </w:rPr>
              <w:t>Haricot vert avec viande</w:t>
            </w:r>
          </w:p>
        </w:tc>
        <w:tc>
          <w:tcPr>
            <w:tcW w:w="1984" w:type="dxa"/>
            <w:vAlign w:val="center"/>
          </w:tcPr>
          <w:p w14:paraId="48695C3B"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0D041DCD"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71F7F732" w14:textId="77777777" w:rsidR="00D645F9" w:rsidRPr="001010FA" w:rsidRDefault="00D645F9" w:rsidP="000D6642">
            <w:pPr>
              <w:pStyle w:val="Sansinterligne"/>
              <w:jc w:val="center"/>
              <w:rPr>
                <w:sz w:val="22"/>
              </w:rPr>
            </w:pPr>
          </w:p>
        </w:tc>
        <w:tc>
          <w:tcPr>
            <w:tcW w:w="1169" w:type="dxa"/>
            <w:vAlign w:val="center"/>
          </w:tcPr>
          <w:p w14:paraId="50D31C12"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1FB504F6" w14:textId="77777777" w:rsidTr="000D6642">
        <w:trPr>
          <w:trHeight w:val="192"/>
          <w:jc w:val="center"/>
        </w:trPr>
        <w:tc>
          <w:tcPr>
            <w:tcW w:w="773" w:type="dxa"/>
            <w:vAlign w:val="center"/>
          </w:tcPr>
          <w:p w14:paraId="729D426D"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160A4B28" w14:textId="77777777" w:rsidR="00D645F9" w:rsidRPr="00A8539C" w:rsidRDefault="00D645F9" w:rsidP="000D6642">
            <w:pPr>
              <w:pStyle w:val="Sansinterligne"/>
              <w:rPr>
                <w:sz w:val="22"/>
              </w:rPr>
            </w:pPr>
            <w:r w:rsidRPr="00A8539C">
              <w:rPr>
                <w:sz w:val="22"/>
              </w:rPr>
              <w:t>Eau minérale</w:t>
            </w:r>
          </w:p>
        </w:tc>
        <w:tc>
          <w:tcPr>
            <w:tcW w:w="1984" w:type="dxa"/>
            <w:vAlign w:val="center"/>
          </w:tcPr>
          <w:p w14:paraId="23F2053D"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16BFC87C"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567AEFEC" w14:textId="77777777" w:rsidR="00D645F9" w:rsidRPr="001010FA" w:rsidRDefault="00D645F9" w:rsidP="000D6642">
            <w:pPr>
              <w:pStyle w:val="Sansinterligne"/>
              <w:jc w:val="center"/>
              <w:rPr>
                <w:sz w:val="22"/>
              </w:rPr>
            </w:pPr>
          </w:p>
        </w:tc>
        <w:tc>
          <w:tcPr>
            <w:tcW w:w="1169" w:type="dxa"/>
            <w:vAlign w:val="center"/>
          </w:tcPr>
          <w:p w14:paraId="45531763"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3B869D74" w14:textId="77777777" w:rsidTr="000D6642">
        <w:trPr>
          <w:trHeight w:val="743"/>
          <w:jc w:val="center"/>
        </w:trPr>
        <w:tc>
          <w:tcPr>
            <w:tcW w:w="773" w:type="dxa"/>
            <w:vAlign w:val="center"/>
          </w:tcPr>
          <w:p w14:paraId="7E8C1C97"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6031DB25" w14:textId="77777777" w:rsidR="00D645F9" w:rsidRPr="00A8539C" w:rsidRDefault="00D645F9" w:rsidP="000D6642">
            <w:pPr>
              <w:pStyle w:val="Sansinterligne"/>
              <w:rPr>
                <w:sz w:val="22"/>
              </w:rPr>
            </w:pPr>
            <w:r w:rsidRPr="00A8539C">
              <w:rPr>
                <w:sz w:val="22"/>
              </w:rPr>
              <w:t>Boisson naturelle</w:t>
            </w:r>
          </w:p>
        </w:tc>
        <w:tc>
          <w:tcPr>
            <w:tcW w:w="1984" w:type="dxa"/>
            <w:vAlign w:val="center"/>
          </w:tcPr>
          <w:p w14:paraId="73B0F1E1"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663C43F7"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3108450E" w14:textId="77777777" w:rsidR="00D645F9" w:rsidRPr="001010FA" w:rsidRDefault="00D645F9" w:rsidP="000D6642">
            <w:pPr>
              <w:pStyle w:val="Sansinterligne"/>
              <w:jc w:val="center"/>
              <w:rPr>
                <w:sz w:val="22"/>
              </w:rPr>
            </w:pPr>
          </w:p>
        </w:tc>
        <w:tc>
          <w:tcPr>
            <w:tcW w:w="1169" w:type="dxa"/>
            <w:vAlign w:val="center"/>
          </w:tcPr>
          <w:p w14:paraId="254DFA43"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0100688F" w14:textId="77777777" w:rsidTr="000D6642">
        <w:trPr>
          <w:trHeight w:val="156"/>
          <w:jc w:val="center"/>
        </w:trPr>
        <w:tc>
          <w:tcPr>
            <w:tcW w:w="773" w:type="dxa"/>
            <w:vAlign w:val="center"/>
          </w:tcPr>
          <w:p w14:paraId="36533F10"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32A70D13" w14:textId="77777777" w:rsidR="00D645F9" w:rsidRPr="00A8539C" w:rsidRDefault="00D645F9" w:rsidP="000D6642">
            <w:pPr>
              <w:pStyle w:val="Sansinterligne"/>
              <w:rPr>
                <w:sz w:val="22"/>
              </w:rPr>
            </w:pPr>
            <w:r w:rsidRPr="00A8539C">
              <w:rPr>
                <w:sz w:val="22"/>
              </w:rPr>
              <w:t>Boisson importée</w:t>
            </w:r>
          </w:p>
        </w:tc>
        <w:tc>
          <w:tcPr>
            <w:tcW w:w="1984" w:type="dxa"/>
            <w:vAlign w:val="center"/>
          </w:tcPr>
          <w:p w14:paraId="4DAD5796"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0E05EC7D"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144E2678" w14:textId="77777777" w:rsidR="00D645F9" w:rsidRPr="001010FA" w:rsidRDefault="00D645F9" w:rsidP="000D6642">
            <w:pPr>
              <w:pStyle w:val="Sansinterligne"/>
              <w:jc w:val="center"/>
              <w:rPr>
                <w:sz w:val="22"/>
              </w:rPr>
            </w:pPr>
          </w:p>
        </w:tc>
        <w:tc>
          <w:tcPr>
            <w:tcW w:w="1169" w:type="dxa"/>
            <w:vAlign w:val="center"/>
          </w:tcPr>
          <w:p w14:paraId="15267FC5"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06331895" w14:textId="77777777" w:rsidTr="000D6642">
        <w:trPr>
          <w:trHeight w:val="166"/>
          <w:jc w:val="center"/>
        </w:trPr>
        <w:tc>
          <w:tcPr>
            <w:tcW w:w="773" w:type="dxa"/>
            <w:vAlign w:val="center"/>
          </w:tcPr>
          <w:p w14:paraId="07B7EE13" w14:textId="77777777" w:rsidR="00D645F9" w:rsidRPr="001010FA" w:rsidRDefault="00D645F9" w:rsidP="000D6642">
            <w:pPr>
              <w:pStyle w:val="Paragraphedeliste"/>
              <w:numPr>
                <w:ilvl w:val="0"/>
                <w:numId w:val="132"/>
              </w:numPr>
              <w:spacing w:after="0" w:line="240" w:lineRule="auto"/>
              <w:jc w:val="center"/>
              <w:rPr>
                <w:rFonts w:ascii="Times New Roman" w:hAnsi="Times New Roman" w:cs="Times New Roman"/>
                <w:sz w:val="24"/>
                <w:szCs w:val="24"/>
              </w:rPr>
            </w:pPr>
          </w:p>
        </w:tc>
        <w:tc>
          <w:tcPr>
            <w:tcW w:w="5217" w:type="dxa"/>
            <w:vAlign w:val="center"/>
          </w:tcPr>
          <w:p w14:paraId="36350441" w14:textId="77777777" w:rsidR="00D645F9" w:rsidRPr="00A8539C" w:rsidRDefault="00D645F9" w:rsidP="000D6642">
            <w:pPr>
              <w:pStyle w:val="Sansinterligne"/>
              <w:rPr>
                <w:sz w:val="22"/>
              </w:rPr>
            </w:pPr>
            <w:r w:rsidRPr="00A8539C">
              <w:rPr>
                <w:sz w:val="22"/>
              </w:rPr>
              <w:t xml:space="preserve">Méchoui </w:t>
            </w:r>
          </w:p>
        </w:tc>
        <w:tc>
          <w:tcPr>
            <w:tcW w:w="1984" w:type="dxa"/>
            <w:vAlign w:val="center"/>
          </w:tcPr>
          <w:p w14:paraId="2AF0FD2E"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7A2D9B7C"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42B2D2B7" w14:textId="77777777" w:rsidR="00D645F9" w:rsidRPr="001010FA" w:rsidRDefault="00D645F9" w:rsidP="000D6642">
            <w:pPr>
              <w:pStyle w:val="Sansinterligne"/>
              <w:jc w:val="center"/>
              <w:rPr>
                <w:sz w:val="22"/>
              </w:rPr>
            </w:pPr>
          </w:p>
        </w:tc>
        <w:tc>
          <w:tcPr>
            <w:tcW w:w="1169" w:type="dxa"/>
            <w:vAlign w:val="center"/>
          </w:tcPr>
          <w:p w14:paraId="614A9B42"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2C64A004" w14:textId="77777777" w:rsidTr="000D6642">
        <w:trPr>
          <w:trHeight w:val="148"/>
          <w:jc w:val="center"/>
        </w:trPr>
        <w:tc>
          <w:tcPr>
            <w:tcW w:w="773" w:type="dxa"/>
            <w:vAlign w:val="center"/>
          </w:tcPr>
          <w:p w14:paraId="7142CB4A" w14:textId="77777777" w:rsidR="00D645F9" w:rsidRPr="00A8539C" w:rsidRDefault="00D645F9" w:rsidP="000D6642">
            <w:pPr>
              <w:pStyle w:val="Sansinterligne"/>
              <w:jc w:val="center"/>
              <w:rPr>
                <w:szCs w:val="24"/>
              </w:rPr>
            </w:pPr>
            <w:r w:rsidRPr="00793794">
              <w:rPr>
                <w:sz w:val="22"/>
              </w:rPr>
              <w:t>26.</w:t>
            </w:r>
          </w:p>
        </w:tc>
        <w:tc>
          <w:tcPr>
            <w:tcW w:w="5217" w:type="dxa"/>
            <w:vAlign w:val="center"/>
          </w:tcPr>
          <w:p w14:paraId="2A7DDACF" w14:textId="77777777" w:rsidR="00D645F9" w:rsidRPr="00A8539C" w:rsidRDefault="00D645F9" w:rsidP="000D6642">
            <w:pPr>
              <w:pStyle w:val="Sansinterligne"/>
              <w:rPr>
                <w:sz w:val="22"/>
              </w:rPr>
            </w:pPr>
            <w:r w:rsidRPr="00A8539C">
              <w:rPr>
                <w:sz w:val="22"/>
              </w:rPr>
              <w:t xml:space="preserve">Salle 1 </w:t>
            </w:r>
          </w:p>
          <w:p w14:paraId="393FF3AB" w14:textId="77777777" w:rsidR="00D645F9" w:rsidRPr="00A8539C" w:rsidRDefault="00D645F9" w:rsidP="000D6642">
            <w:pPr>
              <w:pStyle w:val="Sansinterligne"/>
              <w:rPr>
                <w:sz w:val="22"/>
              </w:rPr>
            </w:pPr>
            <w:r w:rsidRPr="00A8539C">
              <w:rPr>
                <w:sz w:val="22"/>
              </w:rPr>
              <w:t xml:space="preserve">(Capacité d’accueil inférieure </w:t>
            </w:r>
            <w:proofErr w:type="gramStart"/>
            <w:r w:rsidRPr="00A8539C">
              <w:rPr>
                <w:sz w:val="22"/>
              </w:rPr>
              <w:t>à  50</w:t>
            </w:r>
            <w:proofErr w:type="gramEnd"/>
            <w:r w:rsidRPr="00A8539C">
              <w:rPr>
                <w:sz w:val="22"/>
              </w:rPr>
              <w:t xml:space="preserve"> places assises)</w:t>
            </w:r>
          </w:p>
        </w:tc>
        <w:tc>
          <w:tcPr>
            <w:tcW w:w="1984" w:type="dxa"/>
            <w:vAlign w:val="center"/>
          </w:tcPr>
          <w:p w14:paraId="6573B100" w14:textId="77777777" w:rsidR="00D645F9" w:rsidRPr="001010FA" w:rsidRDefault="00D645F9" w:rsidP="000D6642">
            <w:pPr>
              <w:pStyle w:val="Sansinterligne"/>
              <w:jc w:val="center"/>
              <w:rPr>
                <w:sz w:val="22"/>
              </w:rPr>
            </w:pPr>
            <w:r w:rsidRPr="001010FA">
              <w:rPr>
                <w:sz w:val="22"/>
              </w:rPr>
              <w:t xml:space="preserve">72 heures après émission et </w:t>
            </w:r>
            <w:r w:rsidRPr="001010FA">
              <w:rPr>
                <w:sz w:val="22"/>
              </w:rPr>
              <w:lastRenderedPageBreak/>
              <w:t>notification du bon de commande</w:t>
            </w:r>
          </w:p>
        </w:tc>
        <w:tc>
          <w:tcPr>
            <w:tcW w:w="993" w:type="dxa"/>
            <w:vAlign w:val="center"/>
          </w:tcPr>
          <w:p w14:paraId="225A2A96" w14:textId="77777777" w:rsidR="00D645F9" w:rsidRPr="001010FA" w:rsidRDefault="00D645F9" w:rsidP="000D6642">
            <w:pPr>
              <w:pStyle w:val="Sansinterligne"/>
              <w:jc w:val="center"/>
              <w:rPr>
                <w:sz w:val="22"/>
              </w:rPr>
            </w:pPr>
            <w:r w:rsidRPr="001010FA">
              <w:rPr>
                <w:sz w:val="22"/>
              </w:rPr>
              <w:lastRenderedPageBreak/>
              <w:t>1</w:t>
            </w:r>
          </w:p>
        </w:tc>
        <w:tc>
          <w:tcPr>
            <w:tcW w:w="992" w:type="dxa"/>
            <w:vAlign w:val="center"/>
          </w:tcPr>
          <w:p w14:paraId="7820914F" w14:textId="77777777" w:rsidR="00D645F9" w:rsidRPr="001010FA" w:rsidRDefault="00D645F9" w:rsidP="000D6642">
            <w:pPr>
              <w:pStyle w:val="Sansinterligne"/>
              <w:jc w:val="center"/>
              <w:rPr>
                <w:sz w:val="22"/>
              </w:rPr>
            </w:pPr>
          </w:p>
        </w:tc>
        <w:tc>
          <w:tcPr>
            <w:tcW w:w="1169" w:type="dxa"/>
            <w:vAlign w:val="center"/>
          </w:tcPr>
          <w:p w14:paraId="14737538"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6C183D15" w14:textId="77777777" w:rsidTr="000D6642">
        <w:trPr>
          <w:trHeight w:val="386"/>
          <w:jc w:val="center"/>
        </w:trPr>
        <w:tc>
          <w:tcPr>
            <w:tcW w:w="773" w:type="dxa"/>
            <w:vAlign w:val="center"/>
          </w:tcPr>
          <w:p w14:paraId="2B5B758C" w14:textId="77777777" w:rsidR="00D645F9" w:rsidRPr="00A8539C" w:rsidRDefault="00D645F9" w:rsidP="000D6642">
            <w:pPr>
              <w:pStyle w:val="Sansinterligne"/>
              <w:jc w:val="center"/>
              <w:rPr>
                <w:szCs w:val="24"/>
              </w:rPr>
            </w:pPr>
            <w:r w:rsidRPr="00793794">
              <w:rPr>
                <w:sz w:val="22"/>
              </w:rPr>
              <w:t>27.</w:t>
            </w:r>
          </w:p>
        </w:tc>
        <w:tc>
          <w:tcPr>
            <w:tcW w:w="5217" w:type="dxa"/>
            <w:vAlign w:val="center"/>
          </w:tcPr>
          <w:p w14:paraId="6EB94942" w14:textId="77777777" w:rsidR="00D645F9" w:rsidRPr="00A8539C" w:rsidRDefault="00D645F9" w:rsidP="000D6642">
            <w:pPr>
              <w:pStyle w:val="Sansinterligne"/>
              <w:rPr>
                <w:sz w:val="22"/>
              </w:rPr>
            </w:pPr>
            <w:r w:rsidRPr="00A8539C">
              <w:rPr>
                <w:sz w:val="22"/>
              </w:rPr>
              <w:t xml:space="preserve">Salle 2 </w:t>
            </w:r>
          </w:p>
          <w:p w14:paraId="553C5B2B" w14:textId="77777777" w:rsidR="00D645F9" w:rsidRPr="00A8539C" w:rsidRDefault="00D645F9" w:rsidP="000D6642">
            <w:pPr>
              <w:pStyle w:val="Sansinterligne"/>
              <w:rPr>
                <w:sz w:val="22"/>
              </w:rPr>
            </w:pPr>
            <w:r w:rsidRPr="00A8539C">
              <w:rPr>
                <w:sz w:val="22"/>
              </w:rPr>
              <w:t>(Capacité d’accueil comprise entre 50 et 100 places assises)</w:t>
            </w:r>
          </w:p>
        </w:tc>
        <w:tc>
          <w:tcPr>
            <w:tcW w:w="1984" w:type="dxa"/>
            <w:vAlign w:val="center"/>
          </w:tcPr>
          <w:p w14:paraId="07825392"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2DCCBE70"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22B2A395" w14:textId="77777777" w:rsidR="00D645F9" w:rsidRPr="001010FA" w:rsidRDefault="00D645F9" w:rsidP="000D6642">
            <w:pPr>
              <w:pStyle w:val="Sansinterligne"/>
              <w:jc w:val="center"/>
              <w:rPr>
                <w:sz w:val="22"/>
              </w:rPr>
            </w:pPr>
          </w:p>
        </w:tc>
        <w:tc>
          <w:tcPr>
            <w:tcW w:w="1169" w:type="dxa"/>
            <w:vAlign w:val="center"/>
          </w:tcPr>
          <w:p w14:paraId="3A3A5D40"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50A3C9E8" w14:textId="77777777" w:rsidTr="000D6642">
        <w:trPr>
          <w:trHeight w:val="312"/>
          <w:jc w:val="center"/>
        </w:trPr>
        <w:tc>
          <w:tcPr>
            <w:tcW w:w="773" w:type="dxa"/>
            <w:vAlign w:val="center"/>
          </w:tcPr>
          <w:p w14:paraId="78EC50DA" w14:textId="77777777" w:rsidR="00D645F9" w:rsidRPr="00A8539C" w:rsidRDefault="00D645F9" w:rsidP="000D6642">
            <w:pPr>
              <w:pStyle w:val="Sansinterligne"/>
              <w:jc w:val="center"/>
              <w:rPr>
                <w:szCs w:val="24"/>
              </w:rPr>
            </w:pPr>
            <w:r w:rsidRPr="00793794">
              <w:rPr>
                <w:sz w:val="22"/>
              </w:rPr>
              <w:t>28.</w:t>
            </w:r>
          </w:p>
        </w:tc>
        <w:tc>
          <w:tcPr>
            <w:tcW w:w="5217" w:type="dxa"/>
            <w:vAlign w:val="center"/>
          </w:tcPr>
          <w:p w14:paraId="1CE6AFB6" w14:textId="77777777" w:rsidR="00D645F9" w:rsidRPr="00A8539C" w:rsidRDefault="00D645F9" w:rsidP="000D6642">
            <w:pPr>
              <w:pStyle w:val="Sansinterligne"/>
              <w:rPr>
                <w:sz w:val="22"/>
              </w:rPr>
            </w:pPr>
            <w:r w:rsidRPr="00A8539C">
              <w:rPr>
                <w:sz w:val="22"/>
              </w:rPr>
              <w:t xml:space="preserve">Salle 3 </w:t>
            </w:r>
          </w:p>
          <w:p w14:paraId="58EF9DFA" w14:textId="77777777" w:rsidR="00D645F9" w:rsidRPr="00A8539C" w:rsidRDefault="00D645F9" w:rsidP="000D6642">
            <w:pPr>
              <w:pStyle w:val="Sansinterligne"/>
              <w:rPr>
                <w:sz w:val="22"/>
              </w:rPr>
            </w:pPr>
            <w:r w:rsidRPr="00A8539C">
              <w:rPr>
                <w:sz w:val="22"/>
              </w:rPr>
              <w:t>(Capacité d’accueil comprise entre 101 et 150 places assises)</w:t>
            </w:r>
          </w:p>
        </w:tc>
        <w:tc>
          <w:tcPr>
            <w:tcW w:w="1984" w:type="dxa"/>
            <w:vAlign w:val="center"/>
          </w:tcPr>
          <w:p w14:paraId="7B8C56E2"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51EE1EDA"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372269B0" w14:textId="77777777" w:rsidR="00D645F9" w:rsidRPr="001010FA" w:rsidRDefault="00D645F9" w:rsidP="000D6642">
            <w:pPr>
              <w:pStyle w:val="Sansinterligne"/>
              <w:jc w:val="center"/>
              <w:rPr>
                <w:sz w:val="22"/>
              </w:rPr>
            </w:pPr>
          </w:p>
        </w:tc>
        <w:tc>
          <w:tcPr>
            <w:tcW w:w="1169" w:type="dxa"/>
            <w:vAlign w:val="center"/>
          </w:tcPr>
          <w:p w14:paraId="3E3D4C45"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60167A6A" w14:textId="77777777" w:rsidTr="000D6642">
        <w:trPr>
          <w:trHeight w:val="267"/>
          <w:jc w:val="center"/>
        </w:trPr>
        <w:tc>
          <w:tcPr>
            <w:tcW w:w="773" w:type="dxa"/>
            <w:vAlign w:val="center"/>
          </w:tcPr>
          <w:p w14:paraId="3685B721" w14:textId="77777777" w:rsidR="00D645F9" w:rsidRPr="00A8539C" w:rsidRDefault="00D645F9" w:rsidP="000D6642">
            <w:pPr>
              <w:pStyle w:val="Sansinterligne"/>
              <w:jc w:val="center"/>
              <w:rPr>
                <w:szCs w:val="24"/>
              </w:rPr>
            </w:pPr>
            <w:r w:rsidRPr="00793794">
              <w:rPr>
                <w:sz w:val="22"/>
              </w:rPr>
              <w:t>29.</w:t>
            </w:r>
          </w:p>
        </w:tc>
        <w:tc>
          <w:tcPr>
            <w:tcW w:w="5217" w:type="dxa"/>
            <w:vAlign w:val="center"/>
          </w:tcPr>
          <w:p w14:paraId="42CF2B67" w14:textId="77777777" w:rsidR="00D645F9" w:rsidRPr="00A8539C" w:rsidRDefault="00D645F9" w:rsidP="000D6642">
            <w:pPr>
              <w:pStyle w:val="Sansinterligne"/>
              <w:rPr>
                <w:sz w:val="22"/>
              </w:rPr>
            </w:pPr>
            <w:r w:rsidRPr="00A8539C">
              <w:rPr>
                <w:sz w:val="22"/>
              </w:rPr>
              <w:t xml:space="preserve">Salle 4 </w:t>
            </w:r>
          </w:p>
          <w:p w14:paraId="20C0F406" w14:textId="77777777" w:rsidR="00D645F9" w:rsidRPr="00A8539C" w:rsidRDefault="00D645F9" w:rsidP="000D6642">
            <w:pPr>
              <w:pStyle w:val="Sansinterligne"/>
              <w:rPr>
                <w:sz w:val="22"/>
              </w:rPr>
            </w:pPr>
            <w:r w:rsidRPr="00A8539C">
              <w:rPr>
                <w:sz w:val="22"/>
              </w:rPr>
              <w:t>(Capacité d’accueil comprise entre 151 et 200 places assises)</w:t>
            </w:r>
          </w:p>
        </w:tc>
        <w:tc>
          <w:tcPr>
            <w:tcW w:w="1984" w:type="dxa"/>
            <w:vAlign w:val="center"/>
          </w:tcPr>
          <w:p w14:paraId="255E4959"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2D309388" w14:textId="77777777" w:rsidR="00D645F9" w:rsidRPr="001010FA" w:rsidRDefault="00D645F9" w:rsidP="000D6642">
            <w:pPr>
              <w:pStyle w:val="Sansinterligne"/>
              <w:jc w:val="center"/>
              <w:rPr>
                <w:sz w:val="22"/>
              </w:rPr>
            </w:pPr>
            <w:r w:rsidRPr="001010FA">
              <w:rPr>
                <w:sz w:val="22"/>
              </w:rPr>
              <w:t>1</w:t>
            </w:r>
          </w:p>
        </w:tc>
        <w:tc>
          <w:tcPr>
            <w:tcW w:w="992" w:type="dxa"/>
            <w:vAlign w:val="center"/>
          </w:tcPr>
          <w:p w14:paraId="3B9884B9" w14:textId="77777777" w:rsidR="00D645F9" w:rsidRPr="001010FA" w:rsidRDefault="00D645F9" w:rsidP="000D6642">
            <w:pPr>
              <w:pStyle w:val="Sansinterligne"/>
              <w:jc w:val="center"/>
              <w:rPr>
                <w:sz w:val="22"/>
              </w:rPr>
            </w:pPr>
          </w:p>
        </w:tc>
        <w:tc>
          <w:tcPr>
            <w:tcW w:w="1169" w:type="dxa"/>
            <w:vAlign w:val="center"/>
          </w:tcPr>
          <w:p w14:paraId="65288F83" w14:textId="77777777" w:rsidR="00D645F9" w:rsidRPr="001010FA" w:rsidRDefault="00D645F9" w:rsidP="000D6642">
            <w:pPr>
              <w:suppressAutoHyphens/>
              <w:jc w:val="center"/>
              <w:rPr>
                <w:rFonts w:ascii="Times New Roman" w:eastAsia="Times New Roman" w:hAnsi="Times New Roman" w:cs="Times New Roman"/>
                <w:szCs w:val="20"/>
                <w:lang w:eastAsia="fr-FR"/>
              </w:rPr>
            </w:pPr>
          </w:p>
        </w:tc>
      </w:tr>
      <w:tr w:rsidR="00D645F9" w:rsidRPr="001010FA" w14:paraId="3CECF776" w14:textId="77777777" w:rsidTr="000D6642">
        <w:trPr>
          <w:trHeight w:val="192"/>
          <w:jc w:val="center"/>
        </w:trPr>
        <w:tc>
          <w:tcPr>
            <w:tcW w:w="773" w:type="dxa"/>
            <w:vAlign w:val="center"/>
          </w:tcPr>
          <w:p w14:paraId="59632EF0" w14:textId="77777777" w:rsidR="00D645F9" w:rsidRPr="00A8539C" w:rsidRDefault="00D645F9" w:rsidP="000D6642">
            <w:pPr>
              <w:pStyle w:val="Sansinterligne"/>
              <w:jc w:val="center"/>
              <w:rPr>
                <w:szCs w:val="24"/>
              </w:rPr>
            </w:pPr>
            <w:r w:rsidRPr="00793794">
              <w:rPr>
                <w:sz w:val="22"/>
              </w:rPr>
              <w:t>30</w:t>
            </w:r>
            <w:r>
              <w:rPr>
                <w:szCs w:val="24"/>
              </w:rPr>
              <w:t>.</w:t>
            </w:r>
          </w:p>
        </w:tc>
        <w:tc>
          <w:tcPr>
            <w:tcW w:w="5217" w:type="dxa"/>
            <w:vAlign w:val="center"/>
          </w:tcPr>
          <w:p w14:paraId="4D0CA5BF" w14:textId="77777777" w:rsidR="00D645F9" w:rsidRPr="00A8539C" w:rsidRDefault="00D645F9" w:rsidP="000D6642">
            <w:pPr>
              <w:pStyle w:val="Sansinterligne"/>
              <w:rPr>
                <w:sz w:val="22"/>
              </w:rPr>
            </w:pPr>
            <w:r w:rsidRPr="00A8539C">
              <w:rPr>
                <w:sz w:val="22"/>
              </w:rPr>
              <w:t xml:space="preserve">Salle 5 </w:t>
            </w:r>
          </w:p>
          <w:p w14:paraId="793F7430" w14:textId="77777777" w:rsidR="00D645F9" w:rsidRPr="00A8539C" w:rsidRDefault="00D645F9" w:rsidP="000D6642">
            <w:pPr>
              <w:pStyle w:val="Sansinterligne"/>
              <w:rPr>
                <w:sz w:val="22"/>
              </w:rPr>
            </w:pPr>
            <w:r w:rsidRPr="00A8539C">
              <w:rPr>
                <w:sz w:val="22"/>
              </w:rPr>
              <w:t>(Capacité d’accueil comprise entre 201 et 250 places assises)</w:t>
            </w:r>
          </w:p>
        </w:tc>
        <w:tc>
          <w:tcPr>
            <w:tcW w:w="1984" w:type="dxa"/>
            <w:vAlign w:val="center"/>
          </w:tcPr>
          <w:p w14:paraId="1259538C" w14:textId="77777777" w:rsidR="00D645F9" w:rsidRPr="001010FA" w:rsidRDefault="00D645F9" w:rsidP="000D6642">
            <w:pPr>
              <w:pStyle w:val="Sansinterligne"/>
              <w:jc w:val="center"/>
              <w:rPr>
                <w:sz w:val="22"/>
              </w:rPr>
            </w:pPr>
            <w:r w:rsidRPr="001010FA">
              <w:rPr>
                <w:sz w:val="22"/>
              </w:rPr>
              <w:t>72 heures après émission et notification du bon de commande</w:t>
            </w:r>
          </w:p>
        </w:tc>
        <w:tc>
          <w:tcPr>
            <w:tcW w:w="993" w:type="dxa"/>
            <w:vAlign w:val="center"/>
          </w:tcPr>
          <w:p w14:paraId="07E6C9F3" w14:textId="77777777" w:rsidR="00D645F9" w:rsidRPr="001010FA" w:rsidRDefault="00D645F9" w:rsidP="000D6642">
            <w:pPr>
              <w:pStyle w:val="Sansinterligne"/>
              <w:jc w:val="center"/>
            </w:pPr>
          </w:p>
        </w:tc>
        <w:tc>
          <w:tcPr>
            <w:tcW w:w="992" w:type="dxa"/>
            <w:vAlign w:val="center"/>
          </w:tcPr>
          <w:p w14:paraId="3BDE2992" w14:textId="77777777" w:rsidR="00D645F9" w:rsidRPr="001010FA" w:rsidRDefault="00D645F9" w:rsidP="000D6642">
            <w:pPr>
              <w:pStyle w:val="Sansinterligne"/>
              <w:jc w:val="center"/>
              <w:rPr>
                <w:szCs w:val="24"/>
              </w:rPr>
            </w:pPr>
          </w:p>
        </w:tc>
        <w:tc>
          <w:tcPr>
            <w:tcW w:w="1169" w:type="dxa"/>
            <w:vAlign w:val="center"/>
          </w:tcPr>
          <w:p w14:paraId="54EDAC04" w14:textId="77777777" w:rsidR="00D645F9" w:rsidRPr="001010FA" w:rsidRDefault="00D645F9" w:rsidP="000D6642">
            <w:pPr>
              <w:suppressAutoHyphens/>
              <w:jc w:val="center"/>
              <w:rPr>
                <w:rFonts w:ascii="Times New Roman" w:hAnsi="Times New Roman" w:cs="Times New Roman"/>
                <w:b/>
                <w:sz w:val="24"/>
                <w:szCs w:val="24"/>
              </w:rPr>
            </w:pPr>
          </w:p>
        </w:tc>
      </w:tr>
      <w:tr w:rsidR="00D645F9" w:rsidRPr="001010FA" w14:paraId="480FA62B" w14:textId="77777777" w:rsidTr="000D6642">
        <w:trPr>
          <w:trHeight w:val="111"/>
          <w:jc w:val="center"/>
        </w:trPr>
        <w:tc>
          <w:tcPr>
            <w:tcW w:w="9964" w:type="dxa"/>
            <w:gridSpan w:val="5"/>
            <w:vAlign w:val="center"/>
          </w:tcPr>
          <w:p w14:paraId="69DE33D2" w14:textId="77777777" w:rsidR="00D645F9" w:rsidRPr="001010FA" w:rsidRDefault="00D645F9" w:rsidP="000D6642">
            <w:pPr>
              <w:pStyle w:val="Sansinterligne"/>
              <w:jc w:val="center"/>
              <w:rPr>
                <w:b/>
              </w:rPr>
            </w:pPr>
            <w:r w:rsidRPr="001010FA">
              <w:rPr>
                <w:b/>
              </w:rPr>
              <w:t>Total Hors Taxes</w:t>
            </w:r>
          </w:p>
        </w:tc>
        <w:tc>
          <w:tcPr>
            <w:tcW w:w="1169" w:type="dxa"/>
            <w:vAlign w:val="center"/>
          </w:tcPr>
          <w:p w14:paraId="0C76E3D9" w14:textId="77777777" w:rsidR="00D645F9" w:rsidRPr="001010FA" w:rsidRDefault="00D645F9" w:rsidP="000D6642">
            <w:pPr>
              <w:suppressAutoHyphens/>
              <w:rPr>
                <w:rFonts w:ascii="Times New Roman" w:hAnsi="Times New Roman" w:cs="Times New Roman"/>
                <w:b/>
                <w:sz w:val="24"/>
                <w:szCs w:val="24"/>
              </w:rPr>
            </w:pPr>
          </w:p>
        </w:tc>
      </w:tr>
      <w:tr w:rsidR="00D645F9" w:rsidRPr="001010FA" w14:paraId="1F302768" w14:textId="77777777" w:rsidTr="000D6642">
        <w:trPr>
          <w:trHeight w:val="48"/>
          <w:jc w:val="center"/>
        </w:trPr>
        <w:tc>
          <w:tcPr>
            <w:tcW w:w="9964" w:type="dxa"/>
            <w:gridSpan w:val="5"/>
            <w:vAlign w:val="center"/>
          </w:tcPr>
          <w:p w14:paraId="1B668B27" w14:textId="77777777" w:rsidR="00D645F9" w:rsidRPr="001010FA" w:rsidRDefault="00D645F9" w:rsidP="000D6642">
            <w:pPr>
              <w:pStyle w:val="Sansinterligne"/>
              <w:jc w:val="center"/>
              <w:rPr>
                <w:b/>
              </w:rPr>
            </w:pPr>
            <w:r w:rsidRPr="001010FA">
              <w:rPr>
                <w:b/>
              </w:rPr>
              <w:t>TVA 18%</w:t>
            </w:r>
          </w:p>
        </w:tc>
        <w:tc>
          <w:tcPr>
            <w:tcW w:w="1169" w:type="dxa"/>
            <w:vAlign w:val="center"/>
          </w:tcPr>
          <w:p w14:paraId="47F50E3D" w14:textId="77777777" w:rsidR="00D645F9" w:rsidRPr="001010FA" w:rsidRDefault="00D645F9" w:rsidP="000D6642">
            <w:pPr>
              <w:suppressAutoHyphens/>
              <w:rPr>
                <w:rFonts w:ascii="Times New Roman" w:hAnsi="Times New Roman" w:cs="Times New Roman"/>
                <w:b/>
                <w:sz w:val="24"/>
                <w:szCs w:val="24"/>
              </w:rPr>
            </w:pPr>
          </w:p>
        </w:tc>
      </w:tr>
      <w:tr w:rsidR="00D645F9" w:rsidRPr="001010FA" w14:paraId="53F2C41E" w14:textId="77777777" w:rsidTr="000D6642">
        <w:trPr>
          <w:trHeight w:val="48"/>
          <w:jc w:val="center"/>
        </w:trPr>
        <w:tc>
          <w:tcPr>
            <w:tcW w:w="9964" w:type="dxa"/>
            <w:gridSpan w:val="5"/>
            <w:vAlign w:val="center"/>
          </w:tcPr>
          <w:p w14:paraId="1564942E" w14:textId="77777777" w:rsidR="00D645F9" w:rsidRPr="001010FA" w:rsidRDefault="00D645F9" w:rsidP="000D6642">
            <w:pPr>
              <w:pStyle w:val="Sansinterligne"/>
              <w:jc w:val="center"/>
              <w:rPr>
                <w:b/>
              </w:rPr>
            </w:pPr>
            <w:r w:rsidRPr="001010FA">
              <w:rPr>
                <w:b/>
              </w:rPr>
              <w:t>Total Toutes Taxes Comprises</w:t>
            </w:r>
          </w:p>
        </w:tc>
        <w:tc>
          <w:tcPr>
            <w:tcW w:w="1169" w:type="dxa"/>
            <w:vAlign w:val="center"/>
          </w:tcPr>
          <w:p w14:paraId="4E95628E" w14:textId="77777777" w:rsidR="00D645F9" w:rsidRPr="001010FA" w:rsidRDefault="00D645F9" w:rsidP="000D6642">
            <w:pPr>
              <w:suppressAutoHyphens/>
              <w:rPr>
                <w:rFonts w:ascii="Times New Roman" w:hAnsi="Times New Roman" w:cs="Times New Roman"/>
                <w:b/>
                <w:sz w:val="24"/>
                <w:szCs w:val="24"/>
              </w:rPr>
            </w:pPr>
          </w:p>
        </w:tc>
      </w:tr>
    </w:tbl>
    <w:p w14:paraId="235A8745" w14:textId="77777777" w:rsidR="00D645F9" w:rsidRPr="001010FA" w:rsidRDefault="00D645F9" w:rsidP="00D645F9">
      <w:pPr>
        <w:tabs>
          <w:tab w:val="right" w:pos="4140"/>
          <w:tab w:val="left" w:pos="4500"/>
          <w:tab w:val="right" w:pos="9000"/>
        </w:tabs>
        <w:jc w:val="both"/>
        <w:rPr>
          <w:rFonts w:ascii="Times New Roman" w:hAnsi="Times New Roman" w:cs="Times New Roman"/>
          <w:bCs/>
          <w:i/>
          <w:iCs/>
          <w:sz w:val="8"/>
          <w:szCs w:val="8"/>
        </w:rPr>
      </w:pPr>
    </w:p>
    <w:p w14:paraId="630429C5" w14:textId="77777777" w:rsidR="00D645F9" w:rsidRPr="001010FA" w:rsidRDefault="00D645F9" w:rsidP="00D645F9">
      <w:pPr>
        <w:jc w:val="both"/>
        <w:rPr>
          <w:rFonts w:ascii="Times New Roman" w:hAnsi="Times New Roman" w:cs="Times New Roman"/>
          <w:b/>
        </w:rPr>
      </w:pPr>
      <w:r w:rsidRPr="001010FA">
        <w:rPr>
          <w:rFonts w:ascii="Times New Roman" w:hAnsi="Times New Roman" w:cs="Times New Roman"/>
          <w:b/>
        </w:rPr>
        <w:t>N.B : le marché est attribué sur la base du prix total de la pause-café et de la pause-déjeuner. Il reste entendu que ce prix concerne la prise en charge d’une seule personne. En cas, d’attribution, c’est le prix unitaire proposé par menu qui sera pris en compte. Ce prix sera ensuite multiplié par le nombre de menus et par le nombre de jours.</w:t>
      </w:r>
    </w:p>
    <w:p w14:paraId="31C36440" w14:textId="77777777" w:rsidR="00D645F9" w:rsidRDefault="00D645F9" w:rsidP="00D645F9">
      <w:pPr>
        <w:tabs>
          <w:tab w:val="right" w:pos="4140"/>
          <w:tab w:val="left" w:pos="4500"/>
          <w:tab w:val="right" w:pos="9000"/>
        </w:tabs>
        <w:jc w:val="both"/>
        <w:rPr>
          <w:rFonts w:ascii="Times New Roman" w:hAnsi="Times New Roman" w:cs="Times New Roman"/>
          <w:sz w:val="24"/>
        </w:rPr>
      </w:pPr>
    </w:p>
    <w:p w14:paraId="6876AD9B"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0A76A0AD"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425E02FA"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728EA9FB"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5B88E23A"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3344C89D"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1E5CAA67"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3A51D8DC"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26F14B1E"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2C87AB4E"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496F555A"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20BB5ECA"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10631253" w14:textId="77777777" w:rsidR="00D645F9" w:rsidRDefault="00D645F9" w:rsidP="008C06D8">
      <w:pPr>
        <w:tabs>
          <w:tab w:val="right" w:pos="4140"/>
          <w:tab w:val="left" w:pos="4500"/>
          <w:tab w:val="right" w:pos="9000"/>
        </w:tabs>
        <w:jc w:val="both"/>
        <w:rPr>
          <w:rFonts w:ascii="Times New Roman" w:hAnsi="Times New Roman" w:cs="Times New Roman"/>
          <w:sz w:val="24"/>
        </w:rPr>
      </w:pPr>
    </w:p>
    <w:p w14:paraId="02B2EC95" w14:textId="2BEEFD42" w:rsidR="008C06D8" w:rsidRPr="001010FA" w:rsidRDefault="008C06D8" w:rsidP="008C06D8">
      <w:pPr>
        <w:tabs>
          <w:tab w:val="right" w:pos="4140"/>
          <w:tab w:val="left" w:pos="4500"/>
          <w:tab w:val="right" w:pos="9000"/>
        </w:tabs>
        <w:jc w:val="both"/>
        <w:rPr>
          <w:rFonts w:ascii="Times New Roman" w:hAnsi="Times New Roman" w:cs="Times New Roman"/>
          <w:bCs/>
          <w:sz w:val="24"/>
        </w:rPr>
      </w:pPr>
      <w:r w:rsidRPr="001010FA">
        <w:rPr>
          <w:rFonts w:ascii="Times New Roman" w:hAnsi="Times New Roman" w:cs="Times New Roman"/>
          <w:sz w:val="24"/>
        </w:rPr>
        <w:lastRenderedPageBreak/>
        <w:t>Nom du Soumissionnaire</w:t>
      </w:r>
      <w:r w:rsidRPr="001010FA">
        <w:rPr>
          <w:rFonts w:ascii="Times New Roman" w:hAnsi="Times New Roman" w:cs="Times New Roman"/>
          <w:bCs/>
          <w:i/>
          <w:iCs/>
          <w:sz w:val="24"/>
        </w:rPr>
        <w:t xml:space="preserve"> [Insérer le nom du </w:t>
      </w:r>
      <w:r w:rsidRPr="001010FA">
        <w:rPr>
          <w:rFonts w:ascii="Times New Roman" w:hAnsi="Times New Roman" w:cs="Times New Roman"/>
          <w:i/>
          <w:sz w:val="24"/>
        </w:rPr>
        <w:t>Soumissionnaire</w:t>
      </w:r>
      <w:r w:rsidRPr="001010FA">
        <w:rPr>
          <w:rFonts w:ascii="Times New Roman" w:hAnsi="Times New Roman" w:cs="Times New Roman"/>
          <w:bCs/>
          <w:i/>
          <w:iCs/>
          <w:sz w:val="24"/>
        </w:rPr>
        <w:t>]</w:t>
      </w:r>
      <w:r w:rsidRPr="001010FA">
        <w:rPr>
          <w:rFonts w:ascii="Times New Roman" w:hAnsi="Times New Roman" w:cs="Times New Roman"/>
          <w:sz w:val="24"/>
        </w:rPr>
        <w:t xml:space="preserve"> Signature </w:t>
      </w:r>
      <w:r w:rsidRPr="001010FA">
        <w:rPr>
          <w:rFonts w:ascii="Times New Roman" w:hAnsi="Times New Roman" w:cs="Times New Roman"/>
          <w:bCs/>
          <w:i/>
          <w:iCs/>
          <w:sz w:val="24"/>
        </w:rPr>
        <w:t>[Insérer signature]</w:t>
      </w:r>
      <w:r w:rsidRPr="001010FA">
        <w:rPr>
          <w:rFonts w:ascii="Times New Roman" w:hAnsi="Times New Roman" w:cs="Times New Roman"/>
          <w:bCs/>
          <w:sz w:val="24"/>
        </w:rPr>
        <w:t xml:space="preserve">, </w:t>
      </w:r>
    </w:p>
    <w:p w14:paraId="252ACDDF" w14:textId="77777777" w:rsidR="008C06D8" w:rsidRPr="001010FA" w:rsidRDefault="008C06D8" w:rsidP="008C06D8">
      <w:pPr>
        <w:tabs>
          <w:tab w:val="right" w:pos="4140"/>
          <w:tab w:val="left" w:pos="4500"/>
          <w:tab w:val="right" w:pos="9000"/>
        </w:tabs>
        <w:jc w:val="both"/>
        <w:rPr>
          <w:rFonts w:ascii="Times New Roman" w:hAnsi="Times New Roman" w:cs="Times New Roman"/>
          <w:bCs/>
          <w:i/>
          <w:iCs/>
          <w:sz w:val="24"/>
        </w:rPr>
      </w:pPr>
      <w:r w:rsidRPr="001010FA">
        <w:rPr>
          <w:rFonts w:ascii="Times New Roman" w:hAnsi="Times New Roman" w:cs="Times New Roman"/>
          <w:bCs/>
          <w:sz w:val="24"/>
        </w:rPr>
        <w:t xml:space="preserve">Date </w:t>
      </w:r>
      <w:r w:rsidRPr="001010FA">
        <w:rPr>
          <w:rFonts w:ascii="Times New Roman" w:hAnsi="Times New Roman" w:cs="Times New Roman"/>
          <w:bCs/>
          <w:i/>
          <w:iCs/>
          <w:sz w:val="24"/>
        </w:rPr>
        <w:t>[Insérer la date]</w:t>
      </w:r>
    </w:p>
    <w:p w14:paraId="600E7942" w14:textId="77777777" w:rsidR="008C06D8" w:rsidRPr="001010FA" w:rsidRDefault="008C06D8" w:rsidP="000A7915">
      <w:pPr>
        <w:tabs>
          <w:tab w:val="right" w:pos="4140"/>
          <w:tab w:val="left" w:pos="4500"/>
          <w:tab w:val="right" w:pos="9000"/>
        </w:tabs>
        <w:jc w:val="both"/>
        <w:rPr>
          <w:rFonts w:ascii="Times New Roman" w:hAnsi="Times New Roman" w:cs="Times New Roman"/>
          <w:bCs/>
          <w:i/>
          <w:iCs/>
          <w:sz w:val="12"/>
          <w:szCs w:val="12"/>
        </w:rPr>
      </w:pPr>
    </w:p>
    <w:p w14:paraId="264EB01F" w14:textId="77777777" w:rsidR="00763598" w:rsidRPr="001010FA"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3" w:name="_Toc494878601"/>
      <w:r w:rsidRPr="001010FA">
        <w:rPr>
          <w:rFonts w:ascii="Times New Roman" w:eastAsia="Times New Roman" w:hAnsi="Times New Roman" w:cs="Times New Roman"/>
          <w:b/>
          <w:color w:val="000000" w:themeColor="text1"/>
          <w:sz w:val="36"/>
          <w:szCs w:val="36"/>
          <w:lang w:eastAsia="fr-FR"/>
        </w:rPr>
        <w:t>Bordereau des prix et calendrier de réalisation des Services connexes</w:t>
      </w:r>
      <w:bookmarkEnd w:id="63"/>
    </w:p>
    <w:p w14:paraId="33C75241"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59"/>
        <w:gridCol w:w="1418"/>
        <w:gridCol w:w="1417"/>
        <w:gridCol w:w="1418"/>
        <w:gridCol w:w="1559"/>
        <w:gridCol w:w="3472"/>
      </w:tblGrid>
      <w:tr w:rsidR="00BD5565" w:rsidRPr="001010FA" w14:paraId="5FE49A0F" w14:textId="77777777" w:rsidTr="00BD5565">
        <w:trPr>
          <w:cantSplit/>
          <w:jc w:val="center"/>
        </w:trPr>
        <w:tc>
          <w:tcPr>
            <w:tcW w:w="6871" w:type="dxa"/>
            <w:gridSpan w:val="5"/>
            <w:tcBorders>
              <w:top w:val="single" w:sz="4" w:space="0" w:color="auto"/>
            </w:tcBorders>
          </w:tcPr>
          <w:p w14:paraId="00AB5BE9" w14:textId="77777777" w:rsidR="00BD5565" w:rsidRPr="001010FA" w:rsidRDefault="00BD5565" w:rsidP="00BD5565">
            <w:pPr>
              <w:jc w:val="center"/>
              <w:rPr>
                <w:rFonts w:ascii="Times New Roman" w:hAnsi="Times New Roman" w:cs="Times New Roman"/>
                <w:sz w:val="24"/>
                <w:szCs w:val="24"/>
              </w:rPr>
            </w:pPr>
            <w:r w:rsidRPr="001010FA">
              <w:rPr>
                <w:rFonts w:ascii="Times New Roman" w:hAnsi="Times New Roman" w:cs="Times New Roman"/>
                <w:sz w:val="24"/>
                <w:szCs w:val="24"/>
              </w:rPr>
              <w:t>Monnaie de l’offre</w:t>
            </w:r>
          </w:p>
          <w:p w14:paraId="48F1BA62" w14:textId="77777777" w:rsidR="00BD5565" w:rsidRPr="001010FA" w:rsidRDefault="00BD5565" w:rsidP="00BD5565">
            <w:pPr>
              <w:jc w:val="center"/>
              <w:rPr>
                <w:rFonts w:ascii="Times New Roman" w:hAnsi="Times New Roman" w:cs="Times New Roman"/>
                <w:i/>
                <w:sz w:val="24"/>
                <w:szCs w:val="24"/>
              </w:rPr>
            </w:pPr>
            <w:r w:rsidRPr="001010FA">
              <w:rPr>
                <w:rFonts w:ascii="Times New Roman" w:hAnsi="Times New Roman" w:cs="Times New Roman"/>
                <w:i/>
                <w:sz w:val="24"/>
                <w:szCs w:val="24"/>
              </w:rPr>
              <w:t>[En conformité avec la clause 15 des IC]</w:t>
            </w:r>
          </w:p>
          <w:p w14:paraId="7C88190A" w14:textId="77777777" w:rsidR="00BD5565" w:rsidRPr="001010FA" w:rsidRDefault="00BD5565" w:rsidP="00CF6CAA">
            <w:pPr>
              <w:suppressAutoHyphens/>
              <w:jc w:val="center"/>
              <w:rPr>
                <w:rFonts w:ascii="Times New Roman" w:hAnsi="Times New Roman" w:cs="Times New Roman"/>
                <w:b/>
                <w:sz w:val="24"/>
                <w:szCs w:val="24"/>
              </w:rPr>
            </w:pPr>
          </w:p>
        </w:tc>
        <w:tc>
          <w:tcPr>
            <w:tcW w:w="3472" w:type="dxa"/>
            <w:tcBorders>
              <w:top w:val="single" w:sz="4" w:space="0" w:color="auto"/>
            </w:tcBorders>
          </w:tcPr>
          <w:p w14:paraId="0C359F54" w14:textId="77777777" w:rsidR="00BD5565" w:rsidRPr="001010FA" w:rsidRDefault="00BD5565" w:rsidP="00BD5565">
            <w:pPr>
              <w:rPr>
                <w:rFonts w:ascii="Times New Roman" w:hAnsi="Times New Roman" w:cs="Times New Roman"/>
                <w:i/>
                <w:sz w:val="18"/>
                <w:szCs w:val="18"/>
              </w:rPr>
            </w:pPr>
            <w:r w:rsidRPr="001010FA">
              <w:rPr>
                <w:rFonts w:ascii="Times New Roman" w:hAnsi="Times New Roman" w:cs="Times New Roman"/>
                <w:sz w:val="18"/>
                <w:szCs w:val="18"/>
              </w:rPr>
              <w:t xml:space="preserve">Date : </w:t>
            </w:r>
            <w:r w:rsidRPr="001010FA">
              <w:rPr>
                <w:rFonts w:ascii="Times New Roman" w:hAnsi="Times New Roman" w:cs="Times New Roman"/>
                <w:i/>
                <w:sz w:val="18"/>
                <w:szCs w:val="18"/>
              </w:rPr>
              <w:t>[Insérer la date (jour, mois, année) de remise de l’offre]</w:t>
            </w:r>
          </w:p>
          <w:p w14:paraId="002E1563" w14:textId="77777777" w:rsidR="00BD5565" w:rsidRPr="001010FA" w:rsidRDefault="00BD5565" w:rsidP="00BD5565">
            <w:pPr>
              <w:rPr>
                <w:rFonts w:ascii="Times New Roman" w:hAnsi="Times New Roman" w:cs="Times New Roman"/>
                <w:i/>
                <w:sz w:val="18"/>
                <w:szCs w:val="18"/>
              </w:rPr>
            </w:pPr>
            <w:r w:rsidRPr="001010FA">
              <w:rPr>
                <w:rFonts w:ascii="Times New Roman" w:hAnsi="Times New Roman" w:cs="Times New Roman"/>
                <w:sz w:val="18"/>
                <w:szCs w:val="18"/>
              </w:rPr>
              <w:t xml:space="preserve">AAO N° : </w:t>
            </w:r>
            <w:r w:rsidRPr="001010FA">
              <w:rPr>
                <w:rFonts w:ascii="Times New Roman" w:hAnsi="Times New Roman" w:cs="Times New Roman"/>
                <w:i/>
                <w:sz w:val="18"/>
                <w:szCs w:val="18"/>
              </w:rPr>
              <w:t>[Insérer les références de l’avis d’Appel d’Offres]</w:t>
            </w:r>
          </w:p>
          <w:p w14:paraId="02F72F77" w14:textId="77777777" w:rsidR="00BD5565" w:rsidRPr="001010FA" w:rsidRDefault="00BD5565" w:rsidP="00BD5565">
            <w:pPr>
              <w:rPr>
                <w:rFonts w:ascii="Times New Roman" w:hAnsi="Times New Roman" w:cs="Times New Roman"/>
                <w:i/>
              </w:rPr>
            </w:pPr>
            <w:r w:rsidRPr="001010FA">
              <w:rPr>
                <w:rFonts w:ascii="Times New Roman" w:hAnsi="Times New Roman" w:cs="Times New Roman"/>
                <w:sz w:val="18"/>
                <w:szCs w:val="18"/>
              </w:rPr>
              <w:t xml:space="preserve">Variante N°. : </w:t>
            </w:r>
            <w:r w:rsidRPr="001010FA">
              <w:rPr>
                <w:rFonts w:ascii="Times New Roman" w:hAnsi="Times New Roman" w:cs="Times New Roman"/>
                <w:i/>
                <w:sz w:val="18"/>
                <w:szCs w:val="18"/>
              </w:rPr>
              <w:t>[Référence, le cas échéant et si le DAO l’autorise à condition de soumissionner pour la solution de base]</w:t>
            </w:r>
          </w:p>
        </w:tc>
      </w:tr>
      <w:tr w:rsidR="00763598" w:rsidRPr="001010FA" w14:paraId="36D6B5FF" w14:textId="77777777" w:rsidTr="00087442">
        <w:trPr>
          <w:cantSplit/>
          <w:trHeight w:val="58"/>
          <w:jc w:val="center"/>
        </w:trPr>
        <w:tc>
          <w:tcPr>
            <w:tcW w:w="1059" w:type="dxa"/>
            <w:tcBorders>
              <w:top w:val="single" w:sz="4" w:space="0" w:color="auto"/>
            </w:tcBorders>
          </w:tcPr>
          <w:p w14:paraId="5FF711A5" w14:textId="77777777" w:rsidR="00763598" w:rsidRPr="001010FA" w:rsidRDefault="00763598" w:rsidP="00587D0B">
            <w:pPr>
              <w:suppressAutoHyphens/>
              <w:spacing w:after="0"/>
              <w:jc w:val="center"/>
              <w:rPr>
                <w:rFonts w:ascii="Times New Roman" w:hAnsi="Times New Roman" w:cs="Times New Roman"/>
                <w:b/>
                <w:sz w:val="24"/>
                <w:szCs w:val="24"/>
              </w:rPr>
            </w:pPr>
            <w:r w:rsidRPr="001010FA">
              <w:rPr>
                <w:rFonts w:ascii="Times New Roman" w:hAnsi="Times New Roman" w:cs="Times New Roman"/>
                <w:b/>
                <w:sz w:val="24"/>
                <w:szCs w:val="24"/>
              </w:rPr>
              <w:t>1</w:t>
            </w:r>
          </w:p>
        </w:tc>
        <w:tc>
          <w:tcPr>
            <w:tcW w:w="1418" w:type="dxa"/>
            <w:tcBorders>
              <w:top w:val="single" w:sz="4" w:space="0" w:color="auto"/>
            </w:tcBorders>
          </w:tcPr>
          <w:p w14:paraId="246CC98D" w14:textId="77777777" w:rsidR="00763598" w:rsidRPr="001010FA" w:rsidRDefault="00763598" w:rsidP="00587D0B">
            <w:pPr>
              <w:suppressAutoHyphens/>
              <w:spacing w:after="0"/>
              <w:jc w:val="center"/>
              <w:rPr>
                <w:rFonts w:ascii="Times New Roman" w:hAnsi="Times New Roman" w:cs="Times New Roman"/>
                <w:b/>
                <w:sz w:val="24"/>
                <w:szCs w:val="24"/>
              </w:rPr>
            </w:pPr>
            <w:r w:rsidRPr="001010FA">
              <w:rPr>
                <w:rFonts w:ascii="Times New Roman" w:hAnsi="Times New Roman" w:cs="Times New Roman"/>
                <w:b/>
                <w:sz w:val="24"/>
                <w:szCs w:val="24"/>
              </w:rPr>
              <w:t>2</w:t>
            </w:r>
          </w:p>
        </w:tc>
        <w:tc>
          <w:tcPr>
            <w:tcW w:w="1417" w:type="dxa"/>
            <w:tcBorders>
              <w:top w:val="single" w:sz="4" w:space="0" w:color="auto"/>
            </w:tcBorders>
          </w:tcPr>
          <w:p w14:paraId="7C7CDB32" w14:textId="77777777" w:rsidR="00763598" w:rsidRPr="001010FA" w:rsidRDefault="00763598" w:rsidP="00587D0B">
            <w:pPr>
              <w:suppressAutoHyphens/>
              <w:spacing w:after="0"/>
              <w:jc w:val="center"/>
              <w:rPr>
                <w:rFonts w:ascii="Times New Roman" w:hAnsi="Times New Roman" w:cs="Times New Roman"/>
                <w:b/>
                <w:sz w:val="24"/>
                <w:szCs w:val="24"/>
              </w:rPr>
            </w:pPr>
            <w:r w:rsidRPr="001010FA">
              <w:rPr>
                <w:rFonts w:ascii="Times New Roman" w:hAnsi="Times New Roman" w:cs="Times New Roman"/>
                <w:b/>
                <w:sz w:val="24"/>
                <w:szCs w:val="24"/>
              </w:rPr>
              <w:t>4</w:t>
            </w:r>
          </w:p>
        </w:tc>
        <w:tc>
          <w:tcPr>
            <w:tcW w:w="1418" w:type="dxa"/>
            <w:tcBorders>
              <w:top w:val="single" w:sz="4" w:space="0" w:color="auto"/>
            </w:tcBorders>
          </w:tcPr>
          <w:p w14:paraId="5CF1F71C" w14:textId="77777777" w:rsidR="00763598" w:rsidRPr="001010FA" w:rsidRDefault="00763598" w:rsidP="00587D0B">
            <w:pPr>
              <w:suppressAutoHyphens/>
              <w:spacing w:after="0"/>
              <w:jc w:val="center"/>
              <w:rPr>
                <w:rFonts w:ascii="Times New Roman" w:hAnsi="Times New Roman" w:cs="Times New Roman"/>
                <w:b/>
                <w:sz w:val="24"/>
                <w:szCs w:val="24"/>
              </w:rPr>
            </w:pPr>
            <w:r w:rsidRPr="001010FA">
              <w:rPr>
                <w:rFonts w:ascii="Times New Roman" w:hAnsi="Times New Roman" w:cs="Times New Roman"/>
                <w:b/>
                <w:sz w:val="24"/>
                <w:szCs w:val="24"/>
              </w:rPr>
              <w:t>5</w:t>
            </w:r>
          </w:p>
        </w:tc>
        <w:tc>
          <w:tcPr>
            <w:tcW w:w="1559" w:type="dxa"/>
            <w:tcBorders>
              <w:top w:val="single" w:sz="4" w:space="0" w:color="auto"/>
            </w:tcBorders>
          </w:tcPr>
          <w:p w14:paraId="49A1E761" w14:textId="77777777" w:rsidR="00763598" w:rsidRPr="001010FA" w:rsidRDefault="00763598" w:rsidP="00587D0B">
            <w:pPr>
              <w:suppressAutoHyphens/>
              <w:spacing w:after="0"/>
              <w:jc w:val="center"/>
              <w:rPr>
                <w:rFonts w:ascii="Times New Roman" w:hAnsi="Times New Roman" w:cs="Times New Roman"/>
                <w:b/>
                <w:sz w:val="24"/>
                <w:szCs w:val="24"/>
              </w:rPr>
            </w:pPr>
            <w:r w:rsidRPr="001010FA">
              <w:rPr>
                <w:rFonts w:ascii="Times New Roman" w:hAnsi="Times New Roman" w:cs="Times New Roman"/>
                <w:b/>
                <w:sz w:val="24"/>
                <w:szCs w:val="24"/>
              </w:rPr>
              <w:t>6</w:t>
            </w:r>
          </w:p>
        </w:tc>
        <w:tc>
          <w:tcPr>
            <w:tcW w:w="3472" w:type="dxa"/>
            <w:tcBorders>
              <w:top w:val="single" w:sz="4" w:space="0" w:color="auto"/>
            </w:tcBorders>
          </w:tcPr>
          <w:p w14:paraId="633657E4" w14:textId="77777777" w:rsidR="00763598" w:rsidRPr="001010FA" w:rsidRDefault="00763598" w:rsidP="00587D0B">
            <w:pPr>
              <w:suppressAutoHyphens/>
              <w:spacing w:after="0"/>
              <w:jc w:val="center"/>
              <w:rPr>
                <w:rFonts w:ascii="Times New Roman" w:hAnsi="Times New Roman" w:cs="Times New Roman"/>
                <w:b/>
                <w:sz w:val="24"/>
                <w:szCs w:val="24"/>
              </w:rPr>
            </w:pPr>
            <w:r w:rsidRPr="001010FA">
              <w:rPr>
                <w:rFonts w:ascii="Times New Roman" w:hAnsi="Times New Roman" w:cs="Times New Roman"/>
                <w:b/>
                <w:sz w:val="24"/>
                <w:szCs w:val="24"/>
              </w:rPr>
              <w:t>7</w:t>
            </w:r>
          </w:p>
        </w:tc>
      </w:tr>
      <w:tr w:rsidR="00763598" w:rsidRPr="001010FA" w14:paraId="3F7342BC" w14:textId="77777777" w:rsidTr="00BD5565">
        <w:trPr>
          <w:cantSplit/>
          <w:trHeight w:val="693"/>
          <w:jc w:val="center"/>
        </w:trPr>
        <w:tc>
          <w:tcPr>
            <w:tcW w:w="1059" w:type="dxa"/>
          </w:tcPr>
          <w:p w14:paraId="6610CE40" w14:textId="77777777" w:rsidR="00763598" w:rsidRPr="001010FA" w:rsidRDefault="00763598" w:rsidP="00CF6CAA">
            <w:pPr>
              <w:suppressAutoHyphens/>
              <w:jc w:val="center"/>
              <w:rPr>
                <w:rFonts w:ascii="Times New Roman" w:hAnsi="Times New Roman" w:cs="Times New Roman"/>
                <w:b/>
                <w:sz w:val="24"/>
                <w:szCs w:val="24"/>
              </w:rPr>
            </w:pPr>
            <w:r w:rsidRPr="001010FA">
              <w:rPr>
                <w:rFonts w:ascii="Times New Roman" w:hAnsi="Times New Roman" w:cs="Times New Roman"/>
                <w:b/>
                <w:sz w:val="24"/>
                <w:szCs w:val="24"/>
              </w:rPr>
              <w:t>Service (s)</w:t>
            </w:r>
          </w:p>
        </w:tc>
        <w:tc>
          <w:tcPr>
            <w:tcW w:w="1418" w:type="dxa"/>
          </w:tcPr>
          <w:p w14:paraId="2DC56C8E" w14:textId="77777777" w:rsidR="00763598" w:rsidRPr="001010FA" w:rsidRDefault="00763598" w:rsidP="00CF6CAA">
            <w:pPr>
              <w:suppressAutoHyphens/>
              <w:jc w:val="center"/>
              <w:rPr>
                <w:rFonts w:ascii="Times New Roman" w:hAnsi="Times New Roman" w:cs="Times New Roman"/>
                <w:b/>
                <w:sz w:val="24"/>
                <w:szCs w:val="24"/>
              </w:rPr>
            </w:pPr>
            <w:r w:rsidRPr="001010FA">
              <w:rPr>
                <w:rFonts w:ascii="Times New Roman" w:hAnsi="Times New Roman" w:cs="Times New Roman"/>
                <w:b/>
                <w:sz w:val="24"/>
                <w:szCs w:val="24"/>
              </w:rPr>
              <w:t>Description des Services</w:t>
            </w:r>
          </w:p>
        </w:tc>
        <w:tc>
          <w:tcPr>
            <w:tcW w:w="1417" w:type="dxa"/>
          </w:tcPr>
          <w:p w14:paraId="09E24E5E" w14:textId="77777777" w:rsidR="00763598" w:rsidRPr="001010FA" w:rsidRDefault="00763598" w:rsidP="00CF6CAA">
            <w:pPr>
              <w:suppressAutoHyphens/>
              <w:jc w:val="center"/>
              <w:rPr>
                <w:rFonts w:ascii="Times New Roman" w:hAnsi="Times New Roman" w:cs="Times New Roman"/>
                <w:b/>
                <w:sz w:val="24"/>
                <w:szCs w:val="24"/>
              </w:rPr>
            </w:pPr>
            <w:r w:rsidRPr="001010FA">
              <w:rPr>
                <w:rFonts w:ascii="Times New Roman" w:hAnsi="Times New Roman" w:cs="Times New Roman"/>
                <w:b/>
                <w:sz w:val="24"/>
                <w:szCs w:val="24"/>
              </w:rPr>
              <w:t>Date de réalisation au lieu de destination finale</w:t>
            </w:r>
          </w:p>
        </w:tc>
        <w:tc>
          <w:tcPr>
            <w:tcW w:w="1418" w:type="dxa"/>
          </w:tcPr>
          <w:p w14:paraId="49E52A44" w14:textId="77777777" w:rsidR="00763598" w:rsidRPr="001010FA" w:rsidRDefault="00763598" w:rsidP="00CF6CAA">
            <w:pPr>
              <w:suppressAutoHyphens/>
              <w:jc w:val="center"/>
              <w:rPr>
                <w:rFonts w:ascii="Times New Roman" w:hAnsi="Times New Roman" w:cs="Times New Roman"/>
                <w:b/>
                <w:sz w:val="24"/>
                <w:szCs w:val="24"/>
              </w:rPr>
            </w:pPr>
            <w:r w:rsidRPr="001010FA">
              <w:rPr>
                <w:rFonts w:ascii="Times New Roman" w:hAnsi="Times New Roman" w:cs="Times New Roman"/>
                <w:b/>
                <w:sz w:val="24"/>
                <w:szCs w:val="24"/>
              </w:rPr>
              <w:t xml:space="preserve">Quantité </w:t>
            </w:r>
            <w:r w:rsidRPr="001010FA">
              <w:rPr>
                <w:rStyle w:val="Appelnotedebasdep"/>
                <w:rFonts w:ascii="Times New Roman" w:hAnsi="Times New Roman"/>
                <w:b/>
                <w:sz w:val="24"/>
                <w:szCs w:val="24"/>
              </w:rPr>
              <w:footnoteReference w:id="2"/>
            </w:r>
          </w:p>
          <w:p w14:paraId="77933C6E" w14:textId="77777777" w:rsidR="00763598" w:rsidRPr="001010FA" w:rsidRDefault="00763598" w:rsidP="00CF6CAA">
            <w:pPr>
              <w:suppressAutoHyphens/>
              <w:jc w:val="center"/>
              <w:rPr>
                <w:rFonts w:ascii="Times New Roman" w:hAnsi="Times New Roman" w:cs="Times New Roman"/>
                <w:b/>
                <w:sz w:val="24"/>
                <w:szCs w:val="24"/>
              </w:rPr>
            </w:pPr>
            <w:r w:rsidRPr="001010FA">
              <w:rPr>
                <w:rFonts w:ascii="Times New Roman" w:hAnsi="Times New Roman" w:cs="Times New Roman"/>
                <w:b/>
                <w:sz w:val="24"/>
                <w:szCs w:val="24"/>
              </w:rPr>
              <w:t>(Nombre d’unités)</w:t>
            </w:r>
          </w:p>
        </w:tc>
        <w:tc>
          <w:tcPr>
            <w:tcW w:w="1559" w:type="dxa"/>
          </w:tcPr>
          <w:p w14:paraId="66823DF9" w14:textId="77777777" w:rsidR="00763598" w:rsidRPr="001010FA" w:rsidRDefault="00763598" w:rsidP="00CF6CAA">
            <w:pPr>
              <w:suppressAutoHyphens/>
              <w:jc w:val="center"/>
              <w:rPr>
                <w:rFonts w:ascii="Times New Roman" w:hAnsi="Times New Roman" w:cs="Times New Roman"/>
                <w:b/>
                <w:sz w:val="24"/>
                <w:szCs w:val="24"/>
              </w:rPr>
            </w:pPr>
            <w:r w:rsidRPr="001010FA">
              <w:rPr>
                <w:rFonts w:ascii="Times New Roman" w:hAnsi="Times New Roman" w:cs="Times New Roman"/>
                <w:b/>
                <w:sz w:val="24"/>
                <w:szCs w:val="24"/>
              </w:rPr>
              <w:t>Prix unitaire</w:t>
            </w:r>
          </w:p>
        </w:tc>
        <w:tc>
          <w:tcPr>
            <w:tcW w:w="3472" w:type="dxa"/>
          </w:tcPr>
          <w:p w14:paraId="2D905698" w14:textId="77777777" w:rsidR="00763598" w:rsidRPr="001010FA" w:rsidRDefault="00763598" w:rsidP="00CF6CAA">
            <w:pPr>
              <w:suppressAutoHyphens/>
              <w:jc w:val="center"/>
              <w:rPr>
                <w:rFonts w:ascii="Times New Roman" w:hAnsi="Times New Roman" w:cs="Times New Roman"/>
                <w:b/>
                <w:sz w:val="24"/>
                <w:szCs w:val="24"/>
              </w:rPr>
            </w:pPr>
            <w:r w:rsidRPr="001010FA">
              <w:rPr>
                <w:rFonts w:ascii="Times New Roman" w:hAnsi="Times New Roman" w:cs="Times New Roman"/>
                <w:b/>
                <w:sz w:val="24"/>
                <w:szCs w:val="24"/>
              </w:rPr>
              <w:t>Prix total par article</w:t>
            </w:r>
          </w:p>
          <w:p w14:paraId="1556D698" w14:textId="77777777" w:rsidR="00763598" w:rsidRPr="001010FA" w:rsidRDefault="00763598" w:rsidP="00CF6CAA">
            <w:pPr>
              <w:suppressAutoHyphens/>
              <w:jc w:val="center"/>
              <w:rPr>
                <w:rFonts w:ascii="Times New Roman" w:hAnsi="Times New Roman" w:cs="Times New Roman"/>
                <w:b/>
                <w:sz w:val="24"/>
                <w:szCs w:val="24"/>
              </w:rPr>
            </w:pPr>
            <w:r w:rsidRPr="001010FA">
              <w:rPr>
                <w:rFonts w:ascii="Times New Roman" w:hAnsi="Times New Roman" w:cs="Times New Roman"/>
                <w:b/>
                <w:sz w:val="24"/>
                <w:szCs w:val="24"/>
              </w:rPr>
              <w:t>(Colonne 5 X colonne 6)</w:t>
            </w:r>
          </w:p>
        </w:tc>
      </w:tr>
      <w:tr w:rsidR="00763598" w:rsidRPr="001010FA" w14:paraId="421745B4" w14:textId="77777777" w:rsidTr="00BD5565">
        <w:trPr>
          <w:cantSplit/>
          <w:trHeight w:val="390"/>
          <w:jc w:val="center"/>
        </w:trPr>
        <w:tc>
          <w:tcPr>
            <w:tcW w:w="1059" w:type="dxa"/>
          </w:tcPr>
          <w:p w14:paraId="43D40502" w14:textId="77777777" w:rsidR="00763598" w:rsidRPr="001010FA" w:rsidRDefault="00763598" w:rsidP="00CF6CAA">
            <w:pPr>
              <w:suppressAutoHyphens/>
              <w:rPr>
                <w:rFonts w:ascii="Times New Roman" w:hAnsi="Times New Roman" w:cs="Times New Roman"/>
                <w:bCs/>
                <w:i/>
                <w:iCs/>
                <w:sz w:val="24"/>
                <w:szCs w:val="24"/>
              </w:rPr>
            </w:pPr>
            <w:r w:rsidRPr="001010FA">
              <w:rPr>
                <w:rFonts w:ascii="Times New Roman" w:hAnsi="Times New Roman" w:cs="Times New Roman"/>
                <w:bCs/>
                <w:i/>
                <w:iCs/>
                <w:sz w:val="24"/>
                <w:szCs w:val="24"/>
              </w:rPr>
              <w:t>[Insérer le No de la prestation de service]</w:t>
            </w:r>
          </w:p>
        </w:tc>
        <w:tc>
          <w:tcPr>
            <w:tcW w:w="1418" w:type="dxa"/>
          </w:tcPr>
          <w:p w14:paraId="37D0E7FB" w14:textId="77777777" w:rsidR="00763598" w:rsidRPr="001010FA" w:rsidRDefault="00763598" w:rsidP="00CF6CAA">
            <w:pPr>
              <w:rPr>
                <w:rFonts w:ascii="Times New Roman" w:hAnsi="Times New Roman" w:cs="Times New Roman"/>
                <w:bCs/>
                <w:i/>
                <w:iCs/>
                <w:sz w:val="24"/>
                <w:szCs w:val="24"/>
              </w:rPr>
            </w:pPr>
            <w:r w:rsidRPr="001010FA">
              <w:rPr>
                <w:rFonts w:ascii="Times New Roman" w:hAnsi="Times New Roman" w:cs="Times New Roman"/>
                <w:bCs/>
                <w:i/>
                <w:iCs/>
                <w:sz w:val="24"/>
                <w:szCs w:val="24"/>
              </w:rPr>
              <w:t>[Insérer l’identification du service]</w:t>
            </w:r>
          </w:p>
        </w:tc>
        <w:tc>
          <w:tcPr>
            <w:tcW w:w="1417" w:type="dxa"/>
          </w:tcPr>
          <w:p w14:paraId="6460623F" w14:textId="77777777" w:rsidR="00763598" w:rsidRPr="001010FA" w:rsidRDefault="00763598" w:rsidP="00CF6CAA">
            <w:pPr>
              <w:rPr>
                <w:rFonts w:ascii="Times New Roman" w:hAnsi="Times New Roman" w:cs="Times New Roman"/>
                <w:bCs/>
                <w:i/>
                <w:iCs/>
                <w:sz w:val="24"/>
                <w:szCs w:val="24"/>
              </w:rPr>
            </w:pPr>
            <w:r w:rsidRPr="001010FA">
              <w:rPr>
                <w:rFonts w:ascii="Times New Roman" w:hAnsi="Times New Roman" w:cs="Times New Roman"/>
                <w:bCs/>
                <w:i/>
                <w:iCs/>
                <w:sz w:val="24"/>
                <w:szCs w:val="24"/>
              </w:rPr>
              <w:t>[Insérer la date de réalisation offerte]</w:t>
            </w:r>
          </w:p>
        </w:tc>
        <w:tc>
          <w:tcPr>
            <w:tcW w:w="1418" w:type="dxa"/>
          </w:tcPr>
          <w:p w14:paraId="60A5F176" w14:textId="77777777" w:rsidR="00763598" w:rsidRPr="001010FA" w:rsidRDefault="00763598" w:rsidP="00CF6CAA">
            <w:pPr>
              <w:rPr>
                <w:rFonts w:ascii="Times New Roman" w:hAnsi="Times New Roman" w:cs="Times New Roman"/>
                <w:bCs/>
                <w:i/>
                <w:iCs/>
                <w:sz w:val="24"/>
                <w:szCs w:val="24"/>
              </w:rPr>
            </w:pPr>
            <w:r w:rsidRPr="001010FA">
              <w:rPr>
                <w:rFonts w:ascii="Times New Roman" w:hAnsi="Times New Roman" w:cs="Times New Roman"/>
                <w:bCs/>
                <w:i/>
                <w:iCs/>
                <w:sz w:val="24"/>
                <w:szCs w:val="24"/>
              </w:rPr>
              <w:t>[Insérer la quantité et l’identification de l’unité de mesure]</w:t>
            </w:r>
          </w:p>
        </w:tc>
        <w:tc>
          <w:tcPr>
            <w:tcW w:w="1559" w:type="dxa"/>
          </w:tcPr>
          <w:p w14:paraId="592D2F41" w14:textId="77777777" w:rsidR="00763598" w:rsidRPr="001010FA" w:rsidRDefault="00763598" w:rsidP="00CF6CAA">
            <w:pPr>
              <w:rPr>
                <w:rFonts w:ascii="Times New Roman" w:hAnsi="Times New Roman" w:cs="Times New Roman"/>
                <w:bCs/>
                <w:i/>
                <w:iCs/>
                <w:sz w:val="24"/>
                <w:szCs w:val="24"/>
              </w:rPr>
            </w:pPr>
            <w:r w:rsidRPr="001010FA">
              <w:rPr>
                <w:rFonts w:ascii="Times New Roman" w:hAnsi="Times New Roman" w:cs="Times New Roman"/>
                <w:bCs/>
                <w:i/>
                <w:iCs/>
                <w:sz w:val="24"/>
                <w:szCs w:val="24"/>
              </w:rPr>
              <w:t>[Insérer le prix unitaire de la prestation de service]</w:t>
            </w:r>
          </w:p>
        </w:tc>
        <w:tc>
          <w:tcPr>
            <w:tcW w:w="3472" w:type="dxa"/>
          </w:tcPr>
          <w:p w14:paraId="357AC654" w14:textId="77777777" w:rsidR="00763598" w:rsidRPr="001010FA" w:rsidRDefault="00763598" w:rsidP="00087442">
            <w:pPr>
              <w:jc w:val="center"/>
              <w:rPr>
                <w:rFonts w:ascii="Times New Roman" w:hAnsi="Times New Roman" w:cs="Times New Roman"/>
                <w:bCs/>
                <w:i/>
                <w:iCs/>
                <w:sz w:val="24"/>
                <w:szCs w:val="24"/>
              </w:rPr>
            </w:pPr>
            <w:r w:rsidRPr="001010FA">
              <w:rPr>
                <w:rFonts w:ascii="Times New Roman" w:hAnsi="Times New Roman" w:cs="Times New Roman"/>
                <w:bCs/>
                <w:i/>
                <w:iCs/>
                <w:sz w:val="24"/>
                <w:szCs w:val="24"/>
              </w:rPr>
              <w:t>[Insérer le prix TTC pour l’article]</w:t>
            </w:r>
          </w:p>
        </w:tc>
      </w:tr>
      <w:tr w:rsidR="00763598" w:rsidRPr="001010FA" w14:paraId="48A5D41D" w14:textId="77777777" w:rsidTr="00BD5565">
        <w:trPr>
          <w:cantSplit/>
          <w:trHeight w:val="390"/>
          <w:jc w:val="center"/>
        </w:trPr>
        <w:tc>
          <w:tcPr>
            <w:tcW w:w="1059" w:type="dxa"/>
          </w:tcPr>
          <w:p w14:paraId="11D9E548" w14:textId="77777777" w:rsidR="00763598" w:rsidRPr="001010FA" w:rsidRDefault="00763598" w:rsidP="00CF6CAA">
            <w:pPr>
              <w:suppressAutoHyphens/>
              <w:spacing w:before="60" w:after="60"/>
              <w:jc w:val="both"/>
              <w:rPr>
                <w:rFonts w:ascii="Times New Roman" w:hAnsi="Times New Roman" w:cs="Times New Roman"/>
                <w:sz w:val="24"/>
                <w:szCs w:val="24"/>
              </w:rPr>
            </w:pPr>
          </w:p>
        </w:tc>
        <w:tc>
          <w:tcPr>
            <w:tcW w:w="1418" w:type="dxa"/>
          </w:tcPr>
          <w:p w14:paraId="6F3DBB4B" w14:textId="77777777" w:rsidR="00763598" w:rsidRPr="001010FA" w:rsidRDefault="00763598" w:rsidP="00CF6CAA">
            <w:pPr>
              <w:suppressAutoHyphens/>
              <w:spacing w:before="60" w:after="60"/>
              <w:jc w:val="both"/>
              <w:rPr>
                <w:rFonts w:ascii="Times New Roman" w:hAnsi="Times New Roman" w:cs="Times New Roman"/>
                <w:sz w:val="24"/>
                <w:szCs w:val="24"/>
              </w:rPr>
            </w:pPr>
          </w:p>
        </w:tc>
        <w:tc>
          <w:tcPr>
            <w:tcW w:w="1417" w:type="dxa"/>
          </w:tcPr>
          <w:p w14:paraId="2E4718AB" w14:textId="77777777" w:rsidR="00763598" w:rsidRPr="001010FA" w:rsidRDefault="00763598" w:rsidP="00CF6CAA">
            <w:pPr>
              <w:suppressAutoHyphens/>
              <w:spacing w:before="60" w:after="60"/>
              <w:jc w:val="both"/>
              <w:rPr>
                <w:rFonts w:ascii="Times New Roman" w:hAnsi="Times New Roman" w:cs="Times New Roman"/>
                <w:sz w:val="24"/>
                <w:szCs w:val="24"/>
              </w:rPr>
            </w:pPr>
          </w:p>
        </w:tc>
        <w:tc>
          <w:tcPr>
            <w:tcW w:w="1418" w:type="dxa"/>
          </w:tcPr>
          <w:p w14:paraId="788A2BAA" w14:textId="77777777" w:rsidR="00763598" w:rsidRPr="001010FA" w:rsidRDefault="00763598" w:rsidP="00CF6CAA">
            <w:pPr>
              <w:suppressAutoHyphens/>
              <w:spacing w:before="60" w:after="60"/>
              <w:jc w:val="both"/>
              <w:rPr>
                <w:rFonts w:ascii="Times New Roman" w:hAnsi="Times New Roman" w:cs="Times New Roman"/>
                <w:sz w:val="24"/>
                <w:szCs w:val="24"/>
              </w:rPr>
            </w:pPr>
          </w:p>
        </w:tc>
        <w:tc>
          <w:tcPr>
            <w:tcW w:w="1559" w:type="dxa"/>
          </w:tcPr>
          <w:p w14:paraId="67BA06E6" w14:textId="77777777" w:rsidR="00763598" w:rsidRPr="001010FA" w:rsidRDefault="00763598" w:rsidP="00CF6CAA">
            <w:pPr>
              <w:suppressAutoHyphens/>
              <w:spacing w:before="60" w:after="60"/>
              <w:jc w:val="both"/>
              <w:rPr>
                <w:rFonts w:ascii="Times New Roman" w:hAnsi="Times New Roman" w:cs="Times New Roman"/>
                <w:sz w:val="24"/>
                <w:szCs w:val="24"/>
              </w:rPr>
            </w:pPr>
          </w:p>
        </w:tc>
        <w:tc>
          <w:tcPr>
            <w:tcW w:w="3472" w:type="dxa"/>
          </w:tcPr>
          <w:p w14:paraId="66A7A65B" w14:textId="77777777" w:rsidR="00763598" w:rsidRPr="001010FA" w:rsidRDefault="00763598" w:rsidP="00CF6CAA">
            <w:pPr>
              <w:suppressAutoHyphens/>
              <w:spacing w:before="60" w:after="60"/>
              <w:jc w:val="both"/>
              <w:rPr>
                <w:rFonts w:ascii="Times New Roman" w:hAnsi="Times New Roman" w:cs="Times New Roman"/>
                <w:sz w:val="24"/>
                <w:szCs w:val="24"/>
              </w:rPr>
            </w:pPr>
            <w:r w:rsidRPr="001010FA">
              <w:rPr>
                <w:rFonts w:ascii="Times New Roman" w:hAnsi="Times New Roman" w:cs="Times New Roman"/>
                <w:sz w:val="24"/>
                <w:szCs w:val="24"/>
              </w:rPr>
              <w:t>[Insérer taxe en pourcentage]</w:t>
            </w:r>
          </w:p>
        </w:tc>
      </w:tr>
      <w:tr w:rsidR="00763598" w:rsidRPr="001010FA" w14:paraId="52AEE1D0" w14:textId="77777777" w:rsidTr="00087442">
        <w:trPr>
          <w:cantSplit/>
          <w:trHeight w:val="390"/>
          <w:jc w:val="center"/>
        </w:trPr>
        <w:tc>
          <w:tcPr>
            <w:tcW w:w="1059" w:type="dxa"/>
            <w:tcBorders>
              <w:bottom w:val="single" w:sz="4" w:space="0" w:color="auto"/>
            </w:tcBorders>
          </w:tcPr>
          <w:p w14:paraId="1CC73B52" w14:textId="77777777" w:rsidR="00763598" w:rsidRPr="001010FA"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223B8A03" w14:textId="77777777" w:rsidR="00763598" w:rsidRPr="001010FA"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612A6B08" w14:textId="77777777" w:rsidR="00763598" w:rsidRPr="001010FA"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3358F8DC" w14:textId="77777777" w:rsidR="00763598" w:rsidRPr="001010FA"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774FD96C" w14:textId="77777777" w:rsidR="00763598" w:rsidRPr="001010FA"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4D550BB4" w14:textId="77777777" w:rsidR="00763598" w:rsidRPr="001010FA" w:rsidRDefault="00763598" w:rsidP="00CF6CAA">
            <w:pPr>
              <w:suppressAutoHyphens/>
              <w:spacing w:before="60" w:after="60"/>
              <w:jc w:val="both"/>
              <w:rPr>
                <w:rFonts w:ascii="Times New Roman" w:hAnsi="Times New Roman" w:cs="Times New Roman"/>
                <w:sz w:val="24"/>
                <w:szCs w:val="24"/>
              </w:rPr>
            </w:pPr>
          </w:p>
        </w:tc>
      </w:tr>
      <w:tr w:rsidR="00763598" w:rsidRPr="001010FA" w14:paraId="22642154" w14:textId="77777777" w:rsidTr="00BD5565">
        <w:trPr>
          <w:cantSplit/>
          <w:trHeight w:val="390"/>
          <w:jc w:val="center"/>
        </w:trPr>
        <w:tc>
          <w:tcPr>
            <w:tcW w:w="1059" w:type="dxa"/>
          </w:tcPr>
          <w:p w14:paraId="1A19D835" w14:textId="77777777" w:rsidR="00763598" w:rsidRPr="001010FA" w:rsidRDefault="00763598" w:rsidP="00CF6CAA">
            <w:pPr>
              <w:suppressAutoHyphens/>
              <w:spacing w:before="60" w:after="60"/>
              <w:jc w:val="both"/>
              <w:rPr>
                <w:rFonts w:ascii="Times New Roman" w:hAnsi="Times New Roman" w:cs="Times New Roman"/>
                <w:sz w:val="24"/>
                <w:szCs w:val="24"/>
              </w:rPr>
            </w:pPr>
          </w:p>
        </w:tc>
        <w:tc>
          <w:tcPr>
            <w:tcW w:w="1418" w:type="dxa"/>
          </w:tcPr>
          <w:p w14:paraId="6C883574" w14:textId="77777777" w:rsidR="00763598" w:rsidRPr="001010FA" w:rsidRDefault="00763598" w:rsidP="00CF6CAA">
            <w:pPr>
              <w:suppressAutoHyphens/>
              <w:spacing w:before="60" w:after="60"/>
              <w:jc w:val="both"/>
              <w:rPr>
                <w:rFonts w:ascii="Times New Roman" w:hAnsi="Times New Roman" w:cs="Times New Roman"/>
                <w:sz w:val="24"/>
                <w:szCs w:val="24"/>
              </w:rPr>
            </w:pPr>
          </w:p>
        </w:tc>
        <w:tc>
          <w:tcPr>
            <w:tcW w:w="1417" w:type="dxa"/>
          </w:tcPr>
          <w:p w14:paraId="407798EE" w14:textId="77777777" w:rsidR="00763598" w:rsidRPr="001010FA" w:rsidRDefault="00763598" w:rsidP="00CF6CAA">
            <w:pPr>
              <w:suppressAutoHyphens/>
              <w:spacing w:before="60" w:after="60"/>
              <w:jc w:val="both"/>
              <w:rPr>
                <w:rFonts w:ascii="Times New Roman" w:hAnsi="Times New Roman" w:cs="Times New Roman"/>
                <w:sz w:val="24"/>
                <w:szCs w:val="24"/>
              </w:rPr>
            </w:pPr>
          </w:p>
        </w:tc>
        <w:tc>
          <w:tcPr>
            <w:tcW w:w="1418" w:type="dxa"/>
          </w:tcPr>
          <w:p w14:paraId="4732AA9E" w14:textId="77777777" w:rsidR="00763598" w:rsidRPr="001010FA" w:rsidRDefault="00763598" w:rsidP="00CF6CAA">
            <w:pPr>
              <w:suppressAutoHyphens/>
              <w:spacing w:before="60" w:after="60"/>
              <w:jc w:val="both"/>
              <w:rPr>
                <w:rFonts w:ascii="Times New Roman" w:hAnsi="Times New Roman" w:cs="Times New Roman"/>
                <w:sz w:val="24"/>
                <w:szCs w:val="24"/>
              </w:rPr>
            </w:pPr>
          </w:p>
        </w:tc>
        <w:tc>
          <w:tcPr>
            <w:tcW w:w="1559" w:type="dxa"/>
          </w:tcPr>
          <w:p w14:paraId="7DC84629" w14:textId="77777777" w:rsidR="00763598" w:rsidRPr="001010FA" w:rsidRDefault="00763598" w:rsidP="00CF6CAA">
            <w:pPr>
              <w:suppressAutoHyphens/>
              <w:spacing w:before="60" w:after="60"/>
              <w:jc w:val="both"/>
              <w:rPr>
                <w:rFonts w:ascii="Times New Roman" w:hAnsi="Times New Roman" w:cs="Times New Roman"/>
                <w:sz w:val="24"/>
                <w:szCs w:val="24"/>
              </w:rPr>
            </w:pPr>
          </w:p>
        </w:tc>
        <w:tc>
          <w:tcPr>
            <w:tcW w:w="3472" w:type="dxa"/>
          </w:tcPr>
          <w:p w14:paraId="0738A023" w14:textId="77777777" w:rsidR="00763598" w:rsidRPr="001010FA" w:rsidRDefault="00763598" w:rsidP="00CF6CAA">
            <w:pPr>
              <w:suppressAutoHyphens/>
              <w:spacing w:before="60" w:after="60"/>
              <w:jc w:val="both"/>
              <w:rPr>
                <w:rFonts w:ascii="Times New Roman" w:hAnsi="Times New Roman" w:cs="Times New Roman"/>
                <w:sz w:val="24"/>
                <w:szCs w:val="24"/>
              </w:rPr>
            </w:pPr>
          </w:p>
        </w:tc>
      </w:tr>
      <w:tr w:rsidR="00763598" w:rsidRPr="001010FA" w14:paraId="40421443" w14:textId="77777777" w:rsidTr="00087442">
        <w:trPr>
          <w:cantSplit/>
          <w:trHeight w:val="390"/>
          <w:jc w:val="center"/>
        </w:trPr>
        <w:tc>
          <w:tcPr>
            <w:tcW w:w="1059" w:type="dxa"/>
            <w:tcBorders>
              <w:bottom w:val="single" w:sz="4" w:space="0" w:color="auto"/>
            </w:tcBorders>
          </w:tcPr>
          <w:p w14:paraId="765F5959" w14:textId="77777777" w:rsidR="00763598" w:rsidRPr="001010FA"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42F39043" w14:textId="77777777" w:rsidR="00763598" w:rsidRPr="001010FA"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14F22798" w14:textId="77777777" w:rsidR="00763598" w:rsidRPr="001010FA"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28E5B01C" w14:textId="77777777" w:rsidR="00763598" w:rsidRPr="001010FA"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0EA1FD5D" w14:textId="77777777" w:rsidR="00763598" w:rsidRPr="001010FA"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77818E6E" w14:textId="77777777" w:rsidR="00763598" w:rsidRPr="001010FA" w:rsidRDefault="00763598" w:rsidP="00CF6CAA">
            <w:pPr>
              <w:suppressAutoHyphens/>
              <w:spacing w:before="60" w:after="60"/>
              <w:jc w:val="both"/>
              <w:rPr>
                <w:rFonts w:ascii="Times New Roman" w:hAnsi="Times New Roman" w:cs="Times New Roman"/>
                <w:sz w:val="24"/>
                <w:szCs w:val="24"/>
              </w:rPr>
            </w:pPr>
            <w:r w:rsidRPr="001010FA">
              <w:rPr>
                <w:rFonts w:ascii="Times New Roman" w:hAnsi="Times New Roman" w:cs="Times New Roman"/>
                <w:sz w:val="24"/>
                <w:szCs w:val="24"/>
              </w:rPr>
              <w:t>Insérer Prix Total</w:t>
            </w:r>
          </w:p>
        </w:tc>
      </w:tr>
      <w:tr w:rsidR="00763598" w:rsidRPr="001010FA" w14:paraId="002A46AA" w14:textId="77777777" w:rsidTr="00087442">
        <w:trPr>
          <w:cantSplit/>
          <w:jc w:val="center"/>
        </w:trPr>
        <w:tc>
          <w:tcPr>
            <w:tcW w:w="10343" w:type="dxa"/>
            <w:gridSpan w:val="6"/>
            <w:tcBorders>
              <w:top w:val="single" w:sz="4" w:space="0" w:color="auto"/>
              <w:left w:val="nil"/>
              <w:bottom w:val="nil"/>
              <w:right w:val="nil"/>
            </w:tcBorders>
          </w:tcPr>
          <w:p w14:paraId="42102362" w14:textId="17363ECA" w:rsidR="00763598" w:rsidRPr="001010FA" w:rsidRDefault="00763598" w:rsidP="00CF6CAA">
            <w:pPr>
              <w:suppressAutoHyphens/>
              <w:spacing w:before="100"/>
              <w:jc w:val="both"/>
              <w:rPr>
                <w:rFonts w:ascii="Times New Roman" w:hAnsi="Times New Roman" w:cs="Times New Roman"/>
                <w:sz w:val="24"/>
                <w:szCs w:val="24"/>
              </w:rPr>
            </w:pPr>
            <w:r w:rsidRPr="001010FA">
              <w:rPr>
                <w:rFonts w:ascii="Times New Roman" w:hAnsi="Times New Roman" w:cs="Times New Roman"/>
                <w:sz w:val="24"/>
                <w:szCs w:val="24"/>
              </w:rPr>
              <w:t>Nom du Soumissionnaire</w:t>
            </w:r>
            <w:r w:rsidR="00253416" w:rsidRPr="001010FA">
              <w:rPr>
                <w:rFonts w:ascii="Times New Roman" w:hAnsi="Times New Roman" w:cs="Times New Roman"/>
                <w:sz w:val="24"/>
                <w:szCs w:val="24"/>
              </w:rPr>
              <w:t xml:space="preserve"> </w:t>
            </w:r>
            <w:r w:rsidRPr="001010FA">
              <w:rPr>
                <w:rFonts w:ascii="Times New Roman" w:hAnsi="Times New Roman" w:cs="Times New Roman"/>
                <w:bCs/>
                <w:i/>
                <w:iCs/>
                <w:sz w:val="24"/>
                <w:szCs w:val="24"/>
              </w:rPr>
              <w:t xml:space="preserve">[Insérer le nom du </w:t>
            </w:r>
            <w:r w:rsidRPr="001010FA">
              <w:rPr>
                <w:rFonts w:ascii="Times New Roman" w:hAnsi="Times New Roman" w:cs="Times New Roman"/>
                <w:i/>
                <w:sz w:val="24"/>
                <w:szCs w:val="24"/>
              </w:rPr>
              <w:t>Soumissionnaire</w:t>
            </w:r>
            <w:r w:rsidRPr="001010FA">
              <w:rPr>
                <w:rFonts w:ascii="Times New Roman" w:hAnsi="Times New Roman" w:cs="Times New Roman"/>
                <w:bCs/>
                <w:i/>
                <w:iCs/>
                <w:sz w:val="24"/>
                <w:szCs w:val="24"/>
              </w:rPr>
              <w:t>]</w:t>
            </w:r>
            <w:r w:rsidRPr="001010FA">
              <w:rPr>
                <w:rFonts w:ascii="Times New Roman" w:hAnsi="Times New Roman" w:cs="Times New Roman"/>
                <w:sz w:val="24"/>
                <w:szCs w:val="24"/>
              </w:rPr>
              <w:t xml:space="preserve"> Signature </w:t>
            </w:r>
            <w:r w:rsidRPr="001010FA">
              <w:rPr>
                <w:rFonts w:ascii="Times New Roman" w:hAnsi="Times New Roman" w:cs="Times New Roman"/>
                <w:bCs/>
                <w:i/>
                <w:iCs/>
                <w:sz w:val="24"/>
                <w:szCs w:val="24"/>
              </w:rPr>
              <w:t xml:space="preserve">[Insérer signature] </w:t>
            </w:r>
            <w:r w:rsidRPr="001010FA">
              <w:rPr>
                <w:rFonts w:ascii="Times New Roman" w:hAnsi="Times New Roman" w:cs="Times New Roman"/>
                <w:sz w:val="24"/>
                <w:szCs w:val="24"/>
              </w:rPr>
              <w:t xml:space="preserve">Date </w:t>
            </w:r>
            <w:r w:rsidRPr="001010FA">
              <w:rPr>
                <w:rFonts w:ascii="Times New Roman" w:hAnsi="Times New Roman" w:cs="Times New Roman"/>
                <w:bCs/>
                <w:i/>
                <w:iCs/>
                <w:sz w:val="24"/>
                <w:szCs w:val="24"/>
              </w:rPr>
              <w:t>[Insérer la date]</w:t>
            </w:r>
          </w:p>
        </w:tc>
      </w:tr>
    </w:tbl>
    <w:p w14:paraId="70E595FC"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32B7E786"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5439D506" w14:textId="77777777" w:rsidR="00D804CB" w:rsidRPr="001010FA" w:rsidRDefault="00D804CB" w:rsidP="0059272A">
      <w:pPr>
        <w:spacing w:after="200" w:line="240" w:lineRule="auto"/>
        <w:jc w:val="both"/>
        <w:rPr>
          <w:rFonts w:ascii="Times New Roman" w:eastAsia="Times New Roman" w:hAnsi="Times New Roman" w:cs="Times New Roman"/>
          <w:sz w:val="24"/>
          <w:szCs w:val="24"/>
          <w:lang w:eastAsia="fr-FR"/>
        </w:rPr>
      </w:pPr>
    </w:p>
    <w:p w14:paraId="49AE1CBF"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0F07B74E" w14:textId="77777777" w:rsidR="00587D0B" w:rsidRPr="001010FA" w:rsidRDefault="00587D0B" w:rsidP="0059272A">
      <w:pPr>
        <w:spacing w:after="200" w:line="240" w:lineRule="auto"/>
        <w:jc w:val="both"/>
        <w:rPr>
          <w:rFonts w:ascii="Times New Roman" w:eastAsia="Times New Roman" w:hAnsi="Times New Roman" w:cs="Times New Roman"/>
          <w:sz w:val="24"/>
          <w:szCs w:val="24"/>
          <w:lang w:eastAsia="fr-FR"/>
        </w:rPr>
      </w:pPr>
    </w:p>
    <w:p w14:paraId="0780ED25" w14:textId="77777777" w:rsidR="00763598" w:rsidRPr="001010FA"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4" w:name="_Toc494878602"/>
      <w:r w:rsidRPr="001010FA">
        <w:rPr>
          <w:rFonts w:ascii="Times New Roman" w:eastAsia="Times New Roman" w:hAnsi="Times New Roman" w:cs="Times New Roman"/>
          <w:b/>
          <w:color w:val="000000" w:themeColor="text1"/>
          <w:sz w:val="36"/>
          <w:szCs w:val="36"/>
          <w:lang w:eastAsia="fr-FR"/>
        </w:rPr>
        <w:t>Modèle de garantie de soumission (garantie bancaire)</w:t>
      </w:r>
      <w:bookmarkEnd w:id="64"/>
    </w:p>
    <w:p w14:paraId="781652D2"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0B742CD7" w14:textId="77777777" w:rsidR="00763598" w:rsidRPr="001010FA" w:rsidRDefault="00763598" w:rsidP="00FB465A">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i/>
          <w:sz w:val="24"/>
          <w:szCs w:val="24"/>
          <w:lang w:eastAsia="fr-FR"/>
        </w:rPr>
        <w:t xml:space="preserve">[La banque remplit ce modèle de garantie de soumission conformément aux indications entre crochets] </w:t>
      </w:r>
    </w:p>
    <w:p w14:paraId="02E8F2F9" w14:textId="77777777" w:rsidR="00763598" w:rsidRPr="001010FA" w:rsidRDefault="00763598" w:rsidP="00FB465A">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i/>
          <w:sz w:val="24"/>
          <w:szCs w:val="24"/>
          <w:lang w:eastAsia="fr-FR"/>
        </w:rPr>
        <w:t>[Insérer le nom de la banque, et l’adresse de l’agence émettrice]</w:t>
      </w:r>
    </w:p>
    <w:p w14:paraId="3DBDFD25" w14:textId="77777777" w:rsidR="00763598" w:rsidRPr="001010FA" w:rsidRDefault="00763598" w:rsidP="00FB465A">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Bénéficiaire : </w:t>
      </w:r>
      <w:r w:rsidRPr="001010FA">
        <w:rPr>
          <w:rFonts w:ascii="Times New Roman" w:eastAsia="Times New Roman" w:hAnsi="Times New Roman" w:cs="Times New Roman"/>
          <w:i/>
          <w:sz w:val="24"/>
          <w:szCs w:val="24"/>
          <w:lang w:eastAsia="fr-FR"/>
        </w:rPr>
        <w:t>[Insérer nom et adresse de l’Autorité contractante]</w:t>
      </w:r>
    </w:p>
    <w:p w14:paraId="3CA5413F" w14:textId="77777777" w:rsidR="00763598" w:rsidRPr="001010FA" w:rsidRDefault="00763598" w:rsidP="00FB465A">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sz w:val="24"/>
          <w:szCs w:val="24"/>
          <w:lang w:eastAsia="fr-FR"/>
        </w:rPr>
        <w:t xml:space="preserve">Date : </w:t>
      </w:r>
      <w:r w:rsidRPr="001010FA">
        <w:rPr>
          <w:rFonts w:ascii="Times New Roman" w:eastAsia="Times New Roman" w:hAnsi="Times New Roman" w:cs="Times New Roman"/>
          <w:i/>
          <w:sz w:val="24"/>
          <w:szCs w:val="24"/>
          <w:lang w:eastAsia="fr-FR"/>
        </w:rPr>
        <w:t>[Insérer date]</w:t>
      </w:r>
    </w:p>
    <w:p w14:paraId="2AC4DF56" w14:textId="77777777" w:rsidR="00763598" w:rsidRPr="001010FA" w:rsidRDefault="00763598" w:rsidP="00FB465A">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sz w:val="24"/>
          <w:szCs w:val="24"/>
          <w:lang w:eastAsia="fr-FR"/>
        </w:rPr>
        <w:t xml:space="preserve">Garantie de soumission no. : </w:t>
      </w:r>
      <w:r w:rsidRPr="001010FA">
        <w:rPr>
          <w:rFonts w:ascii="Times New Roman" w:eastAsia="Times New Roman" w:hAnsi="Times New Roman" w:cs="Times New Roman"/>
          <w:i/>
          <w:sz w:val="24"/>
          <w:szCs w:val="24"/>
          <w:lang w:eastAsia="fr-FR"/>
        </w:rPr>
        <w:t>[Insérer N° de garantie]</w:t>
      </w:r>
    </w:p>
    <w:p w14:paraId="5DB8AABA" w14:textId="77777777" w:rsidR="00763598" w:rsidRPr="001010FA" w:rsidRDefault="00763598" w:rsidP="00FB465A">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Nous avons été informés que </w:t>
      </w:r>
      <w:r w:rsidRPr="001010FA">
        <w:rPr>
          <w:rFonts w:ascii="Times New Roman" w:eastAsia="Times New Roman" w:hAnsi="Times New Roman" w:cs="Times New Roman"/>
          <w:i/>
          <w:sz w:val="24"/>
          <w:szCs w:val="24"/>
          <w:lang w:eastAsia="fr-FR"/>
        </w:rPr>
        <w:t>[Identifier le candidat]</w:t>
      </w:r>
      <w:r w:rsidRPr="001010FA">
        <w:rPr>
          <w:rFonts w:ascii="Times New Roman" w:eastAsia="Times New Roman" w:hAnsi="Times New Roman" w:cs="Times New Roman"/>
          <w:sz w:val="24"/>
          <w:szCs w:val="24"/>
          <w:lang w:eastAsia="fr-FR"/>
        </w:rPr>
        <w:t xml:space="preserve"> (ci-après dénommé « le Candidat ») a répondu à votre appel d’offres n°. [Insérer n° de l’avis d’appel d’offres] pour la livraison de fournitures et/ou la prestation de services </w:t>
      </w:r>
      <w:r w:rsidRPr="001010FA">
        <w:rPr>
          <w:rFonts w:ascii="Times New Roman" w:eastAsia="Times New Roman" w:hAnsi="Times New Roman" w:cs="Times New Roman"/>
          <w:i/>
          <w:sz w:val="24"/>
          <w:szCs w:val="24"/>
          <w:lang w:eastAsia="fr-FR"/>
        </w:rPr>
        <w:t>[Insérer la description appropriée selon les cas]</w:t>
      </w:r>
      <w:r w:rsidRPr="001010FA">
        <w:rPr>
          <w:rFonts w:ascii="Times New Roman" w:eastAsia="Times New Roman" w:hAnsi="Times New Roman" w:cs="Times New Roman"/>
          <w:sz w:val="24"/>
          <w:szCs w:val="24"/>
          <w:lang w:eastAsia="fr-FR"/>
        </w:rPr>
        <w:t xml:space="preserve"> et vous a soumis son offre en date du [Insérer date du dépôt de l’offre] (ci-après dénommée « l’Offre »).</w:t>
      </w:r>
    </w:p>
    <w:p w14:paraId="107A7C29" w14:textId="77777777" w:rsidR="00763598" w:rsidRPr="001010FA" w:rsidRDefault="00763598" w:rsidP="00FB465A">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En vertu des dispositions du dossier d’Appel d’offres, l’Offre doit être accompagnée d’une garantie de soumission.</w:t>
      </w:r>
    </w:p>
    <w:p w14:paraId="45F9FB86" w14:textId="77777777" w:rsidR="00763598" w:rsidRPr="001010FA" w:rsidRDefault="00B62CEC" w:rsidP="00FB465A">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À</w:t>
      </w:r>
      <w:r w:rsidR="00763598" w:rsidRPr="001010FA">
        <w:rPr>
          <w:rFonts w:ascii="Times New Roman" w:eastAsia="Times New Roman" w:hAnsi="Times New Roman" w:cs="Times New Roman"/>
          <w:sz w:val="24"/>
          <w:szCs w:val="24"/>
          <w:lang w:eastAsia="fr-FR"/>
        </w:rPr>
        <w:t xml:space="preserve"> la demande du Soumissionnaire, nous </w:t>
      </w:r>
      <w:r w:rsidR="00763598" w:rsidRPr="001010FA">
        <w:rPr>
          <w:rFonts w:ascii="Times New Roman" w:eastAsia="Times New Roman" w:hAnsi="Times New Roman" w:cs="Times New Roman"/>
          <w:i/>
          <w:sz w:val="24"/>
          <w:szCs w:val="24"/>
          <w:lang w:eastAsia="fr-FR"/>
        </w:rPr>
        <w:t xml:space="preserve">[Insérer nom de la banque] </w:t>
      </w:r>
      <w:r w:rsidR="00763598" w:rsidRPr="001010FA">
        <w:rPr>
          <w:rFonts w:ascii="Times New Roman" w:eastAsia="Times New Roman" w:hAnsi="Times New Roman" w:cs="Times New Roman"/>
          <w:sz w:val="24"/>
          <w:szCs w:val="24"/>
          <w:lang w:eastAsia="fr-FR"/>
        </w:rPr>
        <w:t xml:space="preserve">nous engageons par la présente, sans réserve et irrévocablement, à vous payer à première demande, toutes </w:t>
      </w:r>
      <w:proofErr w:type="gramStart"/>
      <w:r w:rsidR="00763598" w:rsidRPr="001010FA">
        <w:rPr>
          <w:rFonts w:ascii="Times New Roman" w:eastAsia="Times New Roman" w:hAnsi="Times New Roman" w:cs="Times New Roman"/>
          <w:sz w:val="24"/>
          <w:szCs w:val="24"/>
          <w:lang w:eastAsia="fr-FR"/>
        </w:rPr>
        <w:t>sommes</w:t>
      </w:r>
      <w:proofErr w:type="gramEnd"/>
      <w:r w:rsidR="00763598" w:rsidRPr="001010FA">
        <w:rPr>
          <w:rFonts w:ascii="Times New Roman" w:eastAsia="Times New Roman" w:hAnsi="Times New Roman" w:cs="Times New Roman"/>
          <w:sz w:val="24"/>
          <w:szCs w:val="24"/>
          <w:lang w:eastAsia="fr-FR"/>
        </w:rPr>
        <w:t xml:space="preserve"> d’argent que vous pourriez réclamer dans la limite de </w:t>
      </w:r>
      <w:r w:rsidR="00763598" w:rsidRPr="001010FA">
        <w:rPr>
          <w:rFonts w:ascii="Times New Roman" w:eastAsia="Times New Roman" w:hAnsi="Times New Roman" w:cs="Times New Roman"/>
          <w:i/>
          <w:sz w:val="24"/>
          <w:szCs w:val="24"/>
          <w:lang w:eastAsia="fr-FR"/>
        </w:rPr>
        <w:t>[Insérer la somme en FCFA ou un montant équivalent dans une monnaie internationale librement convertible]. _____________ [Insérer la somme en lettres]</w:t>
      </w:r>
      <w:r w:rsidR="00763598" w:rsidRPr="001010FA">
        <w:rPr>
          <w:rFonts w:ascii="Times New Roman" w:eastAsia="Times New Roman" w:hAnsi="Times New Roman" w:cs="Times New Roman"/>
          <w:sz w:val="24"/>
          <w:szCs w:val="24"/>
          <w:lang w:eastAsia="fr-FR"/>
        </w:rPr>
        <w:t>.</w:t>
      </w:r>
    </w:p>
    <w:p w14:paraId="22331A39" w14:textId="77777777" w:rsidR="00763598" w:rsidRPr="001010FA" w:rsidRDefault="00763598" w:rsidP="00FB465A">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Votre demande en paiement doit être accompagnée d’une déclaration attestant que le Soumissionnaire n'a pas exécuté une des obligations auxquelles il est tenu en vertu de l’Offre, à savoir :</w:t>
      </w:r>
    </w:p>
    <w:p w14:paraId="1D81CEAE" w14:textId="77777777" w:rsidR="00763598" w:rsidRPr="001010FA" w:rsidRDefault="00763598" w:rsidP="001A5F4A">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S’il n’accepte pas les modifications de son offre suite à la correction des erreurs ; </w:t>
      </w:r>
      <w:proofErr w:type="gramStart"/>
      <w:r w:rsidRPr="001010FA">
        <w:rPr>
          <w:rFonts w:ascii="Times New Roman" w:eastAsia="Times New Roman" w:hAnsi="Times New Roman" w:cs="Times New Roman"/>
          <w:sz w:val="24"/>
          <w:szCs w:val="24"/>
          <w:lang w:eastAsia="fr-FR"/>
        </w:rPr>
        <w:t>ou</w:t>
      </w:r>
      <w:proofErr w:type="gramEnd"/>
    </w:p>
    <w:p w14:paraId="17E2B81D" w14:textId="77777777" w:rsidR="00763598" w:rsidRPr="001010FA" w:rsidRDefault="00763598" w:rsidP="00A75D50">
      <w:pPr>
        <w:pStyle w:val="Paragraphedeliste"/>
        <w:spacing w:after="200" w:line="240" w:lineRule="auto"/>
        <w:jc w:val="both"/>
        <w:rPr>
          <w:rFonts w:ascii="Times New Roman" w:eastAsia="Times New Roman" w:hAnsi="Times New Roman" w:cs="Times New Roman"/>
          <w:sz w:val="24"/>
          <w:szCs w:val="24"/>
          <w:lang w:eastAsia="fr-FR"/>
        </w:rPr>
      </w:pPr>
    </w:p>
    <w:p w14:paraId="6FBDEE46" w14:textId="77777777" w:rsidR="00763598" w:rsidRPr="001010FA" w:rsidRDefault="00763598" w:rsidP="001A5F4A">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proofErr w:type="gramStart"/>
      <w:r w:rsidRPr="001010FA">
        <w:rPr>
          <w:rFonts w:ascii="Times New Roman" w:eastAsia="Times New Roman" w:hAnsi="Times New Roman" w:cs="Times New Roman"/>
          <w:sz w:val="24"/>
          <w:szCs w:val="24"/>
          <w:lang w:eastAsia="fr-FR"/>
        </w:rPr>
        <w:t>s’il</w:t>
      </w:r>
      <w:proofErr w:type="gramEnd"/>
      <w:r w:rsidRPr="001010FA">
        <w:rPr>
          <w:rFonts w:ascii="Times New Roman" w:eastAsia="Times New Roman" w:hAnsi="Times New Roman" w:cs="Times New Roman"/>
          <w:sz w:val="24"/>
          <w:szCs w:val="24"/>
          <w:lang w:eastAsia="fr-FR"/>
        </w:rPr>
        <w:t xml:space="preserve"> retire l’Offre pendant la période de validité qu’il a spécifiée dans la lettre de soumission de </w:t>
      </w:r>
      <w:r w:rsidR="00B62CEC" w:rsidRPr="001010FA">
        <w:rPr>
          <w:rFonts w:ascii="Times New Roman" w:eastAsia="Times New Roman" w:hAnsi="Times New Roman" w:cs="Times New Roman"/>
          <w:sz w:val="24"/>
          <w:szCs w:val="24"/>
          <w:lang w:eastAsia="fr-FR"/>
        </w:rPr>
        <w:t>l’offre ;</w:t>
      </w:r>
      <w:r w:rsidRPr="001010FA">
        <w:rPr>
          <w:rFonts w:ascii="Times New Roman" w:eastAsia="Times New Roman" w:hAnsi="Times New Roman" w:cs="Times New Roman"/>
          <w:sz w:val="24"/>
          <w:szCs w:val="24"/>
          <w:lang w:eastAsia="fr-FR"/>
        </w:rPr>
        <w:t xml:space="preserve"> </w:t>
      </w:r>
      <w:proofErr w:type="gramStart"/>
      <w:r w:rsidRPr="001010FA">
        <w:rPr>
          <w:rFonts w:ascii="Times New Roman" w:eastAsia="Times New Roman" w:hAnsi="Times New Roman" w:cs="Times New Roman"/>
          <w:sz w:val="24"/>
          <w:szCs w:val="24"/>
          <w:lang w:eastAsia="fr-FR"/>
        </w:rPr>
        <w:t>ou</w:t>
      </w:r>
      <w:proofErr w:type="gramEnd"/>
    </w:p>
    <w:p w14:paraId="646AE70B" w14:textId="77777777" w:rsidR="00763598" w:rsidRPr="001010FA" w:rsidRDefault="00763598" w:rsidP="001A5F4A">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proofErr w:type="gramStart"/>
      <w:r w:rsidRPr="001010FA">
        <w:rPr>
          <w:rFonts w:ascii="Times New Roman" w:eastAsia="Times New Roman" w:hAnsi="Times New Roman" w:cs="Times New Roman"/>
          <w:sz w:val="24"/>
          <w:szCs w:val="24"/>
          <w:lang w:eastAsia="fr-FR"/>
        </w:rPr>
        <w:t>si</w:t>
      </w:r>
      <w:proofErr w:type="gramEnd"/>
      <w:r w:rsidRPr="001010FA">
        <w:rPr>
          <w:rFonts w:ascii="Times New Roman" w:eastAsia="Times New Roman" w:hAnsi="Times New Roman" w:cs="Times New Roman"/>
          <w:sz w:val="24"/>
          <w:szCs w:val="24"/>
          <w:lang w:eastAsia="fr-FR"/>
        </w:rPr>
        <w:t xml:space="preserve">, s’étant vu notifier l’acceptation de l’Offre par l’Autorité contractante pendant la période de validité telle qu’indiquée dans la lettre de soumission de l’offre ou prorogée par l’Autorité contractante avant l’expiration de cette période, </w:t>
      </w:r>
      <w:proofErr w:type="gramStart"/>
      <w:r w:rsidRPr="001010FA">
        <w:rPr>
          <w:rFonts w:ascii="Times New Roman" w:eastAsia="Times New Roman" w:hAnsi="Times New Roman" w:cs="Times New Roman"/>
          <w:sz w:val="24"/>
          <w:szCs w:val="24"/>
          <w:lang w:eastAsia="fr-FR"/>
        </w:rPr>
        <w:t>il:</w:t>
      </w:r>
      <w:proofErr w:type="gramEnd"/>
    </w:p>
    <w:p w14:paraId="742E7552" w14:textId="77777777" w:rsidR="00763598" w:rsidRPr="001010FA" w:rsidRDefault="00763598" w:rsidP="001A5F4A">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proofErr w:type="gramStart"/>
      <w:r w:rsidRPr="001010FA">
        <w:rPr>
          <w:rFonts w:ascii="Times New Roman" w:eastAsia="Times New Roman" w:hAnsi="Times New Roman" w:cs="Times New Roman"/>
          <w:sz w:val="24"/>
          <w:szCs w:val="24"/>
          <w:lang w:eastAsia="fr-FR"/>
        </w:rPr>
        <w:t>ne</w:t>
      </w:r>
      <w:proofErr w:type="gramEnd"/>
      <w:r w:rsidRPr="001010FA">
        <w:rPr>
          <w:rFonts w:ascii="Times New Roman" w:eastAsia="Times New Roman" w:hAnsi="Times New Roman" w:cs="Times New Roman"/>
          <w:sz w:val="24"/>
          <w:szCs w:val="24"/>
          <w:lang w:eastAsia="fr-FR"/>
        </w:rPr>
        <w:t xml:space="preserve"> signe pas le Marché ; </w:t>
      </w:r>
      <w:proofErr w:type="gramStart"/>
      <w:r w:rsidRPr="001010FA">
        <w:rPr>
          <w:rFonts w:ascii="Times New Roman" w:eastAsia="Times New Roman" w:hAnsi="Times New Roman" w:cs="Times New Roman"/>
          <w:sz w:val="24"/>
          <w:szCs w:val="24"/>
          <w:lang w:eastAsia="fr-FR"/>
        </w:rPr>
        <w:t>ou</w:t>
      </w:r>
      <w:proofErr w:type="gramEnd"/>
    </w:p>
    <w:p w14:paraId="3557D34F" w14:textId="77777777" w:rsidR="00763598" w:rsidRPr="001010FA" w:rsidRDefault="00763598" w:rsidP="001A5F4A">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proofErr w:type="gramStart"/>
      <w:r w:rsidRPr="001010FA">
        <w:rPr>
          <w:rFonts w:ascii="Times New Roman" w:eastAsia="Times New Roman" w:hAnsi="Times New Roman" w:cs="Times New Roman"/>
          <w:sz w:val="24"/>
          <w:szCs w:val="24"/>
          <w:lang w:eastAsia="fr-FR"/>
        </w:rPr>
        <w:t>ne</w:t>
      </w:r>
      <w:proofErr w:type="gramEnd"/>
      <w:r w:rsidRPr="001010FA">
        <w:rPr>
          <w:rFonts w:ascii="Times New Roman" w:eastAsia="Times New Roman" w:hAnsi="Times New Roman" w:cs="Times New Roman"/>
          <w:sz w:val="24"/>
          <w:szCs w:val="24"/>
          <w:lang w:eastAsia="fr-FR"/>
        </w:rPr>
        <w:t xml:space="preserve"> fournit pas la garantie de bonne exécution du Marché, s’il est tenu de le </w:t>
      </w:r>
      <w:r w:rsidR="00B62CEC" w:rsidRPr="001010FA">
        <w:rPr>
          <w:rFonts w:ascii="Times New Roman" w:eastAsia="Times New Roman" w:hAnsi="Times New Roman" w:cs="Times New Roman"/>
          <w:sz w:val="24"/>
          <w:szCs w:val="24"/>
          <w:lang w:eastAsia="fr-FR"/>
        </w:rPr>
        <w:t>faire ainsi</w:t>
      </w:r>
      <w:r w:rsidRPr="001010FA">
        <w:rPr>
          <w:rFonts w:ascii="Times New Roman" w:eastAsia="Times New Roman" w:hAnsi="Times New Roman" w:cs="Times New Roman"/>
          <w:sz w:val="24"/>
          <w:szCs w:val="24"/>
          <w:lang w:eastAsia="fr-FR"/>
        </w:rPr>
        <w:t xml:space="preserve"> qu’il est prévu dans les Instructions aux candidats ; </w:t>
      </w:r>
      <w:proofErr w:type="gramStart"/>
      <w:r w:rsidRPr="001010FA">
        <w:rPr>
          <w:rFonts w:ascii="Times New Roman" w:eastAsia="Times New Roman" w:hAnsi="Times New Roman" w:cs="Times New Roman"/>
          <w:sz w:val="24"/>
          <w:szCs w:val="24"/>
          <w:lang w:eastAsia="fr-FR"/>
        </w:rPr>
        <w:t>ou</w:t>
      </w:r>
      <w:proofErr w:type="gramEnd"/>
    </w:p>
    <w:p w14:paraId="055255BE" w14:textId="77777777" w:rsidR="00763598" w:rsidRPr="001010FA" w:rsidRDefault="00763598" w:rsidP="001A5F4A">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proofErr w:type="gramStart"/>
      <w:r w:rsidRPr="001010FA">
        <w:rPr>
          <w:rFonts w:ascii="Times New Roman" w:eastAsia="Times New Roman" w:hAnsi="Times New Roman" w:cs="Times New Roman"/>
          <w:sz w:val="24"/>
          <w:szCs w:val="24"/>
          <w:lang w:eastAsia="fr-FR"/>
        </w:rPr>
        <w:t>s’il  a</w:t>
      </w:r>
      <w:proofErr w:type="gramEnd"/>
      <w:r w:rsidRPr="001010FA">
        <w:rPr>
          <w:rFonts w:ascii="Times New Roman" w:eastAsia="Times New Roman" w:hAnsi="Times New Roman" w:cs="Times New Roman"/>
          <w:sz w:val="24"/>
          <w:szCs w:val="24"/>
          <w:lang w:eastAsia="fr-FR"/>
        </w:rPr>
        <w:t xml:space="preserve">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w:t>
      </w:r>
      <w:proofErr w:type="gramStart"/>
      <w:r w:rsidRPr="001010FA">
        <w:rPr>
          <w:rFonts w:ascii="Times New Roman" w:eastAsia="Times New Roman" w:hAnsi="Times New Roman" w:cs="Times New Roman"/>
          <w:sz w:val="24"/>
          <w:szCs w:val="24"/>
          <w:lang w:eastAsia="fr-FR"/>
        </w:rPr>
        <w:t>RM  du</w:t>
      </w:r>
      <w:proofErr w:type="gramEnd"/>
      <w:r w:rsidRPr="001010FA">
        <w:rPr>
          <w:rFonts w:ascii="Times New Roman" w:eastAsia="Times New Roman" w:hAnsi="Times New Roman" w:cs="Times New Roman"/>
          <w:sz w:val="24"/>
          <w:szCs w:val="24"/>
          <w:lang w:eastAsia="fr-FR"/>
        </w:rPr>
        <w:t xml:space="preserve"> 25 septembre 2015 portant code des marches publics et des délégations de service public. </w:t>
      </w:r>
    </w:p>
    <w:p w14:paraId="42B01DE9" w14:textId="77777777" w:rsidR="00763598" w:rsidRPr="001010FA" w:rsidRDefault="00763598" w:rsidP="00FB465A">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lastRenderedPageBreak/>
        <w:t>La présente garantie expire :</w:t>
      </w:r>
    </w:p>
    <w:p w14:paraId="79783CD9" w14:textId="77777777" w:rsidR="00763598" w:rsidRPr="001010FA" w:rsidRDefault="00763598" w:rsidP="001A5F4A">
      <w:pPr>
        <w:pStyle w:val="Paragraphedeliste"/>
        <w:numPr>
          <w:ilvl w:val="2"/>
          <w:numId w:val="75"/>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1010FA">
        <w:rPr>
          <w:rFonts w:ascii="Times New Roman" w:eastAsia="Times New Roman" w:hAnsi="Times New Roman" w:cs="Times New Roman"/>
          <w:sz w:val="24"/>
          <w:szCs w:val="24"/>
          <w:lang w:eastAsia="fr-FR"/>
        </w:rPr>
        <w:t>si</w:t>
      </w:r>
      <w:proofErr w:type="gramEnd"/>
      <w:r w:rsidRPr="001010FA">
        <w:rPr>
          <w:rFonts w:ascii="Times New Roman" w:eastAsia="Times New Roman" w:hAnsi="Times New Roman" w:cs="Times New Roman"/>
          <w:sz w:val="24"/>
          <w:szCs w:val="24"/>
          <w:lang w:eastAsia="fr-FR"/>
        </w:rPr>
        <w:t xml:space="preserve"> le marché est octroyé au Soumissionnaire, lorsque nous recevrons une copie du Marché signé et de la garantie de bonne exécution émise en votre nom, selon les instructions du </w:t>
      </w:r>
      <w:r w:rsidR="00B62CEC" w:rsidRPr="001010FA">
        <w:rPr>
          <w:rFonts w:ascii="Times New Roman" w:eastAsia="Times New Roman" w:hAnsi="Times New Roman" w:cs="Times New Roman"/>
          <w:sz w:val="24"/>
          <w:szCs w:val="24"/>
          <w:lang w:eastAsia="fr-FR"/>
        </w:rPr>
        <w:t>Soumissionnaire ;</w:t>
      </w:r>
      <w:r w:rsidRPr="001010FA">
        <w:rPr>
          <w:rFonts w:ascii="Times New Roman" w:eastAsia="Times New Roman" w:hAnsi="Times New Roman" w:cs="Times New Roman"/>
          <w:sz w:val="24"/>
          <w:szCs w:val="24"/>
          <w:lang w:eastAsia="fr-FR"/>
        </w:rPr>
        <w:t xml:space="preserve"> </w:t>
      </w:r>
      <w:proofErr w:type="gramStart"/>
      <w:r w:rsidRPr="001010FA">
        <w:rPr>
          <w:rFonts w:ascii="Times New Roman" w:eastAsia="Times New Roman" w:hAnsi="Times New Roman" w:cs="Times New Roman"/>
          <w:sz w:val="24"/>
          <w:szCs w:val="24"/>
          <w:lang w:eastAsia="fr-FR"/>
        </w:rPr>
        <w:t>ou</w:t>
      </w:r>
      <w:proofErr w:type="gramEnd"/>
      <w:r w:rsidRPr="001010FA">
        <w:rPr>
          <w:rFonts w:ascii="Times New Roman" w:eastAsia="Times New Roman" w:hAnsi="Times New Roman" w:cs="Times New Roman"/>
          <w:sz w:val="24"/>
          <w:szCs w:val="24"/>
          <w:lang w:eastAsia="fr-FR"/>
        </w:rPr>
        <w:t xml:space="preserve"> </w:t>
      </w:r>
    </w:p>
    <w:p w14:paraId="14C33C6F" w14:textId="77777777" w:rsidR="00763598" w:rsidRPr="001010FA" w:rsidRDefault="00763598" w:rsidP="001A5F4A">
      <w:pPr>
        <w:pStyle w:val="Paragraphedeliste"/>
        <w:numPr>
          <w:ilvl w:val="2"/>
          <w:numId w:val="75"/>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1010FA">
        <w:rPr>
          <w:rFonts w:ascii="Times New Roman" w:eastAsia="Times New Roman" w:hAnsi="Times New Roman" w:cs="Times New Roman"/>
          <w:sz w:val="24"/>
          <w:szCs w:val="24"/>
          <w:lang w:eastAsia="fr-FR"/>
        </w:rPr>
        <w:t>si</w:t>
      </w:r>
      <w:proofErr w:type="gramEnd"/>
      <w:r w:rsidRPr="001010FA">
        <w:rPr>
          <w:rFonts w:ascii="Times New Roman" w:eastAsia="Times New Roman" w:hAnsi="Times New Roman" w:cs="Times New Roman"/>
          <w:sz w:val="24"/>
          <w:szCs w:val="24"/>
          <w:lang w:eastAsia="fr-FR"/>
        </w:rPr>
        <w:t xml:space="preserve">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14:paraId="20F21B82" w14:textId="77777777" w:rsidR="00763598" w:rsidRPr="001010FA" w:rsidRDefault="00763598" w:rsidP="00FB465A">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14:paraId="03161203" w14:textId="77777777" w:rsidR="00763598" w:rsidRPr="001010FA" w:rsidRDefault="00763598" w:rsidP="00FB465A">
      <w:pPr>
        <w:spacing w:after="200" w:line="240" w:lineRule="auto"/>
        <w:jc w:val="both"/>
        <w:rPr>
          <w:rFonts w:ascii="Times New Roman" w:eastAsia="Times New Roman" w:hAnsi="Times New Roman" w:cs="Times New Roman"/>
          <w:sz w:val="24"/>
          <w:szCs w:val="24"/>
          <w:lang w:eastAsia="fr-FR"/>
        </w:rPr>
      </w:pPr>
    </w:p>
    <w:p w14:paraId="00BDB105" w14:textId="77777777" w:rsidR="00763598" w:rsidRPr="001010FA" w:rsidRDefault="00763598" w:rsidP="00FB465A">
      <w:pPr>
        <w:spacing w:after="200" w:line="240" w:lineRule="auto"/>
        <w:jc w:val="both"/>
        <w:rPr>
          <w:rFonts w:ascii="Times New Roman" w:eastAsia="Times New Roman" w:hAnsi="Times New Roman" w:cs="Times New Roman"/>
          <w:sz w:val="24"/>
          <w:szCs w:val="24"/>
          <w:lang w:eastAsia="fr-FR"/>
        </w:rPr>
      </w:pPr>
    </w:p>
    <w:p w14:paraId="083CBB94" w14:textId="77777777" w:rsidR="00763598" w:rsidRPr="001010FA" w:rsidRDefault="00763598" w:rsidP="00FB465A">
      <w:pPr>
        <w:spacing w:after="200" w:line="240" w:lineRule="auto"/>
        <w:jc w:val="both"/>
        <w:rPr>
          <w:rFonts w:ascii="Times New Roman" w:eastAsia="Times New Roman" w:hAnsi="Times New Roman" w:cs="Times New Roman"/>
          <w:b/>
          <w:sz w:val="24"/>
          <w:szCs w:val="24"/>
          <w:lang w:eastAsia="fr-FR"/>
        </w:rPr>
      </w:pPr>
      <w:r w:rsidRPr="001010FA">
        <w:rPr>
          <w:rFonts w:ascii="Times New Roman" w:eastAsia="Times New Roman" w:hAnsi="Times New Roman" w:cs="Times New Roman"/>
          <w:sz w:val="24"/>
          <w:szCs w:val="24"/>
          <w:lang w:eastAsia="fr-FR"/>
        </w:rPr>
        <w:tab/>
      </w:r>
      <w:r w:rsidRPr="001010FA">
        <w:rPr>
          <w:rFonts w:ascii="Times New Roman" w:eastAsia="Times New Roman" w:hAnsi="Times New Roman" w:cs="Times New Roman"/>
          <w:sz w:val="24"/>
          <w:szCs w:val="24"/>
          <w:lang w:eastAsia="fr-FR"/>
        </w:rPr>
        <w:tab/>
      </w:r>
      <w:r w:rsidRPr="001010FA">
        <w:rPr>
          <w:rFonts w:ascii="Times New Roman" w:eastAsia="Times New Roman" w:hAnsi="Times New Roman" w:cs="Times New Roman"/>
          <w:sz w:val="24"/>
          <w:szCs w:val="24"/>
          <w:lang w:eastAsia="fr-FR"/>
        </w:rPr>
        <w:tab/>
      </w:r>
      <w:r w:rsidRPr="001010FA">
        <w:rPr>
          <w:rFonts w:ascii="Times New Roman" w:eastAsia="Times New Roman" w:hAnsi="Times New Roman" w:cs="Times New Roman"/>
          <w:sz w:val="24"/>
          <w:szCs w:val="24"/>
          <w:lang w:eastAsia="fr-FR"/>
        </w:rPr>
        <w:tab/>
      </w:r>
      <w:r w:rsidRPr="001010FA">
        <w:rPr>
          <w:rFonts w:ascii="Times New Roman" w:eastAsia="Times New Roman" w:hAnsi="Times New Roman" w:cs="Times New Roman"/>
          <w:sz w:val="24"/>
          <w:szCs w:val="24"/>
          <w:lang w:eastAsia="fr-FR"/>
        </w:rPr>
        <w:tab/>
      </w:r>
      <w:r w:rsidRPr="001010FA">
        <w:rPr>
          <w:rFonts w:ascii="Times New Roman" w:eastAsia="Times New Roman" w:hAnsi="Times New Roman" w:cs="Times New Roman"/>
          <w:sz w:val="24"/>
          <w:szCs w:val="24"/>
          <w:lang w:eastAsia="fr-FR"/>
        </w:rPr>
        <w:tab/>
      </w:r>
      <w:r w:rsidRPr="001010FA">
        <w:rPr>
          <w:rFonts w:ascii="Times New Roman" w:eastAsia="Times New Roman" w:hAnsi="Times New Roman" w:cs="Times New Roman"/>
          <w:sz w:val="24"/>
          <w:szCs w:val="24"/>
          <w:lang w:eastAsia="fr-FR"/>
        </w:rPr>
        <w:tab/>
      </w:r>
      <w:r w:rsidRPr="001010FA">
        <w:rPr>
          <w:rFonts w:ascii="Times New Roman" w:eastAsia="Times New Roman" w:hAnsi="Times New Roman" w:cs="Times New Roman"/>
          <w:b/>
          <w:sz w:val="24"/>
          <w:szCs w:val="24"/>
          <w:lang w:eastAsia="fr-FR"/>
        </w:rPr>
        <w:t>Signature de la banque</w:t>
      </w:r>
    </w:p>
    <w:p w14:paraId="1CF4CE11"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76921674"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5D745FF8"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54928270"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13A2D842"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694F2016"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1B8ECA1B"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4FEC26AE"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3194B5E2" w14:textId="77777777" w:rsidR="00657861" w:rsidRPr="001010FA" w:rsidRDefault="00657861" w:rsidP="0059272A">
      <w:pPr>
        <w:spacing w:after="200" w:line="240" w:lineRule="auto"/>
        <w:jc w:val="both"/>
        <w:rPr>
          <w:rFonts w:ascii="Times New Roman" w:eastAsia="Times New Roman" w:hAnsi="Times New Roman" w:cs="Times New Roman"/>
          <w:sz w:val="24"/>
          <w:szCs w:val="24"/>
          <w:lang w:eastAsia="fr-FR"/>
        </w:rPr>
      </w:pPr>
    </w:p>
    <w:p w14:paraId="31125C52" w14:textId="77777777" w:rsidR="00657861" w:rsidRPr="001010FA" w:rsidRDefault="00657861" w:rsidP="0059272A">
      <w:pPr>
        <w:spacing w:after="200" w:line="240" w:lineRule="auto"/>
        <w:jc w:val="both"/>
        <w:rPr>
          <w:rFonts w:ascii="Times New Roman" w:eastAsia="Times New Roman" w:hAnsi="Times New Roman" w:cs="Times New Roman"/>
          <w:sz w:val="24"/>
          <w:szCs w:val="24"/>
          <w:lang w:eastAsia="fr-FR"/>
        </w:rPr>
      </w:pPr>
    </w:p>
    <w:p w14:paraId="286C78A0" w14:textId="77777777" w:rsidR="00657861" w:rsidRPr="001010FA" w:rsidRDefault="00657861" w:rsidP="0059272A">
      <w:pPr>
        <w:spacing w:after="200" w:line="240" w:lineRule="auto"/>
        <w:jc w:val="both"/>
        <w:rPr>
          <w:rFonts w:ascii="Times New Roman" w:eastAsia="Times New Roman" w:hAnsi="Times New Roman" w:cs="Times New Roman"/>
          <w:sz w:val="24"/>
          <w:szCs w:val="24"/>
          <w:lang w:eastAsia="fr-FR"/>
        </w:rPr>
      </w:pPr>
    </w:p>
    <w:p w14:paraId="645C6CDC" w14:textId="77777777" w:rsidR="00657861" w:rsidRPr="001010FA" w:rsidRDefault="00657861" w:rsidP="0059272A">
      <w:pPr>
        <w:spacing w:after="200" w:line="240" w:lineRule="auto"/>
        <w:jc w:val="both"/>
        <w:rPr>
          <w:rFonts w:ascii="Times New Roman" w:eastAsia="Times New Roman" w:hAnsi="Times New Roman" w:cs="Times New Roman"/>
          <w:sz w:val="24"/>
          <w:szCs w:val="24"/>
          <w:lang w:eastAsia="fr-FR"/>
        </w:rPr>
      </w:pPr>
    </w:p>
    <w:p w14:paraId="48C932DA" w14:textId="77777777" w:rsidR="00657861" w:rsidRPr="001010FA" w:rsidRDefault="00657861" w:rsidP="0059272A">
      <w:pPr>
        <w:spacing w:after="200" w:line="240" w:lineRule="auto"/>
        <w:jc w:val="both"/>
        <w:rPr>
          <w:rFonts w:ascii="Times New Roman" w:eastAsia="Times New Roman" w:hAnsi="Times New Roman" w:cs="Times New Roman"/>
          <w:sz w:val="24"/>
          <w:szCs w:val="24"/>
          <w:lang w:eastAsia="fr-FR"/>
        </w:rPr>
      </w:pPr>
    </w:p>
    <w:p w14:paraId="69B0A37E"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387D11DC"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3122ECC8" w14:textId="77777777" w:rsidR="00763598" w:rsidRPr="001010FA"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5" w:name="_Toc494878603"/>
      <w:r w:rsidRPr="001010FA">
        <w:rPr>
          <w:rFonts w:ascii="Times New Roman" w:eastAsia="Times New Roman" w:hAnsi="Times New Roman" w:cs="Times New Roman"/>
          <w:b/>
          <w:color w:val="000000" w:themeColor="text1"/>
          <w:sz w:val="36"/>
          <w:szCs w:val="36"/>
          <w:lang w:eastAsia="fr-FR"/>
        </w:rPr>
        <w:lastRenderedPageBreak/>
        <w:t>Modèle de Garantie de soumission (Cautionnement émis par une compagnie de garantie ou d’assurance)</w:t>
      </w:r>
      <w:bookmarkEnd w:id="65"/>
    </w:p>
    <w:p w14:paraId="23E26F8D"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40DE4538" w14:textId="77777777" w:rsidR="00763598" w:rsidRPr="001010FA" w:rsidRDefault="00763598" w:rsidP="00CF6CAA">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i/>
          <w:sz w:val="24"/>
          <w:szCs w:val="24"/>
          <w:lang w:eastAsia="fr-FR"/>
        </w:rPr>
        <w:t xml:space="preserve">[L’institution de cautionnement remplit cette garantie de soumission conformément aux indications entre crochets] </w:t>
      </w:r>
    </w:p>
    <w:p w14:paraId="2A125CBF" w14:textId="77777777" w:rsidR="00763598" w:rsidRPr="001010FA" w:rsidRDefault="00763598" w:rsidP="00CF6CAA">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sz w:val="24"/>
          <w:szCs w:val="24"/>
          <w:lang w:eastAsia="fr-FR"/>
        </w:rPr>
        <w:t>Garantie N</w:t>
      </w:r>
      <w:proofErr w:type="gramStart"/>
      <w:r w:rsidRPr="001010FA">
        <w:rPr>
          <w:rFonts w:ascii="Times New Roman" w:eastAsia="Times New Roman" w:hAnsi="Times New Roman" w:cs="Times New Roman"/>
          <w:sz w:val="24"/>
          <w:szCs w:val="24"/>
          <w:lang w:eastAsia="fr-FR"/>
        </w:rPr>
        <w:t>°</w:t>
      </w:r>
      <w:r w:rsidRPr="001010FA">
        <w:rPr>
          <w:rFonts w:ascii="Times New Roman" w:eastAsia="Times New Roman" w:hAnsi="Times New Roman" w:cs="Times New Roman"/>
          <w:i/>
          <w:sz w:val="24"/>
          <w:szCs w:val="24"/>
          <w:lang w:eastAsia="fr-FR"/>
        </w:rPr>
        <w:t>[</w:t>
      </w:r>
      <w:proofErr w:type="gramEnd"/>
      <w:r w:rsidRPr="001010FA">
        <w:rPr>
          <w:rFonts w:ascii="Times New Roman" w:eastAsia="Times New Roman" w:hAnsi="Times New Roman" w:cs="Times New Roman"/>
          <w:i/>
          <w:sz w:val="24"/>
          <w:szCs w:val="24"/>
          <w:lang w:eastAsia="fr-FR"/>
        </w:rPr>
        <w:t>Insérer N° de garantie]</w:t>
      </w:r>
    </w:p>
    <w:p w14:paraId="1D7CD857" w14:textId="40EB2CDF" w:rsidR="00763598" w:rsidRPr="001010FA" w:rsidRDefault="00763598" w:rsidP="00CF6CAA">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Attendu que </w:t>
      </w:r>
      <w:r w:rsidRPr="001010FA">
        <w:rPr>
          <w:rFonts w:ascii="Times New Roman" w:eastAsia="Times New Roman" w:hAnsi="Times New Roman" w:cs="Times New Roman"/>
          <w:i/>
          <w:sz w:val="24"/>
          <w:szCs w:val="24"/>
          <w:lang w:eastAsia="fr-FR"/>
        </w:rPr>
        <w:t>[Insérer le nom du Candidat]</w:t>
      </w:r>
      <w:r w:rsidRPr="001010FA">
        <w:rPr>
          <w:rFonts w:ascii="Times New Roman" w:eastAsia="Times New Roman" w:hAnsi="Times New Roman" w:cs="Times New Roman"/>
          <w:sz w:val="24"/>
          <w:szCs w:val="24"/>
          <w:lang w:eastAsia="fr-FR"/>
        </w:rPr>
        <w:t xml:space="preserve"> (ci-après dénommé « le </w:t>
      </w:r>
      <w:r w:rsidR="00D34B57" w:rsidRPr="001010FA">
        <w:rPr>
          <w:rFonts w:ascii="Times New Roman" w:eastAsia="Times New Roman" w:hAnsi="Times New Roman" w:cs="Times New Roman"/>
          <w:sz w:val="24"/>
          <w:szCs w:val="24"/>
          <w:lang w:eastAsia="fr-FR"/>
        </w:rPr>
        <w:t>Candidat »)</w:t>
      </w:r>
      <w:r w:rsidRPr="001010FA">
        <w:rPr>
          <w:rFonts w:ascii="Times New Roman" w:eastAsia="Times New Roman" w:hAnsi="Times New Roman" w:cs="Times New Roman"/>
          <w:sz w:val="24"/>
          <w:szCs w:val="24"/>
          <w:lang w:eastAsia="fr-FR"/>
        </w:rPr>
        <w:t xml:space="preserve"> a soumis son offre le [Insérer date] en réponse à l’AAO N</w:t>
      </w:r>
      <w:proofErr w:type="gramStart"/>
      <w:r w:rsidRPr="001010FA">
        <w:rPr>
          <w:rFonts w:ascii="Times New Roman" w:eastAsia="Times New Roman" w:hAnsi="Times New Roman" w:cs="Times New Roman"/>
          <w:sz w:val="24"/>
          <w:szCs w:val="24"/>
          <w:lang w:eastAsia="fr-FR"/>
        </w:rPr>
        <w:t>°</w:t>
      </w:r>
      <w:r w:rsidRPr="001010FA">
        <w:rPr>
          <w:rFonts w:ascii="Times New Roman" w:eastAsia="Times New Roman" w:hAnsi="Times New Roman" w:cs="Times New Roman"/>
          <w:i/>
          <w:sz w:val="24"/>
          <w:szCs w:val="24"/>
          <w:lang w:eastAsia="fr-FR"/>
        </w:rPr>
        <w:t>[</w:t>
      </w:r>
      <w:proofErr w:type="gramEnd"/>
      <w:r w:rsidRPr="001010FA">
        <w:rPr>
          <w:rFonts w:ascii="Times New Roman" w:eastAsia="Times New Roman" w:hAnsi="Times New Roman" w:cs="Times New Roman"/>
          <w:i/>
          <w:sz w:val="24"/>
          <w:szCs w:val="24"/>
          <w:lang w:eastAsia="fr-FR"/>
        </w:rPr>
        <w:t>Insérer no de l’avis d’appel d’offres]</w:t>
      </w:r>
      <w:r w:rsidRPr="001010FA">
        <w:rPr>
          <w:rFonts w:ascii="Times New Roman" w:eastAsia="Times New Roman" w:hAnsi="Times New Roman" w:cs="Times New Roman"/>
          <w:sz w:val="24"/>
          <w:szCs w:val="24"/>
          <w:lang w:eastAsia="fr-FR"/>
        </w:rPr>
        <w:t xml:space="preserve"> pour la livraison de fournitures et/ou la prestation de services </w:t>
      </w:r>
      <w:r w:rsidRPr="001010FA">
        <w:rPr>
          <w:rFonts w:ascii="Times New Roman" w:eastAsia="Times New Roman" w:hAnsi="Times New Roman" w:cs="Times New Roman"/>
          <w:i/>
          <w:sz w:val="24"/>
          <w:szCs w:val="24"/>
          <w:lang w:eastAsia="fr-FR"/>
        </w:rPr>
        <w:t>[Insérer la description appropriée selon les cas]</w:t>
      </w:r>
      <w:r w:rsidRPr="001010FA">
        <w:rPr>
          <w:rFonts w:ascii="Times New Roman" w:eastAsia="Times New Roman" w:hAnsi="Times New Roman" w:cs="Times New Roman"/>
          <w:sz w:val="24"/>
          <w:szCs w:val="24"/>
          <w:lang w:eastAsia="fr-FR"/>
        </w:rPr>
        <w:t xml:space="preserve"> (ci-après dénommée « l’Offre »).</w:t>
      </w:r>
    </w:p>
    <w:p w14:paraId="598449FC" w14:textId="77777777" w:rsidR="00763598" w:rsidRPr="001010FA" w:rsidRDefault="00763598" w:rsidP="00CF6CAA">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sz w:val="24"/>
          <w:szCs w:val="24"/>
          <w:lang w:eastAsia="fr-FR"/>
        </w:rPr>
        <w:t xml:space="preserve">Faisons savoir que NOUS </w:t>
      </w:r>
      <w:r w:rsidRPr="001010FA">
        <w:rPr>
          <w:rFonts w:ascii="Times New Roman" w:eastAsia="Times New Roman" w:hAnsi="Times New Roman" w:cs="Times New Roman"/>
          <w:i/>
          <w:sz w:val="24"/>
          <w:szCs w:val="24"/>
          <w:lang w:eastAsia="fr-FR"/>
        </w:rPr>
        <w:t>[Insérer le nom de la société de garantie émettrice] dont le siège se trouve à [Insérer l’adresse de la société de garantie]</w:t>
      </w:r>
      <w:r w:rsidRPr="001010FA">
        <w:rPr>
          <w:rFonts w:ascii="Times New Roman" w:eastAsia="Times New Roman" w:hAnsi="Times New Roman" w:cs="Times New Roman"/>
          <w:sz w:val="24"/>
          <w:szCs w:val="24"/>
          <w:lang w:eastAsia="fr-FR"/>
        </w:rPr>
        <w:t xml:space="preserve"> (ci-après dénommé « le Garant »), sommes engagés vis-à-vis de</w:t>
      </w:r>
      <w:r w:rsidRPr="001010FA">
        <w:rPr>
          <w:rFonts w:ascii="Times New Roman" w:eastAsia="Times New Roman" w:hAnsi="Times New Roman" w:cs="Times New Roman"/>
          <w:i/>
          <w:sz w:val="24"/>
          <w:szCs w:val="24"/>
          <w:lang w:eastAsia="fr-FR"/>
        </w:rPr>
        <w:t xml:space="preserve">[Insérer nom de l’Autorité contractante] </w:t>
      </w:r>
      <w:r w:rsidRPr="001010FA">
        <w:rPr>
          <w:rFonts w:ascii="Times New Roman" w:eastAsia="Times New Roman" w:hAnsi="Times New Roman" w:cs="Times New Roman"/>
          <w:sz w:val="24"/>
          <w:szCs w:val="24"/>
          <w:lang w:eastAsia="fr-FR"/>
        </w:rPr>
        <w:t xml:space="preserve">(ci-après dénommé « l’Autorité contractante ») pour la somme de </w:t>
      </w:r>
      <w:r w:rsidRPr="001010FA">
        <w:rPr>
          <w:rFonts w:ascii="Times New Roman" w:eastAsia="Times New Roman" w:hAnsi="Times New Roman" w:cs="Times New Roman"/>
          <w:i/>
          <w:sz w:val="24"/>
          <w:szCs w:val="24"/>
          <w:lang w:eastAsia="fr-FR"/>
        </w:rPr>
        <w:t>[Insérer le montant en FCFA ou un montant équivalent dans une monnaie internationale librement convertible]</w:t>
      </w:r>
      <w:r w:rsidRPr="001010FA">
        <w:rPr>
          <w:rFonts w:ascii="Times New Roman" w:eastAsia="Times New Roman" w:hAnsi="Times New Roman" w:cs="Times New Roman"/>
          <w:sz w:val="24"/>
          <w:szCs w:val="24"/>
          <w:lang w:eastAsia="fr-FR"/>
        </w:rPr>
        <w:t xml:space="preserve">, </w:t>
      </w:r>
      <w:r w:rsidRPr="001010FA">
        <w:rPr>
          <w:rFonts w:ascii="Times New Roman" w:eastAsia="Times New Roman" w:hAnsi="Times New Roman" w:cs="Times New Roman"/>
          <w:i/>
          <w:sz w:val="24"/>
          <w:szCs w:val="24"/>
          <w:lang w:eastAsia="fr-FR"/>
        </w:rPr>
        <w:t>[Insérer le montant en lettres]</w:t>
      </w:r>
      <w:r w:rsidRPr="001010FA">
        <w:rPr>
          <w:rFonts w:ascii="Times New Roman" w:eastAsia="Times New Roman" w:hAnsi="Times New Roman" w:cs="Times New Roman"/>
          <w:sz w:val="24"/>
          <w:szCs w:val="24"/>
          <w:lang w:eastAsia="fr-FR"/>
        </w:rPr>
        <w:t xml:space="preserve"> que, par les présentes, le Garant s’engage et engage ses successeurs ou assignataires, à régler intégralement à ladite Autorité contractante. Certifié par le cachet dudit Garant ce __ jour le ______ </w:t>
      </w:r>
      <w:r w:rsidRPr="001010FA">
        <w:rPr>
          <w:rFonts w:ascii="Times New Roman" w:eastAsia="Times New Roman" w:hAnsi="Times New Roman" w:cs="Times New Roman"/>
          <w:i/>
          <w:sz w:val="24"/>
          <w:szCs w:val="24"/>
          <w:lang w:eastAsia="fr-FR"/>
        </w:rPr>
        <w:t>[Insérer date]</w:t>
      </w:r>
    </w:p>
    <w:p w14:paraId="43173438" w14:textId="77777777" w:rsidR="00763598" w:rsidRPr="001010FA" w:rsidRDefault="00763598" w:rsidP="00CF6CAA">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LES CONDITIONS d’exécution de cette obligation sont les suivantes :</w:t>
      </w:r>
    </w:p>
    <w:p w14:paraId="6C3B22DB" w14:textId="77777777" w:rsidR="00763598" w:rsidRPr="001010FA" w:rsidRDefault="00763598" w:rsidP="001A5F4A">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S’il n’accepte pas les modifications de son offre suite à la correction des erreurs ; </w:t>
      </w:r>
      <w:proofErr w:type="gramStart"/>
      <w:r w:rsidRPr="001010FA">
        <w:rPr>
          <w:rFonts w:ascii="Times New Roman" w:eastAsia="Times New Roman" w:hAnsi="Times New Roman" w:cs="Times New Roman"/>
          <w:sz w:val="24"/>
          <w:szCs w:val="24"/>
          <w:lang w:eastAsia="fr-FR"/>
        </w:rPr>
        <w:t>ou</w:t>
      </w:r>
      <w:proofErr w:type="gramEnd"/>
    </w:p>
    <w:p w14:paraId="33B51595" w14:textId="77777777" w:rsidR="00763598" w:rsidRPr="001010FA" w:rsidRDefault="00763598" w:rsidP="001A5F4A">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Si le Soumissionnaire retire son offre pendant la période de validité qu’il a spécifiée dans la lettre de soumission de l’offre, </w:t>
      </w:r>
      <w:proofErr w:type="gramStart"/>
      <w:r w:rsidRPr="001010FA">
        <w:rPr>
          <w:rFonts w:ascii="Times New Roman" w:eastAsia="Times New Roman" w:hAnsi="Times New Roman" w:cs="Times New Roman"/>
          <w:sz w:val="24"/>
          <w:szCs w:val="24"/>
          <w:lang w:eastAsia="fr-FR"/>
        </w:rPr>
        <w:t>ou</w:t>
      </w:r>
      <w:proofErr w:type="gramEnd"/>
    </w:p>
    <w:p w14:paraId="4509CFDE" w14:textId="77777777" w:rsidR="00763598" w:rsidRPr="001010FA" w:rsidRDefault="00763598" w:rsidP="001A5F4A">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Si le Soumissionnaire, s’étant vu notifier l’acceptation de son offre par l’Autorité contractante pendant la période de validité :</w:t>
      </w:r>
    </w:p>
    <w:p w14:paraId="24785037" w14:textId="77777777" w:rsidR="00763598" w:rsidRPr="001010FA" w:rsidRDefault="00763598" w:rsidP="001A5F4A">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proofErr w:type="gramStart"/>
      <w:r w:rsidRPr="001010FA">
        <w:rPr>
          <w:rFonts w:ascii="Times New Roman" w:eastAsia="Times New Roman" w:hAnsi="Times New Roman" w:cs="Times New Roman"/>
          <w:sz w:val="24"/>
          <w:szCs w:val="24"/>
          <w:lang w:eastAsia="fr-FR"/>
        </w:rPr>
        <w:t>ne</w:t>
      </w:r>
      <w:proofErr w:type="gramEnd"/>
      <w:r w:rsidRPr="001010FA">
        <w:rPr>
          <w:rFonts w:ascii="Times New Roman" w:eastAsia="Times New Roman" w:hAnsi="Times New Roman" w:cs="Times New Roman"/>
          <w:sz w:val="24"/>
          <w:szCs w:val="24"/>
          <w:lang w:eastAsia="fr-FR"/>
        </w:rPr>
        <w:t xml:space="preserve"> signe pas ou refuse de signer le marché ; </w:t>
      </w:r>
      <w:proofErr w:type="gramStart"/>
      <w:r w:rsidRPr="001010FA">
        <w:rPr>
          <w:rFonts w:ascii="Times New Roman" w:eastAsia="Times New Roman" w:hAnsi="Times New Roman" w:cs="Times New Roman"/>
          <w:sz w:val="24"/>
          <w:szCs w:val="24"/>
          <w:lang w:eastAsia="fr-FR"/>
        </w:rPr>
        <w:t>ou</w:t>
      </w:r>
      <w:proofErr w:type="gramEnd"/>
    </w:p>
    <w:p w14:paraId="36AA1C48" w14:textId="77777777" w:rsidR="00763598" w:rsidRPr="001010FA" w:rsidRDefault="00763598" w:rsidP="001A5F4A">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proofErr w:type="gramStart"/>
      <w:r w:rsidRPr="001010FA">
        <w:rPr>
          <w:rFonts w:ascii="Times New Roman" w:eastAsia="Times New Roman" w:hAnsi="Times New Roman" w:cs="Times New Roman"/>
          <w:sz w:val="24"/>
          <w:szCs w:val="24"/>
          <w:lang w:eastAsia="fr-FR"/>
        </w:rPr>
        <w:t>ne</w:t>
      </w:r>
      <w:proofErr w:type="gramEnd"/>
      <w:r w:rsidRPr="001010FA">
        <w:rPr>
          <w:rFonts w:ascii="Times New Roman" w:eastAsia="Times New Roman" w:hAnsi="Times New Roman" w:cs="Times New Roman"/>
          <w:sz w:val="24"/>
          <w:szCs w:val="24"/>
          <w:lang w:eastAsia="fr-FR"/>
        </w:rPr>
        <w:t xml:space="preserve"> fournit pas la Garantie de bonne exécution, s’il est tenu de le faire comme prévu par les Instructions aux candidats.</w:t>
      </w:r>
    </w:p>
    <w:p w14:paraId="370BC8E1" w14:textId="55287443" w:rsidR="00763598" w:rsidRPr="001010FA" w:rsidRDefault="00D34B57" w:rsidP="001A5F4A">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S’il a</w:t>
      </w:r>
      <w:r w:rsidR="00763598" w:rsidRPr="001010FA">
        <w:rPr>
          <w:rFonts w:ascii="Times New Roman" w:eastAsia="Times New Roman" w:hAnsi="Times New Roman" w:cs="Times New Roman"/>
          <w:sz w:val="24"/>
          <w:szCs w:val="24"/>
          <w:lang w:eastAsia="fr-FR"/>
        </w:rPr>
        <w:t xml:space="preserve">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w:t>
      </w:r>
      <w:r w:rsidRPr="001010FA">
        <w:rPr>
          <w:rFonts w:ascii="Times New Roman" w:eastAsia="Times New Roman" w:hAnsi="Times New Roman" w:cs="Times New Roman"/>
          <w:sz w:val="24"/>
          <w:szCs w:val="24"/>
          <w:lang w:eastAsia="fr-FR"/>
        </w:rPr>
        <w:t>RM du</w:t>
      </w:r>
      <w:r w:rsidR="00763598" w:rsidRPr="001010FA">
        <w:rPr>
          <w:rFonts w:ascii="Times New Roman" w:eastAsia="Times New Roman" w:hAnsi="Times New Roman" w:cs="Times New Roman"/>
          <w:sz w:val="24"/>
          <w:szCs w:val="24"/>
          <w:lang w:eastAsia="fr-FR"/>
        </w:rPr>
        <w:t xml:space="preserve"> 25 septembre 2015 portant code des marches publics et des délégations de service public.</w:t>
      </w:r>
    </w:p>
    <w:p w14:paraId="5A262798" w14:textId="77777777" w:rsidR="00763598" w:rsidRPr="001010FA" w:rsidRDefault="00763598" w:rsidP="002C4E4B">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14:paraId="04C9D37B" w14:textId="77777777" w:rsidR="00763598" w:rsidRPr="001010FA" w:rsidRDefault="00763598" w:rsidP="002C4E4B">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lastRenderedPageBreak/>
        <w:t xml:space="preserve">La présente garantie demeure valable </w:t>
      </w:r>
      <w:r w:rsidR="000E228B" w:rsidRPr="001010FA">
        <w:rPr>
          <w:rFonts w:ascii="Times New Roman" w:eastAsia="Times New Roman" w:hAnsi="Times New Roman" w:cs="Times New Roman"/>
          <w:sz w:val="24"/>
          <w:szCs w:val="24"/>
          <w:lang w:eastAsia="fr-FR"/>
        </w:rPr>
        <w:t>jusqu’au trentième</w:t>
      </w:r>
      <w:r w:rsidRPr="001010FA">
        <w:rPr>
          <w:rFonts w:ascii="Times New Roman" w:eastAsia="Times New Roman" w:hAnsi="Times New Roman" w:cs="Times New Roman"/>
          <w:sz w:val="24"/>
          <w:szCs w:val="24"/>
          <w:lang w:eastAsia="fr-FR"/>
        </w:rPr>
        <w:t xml:space="preserve"> (30</w:t>
      </w:r>
      <w:r w:rsidRPr="001010FA">
        <w:rPr>
          <w:rFonts w:ascii="Times New Roman" w:eastAsia="Times New Roman" w:hAnsi="Times New Roman" w:cs="Times New Roman"/>
          <w:sz w:val="24"/>
          <w:szCs w:val="24"/>
          <w:vertAlign w:val="superscript"/>
          <w:lang w:eastAsia="fr-FR"/>
        </w:rPr>
        <w:t>ème</w:t>
      </w:r>
      <w:r w:rsidRPr="001010FA">
        <w:rPr>
          <w:rFonts w:ascii="Times New Roman" w:eastAsia="Times New Roman" w:hAnsi="Times New Roman" w:cs="Times New Roman"/>
          <w:sz w:val="24"/>
          <w:szCs w:val="24"/>
          <w:lang w:eastAsia="fr-FR"/>
        </w:rPr>
        <w:t>) jour inclus suivant l’expiration du délai de validité de l’offre. Toute demande de l’Autorité contractante visant à la faire jouer devra parvenir au Garant à cette date au plus tard.</w:t>
      </w:r>
    </w:p>
    <w:p w14:paraId="4DC2C051" w14:textId="77777777" w:rsidR="00763598" w:rsidRPr="001010FA" w:rsidRDefault="00763598" w:rsidP="002C4E4B">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p>
    <w:p w14:paraId="4358CAD4" w14:textId="40C48815" w:rsidR="00763598" w:rsidRPr="001010FA" w:rsidRDefault="00763598" w:rsidP="002C4E4B">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Cette garantie est délivrée en vertu de l’agrément n°……………</w:t>
      </w:r>
      <w:r w:rsidR="00F85EA5" w:rsidRPr="001010FA">
        <w:rPr>
          <w:rFonts w:ascii="Times New Roman" w:eastAsia="Times New Roman" w:hAnsi="Times New Roman" w:cs="Times New Roman"/>
          <w:sz w:val="24"/>
          <w:szCs w:val="24"/>
          <w:lang w:eastAsia="fr-FR"/>
        </w:rPr>
        <w:t>……</w:t>
      </w:r>
      <w:r w:rsidRPr="001010FA">
        <w:rPr>
          <w:rFonts w:ascii="Times New Roman" w:eastAsia="Times New Roman" w:hAnsi="Times New Roman" w:cs="Times New Roman"/>
          <w:sz w:val="24"/>
          <w:szCs w:val="24"/>
          <w:lang w:eastAsia="fr-FR"/>
        </w:rPr>
        <w:t xml:space="preserve">du …………… </w:t>
      </w:r>
      <w:r w:rsidR="000E228B" w:rsidRPr="001010FA">
        <w:rPr>
          <w:rFonts w:ascii="Times New Roman" w:eastAsia="Times New Roman" w:hAnsi="Times New Roman" w:cs="Times New Roman"/>
          <w:sz w:val="24"/>
          <w:szCs w:val="24"/>
          <w:lang w:eastAsia="fr-FR"/>
        </w:rPr>
        <w:t>du Ministre</w:t>
      </w:r>
      <w:r w:rsidRPr="001010FA">
        <w:rPr>
          <w:rFonts w:ascii="Times New Roman" w:eastAsia="Times New Roman" w:hAnsi="Times New Roman" w:cs="Times New Roman"/>
          <w:sz w:val="24"/>
          <w:szCs w:val="24"/>
          <w:lang w:eastAsia="fr-FR"/>
        </w:rPr>
        <w:t xml:space="preserve"> chargé des Finances.</w:t>
      </w:r>
    </w:p>
    <w:p w14:paraId="4069F3F8" w14:textId="77777777" w:rsidR="00763598" w:rsidRPr="001010FA" w:rsidRDefault="00763598" w:rsidP="002C4E4B">
      <w:pPr>
        <w:spacing w:after="200" w:line="240" w:lineRule="auto"/>
        <w:jc w:val="both"/>
        <w:rPr>
          <w:rFonts w:ascii="Times New Roman" w:eastAsia="Times New Roman" w:hAnsi="Times New Roman" w:cs="Times New Roman"/>
          <w:sz w:val="24"/>
          <w:szCs w:val="24"/>
          <w:lang w:eastAsia="fr-FR"/>
        </w:rPr>
      </w:pPr>
    </w:p>
    <w:p w14:paraId="3BC1397A" w14:textId="5018F661" w:rsidR="00763598" w:rsidRPr="001010FA" w:rsidRDefault="00763598" w:rsidP="002C4E4B">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sz w:val="24"/>
          <w:szCs w:val="24"/>
          <w:lang w:eastAsia="fr-FR"/>
        </w:rPr>
        <w:t xml:space="preserve">Nom : </w:t>
      </w:r>
      <w:r w:rsidRPr="001010FA">
        <w:rPr>
          <w:rFonts w:ascii="Times New Roman" w:eastAsia="Times New Roman" w:hAnsi="Times New Roman" w:cs="Times New Roman"/>
          <w:i/>
          <w:sz w:val="24"/>
          <w:szCs w:val="24"/>
          <w:lang w:eastAsia="fr-FR"/>
        </w:rPr>
        <w:t>[nom complet de la personne signataire</w:t>
      </w:r>
      <w:r w:rsidR="000E228B" w:rsidRPr="001010FA">
        <w:rPr>
          <w:rFonts w:ascii="Times New Roman" w:eastAsia="Times New Roman" w:hAnsi="Times New Roman" w:cs="Times New Roman"/>
          <w:i/>
          <w:sz w:val="24"/>
          <w:szCs w:val="24"/>
          <w:lang w:eastAsia="fr-FR"/>
        </w:rPr>
        <w:t xml:space="preserve">] </w:t>
      </w:r>
      <w:r w:rsidR="00F85EA5" w:rsidRPr="001010FA">
        <w:rPr>
          <w:rFonts w:ascii="Times New Roman" w:eastAsia="Times New Roman" w:hAnsi="Times New Roman" w:cs="Times New Roman"/>
          <w:sz w:val="24"/>
          <w:szCs w:val="24"/>
          <w:lang w:eastAsia="fr-FR"/>
        </w:rPr>
        <w:t>Titre</w:t>
      </w:r>
      <w:r w:rsidR="00F85EA5" w:rsidRPr="001010FA">
        <w:rPr>
          <w:rFonts w:ascii="Times New Roman" w:eastAsia="Times New Roman" w:hAnsi="Times New Roman" w:cs="Times New Roman"/>
          <w:i/>
          <w:sz w:val="24"/>
          <w:szCs w:val="24"/>
          <w:lang w:eastAsia="fr-FR"/>
        </w:rPr>
        <w:t xml:space="preserve"> [</w:t>
      </w:r>
      <w:r w:rsidRPr="001010FA">
        <w:rPr>
          <w:rFonts w:ascii="Times New Roman" w:eastAsia="Times New Roman" w:hAnsi="Times New Roman" w:cs="Times New Roman"/>
          <w:i/>
          <w:sz w:val="24"/>
          <w:szCs w:val="24"/>
          <w:lang w:eastAsia="fr-FR"/>
        </w:rPr>
        <w:t>capacité juridique de la personne signataire]</w:t>
      </w:r>
    </w:p>
    <w:p w14:paraId="7EC6C2A0" w14:textId="77777777" w:rsidR="00763598" w:rsidRPr="001010FA" w:rsidRDefault="00763598" w:rsidP="002C4E4B">
      <w:pPr>
        <w:spacing w:after="200" w:line="240" w:lineRule="auto"/>
        <w:jc w:val="both"/>
        <w:rPr>
          <w:rFonts w:ascii="Times New Roman" w:eastAsia="Times New Roman" w:hAnsi="Times New Roman" w:cs="Times New Roman"/>
          <w:sz w:val="24"/>
          <w:szCs w:val="24"/>
          <w:lang w:eastAsia="fr-FR"/>
        </w:rPr>
      </w:pPr>
    </w:p>
    <w:p w14:paraId="2A257501" w14:textId="77777777" w:rsidR="00763598" w:rsidRPr="001010FA" w:rsidRDefault="00763598" w:rsidP="002C4E4B">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Signé </w:t>
      </w:r>
      <w:r w:rsidRPr="001010FA">
        <w:rPr>
          <w:rFonts w:ascii="Times New Roman" w:eastAsia="Times New Roman" w:hAnsi="Times New Roman" w:cs="Times New Roman"/>
          <w:i/>
          <w:sz w:val="24"/>
          <w:szCs w:val="24"/>
          <w:lang w:eastAsia="fr-FR"/>
        </w:rPr>
        <w:t>[signature de la personne dont le nom et le titre figurent ci-dessus]</w:t>
      </w:r>
    </w:p>
    <w:p w14:paraId="7A066B05" w14:textId="77777777" w:rsidR="00763598" w:rsidRPr="001010FA" w:rsidRDefault="00763598" w:rsidP="002C4E4B">
      <w:pPr>
        <w:spacing w:after="200" w:line="240" w:lineRule="auto"/>
        <w:jc w:val="both"/>
        <w:rPr>
          <w:rFonts w:ascii="Times New Roman" w:eastAsia="Times New Roman" w:hAnsi="Times New Roman" w:cs="Times New Roman"/>
          <w:sz w:val="24"/>
          <w:szCs w:val="24"/>
          <w:lang w:eastAsia="fr-FR"/>
        </w:rPr>
      </w:pPr>
    </w:p>
    <w:p w14:paraId="63449FD7" w14:textId="77777777" w:rsidR="00763598" w:rsidRPr="001010FA" w:rsidRDefault="00763598" w:rsidP="002C4E4B">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En date du _________________ jour de ____________________, ______. </w:t>
      </w:r>
      <w:r w:rsidRPr="001010FA">
        <w:rPr>
          <w:rFonts w:ascii="Times New Roman" w:eastAsia="Times New Roman" w:hAnsi="Times New Roman" w:cs="Times New Roman"/>
          <w:i/>
          <w:sz w:val="24"/>
          <w:szCs w:val="24"/>
          <w:lang w:eastAsia="fr-FR"/>
        </w:rPr>
        <w:t>[Insérer date]</w:t>
      </w:r>
    </w:p>
    <w:p w14:paraId="5AB4F337"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6AE36556"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30B384B6"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71F70651"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2CBA4737"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014AD124"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2E46027C"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4EDA0F90"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1E93D55A"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286CAB2C"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6BEF89C7"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5F858C7B"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216B27D2"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26E374AA"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7EFF5B45"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255D6B24" w14:textId="77777777" w:rsidR="00763598" w:rsidRPr="001010FA"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6" w:name="_Toc494878604"/>
      <w:r w:rsidRPr="001010FA">
        <w:rPr>
          <w:rFonts w:ascii="Times New Roman" w:eastAsia="Times New Roman" w:hAnsi="Times New Roman" w:cs="Times New Roman"/>
          <w:b/>
          <w:color w:val="000000" w:themeColor="text1"/>
          <w:sz w:val="36"/>
          <w:szCs w:val="36"/>
          <w:lang w:eastAsia="fr-FR"/>
        </w:rPr>
        <w:lastRenderedPageBreak/>
        <w:t>Modèle d’autorisation du Fabricant</w:t>
      </w:r>
      <w:bookmarkEnd w:id="66"/>
      <w:r w:rsidR="00267754" w:rsidRPr="001010FA">
        <w:rPr>
          <w:rFonts w:ascii="Times New Roman" w:eastAsia="Times New Roman" w:hAnsi="Times New Roman" w:cs="Times New Roman"/>
          <w:b/>
          <w:color w:val="000000" w:themeColor="text1"/>
          <w:sz w:val="36"/>
          <w:szCs w:val="36"/>
          <w:lang w:eastAsia="fr-FR"/>
        </w:rPr>
        <w:t xml:space="preserve"> (Sans objet)</w:t>
      </w:r>
    </w:p>
    <w:p w14:paraId="0BE40E56"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4706ACF1" w14:textId="77777777" w:rsidR="00763598" w:rsidRPr="001010FA" w:rsidRDefault="00763598" w:rsidP="007B254F">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i/>
          <w:sz w:val="24"/>
          <w:szCs w:val="24"/>
          <w:lang w:eastAsia="fr-FR"/>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DPAO].  </w:t>
      </w:r>
    </w:p>
    <w:p w14:paraId="66258020" w14:textId="77777777" w:rsidR="00763598" w:rsidRPr="001010FA" w:rsidRDefault="00763598" w:rsidP="007B254F">
      <w:pPr>
        <w:spacing w:after="200" w:line="240" w:lineRule="auto"/>
        <w:jc w:val="both"/>
        <w:rPr>
          <w:rFonts w:ascii="Times New Roman" w:eastAsia="Times New Roman" w:hAnsi="Times New Roman" w:cs="Times New Roman"/>
          <w:sz w:val="24"/>
          <w:szCs w:val="24"/>
          <w:lang w:eastAsia="fr-FR"/>
        </w:rPr>
      </w:pPr>
    </w:p>
    <w:p w14:paraId="47B13F04" w14:textId="77777777" w:rsidR="00763598" w:rsidRPr="001010FA" w:rsidRDefault="00763598" w:rsidP="007B254F">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Date</w:t>
      </w:r>
      <w:proofErr w:type="gramStart"/>
      <w:r w:rsidRPr="001010FA">
        <w:rPr>
          <w:rFonts w:ascii="Times New Roman" w:eastAsia="Times New Roman" w:hAnsi="Times New Roman" w:cs="Times New Roman"/>
          <w:sz w:val="24"/>
          <w:szCs w:val="24"/>
          <w:lang w:eastAsia="fr-FR"/>
        </w:rPr>
        <w:t> :</w:t>
      </w:r>
      <w:r w:rsidRPr="001010FA">
        <w:rPr>
          <w:rFonts w:ascii="Times New Roman" w:eastAsia="Times New Roman" w:hAnsi="Times New Roman" w:cs="Times New Roman"/>
          <w:i/>
          <w:sz w:val="24"/>
          <w:szCs w:val="24"/>
          <w:lang w:eastAsia="fr-FR"/>
        </w:rPr>
        <w:t>[</w:t>
      </w:r>
      <w:proofErr w:type="gramEnd"/>
      <w:r w:rsidRPr="001010FA">
        <w:rPr>
          <w:rFonts w:ascii="Times New Roman" w:eastAsia="Times New Roman" w:hAnsi="Times New Roman" w:cs="Times New Roman"/>
          <w:i/>
          <w:sz w:val="24"/>
          <w:szCs w:val="24"/>
          <w:lang w:eastAsia="fr-FR"/>
        </w:rPr>
        <w:t>Insérer la date (jour, mois, année) de remise de l’offre]</w:t>
      </w:r>
    </w:p>
    <w:p w14:paraId="75CB4BCD" w14:textId="77777777" w:rsidR="00763598" w:rsidRPr="001010FA" w:rsidRDefault="00763598" w:rsidP="007B254F">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sz w:val="24"/>
          <w:szCs w:val="24"/>
          <w:lang w:eastAsia="fr-FR"/>
        </w:rPr>
        <w:t>AAO N°</w:t>
      </w:r>
      <w:proofErr w:type="gramStart"/>
      <w:r w:rsidRPr="001010FA">
        <w:rPr>
          <w:rFonts w:ascii="Times New Roman" w:eastAsia="Times New Roman" w:hAnsi="Times New Roman" w:cs="Times New Roman"/>
          <w:sz w:val="24"/>
          <w:szCs w:val="24"/>
          <w:lang w:eastAsia="fr-FR"/>
        </w:rPr>
        <w:t>.:</w:t>
      </w:r>
      <w:proofErr w:type="gramEnd"/>
      <w:r w:rsidRPr="001010FA">
        <w:rPr>
          <w:rFonts w:ascii="Times New Roman" w:eastAsia="Times New Roman" w:hAnsi="Times New Roman" w:cs="Times New Roman"/>
          <w:sz w:val="24"/>
          <w:szCs w:val="24"/>
          <w:lang w:eastAsia="fr-FR"/>
        </w:rPr>
        <w:t xml:space="preserve"> </w:t>
      </w:r>
      <w:r w:rsidRPr="001010FA">
        <w:rPr>
          <w:rFonts w:ascii="Times New Roman" w:eastAsia="Times New Roman" w:hAnsi="Times New Roman" w:cs="Times New Roman"/>
          <w:i/>
          <w:sz w:val="24"/>
          <w:szCs w:val="24"/>
          <w:lang w:eastAsia="fr-FR"/>
        </w:rPr>
        <w:t>[Insérer les références de l’avis d’Appel d’Offres]</w:t>
      </w:r>
    </w:p>
    <w:p w14:paraId="1327DF07" w14:textId="77777777" w:rsidR="00763598" w:rsidRPr="001010FA" w:rsidRDefault="00763598" w:rsidP="007B254F">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sz w:val="24"/>
          <w:szCs w:val="24"/>
          <w:lang w:eastAsia="fr-FR"/>
        </w:rPr>
        <w:t xml:space="preserve">Variante No. : </w:t>
      </w:r>
      <w:r w:rsidRPr="001010FA">
        <w:rPr>
          <w:rFonts w:ascii="Times New Roman" w:eastAsia="Times New Roman" w:hAnsi="Times New Roman" w:cs="Times New Roman"/>
          <w:i/>
          <w:sz w:val="24"/>
          <w:szCs w:val="24"/>
          <w:lang w:eastAsia="fr-FR"/>
        </w:rPr>
        <w:t>[Référence, le cas échéant et si le DAO l’autorise à condition de soumissionner pour la solution de base]</w:t>
      </w:r>
    </w:p>
    <w:p w14:paraId="7BA3C437" w14:textId="77777777" w:rsidR="00763598" w:rsidRPr="001010FA" w:rsidRDefault="00763598" w:rsidP="007B254F">
      <w:pPr>
        <w:spacing w:after="200" w:line="240" w:lineRule="auto"/>
        <w:jc w:val="both"/>
        <w:rPr>
          <w:rFonts w:ascii="Times New Roman" w:eastAsia="Times New Roman" w:hAnsi="Times New Roman" w:cs="Times New Roman"/>
          <w:i/>
          <w:sz w:val="24"/>
          <w:szCs w:val="24"/>
          <w:lang w:eastAsia="fr-FR"/>
        </w:rPr>
      </w:pPr>
      <w:proofErr w:type="gramStart"/>
      <w:r w:rsidRPr="001010FA">
        <w:rPr>
          <w:rFonts w:ascii="Times New Roman" w:eastAsia="Times New Roman" w:hAnsi="Times New Roman" w:cs="Times New Roman"/>
          <w:sz w:val="24"/>
          <w:szCs w:val="24"/>
          <w:lang w:eastAsia="fr-FR"/>
        </w:rPr>
        <w:t>A:</w:t>
      </w:r>
      <w:proofErr w:type="gramEnd"/>
      <w:r w:rsidRPr="001010FA">
        <w:rPr>
          <w:rFonts w:ascii="Times New Roman" w:eastAsia="Times New Roman" w:hAnsi="Times New Roman" w:cs="Times New Roman"/>
          <w:sz w:val="24"/>
          <w:szCs w:val="24"/>
          <w:lang w:eastAsia="fr-FR"/>
        </w:rPr>
        <w:t xml:space="preserve"> </w:t>
      </w:r>
      <w:r w:rsidRPr="001010FA">
        <w:rPr>
          <w:rFonts w:ascii="Times New Roman" w:eastAsia="Times New Roman" w:hAnsi="Times New Roman" w:cs="Times New Roman"/>
          <w:i/>
          <w:sz w:val="24"/>
          <w:szCs w:val="24"/>
          <w:lang w:eastAsia="fr-FR"/>
        </w:rPr>
        <w:t>[Insérer nom complet de l’Autorité contractante]</w:t>
      </w:r>
    </w:p>
    <w:p w14:paraId="54AB666B" w14:textId="77777777" w:rsidR="00763598" w:rsidRPr="001010FA" w:rsidRDefault="00763598" w:rsidP="007B254F">
      <w:pPr>
        <w:spacing w:after="200" w:line="240" w:lineRule="auto"/>
        <w:jc w:val="both"/>
        <w:rPr>
          <w:rFonts w:ascii="Times New Roman" w:eastAsia="Times New Roman" w:hAnsi="Times New Roman" w:cs="Times New Roman"/>
          <w:sz w:val="24"/>
          <w:szCs w:val="24"/>
          <w:lang w:eastAsia="fr-FR"/>
        </w:rPr>
      </w:pPr>
    </w:p>
    <w:p w14:paraId="4E84FB33" w14:textId="77777777" w:rsidR="00763598" w:rsidRPr="001010FA" w:rsidRDefault="00763598" w:rsidP="007B254F">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ATTENDU QUE :</w:t>
      </w:r>
    </w:p>
    <w:p w14:paraId="5EA5B5AF" w14:textId="77777777" w:rsidR="00763598" w:rsidRPr="001010FA" w:rsidRDefault="00763598" w:rsidP="007B254F">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i/>
          <w:sz w:val="24"/>
          <w:szCs w:val="24"/>
          <w:lang w:eastAsia="fr-FR"/>
        </w:rPr>
        <w:t>[Insérer le nom complet du Fabricant] sommes fabricant réputé de [Indiquer les fournitures produites]</w:t>
      </w:r>
      <w:r w:rsidRPr="001010FA">
        <w:rPr>
          <w:rFonts w:ascii="Times New Roman" w:eastAsia="Times New Roman" w:hAnsi="Times New Roman" w:cs="Times New Roman"/>
          <w:sz w:val="24"/>
          <w:szCs w:val="24"/>
          <w:lang w:eastAsia="fr-FR"/>
        </w:rPr>
        <w:t xml:space="preserve"> ayant nos usines </w:t>
      </w:r>
      <w:r w:rsidRPr="001010FA">
        <w:rPr>
          <w:rFonts w:ascii="Times New Roman" w:eastAsia="Times New Roman" w:hAnsi="Times New Roman" w:cs="Times New Roman"/>
          <w:i/>
          <w:sz w:val="24"/>
          <w:szCs w:val="24"/>
          <w:lang w:eastAsia="fr-FR"/>
        </w:rPr>
        <w:t>[indiquer adresse complète de l’usine]</w:t>
      </w:r>
    </w:p>
    <w:p w14:paraId="1637D278" w14:textId="77777777" w:rsidR="00763598" w:rsidRPr="001010FA" w:rsidRDefault="00763598" w:rsidP="007B254F">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Nous autorisons par la présente </w:t>
      </w:r>
      <w:r w:rsidRPr="001010FA">
        <w:rPr>
          <w:rFonts w:ascii="Times New Roman" w:eastAsia="Times New Roman" w:hAnsi="Times New Roman" w:cs="Times New Roman"/>
          <w:i/>
          <w:sz w:val="24"/>
          <w:szCs w:val="24"/>
          <w:lang w:eastAsia="fr-FR"/>
        </w:rPr>
        <w:t>[indiquer le nom complet du Soumissionnaire] à présenter une offre, et à éventuellement signer un marché avec vous pour l’Appel d’Offres No [Insérer les références de l’Appel d’Offres]</w:t>
      </w:r>
      <w:r w:rsidRPr="001010FA">
        <w:rPr>
          <w:rFonts w:ascii="Times New Roman" w:eastAsia="Times New Roman" w:hAnsi="Times New Roman" w:cs="Times New Roman"/>
          <w:sz w:val="24"/>
          <w:szCs w:val="24"/>
          <w:lang w:eastAsia="fr-FR"/>
        </w:rPr>
        <w:t xml:space="preserve"> pour ces fournitures fabriquées par nous.</w:t>
      </w:r>
    </w:p>
    <w:p w14:paraId="7691FB8A" w14:textId="77777777" w:rsidR="00763598" w:rsidRPr="001010FA" w:rsidRDefault="00763598" w:rsidP="007B254F">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14:paraId="596BD4F1" w14:textId="77777777" w:rsidR="002622C5" w:rsidRPr="001010FA" w:rsidRDefault="002622C5" w:rsidP="007B254F">
      <w:pPr>
        <w:spacing w:after="200" w:line="240" w:lineRule="auto"/>
        <w:jc w:val="both"/>
        <w:rPr>
          <w:rFonts w:ascii="Times New Roman" w:eastAsia="Times New Roman" w:hAnsi="Times New Roman" w:cs="Times New Roman"/>
          <w:sz w:val="24"/>
          <w:szCs w:val="24"/>
          <w:lang w:eastAsia="fr-FR"/>
        </w:rPr>
      </w:pPr>
    </w:p>
    <w:p w14:paraId="18D50C7A" w14:textId="77777777" w:rsidR="00763598" w:rsidRPr="001010FA" w:rsidRDefault="00763598" w:rsidP="007B254F">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Nom : </w:t>
      </w:r>
      <w:r w:rsidRPr="001010FA">
        <w:rPr>
          <w:rFonts w:ascii="Times New Roman" w:eastAsia="Times New Roman" w:hAnsi="Times New Roman" w:cs="Times New Roman"/>
          <w:i/>
          <w:sz w:val="24"/>
          <w:szCs w:val="24"/>
          <w:lang w:eastAsia="fr-FR"/>
        </w:rPr>
        <w:t>[Insérer le nom complet de la personne signataire de l’autorisation]</w:t>
      </w:r>
    </w:p>
    <w:p w14:paraId="404C5F84" w14:textId="77777777" w:rsidR="00763598" w:rsidRPr="001010FA" w:rsidRDefault="00763598" w:rsidP="007B254F">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sz w:val="24"/>
          <w:szCs w:val="24"/>
          <w:lang w:eastAsia="fr-FR"/>
        </w:rPr>
        <w:t xml:space="preserve">En tant que </w:t>
      </w:r>
      <w:r w:rsidRPr="001010FA">
        <w:rPr>
          <w:rFonts w:ascii="Times New Roman" w:eastAsia="Times New Roman" w:hAnsi="Times New Roman" w:cs="Times New Roman"/>
          <w:i/>
          <w:sz w:val="24"/>
          <w:szCs w:val="24"/>
          <w:lang w:eastAsia="fr-FR"/>
        </w:rPr>
        <w:t>[indiquer la capacité du signataire]</w:t>
      </w:r>
    </w:p>
    <w:p w14:paraId="4CF91176" w14:textId="77777777" w:rsidR="00763598" w:rsidRPr="001010FA" w:rsidRDefault="00763598" w:rsidP="007B254F">
      <w:pPr>
        <w:spacing w:after="200" w:line="240" w:lineRule="auto"/>
        <w:jc w:val="both"/>
        <w:rPr>
          <w:rFonts w:ascii="Times New Roman" w:eastAsia="Times New Roman" w:hAnsi="Times New Roman" w:cs="Times New Roman"/>
          <w:sz w:val="24"/>
          <w:szCs w:val="24"/>
          <w:lang w:eastAsia="fr-FR"/>
        </w:rPr>
      </w:pPr>
    </w:p>
    <w:p w14:paraId="0A1FB2CA" w14:textId="77777777" w:rsidR="00763598" w:rsidRPr="001010FA" w:rsidRDefault="00763598" w:rsidP="007B254F">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sz w:val="24"/>
          <w:szCs w:val="24"/>
          <w:lang w:eastAsia="fr-FR"/>
        </w:rPr>
        <w:t xml:space="preserve">Signature </w:t>
      </w:r>
      <w:r w:rsidRPr="001010FA">
        <w:rPr>
          <w:rFonts w:ascii="Times New Roman" w:eastAsia="Times New Roman" w:hAnsi="Times New Roman" w:cs="Times New Roman"/>
          <w:i/>
          <w:sz w:val="24"/>
          <w:szCs w:val="24"/>
          <w:lang w:eastAsia="fr-FR"/>
        </w:rPr>
        <w:t>[Insérer la signature]</w:t>
      </w:r>
    </w:p>
    <w:p w14:paraId="7D1A9777" w14:textId="77777777" w:rsidR="00763598" w:rsidRPr="001010FA" w:rsidRDefault="00763598" w:rsidP="007B254F">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ab/>
      </w:r>
      <w:r w:rsidRPr="001010FA">
        <w:rPr>
          <w:rFonts w:ascii="Times New Roman" w:eastAsia="Times New Roman" w:hAnsi="Times New Roman" w:cs="Times New Roman"/>
          <w:sz w:val="24"/>
          <w:szCs w:val="24"/>
          <w:lang w:eastAsia="fr-FR"/>
        </w:rPr>
        <w:tab/>
      </w:r>
    </w:p>
    <w:p w14:paraId="0031B741" w14:textId="77777777" w:rsidR="00763598" w:rsidRPr="001010FA" w:rsidRDefault="00763598" w:rsidP="007B254F">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sz w:val="24"/>
          <w:szCs w:val="24"/>
          <w:lang w:eastAsia="fr-FR"/>
        </w:rPr>
        <w:t xml:space="preserve">Dûment habilité à signer l’habilitation pour et au nom de </w:t>
      </w:r>
      <w:r w:rsidRPr="001010FA">
        <w:rPr>
          <w:rFonts w:ascii="Times New Roman" w:eastAsia="Times New Roman" w:hAnsi="Times New Roman" w:cs="Times New Roman"/>
          <w:i/>
          <w:sz w:val="24"/>
          <w:szCs w:val="24"/>
          <w:lang w:eastAsia="fr-FR"/>
        </w:rPr>
        <w:t>[Insérer le nom complet du Fabricant]</w:t>
      </w:r>
    </w:p>
    <w:p w14:paraId="0E4FF861" w14:textId="77777777" w:rsidR="00763598" w:rsidRPr="001010FA" w:rsidRDefault="00763598" w:rsidP="007B254F">
      <w:pPr>
        <w:spacing w:after="200" w:line="240" w:lineRule="auto"/>
        <w:jc w:val="both"/>
        <w:rPr>
          <w:rFonts w:ascii="Times New Roman" w:eastAsia="Times New Roman" w:hAnsi="Times New Roman" w:cs="Times New Roman"/>
          <w:sz w:val="24"/>
          <w:szCs w:val="24"/>
          <w:lang w:eastAsia="fr-FR"/>
        </w:rPr>
      </w:pPr>
    </w:p>
    <w:p w14:paraId="2CF86AD2" w14:textId="77777777" w:rsidR="00763598" w:rsidRPr="001010FA" w:rsidRDefault="00763598" w:rsidP="007B254F">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sz w:val="24"/>
          <w:szCs w:val="24"/>
          <w:lang w:eastAsia="fr-FR"/>
        </w:rPr>
        <w:t xml:space="preserve">En date du ________________________________ jour de _____ </w:t>
      </w:r>
      <w:r w:rsidRPr="001010FA">
        <w:rPr>
          <w:rFonts w:ascii="Times New Roman" w:eastAsia="Times New Roman" w:hAnsi="Times New Roman" w:cs="Times New Roman"/>
          <w:i/>
          <w:sz w:val="24"/>
          <w:szCs w:val="24"/>
          <w:lang w:eastAsia="fr-FR"/>
        </w:rPr>
        <w:t>[Insérer la date de signature]</w:t>
      </w:r>
    </w:p>
    <w:p w14:paraId="5126CA5E" w14:textId="77777777" w:rsidR="006D4F05" w:rsidRPr="001010FA" w:rsidRDefault="006D4F05" w:rsidP="007B254F">
      <w:pPr>
        <w:spacing w:after="200" w:line="240" w:lineRule="auto"/>
        <w:jc w:val="both"/>
        <w:rPr>
          <w:rFonts w:ascii="Times New Roman" w:eastAsia="Times New Roman" w:hAnsi="Times New Roman" w:cs="Times New Roman"/>
          <w:i/>
          <w:sz w:val="24"/>
          <w:szCs w:val="24"/>
          <w:lang w:eastAsia="fr-FR"/>
        </w:rPr>
      </w:pPr>
    </w:p>
    <w:p w14:paraId="582E6086" w14:textId="77777777" w:rsidR="00763598" w:rsidRPr="001010FA"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7" w:name="_Toc494878605"/>
      <w:r w:rsidRPr="001010FA">
        <w:rPr>
          <w:rFonts w:ascii="Times New Roman" w:eastAsia="Times New Roman" w:hAnsi="Times New Roman" w:cs="Times New Roman"/>
          <w:b/>
          <w:color w:val="000000" w:themeColor="text1"/>
          <w:sz w:val="36"/>
          <w:szCs w:val="36"/>
          <w:lang w:eastAsia="fr-FR"/>
        </w:rPr>
        <w:lastRenderedPageBreak/>
        <w:t>Modèle d’autorisation du Distributeur Agréé</w:t>
      </w:r>
      <w:bookmarkEnd w:id="67"/>
      <w:r w:rsidR="00F71DA4" w:rsidRPr="001010FA">
        <w:rPr>
          <w:rFonts w:ascii="Times New Roman" w:eastAsia="Times New Roman" w:hAnsi="Times New Roman" w:cs="Times New Roman"/>
          <w:b/>
          <w:color w:val="000000" w:themeColor="text1"/>
          <w:sz w:val="36"/>
          <w:szCs w:val="36"/>
          <w:lang w:eastAsia="fr-FR"/>
        </w:rPr>
        <w:t xml:space="preserve"> (Sans objet)</w:t>
      </w:r>
    </w:p>
    <w:p w14:paraId="0639CF7F" w14:textId="77777777" w:rsidR="00763598" w:rsidRPr="001010FA" w:rsidRDefault="00763598" w:rsidP="00B80823">
      <w:pPr>
        <w:spacing w:after="200" w:line="240" w:lineRule="auto"/>
        <w:jc w:val="both"/>
        <w:rPr>
          <w:rFonts w:ascii="Times New Roman" w:eastAsia="Times New Roman" w:hAnsi="Times New Roman" w:cs="Times New Roman"/>
          <w:i/>
          <w:sz w:val="24"/>
          <w:szCs w:val="24"/>
          <w:lang w:eastAsia="fr-FR"/>
        </w:rPr>
      </w:pPr>
    </w:p>
    <w:p w14:paraId="72D9F44E" w14:textId="77777777" w:rsidR="00763598" w:rsidRPr="001010FA" w:rsidRDefault="00763598" w:rsidP="00B80823">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i/>
          <w:sz w:val="24"/>
          <w:szCs w:val="24"/>
          <w:lang w:eastAsia="fr-FR"/>
        </w:rPr>
        <w:t xml:space="preserve">[Le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offre, si exigé dans les DPAO]  </w:t>
      </w:r>
    </w:p>
    <w:p w14:paraId="2E7E44E1" w14:textId="77777777" w:rsidR="00763598" w:rsidRPr="001010FA" w:rsidRDefault="00763598" w:rsidP="00B80823">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Date </w:t>
      </w:r>
      <w:r w:rsidRPr="001010FA">
        <w:rPr>
          <w:rFonts w:ascii="Times New Roman" w:eastAsia="Times New Roman" w:hAnsi="Times New Roman" w:cs="Times New Roman"/>
          <w:i/>
          <w:sz w:val="24"/>
          <w:szCs w:val="24"/>
          <w:lang w:eastAsia="fr-FR"/>
        </w:rPr>
        <w:t>[Insérer la date (jour, mois, année) de remise de l’offre]</w:t>
      </w:r>
    </w:p>
    <w:p w14:paraId="3D253EFC" w14:textId="77777777" w:rsidR="00763598" w:rsidRPr="001010FA" w:rsidRDefault="00763598" w:rsidP="00B80823">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sz w:val="24"/>
          <w:szCs w:val="24"/>
          <w:lang w:eastAsia="fr-FR"/>
        </w:rPr>
        <w:t xml:space="preserve">AAO N° : </w:t>
      </w:r>
      <w:r w:rsidRPr="001010FA">
        <w:rPr>
          <w:rFonts w:ascii="Times New Roman" w:eastAsia="Times New Roman" w:hAnsi="Times New Roman" w:cs="Times New Roman"/>
          <w:i/>
          <w:sz w:val="24"/>
          <w:szCs w:val="24"/>
          <w:lang w:eastAsia="fr-FR"/>
        </w:rPr>
        <w:t>[Insérer les références de l’avis d’Appel d’Offres]</w:t>
      </w:r>
    </w:p>
    <w:p w14:paraId="58EE1BD1" w14:textId="77777777" w:rsidR="00763598" w:rsidRPr="001010FA" w:rsidRDefault="00763598" w:rsidP="00B80823">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sz w:val="24"/>
          <w:szCs w:val="24"/>
          <w:lang w:eastAsia="fr-FR"/>
        </w:rPr>
        <w:t xml:space="preserve">Variante N° : </w:t>
      </w:r>
      <w:r w:rsidRPr="001010FA">
        <w:rPr>
          <w:rFonts w:ascii="Times New Roman" w:eastAsia="Times New Roman" w:hAnsi="Times New Roman" w:cs="Times New Roman"/>
          <w:i/>
          <w:sz w:val="24"/>
          <w:szCs w:val="24"/>
          <w:lang w:eastAsia="fr-FR"/>
        </w:rPr>
        <w:t>[Référence, le cas échéant et si le DAO l’autorise à condition de soumissionner pour la solution de base]</w:t>
      </w:r>
    </w:p>
    <w:p w14:paraId="41AE0BB3" w14:textId="77777777" w:rsidR="00763598" w:rsidRPr="001010FA" w:rsidRDefault="00763598" w:rsidP="00B80823">
      <w:pPr>
        <w:spacing w:after="200" w:line="240" w:lineRule="auto"/>
        <w:jc w:val="both"/>
        <w:rPr>
          <w:rFonts w:ascii="Times New Roman" w:eastAsia="Times New Roman" w:hAnsi="Times New Roman" w:cs="Times New Roman"/>
          <w:sz w:val="24"/>
          <w:szCs w:val="24"/>
          <w:lang w:eastAsia="fr-FR"/>
        </w:rPr>
      </w:pPr>
    </w:p>
    <w:p w14:paraId="4D03A5A6" w14:textId="77777777" w:rsidR="00763598" w:rsidRPr="001010FA" w:rsidRDefault="00763598" w:rsidP="00B80823">
      <w:pPr>
        <w:spacing w:after="200" w:line="240" w:lineRule="auto"/>
        <w:jc w:val="both"/>
        <w:rPr>
          <w:rFonts w:ascii="Times New Roman" w:eastAsia="Times New Roman" w:hAnsi="Times New Roman" w:cs="Times New Roman"/>
          <w:sz w:val="24"/>
          <w:szCs w:val="24"/>
          <w:lang w:eastAsia="fr-FR"/>
        </w:rPr>
      </w:pPr>
      <w:proofErr w:type="gramStart"/>
      <w:r w:rsidRPr="001010FA">
        <w:rPr>
          <w:rFonts w:ascii="Times New Roman" w:eastAsia="Times New Roman" w:hAnsi="Times New Roman" w:cs="Times New Roman"/>
          <w:sz w:val="24"/>
          <w:szCs w:val="24"/>
          <w:lang w:eastAsia="fr-FR"/>
        </w:rPr>
        <w:t>A:</w:t>
      </w:r>
      <w:proofErr w:type="gramEnd"/>
      <w:r w:rsidRPr="001010FA">
        <w:rPr>
          <w:rFonts w:ascii="Times New Roman" w:eastAsia="Times New Roman" w:hAnsi="Times New Roman" w:cs="Times New Roman"/>
          <w:sz w:val="24"/>
          <w:szCs w:val="24"/>
          <w:lang w:eastAsia="fr-FR"/>
        </w:rPr>
        <w:t xml:space="preserve"> </w:t>
      </w:r>
      <w:r w:rsidRPr="001010FA">
        <w:rPr>
          <w:rFonts w:ascii="Times New Roman" w:eastAsia="Times New Roman" w:hAnsi="Times New Roman" w:cs="Times New Roman"/>
          <w:i/>
          <w:sz w:val="24"/>
          <w:szCs w:val="24"/>
          <w:lang w:eastAsia="fr-FR"/>
        </w:rPr>
        <w:t>[Insérer nom complet de l’Autorité contractante]</w:t>
      </w:r>
    </w:p>
    <w:p w14:paraId="1FF6A00E" w14:textId="77777777" w:rsidR="00763598" w:rsidRPr="001010FA" w:rsidRDefault="00763598" w:rsidP="00B80823">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ATTENDU QUE :</w:t>
      </w:r>
    </w:p>
    <w:p w14:paraId="53670F41" w14:textId="77777777" w:rsidR="00763598" w:rsidRPr="001010FA" w:rsidRDefault="00763598" w:rsidP="00B80823">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i/>
          <w:sz w:val="24"/>
          <w:szCs w:val="24"/>
          <w:lang w:eastAsia="fr-FR"/>
        </w:rPr>
        <w:t>[Insérer le nom complet du Distributeur Agréé]</w:t>
      </w:r>
      <w:r w:rsidRPr="001010FA">
        <w:rPr>
          <w:rFonts w:ascii="Times New Roman" w:eastAsia="Times New Roman" w:hAnsi="Times New Roman" w:cs="Times New Roman"/>
          <w:sz w:val="24"/>
          <w:szCs w:val="24"/>
          <w:lang w:eastAsia="fr-FR"/>
        </w:rPr>
        <w:t xml:space="preserve"> sommes distributeur agréé de </w:t>
      </w:r>
      <w:r w:rsidRPr="001010FA">
        <w:rPr>
          <w:rFonts w:ascii="Times New Roman" w:eastAsia="Times New Roman" w:hAnsi="Times New Roman" w:cs="Times New Roman"/>
          <w:i/>
          <w:sz w:val="24"/>
          <w:szCs w:val="24"/>
          <w:lang w:eastAsia="fr-FR"/>
        </w:rPr>
        <w:t>[Indiquer les fournitures produites]</w:t>
      </w:r>
      <w:r w:rsidRPr="001010FA">
        <w:rPr>
          <w:rFonts w:ascii="Times New Roman" w:eastAsia="Times New Roman" w:hAnsi="Times New Roman" w:cs="Times New Roman"/>
          <w:sz w:val="24"/>
          <w:szCs w:val="24"/>
          <w:lang w:eastAsia="fr-FR"/>
        </w:rPr>
        <w:t xml:space="preserve">, suivant </w:t>
      </w:r>
      <w:r w:rsidR="005D7647" w:rsidRPr="001010FA">
        <w:rPr>
          <w:rFonts w:ascii="Times New Roman" w:eastAsia="Times New Roman" w:hAnsi="Times New Roman" w:cs="Times New Roman"/>
          <w:sz w:val="24"/>
          <w:szCs w:val="24"/>
          <w:lang w:eastAsia="fr-FR"/>
        </w:rPr>
        <w:t>l’agrément [</w:t>
      </w:r>
      <w:r w:rsidRPr="001010FA">
        <w:rPr>
          <w:rFonts w:ascii="Times New Roman" w:eastAsia="Times New Roman" w:hAnsi="Times New Roman" w:cs="Times New Roman"/>
          <w:i/>
          <w:sz w:val="24"/>
          <w:szCs w:val="24"/>
          <w:lang w:eastAsia="fr-FR"/>
        </w:rPr>
        <w:t>Indiquer les références de l’agrément]</w:t>
      </w:r>
      <w:r w:rsidRPr="001010FA">
        <w:rPr>
          <w:rFonts w:ascii="Times New Roman" w:eastAsia="Times New Roman" w:hAnsi="Times New Roman" w:cs="Times New Roman"/>
          <w:sz w:val="24"/>
          <w:szCs w:val="24"/>
          <w:lang w:eastAsia="fr-FR"/>
        </w:rPr>
        <w:t xml:space="preserve">, ayant nos sites </w:t>
      </w:r>
      <w:r w:rsidRPr="001010FA">
        <w:rPr>
          <w:rFonts w:ascii="Times New Roman" w:eastAsia="Times New Roman" w:hAnsi="Times New Roman" w:cs="Times New Roman"/>
          <w:i/>
          <w:sz w:val="24"/>
          <w:szCs w:val="24"/>
          <w:lang w:eastAsia="fr-FR"/>
        </w:rPr>
        <w:t>[indiquer adresse complète de l’usine].</w:t>
      </w:r>
    </w:p>
    <w:p w14:paraId="33C1061C" w14:textId="77777777" w:rsidR="00763598" w:rsidRPr="001010FA" w:rsidRDefault="00763598" w:rsidP="00B80823">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Nous autorisons par la présente </w:t>
      </w:r>
      <w:r w:rsidRPr="001010FA">
        <w:rPr>
          <w:rFonts w:ascii="Times New Roman" w:eastAsia="Times New Roman" w:hAnsi="Times New Roman" w:cs="Times New Roman"/>
          <w:i/>
          <w:sz w:val="24"/>
          <w:szCs w:val="24"/>
          <w:lang w:eastAsia="fr-FR"/>
        </w:rPr>
        <w:t>[indiquer le nom complet du Soumissionnaire]</w:t>
      </w:r>
      <w:r w:rsidRPr="001010FA">
        <w:rPr>
          <w:rFonts w:ascii="Times New Roman" w:eastAsia="Times New Roman" w:hAnsi="Times New Roman" w:cs="Times New Roman"/>
          <w:sz w:val="24"/>
          <w:szCs w:val="24"/>
          <w:lang w:eastAsia="fr-FR"/>
        </w:rPr>
        <w:t xml:space="preserve"> à présenter une offre, et à éventuellement signer un marché avec vous pour l’Appel d’Offres N</w:t>
      </w:r>
      <w:proofErr w:type="gramStart"/>
      <w:r w:rsidRPr="001010FA">
        <w:rPr>
          <w:rFonts w:ascii="Times New Roman" w:eastAsia="Times New Roman" w:hAnsi="Times New Roman" w:cs="Times New Roman"/>
          <w:sz w:val="24"/>
          <w:szCs w:val="24"/>
          <w:lang w:eastAsia="fr-FR"/>
        </w:rPr>
        <w:t>°</w:t>
      </w:r>
      <w:r w:rsidRPr="001010FA">
        <w:rPr>
          <w:rFonts w:ascii="Times New Roman" w:eastAsia="Times New Roman" w:hAnsi="Times New Roman" w:cs="Times New Roman"/>
          <w:i/>
          <w:sz w:val="24"/>
          <w:szCs w:val="24"/>
          <w:lang w:eastAsia="fr-FR"/>
        </w:rPr>
        <w:t>[</w:t>
      </w:r>
      <w:proofErr w:type="gramEnd"/>
      <w:r w:rsidRPr="001010FA">
        <w:rPr>
          <w:rFonts w:ascii="Times New Roman" w:eastAsia="Times New Roman" w:hAnsi="Times New Roman" w:cs="Times New Roman"/>
          <w:i/>
          <w:sz w:val="24"/>
          <w:szCs w:val="24"/>
          <w:lang w:eastAsia="fr-FR"/>
        </w:rPr>
        <w:t>Insérer les références de l’Appel d’Offres]</w:t>
      </w:r>
      <w:r w:rsidRPr="001010FA">
        <w:rPr>
          <w:rFonts w:ascii="Times New Roman" w:eastAsia="Times New Roman" w:hAnsi="Times New Roman" w:cs="Times New Roman"/>
          <w:sz w:val="24"/>
          <w:szCs w:val="24"/>
          <w:lang w:eastAsia="fr-FR"/>
        </w:rPr>
        <w:t xml:space="preserve"> pour ces fournitures.</w:t>
      </w:r>
    </w:p>
    <w:p w14:paraId="0F141D51" w14:textId="77777777" w:rsidR="00763598" w:rsidRPr="001010FA" w:rsidRDefault="00763598" w:rsidP="00B80823">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14:paraId="11B5684C" w14:textId="77777777" w:rsidR="00763598" w:rsidRPr="001010FA" w:rsidRDefault="00763598" w:rsidP="00B80823">
      <w:pPr>
        <w:spacing w:after="200" w:line="240" w:lineRule="auto"/>
        <w:jc w:val="both"/>
        <w:rPr>
          <w:rFonts w:ascii="Times New Roman" w:eastAsia="Times New Roman" w:hAnsi="Times New Roman" w:cs="Times New Roman"/>
          <w:sz w:val="24"/>
          <w:szCs w:val="24"/>
          <w:lang w:eastAsia="fr-FR"/>
        </w:rPr>
      </w:pPr>
    </w:p>
    <w:p w14:paraId="776EE41A" w14:textId="77777777" w:rsidR="00763598" w:rsidRPr="001010FA" w:rsidRDefault="00763598" w:rsidP="00B80823">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Nom </w:t>
      </w:r>
      <w:r w:rsidRPr="001010FA">
        <w:rPr>
          <w:rFonts w:ascii="Times New Roman" w:eastAsia="Times New Roman" w:hAnsi="Times New Roman" w:cs="Times New Roman"/>
          <w:i/>
          <w:sz w:val="24"/>
          <w:szCs w:val="24"/>
          <w:lang w:eastAsia="fr-FR"/>
        </w:rPr>
        <w:t>[Insérer le nom complet de la personne signataire de l’autorisation]</w:t>
      </w:r>
    </w:p>
    <w:p w14:paraId="7431B7FF" w14:textId="77777777" w:rsidR="00763598" w:rsidRPr="001010FA" w:rsidRDefault="00763598" w:rsidP="00B80823">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sz w:val="24"/>
          <w:szCs w:val="24"/>
          <w:lang w:eastAsia="fr-FR"/>
        </w:rPr>
        <w:t xml:space="preserve">En tant que </w:t>
      </w:r>
      <w:r w:rsidRPr="001010FA">
        <w:rPr>
          <w:rFonts w:ascii="Times New Roman" w:eastAsia="Times New Roman" w:hAnsi="Times New Roman" w:cs="Times New Roman"/>
          <w:i/>
          <w:sz w:val="24"/>
          <w:szCs w:val="24"/>
          <w:lang w:eastAsia="fr-FR"/>
        </w:rPr>
        <w:t>[indiquer la capacité du signataire]</w:t>
      </w:r>
    </w:p>
    <w:p w14:paraId="326CA9E6" w14:textId="77777777" w:rsidR="00763598" w:rsidRPr="001010FA" w:rsidRDefault="00763598" w:rsidP="00B80823">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Signature </w:t>
      </w:r>
      <w:r w:rsidRPr="001010FA">
        <w:rPr>
          <w:rFonts w:ascii="Times New Roman" w:eastAsia="Times New Roman" w:hAnsi="Times New Roman" w:cs="Times New Roman"/>
          <w:i/>
          <w:sz w:val="24"/>
          <w:szCs w:val="24"/>
          <w:lang w:eastAsia="fr-FR"/>
        </w:rPr>
        <w:t>[Insérer la signature]</w:t>
      </w:r>
      <w:r w:rsidRPr="001010FA">
        <w:rPr>
          <w:rFonts w:ascii="Times New Roman" w:eastAsia="Times New Roman" w:hAnsi="Times New Roman" w:cs="Times New Roman"/>
          <w:sz w:val="24"/>
          <w:szCs w:val="24"/>
          <w:lang w:eastAsia="fr-FR"/>
        </w:rPr>
        <w:tab/>
      </w:r>
    </w:p>
    <w:p w14:paraId="0DBEA490" w14:textId="77777777" w:rsidR="00763598" w:rsidRPr="001010FA" w:rsidRDefault="00763598" w:rsidP="00B80823">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Dûment habilité à signer l’habilitation pour et au nom de [Insérer le nom complet du Distributeur Agréé]</w:t>
      </w:r>
    </w:p>
    <w:p w14:paraId="65BBF124" w14:textId="77777777" w:rsidR="00763598" w:rsidRPr="001010FA" w:rsidRDefault="00763598" w:rsidP="00B80823">
      <w:pPr>
        <w:spacing w:after="200" w:line="240" w:lineRule="auto"/>
        <w:jc w:val="both"/>
        <w:rPr>
          <w:rFonts w:ascii="Times New Roman" w:eastAsia="Times New Roman" w:hAnsi="Times New Roman" w:cs="Times New Roman"/>
          <w:sz w:val="24"/>
          <w:szCs w:val="24"/>
          <w:lang w:eastAsia="fr-FR"/>
        </w:rPr>
      </w:pPr>
    </w:p>
    <w:p w14:paraId="761EE132" w14:textId="77777777" w:rsidR="00763598" w:rsidRPr="001010FA" w:rsidRDefault="00763598" w:rsidP="00B80823">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En date du ________________________________ jour de _____ [Insérer la date de signature</w:t>
      </w:r>
    </w:p>
    <w:p w14:paraId="19B22351"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6201A07B"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73768884"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25601722" w14:textId="77777777" w:rsidR="00763598" w:rsidRPr="001010FA"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8" w:name="_Toc494878606"/>
      <w:r w:rsidRPr="001010FA">
        <w:rPr>
          <w:rFonts w:ascii="Times New Roman" w:eastAsia="Times New Roman" w:hAnsi="Times New Roman" w:cs="Times New Roman"/>
          <w:b/>
          <w:color w:val="000000" w:themeColor="text1"/>
          <w:sz w:val="36"/>
          <w:szCs w:val="36"/>
          <w:lang w:eastAsia="fr-FR"/>
        </w:rPr>
        <w:lastRenderedPageBreak/>
        <w:t>Modèle d’Attestation bancaire de disponibilité de crédits</w:t>
      </w:r>
      <w:bookmarkEnd w:id="68"/>
    </w:p>
    <w:p w14:paraId="72642B78" w14:textId="77777777" w:rsidR="00763598" w:rsidRPr="001010FA" w:rsidRDefault="00763598" w:rsidP="00F45B88">
      <w:pPr>
        <w:spacing w:after="200" w:line="240" w:lineRule="auto"/>
        <w:jc w:val="both"/>
        <w:rPr>
          <w:rFonts w:ascii="Times New Roman" w:eastAsia="Times New Roman" w:hAnsi="Times New Roman" w:cs="Times New Roman"/>
          <w:sz w:val="24"/>
          <w:szCs w:val="24"/>
          <w:lang w:eastAsia="fr-FR"/>
        </w:rPr>
      </w:pPr>
    </w:p>
    <w:p w14:paraId="07E49CAC" w14:textId="61A1CBCD" w:rsidR="00763598" w:rsidRPr="001010FA" w:rsidRDefault="00763598" w:rsidP="00F45B88">
      <w:pPr>
        <w:spacing w:after="200" w:line="36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Nous soussigné, ………………………</w:t>
      </w:r>
      <w:r w:rsidR="00311CB9" w:rsidRPr="001010FA">
        <w:rPr>
          <w:rFonts w:ascii="Times New Roman" w:eastAsia="Times New Roman" w:hAnsi="Times New Roman" w:cs="Times New Roman"/>
          <w:sz w:val="24"/>
          <w:szCs w:val="24"/>
          <w:lang w:eastAsia="fr-FR"/>
        </w:rPr>
        <w:t>……</w:t>
      </w:r>
      <w:r w:rsidRPr="001010FA">
        <w:rPr>
          <w:rFonts w:ascii="Times New Roman" w:eastAsia="Times New Roman" w:hAnsi="Times New Roman" w:cs="Times New Roman"/>
          <w:sz w:val="24"/>
          <w:szCs w:val="24"/>
          <w:lang w:eastAsia="fr-FR"/>
        </w:rPr>
        <w:t>. (</w:t>
      </w:r>
      <w:proofErr w:type="gramStart"/>
      <w:r w:rsidRPr="001010FA">
        <w:rPr>
          <w:rFonts w:ascii="Times New Roman" w:eastAsia="Times New Roman" w:hAnsi="Times New Roman" w:cs="Times New Roman"/>
          <w:sz w:val="24"/>
          <w:szCs w:val="24"/>
          <w:lang w:eastAsia="fr-FR"/>
        </w:rPr>
        <w:t>nom</w:t>
      </w:r>
      <w:proofErr w:type="gramEnd"/>
      <w:r w:rsidRPr="001010FA">
        <w:rPr>
          <w:rFonts w:ascii="Times New Roman" w:eastAsia="Times New Roman" w:hAnsi="Times New Roman" w:cs="Times New Roman"/>
          <w:sz w:val="24"/>
          <w:szCs w:val="24"/>
          <w:lang w:eastAsia="fr-FR"/>
        </w:rPr>
        <w:t xml:space="preserve"> de la banque) ayant notre siège à ………………… ………………………. (</w:t>
      </w:r>
      <w:r w:rsidR="00311CB9" w:rsidRPr="001010FA">
        <w:rPr>
          <w:rFonts w:ascii="Times New Roman" w:eastAsia="Times New Roman" w:hAnsi="Times New Roman" w:cs="Times New Roman"/>
          <w:sz w:val="24"/>
          <w:szCs w:val="24"/>
          <w:lang w:eastAsia="fr-FR"/>
        </w:rPr>
        <w:t>Adresse</w:t>
      </w:r>
      <w:r w:rsidRPr="001010FA">
        <w:rPr>
          <w:rFonts w:ascii="Times New Roman" w:eastAsia="Times New Roman" w:hAnsi="Times New Roman" w:cs="Times New Roman"/>
          <w:sz w:val="24"/>
          <w:szCs w:val="24"/>
          <w:lang w:eastAsia="fr-FR"/>
        </w:rPr>
        <w:t xml:space="preserve"> de la banque), attestons par la présente que l’Entreprise …</w:t>
      </w:r>
      <w:r w:rsidR="00311CB9" w:rsidRPr="001010FA">
        <w:rPr>
          <w:rFonts w:ascii="Times New Roman" w:eastAsia="Times New Roman" w:hAnsi="Times New Roman" w:cs="Times New Roman"/>
          <w:sz w:val="24"/>
          <w:szCs w:val="24"/>
          <w:lang w:eastAsia="fr-FR"/>
        </w:rPr>
        <w:t>……</w:t>
      </w:r>
      <w:r w:rsidRPr="001010FA">
        <w:rPr>
          <w:rFonts w:ascii="Times New Roman" w:eastAsia="Times New Roman" w:hAnsi="Times New Roman" w:cs="Times New Roman"/>
          <w:sz w:val="24"/>
          <w:szCs w:val="24"/>
          <w:lang w:eastAsia="fr-FR"/>
        </w:rPr>
        <w:t>. ………………………………… (nom de l’entreprise), domiciliée chez nous sous le numéro de compte ………………………</w:t>
      </w:r>
      <w:r w:rsidR="00311CB9" w:rsidRPr="001010FA">
        <w:rPr>
          <w:rFonts w:ascii="Times New Roman" w:eastAsia="Times New Roman" w:hAnsi="Times New Roman" w:cs="Times New Roman"/>
          <w:sz w:val="24"/>
          <w:szCs w:val="24"/>
          <w:lang w:eastAsia="fr-FR"/>
        </w:rPr>
        <w:t>……</w:t>
      </w:r>
      <w:r w:rsidRPr="001010FA">
        <w:rPr>
          <w:rFonts w:ascii="Times New Roman" w:eastAsia="Times New Roman" w:hAnsi="Times New Roman" w:cs="Times New Roman"/>
          <w:sz w:val="24"/>
          <w:szCs w:val="24"/>
          <w:lang w:eastAsia="fr-FR"/>
        </w:rPr>
        <w:t>. (</w:t>
      </w:r>
      <w:proofErr w:type="gramStart"/>
      <w:r w:rsidR="00311CB9" w:rsidRPr="001010FA">
        <w:rPr>
          <w:rFonts w:ascii="Times New Roman" w:eastAsia="Times New Roman" w:hAnsi="Times New Roman" w:cs="Times New Roman"/>
          <w:sz w:val="24"/>
          <w:szCs w:val="24"/>
          <w:lang w:eastAsia="fr-FR"/>
        </w:rPr>
        <w:t>numéro</w:t>
      </w:r>
      <w:proofErr w:type="gramEnd"/>
      <w:r w:rsidRPr="001010FA">
        <w:rPr>
          <w:rFonts w:ascii="Times New Roman" w:eastAsia="Times New Roman" w:hAnsi="Times New Roman" w:cs="Times New Roman"/>
          <w:sz w:val="24"/>
          <w:szCs w:val="24"/>
          <w:lang w:eastAsia="fr-FR"/>
        </w:rPr>
        <w:t xml:space="preserve"> de compte de l’Entreprise), dispose de liquidités et ou de facilités de crédits net de tous autres engagements contractuels et à l’exclusion de tout paiement d’avance qui pourraient être faits dans le cadre du marché relatif à la fourniture de …………………………… (désignation des fournitures), d’un montant de ………………………. (</w:t>
      </w:r>
      <w:r w:rsidR="005D7647" w:rsidRPr="001010FA">
        <w:rPr>
          <w:rFonts w:ascii="Times New Roman" w:eastAsia="Times New Roman" w:hAnsi="Times New Roman" w:cs="Times New Roman"/>
          <w:sz w:val="24"/>
          <w:szCs w:val="24"/>
          <w:lang w:eastAsia="fr-FR"/>
        </w:rPr>
        <w:t>Montant</w:t>
      </w:r>
      <w:r w:rsidRPr="001010FA">
        <w:rPr>
          <w:rFonts w:ascii="Times New Roman" w:eastAsia="Times New Roman" w:hAnsi="Times New Roman" w:cs="Times New Roman"/>
          <w:sz w:val="24"/>
          <w:szCs w:val="24"/>
          <w:lang w:eastAsia="fr-FR"/>
        </w:rPr>
        <w:t xml:space="preserve"> de l’attestation au moins égal à celui indiqué à la clause </w:t>
      </w:r>
      <w:r w:rsidR="005D7647" w:rsidRPr="001010FA">
        <w:rPr>
          <w:rFonts w:ascii="Times New Roman" w:eastAsia="Times New Roman" w:hAnsi="Times New Roman" w:cs="Times New Roman"/>
          <w:sz w:val="24"/>
          <w:szCs w:val="24"/>
          <w:lang w:eastAsia="fr-FR"/>
        </w:rPr>
        <w:t>5.1 des</w:t>
      </w:r>
      <w:r w:rsidRPr="001010FA">
        <w:rPr>
          <w:rFonts w:ascii="Times New Roman" w:eastAsia="Times New Roman" w:hAnsi="Times New Roman" w:cs="Times New Roman"/>
          <w:sz w:val="24"/>
          <w:szCs w:val="24"/>
          <w:lang w:eastAsia="fr-FR"/>
        </w:rPr>
        <w:t xml:space="preserve"> Données Particulières de l’Appel </w:t>
      </w:r>
      <w:r w:rsidR="00311CB9" w:rsidRPr="001010FA">
        <w:rPr>
          <w:rFonts w:ascii="Times New Roman" w:eastAsia="Times New Roman" w:hAnsi="Times New Roman" w:cs="Times New Roman"/>
          <w:sz w:val="24"/>
          <w:szCs w:val="24"/>
          <w:lang w:eastAsia="fr-FR"/>
        </w:rPr>
        <w:t>d’Offres) FCFA</w:t>
      </w:r>
      <w:r w:rsidRPr="001010FA">
        <w:rPr>
          <w:rFonts w:ascii="Times New Roman" w:eastAsia="Times New Roman" w:hAnsi="Times New Roman" w:cs="Times New Roman"/>
          <w:sz w:val="24"/>
          <w:szCs w:val="24"/>
          <w:lang w:eastAsia="fr-FR"/>
        </w:rPr>
        <w:t>.</w:t>
      </w:r>
    </w:p>
    <w:p w14:paraId="685B328C" w14:textId="77777777" w:rsidR="00763598" w:rsidRPr="001010FA" w:rsidRDefault="00763598" w:rsidP="00F45B88">
      <w:pPr>
        <w:spacing w:after="200" w:line="36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En foi de quoi, nous lui délivrons la présente attestation pour servir et valoir ce que de droit.</w:t>
      </w:r>
    </w:p>
    <w:p w14:paraId="0DAF0A51"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0F2B76A8"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1173CB79" w14:textId="77777777" w:rsidR="00763598" w:rsidRPr="001010FA" w:rsidRDefault="00763598" w:rsidP="00F45B88">
      <w:pPr>
        <w:spacing w:after="200" w:line="240" w:lineRule="auto"/>
        <w:ind w:left="4956"/>
        <w:jc w:val="both"/>
        <w:rPr>
          <w:rFonts w:ascii="Times New Roman" w:eastAsia="Times New Roman" w:hAnsi="Times New Roman" w:cs="Times New Roman"/>
          <w:b/>
          <w:sz w:val="24"/>
          <w:szCs w:val="24"/>
          <w:lang w:eastAsia="fr-FR"/>
        </w:rPr>
      </w:pPr>
      <w:r w:rsidRPr="001010FA">
        <w:rPr>
          <w:rFonts w:ascii="Times New Roman" w:eastAsia="Times New Roman" w:hAnsi="Times New Roman" w:cs="Times New Roman"/>
          <w:b/>
          <w:sz w:val="24"/>
          <w:szCs w:val="24"/>
          <w:lang w:eastAsia="fr-FR"/>
        </w:rPr>
        <w:t>Date :</w:t>
      </w:r>
    </w:p>
    <w:p w14:paraId="22519C87" w14:textId="77777777" w:rsidR="00763598" w:rsidRPr="001010FA" w:rsidRDefault="00763598" w:rsidP="00F45B88">
      <w:pPr>
        <w:spacing w:after="200" w:line="240" w:lineRule="auto"/>
        <w:jc w:val="both"/>
        <w:rPr>
          <w:rFonts w:ascii="Times New Roman" w:eastAsia="Times New Roman" w:hAnsi="Times New Roman" w:cs="Times New Roman"/>
          <w:sz w:val="24"/>
          <w:szCs w:val="24"/>
          <w:lang w:eastAsia="fr-FR"/>
        </w:rPr>
      </w:pPr>
    </w:p>
    <w:p w14:paraId="2FEEAA08" w14:textId="77777777" w:rsidR="00763598" w:rsidRPr="001010FA" w:rsidRDefault="00763598" w:rsidP="00F45B88">
      <w:pPr>
        <w:spacing w:after="200" w:line="240" w:lineRule="auto"/>
        <w:jc w:val="both"/>
        <w:rPr>
          <w:rFonts w:ascii="Times New Roman" w:eastAsia="Times New Roman" w:hAnsi="Times New Roman" w:cs="Times New Roman"/>
          <w:b/>
          <w:sz w:val="24"/>
          <w:szCs w:val="24"/>
          <w:lang w:eastAsia="fr-FR"/>
        </w:rPr>
      </w:pPr>
      <w:r w:rsidRPr="001010FA">
        <w:rPr>
          <w:rFonts w:ascii="Times New Roman" w:eastAsia="Times New Roman" w:hAnsi="Times New Roman" w:cs="Times New Roman"/>
          <w:sz w:val="24"/>
          <w:szCs w:val="24"/>
          <w:lang w:eastAsia="fr-FR"/>
        </w:rPr>
        <w:tab/>
      </w:r>
      <w:r w:rsidRPr="001010FA">
        <w:rPr>
          <w:rFonts w:ascii="Times New Roman" w:eastAsia="Times New Roman" w:hAnsi="Times New Roman" w:cs="Times New Roman"/>
          <w:sz w:val="24"/>
          <w:szCs w:val="24"/>
          <w:lang w:eastAsia="fr-FR"/>
        </w:rPr>
        <w:tab/>
      </w:r>
      <w:r w:rsidRPr="001010FA">
        <w:rPr>
          <w:rFonts w:ascii="Times New Roman" w:eastAsia="Times New Roman" w:hAnsi="Times New Roman" w:cs="Times New Roman"/>
          <w:sz w:val="24"/>
          <w:szCs w:val="24"/>
          <w:lang w:eastAsia="fr-FR"/>
        </w:rPr>
        <w:tab/>
      </w:r>
      <w:r w:rsidRPr="001010FA">
        <w:rPr>
          <w:rFonts w:ascii="Times New Roman" w:eastAsia="Times New Roman" w:hAnsi="Times New Roman" w:cs="Times New Roman"/>
          <w:sz w:val="24"/>
          <w:szCs w:val="24"/>
          <w:lang w:eastAsia="fr-FR"/>
        </w:rPr>
        <w:tab/>
      </w:r>
      <w:r w:rsidRPr="001010FA">
        <w:rPr>
          <w:rFonts w:ascii="Times New Roman" w:eastAsia="Times New Roman" w:hAnsi="Times New Roman" w:cs="Times New Roman"/>
          <w:sz w:val="24"/>
          <w:szCs w:val="24"/>
          <w:lang w:eastAsia="fr-FR"/>
        </w:rPr>
        <w:tab/>
      </w:r>
      <w:r w:rsidRPr="001010FA">
        <w:rPr>
          <w:rFonts w:ascii="Times New Roman" w:eastAsia="Times New Roman" w:hAnsi="Times New Roman" w:cs="Times New Roman"/>
          <w:sz w:val="24"/>
          <w:szCs w:val="24"/>
          <w:lang w:eastAsia="fr-FR"/>
        </w:rPr>
        <w:tab/>
      </w:r>
      <w:r w:rsidRPr="001010FA">
        <w:rPr>
          <w:rFonts w:ascii="Times New Roman" w:eastAsia="Times New Roman" w:hAnsi="Times New Roman" w:cs="Times New Roman"/>
          <w:sz w:val="24"/>
          <w:szCs w:val="24"/>
          <w:lang w:eastAsia="fr-FR"/>
        </w:rPr>
        <w:tab/>
      </w:r>
      <w:r w:rsidRPr="001010FA">
        <w:rPr>
          <w:rFonts w:ascii="Times New Roman" w:eastAsia="Times New Roman" w:hAnsi="Times New Roman" w:cs="Times New Roman"/>
          <w:b/>
          <w:sz w:val="24"/>
          <w:szCs w:val="24"/>
          <w:lang w:eastAsia="fr-FR"/>
        </w:rPr>
        <w:t>Signature et Cachet de la Banque</w:t>
      </w:r>
    </w:p>
    <w:p w14:paraId="71FDB737"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2D6AAFAB"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bookmarkEnd w:id="57"/>
    <w:p w14:paraId="70E2022B"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297A1DAA"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4CD0C7EB"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00924EF4"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07EB8C2F"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726D9AA0"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71D1D044"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192FA4BC"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53CF86A7"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5B6DA403"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1839DDC9"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7EFE2190"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765A7E55"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08AD67D0"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7F743D72"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29664908"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540C933E"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01799B7A"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314E44A7"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22AC9064"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512C0383"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208F9D1C" w14:textId="77777777" w:rsidR="00763598" w:rsidRPr="001010FA" w:rsidRDefault="00763598" w:rsidP="00AD7437">
      <w:pPr>
        <w:pStyle w:val="Titre1"/>
        <w:jc w:val="center"/>
        <w:rPr>
          <w:rFonts w:ascii="Times New Roman" w:hAnsi="Times New Roman" w:cs="Times New Roman"/>
          <w:b/>
          <w:color w:val="000000" w:themeColor="text1"/>
        </w:rPr>
      </w:pPr>
      <w:bookmarkStart w:id="69" w:name="_Toc494382135"/>
      <w:r w:rsidRPr="001010FA">
        <w:rPr>
          <w:rFonts w:ascii="Times New Roman" w:hAnsi="Times New Roman" w:cs="Times New Roman"/>
          <w:b/>
          <w:color w:val="000000" w:themeColor="text1"/>
        </w:rPr>
        <w:t>DEUXIEME PARTIE :</w:t>
      </w:r>
      <w:r w:rsidR="0093727C" w:rsidRPr="001010FA">
        <w:rPr>
          <w:rFonts w:ascii="Times New Roman" w:hAnsi="Times New Roman" w:cs="Times New Roman"/>
          <w:b/>
          <w:color w:val="000000" w:themeColor="text1"/>
        </w:rPr>
        <w:t xml:space="preserve"> </w:t>
      </w:r>
      <w:r w:rsidRPr="001010FA">
        <w:rPr>
          <w:rFonts w:ascii="Times New Roman" w:hAnsi="Times New Roman" w:cs="Times New Roman"/>
          <w:b/>
          <w:color w:val="000000" w:themeColor="text1"/>
        </w:rPr>
        <w:t>Conditions d’approvisi</w:t>
      </w:r>
      <w:r w:rsidR="005D7647" w:rsidRPr="001010FA">
        <w:rPr>
          <w:rFonts w:ascii="Times New Roman" w:hAnsi="Times New Roman" w:cs="Times New Roman"/>
          <w:b/>
          <w:color w:val="000000" w:themeColor="text1"/>
        </w:rPr>
        <w:t xml:space="preserve">onnement des fournitures et/ou </w:t>
      </w:r>
      <w:r w:rsidRPr="001010FA">
        <w:rPr>
          <w:rFonts w:ascii="Times New Roman" w:hAnsi="Times New Roman" w:cs="Times New Roman"/>
          <w:b/>
          <w:color w:val="000000" w:themeColor="text1"/>
        </w:rPr>
        <w:t>de services connexes</w:t>
      </w:r>
      <w:bookmarkEnd w:id="69"/>
    </w:p>
    <w:p w14:paraId="408AF52B"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2DEC3CBA"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5AE277B2"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3D16D67C"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302F1F53"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1AD1898C"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739683E4"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704EBF55"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180F0350"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12FEC90A"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53734838"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08A6600B"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71BF3559"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4F6E8FBE"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5F8D41F7"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492887AF" w14:textId="77777777" w:rsidR="009A0DCD" w:rsidRPr="001010FA" w:rsidRDefault="009A0DCD" w:rsidP="009A0DCD">
      <w:pPr>
        <w:rPr>
          <w:rFonts w:ascii="Times New Roman" w:hAnsi="Times New Roman" w:cs="Times New Roman"/>
        </w:rPr>
      </w:pPr>
      <w:bookmarkStart w:id="70" w:name="_Toc494382136"/>
    </w:p>
    <w:p w14:paraId="32EA0E14" w14:textId="77777777" w:rsidR="00763598" w:rsidRPr="001010FA" w:rsidRDefault="00763598" w:rsidP="00E00287">
      <w:pPr>
        <w:pStyle w:val="Titre2"/>
        <w:jc w:val="center"/>
        <w:rPr>
          <w:rFonts w:eastAsiaTheme="majorEastAsia"/>
          <w:color w:val="000000" w:themeColor="text1"/>
          <w:sz w:val="36"/>
          <w:szCs w:val="24"/>
          <w:lang w:eastAsia="en-US"/>
        </w:rPr>
      </w:pPr>
      <w:r w:rsidRPr="001010FA">
        <w:rPr>
          <w:rFonts w:eastAsiaTheme="majorEastAsia"/>
          <w:color w:val="000000" w:themeColor="text1"/>
          <w:sz w:val="36"/>
          <w:szCs w:val="24"/>
          <w:lang w:eastAsia="en-US"/>
        </w:rPr>
        <w:lastRenderedPageBreak/>
        <w:t>Section IV :</w:t>
      </w:r>
      <w:r w:rsidR="0093727C" w:rsidRPr="001010FA">
        <w:rPr>
          <w:rFonts w:eastAsiaTheme="majorEastAsia"/>
          <w:color w:val="000000" w:themeColor="text1"/>
          <w:sz w:val="36"/>
          <w:szCs w:val="24"/>
          <w:lang w:eastAsia="en-US"/>
        </w:rPr>
        <w:t xml:space="preserve"> </w:t>
      </w:r>
      <w:r w:rsidRPr="001010FA">
        <w:rPr>
          <w:rFonts w:eastAsiaTheme="majorEastAsia"/>
          <w:color w:val="000000" w:themeColor="text1"/>
          <w:sz w:val="36"/>
          <w:szCs w:val="24"/>
          <w:lang w:eastAsia="en-US"/>
        </w:rPr>
        <w:t>Bordereau des quantités, Calendrier de livraison, Cahier des Clauses techniques, Plans, Inspections et Essais</w:t>
      </w:r>
      <w:bookmarkEnd w:id="70"/>
    </w:p>
    <w:p w14:paraId="582AF65F" w14:textId="77777777" w:rsidR="00763598" w:rsidRPr="001010FA" w:rsidRDefault="00763598" w:rsidP="00E00287">
      <w:pPr>
        <w:pStyle w:val="Titre2"/>
        <w:rPr>
          <w:b w:val="0"/>
          <w:szCs w:val="24"/>
        </w:rPr>
      </w:pPr>
    </w:p>
    <w:p w14:paraId="033A83F1" w14:textId="2586AE63" w:rsidR="0067396D" w:rsidRPr="001010FA" w:rsidRDefault="00CA188B">
      <w:pPr>
        <w:pStyle w:val="TM2"/>
        <w:rPr>
          <w:rFonts w:eastAsiaTheme="minorEastAsia"/>
          <w:b w:val="0"/>
          <w:color w:val="auto"/>
          <w:sz w:val="24"/>
          <w:szCs w:val="24"/>
          <w:lang w:eastAsia="fr-FR"/>
        </w:rPr>
      </w:pPr>
      <w:r w:rsidRPr="001010FA">
        <w:rPr>
          <w:rFonts w:eastAsia="Times New Roman"/>
          <w:b w:val="0"/>
          <w:sz w:val="24"/>
          <w:szCs w:val="24"/>
        </w:rPr>
        <w:fldChar w:fldCharType="begin"/>
      </w:r>
      <w:r w:rsidR="00A11FC3" w:rsidRPr="001010FA">
        <w:rPr>
          <w:rFonts w:eastAsia="Times New Roman"/>
          <w:b w:val="0"/>
          <w:sz w:val="24"/>
          <w:szCs w:val="24"/>
        </w:rPr>
        <w:instrText xml:space="preserve"> TOC \b hassane3 \* MERGEFORMAT </w:instrText>
      </w:r>
      <w:r w:rsidRPr="001010FA">
        <w:rPr>
          <w:rFonts w:eastAsia="Times New Roman"/>
          <w:b w:val="0"/>
          <w:sz w:val="24"/>
          <w:szCs w:val="24"/>
        </w:rPr>
        <w:fldChar w:fldCharType="separate"/>
      </w:r>
      <w:r w:rsidR="0067396D" w:rsidRPr="001010FA">
        <w:rPr>
          <w:b w:val="0"/>
          <w:sz w:val="24"/>
          <w:szCs w:val="24"/>
        </w:rPr>
        <w:t>1. Liste des Fournitures et calendrier de livraison</w:t>
      </w:r>
      <w:r w:rsidR="0067396D" w:rsidRPr="001010FA">
        <w:rPr>
          <w:b w:val="0"/>
          <w:sz w:val="24"/>
          <w:szCs w:val="24"/>
        </w:rPr>
        <w:tab/>
      </w:r>
      <w:r w:rsidRPr="001010FA">
        <w:rPr>
          <w:b w:val="0"/>
          <w:sz w:val="24"/>
          <w:szCs w:val="24"/>
        </w:rPr>
        <w:fldChar w:fldCharType="begin"/>
      </w:r>
      <w:r w:rsidR="0067396D" w:rsidRPr="001010FA">
        <w:rPr>
          <w:b w:val="0"/>
          <w:sz w:val="24"/>
          <w:szCs w:val="24"/>
        </w:rPr>
        <w:instrText xml:space="preserve"> PAGEREF _Toc494878564 \h </w:instrText>
      </w:r>
      <w:r w:rsidRPr="001010FA">
        <w:rPr>
          <w:b w:val="0"/>
          <w:sz w:val="24"/>
          <w:szCs w:val="24"/>
        </w:rPr>
      </w:r>
      <w:r w:rsidRPr="001010FA">
        <w:rPr>
          <w:b w:val="0"/>
          <w:sz w:val="24"/>
          <w:szCs w:val="24"/>
        </w:rPr>
        <w:fldChar w:fldCharType="separate"/>
      </w:r>
      <w:r w:rsidR="006A7BB1" w:rsidRPr="001010FA">
        <w:rPr>
          <w:bCs/>
          <w:sz w:val="24"/>
          <w:szCs w:val="24"/>
        </w:rPr>
        <w:t>Erreur ! Signet non défini.</w:t>
      </w:r>
      <w:r w:rsidRPr="001010FA">
        <w:rPr>
          <w:b w:val="0"/>
          <w:sz w:val="24"/>
          <w:szCs w:val="24"/>
        </w:rPr>
        <w:fldChar w:fldCharType="end"/>
      </w:r>
    </w:p>
    <w:p w14:paraId="76E45777" w14:textId="4767BB25" w:rsidR="0067396D" w:rsidRPr="001010FA" w:rsidRDefault="0067396D">
      <w:pPr>
        <w:pStyle w:val="TM2"/>
        <w:rPr>
          <w:rFonts w:eastAsiaTheme="minorEastAsia"/>
          <w:b w:val="0"/>
          <w:color w:val="auto"/>
          <w:sz w:val="24"/>
          <w:szCs w:val="24"/>
          <w:lang w:eastAsia="fr-FR"/>
        </w:rPr>
      </w:pPr>
      <w:r w:rsidRPr="001010FA">
        <w:rPr>
          <w:b w:val="0"/>
          <w:sz w:val="24"/>
          <w:szCs w:val="24"/>
        </w:rPr>
        <w:t>2. Liste des Services connexes et calendrier de réalisation</w:t>
      </w:r>
      <w:r w:rsidRPr="001010FA">
        <w:rPr>
          <w:b w:val="0"/>
          <w:sz w:val="24"/>
          <w:szCs w:val="24"/>
        </w:rPr>
        <w:tab/>
      </w:r>
      <w:r w:rsidR="00CA188B" w:rsidRPr="001010FA">
        <w:rPr>
          <w:b w:val="0"/>
          <w:sz w:val="24"/>
          <w:szCs w:val="24"/>
        </w:rPr>
        <w:fldChar w:fldCharType="begin"/>
      </w:r>
      <w:r w:rsidRPr="001010FA">
        <w:rPr>
          <w:b w:val="0"/>
          <w:sz w:val="24"/>
          <w:szCs w:val="24"/>
        </w:rPr>
        <w:instrText xml:space="preserve"> PAGEREF _Toc494878565 \h </w:instrText>
      </w:r>
      <w:r w:rsidR="00CA188B" w:rsidRPr="001010FA">
        <w:rPr>
          <w:b w:val="0"/>
          <w:sz w:val="24"/>
          <w:szCs w:val="24"/>
        </w:rPr>
      </w:r>
      <w:r w:rsidR="00CA188B" w:rsidRPr="001010FA">
        <w:rPr>
          <w:b w:val="0"/>
          <w:sz w:val="24"/>
          <w:szCs w:val="24"/>
        </w:rPr>
        <w:fldChar w:fldCharType="separate"/>
      </w:r>
      <w:r w:rsidR="006A7BB1" w:rsidRPr="001010FA">
        <w:rPr>
          <w:bCs/>
          <w:sz w:val="24"/>
          <w:szCs w:val="24"/>
        </w:rPr>
        <w:t>Erreur ! Signet non défini.</w:t>
      </w:r>
      <w:r w:rsidR="00CA188B" w:rsidRPr="001010FA">
        <w:rPr>
          <w:b w:val="0"/>
          <w:sz w:val="24"/>
          <w:szCs w:val="24"/>
        </w:rPr>
        <w:fldChar w:fldCharType="end"/>
      </w:r>
    </w:p>
    <w:p w14:paraId="30FC62CD" w14:textId="57B50F46" w:rsidR="0067396D" w:rsidRPr="001010FA" w:rsidRDefault="0067396D">
      <w:pPr>
        <w:pStyle w:val="TM2"/>
        <w:rPr>
          <w:rFonts w:eastAsiaTheme="minorEastAsia"/>
          <w:b w:val="0"/>
          <w:color w:val="auto"/>
          <w:sz w:val="24"/>
          <w:szCs w:val="24"/>
          <w:lang w:eastAsia="fr-FR"/>
        </w:rPr>
      </w:pPr>
      <w:r w:rsidRPr="001010FA">
        <w:rPr>
          <w:b w:val="0"/>
          <w:sz w:val="24"/>
          <w:szCs w:val="24"/>
        </w:rPr>
        <w:t>3. Cahier des Clauses techniques</w:t>
      </w:r>
      <w:r w:rsidRPr="001010FA">
        <w:rPr>
          <w:b w:val="0"/>
          <w:sz w:val="24"/>
          <w:szCs w:val="24"/>
        </w:rPr>
        <w:tab/>
      </w:r>
      <w:r w:rsidR="00CA188B" w:rsidRPr="001010FA">
        <w:rPr>
          <w:b w:val="0"/>
          <w:sz w:val="24"/>
          <w:szCs w:val="24"/>
        </w:rPr>
        <w:fldChar w:fldCharType="begin"/>
      </w:r>
      <w:r w:rsidRPr="001010FA">
        <w:rPr>
          <w:b w:val="0"/>
          <w:sz w:val="24"/>
          <w:szCs w:val="24"/>
        </w:rPr>
        <w:instrText xml:space="preserve"> PAGEREF _Toc494878566 \h </w:instrText>
      </w:r>
      <w:r w:rsidR="00CA188B" w:rsidRPr="001010FA">
        <w:rPr>
          <w:b w:val="0"/>
          <w:sz w:val="24"/>
          <w:szCs w:val="24"/>
        </w:rPr>
      </w:r>
      <w:r w:rsidR="00CA188B" w:rsidRPr="001010FA">
        <w:rPr>
          <w:b w:val="0"/>
          <w:sz w:val="24"/>
          <w:szCs w:val="24"/>
        </w:rPr>
        <w:fldChar w:fldCharType="separate"/>
      </w:r>
      <w:r w:rsidR="006A7BB1" w:rsidRPr="001010FA">
        <w:rPr>
          <w:b w:val="0"/>
          <w:sz w:val="24"/>
          <w:szCs w:val="24"/>
        </w:rPr>
        <w:t>93</w:t>
      </w:r>
      <w:r w:rsidR="00CA188B" w:rsidRPr="001010FA">
        <w:rPr>
          <w:b w:val="0"/>
          <w:sz w:val="24"/>
          <w:szCs w:val="24"/>
        </w:rPr>
        <w:fldChar w:fldCharType="end"/>
      </w:r>
    </w:p>
    <w:p w14:paraId="5D671289" w14:textId="251BFAB4" w:rsidR="0067396D" w:rsidRPr="001010FA" w:rsidRDefault="0067396D">
      <w:pPr>
        <w:pStyle w:val="TM2"/>
        <w:rPr>
          <w:rFonts w:eastAsiaTheme="minorEastAsia"/>
          <w:b w:val="0"/>
          <w:color w:val="auto"/>
          <w:sz w:val="24"/>
          <w:szCs w:val="24"/>
          <w:lang w:eastAsia="fr-FR"/>
        </w:rPr>
      </w:pPr>
      <w:r w:rsidRPr="001010FA">
        <w:rPr>
          <w:b w:val="0"/>
          <w:sz w:val="24"/>
          <w:szCs w:val="24"/>
        </w:rPr>
        <w:t>4. Plans</w:t>
      </w:r>
      <w:r w:rsidRPr="001010FA">
        <w:rPr>
          <w:b w:val="0"/>
          <w:sz w:val="24"/>
          <w:szCs w:val="24"/>
        </w:rPr>
        <w:tab/>
      </w:r>
      <w:r w:rsidR="00CA188B" w:rsidRPr="001010FA">
        <w:rPr>
          <w:b w:val="0"/>
          <w:sz w:val="24"/>
          <w:szCs w:val="24"/>
        </w:rPr>
        <w:fldChar w:fldCharType="begin"/>
      </w:r>
      <w:r w:rsidRPr="001010FA">
        <w:rPr>
          <w:b w:val="0"/>
          <w:sz w:val="24"/>
          <w:szCs w:val="24"/>
        </w:rPr>
        <w:instrText xml:space="preserve"> PAGEREF _Toc494878567 \h </w:instrText>
      </w:r>
      <w:r w:rsidR="00CA188B" w:rsidRPr="001010FA">
        <w:rPr>
          <w:b w:val="0"/>
          <w:sz w:val="24"/>
          <w:szCs w:val="24"/>
        </w:rPr>
      </w:r>
      <w:r w:rsidR="00CA188B" w:rsidRPr="001010FA">
        <w:rPr>
          <w:b w:val="0"/>
          <w:sz w:val="24"/>
          <w:szCs w:val="24"/>
        </w:rPr>
        <w:fldChar w:fldCharType="separate"/>
      </w:r>
      <w:r w:rsidR="006A7BB1" w:rsidRPr="001010FA">
        <w:rPr>
          <w:b w:val="0"/>
          <w:sz w:val="24"/>
          <w:szCs w:val="24"/>
        </w:rPr>
        <w:t>94</w:t>
      </w:r>
      <w:r w:rsidR="00CA188B" w:rsidRPr="001010FA">
        <w:rPr>
          <w:b w:val="0"/>
          <w:sz w:val="24"/>
          <w:szCs w:val="24"/>
        </w:rPr>
        <w:fldChar w:fldCharType="end"/>
      </w:r>
    </w:p>
    <w:p w14:paraId="563EF739" w14:textId="307FF018" w:rsidR="0067396D" w:rsidRPr="001010FA" w:rsidRDefault="0067396D">
      <w:pPr>
        <w:pStyle w:val="TM2"/>
        <w:rPr>
          <w:rFonts w:eastAsiaTheme="minorEastAsia"/>
          <w:b w:val="0"/>
          <w:color w:val="auto"/>
          <w:sz w:val="24"/>
          <w:szCs w:val="24"/>
          <w:lang w:eastAsia="fr-FR"/>
        </w:rPr>
      </w:pPr>
      <w:r w:rsidRPr="001010FA">
        <w:rPr>
          <w:b w:val="0"/>
          <w:sz w:val="24"/>
          <w:szCs w:val="24"/>
        </w:rPr>
        <w:t>5. Inspections et Essais</w:t>
      </w:r>
      <w:r w:rsidRPr="001010FA">
        <w:rPr>
          <w:b w:val="0"/>
          <w:sz w:val="24"/>
          <w:szCs w:val="24"/>
        </w:rPr>
        <w:tab/>
      </w:r>
      <w:r w:rsidR="00CA188B" w:rsidRPr="001010FA">
        <w:rPr>
          <w:b w:val="0"/>
          <w:sz w:val="24"/>
          <w:szCs w:val="24"/>
        </w:rPr>
        <w:fldChar w:fldCharType="begin"/>
      </w:r>
      <w:r w:rsidRPr="001010FA">
        <w:rPr>
          <w:b w:val="0"/>
          <w:sz w:val="24"/>
          <w:szCs w:val="24"/>
        </w:rPr>
        <w:instrText xml:space="preserve"> PAGEREF _Toc494878568 \h </w:instrText>
      </w:r>
      <w:r w:rsidR="00CA188B" w:rsidRPr="001010FA">
        <w:rPr>
          <w:b w:val="0"/>
          <w:sz w:val="24"/>
          <w:szCs w:val="24"/>
        </w:rPr>
      </w:r>
      <w:r w:rsidR="00CA188B" w:rsidRPr="001010FA">
        <w:rPr>
          <w:b w:val="0"/>
          <w:sz w:val="24"/>
          <w:szCs w:val="24"/>
        </w:rPr>
        <w:fldChar w:fldCharType="separate"/>
      </w:r>
      <w:r w:rsidR="006A7BB1" w:rsidRPr="001010FA">
        <w:rPr>
          <w:b w:val="0"/>
          <w:sz w:val="24"/>
          <w:szCs w:val="24"/>
        </w:rPr>
        <w:t>104</w:t>
      </w:r>
      <w:r w:rsidR="00CA188B" w:rsidRPr="001010FA">
        <w:rPr>
          <w:b w:val="0"/>
          <w:sz w:val="24"/>
          <w:szCs w:val="24"/>
        </w:rPr>
        <w:fldChar w:fldCharType="end"/>
      </w:r>
    </w:p>
    <w:p w14:paraId="489F1D4C" w14:textId="77777777" w:rsidR="00763598" w:rsidRPr="001010FA" w:rsidRDefault="00CA188B" w:rsidP="0059272A">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fldChar w:fldCharType="end"/>
      </w:r>
    </w:p>
    <w:p w14:paraId="1B33D36A"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2E424514"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3F60D340"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009526EE"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7503226B"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144C584A"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4FE3BFCF"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6F42597D" w14:textId="77777777" w:rsidR="009A0DCD" w:rsidRPr="001010FA" w:rsidRDefault="009A0DCD" w:rsidP="0059272A">
      <w:pPr>
        <w:spacing w:after="200" w:line="240" w:lineRule="auto"/>
        <w:jc w:val="both"/>
        <w:rPr>
          <w:rFonts w:ascii="Times New Roman" w:eastAsia="Times New Roman" w:hAnsi="Times New Roman" w:cs="Times New Roman"/>
          <w:sz w:val="24"/>
          <w:szCs w:val="24"/>
          <w:lang w:eastAsia="fr-FR"/>
        </w:rPr>
      </w:pPr>
    </w:p>
    <w:p w14:paraId="5F7002D3" w14:textId="77777777" w:rsidR="009A0DCD" w:rsidRPr="001010FA" w:rsidRDefault="009A0DCD" w:rsidP="0059272A">
      <w:pPr>
        <w:spacing w:after="200" w:line="240" w:lineRule="auto"/>
        <w:jc w:val="both"/>
        <w:rPr>
          <w:rFonts w:ascii="Times New Roman" w:eastAsia="Times New Roman" w:hAnsi="Times New Roman" w:cs="Times New Roman"/>
          <w:sz w:val="24"/>
          <w:szCs w:val="24"/>
          <w:lang w:eastAsia="fr-FR"/>
        </w:rPr>
      </w:pPr>
    </w:p>
    <w:p w14:paraId="67294093" w14:textId="77777777" w:rsidR="009A0DCD" w:rsidRPr="001010FA" w:rsidRDefault="009A0DCD" w:rsidP="0059272A">
      <w:pPr>
        <w:spacing w:after="200" w:line="240" w:lineRule="auto"/>
        <w:jc w:val="both"/>
        <w:rPr>
          <w:rFonts w:ascii="Times New Roman" w:eastAsia="Times New Roman" w:hAnsi="Times New Roman" w:cs="Times New Roman"/>
          <w:sz w:val="24"/>
          <w:szCs w:val="24"/>
          <w:lang w:eastAsia="fr-FR"/>
        </w:rPr>
      </w:pPr>
    </w:p>
    <w:p w14:paraId="349F4522" w14:textId="77777777" w:rsidR="009A0DCD" w:rsidRPr="001010FA" w:rsidRDefault="009A0DCD" w:rsidP="0059272A">
      <w:pPr>
        <w:spacing w:after="200" w:line="240" w:lineRule="auto"/>
        <w:jc w:val="both"/>
        <w:rPr>
          <w:rFonts w:ascii="Times New Roman" w:eastAsia="Times New Roman" w:hAnsi="Times New Roman" w:cs="Times New Roman"/>
          <w:sz w:val="24"/>
          <w:szCs w:val="24"/>
          <w:lang w:eastAsia="fr-FR"/>
        </w:rPr>
      </w:pPr>
    </w:p>
    <w:p w14:paraId="5D2BFB3F"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7B528E2E"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292562F0"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1A515E24"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3E955376" w14:textId="77777777" w:rsidR="005204F7" w:rsidRPr="001010FA" w:rsidRDefault="005204F7" w:rsidP="0059272A">
      <w:pPr>
        <w:spacing w:after="200" w:line="240" w:lineRule="auto"/>
        <w:jc w:val="both"/>
        <w:rPr>
          <w:rFonts w:ascii="Times New Roman" w:eastAsia="Times New Roman" w:hAnsi="Times New Roman" w:cs="Times New Roman"/>
          <w:sz w:val="24"/>
          <w:szCs w:val="24"/>
          <w:lang w:eastAsia="fr-FR"/>
        </w:rPr>
      </w:pPr>
    </w:p>
    <w:p w14:paraId="01AF9B2E" w14:textId="77777777" w:rsidR="005204F7" w:rsidRPr="001010FA" w:rsidRDefault="005204F7" w:rsidP="0059272A">
      <w:pPr>
        <w:spacing w:after="200" w:line="240" w:lineRule="auto"/>
        <w:jc w:val="both"/>
        <w:rPr>
          <w:rFonts w:ascii="Times New Roman" w:eastAsia="Times New Roman" w:hAnsi="Times New Roman" w:cs="Times New Roman"/>
          <w:sz w:val="24"/>
          <w:szCs w:val="24"/>
          <w:lang w:eastAsia="fr-FR"/>
        </w:rPr>
      </w:pPr>
    </w:p>
    <w:p w14:paraId="48E0E7DC" w14:textId="77777777" w:rsidR="005204F7" w:rsidRPr="001010FA" w:rsidRDefault="005204F7" w:rsidP="0059272A">
      <w:pPr>
        <w:spacing w:after="200" w:line="240" w:lineRule="auto"/>
        <w:jc w:val="both"/>
        <w:rPr>
          <w:rFonts w:ascii="Times New Roman" w:eastAsia="Times New Roman" w:hAnsi="Times New Roman" w:cs="Times New Roman"/>
          <w:sz w:val="24"/>
          <w:szCs w:val="24"/>
          <w:lang w:eastAsia="fr-FR"/>
        </w:rPr>
      </w:pPr>
    </w:p>
    <w:p w14:paraId="772BCCF2" w14:textId="77777777" w:rsidR="005204F7" w:rsidRPr="001010FA" w:rsidRDefault="005204F7" w:rsidP="0059272A">
      <w:pPr>
        <w:spacing w:after="200" w:line="240" w:lineRule="auto"/>
        <w:jc w:val="both"/>
        <w:rPr>
          <w:rFonts w:ascii="Times New Roman" w:eastAsia="Times New Roman" w:hAnsi="Times New Roman" w:cs="Times New Roman"/>
          <w:sz w:val="24"/>
          <w:szCs w:val="24"/>
          <w:lang w:eastAsia="fr-FR"/>
        </w:rPr>
      </w:pPr>
    </w:p>
    <w:p w14:paraId="66625194" w14:textId="77777777" w:rsidR="005204F7" w:rsidRPr="001010FA" w:rsidRDefault="005204F7" w:rsidP="0059272A">
      <w:pPr>
        <w:spacing w:after="200" w:line="240" w:lineRule="auto"/>
        <w:jc w:val="both"/>
        <w:rPr>
          <w:rFonts w:ascii="Times New Roman" w:eastAsia="Times New Roman" w:hAnsi="Times New Roman" w:cs="Times New Roman"/>
          <w:sz w:val="24"/>
          <w:szCs w:val="24"/>
          <w:lang w:eastAsia="fr-FR"/>
        </w:rPr>
      </w:pPr>
    </w:p>
    <w:p w14:paraId="64E089BC" w14:textId="77777777" w:rsidR="005204F7" w:rsidRPr="001010FA" w:rsidRDefault="005204F7" w:rsidP="0059272A">
      <w:pPr>
        <w:spacing w:after="200" w:line="240" w:lineRule="auto"/>
        <w:jc w:val="both"/>
        <w:rPr>
          <w:rFonts w:ascii="Times New Roman" w:eastAsia="Times New Roman" w:hAnsi="Times New Roman" w:cs="Times New Roman"/>
          <w:sz w:val="24"/>
          <w:szCs w:val="24"/>
          <w:lang w:eastAsia="fr-FR"/>
        </w:rPr>
      </w:pPr>
    </w:p>
    <w:p w14:paraId="1510CB83" w14:textId="77777777" w:rsidR="005204F7" w:rsidRPr="001010FA" w:rsidRDefault="005204F7" w:rsidP="0059272A">
      <w:pPr>
        <w:spacing w:after="200" w:line="240" w:lineRule="auto"/>
        <w:jc w:val="both"/>
        <w:rPr>
          <w:rFonts w:ascii="Times New Roman" w:eastAsia="Times New Roman" w:hAnsi="Times New Roman" w:cs="Times New Roman"/>
          <w:sz w:val="24"/>
          <w:szCs w:val="24"/>
          <w:lang w:eastAsia="fr-FR"/>
        </w:rPr>
      </w:pPr>
    </w:p>
    <w:p w14:paraId="405C2EBE" w14:textId="77777777" w:rsidR="00763598" w:rsidRPr="001010FA" w:rsidRDefault="00763598" w:rsidP="005E3DCE">
      <w:pPr>
        <w:spacing w:after="200" w:line="240" w:lineRule="auto"/>
        <w:jc w:val="center"/>
        <w:rPr>
          <w:rFonts w:ascii="Times New Roman" w:eastAsia="Times New Roman" w:hAnsi="Times New Roman" w:cs="Times New Roman"/>
          <w:b/>
          <w:sz w:val="36"/>
          <w:szCs w:val="36"/>
          <w:lang w:eastAsia="fr-FR"/>
        </w:rPr>
      </w:pPr>
      <w:r w:rsidRPr="001010FA">
        <w:rPr>
          <w:rFonts w:ascii="Times New Roman" w:eastAsia="Times New Roman" w:hAnsi="Times New Roman" w:cs="Times New Roman"/>
          <w:b/>
          <w:sz w:val="36"/>
          <w:szCs w:val="36"/>
          <w:lang w:eastAsia="fr-FR"/>
        </w:rPr>
        <w:t>Notes pour la préparation de la présente Section IV</w:t>
      </w:r>
    </w:p>
    <w:p w14:paraId="2B79F3CF" w14:textId="77777777" w:rsidR="00763598" w:rsidRPr="001010FA" w:rsidRDefault="00763598" w:rsidP="005E3DCE">
      <w:pPr>
        <w:spacing w:after="200" w:line="240" w:lineRule="auto"/>
        <w:jc w:val="both"/>
        <w:rPr>
          <w:rFonts w:ascii="Times New Roman" w:eastAsia="Times New Roman" w:hAnsi="Times New Roman" w:cs="Times New Roman"/>
          <w:sz w:val="24"/>
          <w:szCs w:val="24"/>
          <w:lang w:eastAsia="fr-FR"/>
        </w:rPr>
      </w:pPr>
    </w:p>
    <w:p w14:paraId="008B1C4D" w14:textId="77777777" w:rsidR="00763598" w:rsidRPr="001010FA" w:rsidRDefault="00763598" w:rsidP="005E3DCE">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L’Autorité contractante doit préparer et inclure cette Section IV dans le document d’Appel d’offres. Cette Section comprend au minimum une description des Biens et Services à fournir et le Calendrier de livraison. </w:t>
      </w:r>
    </w:p>
    <w:p w14:paraId="73C9701D" w14:textId="77777777" w:rsidR="00763598" w:rsidRPr="001010FA" w:rsidRDefault="00763598" w:rsidP="005E3DCE">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L’objectif de cette Section IV est de fournir aux candidats des informations suffisantes pour leur permettre de préparer leurs offres de manière efficace et précise, notamment les Bordereaux des Prix, pour la préparation desquels la Section III fournit des formulaires types. Par ailleurs, cette Section IV, utilisée avec les Bordereaux des Prix (Section III), devrait permettre d’ajuster les prix en cas de variations des quantités au moment de l’attribution du marché conformément à la Clause 39 des Instructions aux candidats (IC). </w:t>
      </w:r>
    </w:p>
    <w:p w14:paraId="11DF06F2" w14:textId="77777777" w:rsidR="00763598" w:rsidRPr="001010FA" w:rsidRDefault="00763598" w:rsidP="005E3DCE">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La date ou la période de livraison des Fournitures doivent être spécifiées soigneusement, en prenant en compte : (a) les implications que peuvent avoir les termes utilisés pour définir la livraison, lesdits termes étant précisés dans les IC et définis dans les termes du commerce international (Incoterms), et (b) la date prescrite, qui est celle à partir de laquelle commencent les obligations de l’Autorité contractante (par exemple, notification de l’attribution du contrat, signature du contrat, ouverture ou confirmation de la lettre de crédit).   </w:t>
      </w:r>
    </w:p>
    <w:p w14:paraId="341A1B0D" w14:textId="77777777" w:rsidR="00763598" w:rsidRPr="001010FA" w:rsidRDefault="00763598" w:rsidP="005E3DCE">
      <w:pPr>
        <w:spacing w:after="200" w:line="240" w:lineRule="auto"/>
        <w:jc w:val="both"/>
        <w:rPr>
          <w:rFonts w:ascii="Times New Roman" w:eastAsia="Times New Roman" w:hAnsi="Times New Roman" w:cs="Times New Roman"/>
          <w:sz w:val="24"/>
          <w:szCs w:val="24"/>
          <w:lang w:eastAsia="fr-FR"/>
        </w:rPr>
      </w:pPr>
    </w:p>
    <w:p w14:paraId="688C90D8" w14:textId="77777777" w:rsidR="00763598" w:rsidRPr="001010FA" w:rsidRDefault="00763598" w:rsidP="005E3DCE">
      <w:pPr>
        <w:spacing w:after="200" w:line="240" w:lineRule="auto"/>
        <w:jc w:val="both"/>
        <w:rPr>
          <w:rFonts w:ascii="Times New Roman" w:eastAsia="Times New Roman" w:hAnsi="Times New Roman" w:cs="Times New Roman"/>
          <w:sz w:val="24"/>
          <w:szCs w:val="24"/>
          <w:lang w:eastAsia="fr-FR"/>
        </w:rPr>
      </w:pPr>
    </w:p>
    <w:p w14:paraId="739DA77A"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022EDA93"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5A83F891"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13E3B13E"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2113447C"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7B36FBEB"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076B7364"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4036711C"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039E1857"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63187AEC"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3D30AE37"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0F983ED6"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bookmarkStart w:id="71" w:name="hassane3"/>
    </w:p>
    <w:p w14:paraId="5EAF5CD3"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096A2827"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48931358" w14:textId="77777777" w:rsidR="0017178A" w:rsidRPr="001010FA" w:rsidRDefault="0017178A" w:rsidP="002C6C0A">
      <w:pPr>
        <w:pStyle w:val="SectionVIIHeader2"/>
        <w:rPr>
          <w:rFonts w:ascii="Times New Roman" w:hAnsi="Times New Roman"/>
        </w:rPr>
      </w:pPr>
      <w:r w:rsidRPr="001010FA">
        <w:rPr>
          <w:rFonts w:ascii="Times New Roman" w:hAnsi="Times New Roman"/>
        </w:rPr>
        <w:lastRenderedPageBreak/>
        <w:t>1.1</w:t>
      </w:r>
      <w:r w:rsidRPr="001010FA">
        <w:rPr>
          <w:rFonts w:ascii="Times New Roman" w:hAnsi="Times New Roman"/>
        </w:rPr>
        <w:tab/>
        <w:t>Liste des Fournitures et calendrier de livraison</w:t>
      </w:r>
    </w:p>
    <w:p w14:paraId="17CB9695" w14:textId="77777777" w:rsidR="0012478A" w:rsidRPr="005E5822" w:rsidRDefault="0012478A" w:rsidP="0012478A">
      <w:pPr>
        <w:pStyle w:val="Paragraphedeliste"/>
        <w:numPr>
          <w:ilvl w:val="0"/>
          <w:numId w:val="93"/>
        </w:numPr>
        <w:ind w:left="360"/>
        <w:jc w:val="both"/>
        <w:rPr>
          <w:rFonts w:ascii="Times New Roman" w:hAnsi="Times New Roman" w:cs="Times New Roman"/>
          <w:b/>
          <w:sz w:val="24"/>
          <w:szCs w:val="24"/>
        </w:rPr>
      </w:pPr>
      <w:r w:rsidRPr="005E5822">
        <w:rPr>
          <w:rFonts w:ascii="Times New Roman" w:hAnsi="Times New Roman" w:cs="Times New Roman"/>
          <w:b/>
          <w:sz w:val="24"/>
          <w:szCs w:val="24"/>
          <w:u w:val="single"/>
        </w:rPr>
        <w:t>Lot 1</w:t>
      </w:r>
      <w:r w:rsidRPr="005E5822">
        <w:rPr>
          <w:rFonts w:ascii="Times New Roman" w:hAnsi="Times New Roman" w:cs="Times New Roman"/>
          <w:b/>
          <w:sz w:val="24"/>
          <w:szCs w:val="24"/>
        </w:rPr>
        <w:t xml:space="preserve"> : </w:t>
      </w:r>
      <w:r w:rsidRPr="005E5822">
        <w:rPr>
          <w:rFonts w:ascii="Times New Roman" w:hAnsi="Times New Roman" w:cs="Times New Roman"/>
          <w:sz w:val="24"/>
          <w:szCs w:val="24"/>
        </w:rPr>
        <w:t xml:space="preserve">Fourniture de pauses (café et déjeuner) et location de salles destinées au </w:t>
      </w:r>
      <w:r w:rsidRPr="005E5822">
        <w:rPr>
          <w:rFonts w:ascii="Times New Roman" w:hAnsi="Times New Roman" w:cs="Times New Roman"/>
          <w:b/>
          <w:bCs/>
          <w:sz w:val="24"/>
          <w:szCs w:val="24"/>
        </w:rPr>
        <w:t>Cabinet</w:t>
      </w:r>
      <w:r w:rsidRPr="005E5822">
        <w:rPr>
          <w:rFonts w:ascii="Times New Roman" w:hAnsi="Times New Roman" w:cs="Times New Roman"/>
          <w:sz w:val="24"/>
          <w:szCs w:val="24"/>
        </w:rPr>
        <w:t xml:space="preserve"> et à la </w:t>
      </w:r>
      <w:r w:rsidRPr="005E5822">
        <w:rPr>
          <w:rFonts w:ascii="Times New Roman" w:hAnsi="Times New Roman" w:cs="Times New Roman"/>
          <w:sz w:val="25"/>
          <w:szCs w:val="25"/>
        </w:rPr>
        <w:t>Direction des Finances et du Matériel (</w:t>
      </w:r>
      <w:r w:rsidRPr="005E5822">
        <w:rPr>
          <w:rFonts w:ascii="Times New Roman" w:hAnsi="Times New Roman" w:cs="Times New Roman"/>
          <w:b/>
          <w:sz w:val="25"/>
          <w:szCs w:val="25"/>
        </w:rPr>
        <w:t>DFM</w:t>
      </w:r>
      <w:r w:rsidRPr="005E5822">
        <w:rPr>
          <w:rFonts w:ascii="Times New Roman" w:hAnsi="Times New Roman" w:cs="Times New Roman"/>
          <w:sz w:val="25"/>
          <w:szCs w:val="25"/>
        </w:rPr>
        <w:t>)</w:t>
      </w:r>
      <w:r w:rsidRPr="005E5822">
        <w:rPr>
          <w:rFonts w:ascii="Times New Roman" w:hAnsi="Times New Roman" w:cs="Times New Roman"/>
          <w:b/>
          <w:sz w:val="24"/>
          <w:szCs w:val="24"/>
        </w:rPr>
        <w:t>.</w:t>
      </w:r>
    </w:p>
    <w:p w14:paraId="0ED122DE" w14:textId="77777777" w:rsidR="006F3A2E" w:rsidRPr="001010FA" w:rsidRDefault="006F3A2E" w:rsidP="006F3A2E">
      <w:pPr>
        <w:pStyle w:val="Sansinterligne"/>
        <w:rPr>
          <w:sz w:val="6"/>
          <w:szCs w:val="6"/>
        </w:rPr>
      </w:pPr>
    </w:p>
    <w:p w14:paraId="08334504" w14:textId="77777777" w:rsidR="006F3A2E" w:rsidRPr="001010FA" w:rsidRDefault="006F3A2E" w:rsidP="001842F4">
      <w:pPr>
        <w:pStyle w:val="SectionVHeader"/>
        <w:numPr>
          <w:ilvl w:val="0"/>
          <w:numId w:val="106"/>
        </w:numPr>
        <w:shd w:val="clear" w:color="auto" w:fill="D9D9D9" w:themeFill="background1" w:themeFillShade="D9"/>
        <w:jc w:val="both"/>
        <w:rPr>
          <w:sz w:val="28"/>
          <w:szCs w:val="28"/>
          <w:lang w:val="fr-FR"/>
        </w:rPr>
      </w:pPr>
      <w:r w:rsidRPr="001010FA">
        <w:rPr>
          <w:sz w:val="28"/>
          <w:szCs w:val="28"/>
          <w:lang w:val="fr-FR"/>
        </w:rPr>
        <w:t>Pause-café :</w:t>
      </w:r>
    </w:p>
    <w:p w14:paraId="31EB5DEE" w14:textId="77777777" w:rsidR="006F3A2E" w:rsidRPr="001010FA" w:rsidRDefault="006F3A2E" w:rsidP="006F3A2E">
      <w:pPr>
        <w:pStyle w:val="Sansinterligne"/>
        <w:rPr>
          <w:sz w:val="12"/>
          <w:szCs w:val="12"/>
        </w:rPr>
      </w:pPr>
    </w:p>
    <w:tbl>
      <w:tblPr>
        <w:tblW w:w="1148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2765"/>
        <w:gridCol w:w="921"/>
        <w:gridCol w:w="851"/>
        <w:gridCol w:w="1488"/>
        <w:gridCol w:w="1276"/>
        <w:gridCol w:w="1276"/>
        <w:gridCol w:w="1913"/>
      </w:tblGrid>
      <w:tr w:rsidR="008C24DF" w:rsidRPr="001010FA" w14:paraId="640FA71A" w14:textId="77777777" w:rsidTr="00EC3031">
        <w:trPr>
          <w:cantSplit/>
          <w:trHeight w:val="240"/>
          <w:jc w:val="center"/>
        </w:trPr>
        <w:tc>
          <w:tcPr>
            <w:tcW w:w="993" w:type="dxa"/>
            <w:vMerge w:val="restart"/>
            <w:tcBorders>
              <w:top w:val="double" w:sz="4" w:space="0" w:color="auto"/>
            </w:tcBorders>
            <w:vAlign w:val="center"/>
          </w:tcPr>
          <w:p w14:paraId="2D7F4522" w14:textId="77777777" w:rsidR="008C24DF" w:rsidRPr="001010FA" w:rsidRDefault="008C24DF" w:rsidP="003966E3">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Article No.</w:t>
            </w:r>
          </w:p>
        </w:tc>
        <w:tc>
          <w:tcPr>
            <w:tcW w:w="2765" w:type="dxa"/>
            <w:vMerge w:val="restart"/>
            <w:tcBorders>
              <w:top w:val="double" w:sz="4" w:space="0" w:color="auto"/>
            </w:tcBorders>
            <w:vAlign w:val="center"/>
          </w:tcPr>
          <w:p w14:paraId="068C02BF" w14:textId="77777777" w:rsidR="008C24DF" w:rsidRPr="001010FA" w:rsidRDefault="008C24DF" w:rsidP="003966E3">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Description des Fournitures</w:t>
            </w:r>
          </w:p>
        </w:tc>
        <w:tc>
          <w:tcPr>
            <w:tcW w:w="921" w:type="dxa"/>
            <w:vMerge w:val="restart"/>
            <w:tcBorders>
              <w:top w:val="double" w:sz="4" w:space="0" w:color="auto"/>
            </w:tcBorders>
            <w:vAlign w:val="center"/>
          </w:tcPr>
          <w:p w14:paraId="44520140" w14:textId="77777777" w:rsidR="008C24DF" w:rsidRPr="001010FA" w:rsidRDefault="008C24DF" w:rsidP="003966E3">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Quantité</w:t>
            </w:r>
          </w:p>
          <w:p w14:paraId="1906C001" w14:textId="77777777" w:rsidR="008C24DF" w:rsidRPr="001010FA" w:rsidRDefault="008C24DF" w:rsidP="003966E3">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(Nombre d’unités)</w:t>
            </w:r>
          </w:p>
        </w:tc>
        <w:tc>
          <w:tcPr>
            <w:tcW w:w="851" w:type="dxa"/>
            <w:vMerge w:val="restart"/>
            <w:tcBorders>
              <w:top w:val="double" w:sz="4" w:space="0" w:color="auto"/>
            </w:tcBorders>
            <w:vAlign w:val="center"/>
          </w:tcPr>
          <w:p w14:paraId="3300B257" w14:textId="77777777" w:rsidR="008C24DF" w:rsidRPr="001010FA" w:rsidRDefault="008C24DF" w:rsidP="003966E3">
            <w:pPr>
              <w:jc w:val="center"/>
              <w:rPr>
                <w:rFonts w:ascii="Times New Roman" w:hAnsi="Times New Roman" w:cs="Times New Roman"/>
                <w:b/>
                <w:bCs/>
                <w:sz w:val="24"/>
              </w:rPr>
            </w:pPr>
            <w:r w:rsidRPr="001010FA">
              <w:rPr>
                <w:rFonts w:ascii="Times New Roman" w:hAnsi="Times New Roman" w:cs="Times New Roman"/>
                <w:b/>
                <w:bCs/>
                <w:sz w:val="24"/>
              </w:rPr>
              <w:t>Unité</w:t>
            </w:r>
          </w:p>
        </w:tc>
        <w:tc>
          <w:tcPr>
            <w:tcW w:w="1488" w:type="dxa"/>
            <w:vMerge w:val="restart"/>
            <w:tcBorders>
              <w:top w:val="double" w:sz="4" w:space="0" w:color="auto"/>
            </w:tcBorders>
            <w:vAlign w:val="center"/>
          </w:tcPr>
          <w:p w14:paraId="3CC6947D" w14:textId="77777777" w:rsidR="008C24DF" w:rsidRPr="001010FA" w:rsidRDefault="008C24DF" w:rsidP="003966E3">
            <w:pPr>
              <w:spacing w:before="60"/>
              <w:jc w:val="center"/>
              <w:rPr>
                <w:rFonts w:ascii="Times New Roman" w:hAnsi="Times New Roman" w:cs="Times New Roman"/>
                <w:b/>
                <w:bCs/>
                <w:sz w:val="24"/>
              </w:rPr>
            </w:pPr>
            <w:r w:rsidRPr="001010FA">
              <w:rPr>
                <w:rFonts w:ascii="Times New Roman" w:hAnsi="Times New Roman" w:cs="Times New Roman"/>
                <w:b/>
                <w:bCs/>
                <w:sz w:val="24"/>
              </w:rPr>
              <w:t>Site (projet) ou Destination finale comme indiqués aux DPAO</w:t>
            </w:r>
          </w:p>
        </w:tc>
        <w:tc>
          <w:tcPr>
            <w:tcW w:w="4465" w:type="dxa"/>
            <w:gridSpan w:val="3"/>
            <w:tcBorders>
              <w:top w:val="double" w:sz="4" w:space="0" w:color="auto"/>
            </w:tcBorders>
            <w:vAlign w:val="center"/>
          </w:tcPr>
          <w:p w14:paraId="293B53EE" w14:textId="77777777" w:rsidR="008C24DF" w:rsidRPr="001010FA" w:rsidRDefault="008C24DF" w:rsidP="003966E3">
            <w:pPr>
              <w:spacing w:before="60" w:after="60"/>
              <w:jc w:val="center"/>
              <w:rPr>
                <w:rFonts w:ascii="Times New Roman" w:hAnsi="Times New Roman" w:cs="Times New Roman"/>
                <w:b/>
                <w:bCs/>
                <w:sz w:val="24"/>
              </w:rPr>
            </w:pPr>
            <w:r w:rsidRPr="001010FA">
              <w:rPr>
                <w:rFonts w:ascii="Times New Roman" w:hAnsi="Times New Roman" w:cs="Times New Roman"/>
                <w:b/>
                <w:bCs/>
                <w:sz w:val="24"/>
              </w:rPr>
              <w:t>Date de livraison</w:t>
            </w:r>
          </w:p>
        </w:tc>
      </w:tr>
      <w:tr w:rsidR="008C24DF" w:rsidRPr="001010FA" w14:paraId="1CE8824A" w14:textId="77777777" w:rsidTr="00EC3031">
        <w:trPr>
          <w:cantSplit/>
          <w:trHeight w:val="240"/>
          <w:jc w:val="center"/>
        </w:trPr>
        <w:tc>
          <w:tcPr>
            <w:tcW w:w="993" w:type="dxa"/>
            <w:vMerge/>
            <w:tcBorders>
              <w:top w:val="double" w:sz="4" w:space="0" w:color="auto"/>
            </w:tcBorders>
            <w:vAlign w:val="center"/>
          </w:tcPr>
          <w:p w14:paraId="478A81E3" w14:textId="77777777" w:rsidR="008C24DF" w:rsidRPr="001010FA" w:rsidRDefault="008C24DF" w:rsidP="003966E3">
            <w:pPr>
              <w:jc w:val="center"/>
              <w:rPr>
                <w:rFonts w:ascii="Times New Roman" w:hAnsi="Times New Roman" w:cs="Times New Roman"/>
                <w:b/>
                <w:bCs/>
                <w:sz w:val="24"/>
              </w:rPr>
            </w:pPr>
          </w:p>
        </w:tc>
        <w:tc>
          <w:tcPr>
            <w:tcW w:w="2765" w:type="dxa"/>
            <w:vMerge/>
            <w:tcBorders>
              <w:top w:val="double" w:sz="4" w:space="0" w:color="auto"/>
            </w:tcBorders>
            <w:vAlign w:val="center"/>
          </w:tcPr>
          <w:p w14:paraId="27A5BB75" w14:textId="77777777" w:rsidR="008C24DF" w:rsidRPr="001010FA" w:rsidRDefault="008C24DF" w:rsidP="003966E3">
            <w:pPr>
              <w:jc w:val="center"/>
              <w:rPr>
                <w:rFonts w:ascii="Times New Roman" w:hAnsi="Times New Roman" w:cs="Times New Roman"/>
                <w:b/>
                <w:bCs/>
                <w:sz w:val="24"/>
              </w:rPr>
            </w:pPr>
          </w:p>
        </w:tc>
        <w:tc>
          <w:tcPr>
            <w:tcW w:w="921" w:type="dxa"/>
            <w:vMerge/>
            <w:tcBorders>
              <w:top w:val="double" w:sz="4" w:space="0" w:color="auto"/>
            </w:tcBorders>
            <w:vAlign w:val="center"/>
          </w:tcPr>
          <w:p w14:paraId="1C1530C0" w14:textId="77777777" w:rsidR="008C24DF" w:rsidRPr="001010FA" w:rsidRDefault="008C24DF" w:rsidP="003966E3">
            <w:pPr>
              <w:jc w:val="center"/>
              <w:rPr>
                <w:rFonts w:ascii="Times New Roman" w:hAnsi="Times New Roman" w:cs="Times New Roman"/>
                <w:b/>
                <w:bCs/>
                <w:sz w:val="24"/>
              </w:rPr>
            </w:pPr>
          </w:p>
        </w:tc>
        <w:tc>
          <w:tcPr>
            <w:tcW w:w="851" w:type="dxa"/>
            <w:vMerge/>
            <w:tcBorders>
              <w:top w:val="double" w:sz="4" w:space="0" w:color="auto"/>
            </w:tcBorders>
            <w:vAlign w:val="center"/>
          </w:tcPr>
          <w:p w14:paraId="73FC06E5" w14:textId="77777777" w:rsidR="008C24DF" w:rsidRPr="001010FA" w:rsidRDefault="008C24DF" w:rsidP="003966E3">
            <w:pPr>
              <w:jc w:val="center"/>
              <w:rPr>
                <w:rFonts w:ascii="Times New Roman" w:hAnsi="Times New Roman" w:cs="Times New Roman"/>
                <w:b/>
                <w:bCs/>
                <w:sz w:val="24"/>
              </w:rPr>
            </w:pPr>
          </w:p>
        </w:tc>
        <w:tc>
          <w:tcPr>
            <w:tcW w:w="1488" w:type="dxa"/>
            <w:vMerge/>
            <w:tcBorders>
              <w:top w:val="double" w:sz="4" w:space="0" w:color="auto"/>
              <w:bottom w:val="single" w:sz="4" w:space="0" w:color="auto"/>
            </w:tcBorders>
            <w:vAlign w:val="center"/>
          </w:tcPr>
          <w:p w14:paraId="26A17488" w14:textId="77777777" w:rsidR="008C24DF" w:rsidRPr="001010FA" w:rsidRDefault="008C24DF" w:rsidP="003966E3">
            <w:pPr>
              <w:jc w:val="center"/>
              <w:rPr>
                <w:rFonts w:ascii="Times New Roman" w:hAnsi="Times New Roman" w:cs="Times New Roman"/>
                <w:b/>
                <w:bCs/>
                <w:sz w:val="24"/>
              </w:rPr>
            </w:pPr>
          </w:p>
        </w:tc>
        <w:tc>
          <w:tcPr>
            <w:tcW w:w="1276" w:type="dxa"/>
            <w:tcBorders>
              <w:bottom w:val="single" w:sz="4" w:space="0" w:color="auto"/>
            </w:tcBorders>
            <w:vAlign w:val="center"/>
          </w:tcPr>
          <w:p w14:paraId="1B004A45" w14:textId="77777777" w:rsidR="008C24DF" w:rsidRPr="001010FA" w:rsidRDefault="008C24DF" w:rsidP="003966E3">
            <w:pPr>
              <w:spacing w:before="60" w:after="60"/>
              <w:jc w:val="center"/>
              <w:rPr>
                <w:rFonts w:ascii="Times New Roman" w:hAnsi="Times New Roman" w:cs="Times New Roman"/>
                <w:b/>
                <w:bCs/>
                <w:sz w:val="24"/>
              </w:rPr>
            </w:pPr>
            <w:r w:rsidRPr="001010FA">
              <w:rPr>
                <w:rFonts w:ascii="Times New Roman" w:hAnsi="Times New Roman" w:cs="Times New Roman"/>
                <w:b/>
                <w:bCs/>
                <w:sz w:val="24"/>
              </w:rPr>
              <w:t>Date de livraison au plus tôt</w:t>
            </w:r>
          </w:p>
        </w:tc>
        <w:tc>
          <w:tcPr>
            <w:tcW w:w="1276" w:type="dxa"/>
            <w:vAlign w:val="center"/>
          </w:tcPr>
          <w:p w14:paraId="752DE9C4" w14:textId="77777777" w:rsidR="008C24DF" w:rsidRPr="001010FA" w:rsidRDefault="008C24DF" w:rsidP="003966E3">
            <w:pPr>
              <w:spacing w:before="60" w:after="60"/>
              <w:jc w:val="center"/>
              <w:rPr>
                <w:rFonts w:ascii="Times New Roman" w:hAnsi="Times New Roman" w:cs="Times New Roman"/>
                <w:b/>
                <w:bCs/>
                <w:sz w:val="24"/>
              </w:rPr>
            </w:pPr>
            <w:r w:rsidRPr="001010FA">
              <w:rPr>
                <w:rFonts w:ascii="Times New Roman" w:hAnsi="Times New Roman" w:cs="Times New Roman"/>
                <w:b/>
                <w:bCs/>
                <w:sz w:val="24"/>
              </w:rPr>
              <w:t>Date de livraison au plus tard</w:t>
            </w:r>
          </w:p>
          <w:p w14:paraId="7D6E06F3" w14:textId="77777777" w:rsidR="008C24DF" w:rsidRPr="001010FA" w:rsidRDefault="008C24DF" w:rsidP="003966E3">
            <w:pPr>
              <w:spacing w:before="60" w:after="60"/>
              <w:jc w:val="center"/>
              <w:rPr>
                <w:rFonts w:ascii="Times New Roman" w:hAnsi="Times New Roman" w:cs="Times New Roman"/>
                <w:b/>
                <w:bCs/>
                <w:sz w:val="24"/>
              </w:rPr>
            </w:pPr>
          </w:p>
        </w:tc>
        <w:tc>
          <w:tcPr>
            <w:tcW w:w="1913" w:type="dxa"/>
            <w:vAlign w:val="center"/>
          </w:tcPr>
          <w:p w14:paraId="010D9723" w14:textId="77777777" w:rsidR="008C24DF" w:rsidRPr="001010FA" w:rsidRDefault="008C24DF" w:rsidP="003966E3">
            <w:pPr>
              <w:spacing w:before="60" w:after="60"/>
              <w:jc w:val="center"/>
              <w:rPr>
                <w:rFonts w:ascii="Times New Roman" w:hAnsi="Times New Roman" w:cs="Times New Roman"/>
                <w:b/>
                <w:bCs/>
                <w:sz w:val="24"/>
              </w:rPr>
            </w:pPr>
            <w:r w:rsidRPr="001010FA">
              <w:rPr>
                <w:rFonts w:ascii="Times New Roman" w:hAnsi="Times New Roman" w:cs="Times New Roman"/>
                <w:b/>
                <w:bCs/>
                <w:sz w:val="24"/>
              </w:rPr>
              <w:t xml:space="preserve">Date de livraison offerte par le </w:t>
            </w:r>
            <w:r w:rsidRPr="001010FA">
              <w:rPr>
                <w:rFonts w:ascii="Times New Roman" w:hAnsi="Times New Roman" w:cs="Times New Roman"/>
                <w:b/>
                <w:sz w:val="24"/>
              </w:rPr>
              <w:t>Soumissionnaire</w:t>
            </w:r>
          </w:p>
          <w:p w14:paraId="016BBAC3" w14:textId="77777777" w:rsidR="008C24DF" w:rsidRPr="001010FA" w:rsidRDefault="008C24DF" w:rsidP="003966E3">
            <w:pPr>
              <w:spacing w:before="60" w:after="60"/>
              <w:jc w:val="center"/>
              <w:rPr>
                <w:rFonts w:ascii="Times New Roman" w:hAnsi="Times New Roman" w:cs="Times New Roman"/>
                <w:bCs/>
                <w:sz w:val="24"/>
              </w:rPr>
            </w:pPr>
            <w:r w:rsidRPr="001010FA">
              <w:rPr>
                <w:rFonts w:ascii="Times New Roman" w:hAnsi="Times New Roman" w:cs="Times New Roman"/>
                <w:bCs/>
                <w:sz w:val="24"/>
              </w:rPr>
              <w:t>[</w:t>
            </w:r>
            <w:proofErr w:type="gramStart"/>
            <w:r w:rsidRPr="001010FA">
              <w:rPr>
                <w:rFonts w:ascii="Times New Roman" w:hAnsi="Times New Roman" w:cs="Times New Roman"/>
                <w:bCs/>
                <w:iCs/>
              </w:rPr>
              <w:t>à</w:t>
            </w:r>
            <w:proofErr w:type="gramEnd"/>
            <w:r w:rsidRPr="001010FA">
              <w:rPr>
                <w:rFonts w:ascii="Times New Roman" w:hAnsi="Times New Roman" w:cs="Times New Roman"/>
                <w:bCs/>
                <w:iCs/>
              </w:rPr>
              <w:t xml:space="preserve"> indiquer par le </w:t>
            </w:r>
            <w:r w:rsidRPr="001010FA">
              <w:rPr>
                <w:rFonts w:ascii="Times New Roman" w:hAnsi="Times New Roman" w:cs="Times New Roman"/>
              </w:rPr>
              <w:t>Soumissionnaire</w:t>
            </w:r>
            <w:r w:rsidRPr="001010FA">
              <w:rPr>
                <w:rFonts w:ascii="Times New Roman" w:hAnsi="Times New Roman" w:cs="Times New Roman"/>
                <w:bCs/>
                <w:sz w:val="24"/>
              </w:rPr>
              <w:t>]</w:t>
            </w:r>
          </w:p>
        </w:tc>
      </w:tr>
      <w:tr w:rsidR="006F3A2E" w:rsidRPr="001010FA" w14:paraId="3CAF1916" w14:textId="77777777" w:rsidTr="00EC3031">
        <w:trPr>
          <w:cantSplit/>
          <w:trHeight w:val="1350"/>
          <w:jc w:val="center"/>
        </w:trPr>
        <w:tc>
          <w:tcPr>
            <w:tcW w:w="993" w:type="dxa"/>
            <w:tcBorders>
              <w:top w:val="double" w:sz="4" w:space="0" w:color="auto"/>
              <w:bottom w:val="double" w:sz="4" w:space="0" w:color="auto"/>
            </w:tcBorders>
            <w:vAlign w:val="center"/>
          </w:tcPr>
          <w:p w14:paraId="1EDB1FBF" w14:textId="77777777" w:rsidR="006F3A2E" w:rsidRPr="001010FA" w:rsidRDefault="006F3A2E" w:rsidP="001842F4">
            <w:pPr>
              <w:pStyle w:val="Paragraphedeliste"/>
              <w:numPr>
                <w:ilvl w:val="0"/>
                <w:numId w:val="95"/>
              </w:numPr>
              <w:spacing w:after="0" w:line="240" w:lineRule="auto"/>
              <w:jc w:val="center"/>
              <w:rPr>
                <w:rFonts w:ascii="Times New Roman" w:hAnsi="Times New Roman" w:cs="Times New Roman"/>
              </w:rPr>
            </w:pPr>
          </w:p>
        </w:tc>
        <w:tc>
          <w:tcPr>
            <w:tcW w:w="2765" w:type="dxa"/>
            <w:tcBorders>
              <w:top w:val="double" w:sz="4" w:space="0" w:color="auto"/>
              <w:bottom w:val="double" w:sz="4" w:space="0" w:color="auto"/>
            </w:tcBorders>
            <w:vAlign w:val="center"/>
          </w:tcPr>
          <w:p w14:paraId="575D98D2" w14:textId="77777777" w:rsidR="006F3A2E" w:rsidRPr="001010FA" w:rsidRDefault="006F3A2E" w:rsidP="00C311DC">
            <w:pPr>
              <w:pStyle w:val="Sansinterligne"/>
            </w:pPr>
            <w:r w:rsidRPr="001010FA">
              <w:t xml:space="preserve">Sandwich au poulet avec lait, café, thé </w:t>
            </w:r>
            <w:r w:rsidR="00401E11" w:rsidRPr="001010FA">
              <w:t>Lipton</w:t>
            </w:r>
            <w:r w:rsidRPr="001010FA">
              <w:t>, bouteille d’eau minérale petite bouteille, jus naturel.</w:t>
            </w:r>
          </w:p>
        </w:tc>
        <w:tc>
          <w:tcPr>
            <w:tcW w:w="921" w:type="dxa"/>
            <w:tcBorders>
              <w:top w:val="double" w:sz="4" w:space="0" w:color="auto"/>
              <w:bottom w:val="double" w:sz="4" w:space="0" w:color="auto"/>
            </w:tcBorders>
            <w:vAlign w:val="center"/>
          </w:tcPr>
          <w:p w14:paraId="3CBC9BD9" w14:textId="77777777" w:rsidR="006F3A2E" w:rsidRPr="001010FA" w:rsidRDefault="006F3A2E" w:rsidP="00C311DC">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2AB3B70A" w14:textId="77777777" w:rsidR="006F3A2E" w:rsidRPr="001010FA" w:rsidRDefault="006F3A2E" w:rsidP="00C311DC">
            <w:pPr>
              <w:jc w:val="center"/>
              <w:rPr>
                <w:rFonts w:ascii="Times New Roman" w:hAnsi="Times New Roman" w:cs="Times New Roman"/>
                <w:i/>
                <w:iCs/>
              </w:rPr>
            </w:pPr>
            <w:r w:rsidRPr="001010FA">
              <w:rPr>
                <w:rFonts w:ascii="Times New Roman" w:hAnsi="Times New Roman" w:cs="Times New Roman"/>
                <w:i/>
                <w:iCs/>
              </w:rPr>
              <w:t>Unité</w:t>
            </w:r>
          </w:p>
        </w:tc>
        <w:tc>
          <w:tcPr>
            <w:tcW w:w="1488" w:type="dxa"/>
            <w:tcBorders>
              <w:top w:val="double" w:sz="4" w:space="0" w:color="auto"/>
              <w:bottom w:val="double" w:sz="4" w:space="0" w:color="auto"/>
            </w:tcBorders>
            <w:vAlign w:val="center"/>
          </w:tcPr>
          <w:p w14:paraId="4B81C0FD" w14:textId="77777777" w:rsidR="006F3A2E" w:rsidRPr="001010FA" w:rsidRDefault="006F3A2E" w:rsidP="001842F4">
            <w:pPr>
              <w:pStyle w:val="Sansinterligne"/>
              <w:numPr>
                <w:ilvl w:val="0"/>
                <w:numId w:val="105"/>
              </w:numPr>
              <w:rPr>
                <w:szCs w:val="24"/>
              </w:rPr>
            </w:pPr>
            <w:r w:rsidRPr="001010FA">
              <w:rPr>
                <w:szCs w:val="24"/>
              </w:rPr>
              <w:t xml:space="preserve">Cabinet, </w:t>
            </w:r>
          </w:p>
          <w:p w14:paraId="4BD59941" w14:textId="77777777" w:rsidR="006F3A2E" w:rsidRPr="001010FA" w:rsidRDefault="006F3A2E" w:rsidP="001842F4">
            <w:pPr>
              <w:pStyle w:val="Sansinterligne"/>
              <w:numPr>
                <w:ilvl w:val="0"/>
                <w:numId w:val="105"/>
              </w:numPr>
              <w:rPr>
                <w:szCs w:val="24"/>
              </w:rPr>
            </w:pPr>
            <w:r w:rsidRPr="001010FA">
              <w:rPr>
                <w:szCs w:val="24"/>
              </w:rPr>
              <w:t xml:space="preserve">DFM </w:t>
            </w:r>
          </w:p>
          <w:p w14:paraId="6A14B88B" w14:textId="0D01449E" w:rsidR="006F3A2E" w:rsidRPr="001010FA" w:rsidRDefault="006F3A2E" w:rsidP="00A877C4">
            <w:pPr>
              <w:pStyle w:val="Sansinterligne"/>
              <w:ind w:left="502"/>
              <w:rPr>
                <w:color w:val="FF0000"/>
                <w:szCs w:val="24"/>
              </w:rPr>
            </w:pPr>
          </w:p>
        </w:tc>
        <w:tc>
          <w:tcPr>
            <w:tcW w:w="1276" w:type="dxa"/>
            <w:vAlign w:val="center"/>
          </w:tcPr>
          <w:p w14:paraId="37F8915A" w14:textId="6B9056FF" w:rsidR="006F3A2E" w:rsidRPr="001010FA" w:rsidRDefault="00056296" w:rsidP="006F3A2E">
            <w:pPr>
              <w:pStyle w:val="Sansinterligne"/>
              <w:jc w:val="center"/>
              <w:rPr>
                <w:sz w:val="22"/>
                <w:szCs w:val="22"/>
              </w:rPr>
            </w:pPr>
            <w:r w:rsidRPr="001010FA">
              <w:rPr>
                <w:sz w:val="22"/>
                <w:szCs w:val="22"/>
              </w:rPr>
              <w:t>48</w:t>
            </w:r>
            <w:r w:rsidR="00D6237E" w:rsidRPr="001010FA">
              <w:rPr>
                <w:sz w:val="22"/>
                <w:szCs w:val="22"/>
              </w:rPr>
              <w:t xml:space="preserve"> heures après émission et notification du bon de commande</w:t>
            </w:r>
          </w:p>
        </w:tc>
        <w:tc>
          <w:tcPr>
            <w:tcW w:w="1276" w:type="dxa"/>
            <w:vAlign w:val="center"/>
          </w:tcPr>
          <w:p w14:paraId="55ECEFE7" w14:textId="35BA9827" w:rsidR="006F3A2E" w:rsidRPr="001010FA" w:rsidRDefault="00D6237E" w:rsidP="00C311DC">
            <w:pPr>
              <w:pStyle w:val="Sansinterligne"/>
              <w:jc w:val="center"/>
              <w:rPr>
                <w:sz w:val="22"/>
                <w:szCs w:val="22"/>
              </w:rPr>
            </w:pPr>
            <w:r w:rsidRPr="001010FA">
              <w:rPr>
                <w:sz w:val="22"/>
                <w:szCs w:val="22"/>
              </w:rPr>
              <w:t>72 heures après émission et notification du bon de commande</w:t>
            </w:r>
          </w:p>
        </w:tc>
        <w:tc>
          <w:tcPr>
            <w:tcW w:w="1913" w:type="dxa"/>
            <w:vAlign w:val="center"/>
          </w:tcPr>
          <w:p w14:paraId="7DBC5252" w14:textId="77777777" w:rsidR="006F3A2E" w:rsidRPr="001010FA" w:rsidRDefault="006F3A2E" w:rsidP="006F3A2E">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655C6A" w:rsidRPr="001010FA" w14:paraId="4DCEC60D" w14:textId="77777777" w:rsidTr="00EC3031">
        <w:trPr>
          <w:cantSplit/>
          <w:trHeight w:val="1358"/>
          <w:jc w:val="center"/>
        </w:trPr>
        <w:tc>
          <w:tcPr>
            <w:tcW w:w="993" w:type="dxa"/>
            <w:tcBorders>
              <w:top w:val="double" w:sz="4" w:space="0" w:color="auto"/>
              <w:bottom w:val="double" w:sz="4" w:space="0" w:color="auto"/>
            </w:tcBorders>
            <w:vAlign w:val="center"/>
          </w:tcPr>
          <w:p w14:paraId="2462403A" w14:textId="77777777" w:rsidR="00655C6A" w:rsidRPr="001010FA" w:rsidRDefault="00655C6A" w:rsidP="001842F4">
            <w:pPr>
              <w:pStyle w:val="Paragraphedeliste"/>
              <w:numPr>
                <w:ilvl w:val="0"/>
                <w:numId w:val="95"/>
              </w:numPr>
              <w:spacing w:after="0" w:line="240" w:lineRule="auto"/>
              <w:jc w:val="center"/>
              <w:rPr>
                <w:rFonts w:ascii="Times New Roman" w:hAnsi="Times New Roman" w:cs="Times New Roman"/>
              </w:rPr>
            </w:pPr>
          </w:p>
        </w:tc>
        <w:tc>
          <w:tcPr>
            <w:tcW w:w="2765" w:type="dxa"/>
            <w:tcBorders>
              <w:top w:val="double" w:sz="4" w:space="0" w:color="auto"/>
              <w:bottom w:val="double" w:sz="4" w:space="0" w:color="auto"/>
            </w:tcBorders>
            <w:vAlign w:val="center"/>
          </w:tcPr>
          <w:p w14:paraId="6846C5BD" w14:textId="77777777" w:rsidR="00655C6A" w:rsidRPr="001010FA" w:rsidRDefault="00655C6A" w:rsidP="00C311DC">
            <w:pPr>
              <w:pStyle w:val="Sansinterligne"/>
            </w:pPr>
            <w:r w:rsidRPr="001010FA">
              <w:t>Sandwich avec viande hachée avec lait, café, thé Lipton, bouteille d’eau minérale petite bouteille, jus naturel.</w:t>
            </w:r>
          </w:p>
        </w:tc>
        <w:tc>
          <w:tcPr>
            <w:tcW w:w="921" w:type="dxa"/>
            <w:tcBorders>
              <w:top w:val="double" w:sz="4" w:space="0" w:color="auto"/>
              <w:bottom w:val="double" w:sz="4" w:space="0" w:color="auto"/>
            </w:tcBorders>
            <w:vAlign w:val="center"/>
          </w:tcPr>
          <w:p w14:paraId="7E1CC73D" w14:textId="77777777" w:rsidR="00655C6A" w:rsidRPr="001010FA" w:rsidRDefault="00655C6A" w:rsidP="00C311DC">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3114585C" w14:textId="77777777" w:rsidR="00655C6A" w:rsidRPr="001010FA" w:rsidRDefault="00655C6A" w:rsidP="00C311DC">
            <w:pPr>
              <w:jc w:val="center"/>
              <w:rPr>
                <w:rFonts w:ascii="Times New Roman" w:hAnsi="Times New Roman" w:cs="Times New Roman"/>
                <w:i/>
                <w:iCs/>
              </w:rPr>
            </w:pPr>
            <w:r w:rsidRPr="001010FA">
              <w:rPr>
                <w:rFonts w:ascii="Times New Roman" w:hAnsi="Times New Roman" w:cs="Times New Roman"/>
                <w:i/>
                <w:iCs/>
              </w:rPr>
              <w:t>Unité</w:t>
            </w:r>
          </w:p>
        </w:tc>
        <w:tc>
          <w:tcPr>
            <w:tcW w:w="1488" w:type="dxa"/>
            <w:tcBorders>
              <w:top w:val="double" w:sz="4" w:space="0" w:color="auto"/>
              <w:bottom w:val="double" w:sz="4" w:space="0" w:color="auto"/>
            </w:tcBorders>
            <w:vAlign w:val="center"/>
          </w:tcPr>
          <w:p w14:paraId="748E9C28" w14:textId="77777777" w:rsidR="00655C6A" w:rsidRPr="001010FA" w:rsidRDefault="00655C6A" w:rsidP="001842F4">
            <w:pPr>
              <w:pStyle w:val="Sansinterligne"/>
              <w:numPr>
                <w:ilvl w:val="0"/>
                <w:numId w:val="105"/>
              </w:numPr>
              <w:rPr>
                <w:szCs w:val="24"/>
              </w:rPr>
            </w:pPr>
            <w:r w:rsidRPr="001010FA">
              <w:rPr>
                <w:szCs w:val="24"/>
              </w:rPr>
              <w:t xml:space="preserve">Cabinet, </w:t>
            </w:r>
          </w:p>
          <w:p w14:paraId="1E09A976" w14:textId="77777777" w:rsidR="00655C6A" w:rsidRPr="001010FA" w:rsidRDefault="00655C6A" w:rsidP="001842F4">
            <w:pPr>
              <w:pStyle w:val="Sansinterligne"/>
              <w:numPr>
                <w:ilvl w:val="0"/>
                <w:numId w:val="105"/>
              </w:numPr>
              <w:rPr>
                <w:szCs w:val="24"/>
              </w:rPr>
            </w:pPr>
            <w:r w:rsidRPr="001010FA">
              <w:rPr>
                <w:szCs w:val="24"/>
              </w:rPr>
              <w:t xml:space="preserve">DFM </w:t>
            </w:r>
          </w:p>
          <w:p w14:paraId="272FF1C2" w14:textId="0F2B58FB" w:rsidR="00655C6A" w:rsidRPr="001010FA" w:rsidRDefault="00655C6A" w:rsidP="00A877C4">
            <w:pPr>
              <w:pStyle w:val="Sansinterligne"/>
              <w:ind w:left="502"/>
              <w:rPr>
                <w:color w:val="FF0000"/>
                <w:szCs w:val="24"/>
              </w:rPr>
            </w:pPr>
          </w:p>
        </w:tc>
        <w:tc>
          <w:tcPr>
            <w:tcW w:w="1276" w:type="dxa"/>
            <w:vAlign w:val="center"/>
          </w:tcPr>
          <w:p w14:paraId="755A690E" w14:textId="4380A115" w:rsidR="00655C6A" w:rsidRPr="001010FA" w:rsidRDefault="00056296" w:rsidP="00C311DC">
            <w:pPr>
              <w:pStyle w:val="Sansinterligne"/>
              <w:jc w:val="center"/>
              <w:rPr>
                <w:sz w:val="22"/>
                <w:szCs w:val="22"/>
              </w:rPr>
            </w:pPr>
            <w:r w:rsidRPr="001010FA">
              <w:rPr>
                <w:sz w:val="22"/>
                <w:szCs w:val="22"/>
              </w:rPr>
              <w:t>48</w:t>
            </w:r>
            <w:r w:rsidR="00D6237E" w:rsidRPr="001010FA">
              <w:rPr>
                <w:sz w:val="22"/>
                <w:szCs w:val="22"/>
              </w:rPr>
              <w:t xml:space="preserve"> heures après émission et notification du bon de commande</w:t>
            </w:r>
          </w:p>
        </w:tc>
        <w:tc>
          <w:tcPr>
            <w:tcW w:w="1276" w:type="dxa"/>
            <w:vAlign w:val="center"/>
          </w:tcPr>
          <w:p w14:paraId="287D262A" w14:textId="4A095F39" w:rsidR="00655C6A" w:rsidRPr="001010FA" w:rsidRDefault="00D6237E" w:rsidP="00C311DC">
            <w:pPr>
              <w:pStyle w:val="Sansinterligne"/>
              <w:jc w:val="center"/>
              <w:rPr>
                <w:sz w:val="22"/>
                <w:szCs w:val="22"/>
              </w:rPr>
            </w:pPr>
            <w:r w:rsidRPr="001010FA">
              <w:rPr>
                <w:sz w:val="22"/>
                <w:szCs w:val="22"/>
              </w:rPr>
              <w:t>72 heures après émission et notification du bon de commande</w:t>
            </w:r>
          </w:p>
        </w:tc>
        <w:tc>
          <w:tcPr>
            <w:tcW w:w="1913" w:type="dxa"/>
            <w:vAlign w:val="center"/>
          </w:tcPr>
          <w:p w14:paraId="642DD845" w14:textId="77777777" w:rsidR="00655C6A" w:rsidRPr="001010FA" w:rsidRDefault="00655C6A" w:rsidP="00C311DC">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655C6A" w:rsidRPr="001010FA" w14:paraId="6DC66DB7" w14:textId="77777777" w:rsidTr="00EC3031">
        <w:trPr>
          <w:cantSplit/>
          <w:trHeight w:val="1097"/>
          <w:jc w:val="center"/>
        </w:trPr>
        <w:tc>
          <w:tcPr>
            <w:tcW w:w="993" w:type="dxa"/>
            <w:tcBorders>
              <w:top w:val="double" w:sz="4" w:space="0" w:color="auto"/>
              <w:bottom w:val="double" w:sz="4" w:space="0" w:color="auto"/>
            </w:tcBorders>
            <w:vAlign w:val="center"/>
          </w:tcPr>
          <w:p w14:paraId="1090CBA6" w14:textId="77777777" w:rsidR="00655C6A" w:rsidRPr="001010FA" w:rsidRDefault="00655C6A" w:rsidP="001842F4">
            <w:pPr>
              <w:pStyle w:val="Paragraphedeliste"/>
              <w:numPr>
                <w:ilvl w:val="0"/>
                <w:numId w:val="95"/>
              </w:numPr>
              <w:spacing w:after="0" w:line="240" w:lineRule="auto"/>
              <w:jc w:val="center"/>
              <w:rPr>
                <w:rFonts w:ascii="Times New Roman" w:hAnsi="Times New Roman" w:cs="Times New Roman"/>
              </w:rPr>
            </w:pPr>
          </w:p>
        </w:tc>
        <w:tc>
          <w:tcPr>
            <w:tcW w:w="2765" w:type="dxa"/>
            <w:tcBorders>
              <w:top w:val="double" w:sz="4" w:space="0" w:color="auto"/>
              <w:bottom w:val="double" w:sz="4" w:space="0" w:color="auto"/>
            </w:tcBorders>
            <w:vAlign w:val="center"/>
          </w:tcPr>
          <w:p w14:paraId="1DE15A80" w14:textId="77777777" w:rsidR="00655C6A" w:rsidRPr="001010FA" w:rsidRDefault="00655C6A" w:rsidP="00C311DC">
            <w:pPr>
              <w:pStyle w:val="Sansinterligne"/>
            </w:pPr>
            <w:r w:rsidRPr="001010FA">
              <w:t>Pâtisserie (croissant, pain au raisin, pain au chocolat, pâté) avec lait, café, thé Lipton, bouteille d’eau minérale petite bouteille, jus naturel.</w:t>
            </w:r>
          </w:p>
        </w:tc>
        <w:tc>
          <w:tcPr>
            <w:tcW w:w="921" w:type="dxa"/>
            <w:tcBorders>
              <w:top w:val="double" w:sz="4" w:space="0" w:color="auto"/>
              <w:bottom w:val="double" w:sz="4" w:space="0" w:color="auto"/>
            </w:tcBorders>
            <w:vAlign w:val="center"/>
          </w:tcPr>
          <w:p w14:paraId="6959A701" w14:textId="77777777" w:rsidR="00655C6A" w:rsidRPr="001010FA" w:rsidRDefault="00655C6A" w:rsidP="00C311DC">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2F68CEA5" w14:textId="77777777" w:rsidR="00655C6A" w:rsidRPr="001010FA" w:rsidRDefault="00655C6A" w:rsidP="00C311DC">
            <w:pPr>
              <w:jc w:val="center"/>
              <w:rPr>
                <w:rFonts w:ascii="Times New Roman" w:hAnsi="Times New Roman" w:cs="Times New Roman"/>
                <w:i/>
                <w:iCs/>
              </w:rPr>
            </w:pPr>
            <w:r w:rsidRPr="001010FA">
              <w:rPr>
                <w:rFonts w:ascii="Times New Roman" w:hAnsi="Times New Roman" w:cs="Times New Roman"/>
                <w:i/>
                <w:iCs/>
              </w:rPr>
              <w:t>Unité</w:t>
            </w:r>
          </w:p>
        </w:tc>
        <w:tc>
          <w:tcPr>
            <w:tcW w:w="1488" w:type="dxa"/>
            <w:tcBorders>
              <w:top w:val="double" w:sz="4" w:space="0" w:color="auto"/>
              <w:bottom w:val="double" w:sz="4" w:space="0" w:color="auto"/>
            </w:tcBorders>
            <w:vAlign w:val="center"/>
          </w:tcPr>
          <w:p w14:paraId="62CC5E64" w14:textId="77777777" w:rsidR="00655C6A" w:rsidRPr="001010FA" w:rsidRDefault="00655C6A" w:rsidP="001842F4">
            <w:pPr>
              <w:pStyle w:val="Sansinterligne"/>
              <w:numPr>
                <w:ilvl w:val="0"/>
                <w:numId w:val="105"/>
              </w:numPr>
              <w:rPr>
                <w:szCs w:val="24"/>
              </w:rPr>
            </w:pPr>
            <w:r w:rsidRPr="001010FA">
              <w:rPr>
                <w:szCs w:val="24"/>
              </w:rPr>
              <w:t xml:space="preserve">Cabinet, </w:t>
            </w:r>
          </w:p>
          <w:p w14:paraId="554E02FC" w14:textId="77777777" w:rsidR="00655C6A" w:rsidRPr="001010FA" w:rsidRDefault="00655C6A" w:rsidP="001842F4">
            <w:pPr>
              <w:pStyle w:val="Sansinterligne"/>
              <w:numPr>
                <w:ilvl w:val="0"/>
                <w:numId w:val="105"/>
              </w:numPr>
              <w:rPr>
                <w:szCs w:val="24"/>
              </w:rPr>
            </w:pPr>
            <w:r w:rsidRPr="001010FA">
              <w:rPr>
                <w:szCs w:val="24"/>
              </w:rPr>
              <w:t xml:space="preserve">DFM </w:t>
            </w:r>
          </w:p>
          <w:p w14:paraId="754642E4" w14:textId="768CB5E7" w:rsidR="00655C6A" w:rsidRPr="001010FA" w:rsidRDefault="00655C6A" w:rsidP="00A877C4">
            <w:pPr>
              <w:pStyle w:val="Sansinterligne"/>
              <w:ind w:left="502"/>
              <w:rPr>
                <w:color w:val="FF0000"/>
                <w:szCs w:val="24"/>
              </w:rPr>
            </w:pPr>
          </w:p>
        </w:tc>
        <w:tc>
          <w:tcPr>
            <w:tcW w:w="1276" w:type="dxa"/>
            <w:vAlign w:val="center"/>
          </w:tcPr>
          <w:p w14:paraId="23810962" w14:textId="719E78B6" w:rsidR="00655C6A" w:rsidRPr="001010FA" w:rsidRDefault="00056296" w:rsidP="00C311DC">
            <w:pPr>
              <w:pStyle w:val="Sansinterligne"/>
              <w:jc w:val="center"/>
              <w:rPr>
                <w:sz w:val="22"/>
                <w:szCs w:val="22"/>
              </w:rPr>
            </w:pPr>
            <w:r w:rsidRPr="001010FA">
              <w:rPr>
                <w:sz w:val="22"/>
                <w:szCs w:val="22"/>
              </w:rPr>
              <w:t>48</w:t>
            </w:r>
            <w:r w:rsidR="00D6237E" w:rsidRPr="001010FA">
              <w:rPr>
                <w:sz w:val="22"/>
                <w:szCs w:val="22"/>
              </w:rPr>
              <w:t xml:space="preserve"> heures après émission et notification du bon de commande</w:t>
            </w:r>
          </w:p>
        </w:tc>
        <w:tc>
          <w:tcPr>
            <w:tcW w:w="1276" w:type="dxa"/>
            <w:vAlign w:val="center"/>
          </w:tcPr>
          <w:p w14:paraId="2851C573" w14:textId="41D1AB1B" w:rsidR="00655C6A" w:rsidRPr="001010FA" w:rsidRDefault="00D6237E" w:rsidP="00C311DC">
            <w:pPr>
              <w:pStyle w:val="Sansinterligne"/>
              <w:jc w:val="center"/>
              <w:rPr>
                <w:sz w:val="22"/>
                <w:szCs w:val="22"/>
              </w:rPr>
            </w:pPr>
            <w:r w:rsidRPr="001010FA">
              <w:rPr>
                <w:sz w:val="22"/>
                <w:szCs w:val="22"/>
              </w:rPr>
              <w:t>72 heures après émission et notification du bon de commande</w:t>
            </w:r>
          </w:p>
        </w:tc>
        <w:tc>
          <w:tcPr>
            <w:tcW w:w="1913" w:type="dxa"/>
            <w:vAlign w:val="center"/>
          </w:tcPr>
          <w:p w14:paraId="6410A63D" w14:textId="77777777" w:rsidR="00655C6A" w:rsidRPr="001010FA" w:rsidRDefault="00655C6A" w:rsidP="00C311DC">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4B8C64F0" w14:textId="77777777" w:rsidTr="00EC3031">
        <w:trPr>
          <w:cantSplit/>
          <w:trHeight w:val="1390"/>
          <w:jc w:val="center"/>
        </w:trPr>
        <w:tc>
          <w:tcPr>
            <w:tcW w:w="993" w:type="dxa"/>
            <w:tcBorders>
              <w:top w:val="double" w:sz="4" w:space="0" w:color="auto"/>
              <w:bottom w:val="double" w:sz="4" w:space="0" w:color="auto"/>
            </w:tcBorders>
            <w:vAlign w:val="center"/>
          </w:tcPr>
          <w:p w14:paraId="706BF379" w14:textId="77777777" w:rsidR="00056296" w:rsidRPr="001010FA" w:rsidRDefault="00056296" w:rsidP="00056296">
            <w:pPr>
              <w:pStyle w:val="Paragraphedeliste"/>
              <w:numPr>
                <w:ilvl w:val="0"/>
                <w:numId w:val="95"/>
              </w:numPr>
              <w:spacing w:after="0" w:line="240" w:lineRule="auto"/>
              <w:jc w:val="center"/>
              <w:rPr>
                <w:rFonts w:ascii="Times New Roman" w:hAnsi="Times New Roman" w:cs="Times New Roman"/>
              </w:rPr>
            </w:pPr>
          </w:p>
        </w:tc>
        <w:tc>
          <w:tcPr>
            <w:tcW w:w="2765" w:type="dxa"/>
            <w:tcBorders>
              <w:top w:val="double" w:sz="4" w:space="0" w:color="auto"/>
              <w:bottom w:val="double" w:sz="4" w:space="0" w:color="auto"/>
            </w:tcBorders>
            <w:vAlign w:val="center"/>
          </w:tcPr>
          <w:p w14:paraId="78685BAB" w14:textId="77777777" w:rsidR="00056296" w:rsidRPr="001010FA" w:rsidRDefault="00056296" w:rsidP="00056296">
            <w:pPr>
              <w:pStyle w:val="Sansinterligne"/>
              <w:rPr>
                <w:bCs/>
                <w:iCs/>
              </w:rPr>
            </w:pPr>
            <w:r w:rsidRPr="001010FA">
              <w:t>Salle 1</w:t>
            </w:r>
            <w:r w:rsidRPr="001010FA">
              <w:rPr>
                <w:bCs/>
                <w:iCs/>
              </w:rPr>
              <w:t xml:space="preserve"> </w:t>
            </w:r>
          </w:p>
          <w:p w14:paraId="5691B2EB" w14:textId="77777777" w:rsidR="00056296" w:rsidRPr="001010FA" w:rsidRDefault="00056296" w:rsidP="00056296">
            <w:pPr>
              <w:pStyle w:val="Sansinterligne"/>
            </w:pPr>
            <w:r w:rsidRPr="001010FA">
              <w:rPr>
                <w:bCs/>
                <w:iCs/>
              </w:rPr>
              <w:t xml:space="preserve">(Capacité d’accueil inférieure </w:t>
            </w:r>
            <w:proofErr w:type="gramStart"/>
            <w:r w:rsidRPr="001010FA">
              <w:rPr>
                <w:bCs/>
                <w:iCs/>
              </w:rPr>
              <w:t>à  50</w:t>
            </w:r>
            <w:proofErr w:type="gramEnd"/>
            <w:r w:rsidRPr="001010FA">
              <w:rPr>
                <w:bCs/>
                <w:iCs/>
              </w:rPr>
              <w:t xml:space="preserve"> places assises</w:t>
            </w:r>
            <w:r w:rsidRPr="001010FA">
              <w:t>)</w:t>
            </w:r>
          </w:p>
        </w:tc>
        <w:tc>
          <w:tcPr>
            <w:tcW w:w="921" w:type="dxa"/>
            <w:tcBorders>
              <w:top w:val="double" w:sz="4" w:space="0" w:color="auto"/>
              <w:bottom w:val="double" w:sz="4" w:space="0" w:color="auto"/>
            </w:tcBorders>
            <w:vAlign w:val="center"/>
          </w:tcPr>
          <w:p w14:paraId="2E89CEB1"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77CB36A9"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488" w:type="dxa"/>
            <w:tcBorders>
              <w:top w:val="double" w:sz="4" w:space="0" w:color="auto"/>
              <w:bottom w:val="double" w:sz="4" w:space="0" w:color="auto"/>
            </w:tcBorders>
            <w:vAlign w:val="center"/>
          </w:tcPr>
          <w:p w14:paraId="49FCF3D8" w14:textId="77777777" w:rsidR="00056296" w:rsidRPr="001010FA" w:rsidRDefault="00056296" w:rsidP="00056296">
            <w:pPr>
              <w:pStyle w:val="Sansinterligne"/>
              <w:numPr>
                <w:ilvl w:val="0"/>
                <w:numId w:val="105"/>
              </w:numPr>
              <w:rPr>
                <w:szCs w:val="24"/>
              </w:rPr>
            </w:pPr>
            <w:r w:rsidRPr="001010FA">
              <w:rPr>
                <w:szCs w:val="24"/>
              </w:rPr>
              <w:t xml:space="preserve">Cabinet, </w:t>
            </w:r>
          </w:p>
          <w:p w14:paraId="08238874" w14:textId="77777777" w:rsidR="00056296" w:rsidRPr="001010FA" w:rsidRDefault="00056296" w:rsidP="00056296">
            <w:pPr>
              <w:pStyle w:val="Sansinterligne"/>
              <w:numPr>
                <w:ilvl w:val="0"/>
                <w:numId w:val="105"/>
              </w:numPr>
              <w:rPr>
                <w:szCs w:val="24"/>
              </w:rPr>
            </w:pPr>
            <w:r w:rsidRPr="001010FA">
              <w:rPr>
                <w:szCs w:val="24"/>
              </w:rPr>
              <w:t xml:space="preserve">DFM </w:t>
            </w:r>
          </w:p>
          <w:p w14:paraId="6ECFA8E1" w14:textId="15B5B27A" w:rsidR="00056296" w:rsidRPr="001010FA" w:rsidRDefault="00056296" w:rsidP="00A877C4">
            <w:pPr>
              <w:pStyle w:val="Sansinterligne"/>
              <w:ind w:left="502"/>
              <w:rPr>
                <w:color w:val="FF0000"/>
                <w:szCs w:val="24"/>
              </w:rPr>
            </w:pPr>
          </w:p>
        </w:tc>
        <w:tc>
          <w:tcPr>
            <w:tcW w:w="1276" w:type="dxa"/>
          </w:tcPr>
          <w:p w14:paraId="2F8EAA37" w14:textId="354A9970"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0F24CEBC" w14:textId="4AFB2688"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13" w:type="dxa"/>
            <w:vAlign w:val="center"/>
          </w:tcPr>
          <w:p w14:paraId="121BB21B"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78C818FC" w14:textId="77777777" w:rsidTr="00EC3031">
        <w:trPr>
          <w:cantSplit/>
          <w:trHeight w:val="816"/>
          <w:jc w:val="center"/>
        </w:trPr>
        <w:tc>
          <w:tcPr>
            <w:tcW w:w="993" w:type="dxa"/>
            <w:tcBorders>
              <w:top w:val="double" w:sz="4" w:space="0" w:color="auto"/>
              <w:bottom w:val="double" w:sz="4" w:space="0" w:color="auto"/>
            </w:tcBorders>
            <w:vAlign w:val="center"/>
          </w:tcPr>
          <w:p w14:paraId="64092EB1" w14:textId="77777777" w:rsidR="00056296" w:rsidRPr="001010FA" w:rsidRDefault="00056296" w:rsidP="00056296">
            <w:pPr>
              <w:pStyle w:val="Paragraphedeliste"/>
              <w:numPr>
                <w:ilvl w:val="0"/>
                <w:numId w:val="95"/>
              </w:numPr>
              <w:spacing w:after="0" w:line="240" w:lineRule="auto"/>
              <w:jc w:val="center"/>
              <w:rPr>
                <w:rFonts w:ascii="Times New Roman" w:hAnsi="Times New Roman" w:cs="Times New Roman"/>
              </w:rPr>
            </w:pPr>
          </w:p>
        </w:tc>
        <w:tc>
          <w:tcPr>
            <w:tcW w:w="2765" w:type="dxa"/>
            <w:tcBorders>
              <w:top w:val="double" w:sz="4" w:space="0" w:color="auto"/>
              <w:bottom w:val="double" w:sz="4" w:space="0" w:color="auto"/>
            </w:tcBorders>
            <w:vAlign w:val="center"/>
          </w:tcPr>
          <w:p w14:paraId="4F511E88" w14:textId="77777777" w:rsidR="00056296" w:rsidRPr="001010FA" w:rsidRDefault="00056296" w:rsidP="00056296">
            <w:pPr>
              <w:pStyle w:val="Sansinterligne"/>
              <w:rPr>
                <w:bCs/>
                <w:iCs/>
              </w:rPr>
            </w:pPr>
            <w:r w:rsidRPr="001010FA">
              <w:t>Salle 2</w:t>
            </w:r>
            <w:r w:rsidRPr="001010FA">
              <w:rPr>
                <w:bCs/>
                <w:iCs/>
              </w:rPr>
              <w:t xml:space="preserve"> </w:t>
            </w:r>
          </w:p>
          <w:p w14:paraId="760D2643" w14:textId="77777777" w:rsidR="00056296" w:rsidRPr="001010FA" w:rsidRDefault="00056296" w:rsidP="00056296">
            <w:pPr>
              <w:pStyle w:val="Sansinterligne"/>
            </w:pPr>
            <w:r w:rsidRPr="001010FA">
              <w:rPr>
                <w:bCs/>
                <w:iCs/>
              </w:rPr>
              <w:t xml:space="preserve">(Capacité d’accueil comprise </w:t>
            </w:r>
            <w:proofErr w:type="gramStart"/>
            <w:r w:rsidRPr="001010FA">
              <w:rPr>
                <w:bCs/>
                <w:iCs/>
              </w:rPr>
              <w:t>entre  50</w:t>
            </w:r>
            <w:proofErr w:type="gramEnd"/>
            <w:r w:rsidRPr="001010FA">
              <w:rPr>
                <w:bCs/>
                <w:iCs/>
              </w:rPr>
              <w:t xml:space="preserve"> et 100 places assises</w:t>
            </w:r>
            <w:r w:rsidRPr="001010FA">
              <w:t>)</w:t>
            </w:r>
          </w:p>
        </w:tc>
        <w:tc>
          <w:tcPr>
            <w:tcW w:w="921" w:type="dxa"/>
            <w:tcBorders>
              <w:top w:val="double" w:sz="4" w:space="0" w:color="auto"/>
              <w:bottom w:val="double" w:sz="4" w:space="0" w:color="auto"/>
            </w:tcBorders>
            <w:vAlign w:val="center"/>
          </w:tcPr>
          <w:p w14:paraId="7181D6E4"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1D1DE117"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488" w:type="dxa"/>
            <w:tcBorders>
              <w:top w:val="double" w:sz="4" w:space="0" w:color="auto"/>
              <w:bottom w:val="double" w:sz="4" w:space="0" w:color="auto"/>
            </w:tcBorders>
            <w:vAlign w:val="center"/>
          </w:tcPr>
          <w:p w14:paraId="1E50F75D" w14:textId="77777777" w:rsidR="00056296" w:rsidRPr="001010FA" w:rsidRDefault="00056296" w:rsidP="00056296">
            <w:pPr>
              <w:pStyle w:val="Sansinterligne"/>
              <w:numPr>
                <w:ilvl w:val="0"/>
                <w:numId w:val="105"/>
              </w:numPr>
              <w:rPr>
                <w:szCs w:val="24"/>
              </w:rPr>
            </w:pPr>
            <w:r w:rsidRPr="001010FA">
              <w:rPr>
                <w:szCs w:val="24"/>
              </w:rPr>
              <w:t xml:space="preserve">Cabinet, </w:t>
            </w:r>
          </w:p>
          <w:p w14:paraId="232E739E" w14:textId="77777777" w:rsidR="00056296" w:rsidRPr="001010FA" w:rsidRDefault="00056296" w:rsidP="00056296">
            <w:pPr>
              <w:pStyle w:val="Sansinterligne"/>
              <w:numPr>
                <w:ilvl w:val="0"/>
                <w:numId w:val="105"/>
              </w:numPr>
              <w:rPr>
                <w:szCs w:val="24"/>
              </w:rPr>
            </w:pPr>
            <w:r w:rsidRPr="001010FA">
              <w:rPr>
                <w:szCs w:val="24"/>
              </w:rPr>
              <w:t xml:space="preserve">DFM </w:t>
            </w:r>
          </w:p>
          <w:p w14:paraId="40E7B4B3" w14:textId="14121B80" w:rsidR="00056296" w:rsidRPr="001010FA" w:rsidRDefault="00056296" w:rsidP="00A877C4">
            <w:pPr>
              <w:pStyle w:val="Sansinterligne"/>
              <w:ind w:left="502"/>
              <w:rPr>
                <w:color w:val="FF0000"/>
                <w:szCs w:val="24"/>
              </w:rPr>
            </w:pPr>
          </w:p>
        </w:tc>
        <w:tc>
          <w:tcPr>
            <w:tcW w:w="1276" w:type="dxa"/>
          </w:tcPr>
          <w:p w14:paraId="140BFC90" w14:textId="6B8F3230"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2AE4E95F" w14:textId="6C640F28"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13" w:type="dxa"/>
            <w:vAlign w:val="center"/>
          </w:tcPr>
          <w:p w14:paraId="2AD998CF"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59DAD200" w14:textId="77777777" w:rsidTr="00EC3031">
        <w:trPr>
          <w:cantSplit/>
          <w:trHeight w:val="958"/>
          <w:jc w:val="center"/>
        </w:trPr>
        <w:tc>
          <w:tcPr>
            <w:tcW w:w="993" w:type="dxa"/>
            <w:tcBorders>
              <w:top w:val="double" w:sz="4" w:space="0" w:color="auto"/>
              <w:bottom w:val="double" w:sz="4" w:space="0" w:color="auto"/>
            </w:tcBorders>
            <w:vAlign w:val="center"/>
          </w:tcPr>
          <w:p w14:paraId="2F7368F2" w14:textId="77777777" w:rsidR="00056296" w:rsidRPr="001010FA" w:rsidRDefault="00056296" w:rsidP="00056296">
            <w:pPr>
              <w:pStyle w:val="Paragraphedeliste"/>
              <w:numPr>
                <w:ilvl w:val="0"/>
                <w:numId w:val="95"/>
              </w:numPr>
              <w:spacing w:after="0" w:line="240" w:lineRule="auto"/>
              <w:jc w:val="center"/>
              <w:rPr>
                <w:rFonts w:ascii="Times New Roman" w:hAnsi="Times New Roman" w:cs="Times New Roman"/>
              </w:rPr>
            </w:pPr>
          </w:p>
        </w:tc>
        <w:tc>
          <w:tcPr>
            <w:tcW w:w="2765" w:type="dxa"/>
            <w:tcBorders>
              <w:top w:val="double" w:sz="4" w:space="0" w:color="auto"/>
              <w:bottom w:val="double" w:sz="4" w:space="0" w:color="auto"/>
            </w:tcBorders>
            <w:vAlign w:val="center"/>
          </w:tcPr>
          <w:p w14:paraId="798DC6E1" w14:textId="77777777" w:rsidR="00056296" w:rsidRPr="001010FA" w:rsidRDefault="00056296" w:rsidP="00056296">
            <w:pPr>
              <w:pStyle w:val="Sansinterligne"/>
            </w:pPr>
            <w:r w:rsidRPr="001010FA">
              <w:t xml:space="preserve">Salle 3 </w:t>
            </w:r>
          </w:p>
          <w:p w14:paraId="4F13A411" w14:textId="77777777" w:rsidR="00056296" w:rsidRPr="001010FA" w:rsidRDefault="00056296" w:rsidP="00056296">
            <w:pPr>
              <w:pStyle w:val="Sansinterligne"/>
            </w:pPr>
            <w:r w:rsidRPr="001010FA">
              <w:t>(</w:t>
            </w:r>
            <w:r w:rsidRPr="001010FA">
              <w:rPr>
                <w:bCs/>
                <w:iCs/>
              </w:rPr>
              <w:t>Capacité d’accueil comprise entre 101 et 150 places assises</w:t>
            </w:r>
            <w:r w:rsidRPr="001010FA">
              <w:t>)</w:t>
            </w:r>
          </w:p>
        </w:tc>
        <w:tc>
          <w:tcPr>
            <w:tcW w:w="921" w:type="dxa"/>
            <w:tcBorders>
              <w:top w:val="double" w:sz="4" w:space="0" w:color="auto"/>
              <w:bottom w:val="double" w:sz="4" w:space="0" w:color="auto"/>
            </w:tcBorders>
            <w:vAlign w:val="center"/>
          </w:tcPr>
          <w:p w14:paraId="3F8A039B"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2CB92C93"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488" w:type="dxa"/>
            <w:tcBorders>
              <w:top w:val="double" w:sz="4" w:space="0" w:color="auto"/>
              <w:bottom w:val="double" w:sz="4" w:space="0" w:color="auto"/>
            </w:tcBorders>
            <w:vAlign w:val="center"/>
          </w:tcPr>
          <w:p w14:paraId="56EFC005" w14:textId="77777777" w:rsidR="00056296" w:rsidRPr="001010FA" w:rsidRDefault="00056296" w:rsidP="00056296">
            <w:pPr>
              <w:pStyle w:val="Sansinterligne"/>
              <w:numPr>
                <w:ilvl w:val="0"/>
                <w:numId w:val="105"/>
              </w:numPr>
              <w:rPr>
                <w:szCs w:val="24"/>
              </w:rPr>
            </w:pPr>
            <w:r w:rsidRPr="001010FA">
              <w:rPr>
                <w:szCs w:val="24"/>
              </w:rPr>
              <w:t xml:space="preserve">Cabinet, </w:t>
            </w:r>
          </w:p>
          <w:p w14:paraId="46A657A2" w14:textId="77777777" w:rsidR="00056296" w:rsidRPr="001010FA" w:rsidRDefault="00056296" w:rsidP="00056296">
            <w:pPr>
              <w:pStyle w:val="Sansinterligne"/>
              <w:numPr>
                <w:ilvl w:val="0"/>
                <w:numId w:val="105"/>
              </w:numPr>
              <w:rPr>
                <w:szCs w:val="24"/>
              </w:rPr>
            </w:pPr>
            <w:r w:rsidRPr="001010FA">
              <w:rPr>
                <w:szCs w:val="24"/>
              </w:rPr>
              <w:t xml:space="preserve">DFM </w:t>
            </w:r>
          </w:p>
          <w:p w14:paraId="19E3C68F" w14:textId="40804634" w:rsidR="00056296" w:rsidRPr="001010FA" w:rsidRDefault="00056296" w:rsidP="00A877C4">
            <w:pPr>
              <w:pStyle w:val="Sansinterligne"/>
              <w:ind w:left="502"/>
              <w:rPr>
                <w:color w:val="FF0000"/>
                <w:szCs w:val="24"/>
              </w:rPr>
            </w:pPr>
          </w:p>
        </w:tc>
        <w:tc>
          <w:tcPr>
            <w:tcW w:w="1276" w:type="dxa"/>
          </w:tcPr>
          <w:p w14:paraId="524521A2" w14:textId="685068D0"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41281AD8" w14:textId="1F8F98D2"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13" w:type="dxa"/>
            <w:vAlign w:val="center"/>
          </w:tcPr>
          <w:p w14:paraId="3A9AA5E3"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5D760297" w14:textId="77777777" w:rsidTr="00EC3031">
        <w:trPr>
          <w:cantSplit/>
          <w:trHeight w:val="1121"/>
          <w:jc w:val="center"/>
        </w:trPr>
        <w:tc>
          <w:tcPr>
            <w:tcW w:w="993" w:type="dxa"/>
            <w:tcBorders>
              <w:top w:val="double" w:sz="4" w:space="0" w:color="auto"/>
              <w:bottom w:val="double" w:sz="4" w:space="0" w:color="auto"/>
            </w:tcBorders>
            <w:vAlign w:val="center"/>
          </w:tcPr>
          <w:p w14:paraId="3AB7305A" w14:textId="77777777" w:rsidR="00056296" w:rsidRPr="001010FA" w:rsidRDefault="00056296" w:rsidP="00056296">
            <w:pPr>
              <w:pStyle w:val="Paragraphedeliste"/>
              <w:numPr>
                <w:ilvl w:val="0"/>
                <w:numId w:val="95"/>
              </w:numPr>
              <w:spacing w:after="0" w:line="240" w:lineRule="auto"/>
              <w:jc w:val="center"/>
              <w:rPr>
                <w:rFonts w:ascii="Times New Roman" w:hAnsi="Times New Roman" w:cs="Times New Roman"/>
              </w:rPr>
            </w:pPr>
          </w:p>
        </w:tc>
        <w:tc>
          <w:tcPr>
            <w:tcW w:w="2765" w:type="dxa"/>
            <w:tcBorders>
              <w:top w:val="double" w:sz="4" w:space="0" w:color="auto"/>
              <w:bottom w:val="double" w:sz="4" w:space="0" w:color="auto"/>
            </w:tcBorders>
            <w:vAlign w:val="center"/>
          </w:tcPr>
          <w:p w14:paraId="20C6CB2F" w14:textId="77777777" w:rsidR="00056296" w:rsidRPr="001010FA" w:rsidRDefault="00056296" w:rsidP="00056296">
            <w:pPr>
              <w:pStyle w:val="Sansinterligne"/>
            </w:pPr>
            <w:r w:rsidRPr="001010FA">
              <w:t xml:space="preserve">Salle 4 </w:t>
            </w:r>
          </w:p>
          <w:p w14:paraId="056D7F6D" w14:textId="77777777" w:rsidR="00056296" w:rsidRPr="001010FA" w:rsidRDefault="00056296" w:rsidP="00056296">
            <w:pPr>
              <w:pStyle w:val="Sansinterligne"/>
            </w:pPr>
            <w:r w:rsidRPr="001010FA">
              <w:t>(</w:t>
            </w:r>
            <w:r w:rsidRPr="001010FA">
              <w:rPr>
                <w:bCs/>
                <w:iCs/>
              </w:rPr>
              <w:t>Capacité d’accueil comprise entre 151 et 200 places assises</w:t>
            </w:r>
            <w:r w:rsidRPr="001010FA">
              <w:t>)</w:t>
            </w:r>
          </w:p>
        </w:tc>
        <w:tc>
          <w:tcPr>
            <w:tcW w:w="921" w:type="dxa"/>
            <w:tcBorders>
              <w:top w:val="double" w:sz="4" w:space="0" w:color="auto"/>
              <w:bottom w:val="double" w:sz="4" w:space="0" w:color="auto"/>
            </w:tcBorders>
            <w:vAlign w:val="center"/>
          </w:tcPr>
          <w:p w14:paraId="54BE38A9"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209090DA"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488" w:type="dxa"/>
            <w:tcBorders>
              <w:top w:val="double" w:sz="4" w:space="0" w:color="auto"/>
              <w:bottom w:val="double" w:sz="4" w:space="0" w:color="auto"/>
            </w:tcBorders>
            <w:vAlign w:val="center"/>
          </w:tcPr>
          <w:p w14:paraId="6511AC6C" w14:textId="77777777" w:rsidR="00056296" w:rsidRPr="001010FA" w:rsidRDefault="00056296" w:rsidP="00056296">
            <w:pPr>
              <w:pStyle w:val="Sansinterligne"/>
              <w:numPr>
                <w:ilvl w:val="0"/>
                <w:numId w:val="105"/>
              </w:numPr>
              <w:rPr>
                <w:szCs w:val="24"/>
              </w:rPr>
            </w:pPr>
            <w:r w:rsidRPr="001010FA">
              <w:rPr>
                <w:szCs w:val="24"/>
              </w:rPr>
              <w:t xml:space="preserve">Cabinet, </w:t>
            </w:r>
          </w:p>
          <w:p w14:paraId="72109209" w14:textId="77777777" w:rsidR="00056296" w:rsidRPr="001010FA" w:rsidRDefault="00056296" w:rsidP="00056296">
            <w:pPr>
              <w:pStyle w:val="Sansinterligne"/>
              <w:numPr>
                <w:ilvl w:val="0"/>
                <w:numId w:val="105"/>
              </w:numPr>
              <w:rPr>
                <w:szCs w:val="24"/>
              </w:rPr>
            </w:pPr>
            <w:r w:rsidRPr="001010FA">
              <w:rPr>
                <w:szCs w:val="24"/>
              </w:rPr>
              <w:t xml:space="preserve">DFM </w:t>
            </w:r>
          </w:p>
          <w:p w14:paraId="45B4BFEC" w14:textId="407AC264" w:rsidR="00056296" w:rsidRPr="001010FA" w:rsidRDefault="00056296" w:rsidP="00A877C4">
            <w:pPr>
              <w:pStyle w:val="Sansinterligne"/>
              <w:ind w:left="502"/>
              <w:rPr>
                <w:color w:val="FF0000"/>
                <w:szCs w:val="24"/>
              </w:rPr>
            </w:pPr>
          </w:p>
        </w:tc>
        <w:tc>
          <w:tcPr>
            <w:tcW w:w="1276" w:type="dxa"/>
          </w:tcPr>
          <w:p w14:paraId="42339867" w14:textId="5F29356F"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506A6ED3" w14:textId="6BD44247"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13" w:type="dxa"/>
            <w:vAlign w:val="center"/>
          </w:tcPr>
          <w:p w14:paraId="1E2A7277"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2DF171F3" w14:textId="77777777" w:rsidTr="00EC3031">
        <w:trPr>
          <w:cantSplit/>
          <w:trHeight w:val="561"/>
          <w:jc w:val="center"/>
        </w:trPr>
        <w:tc>
          <w:tcPr>
            <w:tcW w:w="993" w:type="dxa"/>
            <w:tcBorders>
              <w:top w:val="double" w:sz="4" w:space="0" w:color="auto"/>
              <w:bottom w:val="double" w:sz="4" w:space="0" w:color="auto"/>
            </w:tcBorders>
            <w:vAlign w:val="center"/>
          </w:tcPr>
          <w:p w14:paraId="134E4003" w14:textId="77777777" w:rsidR="00056296" w:rsidRPr="001010FA" w:rsidRDefault="00056296" w:rsidP="00056296">
            <w:pPr>
              <w:pStyle w:val="Paragraphedeliste"/>
              <w:numPr>
                <w:ilvl w:val="0"/>
                <w:numId w:val="95"/>
              </w:numPr>
              <w:spacing w:after="0" w:line="240" w:lineRule="auto"/>
              <w:jc w:val="center"/>
              <w:rPr>
                <w:rFonts w:ascii="Times New Roman" w:hAnsi="Times New Roman" w:cs="Times New Roman"/>
              </w:rPr>
            </w:pPr>
          </w:p>
        </w:tc>
        <w:tc>
          <w:tcPr>
            <w:tcW w:w="2765" w:type="dxa"/>
            <w:tcBorders>
              <w:top w:val="double" w:sz="4" w:space="0" w:color="auto"/>
              <w:bottom w:val="double" w:sz="4" w:space="0" w:color="auto"/>
            </w:tcBorders>
            <w:vAlign w:val="center"/>
          </w:tcPr>
          <w:p w14:paraId="3BFA6ECF" w14:textId="77777777" w:rsidR="00056296" w:rsidRPr="001010FA" w:rsidRDefault="00056296" w:rsidP="00056296">
            <w:pPr>
              <w:pStyle w:val="Sansinterligne"/>
            </w:pPr>
            <w:r w:rsidRPr="001010FA">
              <w:t xml:space="preserve">Salle 5 </w:t>
            </w:r>
          </w:p>
          <w:p w14:paraId="1179CC20" w14:textId="77777777" w:rsidR="00056296" w:rsidRPr="001010FA" w:rsidRDefault="00056296" w:rsidP="00056296">
            <w:pPr>
              <w:pStyle w:val="Sansinterligne"/>
            </w:pPr>
            <w:r w:rsidRPr="001010FA">
              <w:t>(</w:t>
            </w:r>
            <w:r w:rsidRPr="001010FA">
              <w:rPr>
                <w:bCs/>
                <w:iCs/>
              </w:rPr>
              <w:t>Capacité d’accueil comprise entre 201 et 250 places assises</w:t>
            </w:r>
            <w:r w:rsidRPr="001010FA">
              <w:t>)</w:t>
            </w:r>
          </w:p>
        </w:tc>
        <w:tc>
          <w:tcPr>
            <w:tcW w:w="921" w:type="dxa"/>
            <w:tcBorders>
              <w:top w:val="double" w:sz="4" w:space="0" w:color="auto"/>
              <w:bottom w:val="double" w:sz="4" w:space="0" w:color="auto"/>
            </w:tcBorders>
            <w:vAlign w:val="center"/>
          </w:tcPr>
          <w:p w14:paraId="0898A1B3"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627FFABC"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488" w:type="dxa"/>
            <w:tcBorders>
              <w:top w:val="double" w:sz="4" w:space="0" w:color="auto"/>
              <w:bottom w:val="double" w:sz="4" w:space="0" w:color="auto"/>
            </w:tcBorders>
            <w:vAlign w:val="center"/>
          </w:tcPr>
          <w:p w14:paraId="62C2ECAA" w14:textId="77777777" w:rsidR="00056296" w:rsidRPr="001010FA" w:rsidRDefault="00056296" w:rsidP="00056296">
            <w:pPr>
              <w:pStyle w:val="Sansinterligne"/>
              <w:numPr>
                <w:ilvl w:val="0"/>
                <w:numId w:val="105"/>
              </w:numPr>
              <w:rPr>
                <w:szCs w:val="24"/>
              </w:rPr>
            </w:pPr>
            <w:r w:rsidRPr="001010FA">
              <w:rPr>
                <w:szCs w:val="24"/>
              </w:rPr>
              <w:t xml:space="preserve">Cabinet, </w:t>
            </w:r>
          </w:p>
          <w:p w14:paraId="6AFE24F3" w14:textId="77777777" w:rsidR="00056296" w:rsidRPr="001010FA" w:rsidRDefault="00056296" w:rsidP="00056296">
            <w:pPr>
              <w:pStyle w:val="Sansinterligne"/>
              <w:numPr>
                <w:ilvl w:val="0"/>
                <w:numId w:val="105"/>
              </w:numPr>
              <w:rPr>
                <w:szCs w:val="24"/>
              </w:rPr>
            </w:pPr>
            <w:r w:rsidRPr="001010FA">
              <w:rPr>
                <w:szCs w:val="24"/>
              </w:rPr>
              <w:t xml:space="preserve">DFM </w:t>
            </w:r>
          </w:p>
          <w:p w14:paraId="1C663B40" w14:textId="02EFB18B" w:rsidR="00056296" w:rsidRPr="001010FA" w:rsidRDefault="00056296" w:rsidP="00A877C4">
            <w:pPr>
              <w:pStyle w:val="Sansinterligne"/>
              <w:ind w:left="502"/>
              <w:rPr>
                <w:color w:val="FF0000"/>
                <w:szCs w:val="24"/>
              </w:rPr>
            </w:pPr>
          </w:p>
        </w:tc>
        <w:tc>
          <w:tcPr>
            <w:tcW w:w="1276" w:type="dxa"/>
          </w:tcPr>
          <w:p w14:paraId="18FBC7AA" w14:textId="0464BDA8"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0E278E31" w14:textId="445681CE"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13" w:type="dxa"/>
            <w:vAlign w:val="center"/>
          </w:tcPr>
          <w:p w14:paraId="1E86A194"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bl>
    <w:p w14:paraId="22AD402F" w14:textId="77777777" w:rsidR="009F41B4" w:rsidRPr="001010FA" w:rsidRDefault="009F41B4" w:rsidP="0017178A">
      <w:pPr>
        <w:tabs>
          <w:tab w:val="right" w:pos="4140"/>
          <w:tab w:val="left" w:pos="4500"/>
          <w:tab w:val="right" w:pos="9000"/>
        </w:tabs>
        <w:jc w:val="both"/>
        <w:rPr>
          <w:rFonts w:ascii="Times New Roman" w:hAnsi="Times New Roman" w:cs="Times New Roman"/>
          <w:bCs/>
          <w:i/>
          <w:iCs/>
        </w:rPr>
      </w:pPr>
    </w:p>
    <w:p w14:paraId="6B841ACC" w14:textId="77777777" w:rsidR="00C67335" w:rsidRPr="001010FA" w:rsidRDefault="00C67335" w:rsidP="00C67335">
      <w:pPr>
        <w:tabs>
          <w:tab w:val="right" w:pos="4140"/>
          <w:tab w:val="left" w:pos="4500"/>
          <w:tab w:val="right" w:pos="9000"/>
        </w:tabs>
        <w:jc w:val="both"/>
        <w:rPr>
          <w:rFonts w:ascii="Times New Roman" w:hAnsi="Times New Roman" w:cs="Times New Roman"/>
          <w:bCs/>
          <w:sz w:val="24"/>
        </w:rPr>
      </w:pPr>
      <w:r w:rsidRPr="001010FA">
        <w:rPr>
          <w:rFonts w:ascii="Times New Roman" w:hAnsi="Times New Roman" w:cs="Times New Roman"/>
          <w:sz w:val="24"/>
        </w:rPr>
        <w:t>Nom du Soumissionnaire</w:t>
      </w:r>
      <w:r w:rsidRPr="001010FA">
        <w:rPr>
          <w:rFonts w:ascii="Times New Roman" w:hAnsi="Times New Roman" w:cs="Times New Roman"/>
          <w:bCs/>
          <w:i/>
          <w:iCs/>
          <w:sz w:val="24"/>
        </w:rPr>
        <w:t xml:space="preserve"> [Insérer le nom du </w:t>
      </w:r>
      <w:r w:rsidRPr="001010FA">
        <w:rPr>
          <w:rFonts w:ascii="Times New Roman" w:hAnsi="Times New Roman" w:cs="Times New Roman"/>
          <w:i/>
          <w:sz w:val="24"/>
        </w:rPr>
        <w:t>Soumissionnaire</w:t>
      </w:r>
      <w:r w:rsidRPr="001010FA">
        <w:rPr>
          <w:rFonts w:ascii="Times New Roman" w:hAnsi="Times New Roman" w:cs="Times New Roman"/>
          <w:bCs/>
          <w:i/>
          <w:iCs/>
          <w:sz w:val="24"/>
        </w:rPr>
        <w:t>]</w:t>
      </w:r>
      <w:r w:rsidRPr="001010FA">
        <w:rPr>
          <w:rFonts w:ascii="Times New Roman" w:hAnsi="Times New Roman" w:cs="Times New Roman"/>
          <w:sz w:val="24"/>
        </w:rPr>
        <w:t xml:space="preserve"> Signature </w:t>
      </w:r>
      <w:r w:rsidRPr="001010FA">
        <w:rPr>
          <w:rFonts w:ascii="Times New Roman" w:hAnsi="Times New Roman" w:cs="Times New Roman"/>
          <w:bCs/>
          <w:i/>
          <w:iCs/>
          <w:sz w:val="24"/>
        </w:rPr>
        <w:t>[Insérer signature]</w:t>
      </w:r>
      <w:r w:rsidRPr="001010FA">
        <w:rPr>
          <w:rFonts w:ascii="Times New Roman" w:hAnsi="Times New Roman" w:cs="Times New Roman"/>
          <w:bCs/>
          <w:sz w:val="24"/>
        </w:rPr>
        <w:t xml:space="preserve">, </w:t>
      </w:r>
    </w:p>
    <w:p w14:paraId="58BCFD09" w14:textId="760A646D" w:rsidR="008C06D8" w:rsidRPr="00EC3031" w:rsidRDefault="00C67335" w:rsidP="0017178A">
      <w:pPr>
        <w:tabs>
          <w:tab w:val="right" w:pos="4140"/>
          <w:tab w:val="left" w:pos="4500"/>
          <w:tab w:val="right" w:pos="9000"/>
        </w:tabs>
        <w:jc w:val="both"/>
        <w:rPr>
          <w:rFonts w:ascii="Times New Roman" w:hAnsi="Times New Roman" w:cs="Times New Roman"/>
          <w:bCs/>
          <w:i/>
          <w:iCs/>
          <w:sz w:val="24"/>
        </w:rPr>
      </w:pPr>
      <w:r w:rsidRPr="001010FA">
        <w:rPr>
          <w:rFonts w:ascii="Times New Roman" w:hAnsi="Times New Roman" w:cs="Times New Roman"/>
          <w:bCs/>
          <w:sz w:val="24"/>
        </w:rPr>
        <w:t xml:space="preserve">Date </w:t>
      </w:r>
      <w:r w:rsidRPr="001010FA">
        <w:rPr>
          <w:rFonts w:ascii="Times New Roman" w:hAnsi="Times New Roman" w:cs="Times New Roman"/>
          <w:bCs/>
          <w:i/>
          <w:iCs/>
          <w:sz w:val="24"/>
        </w:rPr>
        <w:t>[Insérer la date]</w:t>
      </w:r>
    </w:p>
    <w:p w14:paraId="654423AD" w14:textId="77777777" w:rsidR="00BB3279" w:rsidRPr="001010FA" w:rsidRDefault="00BB3279" w:rsidP="001842F4">
      <w:pPr>
        <w:pStyle w:val="SectionVHeader"/>
        <w:numPr>
          <w:ilvl w:val="0"/>
          <w:numId w:val="106"/>
        </w:numPr>
        <w:shd w:val="clear" w:color="auto" w:fill="D9D9D9" w:themeFill="background1" w:themeFillShade="D9"/>
        <w:jc w:val="both"/>
        <w:rPr>
          <w:sz w:val="28"/>
          <w:szCs w:val="28"/>
          <w:lang w:val="fr-FR"/>
        </w:rPr>
      </w:pPr>
      <w:r w:rsidRPr="001010FA">
        <w:rPr>
          <w:sz w:val="28"/>
          <w:szCs w:val="28"/>
          <w:lang w:val="fr-FR"/>
        </w:rPr>
        <w:t>Pause-déjeuner :</w:t>
      </w:r>
    </w:p>
    <w:p w14:paraId="021982C9" w14:textId="77777777" w:rsidR="006F3A2E" w:rsidRPr="001010FA" w:rsidRDefault="006F3A2E" w:rsidP="006F3A2E">
      <w:pPr>
        <w:pStyle w:val="Sansinterligne"/>
        <w:rPr>
          <w:sz w:val="12"/>
          <w:szCs w:val="12"/>
        </w:rPr>
      </w:pPr>
    </w:p>
    <w:tbl>
      <w:tblPr>
        <w:tblW w:w="113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2"/>
        <w:gridCol w:w="1985"/>
        <w:gridCol w:w="1134"/>
        <w:gridCol w:w="851"/>
        <w:gridCol w:w="1984"/>
        <w:gridCol w:w="1276"/>
        <w:gridCol w:w="1276"/>
        <w:gridCol w:w="1843"/>
      </w:tblGrid>
      <w:tr w:rsidR="006F3A2E" w:rsidRPr="001010FA" w14:paraId="4E0F9313" w14:textId="77777777" w:rsidTr="00C311DC">
        <w:trPr>
          <w:cantSplit/>
          <w:trHeight w:val="240"/>
          <w:jc w:val="center"/>
        </w:trPr>
        <w:tc>
          <w:tcPr>
            <w:tcW w:w="992" w:type="dxa"/>
            <w:vMerge w:val="restart"/>
            <w:tcBorders>
              <w:top w:val="double" w:sz="4" w:space="0" w:color="auto"/>
            </w:tcBorders>
            <w:vAlign w:val="center"/>
          </w:tcPr>
          <w:p w14:paraId="27BB11D1" w14:textId="77777777" w:rsidR="006F3A2E" w:rsidRPr="001010FA" w:rsidRDefault="006F3A2E" w:rsidP="00C311DC">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Article No.</w:t>
            </w:r>
          </w:p>
        </w:tc>
        <w:tc>
          <w:tcPr>
            <w:tcW w:w="1985" w:type="dxa"/>
            <w:vMerge w:val="restart"/>
            <w:tcBorders>
              <w:top w:val="double" w:sz="4" w:space="0" w:color="auto"/>
            </w:tcBorders>
            <w:vAlign w:val="center"/>
          </w:tcPr>
          <w:p w14:paraId="4EA74CA1" w14:textId="77777777" w:rsidR="006F3A2E" w:rsidRPr="001010FA" w:rsidRDefault="006F3A2E" w:rsidP="00C311DC">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Description des Fournitures</w:t>
            </w:r>
          </w:p>
        </w:tc>
        <w:tc>
          <w:tcPr>
            <w:tcW w:w="1134" w:type="dxa"/>
            <w:vMerge w:val="restart"/>
            <w:tcBorders>
              <w:top w:val="double" w:sz="4" w:space="0" w:color="auto"/>
            </w:tcBorders>
            <w:vAlign w:val="center"/>
          </w:tcPr>
          <w:p w14:paraId="033394D5" w14:textId="77777777" w:rsidR="006F3A2E" w:rsidRPr="001010FA" w:rsidRDefault="006F3A2E" w:rsidP="00C311DC">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Quantité</w:t>
            </w:r>
          </w:p>
          <w:p w14:paraId="6CE168C6" w14:textId="77777777" w:rsidR="006F3A2E" w:rsidRPr="001010FA" w:rsidRDefault="006F3A2E" w:rsidP="00C311DC">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(Nombre d’unités)</w:t>
            </w:r>
          </w:p>
        </w:tc>
        <w:tc>
          <w:tcPr>
            <w:tcW w:w="851" w:type="dxa"/>
            <w:vMerge w:val="restart"/>
            <w:tcBorders>
              <w:top w:val="double" w:sz="4" w:space="0" w:color="auto"/>
            </w:tcBorders>
            <w:vAlign w:val="center"/>
          </w:tcPr>
          <w:p w14:paraId="1E7D5305" w14:textId="77777777" w:rsidR="006F3A2E" w:rsidRPr="001010FA" w:rsidRDefault="006F3A2E" w:rsidP="00C311DC">
            <w:pPr>
              <w:jc w:val="center"/>
              <w:rPr>
                <w:rFonts w:ascii="Times New Roman" w:hAnsi="Times New Roman" w:cs="Times New Roman"/>
                <w:b/>
                <w:bCs/>
                <w:sz w:val="24"/>
              </w:rPr>
            </w:pPr>
            <w:r w:rsidRPr="001010FA">
              <w:rPr>
                <w:rFonts w:ascii="Times New Roman" w:hAnsi="Times New Roman" w:cs="Times New Roman"/>
                <w:b/>
                <w:bCs/>
                <w:sz w:val="24"/>
              </w:rPr>
              <w:t>Unité</w:t>
            </w:r>
          </w:p>
        </w:tc>
        <w:tc>
          <w:tcPr>
            <w:tcW w:w="1984" w:type="dxa"/>
            <w:vMerge w:val="restart"/>
            <w:tcBorders>
              <w:top w:val="double" w:sz="4" w:space="0" w:color="auto"/>
            </w:tcBorders>
            <w:vAlign w:val="center"/>
          </w:tcPr>
          <w:p w14:paraId="48E69E30" w14:textId="77777777" w:rsidR="006F3A2E" w:rsidRPr="001010FA" w:rsidRDefault="006F3A2E" w:rsidP="00C311DC">
            <w:pPr>
              <w:spacing w:before="60"/>
              <w:jc w:val="center"/>
              <w:rPr>
                <w:rFonts w:ascii="Times New Roman" w:hAnsi="Times New Roman" w:cs="Times New Roman"/>
                <w:b/>
                <w:bCs/>
                <w:sz w:val="24"/>
              </w:rPr>
            </w:pPr>
            <w:r w:rsidRPr="001010FA">
              <w:rPr>
                <w:rFonts w:ascii="Times New Roman" w:hAnsi="Times New Roman" w:cs="Times New Roman"/>
                <w:b/>
                <w:bCs/>
                <w:sz w:val="24"/>
              </w:rPr>
              <w:t>Site (projet) ou Destination finale comme indiqués aux DPAO</w:t>
            </w:r>
          </w:p>
        </w:tc>
        <w:tc>
          <w:tcPr>
            <w:tcW w:w="4395" w:type="dxa"/>
            <w:gridSpan w:val="3"/>
            <w:tcBorders>
              <w:top w:val="double" w:sz="4" w:space="0" w:color="auto"/>
            </w:tcBorders>
            <w:vAlign w:val="center"/>
          </w:tcPr>
          <w:p w14:paraId="524F7A31" w14:textId="77777777" w:rsidR="006F3A2E" w:rsidRPr="001010FA" w:rsidRDefault="006F3A2E" w:rsidP="00C311DC">
            <w:pPr>
              <w:spacing w:before="60" w:after="60"/>
              <w:jc w:val="center"/>
              <w:rPr>
                <w:rFonts w:ascii="Times New Roman" w:hAnsi="Times New Roman" w:cs="Times New Roman"/>
                <w:b/>
                <w:bCs/>
                <w:sz w:val="24"/>
              </w:rPr>
            </w:pPr>
            <w:r w:rsidRPr="001010FA">
              <w:rPr>
                <w:rFonts w:ascii="Times New Roman" w:hAnsi="Times New Roman" w:cs="Times New Roman"/>
                <w:b/>
                <w:bCs/>
                <w:sz w:val="24"/>
              </w:rPr>
              <w:t>Date de livraison</w:t>
            </w:r>
          </w:p>
        </w:tc>
      </w:tr>
      <w:tr w:rsidR="006F3A2E" w:rsidRPr="001010FA" w14:paraId="1096B56A" w14:textId="77777777" w:rsidTr="00EC3031">
        <w:trPr>
          <w:cantSplit/>
          <w:trHeight w:val="1112"/>
          <w:jc w:val="center"/>
        </w:trPr>
        <w:tc>
          <w:tcPr>
            <w:tcW w:w="992" w:type="dxa"/>
            <w:vMerge/>
            <w:tcBorders>
              <w:top w:val="double" w:sz="4" w:space="0" w:color="auto"/>
            </w:tcBorders>
            <w:vAlign w:val="center"/>
          </w:tcPr>
          <w:p w14:paraId="468A219C" w14:textId="77777777" w:rsidR="006F3A2E" w:rsidRPr="001010FA" w:rsidRDefault="006F3A2E" w:rsidP="00C311DC">
            <w:pPr>
              <w:jc w:val="center"/>
              <w:rPr>
                <w:rFonts w:ascii="Times New Roman" w:hAnsi="Times New Roman" w:cs="Times New Roman"/>
                <w:b/>
                <w:bCs/>
                <w:sz w:val="24"/>
              </w:rPr>
            </w:pPr>
          </w:p>
        </w:tc>
        <w:tc>
          <w:tcPr>
            <w:tcW w:w="1985" w:type="dxa"/>
            <w:vMerge/>
            <w:tcBorders>
              <w:top w:val="double" w:sz="4" w:space="0" w:color="auto"/>
            </w:tcBorders>
            <w:vAlign w:val="center"/>
          </w:tcPr>
          <w:p w14:paraId="3C38321E" w14:textId="77777777" w:rsidR="006F3A2E" w:rsidRPr="001010FA" w:rsidRDefault="006F3A2E" w:rsidP="00C311DC">
            <w:pPr>
              <w:jc w:val="center"/>
              <w:rPr>
                <w:rFonts w:ascii="Times New Roman" w:hAnsi="Times New Roman" w:cs="Times New Roman"/>
                <w:b/>
                <w:bCs/>
                <w:sz w:val="24"/>
              </w:rPr>
            </w:pPr>
          </w:p>
        </w:tc>
        <w:tc>
          <w:tcPr>
            <w:tcW w:w="1134" w:type="dxa"/>
            <w:vMerge/>
            <w:tcBorders>
              <w:top w:val="double" w:sz="4" w:space="0" w:color="auto"/>
            </w:tcBorders>
            <w:vAlign w:val="center"/>
          </w:tcPr>
          <w:p w14:paraId="52E77793" w14:textId="77777777" w:rsidR="006F3A2E" w:rsidRPr="001010FA" w:rsidRDefault="006F3A2E" w:rsidP="00C311DC">
            <w:pPr>
              <w:jc w:val="center"/>
              <w:rPr>
                <w:rFonts w:ascii="Times New Roman" w:hAnsi="Times New Roman" w:cs="Times New Roman"/>
                <w:b/>
                <w:bCs/>
                <w:sz w:val="24"/>
              </w:rPr>
            </w:pPr>
          </w:p>
        </w:tc>
        <w:tc>
          <w:tcPr>
            <w:tcW w:w="851" w:type="dxa"/>
            <w:vMerge/>
            <w:tcBorders>
              <w:top w:val="double" w:sz="4" w:space="0" w:color="auto"/>
            </w:tcBorders>
            <w:vAlign w:val="center"/>
          </w:tcPr>
          <w:p w14:paraId="14E3119B" w14:textId="77777777" w:rsidR="006F3A2E" w:rsidRPr="001010FA" w:rsidRDefault="006F3A2E" w:rsidP="00C311DC">
            <w:pPr>
              <w:jc w:val="center"/>
              <w:rPr>
                <w:rFonts w:ascii="Times New Roman" w:hAnsi="Times New Roman" w:cs="Times New Roman"/>
                <w:b/>
                <w:bCs/>
                <w:sz w:val="24"/>
              </w:rPr>
            </w:pPr>
          </w:p>
        </w:tc>
        <w:tc>
          <w:tcPr>
            <w:tcW w:w="1984" w:type="dxa"/>
            <w:vMerge/>
            <w:tcBorders>
              <w:top w:val="double" w:sz="4" w:space="0" w:color="auto"/>
              <w:bottom w:val="single" w:sz="4" w:space="0" w:color="auto"/>
            </w:tcBorders>
            <w:vAlign w:val="center"/>
          </w:tcPr>
          <w:p w14:paraId="66271A8F" w14:textId="77777777" w:rsidR="006F3A2E" w:rsidRPr="001010FA" w:rsidRDefault="006F3A2E" w:rsidP="00C311DC">
            <w:pPr>
              <w:jc w:val="center"/>
              <w:rPr>
                <w:rFonts w:ascii="Times New Roman" w:hAnsi="Times New Roman" w:cs="Times New Roman"/>
                <w:b/>
                <w:bCs/>
                <w:sz w:val="24"/>
              </w:rPr>
            </w:pPr>
          </w:p>
        </w:tc>
        <w:tc>
          <w:tcPr>
            <w:tcW w:w="1276" w:type="dxa"/>
            <w:tcBorders>
              <w:bottom w:val="single" w:sz="4" w:space="0" w:color="auto"/>
            </w:tcBorders>
            <w:vAlign w:val="center"/>
          </w:tcPr>
          <w:p w14:paraId="0532C315" w14:textId="77777777" w:rsidR="006F3A2E" w:rsidRPr="001010FA" w:rsidRDefault="006F3A2E" w:rsidP="00C311DC">
            <w:pPr>
              <w:spacing w:before="60" w:after="60"/>
              <w:jc w:val="center"/>
              <w:rPr>
                <w:rFonts w:ascii="Times New Roman" w:hAnsi="Times New Roman" w:cs="Times New Roman"/>
                <w:b/>
                <w:bCs/>
                <w:sz w:val="24"/>
              </w:rPr>
            </w:pPr>
            <w:r w:rsidRPr="001010FA">
              <w:rPr>
                <w:rFonts w:ascii="Times New Roman" w:hAnsi="Times New Roman" w:cs="Times New Roman"/>
                <w:b/>
                <w:bCs/>
                <w:sz w:val="24"/>
              </w:rPr>
              <w:t>Date de livraison au plus tôt</w:t>
            </w:r>
          </w:p>
        </w:tc>
        <w:tc>
          <w:tcPr>
            <w:tcW w:w="1276" w:type="dxa"/>
            <w:vAlign w:val="center"/>
          </w:tcPr>
          <w:p w14:paraId="0772BC06" w14:textId="77777777" w:rsidR="006F3A2E" w:rsidRPr="001010FA" w:rsidRDefault="006F3A2E" w:rsidP="00C311DC">
            <w:pPr>
              <w:spacing w:before="60" w:after="60"/>
              <w:jc w:val="center"/>
              <w:rPr>
                <w:rFonts w:ascii="Times New Roman" w:hAnsi="Times New Roman" w:cs="Times New Roman"/>
                <w:b/>
                <w:bCs/>
                <w:sz w:val="24"/>
              </w:rPr>
            </w:pPr>
            <w:r w:rsidRPr="001010FA">
              <w:rPr>
                <w:rFonts w:ascii="Times New Roman" w:hAnsi="Times New Roman" w:cs="Times New Roman"/>
                <w:b/>
                <w:bCs/>
                <w:sz w:val="24"/>
              </w:rPr>
              <w:t>Date de livraison au plus tard</w:t>
            </w:r>
          </w:p>
          <w:p w14:paraId="57A3D8EB" w14:textId="77777777" w:rsidR="006F3A2E" w:rsidRPr="001010FA" w:rsidRDefault="006F3A2E" w:rsidP="00C311DC">
            <w:pPr>
              <w:spacing w:before="60" w:after="60"/>
              <w:jc w:val="center"/>
              <w:rPr>
                <w:rFonts w:ascii="Times New Roman" w:hAnsi="Times New Roman" w:cs="Times New Roman"/>
                <w:b/>
                <w:bCs/>
                <w:sz w:val="24"/>
              </w:rPr>
            </w:pPr>
          </w:p>
        </w:tc>
        <w:tc>
          <w:tcPr>
            <w:tcW w:w="1843" w:type="dxa"/>
            <w:vAlign w:val="center"/>
          </w:tcPr>
          <w:p w14:paraId="43C585B0" w14:textId="77777777" w:rsidR="006F3A2E" w:rsidRPr="001010FA" w:rsidRDefault="006F3A2E" w:rsidP="00C311DC">
            <w:pPr>
              <w:spacing w:before="60" w:after="60"/>
              <w:jc w:val="center"/>
              <w:rPr>
                <w:rFonts w:ascii="Times New Roman" w:hAnsi="Times New Roman" w:cs="Times New Roman"/>
                <w:b/>
                <w:bCs/>
                <w:sz w:val="24"/>
              </w:rPr>
            </w:pPr>
            <w:r w:rsidRPr="001010FA">
              <w:rPr>
                <w:rFonts w:ascii="Times New Roman" w:hAnsi="Times New Roman" w:cs="Times New Roman"/>
                <w:b/>
                <w:bCs/>
                <w:sz w:val="24"/>
              </w:rPr>
              <w:t xml:space="preserve">Date de livraison offerte par le </w:t>
            </w:r>
            <w:r w:rsidRPr="001010FA">
              <w:rPr>
                <w:rFonts w:ascii="Times New Roman" w:hAnsi="Times New Roman" w:cs="Times New Roman"/>
                <w:b/>
                <w:sz w:val="24"/>
              </w:rPr>
              <w:t>Soumissionnaire</w:t>
            </w:r>
          </w:p>
          <w:p w14:paraId="0BA6945F" w14:textId="77777777" w:rsidR="006F3A2E" w:rsidRPr="001010FA" w:rsidRDefault="006F3A2E" w:rsidP="00C311DC">
            <w:pPr>
              <w:spacing w:before="60" w:after="60"/>
              <w:jc w:val="center"/>
              <w:rPr>
                <w:rFonts w:ascii="Times New Roman" w:hAnsi="Times New Roman" w:cs="Times New Roman"/>
                <w:bCs/>
                <w:sz w:val="24"/>
              </w:rPr>
            </w:pPr>
            <w:r w:rsidRPr="001010FA">
              <w:rPr>
                <w:rFonts w:ascii="Times New Roman" w:hAnsi="Times New Roman" w:cs="Times New Roman"/>
                <w:bCs/>
                <w:sz w:val="24"/>
              </w:rPr>
              <w:t>[</w:t>
            </w:r>
            <w:proofErr w:type="gramStart"/>
            <w:r w:rsidRPr="001010FA">
              <w:rPr>
                <w:rFonts w:ascii="Times New Roman" w:hAnsi="Times New Roman" w:cs="Times New Roman"/>
                <w:bCs/>
                <w:iCs/>
              </w:rPr>
              <w:t>à</w:t>
            </w:r>
            <w:proofErr w:type="gramEnd"/>
            <w:r w:rsidRPr="001010FA">
              <w:rPr>
                <w:rFonts w:ascii="Times New Roman" w:hAnsi="Times New Roman" w:cs="Times New Roman"/>
                <w:bCs/>
                <w:iCs/>
              </w:rPr>
              <w:t xml:space="preserve"> indiquer par le </w:t>
            </w:r>
            <w:r w:rsidRPr="001010FA">
              <w:rPr>
                <w:rFonts w:ascii="Times New Roman" w:hAnsi="Times New Roman" w:cs="Times New Roman"/>
              </w:rPr>
              <w:t>Soumissionnaire</w:t>
            </w:r>
            <w:r w:rsidRPr="001010FA">
              <w:rPr>
                <w:rFonts w:ascii="Times New Roman" w:hAnsi="Times New Roman" w:cs="Times New Roman"/>
                <w:bCs/>
                <w:sz w:val="24"/>
              </w:rPr>
              <w:t>]</w:t>
            </w:r>
          </w:p>
        </w:tc>
      </w:tr>
      <w:tr w:rsidR="00056296" w:rsidRPr="001010FA" w14:paraId="1A5E266D" w14:textId="77777777" w:rsidTr="00EC3031">
        <w:trPr>
          <w:cantSplit/>
          <w:trHeight w:val="663"/>
          <w:jc w:val="center"/>
        </w:trPr>
        <w:tc>
          <w:tcPr>
            <w:tcW w:w="992" w:type="dxa"/>
            <w:tcBorders>
              <w:top w:val="double" w:sz="4" w:space="0" w:color="auto"/>
              <w:bottom w:val="double" w:sz="4" w:space="0" w:color="auto"/>
            </w:tcBorders>
            <w:vAlign w:val="center"/>
          </w:tcPr>
          <w:p w14:paraId="00BA6021" w14:textId="77777777" w:rsidR="00056296" w:rsidRPr="001010FA" w:rsidRDefault="00056296" w:rsidP="00056296">
            <w:pPr>
              <w:pStyle w:val="Paragraphedeliste"/>
              <w:numPr>
                <w:ilvl w:val="0"/>
                <w:numId w:val="107"/>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09068372" w14:textId="77777777" w:rsidR="00056296" w:rsidRPr="001010FA" w:rsidRDefault="00056296" w:rsidP="00056296">
            <w:pPr>
              <w:pStyle w:val="Sansinterligne"/>
            </w:pPr>
            <w:r w:rsidRPr="001010FA">
              <w:t>Entrée (salades diverses, hors d’œuvre)</w:t>
            </w:r>
          </w:p>
        </w:tc>
        <w:tc>
          <w:tcPr>
            <w:tcW w:w="1134" w:type="dxa"/>
            <w:tcBorders>
              <w:top w:val="double" w:sz="4" w:space="0" w:color="auto"/>
              <w:bottom w:val="double" w:sz="4" w:space="0" w:color="auto"/>
            </w:tcBorders>
            <w:vAlign w:val="center"/>
          </w:tcPr>
          <w:p w14:paraId="59ED5B65"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01D812C4"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5954958F" w14:textId="77777777" w:rsidR="00056296" w:rsidRPr="001010FA" w:rsidRDefault="00056296" w:rsidP="00056296">
            <w:pPr>
              <w:pStyle w:val="Sansinterligne"/>
              <w:numPr>
                <w:ilvl w:val="0"/>
                <w:numId w:val="105"/>
              </w:numPr>
              <w:rPr>
                <w:szCs w:val="24"/>
              </w:rPr>
            </w:pPr>
            <w:r w:rsidRPr="001010FA">
              <w:rPr>
                <w:szCs w:val="24"/>
              </w:rPr>
              <w:t xml:space="preserve">Cabinet, </w:t>
            </w:r>
          </w:p>
          <w:p w14:paraId="1CFA7D2C" w14:textId="77777777" w:rsidR="00056296" w:rsidRPr="001010FA" w:rsidRDefault="00056296" w:rsidP="00056296">
            <w:pPr>
              <w:pStyle w:val="Sansinterligne"/>
              <w:numPr>
                <w:ilvl w:val="0"/>
                <w:numId w:val="105"/>
              </w:numPr>
              <w:rPr>
                <w:szCs w:val="24"/>
              </w:rPr>
            </w:pPr>
            <w:r w:rsidRPr="001010FA">
              <w:rPr>
                <w:szCs w:val="24"/>
              </w:rPr>
              <w:t xml:space="preserve">DFM </w:t>
            </w:r>
          </w:p>
          <w:p w14:paraId="1EF34B22" w14:textId="45DB238D" w:rsidR="00056296" w:rsidRPr="001010FA" w:rsidRDefault="00056296" w:rsidP="00A877C4">
            <w:pPr>
              <w:pStyle w:val="Sansinterligne"/>
              <w:ind w:left="502"/>
              <w:rPr>
                <w:color w:val="FF0000"/>
                <w:szCs w:val="24"/>
              </w:rPr>
            </w:pPr>
          </w:p>
        </w:tc>
        <w:tc>
          <w:tcPr>
            <w:tcW w:w="1276" w:type="dxa"/>
          </w:tcPr>
          <w:p w14:paraId="7696243A" w14:textId="53A026CB"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78F8ACD8" w14:textId="4ED5D404"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770BCA55"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714A6FED" w14:textId="77777777" w:rsidTr="00F85E6F">
        <w:trPr>
          <w:cantSplit/>
          <w:trHeight w:val="2041"/>
          <w:jc w:val="center"/>
        </w:trPr>
        <w:tc>
          <w:tcPr>
            <w:tcW w:w="992" w:type="dxa"/>
            <w:tcBorders>
              <w:top w:val="double" w:sz="4" w:space="0" w:color="auto"/>
              <w:bottom w:val="double" w:sz="4" w:space="0" w:color="auto"/>
            </w:tcBorders>
            <w:vAlign w:val="center"/>
          </w:tcPr>
          <w:p w14:paraId="28F4EDB4" w14:textId="77777777" w:rsidR="00056296" w:rsidRPr="001010FA" w:rsidRDefault="00056296" w:rsidP="00056296">
            <w:pPr>
              <w:pStyle w:val="Paragraphedeliste"/>
              <w:numPr>
                <w:ilvl w:val="0"/>
                <w:numId w:val="107"/>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574FDE84" w14:textId="77777777" w:rsidR="00056296" w:rsidRPr="001010FA" w:rsidRDefault="00056296" w:rsidP="00056296">
            <w:pPr>
              <w:pStyle w:val="Sansinterligne"/>
            </w:pPr>
            <w:r w:rsidRPr="001010FA">
              <w:t>Riz au gras avec poisson</w:t>
            </w:r>
          </w:p>
        </w:tc>
        <w:tc>
          <w:tcPr>
            <w:tcW w:w="1134" w:type="dxa"/>
            <w:tcBorders>
              <w:top w:val="double" w:sz="4" w:space="0" w:color="auto"/>
              <w:bottom w:val="double" w:sz="4" w:space="0" w:color="auto"/>
            </w:tcBorders>
            <w:vAlign w:val="center"/>
          </w:tcPr>
          <w:p w14:paraId="2E185CC6"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77ABE434"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185E9BA6" w14:textId="77777777" w:rsidR="00056296" w:rsidRPr="001010FA" w:rsidRDefault="00056296" w:rsidP="00056296">
            <w:pPr>
              <w:pStyle w:val="Sansinterligne"/>
              <w:numPr>
                <w:ilvl w:val="0"/>
                <w:numId w:val="105"/>
              </w:numPr>
              <w:rPr>
                <w:szCs w:val="24"/>
              </w:rPr>
            </w:pPr>
            <w:r w:rsidRPr="001010FA">
              <w:rPr>
                <w:szCs w:val="24"/>
              </w:rPr>
              <w:t xml:space="preserve">Cabinet, </w:t>
            </w:r>
          </w:p>
          <w:p w14:paraId="0085F36B" w14:textId="77777777" w:rsidR="00056296" w:rsidRPr="001010FA" w:rsidRDefault="00056296" w:rsidP="00056296">
            <w:pPr>
              <w:pStyle w:val="Sansinterligne"/>
              <w:numPr>
                <w:ilvl w:val="0"/>
                <w:numId w:val="105"/>
              </w:numPr>
              <w:rPr>
                <w:szCs w:val="24"/>
              </w:rPr>
            </w:pPr>
            <w:r w:rsidRPr="001010FA">
              <w:rPr>
                <w:szCs w:val="24"/>
              </w:rPr>
              <w:t xml:space="preserve">DFM </w:t>
            </w:r>
          </w:p>
          <w:p w14:paraId="18FC8206" w14:textId="5ABAA865" w:rsidR="00056296" w:rsidRPr="001010FA" w:rsidRDefault="00056296" w:rsidP="00A877C4">
            <w:pPr>
              <w:pStyle w:val="Sansinterligne"/>
              <w:ind w:left="502"/>
              <w:rPr>
                <w:color w:val="FF0000"/>
                <w:szCs w:val="24"/>
              </w:rPr>
            </w:pPr>
          </w:p>
        </w:tc>
        <w:tc>
          <w:tcPr>
            <w:tcW w:w="1276" w:type="dxa"/>
          </w:tcPr>
          <w:p w14:paraId="2A14EC02" w14:textId="245299C3"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7FAEDBAB" w14:textId="24F24D57"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722E323E"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797C3449" w14:textId="77777777" w:rsidTr="00EC3031">
        <w:trPr>
          <w:cantSplit/>
          <w:trHeight w:val="533"/>
          <w:jc w:val="center"/>
        </w:trPr>
        <w:tc>
          <w:tcPr>
            <w:tcW w:w="992" w:type="dxa"/>
            <w:tcBorders>
              <w:top w:val="double" w:sz="4" w:space="0" w:color="auto"/>
              <w:bottom w:val="double" w:sz="4" w:space="0" w:color="auto"/>
            </w:tcBorders>
            <w:vAlign w:val="center"/>
          </w:tcPr>
          <w:p w14:paraId="4FB4DD98" w14:textId="77777777" w:rsidR="00056296" w:rsidRPr="001010FA" w:rsidRDefault="00056296" w:rsidP="00056296">
            <w:pPr>
              <w:pStyle w:val="Paragraphedeliste"/>
              <w:numPr>
                <w:ilvl w:val="0"/>
                <w:numId w:val="107"/>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68A5EBDB" w14:textId="77777777" w:rsidR="00056296" w:rsidRPr="001010FA" w:rsidRDefault="00056296" w:rsidP="00056296">
            <w:pPr>
              <w:pStyle w:val="Sansinterligne"/>
            </w:pPr>
            <w:r w:rsidRPr="001010FA">
              <w:t>Riz au gras avec viande</w:t>
            </w:r>
          </w:p>
        </w:tc>
        <w:tc>
          <w:tcPr>
            <w:tcW w:w="1134" w:type="dxa"/>
            <w:tcBorders>
              <w:top w:val="double" w:sz="4" w:space="0" w:color="auto"/>
              <w:bottom w:val="double" w:sz="4" w:space="0" w:color="auto"/>
            </w:tcBorders>
            <w:vAlign w:val="center"/>
          </w:tcPr>
          <w:p w14:paraId="40561004"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0B15307"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6DCB0AC2" w14:textId="77777777" w:rsidR="00056296" w:rsidRPr="001010FA" w:rsidRDefault="00056296" w:rsidP="00056296">
            <w:pPr>
              <w:pStyle w:val="Sansinterligne"/>
              <w:numPr>
                <w:ilvl w:val="0"/>
                <w:numId w:val="105"/>
              </w:numPr>
              <w:rPr>
                <w:szCs w:val="24"/>
              </w:rPr>
            </w:pPr>
            <w:r w:rsidRPr="001010FA">
              <w:rPr>
                <w:szCs w:val="24"/>
              </w:rPr>
              <w:t xml:space="preserve">Cabinet, </w:t>
            </w:r>
          </w:p>
          <w:p w14:paraId="21689ECD" w14:textId="77777777" w:rsidR="00056296" w:rsidRPr="001010FA" w:rsidRDefault="00056296" w:rsidP="00056296">
            <w:pPr>
              <w:pStyle w:val="Sansinterligne"/>
              <w:numPr>
                <w:ilvl w:val="0"/>
                <w:numId w:val="105"/>
              </w:numPr>
              <w:rPr>
                <w:szCs w:val="24"/>
              </w:rPr>
            </w:pPr>
            <w:r w:rsidRPr="001010FA">
              <w:rPr>
                <w:szCs w:val="24"/>
              </w:rPr>
              <w:t xml:space="preserve">DFM </w:t>
            </w:r>
          </w:p>
          <w:p w14:paraId="0905A1AF" w14:textId="68247C1F" w:rsidR="00056296" w:rsidRPr="001010FA" w:rsidRDefault="00056296" w:rsidP="00A877C4">
            <w:pPr>
              <w:pStyle w:val="Sansinterligne"/>
              <w:ind w:left="502"/>
              <w:rPr>
                <w:color w:val="FF0000"/>
                <w:szCs w:val="24"/>
              </w:rPr>
            </w:pPr>
          </w:p>
        </w:tc>
        <w:tc>
          <w:tcPr>
            <w:tcW w:w="1276" w:type="dxa"/>
          </w:tcPr>
          <w:p w14:paraId="38187B36" w14:textId="5BD9D330"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1E3B88C8" w14:textId="3410AB8F"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6CFB230A"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7304E5C5" w14:textId="77777777" w:rsidTr="00EC3031">
        <w:trPr>
          <w:cantSplit/>
          <w:trHeight w:val="554"/>
          <w:jc w:val="center"/>
        </w:trPr>
        <w:tc>
          <w:tcPr>
            <w:tcW w:w="992" w:type="dxa"/>
            <w:tcBorders>
              <w:top w:val="double" w:sz="4" w:space="0" w:color="auto"/>
              <w:bottom w:val="double" w:sz="4" w:space="0" w:color="auto"/>
            </w:tcBorders>
            <w:vAlign w:val="center"/>
          </w:tcPr>
          <w:p w14:paraId="2CEEC5E3" w14:textId="77777777" w:rsidR="00056296" w:rsidRPr="001010FA" w:rsidRDefault="00056296" w:rsidP="00056296">
            <w:pPr>
              <w:pStyle w:val="Paragraphedeliste"/>
              <w:numPr>
                <w:ilvl w:val="0"/>
                <w:numId w:val="107"/>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5F2A688F" w14:textId="77777777" w:rsidR="00056296" w:rsidRPr="001010FA" w:rsidRDefault="00056296" w:rsidP="00056296">
            <w:pPr>
              <w:pStyle w:val="Sansinterligne"/>
            </w:pPr>
            <w:r w:rsidRPr="001010FA">
              <w:t>Riz au gras avec poulet</w:t>
            </w:r>
          </w:p>
        </w:tc>
        <w:tc>
          <w:tcPr>
            <w:tcW w:w="1134" w:type="dxa"/>
            <w:tcBorders>
              <w:top w:val="double" w:sz="4" w:space="0" w:color="auto"/>
              <w:bottom w:val="double" w:sz="4" w:space="0" w:color="auto"/>
            </w:tcBorders>
            <w:vAlign w:val="center"/>
          </w:tcPr>
          <w:p w14:paraId="78FA20A5"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2EC34CF5"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156C25F4" w14:textId="77777777" w:rsidR="00056296" w:rsidRPr="001010FA" w:rsidRDefault="00056296" w:rsidP="00056296">
            <w:pPr>
              <w:pStyle w:val="Sansinterligne"/>
              <w:numPr>
                <w:ilvl w:val="0"/>
                <w:numId w:val="105"/>
              </w:numPr>
              <w:rPr>
                <w:szCs w:val="24"/>
              </w:rPr>
            </w:pPr>
            <w:r w:rsidRPr="001010FA">
              <w:rPr>
                <w:szCs w:val="24"/>
              </w:rPr>
              <w:t xml:space="preserve">Cabinet, </w:t>
            </w:r>
          </w:p>
          <w:p w14:paraId="70F8B809" w14:textId="77777777" w:rsidR="00056296" w:rsidRPr="001010FA" w:rsidRDefault="00056296" w:rsidP="00056296">
            <w:pPr>
              <w:pStyle w:val="Sansinterligne"/>
              <w:numPr>
                <w:ilvl w:val="0"/>
                <w:numId w:val="105"/>
              </w:numPr>
              <w:rPr>
                <w:szCs w:val="24"/>
              </w:rPr>
            </w:pPr>
            <w:r w:rsidRPr="001010FA">
              <w:rPr>
                <w:szCs w:val="24"/>
              </w:rPr>
              <w:t xml:space="preserve">DFM </w:t>
            </w:r>
          </w:p>
          <w:p w14:paraId="08E54CF8" w14:textId="55E909A9" w:rsidR="00056296" w:rsidRPr="001010FA" w:rsidRDefault="00056296" w:rsidP="00A877C4">
            <w:pPr>
              <w:pStyle w:val="Sansinterligne"/>
              <w:ind w:left="502"/>
              <w:rPr>
                <w:color w:val="FF0000"/>
                <w:szCs w:val="24"/>
              </w:rPr>
            </w:pPr>
          </w:p>
        </w:tc>
        <w:tc>
          <w:tcPr>
            <w:tcW w:w="1276" w:type="dxa"/>
          </w:tcPr>
          <w:p w14:paraId="5FC67778" w14:textId="489DEAA5"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5BE22B55" w14:textId="4FF7B470"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0EA53592"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1A0FBA1D" w14:textId="77777777" w:rsidTr="00EC3031">
        <w:trPr>
          <w:cantSplit/>
          <w:trHeight w:val="419"/>
          <w:jc w:val="center"/>
        </w:trPr>
        <w:tc>
          <w:tcPr>
            <w:tcW w:w="992" w:type="dxa"/>
            <w:tcBorders>
              <w:top w:val="double" w:sz="4" w:space="0" w:color="auto"/>
              <w:bottom w:val="double" w:sz="4" w:space="0" w:color="auto"/>
            </w:tcBorders>
            <w:vAlign w:val="center"/>
          </w:tcPr>
          <w:p w14:paraId="1DEFBE90" w14:textId="77777777" w:rsidR="00056296" w:rsidRPr="001010FA" w:rsidRDefault="00056296" w:rsidP="00056296">
            <w:pPr>
              <w:pStyle w:val="Paragraphedeliste"/>
              <w:numPr>
                <w:ilvl w:val="0"/>
                <w:numId w:val="107"/>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116E67DE" w14:textId="77777777" w:rsidR="00056296" w:rsidRPr="001010FA" w:rsidRDefault="00056296" w:rsidP="00056296">
            <w:pPr>
              <w:pStyle w:val="Sansinterligne"/>
            </w:pPr>
            <w:r w:rsidRPr="001010FA">
              <w:t>Riz sauce pate d’arachide avec viande ou poisson fumé</w:t>
            </w:r>
          </w:p>
        </w:tc>
        <w:tc>
          <w:tcPr>
            <w:tcW w:w="1134" w:type="dxa"/>
            <w:tcBorders>
              <w:top w:val="double" w:sz="4" w:space="0" w:color="auto"/>
              <w:bottom w:val="double" w:sz="4" w:space="0" w:color="auto"/>
            </w:tcBorders>
            <w:vAlign w:val="center"/>
          </w:tcPr>
          <w:p w14:paraId="5393630C"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584BB46D"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6B55971B" w14:textId="77777777" w:rsidR="00056296" w:rsidRPr="001010FA" w:rsidRDefault="00056296" w:rsidP="00056296">
            <w:pPr>
              <w:pStyle w:val="Sansinterligne"/>
              <w:numPr>
                <w:ilvl w:val="0"/>
                <w:numId w:val="105"/>
              </w:numPr>
              <w:rPr>
                <w:szCs w:val="24"/>
              </w:rPr>
            </w:pPr>
            <w:r w:rsidRPr="001010FA">
              <w:rPr>
                <w:szCs w:val="24"/>
              </w:rPr>
              <w:t xml:space="preserve">Cabinet, </w:t>
            </w:r>
          </w:p>
          <w:p w14:paraId="4D92DB06" w14:textId="77777777" w:rsidR="00056296" w:rsidRPr="001010FA" w:rsidRDefault="00056296" w:rsidP="00056296">
            <w:pPr>
              <w:pStyle w:val="Sansinterligne"/>
              <w:numPr>
                <w:ilvl w:val="0"/>
                <w:numId w:val="105"/>
              </w:numPr>
              <w:rPr>
                <w:szCs w:val="24"/>
              </w:rPr>
            </w:pPr>
            <w:r w:rsidRPr="001010FA">
              <w:rPr>
                <w:szCs w:val="24"/>
              </w:rPr>
              <w:t xml:space="preserve">DFM </w:t>
            </w:r>
          </w:p>
          <w:p w14:paraId="0893601C" w14:textId="220FDEF4" w:rsidR="00056296" w:rsidRPr="001010FA" w:rsidRDefault="00056296" w:rsidP="00A877C4">
            <w:pPr>
              <w:pStyle w:val="Sansinterligne"/>
              <w:ind w:left="502"/>
              <w:rPr>
                <w:color w:val="FF0000"/>
                <w:szCs w:val="24"/>
              </w:rPr>
            </w:pPr>
          </w:p>
        </w:tc>
        <w:tc>
          <w:tcPr>
            <w:tcW w:w="1276" w:type="dxa"/>
          </w:tcPr>
          <w:p w14:paraId="18DAD250" w14:textId="399E9FA2"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1DC30D1F" w14:textId="20BFE95D"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5EDB31BB"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152E48A0" w14:textId="77777777" w:rsidTr="00EC3031">
        <w:trPr>
          <w:cantSplit/>
          <w:trHeight w:val="711"/>
          <w:jc w:val="center"/>
        </w:trPr>
        <w:tc>
          <w:tcPr>
            <w:tcW w:w="992" w:type="dxa"/>
            <w:tcBorders>
              <w:top w:val="double" w:sz="4" w:space="0" w:color="auto"/>
              <w:bottom w:val="double" w:sz="4" w:space="0" w:color="auto"/>
            </w:tcBorders>
            <w:vAlign w:val="center"/>
          </w:tcPr>
          <w:p w14:paraId="6863A294" w14:textId="77777777" w:rsidR="00056296" w:rsidRPr="001010FA" w:rsidRDefault="00056296" w:rsidP="00056296">
            <w:pPr>
              <w:pStyle w:val="Paragraphedeliste"/>
              <w:numPr>
                <w:ilvl w:val="0"/>
                <w:numId w:val="107"/>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516102DF" w14:textId="77777777" w:rsidR="00056296" w:rsidRPr="001010FA" w:rsidRDefault="00056296" w:rsidP="00056296">
            <w:pPr>
              <w:pStyle w:val="Sansinterligne"/>
            </w:pPr>
            <w:r w:rsidRPr="001010FA">
              <w:t>Riz sauce Tomate avec viande</w:t>
            </w:r>
          </w:p>
        </w:tc>
        <w:tc>
          <w:tcPr>
            <w:tcW w:w="1134" w:type="dxa"/>
            <w:tcBorders>
              <w:top w:val="double" w:sz="4" w:space="0" w:color="auto"/>
              <w:bottom w:val="double" w:sz="4" w:space="0" w:color="auto"/>
            </w:tcBorders>
            <w:vAlign w:val="center"/>
          </w:tcPr>
          <w:p w14:paraId="11B80F90"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5D39C607"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0C6ED5A9" w14:textId="77777777" w:rsidR="00056296" w:rsidRPr="001010FA" w:rsidRDefault="00056296" w:rsidP="00056296">
            <w:pPr>
              <w:pStyle w:val="Sansinterligne"/>
              <w:numPr>
                <w:ilvl w:val="0"/>
                <w:numId w:val="105"/>
              </w:numPr>
              <w:rPr>
                <w:szCs w:val="24"/>
              </w:rPr>
            </w:pPr>
            <w:r w:rsidRPr="001010FA">
              <w:rPr>
                <w:szCs w:val="24"/>
              </w:rPr>
              <w:t xml:space="preserve">Cabinet, </w:t>
            </w:r>
          </w:p>
          <w:p w14:paraId="13076314" w14:textId="77777777" w:rsidR="00056296" w:rsidRPr="001010FA" w:rsidRDefault="00056296" w:rsidP="00056296">
            <w:pPr>
              <w:pStyle w:val="Sansinterligne"/>
              <w:numPr>
                <w:ilvl w:val="0"/>
                <w:numId w:val="105"/>
              </w:numPr>
              <w:rPr>
                <w:szCs w:val="24"/>
              </w:rPr>
            </w:pPr>
            <w:r w:rsidRPr="001010FA">
              <w:rPr>
                <w:szCs w:val="24"/>
              </w:rPr>
              <w:t xml:space="preserve">DFM </w:t>
            </w:r>
          </w:p>
          <w:p w14:paraId="3C316DFB" w14:textId="2FBDDE8F" w:rsidR="00056296" w:rsidRPr="001010FA" w:rsidRDefault="00056296" w:rsidP="00A877C4">
            <w:pPr>
              <w:pStyle w:val="Sansinterligne"/>
              <w:ind w:left="502"/>
              <w:rPr>
                <w:color w:val="FF0000"/>
                <w:szCs w:val="24"/>
              </w:rPr>
            </w:pPr>
          </w:p>
        </w:tc>
        <w:tc>
          <w:tcPr>
            <w:tcW w:w="1276" w:type="dxa"/>
          </w:tcPr>
          <w:p w14:paraId="4F54FD24" w14:textId="737D188A"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0A802872" w14:textId="4BB95955"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719C5323"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4A3A98D7" w14:textId="77777777" w:rsidTr="00EC3031">
        <w:trPr>
          <w:cantSplit/>
          <w:trHeight w:val="578"/>
          <w:jc w:val="center"/>
        </w:trPr>
        <w:tc>
          <w:tcPr>
            <w:tcW w:w="992" w:type="dxa"/>
            <w:tcBorders>
              <w:top w:val="double" w:sz="4" w:space="0" w:color="auto"/>
              <w:bottom w:val="double" w:sz="4" w:space="0" w:color="auto"/>
            </w:tcBorders>
            <w:vAlign w:val="center"/>
          </w:tcPr>
          <w:p w14:paraId="2BA4CC9C" w14:textId="77777777" w:rsidR="00056296" w:rsidRPr="001010FA" w:rsidRDefault="00056296" w:rsidP="00056296">
            <w:pPr>
              <w:pStyle w:val="Paragraphedeliste"/>
              <w:numPr>
                <w:ilvl w:val="0"/>
                <w:numId w:val="107"/>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6C4A5622" w14:textId="77777777" w:rsidR="00056296" w:rsidRPr="001010FA" w:rsidRDefault="00056296" w:rsidP="00056296">
            <w:pPr>
              <w:pStyle w:val="Sansinterligne"/>
            </w:pPr>
            <w:r w:rsidRPr="001010FA">
              <w:t>Riz sauce Tomate avec poisson</w:t>
            </w:r>
          </w:p>
        </w:tc>
        <w:tc>
          <w:tcPr>
            <w:tcW w:w="1134" w:type="dxa"/>
            <w:tcBorders>
              <w:top w:val="double" w:sz="4" w:space="0" w:color="auto"/>
              <w:bottom w:val="double" w:sz="4" w:space="0" w:color="auto"/>
            </w:tcBorders>
            <w:vAlign w:val="center"/>
          </w:tcPr>
          <w:p w14:paraId="7AD751E8"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316E1F5A"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68B59317" w14:textId="77777777" w:rsidR="00056296" w:rsidRPr="001010FA" w:rsidRDefault="00056296" w:rsidP="00056296">
            <w:pPr>
              <w:pStyle w:val="Sansinterligne"/>
              <w:numPr>
                <w:ilvl w:val="0"/>
                <w:numId w:val="105"/>
              </w:numPr>
              <w:rPr>
                <w:szCs w:val="24"/>
              </w:rPr>
            </w:pPr>
            <w:r w:rsidRPr="001010FA">
              <w:rPr>
                <w:szCs w:val="24"/>
              </w:rPr>
              <w:t xml:space="preserve">Cabinet, </w:t>
            </w:r>
          </w:p>
          <w:p w14:paraId="18D8B991" w14:textId="77777777" w:rsidR="00056296" w:rsidRPr="001010FA" w:rsidRDefault="00056296" w:rsidP="00056296">
            <w:pPr>
              <w:pStyle w:val="Sansinterligne"/>
              <w:numPr>
                <w:ilvl w:val="0"/>
                <w:numId w:val="105"/>
              </w:numPr>
              <w:rPr>
                <w:szCs w:val="24"/>
              </w:rPr>
            </w:pPr>
            <w:r w:rsidRPr="001010FA">
              <w:rPr>
                <w:szCs w:val="24"/>
              </w:rPr>
              <w:t xml:space="preserve">DFM </w:t>
            </w:r>
          </w:p>
          <w:p w14:paraId="40F46CD0" w14:textId="329F9903" w:rsidR="00056296" w:rsidRPr="001010FA" w:rsidRDefault="00056296" w:rsidP="00A877C4">
            <w:pPr>
              <w:pStyle w:val="Sansinterligne"/>
              <w:ind w:left="502"/>
              <w:rPr>
                <w:color w:val="FF0000"/>
                <w:szCs w:val="24"/>
              </w:rPr>
            </w:pPr>
          </w:p>
        </w:tc>
        <w:tc>
          <w:tcPr>
            <w:tcW w:w="1276" w:type="dxa"/>
          </w:tcPr>
          <w:p w14:paraId="7BFF3AE1" w14:textId="65BDC720"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0982C958" w14:textId="0E8A1311"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7972F554"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41186854" w14:textId="77777777" w:rsidTr="00EC3031">
        <w:trPr>
          <w:cantSplit/>
          <w:trHeight w:val="586"/>
          <w:jc w:val="center"/>
        </w:trPr>
        <w:tc>
          <w:tcPr>
            <w:tcW w:w="992" w:type="dxa"/>
            <w:tcBorders>
              <w:top w:val="double" w:sz="4" w:space="0" w:color="auto"/>
              <w:bottom w:val="double" w:sz="4" w:space="0" w:color="auto"/>
            </w:tcBorders>
            <w:vAlign w:val="center"/>
          </w:tcPr>
          <w:p w14:paraId="45065DBA" w14:textId="77777777" w:rsidR="00056296" w:rsidRPr="001010FA" w:rsidRDefault="00056296" w:rsidP="00056296">
            <w:pPr>
              <w:pStyle w:val="Paragraphedeliste"/>
              <w:numPr>
                <w:ilvl w:val="0"/>
                <w:numId w:val="107"/>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20467872" w14:textId="77777777" w:rsidR="00056296" w:rsidRPr="001010FA" w:rsidRDefault="00056296" w:rsidP="00056296">
            <w:pPr>
              <w:pStyle w:val="Sansinterligne"/>
            </w:pPr>
            <w:r w:rsidRPr="001010FA">
              <w:t>Riz Sauce épinard à la viande</w:t>
            </w:r>
          </w:p>
        </w:tc>
        <w:tc>
          <w:tcPr>
            <w:tcW w:w="1134" w:type="dxa"/>
            <w:tcBorders>
              <w:top w:val="double" w:sz="4" w:space="0" w:color="auto"/>
              <w:bottom w:val="double" w:sz="4" w:space="0" w:color="auto"/>
            </w:tcBorders>
            <w:vAlign w:val="center"/>
          </w:tcPr>
          <w:p w14:paraId="4A877904"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A3A72DB"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3F5524AF" w14:textId="77777777" w:rsidR="00056296" w:rsidRPr="001010FA" w:rsidRDefault="00056296" w:rsidP="00056296">
            <w:pPr>
              <w:pStyle w:val="Sansinterligne"/>
              <w:numPr>
                <w:ilvl w:val="0"/>
                <w:numId w:val="105"/>
              </w:numPr>
              <w:rPr>
                <w:szCs w:val="24"/>
              </w:rPr>
            </w:pPr>
            <w:r w:rsidRPr="001010FA">
              <w:rPr>
                <w:szCs w:val="24"/>
              </w:rPr>
              <w:t xml:space="preserve">Cabinet, </w:t>
            </w:r>
          </w:p>
          <w:p w14:paraId="406D2158" w14:textId="77777777" w:rsidR="00056296" w:rsidRPr="001010FA" w:rsidRDefault="00056296" w:rsidP="00056296">
            <w:pPr>
              <w:pStyle w:val="Sansinterligne"/>
              <w:numPr>
                <w:ilvl w:val="0"/>
                <w:numId w:val="105"/>
              </w:numPr>
              <w:rPr>
                <w:szCs w:val="24"/>
              </w:rPr>
            </w:pPr>
            <w:r w:rsidRPr="001010FA">
              <w:rPr>
                <w:szCs w:val="24"/>
              </w:rPr>
              <w:t xml:space="preserve">DFM </w:t>
            </w:r>
          </w:p>
          <w:p w14:paraId="4852703F" w14:textId="52A22CDA" w:rsidR="00056296" w:rsidRPr="001010FA" w:rsidRDefault="00056296" w:rsidP="00A877C4">
            <w:pPr>
              <w:pStyle w:val="Sansinterligne"/>
              <w:ind w:left="502"/>
              <w:rPr>
                <w:color w:val="FF0000"/>
                <w:szCs w:val="24"/>
              </w:rPr>
            </w:pPr>
          </w:p>
        </w:tc>
        <w:tc>
          <w:tcPr>
            <w:tcW w:w="1276" w:type="dxa"/>
          </w:tcPr>
          <w:p w14:paraId="1DA8FD5A" w14:textId="096FCEB0"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770C1EB6" w14:textId="69880DF2"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27033517"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67A992EF" w14:textId="77777777" w:rsidTr="00EC3031">
        <w:trPr>
          <w:cantSplit/>
          <w:trHeight w:val="465"/>
          <w:jc w:val="center"/>
        </w:trPr>
        <w:tc>
          <w:tcPr>
            <w:tcW w:w="992" w:type="dxa"/>
            <w:tcBorders>
              <w:top w:val="double" w:sz="4" w:space="0" w:color="auto"/>
              <w:bottom w:val="double" w:sz="4" w:space="0" w:color="auto"/>
            </w:tcBorders>
            <w:vAlign w:val="center"/>
          </w:tcPr>
          <w:p w14:paraId="60674876" w14:textId="77777777" w:rsidR="00056296" w:rsidRPr="001010FA" w:rsidRDefault="00056296" w:rsidP="00056296">
            <w:pPr>
              <w:pStyle w:val="Paragraphedeliste"/>
              <w:numPr>
                <w:ilvl w:val="0"/>
                <w:numId w:val="107"/>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7553D0EC" w14:textId="77777777" w:rsidR="00056296" w:rsidRPr="001010FA" w:rsidRDefault="00056296" w:rsidP="00056296">
            <w:pPr>
              <w:pStyle w:val="Sansinterligne"/>
            </w:pPr>
            <w:r w:rsidRPr="001010FA">
              <w:t>Riz sauce gombo à la viande</w:t>
            </w:r>
          </w:p>
        </w:tc>
        <w:tc>
          <w:tcPr>
            <w:tcW w:w="1134" w:type="dxa"/>
            <w:tcBorders>
              <w:top w:val="double" w:sz="4" w:space="0" w:color="auto"/>
              <w:bottom w:val="double" w:sz="4" w:space="0" w:color="auto"/>
            </w:tcBorders>
            <w:vAlign w:val="center"/>
          </w:tcPr>
          <w:p w14:paraId="2B82E9D1"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5850C8F9"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2E3ACE54" w14:textId="77777777" w:rsidR="00056296" w:rsidRPr="001010FA" w:rsidRDefault="00056296" w:rsidP="00056296">
            <w:pPr>
              <w:pStyle w:val="Sansinterligne"/>
              <w:numPr>
                <w:ilvl w:val="0"/>
                <w:numId w:val="105"/>
              </w:numPr>
              <w:rPr>
                <w:szCs w:val="24"/>
              </w:rPr>
            </w:pPr>
            <w:r w:rsidRPr="001010FA">
              <w:rPr>
                <w:szCs w:val="24"/>
              </w:rPr>
              <w:t xml:space="preserve">Cabinet, </w:t>
            </w:r>
          </w:p>
          <w:p w14:paraId="210A2623" w14:textId="77777777" w:rsidR="00056296" w:rsidRPr="001010FA" w:rsidRDefault="00056296" w:rsidP="00056296">
            <w:pPr>
              <w:pStyle w:val="Sansinterligne"/>
              <w:numPr>
                <w:ilvl w:val="0"/>
                <w:numId w:val="105"/>
              </w:numPr>
              <w:rPr>
                <w:szCs w:val="24"/>
              </w:rPr>
            </w:pPr>
            <w:r w:rsidRPr="001010FA">
              <w:rPr>
                <w:szCs w:val="24"/>
              </w:rPr>
              <w:t xml:space="preserve">DFM </w:t>
            </w:r>
          </w:p>
          <w:p w14:paraId="3929FC30" w14:textId="767DC958" w:rsidR="00056296" w:rsidRPr="001010FA" w:rsidRDefault="00056296" w:rsidP="00A877C4">
            <w:pPr>
              <w:pStyle w:val="Sansinterligne"/>
              <w:ind w:left="502"/>
              <w:rPr>
                <w:color w:val="FF0000"/>
                <w:szCs w:val="24"/>
              </w:rPr>
            </w:pPr>
          </w:p>
        </w:tc>
        <w:tc>
          <w:tcPr>
            <w:tcW w:w="1276" w:type="dxa"/>
          </w:tcPr>
          <w:p w14:paraId="1ABC9B53" w14:textId="689554FC"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509F897B" w14:textId="77478DCB"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136A14B8"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7D35E50B" w14:textId="77777777" w:rsidTr="00F85E6F">
        <w:trPr>
          <w:cantSplit/>
          <w:trHeight w:val="2041"/>
          <w:jc w:val="center"/>
        </w:trPr>
        <w:tc>
          <w:tcPr>
            <w:tcW w:w="992" w:type="dxa"/>
            <w:tcBorders>
              <w:top w:val="double" w:sz="4" w:space="0" w:color="auto"/>
              <w:bottom w:val="double" w:sz="4" w:space="0" w:color="auto"/>
            </w:tcBorders>
            <w:vAlign w:val="center"/>
          </w:tcPr>
          <w:p w14:paraId="6F76CE96" w14:textId="77777777" w:rsidR="00056296" w:rsidRPr="001010FA" w:rsidRDefault="00056296" w:rsidP="00056296">
            <w:pPr>
              <w:pStyle w:val="Paragraphedeliste"/>
              <w:numPr>
                <w:ilvl w:val="0"/>
                <w:numId w:val="107"/>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3BE042AF" w14:textId="77777777" w:rsidR="00056296" w:rsidRPr="001010FA" w:rsidRDefault="00056296" w:rsidP="00056296">
            <w:pPr>
              <w:pStyle w:val="Sansinterligne"/>
            </w:pPr>
            <w:r w:rsidRPr="001010FA">
              <w:t>Riz yassa au poulet</w:t>
            </w:r>
          </w:p>
        </w:tc>
        <w:tc>
          <w:tcPr>
            <w:tcW w:w="1134" w:type="dxa"/>
            <w:tcBorders>
              <w:top w:val="double" w:sz="4" w:space="0" w:color="auto"/>
              <w:bottom w:val="double" w:sz="4" w:space="0" w:color="auto"/>
            </w:tcBorders>
            <w:vAlign w:val="center"/>
          </w:tcPr>
          <w:p w14:paraId="256B0686"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15E5F915"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32914929" w14:textId="77777777" w:rsidR="00056296" w:rsidRPr="001010FA" w:rsidRDefault="00056296" w:rsidP="00056296">
            <w:pPr>
              <w:pStyle w:val="Sansinterligne"/>
              <w:numPr>
                <w:ilvl w:val="0"/>
                <w:numId w:val="105"/>
              </w:numPr>
              <w:rPr>
                <w:szCs w:val="24"/>
              </w:rPr>
            </w:pPr>
            <w:r w:rsidRPr="001010FA">
              <w:rPr>
                <w:szCs w:val="24"/>
              </w:rPr>
              <w:t xml:space="preserve">Cabinet, </w:t>
            </w:r>
          </w:p>
          <w:p w14:paraId="0AB07C05" w14:textId="77777777" w:rsidR="00056296" w:rsidRPr="001010FA" w:rsidRDefault="00056296" w:rsidP="00056296">
            <w:pPr>
              <w:pStyle w:val="Sansinterligne"/>
              <w:numPr>
                <w:ilvl w:val="0"/>
                <w:numId w:val="105"/>
              </w:numPr>
              <w:rPr>
                <w:szCs w:val="24"/>
              </w:rPr>
            </w:pPr>
            <w:r w:rsidRPr="001010FA">
              <w:rPr>
                <w:szCs w:val="24"/>
              </w:rPr>
              <w:t xml:space="preserve">DFM </w:t>
            </w:r>
          </w:p>
          <w:p w14:paraId="02CA6964" w14:textId="62C68F8C" w:rsidR="00056296" w:rsidRPr="001010FA" w:rsidRDefault="00056296" w:rsidP="00A877C4">
            <w:pPr>
              <w:pStyle w:val="Sansinterligne"/>
              <w:ind w:left="502"/>
              <w:rPr>
                <w:color w:val="FF0000"/>
                <w:szCs w:val="24"/>
              </w:rPr>
            </w:pPr>
          </w:p>
        </w:tc>
        <w:tc>
          <w:tcPr>
            <w:tcW w:w="1276" w:type="dxa"/>
          </w:tcPr>
          <w:p w14:paraId="2A39D82D" w14:textId="088B3F14"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08270EB2" w14:textId="12440D6C"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5D6B6CB3"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4CB0D7A2" w14:textId="77777777" w:rsidTr="00EC3031">
        <w:trPr>
          <w:cantSplit/>
          <w:trHeight w:val="107"/>
          <w:jc w:val="center"/>
        </w:trPr>
        <w:tc>
          <w:tcPr>
            <w:tcW w:w="992" w:type="dxa"/>
            <w:tcBorders>
              <w:top w:val="double" w:sz="4" w:space="0" w:color="auto"/>
              <w:bottom w:val="double" w:sz="4" w:space="0" w:color="auto"/>
            </w:tcBorders>
            <w:vAlign w:val="center"/>
          </w:tcPr>
          <w:p w14:paraId="17A0C4EB" w14:textId="77777777" w:rsidR="00056296" w:rsidRPr="001010FA" w:rsidRDefault="00056296" w:rsidP="00056296">
            <w:pPr>
              <w:pStyle w:val="Paragraphedeliste"/>
              <w:numPr>
                <w:ilvl w:val="0"/>
                <w:numId w:val="107"/>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0DAF30D5" w14:textId="77777777" w:rsidR="00056296" w:rsidRPr="001010FA" w:rsidRDefault="00056296" w:rsidP="00056296">
            <w:pPr>
              <w:pStyle w:val="Sansinterligne"/>
            </w:pPr>
            <w:r w:rsidRPr="001010FA">
              <w:t>Riz yassa à la viande</w:t>
            </w:r>
          </w:p>
        </w:tc>
        <w:tc>
          <w:tcPr>
            <w:tcW w:w="1134" w:type="dxa"/>
            <w:tcBorders>
              <w:top w:val="double" w:sz="4" w:space="0" w:color="auto"/>
              <w:bottom w:val="double" w:sz="4" w:space="0" w:color="auto"/>
            </w:tcBorders>
            <w:vAlign w:val="center"/>
          </w:tcPr>
          <w:p w14:paraId="14F11D78"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01044004"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1B188E81" w14:textId="77777777" w:rsidR="00056296" w:rsidRPr="001010FA" w:rsidRDefault="00056296" w:rsidP="00056296">
            <w:pPr>
              <w:pStyle w:val="Sansinterligne"/>
              <w:numPr>
                <w:ilvl w:val="0"/>
                <w:numId w:val="105"/>
              </w:numPr>
              <w:rPr>
                <w:szCs w:val="24"/>
              </w:rPr>
            </w:pPr>
            <w:r w:rsidRPr="001010FA">
              <w:rPr>
                <w:szCs w:val="24"/>
              </w:rPr>
              <w:t xml:space="preserve">Cabinet, </w:t>
            </w:r>
          </w:p>
          <w:p w14:paraId="181FB56C" w14:textId="77777777" w:rsidR="00056296" w:rsidRPr="001010FA" w:rsidRDefault="00056296" w:rsidP="00056296">
            <w:pPr>
              <w:pStyle w:val="Sansinterligne"/>
              <w:numPr>
                <w:ilvl w:val="0"/>
                <w:numId w:val="105"/>
              </w:numPr>
              <w:rPr>
                <w:szCs w:val="24"/>
              </w:rPr>
            </w:pPr>
            <w:r w:rsidRPr="001010FA">
              <w:rPr>
                <w:szCs w:val="24"/>
              </w:rPr>
              <w:t xml:space="preserve">DFM </w:t>
            </w:r>
          </w:p>
          <w:p w14:paraId="2F3D47F8" w14:textId="58237183" w:rsidR="00056296" w:rsidRPr="001010FA" w:rsidRDefault="00056296" w:rsidP="00A877C4">
            <w:pPr>
              <w:pStyle w:val="Sansinterligne"/>
              <w:ind w:left="502"/>
              <w:rPr>
                <w:color w:val="FF0000"/>
                <w:szCs w:val="24"/>
              </w:rPr>
            </w:pPr>
          </w:p>
        </w:tc>
        <w:tc>
          <w:tcPr>
            <w:tcW w:w="1276" w:type="dxa"/>
          </w:tcPr>
          <w:p w14:paraId="5CFEC980" w14:textId="4A3FB341"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358511E0" w14:textId="464BF6F3"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4D0B7C6A"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090A66E8" w14:textId="77777777" w:rsidTr="00EC3031">
        <w:trPr>
          <w:cantSplit/>
          <w:trHeight w:val="129"/>
          <w:jc w:val="center"/>
        </w:trPr>
        <w:tc>
          <w:tcPr>
            <w:tcW w:w="992" w:type="dxa"/>
            <w:tcBorders>
              <w:top w:val="double" w:sz="4" w:space="0" w:color="auto"/>
              <w:bottom w:val="double" w:sz="4" w:space="0" w:color="auto"/>
            </w:tcBorders>
            <w:vAlign w:val="center"/>
          </w:tcPr>
          <w:p w14:paraId="374D359F" w14:textId="77777777" w:rsidR="00056296" w:rsidRPr="001010FA" w:rsidRDefault="00056296" w:rsidP="00056296">
            <w:pPr>
              <w:pStyle w:val="Paragraphedeliste"/>
              <w:numPr>
                <w:ilvl w:val="0"/>
                <w:numId w:val="107"/>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280EF173" w14:textId="77777777" w:rsidR="00056296" w:rsidRPr="001010FA" w:rsidRDefault="00056296" w:rsidP="00056296">
            <w:pPr>
              <w:pStyle w:val="Sansinterligne"/>
            </w:pPr>
            <w:r w:rsidRPr="001010FA">
              <w:t>Fonio avec sauce blanche au mouton</w:t>
            </w:r>
          </w:p>
        </w:tc>
        <w:tc>
          <w:tcPr>
            <w:tcW w:w="1134" w:type="dxa"/>
            <w:tcBorders>
              <w:top w:val="double" w:sz="4" w:space="0" w:color="auto"/>
              <w:bottom w:val="double" w:sz="4" w:space="0" w:color="auto"/>
            </w:tcBorders>
            <w:vAlign w:val="center"/>
          </w:tcPr>
          <w:p w14:paraId="605196B3"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350F4DA2"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27221C51" w14:textId="77777777" w:rsidR="00056296" w:rsidRPr="001010FA" w:rsidRDefault="00056296" w:rsidP="00056296">
            <w:pPr>
              <w:pStyle w:val="Sansinterligne"/>
              <w:numPr>
                <w:ilvl w:val="0"/>
                <w:numId w:val="105"/>
              </w:numPr>
              <w:rPr>
                <w:szCs w:val="24"/>
              </w:rPr>
            </w:pPr>
            <w:r w:rsidRPr="001010FA">
              <w:rPr>
                <w:szCs w:val="24"/>
              </w:rPr>
              <w:t xml:space="preserve">Cabinet, </w:t>
            </w:r>
          </w:p>
          <w:p w14:paraId="62A50872" w14:textId="77777777" w:rsidR="00056296" w:rsidRPr="001010FA" w:rsidRDefault="00056296" w:rsidP="00056296">
            <w:pPr>
              <w:pStyle w:val="Sansinterligne"/>
              <w:numPr>
                <w:ilvl w:val="0"/>
                <w:numId w:val="105"/>
              </w:numPr>
              <w:rPr>
                <w:szCs w:val="24"/>
              </w:rPr>
            </w:pPr>
            <w:r w:rsidRPr="001010FA">
              <w:rPr>
                <w:szCs w:val="24"/>
              </w:rPr>
              <w:t xml:space="preserve">DFM </w:t>
            </w:r>
          </w:p>
          <w:p w14:paraId="5A1EF131" w14:textId="0F26A20C" w:rsidR="00056296" w:rsidRPr="001010FA" w:rsidRDefault="00056296" w:rsidP="00A877C4">
            <w:pPr>
              <w:pStyle w:val="Sansinterligne"/>
              <w:ind w:left="502"/>
              <w:rPr>
                <w:color w:val="FF0000"/>
                <w:szCs w:val="24"/>
              </w:rPr>
            </w:pPr>
          </w:p>
        </w:tc>
        <w:tc>
          <w:tcPr>
            <w:tcW w:w="1276" w:type="dxa"/>
          </w:tcPr>
          <w:p w14:paraId="7017BF76" w14:textId="2B18CEA3"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5A1909D3" w14:textId="6D7453F9"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0D9ADC84"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56070891" w14:textId="77777777" w:rsidTr="00EC3031">
        <w:trPr>
          <w:cantSplit/>
          <w:trHeight w:val="28"/>
          <w:jc w:val="center"/>
        </w:trPr>
        <w:tc>
          <w:tcPr>
            <w:tcW w:w="992" w:type="dxa"/>
            <w:tcBorders>
              <w:top w:val="double" w:sz="4" w:space="0" w:color="auto"/>
              <w:bottom w:val="double" w:sz="4" w:space="0" w:color="auto"/>
            </w:tcBorders>
            <w:vAlign w:val="center"/>
          </w:tcPr>
          <w:p w14:paraId="6F1A9989" w14:textId="77777777" w:rsidR="00056296" w:rsidRPr="001010FA" w:rsidRDefault="00056296" w:rsidP="00056296">
            <w:pPr>
              <w:pStyle w:val="Paragraphedeliste"/>
              <w:numPr>
                <w:ilvl w:val="0"/>
                <w:numId w:val="107"/>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6A811301" w14:textId="77777777" w:rsidR="00056296" w:rsidRPr="001010FA" w:rsidRDefault="00056296" w:rsidP="00056296">
            <w:pPr>
              <w:pStyle w:val="Sansinterligne"/>
            </w:pPr>
            <w:r w:rsidRPr="001010FA">
              <w:t>Fonio avec sauce tomate au mouton</w:t>
            </w:r>
          </w:p>
        </w:tc>
        <w:tc>
          <w:tcPr>
            <w:tcW w:w="1134" w:type="dxa"/>
            <w:tcBorders>
              <w:top w:val="double" w:sz="4" w:space="0" w:color="auto"/>
              <w:bottom w:val="double" w:sz="4" w:space="0" w:color="auto"/>
            </w:tcBorders>
            <w:vAlign w:val="center"/>
          </w:tcPr>
          <w:p w14:paraId="74C2FF7A"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77CFDDA8"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7C777D6C" w14:textId="77777777" w:rsidR="00056296" w:rsidRPr="001010FA" w:rsidRDefault="00056296" w:rsidP="00056296">
            <w:pPr>
              <w:pStyle w:val="Sansinterligne"/>
              <w:numPr>
                <w:ilvl w:val="0"/>
                <w:numId w:val="105"/>
              </w:numPr>
              <w:rPr>
                <w:szCs w:val="24"/>
              </w:rPr>
            </w:pPr>
            <w:r w:rsidRPr="001010FA">
              <w:rPr>
                <w:szCs w:val="24"/>
              </w:rPr>
              <w:t xml:space="preserve">Cabinet, </w:t>
            </w:r>
          </w:p>
          <w:p w14:paraId="0F13A122" w14:textId="77777777" w:rsidR="00056296" w:rsidRPr="001010FA" w:rsidRDefault="00056296" w:rsidP="00056296">
            <w:pPr>
              <w:pStyle w:val="Sansinterligne"/>
              <w:numPr>
                <w:ilvl w:val="0"/>
                <w:numId w:val="105"/>
              </w:numPr>
              <w:rPr>
                <w:szCs w:val="24"/>
              </w:rPr>
            </w:pPr>
            <w:r w:rsidRPr="001010FA">
              <w:rPr>
                <w:szCs w:val="24"/>
              </w:rPr>
              <w:t xml:space="preserve">DFM </w:t>
            </w:r>
          </w:p>
          <w:p w14:paraId="41D17759" w14:textId="10D67A83" w:rsidR="00056296" w:rsidRPr="001010FA" w:rsidRDefault="00056296" w:rsidP="00A877C4">
            <w:pPr>
              <w:pStyle w:val="Sansinterligne"/>
              <w:ind w:left="502"/>
              <w:rPr>
                <w:color w:val="FF0000"/>
                <w:szCs w:val="24"/>
              </w:rPr>
            </w:pPr>
          </w:p>
        </w:tc>
        <w:tc>
          <w:tcPr>
            <w:tcW w:w="1276" w:type="dxa"/>
          </w:tcPr>
          <w:p w14:paraId="1BDC78E3" w14:textId="54948338"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741650FD" w14:textId="43E290A8"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172DE06A"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7F69691A" w14:textId="77777777" w:rsidTr="00EC3031">
        <w:trPr>
          <w:cantSplit/>
          <w:trHeight w:val="427"/>
          <w:jc w:val="center"/>
        </w:trPr>
        <w:tc>
          <w:tcPr>
            <w:tcW w:w="992" w:type="dxa"/>
            <w:tcBorders>
              <w:top w:val="double" w:sz="4" w:space="0" w:color="auto"/>
              <w:bottom w:val="double" w:sz="4" w:space="0" w:color="auto"/>
            </w:tcBorders>
            <w:vAlign w:val="center"/>
          </w:tcPr>
          <w:p w14:paraId="66E07625" w14:textId="77777777" w:rsidR="00056296" w:rsidRPr="001010FA" w:rsidRDefault="00056296" w:rsidP="00056296">
            <w:pPr>
              <w:pStyle w:val="Paragraphedeliste"/>
              <w:numPr>
                <w:ilvl w:val="0"/>
                <w:numId w:val="107"/>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4C21509E" w14:textId="77777777" w:rsidR="00056296" w:rsidRPr="001010FA" w:rsidRDefault="00056296" w:rsidP="00056296">
            <w:pPr>
              <w:pStyle w:val="Sansinterligne"/>
            </w:pPr>
            <w:r w:rsidRPr="001010FA">
              <w:t>Fonio avec sauce pate d’arachide à la viande</w:t>
            </w:r>
          </w:p>
        </w:tc>
        <w:tc>
          <w:tcPr>
            <w:tcW w:w="1134" w:type="dxa"/>
            <w:tcBorders>
              <w:top w:val="double" w:sz="4" w:space="0" w:color="auto"/>
              <w:bottom w:val="double" w:sz="4" w:space="0" w:color="auto"/>
            </w:tcBorders>
            <w:vAlign w:val="center"/>
          </w:tcPr>
          <w:p w14:paraId="351E9BCF"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724C28F1"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6ECB9019" w14:textId="77777777" w:rsidR="00056296" w:rsidRPr="001010FA" w:rsidRDefault="00056296" w:rsidP="00056296">
            <w:pPr>
              <w:pStyle w:val="Sansinterligne"/>
              <w:numPr>
                <w:ilvl w:val="0"/>
                <w:numId w:val="105"/>
              </w:numPr>
              <w:rPr>
                <w:szCs w:val="24"/>
              </w:rPr>
            </w:pPr>
            <w:r w:rsidRPr="001010FA">
              <w:rPr>
                <w:szCs w:val="24"/>
              </w:rPr>
              <w:t xml:space="preserve">Cabinet, </w:t>
            </w:r>
          </w:p>
          <w:p w14:paraId="1263F450" w14:textId="77777777" w:rsidR="00056296" w:rsidRPr="001010FA" w:rsidRDefault="00056296" w:rsidP="00056296">
            <w:pPr>
              <w:pStyle w:val="Sansinterligne"/>
              <w:numPr>
                <w:ilvl w:val="0"/>
                <w:numId w:val="105"/>
              </w:numPr>
              <w:rPr>
                <w:szCs w:val="24"/>
              </w:rPr>
            </w:pPr>
            <w:r w:rsidRPr="001010FA">
              <w:rPr>
                <w:szCs w:val="24"/>
              </w:rPr>
              <w:t xml:space="preserve">DFM </w:t>
            </w:r>
          </w:p>
          <w:p w14:paraId="2E3330EC" w14:textId="35D6E9DC" w:rsidR="00056296" w:rsidRPr="001010FA" w:rsidRDefault="00056296" w:rsidP="00A877C4">
            <w:pPr>
              <w:pStyle w:val="Sansinterligne"/>
              <w:ind w:left="502"/>
              <w:rPr>
                <w:color w:val="FF0000"/>
                <w:szCs w:val="24"/>
              </w:rPr>
            </w:pPr>
          </w:p>
        </w:tc>
        <w:tc>
          <w:tcPr>
            <w:tcW w:w="1276" w:type="dxa"/>
          </w:tcPr>
          <w:p w14:paraId="7CE89BA8" w14:textId="65B2A254"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02A878A4" w14:textId="1C9EF2F4"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1428E1C1"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102D7244" w14:textId="77777777" w:rsidTr="00EC3031">
        <w:trPr>
          <w:cantSplit/>
          <w:trHeight w:val="577"/>
          <w:jc w:val="center"/>
        </w:trPr>
        <w:tc>
          <w:tcPr>
            <w:tcW w:w="992" w:type="dxa"/>
            <w:tcBorders>
              <w:top w:val="double" w:sz="4" w:space="0" w:color="auto"/>
              <w:bottom w:val="double" w:sz="4" w:space="0" w:color="auto"/>
            </w:tcBorders>
            <w:vAlign w:val="center"/>
          </w:tcPr>
          <w:p w14:paraId="09F1FFF0" w14:textId="77777777" w:rsidR="00056296" w:rsidRPr="001010FA" w:rsidRDefault="00056296" w:rsidP="00056296">
            <w:pPr>
              <w:pStyle w:val="Paragraphedeliste"/>
              <w:numPr>
                <w:ilvl w:val="0"/>
                <w:numId w:val="107"/>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23F44679" w14:textId="77777777" w:rsidR="00056296" w:rsidRPr="001010FA" w:rsidRDefault="00056296" w:rsidP="00056296">
            <w:pPr>
              <w:pStyle w:val="Sansinterligne"/>
            </w:pPr>
            <w:proofErr w:type="gramStart"/>
            <w:r w:rsidRPr="001010FA">
              <w:t>½</w:t>
            </w:r>
            <w:proofErr w:type="gramEnd"/>
            <w:r w:rsidRPr="001010FA">
              <w:t xml:space="preserve"> Poulet braisé avec garniture</w:t>
            </w:r>
          </w:p>
        </w:tc>
        <w:tc>
          <w:tcPr>
            <w:tcW w:w="1134" w:type="dxa"/>
            <w:tcBorders>
              <w:top w:val="double" w:sz="4" w:space="0" w:color="auto"/>
              <w:bottom w:val="double" w:sz="4" w:space="0" w:color="auto"/>
            </w:tcBorders>
            <w:vAlign w:val="center"/>
          </w:tcPr>
          <w:p w14:paraId="6D4050D8"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576A53D8"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251F7C88" w14:textId="77777777" w:rsidR="00056296" w:rsidRPr="001010FA" w:rsidRDefault="00056296" w:rsidP="00056296">
            <w:pPr>
              <w:pStyle w:val="Sansinterligne"/>
              <w:numPr>
                <w:ilvl w:val="0"/>
                <w:numId w:val="105"/>
              </w:numPr>
              <w:rPr>
                <w:szCs w:val="24"/>
              </w:rPr>
            </w:pPr>
            <w:r w:rsidRPr="001010FA">
              <w:rPr>
                <w:szCs w:val="24"/>
              </w:rPr>
              <w:t xml:space="preserve">Cabinet, </w:t>
            </w:r>
          </w:p>
          <w:p w14:paraId="43F938EF" w14:textId="77777777" w:rsidR="00056296" w:rsidRPr="001010FA" w:rsidRDefault="00056296" w:rsidP="00056296">
            <w:pPr>
              <w:pStyle w:val="Sansinterligne"/>
              <w:numPr>
                <w:ilvl w:val="0"/>
                <w:numId w:val="105"/>
              </w:numPr>
              <w:rPr>
                <w:szCs w:val="24"/>
              </w:rPr>
            </w:pPr>
            <w:r w:rsidRPr="001010FA">
              <w:rPr>
                <w:szCs w:val="24"/>
              </w:rPr>
              <w:t xml:space="preserve">DFM </w:t>
            </w:r>
          </w:p>
          <w:p w14:paraId="20B2011B" w14:textId="7A7D5947" w:rsidR="00056296" w:rsidRPr="001010FA" w:rsidRDefault="00056296" w:rsidP="00A877C4">
            <w:pPr>
              <w:pStyle w:val="Sansinterligne"/>
              <w:ind w:left="502"/>
              <w:rPr>
                <w:color w:val="FF0000"/>
                <w:szCs w:val="24"/>
              </w:rPr>
            </w:pPr>
          </w:p>
        </w:tc>
        <w:tc>
          <w:tcPr>
            <w:tcW w:w="1276" w:type="dxa"/>
          </w:tcPr>
          <w:p w14:paraId="67E122A7" w14:textId="540F8881"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42FB4333" w14:textId="4F6BB6B4"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3C4DCFE6"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0571C349" w14:textId="77777777" w:rsidTr="00EC3031">
        <w:trPr>
          <w:cantSplit/>
          <w:trHeight w:val="869"/>
          <w:jc w:val="center"/>
        </w:trPr>
        <w:tc>
          <w:tcPr>
            <w:tcW w:w="992" w:type="dxa"/>
            <w:tcBorders>
              <w:top w:val="double" w:sz="4" w:space="0" w:color="auto"/>
              <w:bottom w:val="double" w:sz="4" w:space="0" w:color="auto"/>
            </w:tcBorders>
            <w:vAlign w:val="center"/>
          </w:tcPr>
          <w:p w14:paraId="3A8547A9" w14:textId="77777777" w:rsidR="00056296" w:rsidRPr="001010FA" w:rsidRDefault="00056296" w:rsidP="00056296">
            <w:pPr>
              <w:pStyle w:val="Paragraphedeliste"/>
              <w:numPr>
                <w:ilvl w:val="0"/>
                <w:numId w:val="107"/>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261AF7A3" w14:textId="77777777" w:rsidR="00056296" w:rsidRPr="001010FA" w:rsidRDefault="00056296" w:rsidP="00056296">
            <w:pPr>
              <w:pStyle w:val="Sansinterligne"/>
            </w:pPr>
            <w:r w:rsidRPr="001010FA">
              <w:t>Poisson braisé avec garniture</w:t>
            </w:r>
          </w:p>
        </w:tc>
        <w:tc>
          <w:tcPr>
            <w:tcW w:w="1134" w:type="dxa"/>
            <w:tcBorders>
              <w:top w:val="double" w:sz="4" w:space="0" w:color="auto"/>
              <w:bottom w:val="double" w:sz="4" w:space="0" w:color="auto"/>
            </w:tcBorders>
            <w:vAlign w:val="center"/>
          </w:tcPr>
          <w:p w14:paraId="739AE880"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18D670DC"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75B47339" w14:textId="77777777" w:rsidR="00056296" w:rsidRPr="001010FA" w:rsidRDefault="00056296" w:rsidP="00056296">
            <w:pPr>
              <w:pStyle w:val="Sansinterligne"/>
              <w:numPr>
                <w:ilvl w:val="0"/>
                <w:numId w:val="105"/>
              </w:numPr>
              <w:rPr>
                <w:szCs w:val="24"/>
              </w:rPr>
            </w:pPr>
            <w:r w:rsidRPr="001010FA">
              <w:rPr>
                <w:szCs w:val="24"/>
              </w:rPr>
              <w:t xml:space="preserve">Cabinet, </w:t>
            </w:r>
          </w:p>
          <w:p w14:paraId="26B5409A" w14:textId="77777777" w:rsidR="00056296" w:rsidRPr="001010FA" w:rsidRDefault="00056296" w:rsidP="00056296">
            <w:pPr>
              <w:pStyle w:val="Sansinterligne"/>
              <w:numPr>
                <w:ilvl w:val="0"/>
                <w:numId w:val="105"/>
              </w:numPr>
              <w:rPr>
                <w:szCs w:val="24"/>
              </w:rPr>
            </w:pPr>
            <w:r w:rsidRPr="001010FA">
              <w:rPr>
                <w:szCs w:val="24"/>
              </w:rPr>
              <w:t xml:space="preserve">DFM </w:t>
            </w:r>
          </w:p>
          <w:p w14:paraId="34E47E50" w14:textId="53C2FD54" w:rsidR="00056296" w:rsidRPr="001010FA" w:rsidRDefault="00056296" w:rsidP="00A877C4">
            <w:pPr>
              <w:pStyle w:val="Sansinterligne"/>
              <w:ind w:left="502"/>
              <w:rPr>
                <w:color w:val="FF0000"/>
                <w:szCs w:val="24"/>
              </w:rPr>
            </w:pPr>
          </w:p>
        </w:tc>
        <w:tc>
          <w:tcPr>
            <w:tcW w:w="1276" w:type="dxa"/>
          </w:tcPr>
          <w:p w14:paraId="3CCE96AF" w14:textId="2D433DAF"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5C778653" w14:textId="55050AD2"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7068F451"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5F52500E" w14:textId="77777777" w:rsidTr="00EC3031">
        <w:trPr>
          <w:cantSplit/>
          <w:trHeight w:val="323"/>
          <w:jc w:val="center"/>
        </w:trPr>
        <w:tc>
          <w:tcPr>
            <w:tcW w:w="992" w:type="dxa"/>
            <w:tcBorders>
              <w:top w:val="double" w:sz="4" w:space="0" w:color="auto"/>
              <w:bottom w:val="double" w:sz="4" w:space="0" w:color="auto"/>
            </w:tcBorders>
            <w:vAlign w:val="center"/>
          </w:tcPr>
          <w:p w14:paraId="785D84BC" w14:textId="77777777" w:rsidR="00056296" w:rsidRPr="001010FA" w:rsidRDefault="00056296" w:rsidP="00056296">
            <w:pPr>
              <w:pStyle w:val="Paragraphedeliste"/>
              <w:numPr>
                <w:ilvl w:val="0"/>
                <w:numId w:val="107"/>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36BA097F" w14:textId="77777777" w:rsidR="00056296" w:rsidRPr="001010FA" w:rsidRDefault="00056296" w:rsidP="00056296">
            <w:pPr>
              <w:pStyle w:val="Sansinterligne"/>
            </w:pPr>
            <w:r w:rsidRPr="001010FA">
              <w:t>Steak de filet de bœuf avec garniture</w:t>
            </w:r>
          </w:p>
        </w:tc>
        <w:tc>
          <w:tcPr>
            <w:tcW w:w="1134" w:type="dxa"/>
            <w:tcBorders>
              <w:top w:val="double" w:sz="4" w:space="0" w:color="auto"/>
              <w:bottom w:val="double" w:sz="4" w:space="0" w:color="auto"/>
            </w:tcBorders>
            <w:vAlign w:val="center"/>
          </w:tcPr>
          <w:p w14:paraId="1A0B27E1"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390594F1"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262FAFDA" w14:textId="77777777" w:rsidR="00056296" w:rsidRPr="001010FA" w:rsidRDefault="00056296" w:rsidP="00056296">
            <w:pPr>
              <w:pStyle w:val="Sansinterligne"/>
              <w:numPr>
                <w:ilvl w:val="0"/>
                <w:numId w:val="105"/>
              </w:numPr>
              <w:rPr>
                <w:szCs w:val="24"/>
              </w:rPr>
            </w:pPr>
            <w:r w:rsidRPr="001010FA">
              <w:rPr>
                <w:szCs w:val="24"/>
              </w:rPr>
              <w:t xml:space="preserve">Cabinet, </w:t>
            </w:r>
          </w:p>
          <w:p w14:paraId="0E7A10EB" w14:textId="77777777" w:rsidR="00056296" w:rsidRPr="001010FA" w:rsidRDefault="00056296" w:rsidP="00056296">
            <w:pPr>
              <w:pStyle w:val="Sansinterligne"/>
              <w:numPr>
                <w:ilvl w:val="0"/>
                <w:numId w:val="105"/>
              </w:numPr>
              <w:rPr>
                <w:szCs w:val="24"/>
              </w:rPr>
            </w:pPr>
            <w:r w:rsidRPr="001010FA">
              <w:rPr>
                <w:szCs w:val="24"/>
              </w:rPr>
              <w:t xml:space="preserve">DFM </w:t>
            </w:r>
          </w:p>
          <w:p w14:paraId="036FF8AB" w14:textId="10818474" w:rsidR="00056296" w:rsidRPr="001010FA" w:rsidRDefault="00056296" w:rsidP="00A877C4">
            <w:pPr>
              <w:pStyle w:val="Sansinterligne"/>
              <w:ind w:left="502"/>
              <w:rPr>
                <w:color w:val="FF0000"/>
                <w:szCs w:val="24"/>
              </w:rPr>
            </w:pPr>
          </w:p>
        </w:tc>
        <w:tc>
          <w:tcPr>
            <w:tcW w:w="1276" w:type="dxa"/>
          </w:tcPr>
          <w:p w14:paraId="79A360BB" w14:textId="734E1EB3"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0BC2D102" w14:textId="6A1F1FD7"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4BD902EE"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255A7EB7" w14:textId="77777777" w:rsidTr="00F85E6F">
        <w:trPr>
          <w:cantSplit/>
          <w:trHeight w:val="2041"/>
          <w:jc w:val="center"/>
        </w:trPr>
        <w:tc>
          <w:tcPr>
            <w:tcW w:w="992" w:type="dxa"/>
            <w:tcBorders>
              <w:top w:val="double" w:sz="4" w:space="0" w:color="auto"/>
              <w:bottom w:val="double" w:sz="4" w:space="0" w:color="auto"/>
            </w:tcBorders>
            <w:vAlign w:val="center"/>
          </w:tcPr>
          <w:p w14:paraId="73D622FE" w14:textId="77777777" w:rsidR="00056296" w:rsidRPr="001010FA" w:rsidRDefault="00056296" w:rsidP="00056296">
            <w:pPr>
              <w:pStyle w:val="Paragraphedeliste"/>
              <w:numPr>
                <w:ilvl w:val="0"/>
                <w:numId w:val="107"/>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7909586A" w14:textId="77777777" w:rsidR="00056296" w:rsidRPr="001010FA" w:rsidRDefault="00056296" w:rsidP="00056296">
            <w:pPr>
              <w:pStyle w:val="Sansinterligne"/>
            </w:pPr>
            <w:proofErr w:type="gramStart"/>
            <w:r w:rsidRPr="001010FA">
              <w:t>½</w:t>
            </w:r>
            <w:proofErr w:type="gramEnd"/>
            <w:r w:rsidRPr="001010FA">
              <w:t xml:space="preserve"> Poulet rôti avec garniture</w:t>
            </w:r>
          </w:p>
        </w:tc>
        <w:tc>
          <w:tcPr>
            <w:tcW w:w="1134" w:type="dxa"/>
            <w:tcBorders>
              <w:top w:val="double" w:sz="4" w:space="0" w:color="auto"/>
              <w:bottom w:val="double" w:sz="4" w:space="0" w:color="auto"/>
            </w:tcBorders>
            <w:vAlign w:val="center"/>
          </w:tcPr>
          <w:p w14:paraId="7691DB4E"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549748D4"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4AD1D2D8" w14:textId="77777777" w:rsidR="00056296" w:rsidRPr="001010FA" w:rsidRDefault="00056296" w:rsidP="00056296">
            <w:pPr>
              <w:pStyle w:val="Sansinterligne"/>
              <w:numPr>
                <w:ilvl w:val="0"/>
                <w:numId w:val="105"/>
              </w:numPr>
              <w:rPr>
                <w:szCs w:val="24"/>
              </w:rPr>
            </w:pPr>
            <w:r w:rsidRPr="001010FA">
              <w:rPr>
                <w:szCs w:val="24"/>
              </w:rPr>
              <w:t xml:space="preserve">Cabinet, </w:t>
            </w:r>
          </w:p>
          <w:p w14:paraId="6E927C89" w14:textId="77777777" w:rsidR="00056296" w:rsidRPr="001010FA" w:rsidRDefault="00056296" w:rsidP="00056296">
            <w:pPr>
              <w:pStyle w:val="Sansinterligne"/>
              <w:numPr>
                <w:ilvl w:val="0"/>
                <w:numId w:val="105"/>
              </w:numPr>
              <w:rPr>
                <w:szCs w:val="24"/>
              </w:rPr>
            </w:pPr>
            <w:r w:rsidRPr="001010FA">
              <w:rPr>
                <w:szCs w:val="24"/>
              </w:rPr>
              <w:t xml:space="preserve">DFM </w:t>
            </w:r>
          </w:p>
          <w:p w14:paraId="12033F67" w14:textId="19092FF5" w:rsidR="00056296" w:rsidRPr="001010FA" w:rsidRDefault="00056296" w:rsidP="00A877C4">
            <w:pPr>
              <w:pStyle w:val="Sansinterligne"/>
              <w:ind w:left="502"/>
              <w:rPr>
                <w:color w:val="FF0000"/>
                <w:szCs w:val="24"/>
              </w:rPr>
            </w:pPr>
          </w:p>
        </w:tc>
        <w:tc>
          <w:tcPr>
            <w:tcW w:w="1276" w:type="dxa"/>
          </w:tcPr>
          <w:p w14:paraId="21A41CAD" w14:textId="748F49E4"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2FECCC8D" w14:textId="57C19590"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2A6FFD70"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1D67C2E1" w14:textId="77777777" w:rsidTr="00EC3031">
        <w:trPr>
          <w:cantSplit/>
          <w:trHeight w:val="28"/>
          <w:jc w:val="center"/>
        </w:trPr>
        <w:tc>
          <w:tcPr>
            <w:tcW w:w="992" w:type="dxa"/>
            <w:tcBorders>
              <w:top w:val="double" w:sz="4" w:space="0" w:color="auto"/>
              <w:bottom w:val="double" w:sz="4" w:space="0" w:color="auto"/>
            </w:tcBorders>
            <w:vAlign w:val="center"/>
          </w:tcPr>
          <w:p w14:paraId="1BBC01D5" w14:textId="77777777" w:rsidR="00056296" w:rsidRPr="001010FA" w:rsidRDefault="00056296" w:rsidP="00056296">
            <w:pPr>
              <w:pStyle w:val="Paragraphedeliste"/>
              <w:numPr>
                <w:ilvl w:val="0"/>
                <w:numId w:val="107"/>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169F0992" w14:textId="77777777" w:rsidR="00056296" w:rsidRPr="001010FA" w:rsidRDefault="00056296" w:rsidP="00056296">
            <w:pPr>
              <w:pStyle w:val="Sansinterligne"/>
            </w:pPr>
            <w:r w:rsidRPr="001010FA">
              <w:t>Brochette de filet de bœuf avec garniture</w:t>
            </w:r>
          </w:p>
        </w:tc>
        <w:tc>
          <w:tcPr>
            <w:tcW w:w="1134" w:type="dxa"/>
            <w:tcBorders>
              <w:top w:val="double" w:sz="4" w:space="0" w:color="auto"/>
              <w:bottom w:val="double" w:sz="4" w:space="0" w:color="auto"/>
            </w:tcBorders>
            <w:vAlign w:val="center"/>
          </w:tcPr>
          <w:p w14:paraId="6E3EDA90"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7C53ACD0"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311993FC" w14:textId="77777777" w:rsidR="00056296" w:rsidRPr="001010FA" w:rsidRDefault="00056296" w:rsidP="00056296">
            <w:pPr>
              <w:pStyle w:val="Sansinterligne"/>
              <w:numPr>
                <w:ilvl w:val="0"/>
                <w:numId w:val="105"/>
              </w:numPr>
              <w:rPr>
                <w:szCs w:val="24"/>
              </w:rPr>
            </w:pPr>
            <w:r w:rsidRPr="001010FA">
              <w:rPr>
                <w:szCs w:val="24"/>
              </w:rPr>
              <w:t xml:space="preserve">Cabinet, </w:t>
            </w:r>
          </w:p>
          <w:p w14:paraId="3D4EFE18" w14:textId="77777777" w:rsidR="00056296" w:rsidRPr="001010FA" w:rsidRDefault="00056296" w:rsidP="00056296">
            <w:pPr>
              <w:pStyle w:val="Sansinterligne"/>
              <w:numPr>
                <w:ilvl w:val="0"/>
                <w:numId w:val="105"/>
              </w:numPr>
              <w:rPr>
                <w:szCs w:val="24"/>
              </w:rPr>
            </w:pPr>
            <w:r w:rsidRPr="001010FA">
              <w:rPr>
                <w:szCs w:val="24"/>
              </w:rPr>
              <w:t xml:space="preserve">DFM </w:t>
            </w:r>
          </w:p>
          <w:p w14:paraId="70B45880" w14:textId="3E6A8F53" w:rsidR="00056296" w:rsidRPr="001010FA" w:rsidRDefault="00056296" w:rsidP="00A877C4">
            <w:pPr>
              <w:pStyle w:val="Sansinterligne"/>
              <w:ind w:left="502"/>
              <w:rPr>
                <w:color w:val="FF0000"/>
                <w:szCs w:val="24"/>
              </w:rPr>
            </w:pPr>
          </w:p>
        </w:tc>
        <w:tc>
          <w:tcPr>
            <w:tcW w:w="1276" w:type="dxa"/>
          </w:tcPr>
          <w:p w14:paraId="51B40D87" w14:textId="3CF8771C"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0377C498" w14:textId="6B1B3DB8"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24BDB8D0"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36AFE666" w14:textId="77777777" w:rsidTr="00EC3031">
        <w:trPr>
          <w:cantSplit/>
          <w:trHeight w:val="28"/>
          <w:jc w:val="center"/>
        </w:trPr>
        <w:tc>
          <w:tcPr>
            <w:tcW w:w="992" w:type="dxa"/>
            <w:tcBorders>
              <w:top w:val="double" w:sz="4" w:space="0" w:color="auto"/>
              <w:bottom w:val="double" w:sz="4" w:space="0" w:color="auto"/>
            </w:tcBorders>
            <w:vAlign w:val="center"/>
          </w:tcPr>
          <w:p w14:paraId="30ABF7DF" w14:textId="77777777" w:rsidR="00056296" w:rsidRPr="001010FA" w:rsidRDefault="00056296" w:rsidP="00056296">
            <w:pPr>
              <w:pStyle w:val="Paragraphedeliste"/>
              <w:numPr>
                <w:ilvl w:val="0"/>
                <w:numId w:val="107"/>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50510073" w14:textId="77777777" w:rsidR="00056296" w:rsidRPr="001010FA" w:rsidRDefault="00056296" w:rsidP="00056296">
            <w:pPr>
              <w:pStyle w:val="Sansinterligne"/>
            </w:pPr>
            <w:r w:rsidRPr="001010FA">
              <w:t>Brochette de capitaine avec garniture</w:t>
            </w:r>
          </w:p>
        </w:tc>
        <w:tc>
          <w:tcPr>
            <w:tcW w:w="1134" w:type="dxa"/>
            <w:tcBorders>
              <w:top w:val="double" w:sz="4" w:space="0" w:color="auto"/>
              <w:bottom w:val="double" w:sz="4" w:space="0" w:color="auto"/>
            </w:tcBorders>
            <w:vAlign w:val="center"/>
          </w:tcPr>
          <w:p w14:paraId="4E8B1ED5"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A2AB02A"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62B50C7A" w14:textId="77777777" w:rsidR="00056296" w:rsidRPr="001010FA" w:rsidRDefault="00056296" w:rsidP="00056296">
            <w:pPr>
              <w:pStyle w:val="Sansinterligne"/>
              <w:numPr>
                <w:ilvl w:val="0"/>
                <w:numId w:val="105"/>
              </w:numPr>
              <w:rPr>
                <w:szCs w:val="24"/>
              </w:rPr>
            </w:pPr>
            <w:r w:rsidRPr="001010FA">
              <w:rPr>
                <w:szCs w:val="24"/>
              </w:rPr>
              <w:t xml:space="preserve">Cabinet, </w:t>
            </w:r>
          </w:p>
          <w:p w14:paraId="56ACA0A0" w14:textId="77777777" w:rsidR="00056296" w:rsidRPr="001010FA" w:rsidRDefault="00056296" w:rsidP="00056296">
            <w:pPr>
              <w:pStyle w:val="Sansinterligne"/>
              <w:numPr>
                <w:ilvl w:val="0"/>
                <w:numId w:val="105"/>
              </w:numPr>
              <w:rPr>
                <w:szCs w:val="24"/>
              </w:rPr>
            </w:pPr>
            <w:r w:rsidRPr="001010FA">
              <w:rPr>
                <w:szCs w:val="24"/>
              </w:rPr>
              <w:t xml:space="preserve">DFM </w:t>
            </w:r>
          </w:p>
          <w:p w14:paraId="1F06D7AD" w14:textId="06B08EFF" w:rsidR="00056296" w:rsidRPr="001010FA" w:rsidRDefault="00056296" w:rsidP="00A877C4">
            <w:pPr>
              <w:pStyle w:val="Sansinterligne"/>
              <w:ind w:left="502"/>
              <w:rPr>
                <w:color w:val="FF0000"/>
                <w:szCs w:val="24"/>
              </w:rPr>
            </w:pPr>
          </w:p>
        </w:tc>
        <w:tc>
          <w:tcPr>
            <w:tcW w:w="1276" w:type="dxa"/>
          </w:tcPr>
          <w:p w14:paraId="648CCAE8" w14:textId="0E11459F"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085115EE" w14:textId="5764304B"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29C2F14D"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0ABA33FE" w14:textId="77777777" w:rsidTr="00EC3031">
        <w:trPr>
          <w:cantSplit/>
          <w:trHeight w:val="28"/>
          <w:jc w:val="center"/>
        </w:trPr>
        <w:tc>
          <w:tcPr>
            <w:tcW w:w="992" w:type="dxa"/>
            <w:tcBorders>
              <w:top w:val="double" w:sz="4" w:space="0" w:color="auto"/>
              <w:bottom w:val="double" w:sz="4" w:space="0" w:color="auto"/>
            </w:tcBorders>
            <w:vAlign w:val="center"/>
          </w:tcPr>
          <w:p w14:paraId="15269F37" w14:textId="77777777" w:rsidR="00056296" w:rsidRPr="001010FA" w:rsidRDefault="00056296" w:rsidP="00056296">
            <w:pPr>
              <w:pStyle w:val="Paragraphedeliste"/>
              <w:numPr>
                <w:ilvl w:val="0"/>
                <w:numId w:val="107"/>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05B6B163" w14:textId="77777777" w:rsidR="00056296" w:rsidRPr="001010FA" w:rsidRDefault="00056296" w:rsidP="00056296">
            <w:pPr>
              <w:pStyle w:val="Sansinterligne"/>
            </w:pPr>
            <w:r w:rsidRPr="001010FA">
              <w:t>Haricot vert avec viande</w:t>
            </w:r>
          </w:p>
        </w:tc>
        <w:tc>
          <w:tcPr>
            <w:tcW w:w="1134" w:type="dxa"/>
            <w:tcBorders>
              <w:top w:val="double" w:sz="4" w:space="0" w:color="auto"/>
              <w:bottom w:val="double" w:sz="4" w:space="0" w:color="auto"/>
            </w:tcBorders>
            <w:vAlign w:val="center"/>
          </w:tcPr>
          <w:p w14:paraId="4CBFE37A"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7886A837"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60F05192" w14:textId="77777777" w:rsidR="00056296" w:rsidRPr="001010FA" w:rsidRDefault="00056296" w:rsidP="00056296">
            <w:pPr>
              <w:pStyle w:val="Sansinterligne"/>
              <w:numPr>
                <w:ilvl w:val="0"/>
                <w:numId w:val="105"/>
              </w:numPr>
              <w:rPr>
                <w:szCs w:val="24"/>
              </w:rPr>
            </w:pPr>
            <w:r w:rsidRPr="001010FA">
              <w:rPr>
                <w:szCs w:val="24"/>
              </w:rPr>
              <w:t xml:space="preserve">Cabinet, </w:t>
            </w:r>
          </w:p>
          <w:p w14:paraId="7E763729" w14:textId="77777777" w:rsidR="00056296" w:rsidRPr="001010FA" w:rsidRDefault="00056296" w:rsidP="00056296">
            <w:pPr>
              <w:pStyle w:val="Sansinterligne"/>
              <w:numPr>
                <w:ilvl w:val="0"/>
                <w:numId w:val="105"/>
              </w:numPr>
              <w:rPr>
                <w:szCs w:val="24"/>
              </w:rPr>
            </w:pPr>
            <w:r w:rsidRPr="001010FA">
              <w:rPr>
                <w:szCs w:val="24"/>
              </w:rPr>
              <w:t xml:space="preserve">DFM </w:t>
            </w:r>
          </w:p>
          <w:p w14:paraId="28EC741A" w14:textId="0E73AC95" w:rsidR="00056296" w:rsidRPr="001010FA" w:rsidRDefault="00056296" w:rsidP="00A877C4">
            <w:pPr>
              <w:pStyle w:val="Sansinterligne"/>
              <w:ind w:left="502"/>
              <w:rPr>
                <w:color w:val="FF0000"/>
                <w:szCs w:val="24"/>
              </w:rPr>
            </w:pPr>
          </w:p>
        </w:tc>
        <w:tc>
          <w:tcPr>
            <w:tcW w:w="1276" w:type="dxa"/>
          </w:tcPr>
          <w:p w14:paraId="122ED773" w14:textId="2AB70465"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2A0C0DA0" w14:textId="6B4D9688"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2B738B78"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5798D7D3" w14:textId="77777777" w:rsidTr="00EC3031">
        <w:trPr>
          <w:cantSplit/>
          <w:trHeight w:val="286"/>
          <w:jc w:val="center"/>
        </w:trPr>
        <w:tc>
          <w:tcPr>
            <w:tcW w:w="992" w:type="dxa"/>
            <w:tcBorders>
              <w:top w:val="double" w:sz="4" w:space="0" w:color="auto"/>
              <w:bottom w:val="double" w:sz="4" w:space="0" w:color="auto"/>
            </w:tcBorders>
            <w:vAlign w:val="center"/>
          </w:tcPr>
          <w:p w14:paraId="24694FFF" w14:textId="77777777" w:rsidR="00056296" w:rsidRPr="001010FA" w:rsidRDefault="00056296" w:rsidP="00056296">
            <w:pPr>
              <w:pStyle w:val="Paragraphedeliste"/>
              <w:numPr>
                <w:ilvl w:val="0"/>
                <w:numId w:val="107"/>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772EB05E" w14:textId="77777777" w:rsidR="00056296" w:rsidRPr="001010FA" w:rsidRDefault="00056296" w:rsidP="00056296">
            <w:pPr>
              <w:pStyle w:val="Sansinterligne"/>
            </w:pPr>
            <w:r w:rsidRPr="001010FA">
              <w:t>Eau minérale</w:t>
            </w:r>
          </w:p>
        </w:tc>
        <w:tc>
          <w:tcPr>
            <w:tcW w:w="1134" w:type="dxa"/>
            <w:tcBorders>
              <w:top w:val="double" w:sz="4" w:space="0" w:color="auto"/>
              <w:bottom w:val="double" w:sz="4" w:space="0" w:color="auto"/>
            </w:tcBorders>
            <w:vAlign w:val="center"/>
          </w:tcPr>
          <w:p w14:paraId="5530F1F8"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51BF9F9E"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3F5B5926" w14:textId="77777777" w:rsidR="00056296" w:rsidRPr="001010FA" w:rsidRDefault="00056296" w:rsidP="00056296">
            <w:pPr>
              <w:pStyle w:val="Sansinterligne"/>
              <w:numPr>
                <w:ilvl w:val="0"/>
                <w:numId w:val="105"/>
              </w:numPr>
              <w:rPr>
                <w:szCs w:val="24"/>
              </w:rPr>
            </w:pPr>
            <w:r w:rsidRPr="001010FA">
              <w:rPr>
                <w:szCs w:val="24"/>
              </w:rPr>
              <w:t xml:space="preserve">Cabinet, </w:t>
            </w:r>
          </w:p>
          <w:p w14:paraId="2E77DE19" w14:textId="77777777" w:rsidR="00056296" w:rsidRPr="001010FA" w:rsidRDefault="00056296" w:rsidP="00056296">
            <w:pPr>
              <w:pStyle w:val="Sansinterligne"/>
              <w:numPr>
                <w:ilvl w:val="0"/>
                <w:numId w:val="105"/>
              </w:numPr>
              <w:rPr>
                <w:szCs w:val="24"/>
              </w:rPr>
            </w:pPr>
            <w:r w:rsidRPr="001010FA">
              <w:rPr>
                <w:szCs w:val="24"/>
              </w:rPr>
              <w:t xml:space="preserve">DFM </w:t>
            </w:r>
          </w:p>
          <w:p w14:paraId="59E1DFED" w14:textId="6B0A8A97" w:rsidR="00056296" w:rsidRPr="001010FA" w:rsidRDefault="00056296" w:rsidP="00A877C4">
            <w:pPr>
              <w:pStyle w:val="Sansinterligne"/>
              <w:ind w:left="502"/>
              <w:rPr>
                <w:color w:val="FF0000"/>
                <w:szCs w:val="24"/>
              </w:rPr>
            </w:pPr>
          </w:p>
        </w:tc>
        <w:tc>
          <w:tcPr>
            <w:tcW w:w="1276" w:type="dxa"/>
          </w:tcPr>
          <w:p w14:paraId="49587DDC" w14:textId="3A71BB98"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62E14267" w14:textId="3711F6BD"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76BD4F51"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5D867CE6" w14:textId="77777777" w:rsidTr="00EC3031">
        <w:trPr>
          <w:cantSplit/>
          <w:trHeight w:val="152"/>
          <w:jc w:val="center"/>
        </w:trPr>
        <w:tc>
          <w:tcPr>
            <w:tcW w:w="992" w:type="dxa"/>
            <w:tcBorders>
              <w:top w:val="double" w:sz="4" w:space="0" w:color="auto"/>
              <w:bottom w:val="double" w:sz="4" w:space="0" w:color="auto"/>
            </w:tcBorders>
            <w:vAlign w:val="center"/>
          </w:tcPr>
          <w:p w14:paraId="1D9CAE2B" w14:textId="77777777" w:rsidR="00056296" w:rsidRPr="001010FA" w:rsidRDefault="00056296" w:rsidP="00056296">
            <w:pPr>
              <w:pStyle w:val="Paragraphedeliste"/>
              <w:numPr>
                <w:ilvl w:val="0"/>
                <w:numId w:val="107"/>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1ED26C68" w14:textId="77777777" w:rsidR="00056296" w:rsidRPr="001010FA" w:rsidRDefault="00056296" w:rsidP="00056296">
            <w:pPr>
              <w:pStyle w:val="Sansinterligne"/>
            </w:pPr>
            <w:r w:rsidRPr="001010FA">
              <w:t>Boisson naturelle</w:t>
            </w:r>
          </w:p>
        </w:tc>
        <w:tc>
          <w:tcPr>
            <w:tcW w:w="1134" w:type="dxa"/>
            <w:tcBorders>
              <w:top w:val="double" w:sz="4" w:space="0" w:color="auto"/>
              <w:bottom w:val="double" w:sz="4" w:space="0" w:color="auto"/>
            </w:tcBorders>
            <w:vAlign w:val="center"/>
          </w:tcPr>
          <w:p w14:paraId="0995A1E2"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C70153F"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02EBE9EE" w14:textId="77777777" w:rsidR="00056296" w:rsidRPr="001010FA" w:rsidRDefault="00056296" w:rsidP="00056296">
            <w:pPr>
              <w:pStyle w:val="Sansinterligne"/>
              <w:numPr>
                <w:ilvl w:val="0"/>
                <w:numId w:val="105"/>
              </w:numPr>
              <w:rPr>
                <w:szCs w:val="24"/>
              </w:rPr>
            </w:pPr>
            <w:r w:rsidRPr="001010FA">
              <w:rPr>
                <w:szCs w:val="24"/>
              </w:rPr>
              <w:t xml:space="preserve">Cabinet, </w:t>
            </w:r>
          </w:p>
          <w:p w14:paraId="2F7A1359" w14:textId="77777777" w:rsidR="00056296" w:rsidRPr="001010FA" w:rsidRDefault="00056296" w:rsidP="00056296">
            <w:pPr>
              <w:pStyle w:val="Sansinterligne"/>
              <w:numPr>
                <w:ilvl w:val="0"/>
                <w:numId w:val="105"/>
              </w:numPr>
              <w:rPr>
                <w:szCs w:val="24"/>
              </w:rPr>
            </w:pPr>
            <w:r w:rsidRPr="001010FA">
              <w:rPr>
                <w:szCs w:val="24"/>
              </w:rPr>
              <w:t xml:space="preserve">DFM </w:t>
            </w:r>
          </w:p>
          <w:p w14:paraId="1765DF11" w14:textId="3FB70368" w:rsidR="00056296" w:rsidRPr="001010FA" w:rsidRDefault="00056296" w:rsidP="00A877C4">
            <w:pPr>
              <w:pStyle w:val="Sansinterligne"/>
              <w:ind w:left="502"/>
              <w:rPr>
                <w:color w:val="FF0000"/>
                <w:szCs w:val="24"/>
              </w:rPr>
            </w:pPr>
          </w:p>
        </w:tc>
        <w:tc>
          <w:tcPr>
            <w:tcW w:w="1276" w:type="dxa"/>
          </w:tcPr>
          <w:p w14:paraId="3A2B5EC0" w14:textId="1FDCC5A6"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2CDEC1D8" w14:textId="0C4BDF0D"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78BF49FE"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619C0840" w14:textId="77777777" w:rsidTr="00EC3031">
        <w:trPr>
          <w:cantSplit/>
          <w:trHeight w:val="302"/>
          <w:jc w:val="center"/>
        </w:trPr>
        <w:tc>
          <w:tcPr>
            <w:tcW w:w="992" w:type="dxa"/>
            <w:tcBorders>
              <w:top w:val="double" w:sz="4" w:space="0" w:color="auto"/>
              <w:bottom w:val="double" w:sz="4" w:space="0" w:color="auto"/>
            </w:tcBorders>
            <w:vAlign w:val="center"/>
          </w:tcPr>
          <w:p w14:paraId="0B72657D" w14:textId="77777777" w:rsidR="00056296" w:rsidRPr="001010FA" w:rsidRDefault="00056296" w:rsidP="00056296">
            <w:pPr>
              <w:pStyle w:val="Paragraphedeliste"/>
              <w:numPr>
                <w:ilvl w:val="0"/>
                <w:numId w:val="107"/>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3EAC2F65" w14:textId="77777777" w:rsidR="00056296" w:rsidRPr="001010FA" w:rsidRDefault="00056296" w:rsidP="00056296">
            <w:pPr>
              <w:pStyle w:val="Sansinterligne"/>
            </w:pPr>
            <w:r w:rsidRPr="001010FA">
              <w:t>Boisson importée</w:t>
            </w:r>
          </w:p>
        </w:tc>
        <w:tc>
          <w:tcPr>
            <w:tcW w:w="1134" w:type="dxa"/>
            <w:tcBorders>
              <w:top w:val="double" w:sz="4" w:space="0" w:color="auto"/>
              <w:bottom w:val="double" w:sz="4" w:space="0" w:color="auto"/>
            </w:tcBorders>
            <w:vAlign w:val="center"/>
          </w:tcPr>
          <w:p w14:paraId="6EA31E5D"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02D0CC7A"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1F410D02" w14:textId="77777777" w:rsidR="00056296" w:rsidRPr="001010FA" w:rsidRDefault="00056296" w:rsidP="00056296">
            <w:pPr>
              <w:pStyle w:val="Sansinterligne"/>
              <w:numPr>
                <w:ilvl w:val="0"/>
                <w:numId w:val="105"/>
              </w:numPr>
              <w:rPr>
                <w:szCs w:val="24"/>
              </w:rPr>
            </w:pPr>
            <w:r w:rsidRPr="001010FA">
              <w:rPr>
                <w:szCs w:val="24"/>
              </w:rPr>
              <w:t xml:space="preserve">Cabinet, </w:t>
            </w:r>
          </w:p>
          <w:p w14:paraId="1D9CD169" w14:textId="77777777" w:rsidR="00056296" w:rsidRPr="001010FA" w:rsidRDefault="00056296" w:rsidP="00056296">
            <w:pPr>
              <w:pStyle w:val="Sansinterligne"/>
              <w:numPr>
                <w:ilvl w:val="0"/>
                <w:numId w:val="105"/>
              </w:numPr>
              <w:rPr>
                <w:szCs w:val="24"/>
              </w:rPr>
            </w:pPr>
            <w:r w:rsidRPr="001010FA">
              <w:rPr>
                <w:szCs w:val="24"/>
              </w:rPr>
              <w:t xml:space="preserve">DFM </w:t>
            </w:r>
          </w:p>
          <w:p w14:paraId="5883A78B" w14:textId="48B76BFF" w:rsidR="00056296" w:rsidRPr="001010FA" w:rsidRDefault="00056296" w:rsidP="00A877C4">
            <w:pPr>
              <w:pStyle w:val="Sansinterligne"/>
              <w:ind w:left="502"/>
              <w:rPr>
                <w:color w:val="FF0000"/>
                <w:szCs w:val="24"/>
              </w:rPr>
            </w:pPr>
          </w:p>
        </w:tc>
        <w:tc>
          <w:tcPr>
            <w:tcW w:w="1276" w:type="dxa"/>
          </w:tcPr>
          <w:p w14:paraId="4DBF5896" w14:textId="0CB7CCCD"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40B64B35" w14:textId="0DECEF72"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2C700C7E"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713DA199" w14:textId="77777777" w:rsidTr="00EC3031">
        <w:trPr>
          <w:cantSplit/>
          <w:trHeight w:val="465"/>
          <w:jc w:val="center"/>
        </w:trPr>
        <w:tc>
          <w:tcPr>
            <w:tcW w:w="992" w:type="dxa"/>
            <w:tcBorders>
              <w:top w:val="double" w:sz="4" w:space="0" w:color="auto"/>
              <w:bottom w:val="double" w:sz="4" w:space="0" w:color="auto"/>
            </w:tcBorders>
            <w:vAlign w:val="center"/>
          </w:tcPr>
          <w:p w14:paraId="39F56E38" w14:textId="77777777" w:rsidR="00056296" w:rsidRPr="001010FA" w:rsidRDefault="00056296" w:rsidP="00056296">
            <w:pPr>
              <w:pStyle w:val="Paragraphedeliste"/>
              <w:numPr>
                <w:ilvl w:val="0"/>
                <w:numId w:val="107"/>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1792348F" w14:textId="77777777" w:rsidR="00056296" w:rsidRPr="001010FA" w:rsidRDefault="00056296" w:rsidP="00056296">
            <w:pPr>
              <w:pStyle w:val="Sansinterligne"/>
            </w:pPr>
            <w:r w:rsidRPr="001010FA">
              <w:t xml:space="preserve">Méchoui </w:t>
            </w:r>
          </w:p>
        </w:tc>
        <w:tc>
          <w:tcPr>
            <w:tcW w:w="1134" w:type="dxa"/>
            <w:tcBorders>
              <w:top w:val="double" w:sz="4" w:space="0" w:color="auto"/>
              <w:bottom w:val="double" w:sz="4" w:space="0" w:color="auto"/>
            </w:tcBorders>
            <w:vAlign w:val="center"/>
          </w:tcPr>
          <w:p w14:paraId="5EF72019"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9974A3B"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4C078988" w14:textId="77777777" w:rsidR="00056296" w:rsidRPr="001010FA" w:rsidRDefault="00056296" w:rsidP="00056296">
            <w:pPr>
              <w:pStyle w:val="Sansinterligne"/>
              <w:numPr>
                <w:ilvl w:val="0"/>
                <w:numId w:val="105"/>
              </w:numPr>
              <w:rPr>
                <w:szCs w:val="24"/>
              </w:rPr>
            </w:pPr>
            <w:r w:rsidRPr="001010FA">
              <w:rPr>
                <w:szCs w:val="24"/>
              </w:rPr>
              <w:t xml:space="preserve">Cabinet, </w:t>
            </w:r>
          </w:p>
          <w:p w14:paraId="583406EA" w14:textId="77777777" w:rsidR="00056296" w:rsidRPr="001010FA" w:rsidRDefault="00056296" w:rsidP="00056296">
            <w:pPr>
              <w:pStyle w:val="Sansinterligne"/>
              <w:numPr>
                <w:ilvl w:val="0"/>
                <w:numId w:val="105"/>
              </w:numPr>
              <w:rPr>
                <w:szCs w:val="24"/>
              </w:rPr>
            </w:pPr>
            <w:r w:rsidRPr="001010FA">
              <w:rPr>
                <w:szCs w:val="24"/>
              </w:rPr>
              <w:t xml:space="preserve">DFM </w:t>
            </w:r>
          </w:p>
          <w:p w14:paraId="7CD756E0" w14:textId="64025658" w:rsidR="00056296" w:rsidRPr="001010FA" w:rsidRDefault="00056296" w:rsidP="00A877C4">
            <w:pPr>
              <w:pStyle w:val="Sansinterligne"/>
              <w:ind w:left="502"/>
              <w:rPr>
                <w:color w:val="FF0000"/>
                <w:szCs w:val="24"/>
              </w:rPr>
            </w:pPr>
          </w:p>
        </w:tc>
        <w:tc>
          <w:tcPr>
            <w:tcW w:w="1276" w:type="dxa"/>
          </w:tcPr>
          <w:p w14:paraId="6C2CBAF8" w14:textId="4CE41109"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0B0DB601" w14:textId="1079D124"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280C0C39"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64C4DFBA" w14:textId="77777777" w:rsidTr="00F85E6F">
        <w:trPr>
          <w:cantSplit/>
          <w:trHeight w:val="2041"/>
          <w:jc w:val="center"/>
        </w:trPr>
        <w:tc>
          <w:tcPr>
            <w:tcW w:w="992" w:type="dxa"/>
            <w:tcBorders>
              <w:top w:val="double" w:sz="4" w:space="0" w:color="auto"/>
              <w:bottom w:val="double" w:sz="4" w:space="0" w:color="auto"/>
            </w:tcBorders>
            <w:vAlign w:val="center"/>
          </w:tcPr>
          <w:p w14:paraId="646D61F1" w14:textId="77777777" w:rsidR="00056296" w:rsidRPr="001010FA" w:rsidRDefault="00056296" w:rsidP="00056296">
            <w:pPr>
              <w:pStyle w:val="Paragraphedeliste"/>
              <w:numPr>
                <w:ilvl w:val="0"/>
                <w:numId w:val="107"/>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53534207" w14:textId="77777777" w:rsidR="00056296" w:rsidRPr="001010FA" w:rsidRDefault="00056296" w:rsidP="00056296">
            <w:pPr>
              <w:pStyle w:val="Sansinterligne"/>
              <w:rPr>
                <w:bCs/>
                <w:iCs/>
              </w:rPr>
            </w:pPr>
            <w:r w:rsidRPr="001010FA">
              <w:t>Salle 1</w:t>
            </w:r>
            <w:r w:rsidRPr="001010FA">
              <w:rPr>
                <w:bCs/>
                <w:iCs/>
              </w:rPr>
              <w:t xml:space="preserve"> </w:t>
            </w:r>
          </w:p>
          <w:p w14:paraId="3C18DA77" w14:textId="77777777" w:rsidR="00056296" w:rsidRPr="001010FA" w:rsidRDefault="00056296" w:rsidP="00056296">
            <w:pPr>
              <w:pStyle w:val="Sansinterligne"/>
            </w:pPr>
            <w:r w:rsidRPr="001010FA">
              <w:rPr>
                <w:bCs/>
                <w:iCs/>
              </w:rPr>
              <w:t xml:space="preserve">(Capacité d’accueil inférieure </w:t>
            </w:r>
            <w:proofErr w:type="gramStart"/>
            <w:r w:rsidRPr="001010FA">
              <w:rPr>
                <w:bCs/>
                <w:iCs/>
              </w:rPr>
              <w:t>à  50</w:t>
            </w:r>
            <w:proofErr w:type="gramEnd"/>
            <w:r w:rsidRPr="001010FA">
              <w:rPr>
                <w:bCs/>
                <w:iCs/>
              </w:rPr>
              <w:t xml:space="preserve"> places assises</w:t>
            </w:r>
            <w:r w:rsidRPr="001010FA">
              <w:t>)</w:t>
            </w:r>
          </w:p>
        </w:tc>
        <w:tc>
          <w:tcPr>
            <w:tcW w:w="1134" w:type="dxa"/>
            <w:tcBorders>
              <w:top w:val="double" w:sz="4" w:space="0" w:color="auto"/>
              <w:bottom w:val="double" w:sz="4" w:space="0" w:color="auto"/>
            </w:tcBorders>
            <w:vAlign w:val="center"/>
          </w:tcPr>
          <w:p w14:paraId="2081CB7E"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2E686675"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762F6D7E" w14:textId="77777777" w:rsidR="00056296" w:rsidRPr="001010FA" w:rsidRDefault="00056296" w:rsidP="00056296">
            <w:pPr>
              <w:pStyle w:val="Sansinterligne"/>
              <w:numPr>
                <w:ilvl w:val="0"/>
                <w:numId w:val="105"/>
              </w:numPr>
              <w:rPr>
                <w:szCs w:val="24"/>
              </w:rPr>
            </w:pPr>
            <w:r w:rsidRPr="001010FA">
              <w:rPr>
                <w:szCs w:val="24"/>
              </w:rPr>
              <w:t xml:space="preserve">Cabinet, </w:t>
            </w:r>
          </w:p>
          <w:p w14:paraId="1488768F" w14:textId="77777777" w:rsidR="00056296" w:rsidRPr="001010FA" w:rsidRDefault="00056296" w:rsidP="00056296">
            <w:pPr>
              <w:pStyle w:val="Sansinterligne"/>
              <w:numPr>
                <w:ilvl w:val="0"/>
                <w:numId w:val="105"/>
              </w:numPr>
              <w:rPr>
                <w:szCs w:val="24"/>
              </w:rPr>
            </w:pPr>
            <w:r w:rsidRPr="001010FA">
              <w:rPr>
                <w:szCs w:val="24"/>
              </w:rPr>
              <w:t xml:space="preserve">DFM </w:t>
            </w:r>
          </w:p>
          <w:p w14:paraId="2E627685" w14:textId="50C9AD18" w:rsidR="00056296" w:rsidRPr="00EC3031" w:rsidRDefault="00056296" w:rsidP="00A877C4">
            <w:pPr>
              <w:pStyle w:val="Sansinterligne"/>
              <w:ind w:left="502"/>
              <w:rPr>
                <w:color w:val="FF0000"/>
                <w:sz w:val="16"/>
                <w:szCs w:val="16"/>
              </w:rPr>
            </w:pPr>
          </w:p>
        </w:tc>
        <w:tc>
          <w:tcPr>
            <w:tcW w:w="1276" w:type="dxa"/>
          </w:tcPr>
          <w:p w14:paraId="1269A81B" w14:textId="7B866288"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7A62DAD6" w14:textId="289702A4"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3D724B70"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71864878" w14:textId="77777777" w:rsidTr="00EC3031">
        <w:trPr>
          <w:cantSplit/>
          <w:trHeight w:val="28"/>
          <w:jc w:val="center"/>
        </w:trPr>
        <w:tc>
          <w:tcPr>
            <w:tcW w:w="992" w:type="dxa"/>
            <w:tcBorders>
              <w:top w:val="double" w:sz="4" w:space="0" w:color="auto"/>
              <w:bottom w:val="double" w:sz="4" w:space="0" w:color="auto"/>
            </w:tcBorders>
            <w:vAlign w:val="center"/>
          </w:tcPr>
          <w:p w14:paraId="6FC7CCD1" w14:textId="77777777" w:rsidR="00056296" w:rsidRPr="001010FA" w:rsidRDefault="00056296" w:rsidP="00056296">
            <w:pPr>
              <w:pStyle w:val="Paragraphedeliste"/>
              <w:numPr>
                <w:ilvl w:val="0"/>
                <w:numId w:val="107"/>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5F095D7E" w14:textId="77777777" w:rsidR="00056296" w:rsidRPr="001010FA" w:rsidRDefault="00056296" w:rsidP="00056296">
            <w:pPr>
              <w:pStyle w:val="Sansinterligne"/>
              <w:rPr>
                <w:bCs/>
                <w:iCs/>
              </w:rPr>
            </w:pPr>
            <w:r w:rsidRPr="001010FA">
              <w:t>Salle 2</w:t>
            </w:r>
            <w:r w:rsidRPr="001010FA">
              <w:rPr>
                <w:bCs/>
                <w:iCs/>
              </w:rPr>
              <w:t xml:space="preserve"> </w:t>
            </w:r>
          </w:p>
          <w:p w14:paraId="05549673" w14:textId="77777777" w:rsidR="00056296" w:rsidRPr="001010FA" w:rsidRDefault="00056296" w:rsidP="00056296">
            <w:pPr>
              <w:pStyle w:val="Sansinterligne"/>
            </w:pPr>
            <w:r w:rsidRPr="001010FA">
              <w:rPr>
                <w:bCs/>
                <w:iCs/>
              </w:rPr>
              <w:t xml:space="preserve">(Capacité d’accueil comprise </w:t>
            </w:r>
            <w:proofErr w:type="gramStart"/>
            <w:r w:rsidRPr="001010FA">
              <w:rPr>
                <w:bCs/>
                <w:iCs/>
              </w:rPr>
              <w:t>entre  50</w:t>
            </w:r>
            <w:proofErr w:type="gramEnd"/>
            <w:r w:rsidRPr="001010FA">
              <w:rPr>
                <w:bCs/>
                <w:iCs/>
              </w:rPr>
              <w:t xml:space="preserve"> et 100 places assises</w:t>
            </w:r>
            <w:r w:rsidRPr="001010FA">
              <w:t>)</w:t>
            </w:r>
          </w:p>
        </w:tc>
        <w:tc>
          <w:tcPr>
            <w:tcW w:w="1134" w:type="dxa"/>
            <w:tcBorders>
              <w:top w:val="double" w:sz="4" w:space="0" w:color="auto"/>
              <w:bottom w:val="double" w:sz="4" w:space="0" w:color="auto"/>
            </w:tcBorders>
            <w:vAlign w:val="center"/>
          </w:tcPr>
          <w:p w14:paraId="191C6DEE"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72B2071E"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32C80AED" w14:textId="77777777" w:rsidR="00056296" w:rsidRPr="001010FA" w:rsidRDefault="00056296" w:rsidP="00056296">
            <w:pPr>
              <w:pStyle w:val="Sansinterligne"/>
              <w:numPr>
                <w:ilvl w:val="0"/>
                <w:numId w:val="105"/>
              </w:numPr>
              <w:rPr>
                <w:szCs w:val="24"/>
              </w:rPr>
            </w:pPr>
            <w:r w:rsidRPr="001010FA">
              <w:rPr>
                <w:szCs w:val="24"/>
              </w:rPr>
              <w:t xml:space="preserve">Cabinet, </w:t>
            </w:r>
          </w:p>
          <w:p w14:paraId="3F57F7D8" w14:textId="77777777" w:rsidR="00056296" w:rsidRPr="001010FA" w:rsidRDefault="00056296" w:rsidP="00056296">
            <w:pPr>
              <w:pStyle w:val="Sansinterligne"/>
              <w:numPr>
                <w:ilvl w:val="0"/>
                <w:numId w:val="105"/>
              </w:numPr>
              <w:rPr>
                <w:szCs w:val="24"/>
              </w:rPr>
            </w:pPr>
            <w:r w:rsidRPr="001010FA">
              <w:rPr>
                <w:szCs w:val="24"/>
              </w:rPr>
              <w:t xml:space="preserve">DFM </w:t>
            </w:r>
          </w:p>
          <w:p w14:paraId="2176E564" w14:textId="6FA96662" w:rsidR="00056296" w:rsidRPr="001010FA" w:rsidRDefault="00056296" w:rsidP="00A877C4">
            <w:pPr>
              <w:pStyle w:val="Sansinterligne"/>
              <w:ind w:left="502"/>
              <w:rPr>
                <w:color w:val="FF0000"/>
                <w:szCs w:val="24"/>
              </w:rPr>
            </w:pPr>
          </w:p>
        </w:tc>
        <w:tc>
          <w:tcPr>
            <w:tcW w:w="1276" w:type="dxa"/>
          </w:tcPr>
          <w:p w14:paraId="694AF5C8" w14:textId="38FADEB4"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7BC3EC4B" w14:textId="5833DFEA"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264CF601"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4C779B44" w14:textId="77777777" w:rsidTr="00EC3031">
        <w:trPr>
          <w:cantSplit/>
          <w:trHeight w:val="258"/>
          <w:jc w:val="center"/>
        </w:trPr>
        <w:tc>
          <w:tcPr>
            <w:tcW w:w="992" w:type="dxa"/>
            <w:tcBorders>
              <w:top w:val="double" w:sz="4" w:space="0" w:color="auto"/>
              <w:bottom w:val="double" w:sz="4" w:space="0" w:color="auto"/>
            </w:tcBorders>
            <w:vAlign w:val="center"/>
          </w:tcPr>
          <w:p w14:paraId="47972811" w14:textId="77777777" w:rsidR="00056296" w:rsidRPr="001010FA" w:rsidRDefault="00056296" w:rsidP="00056296">
            <w:pPr>
              <w:pStyle w:val="Paragraphedeliste"/>
              <w:numPr>
                <w:ilvl w:val="0"/>
                <w:numId w:val="107"/>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0CE8F36A" w14:textId="77777777" w:rsidR="00056296" w:rsidRPr="001010FA" w:rsidRDefault="00056296" w:rsidP="00056296">
            <w:pPr>
              <w:pStyle w:val="Sansinterligne"/>
            </w:pPr>
            <w:r w:rsidRPr="001010FA">
              <w:t xml:space="preserve">Salle 3 </w:t>
            </w:r>
          </w:p>
          <w:p w14:paraId="5FCED7D0" w14:textId="77777777" w:rsidR="00056296" w:rsidRPr="001010FA" w:rsidRDefault="00056296" w:rsidP="00056296">
            <w:pPr>
              <w:pStyle w:val="Sansinterligne"/>
            </w:pPr>
            <w:r w:rsidRPr="001010FA">
              <w:t>(</w:t>
            </w:r>
            <w:r w:rsidRPr="001010FA">
              <w:rPr>
                <w:bCs/>
                <w:iCs/>
              </w:rPr>
              <w:t>Capacité d’accueil comprise entre 101 et 150 places assises</w:t>
            </w:r>
            <w:r w:rsidRPr="001010FA">
              <w:t>)</w:t>
            </w:r>
          </w:p>
        </w:tc>
        <w:tc>
          <w:tcPr>
            <w:tcW w:w="1134" w:type="dxa"/>
            <w:tcBorders>
              <w:top w:val="double" w:sz="4" w:space="0" w:color="auto"/>
              <w:bottom w:val="double" w:sz="4" w:space="0" w:color="auto"/>
            </w:tcBorders>
            <w:vAlign w:val="center"/>
          </w:tcPr>
          <w:p w14:paraId="1D3A2A25"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5B6F9047"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61FECE88" w14:textId="77777777" w:rsidR="00056296" w:rsidRPr="001010FA" w:rsidRDefault="00056296" w:rsidP="00056296">
            <w:pPr>
              <w:pStyle w:val="Sansinterligne"/>
              <w:numPr>
                <w:ilvl w:val="0"/>
                <w:numId w:val="105"/>
              </w:numPr>
              <w:rPr>
                <w:szCs w:val="24"/>
              </w:rPr>
            </w:pPr>
            <w:r w:rsidRPr="001010FA">
              <w:rPr>
                <w:szCs w:val="24"/>
              </w:rPr>
              <w:t xml:space="preserve">Cabinet, </w:t>
            </w:r>
          </w:p>
          <w:p w14:paraId="07460FFA" w14:textId="77777777" w:rsidR="00056296" w:rsidRPr="001010FA" w:rsidRDefault="00056296" w:rsidP="00056296">
            <w:pPr>
              <w:pStyle w:val="Sansinterligne"/>
              <w:numPr>
                <w:ilvl w:val="0"/>
                <w:numId w:val="105"/>
              </w:numPr>
              <w:rPr>
                <w:szCs w:val="24"/>
              </w:rPr>
            </w:pPr>
            <w:r w:rsidRPr="001010FA">
              <w:rPr>
                <w:szCs w:val="24"/>
              </w:rPr>
              <w:t xml:space="preserve">DFM </w:t>
            </w:r>
          </w:p>
          <w:p w14:paraId="2AE07663" w14:textId="61861390" w:rsidR="00056296" w:rsidRPr="001010FA" w:rsidRDefault="00056296" w:rsidP="00A877C4">
            <w:pPr>
              <w:pStyle w:val="Sansinterligne"/>
              <w:ind w:left="502"/>
              <w:rPr>
                <w:color w:val="FF0000"/>
                <w:szCs w:val="24"/>
              </w:rPr>
            </w:pPr>
          </w:p>
        </w:tc>
        <w:tc>
          <w:tcPr>
            <w:tcW w:w="1276" w:type="dxa"/>
          </w:tcPr>
          <w:p w14:paraId="002A6EDD" w14:textId="7325C77D"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76EBBEEB" w14:textId="02C94BB8"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4D0824C6"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6573FA80" w14:textId="77777777" w:rsidTr="00EC3031">
        <w:trPr>
          <w:cantSplit/>
          <w:trHeight w:val="282"/>
          <w:jc w:val="center"/>
        </w:trPr>
        <w:tc>
          <w:tcPr>
            <w:tcW w:w="992" w:type="dxa"/>
            <w:tcBorders>
              <w:top w:val="double" w:sz="4" w:space="0" w:color="auto"/>
              <w:bottom w:val="double" w:sz="4" w:space="0" w:color="auto"/>
            </w:tcBorders>
            <w:vAlign w:val="center"/>
          </w:tcPr>
          <w:p w14:paraId="238C69A7" w14:textId="77777777" w:rsidR="00056296" w:rsidRPr="001010FA" w:rsidRDefault="00056296" w:rsidP="00056296">
            <w:pPr>
              <w:pStyle w:val="Paragraphedeliste"/>
              <w:numPr>
                <w:ilvl w:val="0"/>
                <w:numId w:val="107"/>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5CBDFF5D" w14:textId="77777777" w:rsidR="00056296" w:rsidRPr="001010FA" w:rsidRDefault="00056296" w:rsidP="00056296">
            <w:pPr>
              <w:pStyle w:val="Sansinterligne"/>
            </w:pPr>
            <w:r w:rsidRPr="001010FA">
              <w:t xml:space="preserve">Salle 4 </w:t>
            </w:r>
          </w:p>
          <w:p w14:paraId="7FFA6880" w14:textId="77777777" w:rsidR="00056296" w:rsidRPr="001010FA" w:rsidRDefault="00056296" w:rsidP="00056296">
            <w:pPr>
              <w:pStyle w:val="Sansinterligne"/>
            </w:pPr>
            <w:r w:rsidRPr="001010FA">
              <w:t>(</w:t>
            </w:r>
            <w:r w:rsidRPr="001010FA">
              <w:rPr>
                <w:bCs/>
                <w:iCs/>
              </w:rPr>
              <w:t>Capacité d’accueil comprise entre 151 et 200 places assises</w:t>
            </w:r>
            <w:r w:rsidRPr="001010FA">
              <w:t>)</w:t>
            </w:r>
          </w:p>
        </w:tc>
        <w:tc>
          <w:tcPr>
            <w:tcW w:w="1134" w:type="dxa"/>
            <w:tcBorders>
              <w:top w:val="double" w:sz="4" w:space="0" w:color="auto"/>
              <w:bottom w:val="double" w:sz="4" w:space="0" w:color="auto"/>
            </w:tcBorders>
            <w:vAlign w:val="center"/>
          </w:tcPr>
          <w:p w14:paraId="4487EEE9"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2DE53697"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4D6BFF71" w14:textId="77777777" w:rsidR="00056296" w:rsidRPr="001010FA" w:rsidRDefault="00056296" w:rsidP="00056296">
            <w:pPr>
              <w:pStyle w:val="Sansinterligne"/>
              <w:numPr>
                <w:ilvl w:val="0"/>
                <w:numId w:val="105"/>
              </w:numPr>
              <w:rPr>
                <w:szCs w:val="24"/>
              </w:rPr>
            </w:pPr>
            <w:r w:rsidRPr="001010FA">
              <w:rPr>
                <w:szCs w:val="24"/>
              </w:rPr>
              <w:t xml:space="preserve">Cabinet, </w:t>
            </w:r>
          </w:p>
          <w:p w14:paraId="433381EB" w14:textId="77777777" w:rsidR="00056296" w:rsidRPr="001010FA" w:rsidRDefault="00056296" w:rsidP="00056296">
            <w:pPr>
              <w:pStyle w:val="Sansinterligne"/>
              <w:numPr>
                <w:ilvl w:val="0"/>
                <w:numId w:val="105"/>
              </w:numPr>
              <w:rPr>
                <w:szCs w:val="24"/>
              </w:rPr>
            </w:pPr>
            <w:r w:rsidRPr="001010FA">
              <w:rPr>
                <w:szCs w:val="24"/>
              </w:rPr>
              <w:t xml:space="preserve">DFM </w:t>
            </w:r>
          </w:p>
          <w:p w14:paraId="390892AB" w14:textId="5FFBFF82" w:rsidR="00056296" w:rsidRPr="001010FA" w:rsidRDefault="00056296" w:rsidP="00A877C4">
            <w:pPr>
              <w:pStyle w:val="Sansinterligne"/>
              <w:ind w:left="502"/>
              <w:rPr>
                <w:color w:val="FF0000"/>
                <w:szCs w:val="24"/>
              </w:rPr>
            </w:pPr>
          </w:p>
        </w:tc>
        <w:tc>
          <w:tcPr>
            <w:tcW w:w="1276" w:type="dxa"/>
          </w:tcPr>
          <w:p w14:paraId="18EF7653" w14:textId="6D5870F1"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359B1D94" w14:textId="419C2E26"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1ACA7EED"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7D745633" w14:textId="77777777" w:rsidTr="00EC3031">
        <w:trPr>
          <w:cantSplit/>
          <w:trHeight w:val="150"/>
          <w:jc w:val="center"/>
        </w:trPr>
        <w:tc>
          <w:tcPr>
            <w:tcW w:w="992" w:type="dxa"/>
            <w:tcBorders>
              <w:top w:val="double" w:sz="4" w:space="0" w:color="auto"/>
              <w:bottom w:val="double" w:sz="4" w:space="0" w:color="auto"/>
            </w:tcBorders>
            <w:vAlign w:val="center"/>
          </w:tcPr>
          <w:p w14:paraId="2D5DE761" w14:textId="77777777" w:rsidR="00056296" w:rsidRPr="001010FA" w:rsidRDefault="00056296" w:rsidP="00056296">
            <w:pPr>
              <w:pStyle w:val="Paragraphedeliste"/>
              <w:numPr>
                <w:ilvl w:val="0"/>
                <w:numId w:val="107"/>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068236C7" w14:textId="77777777" w:rsidR="00056296" w:rsidRPr="001010FA" w:rsidRDefault="00056296" w:rsidP="00056296">
            <w:pPr>
              <w:pStyle w:val="Sansinterligne"/>
            </w:pPr>
            <w:r w:rsidRPr="001010FA">
              <w:t xml:space="preserve">Salle 5 </w:t>
            </w:r>
          </w:p>
          <w:p w14:paraId="4C7C2F28" w14:textId="77777777" w:rsidR="00056296" w:rsidRPr="001010FA" w:rsidRDefault="00056296" w:rsidP="00056296">
            <w:pPr>
              <w:pStyle w:val="Sansinterligne"/>
            </w:pPr>
            <w:r w:rsidRPr="001010FA">
              <w:t>(</w:t>
            </w:r>
            <w:r w:rsidRPr="001010FA">
              <w:rPr>
                <w:bCs/>
                <w:iCs/>
              </w:rPr>
              <w:t>Capacité d’accueil comprise entre 201 et 250 places assises</w:t>
            </w:r>
            <w:r w:rsidRPr="001010FA">
              <w:t>)</w:t>
            </w:r>
          </w:p>
        </w:tc>
        <w:tc>
          <w:tcPr>
            <w:tcW w:w="1134" w:type="dxa"/>
            <w:tcBorders>
              <w:top w:val="double" w:sz="4" w:space="0" w:color="auto"/>
              <w:bottom w:val="double" w:sz="4" w:space="0" w:color="auto"/>
            </w:tcBorders>
            <w:vAlign w:val="center"/>
          </w:tcPr>
          <w:p w14:paraId="5329FA94" w14:textId="77777777" w:rsidR="00056296" w:rsidRPr="001010FA" w:rsidRDefault="00056296" w:rsidP="00056296">
            <w:pPr>
              <w:spacing w:line="240" w:lineRule="auto"/>
              <w:jc w:val="center"/>
              <w:rPr>
                <w:rFonts w:ascii="Times New Roman" w:hAnsi="Times New Roman" w:cs="Times New Roman"/>
              </w:rPr>
            </w:pPr>
          </w:p>
        </w:tc>
        <w:tc>
          <w:tcPr>
            <w:tcW w:w="851" w:type="dxa"/>
            <w:tcBorders>
              <w:top w:val="double" w:sz="4" w:space="0" w:color="auto"/>
              <w:bottom w:val="double" w:sz="4" w:space="0" w:color="auto"/>
            </w:tcBorders>
            <w:vAlign w:val="center"/>
          </w:tcPr>
          <w:p w14:paraId="0C7EF2EF" w14:textId="77777777" w:rsidR="00056296" w:rsidRPr="001010FA" w:rsidRDefault="00056296" w:rsidP="00056296">
            <w:pPr>
              <w:jc w:val="center"/>
              <w:rPr>
                <w:rFonts w:ascii="Times New Roman" w:hAnsi="Times New Roman" w:cs="Times New Roman"/>
                <w:i/>
                <w:iCs/>
              </w:rPr>
            </w:pPr>
          </w:p>
        </w:tc>
        <w:tc>
          <w:tcPr>
            <w:tcW w:w="1984" w:type="dxa"/>
            <w:tcBorders>
              <w:top w:val="double" w:sz="4" w:space="0" w:color="auto"/>
              <w:bottom w:val="double" w:sz="4" w:space="0" w:color="auto"/>
            </w:tcBorders>
            <w:vAlign w:val="center"/>
          </w:tcPr>
          <w:p w14:paraId="7D3A7544" w14:textId="77777777" w:rsidR="00056296" w:rsidRPr="001010FA" w:rsidRDefault="00056296" w:rsidP="00056296">
            <w:pPr>
              <w:pStyle w:val="Sansinterligne"/>
              <w:numPr>
                <w:ilvl w:val="0"/>
                <w:numId w:val="105"/>
              </w:numPr>
              <w:rPr>
                <w:szCs w:val="24"/>
              </w:rPr>
            </w:pPr>
            <w:r w:rsidRPr="001010FA">
              <w:rPr>
                <w:szCs w:val="24"/>
              </w:rPr>
              <w:t xml:space="preserve">Cabinet, </w:t>
            </w:r>
          </w:p>
          <w:p w14:paraId="46B1A59E" w14:textId="77777777" w:rsidR="00056296" w:rsidRPr="001010FA" w:rsidRDefault="00056296" w:rsidP="00056296">
            <w:pPr>
              <w:pStyle w:val="Sansinterligne"/>
              <w:numPr>
                <w:ilvl w:val="0"/>
                <w:numId w:val="105"/>
              </w:numPr>
              <w:rPr>
                <w:szCs w:val="24"/>
              </w:rPr>
            </w:pPr>
            <w:r w:rsidRPr="001010FA">
              <w:rPr>
                <w:szCs w:val="24"/>
              </w:rPr>
              <w:t xml:space="preserve">DFM </w:t>
            </w:r>
          </w:p>
          <w:p w14:paraId="5E3DFDC4" w14:textId="5AAAA800" w:rsidR="00056296" w:rsidRPr="001010FA" w:rsidRDefault="00056296" w:rsidP="00A877C4">
            <w:pPr>
              <w:pStyle w:val="Sansinterligne"/>
              <w:ind w:left="502"/>
              <w:rPr>
                <w:color w:val="FF0000"/>
                <w:szCs w:val="24"/>
              </w:rPr>
            </w:pPr>
          </w:p>
        </w:tc>
        <w:tc>
          <w:tcPr>
            <w:tcW w:w="1276" w:type="dxa"/>
          </w:tcPr>
          <w:p w14:paraId="0B3D3CCC" w14:textId="74F1AEA8"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47520380" w14:textId="77777777" w:rsidR="00056296" w:rsidRPr="001010FA" w:rsidRDefault="00056296" w:rsidP="00056296">
            <w:pPr>
              <w:pStyle w:val="Sansinterligne"/>
              <w:jc w:val="center"/>
              <w:rPr>
                <w:sz w:val="22"/>
                <w:szCs w:val="22"/>
              </w:rPr>
            </w:pPr>
          </w:p>
        </w:tc>
        <w:tc>
          <w:tcPr>
            <w:tcW w:w="1843" w:type="dxa"/>
            <w:vAlign w:val="center"/>
          </w:tcPr>
          <w:p w14:paraId="305D117B" w14:textId="77777777" w:rsidR="00056296" w:rsidRPr="001010FA" w:rsidRDefault="00056296" w:rsidP="00056296">
            <w:pPr>
              <w:jc w:val="center"/>
              <w:rPr>
                <w:rFonts w:ascii="Times New Roman" w:hAnsi="Times New Roman" w:cs="Times New Roman"/>
                <w:i/>
                <w:iCs/>
              </w:rPr>
            </w:pPr>
          </w:p>
        </w:tc>
      </w:tr>
    </w:tbl>
    <w:p w14:paraId="731BDD68" w14:textId="77777777" w:rsidR="006F3A2E" w:rsidRPr="001010FA" w:rsidRDefault="006F3A2E" w:rsidP="006F3A2E">
      <w:pPr>
        <w:tabs>
          <w:tab w:val="right" w:pos="4140"/>
          <w:tab w:val="left" w:pos="4500"/>
          <w:tab w:val="right" w:pos="9000"/>
        </w:tabs>
        <w:jc w:val="both"/>
        <w:rPr>
          <w:rFonts w:ascii="Times New Roman" w:hAnsi="Times New Roman" w:cs="Times New Roman"/>
          <w:bCs/>
          <w:i/>
          <w:iCs/>
        </w:rPr>
      </w:pPr>
    </w:p>
    <w:p w14:paraId="0F09DACA" w14:textId="77777777" w:rsidR="006D7BA7" w:rsidRPr="001010FA" w:rsidRDefault="006D7BA7" w:rsidP="006D7BA7">
      <w:pPr>
        <w:tabs>
          <w:tab w:val="right" w:pos="4140"/>
          <w:tab w:val="left" w:pos="4500"/>
          <w:tab w:val="right" w:pos="9000"/>
        </w:tabs>
        <w:jc w:val="both"/>
        <w:rPr>
          <w:rFonts w:ascii="Times New Roman" w:hAnsi="Times New Roman" w:cs="Times New Roman"/>
          <w:bCs/>
          <w:sz w:val="24"/>
        </w:rPr>
      </w:pPr>
      <w:r w:rsidRPr="001010FA">
        <w:rPr>
          <w:rFonts w:ascii="Times New Roman" w:hAnsi="Times New Roman" w:cs="Times New Roman"/>
          <w:sz w:val="24"/>
        </w:rPr>
        <w:t>Nom du Soumissionnaire</w:t>
      </w:r>
      <w:r w:rsidRPr="001010FA">
        <w:rPr>
          <w:rFonts w:ascii="Times New Roman" w:hAnsi="Times New Roman" w:cs="Times New Roman"/>
          <w:bCs/>
          <w:i/>
          <w:iCs/>
          <w:sz w:val="24"/>
        </w:rPr>
        <w:t xml:space="preserve"> [Insérer le nom du </w:t>
      </w:r>
      <w:r w:rsidRPr="001010FA">
        <w:rPr>
          <w:rFonts w:ascii="Times New Roman" w:hAnsi="Times New Roman" w:cs="Times New Roman"/>
          <w:i/>
          <w:sz w:val="24"/>
        </w:rPr>
        <w:t>Soumissionnaire</w:t>
      </w:r>
      <w:r w:rsidRPr="001010FA">
        <w:rPr>
          <w:rFonts w:ascii="Times New Roman" w:hAnsi="Times New Roman" w:cs="Times New Roman"/>
          <w:bCs/>
          <w:i/>
          <w:iCs/>
          <w:sz w:val="24"/>
        </w:rPr>
        <w:t>]</w:t>
      </w:r>
      <w:r w:rsidRPr="001010FA">
        <w:rPr>
          <w:rFonts w:ascii="Times New Roman" w:hAnsi="Times New Roman" w:cs="Times New Roman"/>
          <w:sz w:val="24"/>
        </w:rPr>
        <w:t xml:space="preserve"> Signature </w:t>
      </w:r>
      <w:r w:rsidRPr="001010FA">
        <w:rPr>
          <w:rFonts w:ascii="Times New Roman" w:hAnsi="Times New Roman" w:cs="Times New Roman"/>
          <w:bCs/>
          <w:i/>
          <w:iCs/>
          <w:sz w:val="24"/>
        </w:rPr>
        <w:t>[Insérer signature]</w:t>
      </w:r>
      <w:r w:rsidRPr="001010FA">
        <w:rPr>
          <w:rFonts w:ascii="Times New Roman" w:hAnsi="Times New Roman" w:cs="Times New Roman"/>
          <w:bCs/>
          <w:sz w:val="24"/>
        </w:rPr>
        <w:t xml:space="preserve">, </w:t>
      </w:r>
    </w:p>
    <w:p w14:paraId="081B428A" w14:textId="77777777" w:rsidR="006D7BA7" w:rsidRPr="001010FA" w:rsidRDefault="006D7BA7" w:rsidP="006D7BA7">
      <w:pPr>
        <w:tabs>
          <w:tab w:val="right" w:pos="4140"/>
          <w:tab w:val="left" w:pos="4500"/>
          <w:tab w:val="right" w:pos="9000"/>
        </w:tabs>
        <w:jc w:val="both"/>
        <w:rPr>
          <w:rFonts w:ascii="Times New Roman" w:hAnsi="Times New Roman" w:cs="Times New Roman"/>
          <w:bCs/>
          <w:i/>
          <w:iCs/>
          <w:sz w:val="24"/>
        </w:rPr>
      </w:pPr>
      <w:r w:rsidRPr="001010FA">
        <w:rPr>
          <w:rFonts w:ascii="Times New Roman" w:hAnsi="Times New Roman" w:cs="Times New Roman"/>
          <w:bCs/>
          <w:sz w:val="24"/>
        </w:rPr>
        <w:t xml:space="preserve">Date </w:t>
      </w:r>
      <w:r w:rsidRPr="001010FA">
        <w:rPr>
          <w:rFonts w:ascii="Times New Roman" w:hAnsi="Times New Roman" w:cs="Times New Roman"/>
          <w:bCs/>
          <w:i/>
          <w:iCs/>
          <w:sz w:val="24"/>
        </w:rPr>
        <w:t>[Insérer la date]</w:t>
      </w:r>
    </w:p>
    <w:p w14:paraId="18D462BB" w14:textId="77777777" w:rsidR="00D43FCB" w:rsidRPr="001010FA" w:rsidRDefault="00D43FCB" w:rsidP="006D7BA7">
      <w:pPr>
        <w:tabs>
          <w:tab w:val="right" w:pos="4140"/>
          <w:tab w:val="left" w:pos="4500"/>
          <w:tab w:val="right" w:pos="9000"/>
        </w:tabs>
        <w:jc w:val="both"/>
        <w:rPr>
          <w:rFonts w:ascii="Times New Roman" w:hAnsi="Times New Roman" w:cs="Times New Roman"/>
          <w:bCs/>
          <w:i/>
          <w:iCs/>
          <w:sz w:val="24"/>
        </w:rPr>
      </w:pPr>
    </w:p>
    <w:p w14:paraId="26DC550F" w14:textId="77777777" w:rsidR="00D43FCB" w:rsidRPr="001010FA" w:rsidRDefault="00D43FCB" w:rsidP="006D7BA7">
      <w:pPr>
        <w:tabs>
          <w:tab w:val="right" w:pos="4140"/>
          <w:tab w:val="left" w:pos="4500"/>
          <w:tab w:val="right" w:pos="9000"/>
        </w:tabs>
        <w:jc w:val="both"/>
        <w:rPr>
          <w:rFonts w:ascii="Times New Roman" w:hAnsi="Times New Roman" w:cs="Times New Roman"/>
          <w:bCs/>
          <w:i/>
          <w:iCs/>
          <w:sz w:val="24"/>
        </w:rPr>
      </w:pPr>
    </w:p>
    <w:p w14:paraId="6DB7F1F8" w14:textId="77777777" w:rsidR="00D43FCB" w:rsidRPr="001010FA" w:rsidRDefault="00D43FCB" w:rsidP="006D7BA7">
      <w:pPr>
        <w:tabs>
          <w:tab w:val="right" w:pos="4140"/>
          <w:tab w:val="left" w:pos="4500"/>
          <w:tab w:val="right" w:pos="9000"/>
        </w:tabs>
        <w:jc w:val="both"/>
        <w:rPr>
          <w:rFonts w:ascii="Times New Roman" w:hAnsi="Times New Roman" w:cs="Times New Roman"/>
          <w:bCs/>
          <w:i/>
          <w:iCs/>
          <w:sz w:val="24"/>
        </w:rPr>
      </w:pPr>
    </w:p>
    <w:p w14:paraId="44CAA8E9" w14:textId="77777777" w:rsidR="00D43FCB" w:rsidRPr="001010FA" w:rsidRDefault="00D43FCB" w:rsidP="006D7BA7">
      <w:pPr>
        <w:tabs>
          <w:tab w:val="right" w:pos="4140"/>
          <w:tab w:val="left" w:pos="4500"/>
          <w:tab w:val="right" w:pos="9000"/>
        </w:tabs>
        <w:jc w:val="both"/>
        <w:rPr>
          <w:rFonts w:ascii="Times New Roman" w:hAnsi="Times New Roman" w:cs="Times New Roman"/>
          <w:bCs/>
          <w:i/>
          <w:iCs/>
          <w:sz w:val="24"/>
        </w:rPr>
      </w:pPr>
    </w:p>
    <w:p w14:paraId="2DBEC930" w14:textId="77777777" w:rsidR="00D43FCB" w:rsidRPr="001010FA" w:rsidRDefault="00D43FCB" w:rsidP="006D7BA7">
      <w:pPr>
        <w:tabs>
          <w:tab w:val="right" w:pos="4140"/>
          <w:tab w:val="left" w:pos="4500"/>
          <w:tab w:val="right" w:pos="9000"/>
        </w:tabs>
        <w:jc w:val="both"/>
        <w:rPr>
          <w:rFonts w:ascii="Times New Roman" w:hAnsi="Times New Roman" w:cs="Times New Roman"/>
          <w:bCs/>
          <w:i/>
          <w:iCs/>
          <w:sz w:val="24"/>
        </w:rPr>
      </w:pPr>
    </w:p>
    <w:p w14:paraId="0B39086A" w14:textId="77777777" w:rsidR="00D43FCB" w:rsidRPr="001010FA" w:rsidRDefault="00D43FCB" w:rsidP="006D7BA7">
      <w:pPr>
        <w:tabs>
          <w:tab w:val="right" w:pos="4140"/>
          <w:tab w:val="left" w:pos="4500"/>
          <w:tab w:val="right" w:pos="9000"/>
        </w:tabs>
        <w:jc w:val="both"/>
        <w:rPr>
          <w:rFonts w:ascii="Times New Roman" w:hAnsi="Times New Roman" w:cs="Times New Roman"/>
          <w:bCs/>
          <w:i/>
          <w:iCs/>
          <w:sz w:val="24"/>
        </w:rPr>
      </w:pPr>
    </w:p>
    <w:p w14:paraId="2604730C" w14:textId="77777777" w:rsidR="00D43FCB" w:rsidRPr="001010FA" w:rsidRDefault="00D43FCB" w:rsidP="006D7BA7">
      <w:pPr>
        <w:tabs>
          <w:tab w:val="right" w:pos="4140"/>
          <w:tab w:val="left" w:pos="4500"/>
          <w:tab w:val="right" w:pos="9000"/>
        </w:tabs>
        <w:jc w:val="both"/>
        <w:rPr>
          <w:rFonts w:ascii="Times New Roman" w:hAnsi="Times New Roman" w:cs="Times New Roman"/>
          <w:bCs/>
          <w:i/>
          <w:iCs/>
          <w:sz w:val="24"/>
        </w:rPr>
      </w:pPr>
    </w:p>
    <w:p w14:paraId="13BE511A" w14:textId="77777777" w:rsidR="00D43FCB" w:rsidRPr="001010FA" w:rsidRDefault="00D43FCB" w:rsidP="006D7BA7">
      <w:pPr>
        <w:tabs>
          <w:tab w:val="right" w:pos="4140"/>
          <w:tab w:val="left" w:pos="4500"/>
          <w:tab w:val="right" w:pos="9000"/>
        </w:tabs>
        <w:jc w:val="both"/>
        <w:rPr>
          <w:rFonts w:ascii="Times New Roman" w:hAnsi="Times New Roman" w:cs="Times New Roman"/>
          <w:bCs/>
          <w:i/>
          <w:iCs/>
          <w:sz w:val="24"/>
        </w:rPr>
      </w:pPr>
    </w:p>
    <w:p w14:paraId="073A1FB3" w14:textId="77777777" w:rsidR="00D43FCB" w:rsidRPr="001010FA" w:rsidRDefault="00D43FCB" w:rsidP="006D7BA7">
      <w:pPr>
        <w:tabs>
          <w:tab w:val="right" w:pos="4140"/>
          <w:tab w:val="left" w:pos="4500"/>
          <w:tab w:val="right" w:pos="9000"/>
        </w:tabs>
        <w:jc w:val="both"/>
        <w:rPr>
          <w:rFonts w:ascii="Times New Roman" w:hAnsi="Times New Roman" w:cs="Times New Roman"/>
          <w:bCs/>
          <w:i/>
          <w:iCs/>
          <w:sz w:val="24"/>
        </w:rPr>
      </w:pPr>
    </w:p>
    <w:p w14:paraId="5BDED3EB" w14:textId="77777777" w:rsidR="00D43FCB" w:rsidRPr="001010FA" w:rsidRDefault="00D43FCB" w:rsidP="006D7BA7">
      <w:pPr>
        <w:tabs>
          <w:tab w:val="right" w:pos="4140"/>
          <w:tab w:val="left" w:pos="4500"/>
          <w:tab w:val="right" w:pos="9000"/>
        </w:tabs>
        <w:jc w:val="both"/>
        <w:rPr>
          <w:rFonts w:ascii="Times New Roman" w:hAnsi="Times New Roman" w:cs="Times New Roman"/>
          <w:bCs/>
          <w:i/>
          <w:iCs/>
          <w:sz w:val="24"/>
        </w:rPr>
      </w:pPr>
    </w:p>
    <w:p w14:paraId="0E74B990" w14:textId="77777777" w:rsidR="00D43FCB" w:rsidRPr="001010FA" w:rsidRDefault="00D43FCB" w:rsidP="006D7BA7">
      <w:pPr>
        <w:tabs>
          <w:tab w:val="right" w:pos="4140"/>
          <w:tab w:val="left" w:pos="4500"/>
          <w:tab w:val="right" w:pos="9000"/>
        </w:tabs>
        <w:jc w:val="both"/>
        <w:rPr>
          <w:rFonts w:ascii="Times New Roman" w:hAnsi="Times New Roman" w:cs="Times New Roman"/>
          <w:bCs/>
          <w:i/>
          <w:iCs/>
          <w:sz w:val="24"/>
        </w:rPr>
      </w:pPr>
    </w:p>
    <w:p w14:paraId="2EFF7EF6" w14:textId="77777777" w:rsidR="00D43FCB" w:rsidRDefault="00D43FCB" w:rsidP="006D7BA7">
      <w:pPr>
        <w:tabs>
          <w:tab w:val="right" w:pos="4140"/>
          <w:tab w:val="left" w:pos="4500"/>
          <w:tab w:val="right" w:pos="9000"/>
        </w:tabs>
        <w:jc w:val="both"/>
        <w:rPr>
          <w:rFonts w:ascii="Times New Roman" w:hAnsi="Times New Roman" w:cs="Times New Roman"/>
          <w:bCs/>
          <w:i/>
          <w:iCs/>
          <w:sz w:val="24"/>
        </w:rPr>
      </w:pPr>
    </w:p>
    <w:p w14:paraId="30181861" w14:textId="77777777" w:rsidR="00BD571E" w:rsidRDefault="00BD571E" w:rsidP="006D7BA7">
      <w:pPr>
        <w:tabs>
          <w:tab w:val="right" w:pos="4140"/>
          <w:tab w:val="left" w:pos="4500"/>
          <w:tab w:val="right" w:pos="9000"/>
        </w:tabs>
        <w:jc w:val="both"/>
        <w:rPr>
          <w:rFonts w:ascii="Times New Roman" w:hAnsi="Times New Roman" w:cs="Times New Roman"/>
          <w:bCs/>
          <w:i/>
          <w:iCs/>
          <w:sz w:val="24"/>
        </w:rPr>
      </w:pPr>
    </w:p>
    <w:p w14:paraId="751BF0B1" w14:textId="77777777" w:rsidR="00BD571E" w:rsidRDefault="00BD571E" w:rsidP="006D7BA7">
      <w:pPr>
        <w:tabs>
          <w:tab w:val="right" w:pos="4140"/>
          <w:tab w:val="left" w:pos="4500"/>
          <w:tab w:val="right" w:pos="9000"/>
        </w:tabs>
        <w:jc w:val="both"/>
        <w:rPr>
          <w:rFonts w:ascii="Times New Roman" w:hAnsi="Times New Roman" w:cs="Times New Roman"/>
          <w:bCs/>
          <w:i/>
          <w:iCs/>
          <w:sz w:val="24"/>
        </w:rPr>
      </w:pPr>
    </w:p>
    <w:p w14:paraId="768B468B" w14:textId="77777777" w:rsidR="00BD571E" w:rsidRPr="001010FA" w:rsidRDefault="00BD571E" w:rsidP="006D7BA7">
      <w:pPr>
        <w:tabs>
          <w:tab w:val="right" w:pos="4140"/>
          <w:tab w:val="left" w:pos="4500"/>
          <w:tab w:val="right" w:pos="9000"/>
        </w:tabs>
        <w:jc w:val="both"/>
        <w:rPr>
          <w:rFonts w:ascii="Times New Roman" w:hAnsi="Times New Roman" w:cs="Times New Roman"/>
          <w:bCs/>
          <w:i/>
          <w:iCs/>
          <w:sz w:val="24"/>
        </w:rPr>
      </w:pPr>
    </w:p>
    <w:p w14:paraId="4F7D300C" w14:textId="77777777" w:rsidR="00D43FCB" w:rsidRPr="001010FA" w:rsidRDefault="00D43FCB" w:rsidP="006D7BA7">
      <w:pPr>
        <w:tabs>
          <w:tab w:val="right" w:pos="4140"/>
          <w:tab w:val="left" w:pos="4500"/>
          <w:tab w:val="right" w:pos="9000"/>
        </w:tabs>
        <w:jc w:val="both"/>
        <w:rPr>
          <w:rFonts w:ascii="Times New Roman" w:hAnsi="Times New Roman" w:cs="Times New Roman"/>
          <w:bCs/>
          <w:i/>
          <w:iCs/>
          <w:sz w:val="24"/>
        </w:rPr>
      </w:pPr>
    </w:p>
    <w:p w14:paraId="10A92929" w14:textId="77777777" w:rsidR="00C3239C" w:rsidRPr="00E544A5" w:rsidRDefault="00C3239C" w:rsidP="002C6C0A">
      <w:pPr>
        <w:pStyle w:val="SectionVIIHeader2"/>
        <w:rPr>
          <w:rFonts w:ascii="Times New Roman" w:hAnsi="Times New Roman"/>
        </w:rPr>
      </w:pPr>
      <w:r w:rsidRPr="001010FA">
        <w:rPr>
          <w:rFonts w:ascii="Times New Roman" w:hAnsi="Times New Roman"/>
        </w:rPr>
        <w:lastRenderedPageBreak/>
        <w:t>1.2</w:t>
      </w:r>
      <w:r w:rsidRPr="001010FA">
        <w:rPr>
          <w:rFonts w:ascii="Times New Roman" w:hAnsi="Times New Roman"/>
        </w:rPr>
        <w:tab/>
      </w:r>
      <w:r w:rsidRPr="00E544A5">
        <w:rPr>
          <w:rFonts w:ascii="Times New Roman" w:hAnsi="Times New Roman"/>
        </w:rPr>
        <w:t>Liste des Fournitures et calendrier de livraison</w:t>
      </w:r>
    </w:p>
    <w:p w14:paraId="3A69228F" w14:textId="77777777" w:rsidR="007A38B1" w:rsidRPr="00E544A5" w:rsidRDefault="007A38B1" w:rsidP="007A38B1">
      <w:pPr>
        <w:pStyle w:val="Paragraphedeliste"/>
        <w:numPr>
          <w:ilvl w:val="0"/>
          <w:numId w:val="18"/>
        </w:numPr>
        <w:jc w:val="both"/>
        <w:rPr>
          <w:rFonts w:ascii="Times New Roman" w:hAnsi="Times New Roman" w:cs="Times New Roman"/>
          <w:sz w:val="25"/>
          <w:szCs w:val="25"/>
        </w:rPr>
      </w:pPr>
      <w:r w:rsidRPr="00E544A5">
        <w:rPr>
          <w:rFonts w:ascii="Times New Roman" w:hAnsi="Times New Roman" w:cs="Times New Roman"/>
          <w:b/>
          <w:sz w:val="24"/>
          <w:szCs w:val="24"/>
          <w:u w:val="single"/>
        </w:rPr>
        <w:t>Lot 2</w:t>
      </w:r>
      <w:r w:rsidRPr="00E544A5">
        <w:rPr>
          <w:rFonts w:ascii="Times New Roman" w:hAnsi="Times New Roman" w:cs="Times New Roman"/>
          <w:b/>
          <w:sz w:val="24"/>
          <w:szCs w:val="24"/>
        </w:rPr>
        <w:t xml:space="preserve"> : </w:t>
      </w:r>
      <w:r w:rsidRPr="00E544A5">
        <w:rPr>
          <w:rFonts w:ascii="Times New Roman" w:hAnsi="Times New Roman" w:cs="Times New Roman"/>
          <w:sz w:val="25"/>
          <w:szCs w:val="25"/>
        </w:rPr>
        <w:t>Fourniture de pauses (café et déjeuner) et location de salles destinées à la Direction Générale de la Santé et de l’Hygiène Publique (</w:t>
      </w:r>
      <w:r w:rsidRPr="00E544A5">
        <w:rPr>
          <w:rFonts w:ascii="Times New Roman" w:hAnsi="Times New Roman" w:cs="Times New Roman"/>
          <w:b/>
          <w:sz w:val="25"/>
          <w:szCs w:val="25"/>
        </w:rPr>
        <w:t>DGS – HP</w:t>
      </w:r>
      <w:r w:rsidRPr="00E544A5">
        <w:rPr>
          <w:rFonts w:ascii="Times New Roman" w:hAnsi="Times New Roman" w:cs="Times New Roman"/>
          <w:sz w:val="25"/>
          <w:szCs w:val="25"/>
        </w:rPr>
        <w:t>), au Programme National de Lutte contre le Paludisme (</w:t>
      </w:r>
      <w:r w:rsidRPr="00E544A5">
        <w:rPr>
          <w:rFonts w:ascii="Times New Roman" w:hAnsi="Times New Roman" w:cs="Times New Roman"/>
          <w:b/>
          <w:sz w:val="25"/>
          <w:szCs w:val="25"/>
        </w:rPr>
        <w:t>DPNLP</w:t>
      </w:r>
      <w:r w:rsidRPr="00E544A5">
        <w:rPr>
          <w:rFonts w:ascii="Times New Roman" w:hAnsi="Times New Roman" w:cs="Times New Roman"/>
          <w:sz w:val="25"/>
          <w:szCs w:val="25"/>
        </w:rPr>
        <w:t>) et à la Cellule Sectorielle de Lutte contre le Sida, la Tuberculose et les Hépatites Virale (</w:t>
      </w:r>
      <w:r w:rsidRPr="00E544A5">
        <w:rPr>
          <w:rFonts w:ascii="Times New Roman" w:hAnsi="Times New Roman" w:cs="Times New Roman"/>
          <w:b/>
          <w:sz w:val="25"/>
          <w:szCs w:val="25"/>
        </w:rPr>
        <w:t>CSLS/TBH</w:t>
      </w:r>
      <w:r w:rsidRPr="00E544A5">
        <w:rPr>
          <w:rFonts w:ascii="Times New Roman" w:hAnsi="Times New Roman" w:cs="Times New Roman"/>
          <w:sz w:val="25"/>
          <w:szCs w:val="25"/>
        </w:rPr>
        <w:t>).</w:t>
      </w:r>
    </w:p>
    <w:p w14:paraId="4A9E4841" w14:textId="77777777" w:rsidR="00EB2348" w:rsidRPr="001010FA" w:rsidRDefault="00EB2348" w:rsidP="001842F4">
      <w:pPr>
        <w:pStyle w:val="SectionVHeader"/>
        <w:numPr>
          <w:ilvl w:val="0"/>
          <w:numId w:val="109"/>
        </w:numPr>
        <w:shd w:val="clear" w:color="auto" w:fill="D9D9D9" w:themeFill="background1" w:themeFillShade="D9"/>
        <w:jc w:val="both"/>
        <w:rPr>
          <w:sz w:val="28"/>
          <w:szCs w:val="28"/>
          <w:lang w:val="fr-FR"/>
        </w:rPr>
      </w:pPr>
      <w:r w:rsidRPr="001010FA">
        <w:rPr>
          <w:sz w:val="28"/>
          <w:szCs w:val="28"/>
          <w:lang w:val="fr-FR"/>
        </w:rPr>
        <w:t>Pause-café :</w:t>
      </w:r>
    </w:p>
    <w:p w14:paraId="3546C5E6" w14:textId="77777777" w:rsidR="00EB2348" w:rsidRPr="001010FA" w:rsidRDefault="00EB2348" w:rsidP="00EB2348">
      <w:pPr>
        <w:pStyle w:val="Sansinterligne"/>
        <w:rPr>
          <w:sz w:val="12"/>
          <w:szCs w:val="12"/>
        </w:rPr>
      </w:pPr>
    </w:p>
    <w:tbl>
      <w:tblPr>
        <w:tblW w:w="113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2"/>
        <w:gridCol w:w="1985"/>
        <w:gridCol w:w="1277"/>
        <w:gridCol w:w="708"/>
        <w:gridCol w:w="1984"/>
        <w:gridCol w:w="1276"/>
        <w:gridCol w:w="1276"/>
        <w:gridCol w:w="1843"/>
      </w:tblGrid>
      <w:tr w:rsidR="00EB2348" w:rsidRPr="001010FA" w14:paraId="3AA0E20B" w14:textId="77777777" w:rsidTr="00BD571E">
        <w:trPr>
          <w:cantSplit/>
          <w:trHeight w:val="240"/>
          <w:jc w:val="center"/>
        </w:trPr>
        <w:tc>
          <w:tcPr>
            <w:tcW w:w="992" w:type="dxa"/>
            <w:vMerge w:val="restart"/>
            <w:tcBorders>
              <w:top w:val="double" w:sz="4" w:space="0" w:color="auto"/>
            </w:tcBorders>
            <w:vAlign w:val="center"/>
          </w:tcPr>
          <w:p w14:paraId="7722CBB0" w14:textId="77777777" w:rsidR="00EB2348" w:rsidRPr="001010FA" w:rsidRDefault="00EB2348" w:rsidP="00C311DC">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Article No.</w:t>
            </w:r>
          </w:p>
        </w:tc>
        <w:tc>
          <w:tcPr>
            <w:tcW w:w="1985" w:type="dxa"/>
            <w:vMerge w:val="restart"/>
            <w:tcBorders>
              <w:top w:val="double" w:sz="4" w:space="0" w:color="auto"/>
            </w:tcBorders>
            <w:vAlign w:val="center"/>
          </w:tcPr>
          <w:p w14:paraId="0CED158D" w14:textId="77777777" w:rsidR="00EB2348" w:rsidRPr="001010FA" w:rsidRDefault="00EB2348" w:rsidP="00C311DC">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Description des Fournitures</w:t>
            </w:r>
          </w:p>
        </w:tc>
        <w:tc>
          <w:tcPr>
            <w:tcW w:w="1277" w:type="dxa"/>
            <w:vMerge w:val="restart"/>
            <w:tcBorders>
              <w:top w:val="double" w:sz="4" w:space="0" w:color="auto"/>
            </w:tcBorders>
            <w:vAlign w:val="center"/>
          </w:tcPr>
          <w:p w14:paraId="7E608A60" w14:textId="77777777" w:rsidR="00EB2348" w:rsidRPr="001010FA" w:rsidRDefault="00EB2348" w:rsidP="00C311DC">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Quantité</w:t>
            </w:r>
          </w:p>
          <w:p w14:paraId="58A98201" w14:textId="77777777" w:rsidR="00EB2348" w:rsidRPr="001010FA" w:rsidRDefault="00EB2348" w:rsidP="00C311DC">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(Nombre d’unités)</w:t>
            </w:r>
          </w:p>
        </w:tc>
        <w:tc>
          <w:tcPr>
            <w:tcW w:w="708" w:type="dxa"/>
            <w:vMerge w:val="restart"/>
            <w:tcBorders>
              <w:top w:val="double" w:sz="4" w:space="0" w:color="auto"/>
            </w:tcBorders>
            <w:vAlign w:val="center"/>
          </w:tcPr>
          <w:p w14:paraId="79ED4763" w14:textId="77777777" w:rsidR="00EB2348" w:rsidRPr="001010FA" w:rsidRDefault="00EB2348" w:rsidP="00C311DC">
            <w:pPr>
              <w:jc w:val="center"/>
              <w:rPr>
                <w:rFonts w:ascii="Times New Roman" w:hAnsi="Times New Roman" w:cs="Times New Roman"/>
                <w:b/>
                <w:bCs/>
                <w:sz w:val="24"/>
              </w:rPr>
            </w:pPr>
            <w:r w:rsidRPr="001010FA">
              <w:rPr>
                <w:rFonts w:ascii="Times New Roman" w:hAnsi="Times New Roman" w:cs="Times New Roman"/>
                <w:b/>
                <w:bCs/>
                <w:sz w:val="24"/>
              </w:rPr>
              <w:t>Unité</w:t>
            </w:r>
          </w:p>
        </w:tc>
        <w:tc>
          <w:tcPr>
            <w:tcW w:w="1984" w:type="dxa"/>
            <w:vMerge w:val="restart"/>
            <w:tcBorders>
              <w:top w:val="double" w:sz="4" w:space="0" w:color="auto"/>
            </w:tcBorders>
            <w:vAlign w:val="center"/>
          </w:tcPr>
          <w:p w14:paraId="1ED897CE" w14:textId="77777777" w:rsidR="00EB2348" w:rsidRPr="001010FA" w:rsidRDefault="00EB2348" w:rsidP="00C311DC">
            <w:pPr>
              <w:spacing w:before="60"/>
              <w:jc w:val="center"/>
              <w:rPr>
                <w:rFonts w:ascii="Times New Roman" w:hAnsi="Times New Roman" w:cs="Times New Roman"/>
                <w:b/>
                <w:bCs/>
                <w:sz w:val="24"/>
              </w:rPr>
            </w:pPr>
            <w:r w:rsidRPr="001010FA">
              <w:rPr>
                <w:rFonts w:ascii="Times New Roman" w:hAnsi="Times New Roman" w:cs="Times New Roman"/>
                <w:b/>
                <w:bCs/>
                <w:sz w:val="24"/>
              </w:rPr>
              <w:t>Site (projet) ou Destination finale comme indiqués aux DPAO</w:t>
            </w:r>
          </w:p>
        </w:tc>
        <w:tc>
          <w:tcPr>
            <w:tcW w:w="4395" w:type="dxa"/>
            <w:gridSpan w:val="3"/>
            <w:tcBorders>
              <w:top w:val="double" w:sz="4" w:space="0" w:color="auto"/>
            </w:tcBorders>
            <w:vAlign w:val="center"/>
          </w:tcPr>
          <w:p w14:paraId="7644709B" w14:textId="77777777" w:rsidR="00EB2348" w:rsidRPr="001010FA" w:rsidRDefault="00EB2348" w:rsidP="00C311DC">
            <w:pPr>
              <w:spacing w:before="60" w:after="60"/>
              <w:jc w:val="center"/>
              <w:rPr>
                <w:rFonts w:ascii="Times New Roman" w:hAnsi="Times New Roman" w:cs="Times New Roman"/>
                <w:b/>
                <w:bCs/>
                <w:sz w:val="24"/>
              </w:rPr>
            </w:pPr>
            <w:r w:rsidRPr="001010FA">
              <w:rPr>
                <w:rFonts w:ascii="Times New Roman" w:hAnsi="Times New Roman" w:cs="Times New Roman"/>
                <w:b/>
                <w:bCs/>
                <w:sz w:val="24"/>
              </w:rPr>
              <w:t>Date de livraison</w:t>
            </w:r>
          </w:p>
        </w:tc>
      </w:tr>
      <w:tr w:rsidR="00EB2348" w:rsidRPr="001010FA" w14:paraId="6D2BCE71" w14:textId="77777777" w:rsidTr="00BD571E">
        <w:trPr>
          <w:cantSplit/>
          <w:trHeight w:val="240"/>
          <w:jc w:val="center"/>
        </w:trPr>
        <w:tc>
          <w:tcPr>
            <w:tcW w:w="992" w:type="dxa"/>
            <w:vMerge/>
            <w:tcBorders>
              <w:top w:val="double" w:sz="4" w:space="0" w:color="auto"/>
            </w:tcBorders>
            <w:vAlign w:val="center"/>
          </w:tcPr>
          <w:p w14:paraId="490CA406" w14:textId="77777777" w:rsidR="00EB2348" w:rsidRPr="001010FA" w:rsidRDefault="00EB2348" w:rsidP="00C311DC">
            <w:pPr>
              <w:jc w:val="center"/>
              <w:rPr>
                <w:rFonts w:ascii="Times New Roman" w:hAnsi="Times New Roman" w:cs="Times New Roman"/>
                <w:b/>
                <w:bCs/>
                <w:sz w:val="24"/>
              </w:rPr>
            </w:pPr>
          </w:p>
        </w:tc>
        <w:tc>
          <w:tcPr>
            <w:tcW w:w="1985" w:type="dxa"/>
            <w:vMerge/>
            <w:tcBorders>
              <w:top w:val="double" w:sz="4" w:space="0" w:color="auto"/>
            </w:tcBorders>
            <w:vAlign w:val="center"/>
          </w:tcPr>
          <w:p w14:paraId="04FD66D4" w14:textId="77777777" w:rsidR="00EB2348" w:rsidRPr="001010FA" w:rsidRDefault="00EB2348" w:rsidP="00C311DC">
            <w:pPr>
              <w:jc w:val="center"/>
              <w:rPr>
                <w:rFonts w:ascii="Times New Roman" w:hAnsi="Times New Roman" w:cs="Times New Roman"/>
                <w:b/>
                <w:bCs/>
                <w:sz w:val="24"/>
              </w:rPr>
            </w:pPr>
          </w:p>
        </w:tc>
        <w:tc>
          <w:tcPr>
            <w:tcW w:w="1277" w:type="dxa"/>
            <w:vMerge/>
            <w:tcBorders>
              <w:top w:val="double" w:sz="4" w:space="0" w:color="auto"/>
            </w:tcBorders>
            <w:vAlign w:val="center"/>
          </w:tcPr>
          <w:p w14:paraId="085E9508" w14:textId="77777777" w:rsidR="00EB2348" w:rsidRPr="001010FA" w:rsidRDefault="00EB2348" w:rsidP="00C311DC">
            <w:pPr>
              <w:jc w:val="center"/>
              <w:rPr>
                <w:rFonts w:ascii="Times New Roman" w:hAnsi="Times New Roman" w:cs="Times New Roman"/>
                <w:b/>
                <w:bCs/>
                <w:sz w:val="24"/>
              </w:rPr>
            </w:pPr>
          </w:p>
        </w:tc>
        <w:tc>
          <w:tcPr>
            <w:tcW w:w="708" w:type="dxa"/>
            <w:vMerge/>
            <w:tcBorders>
              <w:top w:val="double" w:sz="4" w:space="0" w:color="auto"/>
            </w:tcBorders>
            <w:vAlign w:val="center"/>
          </w:tcPr>
          <w:p w14:paraId="2F88085B" w14:textId="77777777" w:rsidR="00EB2348" w:rsidRPr="001010FA" w:rsidRDefault="00EB2348" w:rsidP="00C311DC">
            <w:pPr>
              <w:jc w:val="center"/>
              <w:rPr>
                <w:rFonts w:ascii="Times New Roman" w:hAnsi="Times New Roman" w:cs="Times New Roman"/>
                <w:b/>
                <w:bCs/>
                <w:sz w:val="24"/>
              </w:rPr>
            </w:pPr>
          </w:p>
        </w:tc>
        <w:tc>
          <w:tcPr>
            <w:tcW w:w="1984" w:type="dxa"/>
            <w:vMerge/>
            <w:tcBorders>
              <w:top w:val="double" w:sz="4" w:space="0" w:color="auto"/>
              <w:bottom w:val="single" w:sz="4" w:space="0" w:color="auto"/>
            </w:tcBorders>
            <w:vAlign w:val="center"/>
          </w:tcPr>
          <w:p w14:paraId="10B56A98" w14:textId="77777777" w:rsidR="00EB2348" w:rsidRPr="001010FA" w:rsidRDefault="00EB2348" w:rsidP="00C311DC">
            <w:pPr>
              <w:jc w:val="center"/>
              <w:rPr>
                <w:rFonts w:ascii="Times New Roman" w:hAnsi="Times New Roman" w:cs="Times New Roman"/>
                <w:b/>
                <w:bCs/>
                <w:sz w:val="24"/>
              </w:rPr>
            </w:pPr>
          </w:p>
        </w:tc>
        <w:tc>
          <w:tcPr>
            <w:tcW w:w="1276" w:type="dxa"/>
            <w:tcBorders>
              <w:bottom w:val="single" w:sz="4" w:space="0" w:color="auto"/>
            </w:tcBorders>
            <w:vAlign w:val="center"/>
          </w:tcPr>
          <w:p w14:paraId="1AC71366" w14:textId="77777777" w:rsidR="00EB2348" w:rsidRPr="001010FA" w:rsidRDefault="00EB2348" w:rsidP="00C311DC">
            <w:pPr>
              <w:spacing w:before="60" w:after="60"/>
              <w:jc w:val="center"/>
              <w:rPr>
                <w:rFonts w:ascii="Times New Roman" w:hAnsi="Times New Roman" w:cs="Times New Roman"/>
                <w:b/>
                <w:bCs/>
                <w:sz w:val="24"/>
              </w:rPr>
            </w:pPr>
            <w:r w:rsidRPr="001010FA">
              <w:rPr>
                <w:rFonts w:ascii="Times New Roman" w:hAnsi="Times New Roman" w:cs="Times New Roman"/>
                <w:b/>
                <w:bCs/>
                <w:sz w:val="24"/>
              </w:rPr>
              <w:t>Date de livraison au plus tôt</w:t>
            </w:r>
          </w:p>
        </w:tc>
        <w:tc>
          <w:tcPr>
            <w:tcW w:w="1276" w:type="dxa"/>
            <w:vAlign w:val="center"/>
          </w:tcPr>
          <w:p w14:paraId="62400326" w14:textId="77777777" w:rsidR="00EB2348" w:rsidRPr="001010FA" w:rsidRDefault="00EB2348" w:rsidP="00C311DC">
            <w:pPr>
              <w:spacing w:before="60" w:after="60"/>
              <w:jc w:val="center"/>
              <w:rPr>
                <w:rFonts w:ascii="Times New Roman" w:hAnsi="Times New Roman" w:cs="Times New Roman"/>
                <w:b/>
                <w:bCs/>
                <w:sz w:val="24"/>
              </w:rPr>
            </w:pPr>
            <w:r w:rsidRPr="001010FA">
              <w:rPr>
                <w:rFonts w:ascii="Times New Roman" w:hAnsi="Times New Roman" w:cs="Times New Roman"/>
                <w:b/>
                <w:bCs/>
                <w:sz w:val="24"/>
              </w:rPr>
              <w:t>Date de livraison au plus tard</w:t>
            </w:r>
          </w:p>
          <w:p w14:paraId="4CC5B381" w14:textId="77777777" w:rsidR="00EB2348" w:rsidRPr="001010FA" w:rsidRDefault="00EB2348" w:rsidP="00C311DC">
            <w:pPr>
              <w:spacing w:before="60" w:after="60"/>
              <w:jc w:val="center"/>
              <w:rPr>
                <w:rFonts w:ascii="Times New Roman" w:hAnsi="Times New Roman" w:cs="Times New Roman"/>
                <w:b/>
                <w:bCs/>
                <w:sz w:val="24"/>
              </w:rPr>
            </w:pPr>
          </w:p>
        </w:tc>
        <w:tc>
          <w:tcPr>
            <w:tcW w:w="1843" w:type="dxa"/>
            <w:vAlign w:val="center"/>
          </w:tcPr>
          <w:p w14:paraId="57842884" w14:textId="77777777" w:rsidR="00EB2348" w:rsidRPr="001010FA" w:rsidRDefault="00EB2348" w:rsidP="00C311DC">
            <w:pPr>
              <w:spacing w:before="60" w:after="60"/>
              <w:jc w:val="center"/>
              <w:rPr>
                <w:rFonts w:ascii="Times New Roman" w:hAnsi="Times New Roman" w:cs="Times New Roman"/>
                <w:b/>
                <w:bCs/>
                <w:sz w:val="24"/>
              </w:rPr>
            </w:pPr>
            <w:r w:rsidRPr="001010FA">
              <w:rPr>
                <w:rFonts w:ascii="Times New Roman" w:hAnsi="Times New Roman" w:cs="Times New Roman"/>
                <w:b/>
                <w:bCs/>
                <w:sz w:val="24"/>
              </w:rPr>
              <w:t xml:space="preserve">Date de livraison offerte par le </w:t>
            </w:r>
            <w:r w:rsidRPr="001010FA">
              <w:rPr>
                <w:rFonts w:ascii="Times New Roman" w:hAnsi="Times New Roman" w:cs="Times New Roman"/>
                <w:b/>
                <w:sz w:val="24"/>
              </w:rPr>
              <w:t>Soumissionnaire</w:t>
            </w:r>
          </w:p>
          <w:p w14:paraId="041322D4" w14:textId="77777777" w:rsidR="00EB2348" w:rsidRPr="001010FA" w:rsidRDefault="00EB2348" w:rsidP="00C311DC">
            <w:pPr>
              <w:spacing w:before="60" w:after="60"/>
              <w:jc w:val="center"/>
              <w:rPr>
                <w:rFonts w:ascii="Times New Roman" w:hAnsi="Times New Roman" w:cs="Times New Roman"/>
                <w:bCs/>
                <w:sz w:val="24"/>
              </w:rPr>
            </w:pPr>
            <w:r w:rsidRPr="001010FA">
              <w:rPr>
                <w:rFonts w:ascii="Times New Roman" w:hAnsi="Times New Roman" w:cs="Times New Roman"/>
                <w:bCs/>
                <w:sz w:val="24"/>
              </w:rPr>
              <w:t>[</w:t>
            </w:r>
            <w:proofErr w:type="gramStart"/>
            <w:r w:rsidRPr="001010FA">
              <w:rPr>
                <w:rFonts w:ascii="Times New Roman" w:hAnsi="Times New Roman" w:cs="Times New Roman"/>
                <w:bCs/>
                <w:iCs/>
              </w:rPr>
              <w:t>à</w:t>
            </w:r>
            <w:proofErr w:type="gramEnd"/>
            <w:r w:rsidRPr="001010FA">
              <w:rPr>
                <w:rFonts w:ascii="Times New Roman" w:hAnsi="Times New Roman" w:cs="Times New Roman"/>
                <w:bCs/>
                <w:iCs/>
              </w:rPr>
              <w:t xml:space="preserve"> indiquer par le </w:t>
            </w:r>
            <w:r w:rsidRPr="001010FA">
              <w:rPr>
                <w:rFonts w:ascii="Times New Roman" w:hAnsi="Times New Roman" w:cs="Times New Roman"/>
              </w:rPr>
              <w:t>Soumissionnaire</w:t>
            </w:r>
            <w:r w:rsidRPr="001010FA">
              <w:rPr>
                <w:rFonts w:ascii="Times New Roman" w:hAnsi="Times New Roman" w:cs="Times New Roman"/>
                <w:bCs/>
                <w:sz w:val="24"/>
              </w:rPr>
              <w:t>]</w:t>
            </w:r>
          </w:p>
        </w:tc>
      </w:tr>
      <w:tr w:rsidR="00056296" w:rsidRPr="001010FA" w14:paraId="5534AE15" w14:textId="77777777" w:rsidTr="00BD571E">
        <w:trPr>
          <w:cantSplit/>
          <w:trHeight w:val="1668"/>
          <w:jc w:val="center"/>
        </w:trPr>
        <w:tc>
          <w:tcPr>
            <w:tcW w:w="992" w:type="dxa"/>
            <w:tcBorders>
              <w:top w:val="double" w:sz="4" w:space="0" w:color="auto"/>
              <w:bottom w:val="double" w:sz="4" w:space="0" w:color="auto"/>
            </w:tcBorders>
            <w:vAlign w:val="center"/>
          </w:tcPr>
          <w:p w14:paraId="449BC46E" w14:textId="77777777" w:rsidR="00056296" w:rsidRPr="001010FA" w:rsidRDefault="00056296" w:rsidP="00056296">
            <w:pPr>
              <w:pStyle w:val="Paragraphedeliste"/>
              <w:numPr>
                <w:ilvl w:val="0"/>
                <w:numId w:val="112"/>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26CB81B6" w14:textId="77777777" w:rsidR="00056296" w:rsidRPr="001010FA" w:rsidRDefault="00056296" w:rsidP="00056296">
            <w:pPr>
              <w:pStyle w:val="Sansinterligne"/>
            </w:pPr>
            <w:r w:rsidRPr="001010FA">
              <w:t>Sandwich au poulet avec lait, café, thé Lipton, bouteille d’eau minérale petite bouteille, jus naturel.</w:t>
            </w:r>
          </w:p>
        </w:tc>
        <w:tc>
          <w:tcPr>
            <w:tcW w:w="1277" w:type="dxa"/>
            <w:tcBorders>
              <w:top w:val="double" w:sz="4" w:space="0" w:color="auto"/>
              <w:bottom w:val="double" w:sz="4" w:space="0" w:color="auto"/>
            </w:tcBorders>
            <w:vAlign w:val="center"/>
          </w:tcPr>
          <w:p w14:paraId="683BDD1C"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708" w:type="dxa"/>
            <w:tcBorders>
              <w:top w:val="double" w:sz="4" w:space="0" w:color="auto"/>
              <w:bottom w:val="double" w:sz="4" w:space="0" w:color="auto"/>
            </w:tcBorders>
            <w:vAlign w:val="center"/>
          </w:tcPr>
          <w:p w14:paraId="5B9E6BA3"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67943EB4" w14:textId="77777777" w:rsidR="00056296" w:rsidRPr="001010FA" w:rsidRDefault="00056296" w:rsidP="00056296">
            <w:pPr>
              <w:pStyle w:val="Sansinterligne"/>
              <w:numPr>
                <w:ilvl w:val="0"/>
                <w:numId w:val="105"/>
              </w:numPr>
              <w:rPr>
                <w:szCs w:val="24"/>
              </w:rPr>
            </w:pPr>
            <w:r w:rsidRPr="001010FA">
              <w:rPr>
                <w:szCs w:val="24"/>
              </w:rPr>
              <w:t>DGS – HP ;</w:t>
            </w:r>
          </w:p>
          <w:p w14:paraId="3D366E36" w14:textId="77777777" w:rsidR="00056296" w:rsidRPr="001010FA" w:rsidRDefault="00056296" w:rsidP="00056296">
            <w:pPr>
              <w:pStyle w:val="Sansinterligne"/>
              <w:numPr>
                <w:ilvl w:val="0"/>
                <w:numId w:val="105"/>
              </w:numPr>
              <w:rPr>
                <w:szCs w:val="24"/>
              </w:rPr>
            </w:pPr>
            <w:r w:rsidRPr="001010FA">
              <w:rPr>
                <w:szCs w:val="24"/>
              </w:rPr>
              <w:t>DPNLP ;</w:t>
            </w:r>
          </w:p>
          <w:p w14:paraId="6C2ED9E4" w14:textId="77777777" w:rsidR="00056296" w:rsidRPr="001010FA" w:rsidRDefault="00056296" w:rsidP="00056296">
            <w:pPr>
              <w:pStyle w:val="Sansinterligne"/>
              <w:numPr>
                <w:ilvl w:val="0"/>
                <w:numId w:val="105"/>
              </w:numPr>
              <w:rPr>
                <w:szCs w:val="24"/>
              </w:rPr>
            </w:pPr>
            <w:r w:rsidRPr="001010FA">
              <w:rPr>
                <w:szCs w:val="24"/>
              </w:rPr>
              <w:t>CSLS ;</w:t>
            </w:r>
          </w:p>
          <w:p w14:paraId="690BCA9A" w14:textId="74C40168" w:rsidR="00056296" w:rsidRPr="001010FA" w:rsidRDefault="00056296" w:rsidP="00E74D8E">
            <w:pPr>
              <w:pStyle w:val="Sansinterligne"/>
              <w:ind w:left="502"/>
              <w:rPr>
                <w:szCs w:val="24"/>
              </w:rPr>
            </w:pPr>
          </w:p>
        </w:tc>
        <w:tc>
          <w:tcPr>
            <w:tcW w:w="1276" w:type="dxa"/>
          </w:tcPr>
          <w:p w14:paraId="0468540F" w14:textId="1ED74A79"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316D7C52" w14:textId="1DF3E078"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50472A75"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47089E21" w14:textId="77777777" w:rsidTr="00BD571E">
        <w:trPr>
          <w:cantSplit/>
          <w:trHeight w:val="2025"/>
          <w:jc w:val="center"/>
        </w:trPr>
        <w:tc>
          <w:tcPr>
            <w:tcW w:w="992" w:type="dxa"/>
            <w:tcBorders>
              <w:top w:val="double" w:sz="4" w:space="0" w:color="auto"/>
              <w:bottom w:val="double" w:sz="4" w:space="0" w:color="auto"/>
            </w:tcBorders>
            <w:vAlign w:val="center"/>
          </w:tcPr>
          <w:p w14:paraId="610744D4" w14:textId="77777777" w:rsidR="00056296" w:rsidRPr="001010FA" w:rsidRDefault="00056296" w:rsidP="00056296">
            <w:pPr>
              <w:pStyle w:val="Paragraphedeliste"/>
              <w:numPr>
                <w:ilvl w:val="0"/>
                <w:numId w:val="112"/>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6EE853C0" w14:textId="77777777" w:rsidR="00056296" w:rsidRPr="001010FA" w:rsidRDefault="00056296" w:rsidP="00056296">
            <w:pPr>
              <w:pStyle w:val="Sansinterligne"/>
            </w:pPr>
            <w:r w:rsidRPr="001010FA">
              <w:t>Sandwich avec viande hachée avec lait, café, thé Lipton, bouteille d’eau minérale petite bouteille, jus naturel.</w:t>
            </w:r>
          </w:p>
        </w:tc>
        <w:tc>
          <w:tcPr>
            <w:tcW w:w="1277" w:type="dxa"/>
            <w:tcBorders>
              <w:top w:val="double" w:sz="4" w:space="0" w:color="auto"/>
              <w:bottom w:val="double" w:sz="4" w:space="0" w:color="auto"/>
            </w:tcBorders>
            <w:vAlign w:val="center"/>
          </w:tcPr>
          <w:p w14:paraId="61E1EBAD"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708" w:type="dxa"/>
            <w:tcBorders>
              <w:top w:val="double" w:sz="4" w:space="0" w:color="auto"/>
              <w:bottom w:val="double" w:sz="4" w:space="0" w:color="auto"/>
            </w:tcBorders>
            <w:vAlign w:val="center"/>
          </w:tcPr>
          <w:p w14:paraId="331B40A9"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05A1EEE2" w14:textId="77777777" w:rsidR="00056296" w:rsidRPr="001010FA" w:rsidRDefault="00056296" w:rsidP="00056296">
            <w:pPr>
              <w:pStyle w:val="Sansinterligne"/>
              <w:numPr>
                <w:ilvl w:val="0"/>
                <w:numId w:val="105"/>
              </w:numPr>
              <w:rPr>
                <w:szCs w:val="24"/>
              </w:rPr>
            </w:pPr>
            <w:r w:rsidRPr="001010FA">
              <w:rPr>
                <w:szCs w:val="24"/>
              </w:rPr>
              <w:t>DGS – HP ;</w:t>
            </w:r>
          </w:p>
          <w:p w14:paraId="3055F765" w14:textId="77777777" w:rsidR="00056296" w:rsidRPr="001010FA" w:rsidRDefault="00056296" w:rsidP="00056296">
            <w:pPr>
              <w:pStyle w:val="Sansinterligne"/>
              <w:numPr>
                <w:ilvl w:val="0"/>
                <w:numId w:val="105"/>
              </w:numPr>
              <w:rPr>
                <w:szCs w:val="24"/>
              </w:rPr>
            </w:pPr>
            <w:r w:rsidRPr="001010FA">
              <w:rPr>
                <w:szCs w:val="24"/>
              </w:rPr>
              <w:t>DPNLP ;</w:t>
            </w:r>
          </w:p>
          <w:p w14:paraId="6D00A65F" w14:textId="77777777" w:rsidR="00056296" w:rsidRPr="001010FA" w:rsidRDefault="00056296" w:rsidP="00056296">
            <w:pPr>
              <w:pStyle w:val="Sansinterligne"/>
              <w:numPr>
                <w:ilvl w:val="0"/>
                <w:numId w:val="105"/>
              </w:numPr>
              <w:rPr>
                <w:szCs w:val="24"/>
              </w:rPr>
            </w:pPr>
            <w:r w:rsidRPr="001010FA">
              <w:rPr>
                <w:szCs w:val="24"/>
              </w:rPr>
              <w:t>CSLS ;</w:t>
            </w:r>
          </w:p>
          <w:p w14:paraId="3A992F56" w14:textId="65687E59" w:rsidR="00056296" w:rsidRPr="001010FA" w:rsidRDefault="00056296" w:rsidP="00E74D8E">
            <w:pPr>
              <w:pStyle w:val="Sansinterligne"/>
              <w:ind w:left="502"/>
              <w:rPr>
                <w:szCs w:val="24"/>
              </w:rPr>
            </w:pPr>
          </w:p>
        </w:tc>
        <w:tc>
          <w:tcPr>
            <w:tcW w:w="1276" w:type="dxa"/>
          </w:tcPr>
          <w:p w14:paraId="21B9CDE9" w14:textId="6C45B932"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701D2B0C" w14:textId="27A8A740"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2A096F89"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3F27741B" w14:textId="77777777" w:rsidTr="00BD571E">
        <w:trPr>
          <w:cantSplit/>
          <w:trHeight w:val="2596"/>
          <w:jc w:val="center"/>
        </w:trPr>
        <w:tc>
          <w:tcPr>
            <w:tcW w:w="992" w:type="dxa"/>
            <w:tcBorders>
              <w:top w:val="double" w:sz="4" w:space="0" w:color="auto"/>
              <w:bottom w:val="double" w:sz="4" w:space="0" w:color="auto"/>
            </w:tcBorders>
            <w:vAlign w:val="center"/>
          </w:tcPr>
          <w:p w14:paraId="30A73D25" w14:textId="77777777" w:rsidR="00056296" w:rsidRPr="001010FA" w:rsidRDefault="00056296" w:rsidP="00056296">
            <w:pPr>
              <w:pStyle w:val="Paragraphedeliste"/>
              <w:numPr>
                <w:ilvl w:val="0"/>
                <w:numId w:val="112"/>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1AE17029" w14:textId="77777777" w:rsidR="00056296" w:rsidRPr="001010FA" w:rsidRDefault="00056296" w:rsidP="00056296">
            <w:pPr>
              <w:pStyle w:val="Sansinterligne"/>
            </w:pPr>
            <w:r w:rsidRPr="001010FA">
              <w:t>Pâtisserie (croissant, pain au raisin, pain au chocolat, pâté) avec lait, café, thé Lipton, bouteille d’eau minérale petite bouteille, jus naturel.</w:t>
            </w:r>
          </w:p>
        </w:tc>
        <w:tc>
          <w:tcPr>
            <w:tcW w:w="1277" w:type="dxa"/>
            <w:tcBorders>
              <w:top w:val="double" w:sz="4" w:space="0" w:color="auto"/>
              <w:bottom w:val="double" w:sz="4" w:space="0" w:color="auto"/>
            </w:tcBorders>
            <w:vAlign w:val="center"/>
          </w:tcPr>
          <w:p w14:paraId="5598A5D1"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708" w:type="dxa"/>
            <w:tcBorders>
              <w:top w:val="double" w:sz="4" w:space="0" w:color="auto"/>
              <w:bottom w:val="double" w:sz="4" w:space="0" w:color="auto"/>
            </w:tcBorders>
            <w:vAlign w:val="center"/>
          </w:tcPr>
          <w:p w14:paraId="5C1E235B"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5410348A" w14:textId="77777777" w:rsidR="00056296" w:rsidRPr="001010FA" w:rsidRDefault="00056296" w:rsidP="00056296">
            <w:pPr>
              <w:pStyle w:val="Sansinterligne"/>
              <w:numPr>
                <w:ilvl w:val="0"/>
                <w:numId w:val="105"/>
              </w:numPr>
              <w:rPr>
                <w:szCs w:val="24"/>
              </w:rPr>
            </w:pPr>
            <w:r w:rsidRPr="001010FA">
              <w:rPr>
                <w:szCs w:val="24"/>
              </w:rPr>
              <w:t>DGS – HP ;</w:t>
            </w:r>
          </w:p>
          <w:p w14:paraId="0CBC6887" w14:textId="77777777" w:rsidR="00056296" w:rsidRPr="001010FA" w:rsidRDefault="00056296" w:rsidP="00056296">
            <w:pPr>
              <w:pStyle w:val="Sansinterligne"/>
              <w:numPr>
                <w:ilvl w:val="0"/>
                <w:numId w:val="105"/>
              </w:numPr>
              <w:rPr>
                <w:szCs w:val="24"/>
              </w:rPr>
            </w:pPr>
            <w:r w:rsidRPr="001010FA">
              <w:rPr>
                <w:szCs w:val="24"/>
              </w:rPr>
              <w:t>DPNLP ;</w:t>
            </w:r>
          </w:p>
          <w:p w14:paraId="3302C714" w14:textId="77777777" w:rsidR="00056296" w:rsidRPr="001010FA" w:rsidRDefault="00056296" w:rsidP="00056296">
            <w:pPr>
              <w:pStyle w:val="Sansinterligne"/>
              <w:numPr>
                <w:ilvl w:val="0"/>
                <w:numId w:val="105"/>
              </w:numPr>
              <w:rPr>
                <w:szCs w:val="24"/>
              </w:rPr>
            </w:pPr>
            <w:r w:rsidRPr="001010FA">
              <w:rPr>
                <w:szCs w:val="24"/>
              </w:rPr>
              <w:t>CSLS ;</w:t>
            </w:r>
          </w:p>
          <w:p w14:paraId="76BB8639" w14:textId="16696C32" w:rsidR="00056296" w:rsidRPr="001010FA" w:rsidRDefault="00056296" w:rsidP="00E74D8E">
            <w:pPr>
              <w:pStyle w:val="Sansinterligne"/>
              <w:ind w:left="502"/>
              <w:rPr>
                <w:szCs w:val="24"/>
              </w:rPr>
            </w:pPr>
          </w:p>
        </w:tc>
        <w:tc>
          <w:tcPr>
            <w:tcW w:w="1276" w:type="dxa"/>
          </w:tcPr>
          <w:p w14:paraId="131924FB" w14:textId="7B8EDD31"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46AC76CB" w14:textId="0E1A7570"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615619C5"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5AFC98F7" w14:textId="77777777" w:rsidTr="00BD571E">
        <w:trPr>
          <w:cantSplit/>
          <w:trHeight w:val="1241"/>
          <w:jc w:val="center"/>
        </w:trPr>
        <w:tc>
          <w:tcPr>
            <w:tcW w:w="992" w:type="dxa"/>
            <w:tcBorders>
              <w:top w:val="double" w:sz="4" w:space="0" w:color="auto"/>
              <w:bottom w:val="double" w:sz="4" w:space="0" w:color="auto"/>
            </w:tcBorders>
            <w:vAlign w:val="center"/>
          </w:tcPr>
          <w:p w14:paraId="679E0BF8" w14:textId="77777777" w:rsidR="00056296" w:rsidRPr="001010FA" w:rsidRDefault="00056296" w:rsidP="00056296">
            <w:pPr>
              <w:pStyle w:val="Paragraphedeliste"/>
              <w:numPr>
                <w:ilvl w:val="0"/>
                <w:numId w:val="112"/>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353E12F8" w14:textId="77777777" w:rsidR="00056296" w:rsidRPr="001010FA" w:rsidRDefault="00056296" w:rsidP="00056296">
            <w:pPr>
              <w:pStyle w:val="Sansinterligne"/>
              <w:rPr>
                <w:bCs/>
                <w:iCs/>
              </w:rPr>
            </w:pPr>
            <w:r w:rsidRPr="001010FA">
              <w:t>Salle 1</w:t>
            </w:r>
            <w:r w:rsidRPr="001010FA">
              <w:rPr>
                <w:bCs/>
                <w:iCs/>
              </w:rPr>
              <w:t xml:space="preserve"> </w:t>
            </w:r>
          </w:p>
          <w:p w14:paraId="296A80D2" w14:textId="0CE8C3EA" w:rsidR="00056296" w:rsidRPr="001010FA" w:rsidRDefault="00056296" w:rsidP="00056296">
            <w:pPr>
              <w:pStyle w:val="Sansinterligne"/>
            </w:pPr>
            <w:r w:rsidRPr="001010FA">
              <w:rPr>
                <w:bCs/>
                <w:iCs/>
              </w:rPr>
              <w:t>(Capacité d’accueil inférieure à 50 places assises</w:t>
            </w:r>
            <w:r w:rsidRPr="001010FA">
              <w:t>)</w:t>
            </w:r>
          </w:p>
        </w:tc>
        <w:tc>
          <w:tcPr>
            <w:tcW w:w="1277" w:type="dxa"/>
            <w:tcBorders>
              <w:top w:val="double" w:sz="4" w:space="0" w:color="auto"/>
              <w:bottom w:val="double" w:sz="4" w:space="0" w:color="auto"/>
            </w:tcBorders>
            <w:vAlign w:val="center"/>
          </w:tcPr>
          <w:p w14:paraId="75DCD220"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708" w:type="dxa"/>
            <w:tcBorders>
              <w:top w:val="double" w:sz="4" w:space="0" w:color="auto"/>
              <w:bottom w:val="double" w:sz="4" w:space="0" w:color="auto"/>
            </w:tcBorders>
            <w:vAlign w:val="center"/>
          </w:tcPr>
          <w:p w14:paraId="33760DA9"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68965C74" w14:textId="77777777" w:rsidR="00056296" w:rsidRPr="001010FA" w:rsidRDefault="00056296" w:rsidP="00056296">
            <w:pPr>
              <w:pStyle w:val="Sansinterligne"/>
              <w:numPr>
                <w:ilvl w:val="0"/>
                <w:numId w:val="105"/>
              </w:numPr>
              <w:rPr>
                <w:szCs w:val="24"/>
              </w:rPr>
            </w:pPr>
            <w:r w:rsidRPr="001010FA">
              <w:rPr>
                <w:szCs w:val="24"/>
              </w:rPr>
              <w:t>DGS – HP ;</w:t>
            </w:r>
          </w:p>
          <w:p w14:paraId="6B65CD5E" w14:textId="77777777" w:rsidR="00056296" w:rsidRPr="001010FA" w:rsidRDefault="00056296" w:rsidP="00056296">
            <w:pPr>
              <w:pStyle w:val="Sansinterligne"/>
              <w:numPr>
                <w:ilvl w:val="0"/>
                <w:numId w:val="105"/>
              </w:numPr>
              <w:rPr>
                <w:szCs w:val="24"/>
              </w:rPr>
            </w:pPr>
            <w:r w:rsidRPr="001010FA">
              <w:rPr>
                <w:szCs w:val="24"/>
              </w:rPr>
              <w:t>DPNLP ;</w:t>
            </w:r>
          </w:p>
          <w:p w14:paraId="3B847953" w14:textId="77777777" w:rsidR="00056296" w:rsidRPr="001010FA" w:rsidRDefault="00056296" w:rsidP="00056296">
            <w:pPr>
              <w:pStyle w:val="Sansinterligne"/>
              <w:numPr>
                <w:ilvl w:val="0"/>
                <w:numId w:val="105"/>
              </w:numPr>
              <w:rPr>
                <w:szCs w:val="24"/>
              </w:rPr>
            </w:pPr>
            <w:r w:rsidRPr="001010FA">
              <w:rPr>
                <w:szCs w:val="24"/>
              </w:rPr>
              <w:t>CSLS ;</w:t>
            </w:r>
          </w:p>
          <w:p w14:paraId="1D850C35" w14:textId="636E380E" w:rsidR="00056296" w:rsidRPr="001010FA" w:rsidRDefault="00056296" w:rsidP="00E74D8E">
            <w:pPr>
              <w:pStyle w:val="Sansinterligne"/>
              <w:ind w:left="502"/>
              <w:rPr>
                <w:szCs w:val="24"/>
              </w:rPr>
            </w:pPr>
          </w:p>
        </w:tc>
        <w:tc>
          <w:tcPr>
            <w:tcW w:w="1276" w:type="dxa"/>
          </w:tcPr>
          <w:p w14:paraId="14321EEE" w14:textId="53B06DBC"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61D9437C" w14:textId="15222ED8"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66FEE0A2"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392E140C" w14:textId="77777777" w:rsidTr="00BD571E">
        <w:trPr>
          <w:cantSplit/>
          <w:trHeight w:val="1383"/>
          <w:jc w:val="center"/>
        </w:trPr>
        <w:tc>
          <w:tcPr>
            <w:tcW w:w="992" w:type="dxa"/>
            <w:tcBorders>
              <w:top w:val="double" w:sz="4" w:space="0" w:color="auto"/>
              <w:bottom w:val="double" w:sz="4" w:space="0" w:color="auto"/>
            </w:tcBorders>
            <w:vAlign w:val="center"/>
          </w:tcPr>
          <w:p w14:paraId="27852E13" w14:textId="77777777" w:rsidR="00056296" w:rsidRPr="001010FA" w:rsidRDefault="00056296" w:rsidP="00056296">
            <w:pPr>
              <w:pStyle w:val="Paragraphedeliste"/>
              <w:numPr>
                <w:ilvl w:val="0"/>
                <w:numId w:val="112"/>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3B45496C" w14:textId="77777777" w:rsidR="00056296" w:rsidRPr="001010FA" w:rsidRDefault="00056296" w:rsidP="00056296">
            <w:pPr>
              <w:pStyle w:val="Sansinterligne"/>
              <w:rPr>
                <w:bCs/>
                <w:iCs/>
              </w:rPr>
            </w:pPr>
            <w:r w:rsidRPr="001010FA">
              <w:t>Salle 2</w:t>
            </w:r>
            <w:r w:rsidRPr="001010FA">
              <w:rPr>
                <w:bCs/>
                <w:iCs/>
              </w:rPr>
              <w:t xml:space="preserve"> </w:t>
            </w:r>
          </w:p>
          <w:p w14:paraId="6C1E88C0" w14:textId="0907C435" w:rsidR="00056296" w:rsidRPr="001010FA" w:rsidRDefault="00056296" w:rsidP="00056296">
            <w:pPr>
              <w:pStyle w:val="Sansinterligne"/>
            </w:pPr>
            <w:r w:rsidRPr="001010FA">
              <w:rPr>
                <w:bCs/>
                <w:iCs/>
              </w:rPr>
              <w:t xml:space="preserve">(Capacité d’accueil comprise </w:t>
            </w:r>
            <w:r w:rsidR="00BD571E" w:rsidRPr="001010FA">
              <w:rPr>
                <w:bCs/>
                <w:iCs/>
              </w:rPr>
              <w:t>entre 50</w:t>
            </w:r>
            <w:r w:rsidRPr="001010FA">
              <w:rPr>
                <w:bCs/>
                <w:iCs/>
              </w:rPr>
              <w:t xml:space="preserve"> et 100 places assises</w:t>
            </w:r>
            <w:r w:rsidRPr="001010FA">
              <w:t>)</w:t>
            </w:r>
          </w:p>
        </w:tc>
        <w:tc>
          <w:tcPr>
            <w:tcW w:w="1277" w:type="dxa"/>
            <w:tcBorders>
              <w:top w:val="double" w:sz="4" w:space="0" w:color="auto"/>
              <w:bottom w:val="double" w:sz="4" w:space="0" w:color="auto"/>
            </w:tcBorders>
            <w:vAlign w:val="center"/>
          </w:tcPr>
          <w:p w14:paraId="6A7129C1"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708" w:type="dxa"/>
            <w:tcBorders>
              <w:top w:val="double" w:sz="4" w:space="0" w:color="auto"/>
              <w:bottom w:val="double" w:sz="4" w:space="0" w:color="auto"/>
            </w:tcBorders>
            <w:vAlign w:val="center"/>
          </w:tcPr>
          <w:p w14:paraId="125BC2A2"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7AB6D1DA" w14:textId="77777777" w:rsidR="00056296" w:rsidRPr="001010FA" w:rsidRDefault="00056296" w:rsidP="00056296">
            <w:pPr>
              <w:pStyle w:val="Sansinterligne"/>
              <w:numPr>
                <w:ilvl w:val="0"/>
                <w:numId w:val="105"/>
              </w:numPr>
              <w:rPr>
                <w:szCs w:val="24"/>
              </w:rPr>
            </w:pPr>
            <w:r w:rsidRPr="001010FA">
              <w:rPr>
                <w:szCs w:val="24"/>
              </w:rPr>
              <w:t>DGS – HP ;</w:t>
            </w:r>
          </w:p>
          <w:p w14:paraId="529D9E17" w14:textId="77777777" w:rsidR="00056296" w:rsidRPr="001010FA" w:rsidRDefault="00056296" w:rsidP="00056296">
            <w:pPr>
              <w:pStyle w:val="Sansinterligne"/>
              <w:numPr>
                <w:ilvl w:val="0"/>
                <w:numId w:val="105"/>
              </w:numPr>
              <w:rPr>
                <w:szCs w:val="24"/>
              </w:rPr>
            </w:pPr>
            <w:r w:rsidRPr="001010FA">
              <w:rPr>
                <w:szCs w:val="24"/>
              </w:rPr>
              <w:t>DPNLP ;</w:t>
            </w:r>
          </w:p>
          <w:p w14:paraId="03C6C8FA" w14:textId="77777777" w:rsidR="00056296" w:rsidRPr="001010FA" w:rsidRDefault="00056296" w:rsidP="00056296">
            <w:pPr>
              <w:pStyle w:val="Sansinterligne"/>
              <w:numPr>
                <w:ilvl w:val="0"/>
                <w:numId w:val="105"/>
              </w:numPr>
              <w:rPr>
                <w:szCs w:val="24"/>
              </w:rPr>
            </w:pPr>
            <w:r w:rsidRPr="001010FA">
              <w:rPr>
                <w:szCs w:val="24"/>
              </w:rPr>
              <w:t>CSLS ;</w:t>
            </w:r>
          </w:p>
          <w:p w14:paraId="31D6FF55" w14:textId="6C7519DE" w:rsidR="00056296" w:rsidRPr="001010FA" w:rsidRDefault="00056296" w:rsidP="00E74D8E">
            <w:pPr>
              <w:pStyle w:val="Sansinterligne"/>
              <w:ind w:left="502"/>
              <w:rPr>
                <w:szCs w:val="24"/>
              </w:rPr>
            </w:pPr>
          </w:p>
        </w:tc>
        <w:tc>
          <w:tcPr>
            <w:tcW w:w="1276" w:type="dxa"/>
          </w:tcPr>
          <w:p w14:paraId="200E2AE2" w14:textId="5BC451E4"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5A8FF31F" w14:textId="6775A250"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5F6ECFFD"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74E22B45" w14:textId="77777777" w:rsidTr="00BD571E">
        <w:trPr>
          <w:cantSplit/>
          <w:trHeight w:val="967"/>
          <w:jc w:val="center"/>
        </w:trPr>
        <w:tc>
          <w:tcPr>
            <w:tcW w:w="992" w:type="dxa"/>
            <w:tcBorders>
              <w:top w:val="double" w:sz="4" w:space="0" w:color="auto"/>
              <w:bottom w:val="double" w:sz="4" w:space="0" w:color="auto"/>
            </w:tcBorders>
            <w:vAlign w:val="center"/>
          </w:tcPr>
          <w:p w14:paraId="37C3E2DB" w14:textId="77777777" w:rsidR="00056296" w:rsidRPr="001010FA" w:rsidRDefault="00056296" w:rsidP="00056296">
            <w:pPr>
              <w:pStyle w:val="Paragraphedeliste"/>
              <w:numPr>
                <w:ilvl w:val="0"/>
                <w:numId w:val="112"/>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70E2C4DF" w14:textId="77777777" w:rsidR="00056296" w:rsidRPr="001010FA" w:rsidRDefault="00056296" w:rsidP="00056296">
            <w:pPr>
              <w:pStyle w:val="Sansinterligne"/>
            </w:pPr>
            <w:r w:rsidRPr="001010FA">
              <w:t xml:space="preserve">Salle 3 </w:t>
            </w:r>
          </w:p>
          <w:p w14:paraId="46A78CA2" w14:textId="77777777" w:rsidR="00056296" w:rsidRPr="001010FA" w:rsidRDefault="00056296" w:rsidP="00056296">
            <w:pPr>
              <w:pStyle w:val="Sansinterligne"/>
            </w:pPr>
            <w:r w:rsidRPr="001010FA">
              <w:t>(</w:t>
            </w:r>
            <w:r w:rsidRPr="001010FA">
              <w:rPr>
                <w:bCs/>
                <w:iCs/>
              </w:rPr>
              <w:t>Capacité d’accueil comprise entre 101 et 150 places assises</w:t>
            </w:r>
            <w:r w:rsidRPr="001010FA">
              <w:t>)</w:t>
            </w:r>
          </w:p>
        </w:tc>
        <w:tc>
          <w:tcPr>
            <w:tcW w:w="1277" w:type="dxa"/>
            <w:tcBorders>
              <w:top w:val="double" w:sz="4" w:space="0" w:color="auto"/>
              <w:bottom w:val="double" w:sz="4" w:space="0" w:color="auto"/>
            </w:tcBorders>
            <w:vAlign w:val="center"/>
          </w:tcPr>
          <w:p w14:paraId="24CAF2CD"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708" w:type="dxa"/>
            <w:tcBorders>
              <w:top w:val="double" w:sz="4" w:space="0" w:color="auto"/>
              <w:bottom w:val="double" w:sz="4" w:space="0" w:color="auto"/>
            </w:tcBorders>
            <w:vAlign w:val="center"/>
          </w:tcPr>
          <w:p w14:paraId="18D1750C"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7EDD82BD" w14:textId="77777777" w:rsidR="00056296" w:rsidRPr="001010FA" w:rsidRDefault="00056296" w:rsidP="00056296">
            <w:pPr>
              <w:pStyle w:val="Sansinterligne"/>
              <w:numPr>
                <w:ilvl w:val="0"/>
                <w:numId w:val="105"/>
              </w:numPr>
              <w:rPr>
                <w:szCs w:val="24"/>
              </w:rPr>
            </w:pPr>
            <w:r w:rsidRPr="001010FA">
              <w:rPr>
                <w:szCs w:val="24"/>
              </w:rPr>
              <w:t>DGS – HP ;</w:t>
            </w:r>
          </w:p>
          <w:p w14:paraId="12ED8E4A" w14:textId="77777777" w:rsidR="00056296" w:rsidRPr="001010FA" w:rsidRDefault="00056296" w:rsidP="00056296">
            <w:pPr>
              <w:pStyle w:val="Sansinterligne"/>
              <w:numPr>
                <w:ilvl w:val="0"/>
                <w:numId w:val="105"/>
              </w:numPr>
              <w:rPr>
                <w:szCs w:val="24"/>
              </w:rPr>
            </w:pPr>
            <w:r w:rsidRPr="001010FA">
              <w:rPr>
                <w:szCs w:val="24"/>
              </w:rPr>
              <w:t>DPNLP ;</w:t>
            </w:r>
          </w:p>
          <w:p w14:paraId="3E7869A6" w14:textId="77777777" w:rsidR="00056296" w:rsidRPr="001010FA" w:rsidRDefault="00056296" w:rsidP="00056296">
            <w:pPr>
              <w:pStyle w:val="Sansinterligne"/>
              <w:numPr>
                <w:ilvl w:val="0"/>
                <w:numId w:val="105"/>
              </w:numPr>
              <w:rPr>
                <w:szCs w:val="24"/>
              </w:rPr>
            </w:pPr>
            <w:r w:rsidRPr="001010FA">
              <w:rPr>
                <w:szCs w:val="24"/>
              </w:rPr>
              <w:t>CSLS ;</w:t>
            </w:r>
          </w:p>
          <w:p w14:paraId="0E378839" w14:textId="4D0C5065" w:rsidR="00056296" w:rsidRPr="001010FA" w:rsidRDefault="00056296" w:rsidP="00E74D8E">
            <w:pPr>
              <w:pStyle w:val="Sansinterligne"/>
              <w:ind w:left="502"/>
              <w:rPr>
                <w:szCs w:val="24"/>
              </w:rPr>
            </w:pPr>
          </w:p>
        </w:tc>
        <w:tc>
          <w:tcPr>
            <w:tcW w:w="1276" w:type="dxa"/>
          </w:tcPr>
          <w:p w14:paraId="0371B53F" w14:textId="62B7D3CC"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3C42F0C1" w14:textId="637931D8"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6F1ADECC"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54AACC3A" w14:textId="77777777" w:rsidTr="00BD571E">
        <w:trPr>
          <w:cantSplit/>
          <w:trHeight w:val="566"/>
          <w:jc w:val="center"/>
        </w:trPr>
        <w:tc>
          <w:tcPr>
            <w:tcW w:w="992" w:type="dxa"/>
            <w:tcBorders>
              <w:top w:val="double" w:sz="4" w:space="0" w:color="auto"/>
              <w:bottom w:val="double" w:sz="4" w:space="0" w:color="auto"/>
            </w:tcBorders>
            <w:vAlign w:val="center"/>
          </w:tcPr>
          <w:p w14:paraId="23A2FD50" w14:textId="77777777" w:rsidR="00056296" w:rsidRPr="001010FA" w:rsidRDefault="00056296" w:rsidP="00056296">
            <w:pPr>
              <w:pStyle w:val="Paragraphedeliste"/>
              <w:numPr>
                <w:ilvl w:val="0"/>
                <w:numId w:val="112"/>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3EDCBAA8" w14:textId="77777777" w:rsidR="00056296" w:rsidRPr="001010FA" w:rsidRDefault="00056296" w:rsidP="00056296">
            <w:pPr>
              <w:pStyle w:val="Sansinterligne"/>
            </w:pPr>
            <w:r w:rsidRPr="001010FA">
              <w:t xml:space="preserve">Salle 4 </w:t>
            </w:r>
          </w:p>
          <w:p w14:paraId="34F19BA5" w14:textId="77777777" w:rsidR="00056296" w:rsidRPr="001010FA" w:rsidRDefault="00056296" w:rsidP="00056296">
            <w:pPr>
              <w:pStyle w:val="Sansinterligne"/>
            </w:pPr>
            <w:r w:rsidRPr="001010FA">
              <w:t>(</w:t>
            </w:r>
            <w:r w:rsidRPr="001010FA">
              <w:rPr>
                <w:bCs/>
                <w:iCs/>
              </w:rPr>
              <w:t>Capacité d’accueil comprise entre 151 et 200 places assises</w:t>
            </w:r>
            <w:r w:rsidRPr="001010FA">
              <w:t>)</w:t>
            </w:r>
          </w:p>
        </w:tc>
        <w:tc>
          <w:tcPr>
            <w:tcW w:w="1277" w:type="dxa"/>
            <w:tcBorders>
              <w:top w:val="double" w:sz="4" w:space="0" w:color="auto"/>
              <w:bottom w:val="double" w:sz="4" w:space="0" w:color="auto"/>
            </w:tcBorders>
            <w:vAlign w:val="center"/>
          </w:tcPr>
          <w:p w14:paraId="33ECCFE6"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708" w:type="dxa"/>
            <w:tcBorders>
              <w:top w:val="double" w:sz="4" w:space="0" w:color="auto"/>
              <w:bottom w:val="double" w:sz="4" w:space="0" w:color="auto"/>
            </w:tcBorders>
            <w:vAlign w:val="center"/>
          </w:tcPr>
          <w:p w14:paraId="1EF084EC"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05A122A7" w14:textId="77777777" w:rsidR="00056296" w:rsidRPr="001010FA" w:rsidRDefault="00056296" w:rsidP="00056296">
            <w:pPr>
              <w:pStyle w:val="Sansinterligne"/>
              <w:numPr>
                <w:ilvl w:val="0"/>
                <w:numId w:val="105"/>
              </w:numPr>
              <w:rPr>
                <w:szCs w:val="24"/>
              </w:rPr>
            </w:pPr>
            <w:r w:rsidRPr="001010FA">
              <w:rPr>
                <w:szCs w:val="24"/>
              </w:rPr>
              <w:t>DGS – HP ;</w:t>
            </w:r>
          </w:p>
          <w:p w14:paraId="11BB2442" w14:textId="77777777" w:rsidR="00056296" w:rsidRPr="001010FA" w:rsidRDefault="00056296" w:rsidP="00056296">
            <w:pPr>
              <w:pStyle w:val="Sansinterligne"/>
              <w:numPr>
                <w:ilvl w:val="0"/>
                <w:numId w:val="105"/>
              </w:numPr>
              <w:rPr>
                <w:szCs w:val="24"/>
              </w:rPr>
            </w:pPr>
            <w:r w:rsidRPr="001010FA">
              <w:rPr>
                <w:szCs w:val="24"/>
              </w:rPr>
              <w:t>DPNLP ;</w:t>
            </w:r>
          </w:p>
          <w:p w14:paraId="536AA54F" w14:textId="77777777" w:rsidR="00056296" w:rsidRPr="001010FA" w:rsidRDefault="00056296" w:rsidP="00056296">
            <w:pPr>
              <w:pStyle w:val="Sansinterligne"/>
              <w:numPr>
                <w:ilvl w:val="0"/>
                <w:numId w:val="105"/>
              </w:numPr>
              <w:rPr>
                <w:szCs w:val="24"/>
              </w:rPr>
            </w:pPr>
            <w:r w:rsidRPr="001010FA">
              <w:rPr>
                <w:szCs w:val="24"/>
              </w:rPr>
              <w:t>CSLS ;</w:t>
            </w:r>
          </w:p>
          <w:p w14:paraId="3D549D6B" w14:textId="77777777" w:rsidR="00056296" w:rsidRPr="001010FA" w:rsidRDefault="00056296" w:rsidP="00056296">
            <w:pPr>
              <w:pStyle w:val="Sansinterligne"/>
              <w:numPr>
                <w:ilvl w:val="0"/>
                <w:numId w:val="105"/>
              </w:numPr>
              <w:rPr>
                <w:szCs w:val="24"/>
              </w:rPr>
            </w:pPr>
            <w:r w:rsidRPr="001010FA">
              <w:rPr>
                <w:szCs w:val="24"/>
              </w:rPr>
              <w:t>CNIECS ;</w:t>
            </w:r>
          </w:p>
          <w:p w14:paraId="3FB566BA" w14:textId="7F5F843C" w:rsidR="00056296" w:rsidRPr="001010FA" w:rsidRDefault="00056296" w:rsidP="00056296">
            <w:pPr>
              <w:pStyle w:val="Sansinterligne"/>
              <w:numPr>
                <w:ilvl w:val="0"/>
                <w:numId w:val="105"/>
              </w:numPr>
              <w:rPr>
                <w:szCs w:val="24"/>
              </w:rPr>
            </w:pPr>
            <w:r w:rsidRPr="001010FA">
              <w:rPr>
                <w:szCs w:val="24"/>
              </w:rPr>
              <w:t>CCN.</w:t>
            </w:r>
          </w:p>
        </w:tc>
        <w:tc>
          <w:tcPr>
            <w:tcW w:w="1276" w:type="dxa"/>
          </w:tcPr>
          <w:p w14:paraId="2D32B115" w14:textId="16E2AD2E"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0CC03F5C" w14:textId="666665A9"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464B5FE6"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5FC68E48" w14:textId="77777777" w:rsidTr="00BD571E">
        <w:trPr>
          <w:cantSplit/>
          <w:trHeight w:val="859"/>
          <w:jc w:val="center"/>
        </w:trPr>
        <w:tc>
          <w:tcPr>
            <w:tcW w:w="992" w:type="dxa"/>
            <w:tcBorders>
              <w:top w:val="double" w:sz="4" w:space="0" w:color="auto"/>
              <w:bottom w:val="double" w:sz="4" w:space="0" w:color="auto"/>
            </w:tcBorders>
            <w:vAlign w:val="center"/>
          </w:tcPr>
          <w:p w14:paraId="3769A676" w14:textId="77777777" w:rsidR="00056296" w:rsidRPr="001010FA" w:rsidRDefault="00056296" w:rsidP="00056296">
            <w:pPr>
              <w:pStyle w:val="Paragraphedeliste"/>
              <w:numPr>
                <w:ilvl w:val="0"/>
                <w:numId w:val="112"/>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6B23CB17" w14:textId="77777777" w:rsidR="00056296" w:rsidRPr="001010FA" w:rsidRDefault="00056296" w:rsidP="00056296">
            <w:pPr>
              <w:pStyle w:val="Sansinterligne"/>
            </w:pPr>
            <w:r w:rsidRPr="001010FA">
              <w:t xml:space="preserve">Salle 5 </w:t>
            </w:r>
          </w:p>
          <w:p w14:paraId="57332378" w14:textId="77777777" w:rsidR="00056296" w:rsidRPr="001010FA" w:rsidRDefault="00056296" w:rsidP="00056296">
            <w:pPr>
              <w:pStyle w:val="Sansinterligne"/>
            </w:pPr>
            <w:r w:rsidRPr="001010FA">
              <w:t>(</w:t>
            </w:r>
            <w:r w:rsidRPr="001010FA">
              <w:rPr>
                <w:bCs/>
                <w:iCs/>
              </w:rPr>
              <w:t>Capacité d’accueil comprise entre 201 et 250 places assises</w:t>
            </w:r>
            <w:r w:rsidRPr="001010FA">
              <w:t>)</w:t>
            </w:r>
          </w:p>
        </w:tc>
        <w:tc>
          <w:tcPr>
            <w:tcW w:w="1277" w:type="dxa"/>
            <w:tcBorders>
              <w:top w:val="double" w:sz="4" w:space="0" w:color="auto"/>
              <w:bottom w:val="double" w:sz="4" w:space="0" w:color="auto"/>
            </w:tcBorders>
            <w:vAlign w:val="center"/>
          </w:tcPr>
          <w:p w14:paraId="5FE4A502"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708" w:type="dxa"/>
            <w:tcBorders>
              <w:top w:val="double" w:sz="4" w:space="0" w:color="auto"/>
              <w:bottom w:val="double" w:sz="4" w:space="0" w:color="auto"/>
            </w:tcBorders>
            <w:vAlign w:val="center"/>
          </w:tcPr>
          <w:p w14:paraId="619B2593"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392230E2" w14:textId="77777777" w:rsidR="00056296" w:rsidRPr="001010FA" w:rsidRDefault="00056296" w:rsidP="00056296">
            <w:pPr>
              <w:pStyle w:val="Sansinterligne"/>
              <w:numPr>
                <w:ilvl w:val="0"/>
                <w:numId w:val="105"/>
              </w:numPr>
              <w:rPr>
                <w:szCs w:val="24"/>
              </w:rPr>
            </w:pPr>
            <w:r w:rsidRPr="001010FA">
              <w:rPr>
                <w:szCs w:val="24"/>
              </w:rPr>
              <w:t>DGS – HP ;</w:t>
            </w:r>
          </w:p>
          <w:p w14:paraId="6FBA2D8F" w14:textId="77777777" w:rsidR="00056296" w:rsidRPr="001010FA" w:rsidRDefault="00056296" w:rsidP="00056296">
            <w:pPr>
              <w:pStyle w:val="Sansinterligne"/>
              <w:numPr>
                <w:ilvl w:val="0"/>
                <w:numId w:val="105"/>
              </w:numPr>
              <w:rPr>
                <w:szCs w:val="24"/>
              </w:rPr>
            </w:pPr>
            <w:r w:rsidRPr="001010FA">
              <w:rPr>
                <w:szCs w:val="24"/>
              </w:rPr>
              <w:t>DPNLP ;</w:t>
            </w:r>
          </w:p>
          <w:p w14:paraId="5472B086" w14:textId="77777777" w:rsidR="00056296" w:rsidRPr="001010FA" w:rsidRDefault="00056296" w:rsidP="00056296">
            <w:pPr>
              <w:pStyle w:val="Sansinterligne"/>
              <w:numPr>
                <w:ilvl w:val="0"/>
                <w:numId w:val="105"/>
              </w:numPr>
              <w:rPr>
                <w:szCs w:val="24"/>
              </w:rPr>
            </w:pPr>
            <w:r w:rsidRPr="001010FA">
              <w:rPr>
                <w:szCs w:val="24"/>
              </w:rPr>
              <w:t>CSLS ;</w:t>
            </w:r>
          </w:p>
          <w:p w14:paraId="5783019E" w14:textId="0BA827D2" w:rsidR="00056296" w:rsidRPr="001010FA" w:rsidRDefault="00056296" w:rsidP="00E74D8E">
            <w:pPr>
              <w:pStyle w:val="Sansinterligne"/>
              <w:ind w:left="502"/>
              <w:rPr>
                <w:szCs w:val="24"/>
              </w:rPr>
            </w:pPr>
          </w:p>
        </w:tc>
        <w:tc>
          <w:tcPr>
            <w:tcW w:w="1276" w:type="dxa"/>
          </w:tcPr>
          <w:p w14:paraId="57E1EC2E" w14:textId="3D7AFB5C"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112E7C20" w14:textId="34306477"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3F5CA22E"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bl>
    <w:p w14:paraId="5F4D5C9C" w14:textId="77777777" w:rsidR="00EB2348" w:rsidRPr="001010FA" w:rsidRDefault="00EB2348" w:rsidP="00EB2348">
      <w:pPr>
        <w:tabs>
          <w:tab w:val="right" w:pos="4140"/>
          <w:tab w:val="left" w:pos="4500"/>
          <w:tab w:val="right" w:pos="9000"/>
        </w:tabs>
        <w:jc w:val="both"/>
        <w:rPr>
          <w:rFonts w:ascii="Times New Roman" w:hAnsi="Times New Roman" w:cs="Times New Roman"/>
          <w:bCs/>
          <w:i/>
          <w:iCs/>
        </w:rPr>
      </w:pPr>
    </w:p>
    <w:p w14:paraId="35E6C190" w14:textId="77777777" w:rsidR="00C67335" w:rsidRPr="001010FA" w:rsidRDefault="00C67335" w:rsidP="00C67335">
      <w:pPr>
        <w:tabs>
          <w:tab w:val="right" w:pos="4140"/>
          <w:tab w:val="left" w:pos="4500"/>
          <w:tab w:val="right" w:pos="9000"/>
        </w:tabs>
        <w:jc w:val="both"/>
        <w:rPr>
          <w:rFonts w:ascii="Times New Roman" w:hAnsi="Times New Roman" w:cs="Times New Roman"/>
          <w:bCs/>
          <w:sz w:val="24"/>
        </w:rPr>
      </w:pPr>
      <w:r w:rsidRPr="001010FA">
        <w:rPr>
          <w:rFonts w:ascii="Times New Roman" w:hAnsi="Times New Roman" w:cs="Times New Roman"/>
          <w:sz w:val="24"/>
        </w:rPr>
        <w:t>Nom du Soumissionnaire</w:t>
      </w:r>
      <w:r w:rsidRPr="001010FA">
        <w:rPr>
          <w:rFonts w:ascii="Times New Roman" w:hAnsi="Times New Roman" w:cs="Times New Roman"/>
          <w:bCs/>
          <w:i/>
          <w:iCs/>
          <w:sz w:val="24"/>
        </w:rPr>
        <w:t xml:space="preserve"> [Insérer le nom du </w:t>
      </w:r>
      <w:r w:rsidRPr="001010FA">
        <w:rPr>
          <w:rFonts w:ascii="Times New Roman" w:hAnsi="Times New Roman" w:cs="Times New Roman"/>
          <w:i/>
          <w:sz w:val="24"/>
        </w:rPr>
        <w:t>Soumissionnaire</w:t>
      </w:r>
      <w:r w:rsidRPr="001010FA">
        <w:rPr>
          <w:rFonts w:ascii="Times New Roman" w:hAnsi="Times New Roman" w:cs="Times New Roman"/>
          <w:bCs/>
          <w:i/>
          <w:iCs/>
          <w:sz w:val="24"/>
        </w:rPr>
        <w:t>]</w:t>
      </w:r>
      <w:r w:rsidRPr="001010FA">
        <w:rPr>
          <w:rFonts w:ascii="Times New Roman" w:hAnsi="Times New Roman" w:cs="Times New Roman"/>
          <w:sz w:val="24"/>
        </w:rPr>
        <w:t xml:space="preserve"> Signature </w:t>
      </w:r>
      <w:r w:rsidRPr="001010FA">
        <w:rPr>
          <w:rFonts w:ascii="Times New Roman" w:hAnsi="Times New Roman" w:cs="Times New Roman"/>
          <w:bCs/>
          <w:i/>
          <w:iCs/>
          <w:sz w:val="24"/>
        </w:rPr>
        <w:t>[Insérer signature]</w:t>
      </w:r>
      <w:r w:rsidRPr="001010FA">
        <w:rPr>
          <w:rFonts w:ascii="Times New Roman" w:hAnsi="Times New Roman" w:cs="Times New Roman"/>
          <w:bCs/>
          <w:sz w:val="24"/>
        </w:rPr>
        <w:t xml:space="preserve">, </w:t>
      </w:r>
    </w:p>
    <w:p w14:paraId="709C7293" w14:textId="77777777" w:rsidR="00C67335" w:rsidRPr="001010FA" w:rsidRDefault="00C67335" w:rsidP="00C67335">
      <w:pPr>
        <w:tabs>
          <w:tab w:val="right" w:pos="4140"/>
          <w:tab w:val="left" w:pos="4500"/>
          <w:tab w:val="right" w:pos="9000"/>
        </w:tabs>
        <w:jc w:val="both"/>
        <w:rPr>
          <w:rFonts w:ascii="Times New Roman" w:hAnsi="Times New Roman" w:cs="Times New Roman"/>
          <w:bCs/>
          <w:i/>
          <w:iCs/>
          <w:sz w:val="24"/>
        </w:rPr>
      </w:pPr>
      <w:r w:rsidRPr="001010FA">
        <w:rPr>
          <w:rFonts w:ascii="Times New Roman" w:hAnsi="Times New Roman" w:cs="Times New Roman"/>
          <w:bCs/>
          <w:sz w:val="24"/>
        </w:rPr>
        <w:t xml:space="preserve">Date </w:t>
      </w:r>
      <w:r w:rsidRPr="001010FA">
        <w:rPr>
          <w:rFonts w:ascii="Times New Roman" w:hAnsi="Times New Roman" w:cs="Times New Roman"/>
          <w:bCs/>
          <w:i/>
          <w:iCs/>
          <w:sz w:val="24"/>
        </w:rPr>
        <w:t>[Insérer la date]</w:t>
      </w:r>
    </w:p>
    <w:p w14:paraId="3CE45342" w14:textId="77777777" w:rsidR="00EB2348" w:rsidRPr="001010FA" w:rsidRDefault="00EB2348" w:rsidP="001842F4">
      <w:pPr>
        <w:pStyle w:val="SectionVHeader"/>
        <w:numPr>
          <w:ilvl w:val="0"/>
          <w:numId w:val="109"/>
        </w:numPr>
        <w:shd w:val="clear" w:color="auto" w:fill="D9D9D9" w:themeFill="background1" w:themeFillShade="D9"/>
        <w:jc w:val="both"/>
        <w:rPr>
          <w:sz w:val="28"/>
          <w:szCs w:val="28"/>
          <w:lang w:val="fr-FR"/>
        </w:rPr>
      </w:pPr>
      <w:r w:rsidRPr="001010FA">
        <w:rPr>
          <w:sz w:val="28"/>
          <w:szCs w:val="28"/>
          <w:lang w:val="fr-FR"/>
        </w:rPr>
        <w:t>Pause-déjeuner :</w:t>
      </w:r>
    </w:p>
    <w:p w14:paraId="1E5AED82" w14:textId="77777777" w:rsidR="00EB2348" w:rsidRPr="001010FA" w:rsidRDefault="00EB2348" w:rsidP="00EB2348">
      <w:pPr>
        <w:pStyle w:val="Sansinterligne"/>
        <w:rPr>
          <w:sz w:val="12"/>
          <w:szCs w:val="12"/>
        </w:rPr>
      </w:pPr>
    </w:p>
    <w:tbl>
      <w:tblPr>
        <w:tblW w:w="113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2"/>
        <w:gridCol w:w="1985"/>
        <w:gridCol w:w="1134"/>
        <w:gridCol w:w="851"/>
        <w:gridCol w:w="1702"/>
        <w:gridCol w:w="1417"/>
        <w:gridCol w:w="1276"/>
        <w:gridCol w:w="1984"/>
      </w:tblGrid>
      <w:tr w:rsidR="00EB2348" w:rsidRPr="001010FA" w14:paraId="1C06246B" w14:textId="77777777" w:rsidTr="003947B1">
        <w:trPr>
          <w:cantSplit/>
          <w:trHeight w:val="240"/>
          <w:jc w:val="center"/>
        </w:trPr>
        <w:tc>
          <w:tcPr>
            <w:tcW w:w="992" w:type="dxa"/>
            <w:vMerge w:val="restart"/>
            <w:tcBorders>
              <w:top w:val="double" w:sz="4" w:space="0" w:color="auto"/>
            </w:tcBorders>
            <w:vAlign w:val="center"/>
          </w:tcPr>
          <w:p w14:paraId="21566899" w14:textId="77777777" w:rsidR="00EB2348" w:rsidRPr="001010FA" w:rsidRDefault="00EB2348" w:rsidP="00C311DC">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Article No.</w:t>
            </w:r>
          </w:p>
        </w:tc>
        <w:tc>
          <w:tcPr>
            <w:tcW w:w="1985" w:type="dxa"/>
            <w:vMerge w:val="restart"/>
            <w:tcBorders>
              <w:top w:val="double" w:sz="4" w:space="0" w:color="auto"/>
            </w:tcBorders>
            <w:vAlign w:val="center"/>
          </w:tcPr>
          <w:p w14:paraId="0AF77D4B" w14:textId="77777777" w:rsidR="00EB2348" w:rsidRPr="001010FA" w:rsidRDefault="00EB2348" w:rsidP="00C311DC">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Description des Fournitures</w:t>
            </w:r>
          </w:p>
        </w:tc>
        <w:tc>
          <w:tcPr>
            <w:tcW w:w="1134" w:type="dxa"/>
            <w:vMerge w:val="restart"/>
            <w:tcBorders>
              <w:top w:val="double" w:sz="4" w:space="0" w:color="auto"/>
            </w:tcBorders>
            <w:vAlign w:val="center"/>
          </w:tcPr>
          <w:p w14:paraId="538E5334" w14:textId="77777777" w:rsidR="00EB2348" w:rsidRPr="001010FA" w:rsidRDefault="00EB2348" w:rsidP="00C311DC">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Quantité</w:t>
            </w:r>
          </w:p>
          <w:p w14:paraId="161ACB22" w14:textId="77777777" w:rsidR="00EB2348" w:rsidRPr="001010FA" w:rsidRDefault="00EB2348" w:rsidP="00C311DC">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(Nombre d’unités)</w:t>
            </w:r>
          </w:p>
        </w:tc>
        <w:tc>
          <w:tcPr>
            <w:tcW w:w="851" w:type="dxa"/>
            <w:vMerge w:val="restart"/>
            <w:tcBorders>
              <w:top w:val="double" w:sz="4" w:space="0" w:color="auto"/>
            </w:tcBorders>
            <w:vAlign w:val="center"/>
          </w:tcPr>
          <w:p w14:paraId="1CEF97A4" w14:textId="77777777" w:rsidR="00EB2348" w:rsidRPr="001010FA" w:rsidRDefault="00EB2348" w:rsidP="00C311DC">
            <w:pPr>
              <w:jc w:val="center"/>
              <w:rPr>
                <w:rFonts w:ascii="Times New Roman" w:hAnsi="Times New Roman" w:cs="Times New Roman"/>
                <w:b/>
                <w:bCs/>
                <w:sz w:val="24"/>
              </w:rPr>
            </w:pPr>
            <w:r w:rsidRPr="001010FA">
              <w:rPr>
                <w:rFonts w:ascii="Times New Roman" w:hAnsi="Times New Roman" w:cs="Times New Roman"/>
                <w:b/>
                <w:bCs/>
                <w:sz w:val="24"/>
              </w:rPr>
              <w:t>Unité</w:t>
            </w:r>
          </w:p>
        </w:tc>
        <w:tc>
          <w:tcPr>
            <w:tcW w:w="1702" w:type="dxa"/>
            <w:vMerge w:val="restart"/>
            <w:tcBorders>
              <w:top w:val="double" w:sz="4" w:space="0" w:color="auto"/>
            </w:tcBorders>
            <w:vAlign w:val="center"/>
          </w:tcPr>
          <w:p w14:paraId="2E994293" w14:textId="77777777" w:rsidR="00EB2348" w:rsidRPr="001010FA" w:rsidRDefault="00EB2348" w:rsidP="00C311DC">
            <w:pPr>
              <w:spacing w:before="60"/>
              <w:jc w:val="center"/>
              <w:rPr>
                <w:rFonts w:ascii="Times New Roman" w:hAnsi="Times New Roman" w:cs="Times New Roman"/>
                <w:b/>
                <w:bCs/>
                <w:sz w:val="24"/>
              </w:rPr>
            </w:pPr>
            <w:r w:rsidRPr="001010FA">
              <w:rPr>
                <w:rFonts w:ascii="Times New Roman" w:hAnsi="Times New Roman" w:cs="Times New Roman"/>
                <w:b/>
                <w:bCs/>
                <w:sz w:val="24"/>
              </w:rPr>
              <w:t>Site (projet) ou Destination finale comme indiqués aux DPAO</w:t>
            </w:r>
          </w:p>
        </w:tc>
        <w:tc>
          <w:tcPr>
            <w:tcW w:w="4677" w:type="dxa"/>
            <w:gridSpan w:val="3"/>
            <w:tcBorders>
              <w:top w:val="double" w:sz="4" w:space="0" w:color="auto"/>
            </w:tcBorders>
            <w:vAlign w:val="center"/>
          </w:tcPr>
          <w:p w14:paraId="489BCCA1" w14:textId="77777777" w:rsidR="00EB2348" w:rsidRPr="001010FA" w:rsidRDefault="00EB2348" w:rsidP="00C311DC">
            <w:pPr>
              <w:spacing w:before="60" w:after="60"/>
              <w:jc w:val="center"/>
              <w:rPr>
                <w:rFonts w:ascii="Times New Roman" w:hAnsi="Times New Roman" w:cs="Times New Roman"/>
                <w:b/>
                <w:bCs/>
                <w:sz w:val="24"/>
              </w:rPr>
            </w:pPr>
            <w:r w:rsidRPr="001010FA">
              <w:rPr>
                <w:rFonts w:ascii="Times New Roman" w:hAnsi="Times New Roman" w:cs="Times New Roman"/>
                <w:b/>
                <w:bCs/>
                <w:sz w:val="24"/>
              </w:rPr>
              <w:t>Date de livraison</w:t>
            </w:r>
          </w:p>
        </w:tc>
      </w:tr>
      <w:tr w:rsidR="00EB2348" w:rsidRPr="001010FA" w14:paraId="565E9881" w14:textId="77777777" w:rsidTr="003947B1">
        <w:trPr>
          <w:cantSplit/>
          <w:trHeight w:val="1851"/>
          <w:jc w:val="center"/>
        </w:trPr>
        <w:tc>
          <w:tcPr>
            <w:tcW w:w="992" w:type="dxa"/>
            <w:vMerge/>
            <w:tcBorders>
              <w:top w:val="double" w:sz="4" w:space="0" w:color="auto"/>
            </w:tcBorders>
            <w:vAlign w:val="center"/>
          </w:tcPr>
          <w:p w14:paraId="32AFCDE0" w14:textId="77777777" w:rsidR="00EB2348" w:rsidRPr="001010FA" w:rsidRDefault="00EB2348" w:rsidP="00C311DC">
            <w:pPr>
              <w:jc w:val="center"/>
              <w:rPr>
                <w:rFonts w:ascii="Times New Roman" w:hAnsi="Times New Roman" w:cs="Times New Roman"/>
                <w:b/>
                <w:bCs/>
                <w:sz w:val="24"/>
              </w:rPr>
            </w:pPr>
          </w:p>
        </w:tc>
        <w:tc>
          <w:tcPr>
            <w:tcW w:w="1985" w:type="dxa"/>
            <w:vMerge/>
            <w:tcBorders>
              <w:top w:val="double" w:sz="4" w:space="0" w:color="auto"/>
            </w:tcBorders>
            <w:vAlign w:val="center"/>
          </w:tcPr>
          <w:p w14:paraId="1D79DC46" w14:textId="77777777" w:rsidR="00EB2348" w:rsidRPr="001010FA" w:rsidRDefault="00EB2348" w:rsidP="00C311DC">
            <w:pPr>
              <w:jc w:val="center"/>
              <w:rPr>
                <w:rFonts w:ascii="Times New Roman" w:hAnsi="Times New Roman" w:cs="Times New Roman"/>
                <w:b/>
                <w:bCs/>
                <w:sz w:val="24"/>
              </w:rPr>
            </w:pPr>
          </w:p>
        </w:tc>
        <w:tc>
          <w:tcPr>
            <w:tcW w:w="1134" w:type="dxa"/>
            <w:vMerge/>
            <w:tcBorders>
              <w:top w:val="double" w:sz="4" w:space="0" w:color="auto"/>
            </w:tcBorders>
            <w:vAlign w:val="center"/>
          </w:tcPr>
          <w:p w14:paraId="6704315C" w14:textId="77777777" w:rsidR="00EB2348" w:rsidRPr="001010FA" w:rsidRDefault="00EB2348" w:rsidP="00C311DC">
            <w:pPr>
              <w:jc w:val="center"/>
              <w:rPr>
                <w:rFonts w:ascii="Times New Roman" w:hAnsi="Times New Roman" w:cs="Times New Roman"/>
                <w:b/>
                <w:bCs/>
                <w:sz w:val="24"/>
              </w:rPr>
            </w:pPr>
          </w:p>
        </w:tc>
        <w:tc>
          <w:tcPr>
            <w:tcW w:w="851" w:type="dxa"/>
            <w:vMerge/>
            <w:tcBorders>
              <w:top w:val="double" w:sz="4" w:space="0" w:color="auto"/>
            </w:tcBorders>
            <w:vAlign w:val="center"/>
          </w:tcPr>
          <w:p w14:paraId="26E67EA6" w14:textId="77777777" w:rsidR="00EB2348" w:rsidRPr="001010FA" w:rsidRDefault="00EB2348" w:rsidP="00C311DC">
            <w:pPr>
              <w:jc w:val="center"/>
              <w:rPr>
                <w:rFonts w:ascii="Times New Roman" w:hAnsi="Times New Roman" w:cs="Times New Roman"/>
                <w:b/>
                <w:bCs/>
                <w:sz w:val="24"/>
              </w:rPr>
            </w:pPr>
          </w:p>
        </w:tc>
        <w:tc>
          <w:tcPr>
            <w:tcW w:w="1702" w:type="dxa"/>
            <w:vMerge/>
            <w:tcBorders>
              <w:top w:val="double" w:sz="4" w:space="0" w:color="auto"/>
              <w:bottom w:val="single" w:sz="4" w:space="0" w:color="auto"/>
            </w:tcBorders>
            <w:vAlign w:val="center"/>
          </w:tcPr>
          <w:p w14:paraId="7395732E" w14:textId="77777777" w:rsidR="00EB2348" w:rsidRPr="001010FA" w:rsidRDefault="00EB2348" w:rsidP="00C311DC">
            <w:pPr>
              <w:jc w:val="center"/>
              <w:rPr>
                <w:rFonts w:ascii="Times New Roman" w:hAnsi="Times New Roman" w:cs="Times New Roman"/>
                <w:b/>
                <w:bCs/>
                <w:sz w:val="24"/>
              </w:rPr>
            </w:pPr>
          </w:p>
        </w:tc>
        <w:tc>
          <w:tcPr>
            <w:tcW w:w="1417" w:type="dxa"/>
            <w:tcBorders>
              <w:bottom w:val="single" w:sz="4" w:space="0" w:color="auto"/>
            </w:tcBorders>
            <w:vAlign w:val="center"/>
          </w:tcPr>
          <w:p w14:paraId="4770937D" w14:textId="77777777" w:rsidR="00EB2348" w:rsidRPr="001010FA" w:rsidRDefault="00EB2348" w:rsidP="00C311DC">
            <w:pPr>
              <w:spacing w:before="60" w:after="60"/>
              <w:jc w:val="center"/>
              <w:rPr>
                <w:rFonts w:ascii="Times New Roman" w:hAnsi="Times New Roman" w:cs="Times New Roman"/>
                <w:b/>
                <w:bCs/>
                <w:sz w:val="24"/>
              </w:rPr>
            </w:pPr>
            <w:r w:rsidRPr="001010FA">
              <w:rPr>
                <w:rFonts w:ascii="Times New Roman" w:hAnsi="Times New Roman" w:cs="Times New Roman"/>
                <w:b/>
                <w:bCs/>
                <w:sz w:val="24"/>
              </w:rPr>
              <w:t>Date de livraison au plus tôt</w:t>
            </w:r>
          </w:p>
        </w:tc>
        <w:tc>
          <w:tcPr>
            <w:tcW w:w="1276" w:type="dxa"/>
            <w:vAlign w:val="center"/>
          </w:tcPr>
          <w:p w14:paraId="44D6EBEA" w14:textId="77777777" w:rsidR="00EB2348" w:rsidRPr="001010FA" w:rsidRDefault="00EB2348" w:rsidP="00C311DC">
            <w:pPr>
              <w:spacing w:before="60" w:after="60"/>
              <w:jc w:val="center"/>
              <w:rPr>
                <w:rFonts w:ascii="Times New Roman" w:hAnsi="Times New Roman" w:cs="Times New Roman"/>
                <w:b/>
                <w:bCs/>
                <w:sz w:val="24"/>
              </w:rPr>
            </w:pPr>
            <w:r w:rsidRPr="001010FA">
              <w:rPr>
                <w:rFonts w:ascii="Times New Roman" w:hAnsi="Times New Roman" w:cs="Times New Roman"/>
                <w:b/>
                <w:bCs/>
                <w:sz w:val="24"/>
              </w:rPr>
              <w:t>Date de livraison au plus tard</w:t>
            </w:r>
          </w:p>
          <w:p w14:paraId="0425511E" w14:textId="77777777" w:rsidR="00EB2348" w:rsidRPr="001010FA" w:rsidRDefault="00EB2348" w:rsidP="00C311DC">
            <w:pPr>
              <w:spacing w:before="60" w:after="60"/>
              <w:jc w:val="center"/>
              <w:rPr>
                <w:rFonts w:ascii="Times New Roman" w:hAnsi="Times New Roman" w:cs="Times New Roman"/>
                <w:b/>
                <w:bCs/>
                <w:sz w:val="24"/>
              </w:rPr>
            </w:pPr>
          </w:p>
        </w:tc>
        <w:tc>
          <w:tcPr>
            <w:tcW w:w="1984" w:type="dxa"/>
            <w:vAlign w:val="center"/>
          </w:tcPr>
          <w:p w14:paraId="26A5AEF6" w14:textId="77777777" w:rsidR="00EB2348" w:rsidRPr="001010FA" w:rsidRDefault="00EB2348" w:rsidP="00C311DC">
            <w:pPr>
              <w:spacing w:before="60" w:after="60"/>
              <w:jc w:val="center"/>
              <w:rPr>
                <w:rFonts w:ascii="Times New Roman" w:hAnsi="Times New Roman" w:cs="Times New Roman"/>
                <w:b/>
                <w:bCs/>
                <w:sz w:val="24"/>
              </w:rPr>
            </w:pPr>
            <w:r w:rsidRPr="001010FA">
              <w:rPr>
                <w:rFonts w:ascii="Times New Roman" w:hAnsi="Times New Roman" w:cs="Times New Roman"/>
                <w:b/>
                <w:bCs/>
                <w:sz w:val="24"/>
              </w:rPr>
              <w:t xml:space="preserve">Date de livraison offerte par le </w:t>
            </w:r>
            <w:r w:rsidRPr="001010FA">
              <w:rPr>
                <w:rFonts w:ascii="Times New Roman" w:hAnsi="Times New Roman" w:cs="Times New Roman"/>
                <w:b/>
                <w:sz w:val="24"/>
              </w:rPr>
              <w:t>Soumissionnaire</w:t>
            </w:r>
          </w:p>
          <w:p w14:paraId="3D35DCA6" w14:textId="77777777" w:rsidR="00EB2348" w:rsidRPr="001010FA" w:rsidRDefault="00EB2348" w:rsidP="00C311DC">
            <w:pPr>
              <w:spacing w:before="60" w:after="60"/>
              <w:jc w:val="center"/>
              <w:rPr>
                <w:rFonts w:ascii="Times New Roman" w:hAnsi="Times New Roman" w:cs="Times New Roman"/>
                <w:bCs/>
                <w:sz w:val="24"/>
              </w:rPr>
            </w:pPr>
            <w:r w:rsidRPr="001010FA">
              <w:rPr>
                <w:rFonts w:ascii="Times New Roman" w:hAnsi="Times New Roman" w:cs="Times New Roman"/>
                <w:bCs/>
                <w:sz w:val="24"/>
              </w:rPr>
              <w:t>[</w:t>
            </w:r>
            <w:proofErr w:type="gramStart"/>
            <w:r w:rsidRPr="001010FA">
              <w:rPr>
                <w:rFonts w:ascii="Times New Roman" w:hAnsi="Times New Roman" w:cs="Times New Roman"/>
                <w:bCs/>
                <w:iCs/>
              </w:rPr>
              <w:t>à</w:t>
            </w:r>
            <w:proofErr w:type="gramEnd"/>
            <w:r w:rsidRPr="001010FA">
              <w:rPr>
                <w:rFonts w:ascii="Times New Roman" w:hAnsi="Times New Roman" w:cs="Times New Roman"/>
                <w:bCs/>
                <w:iCs/>
              </w:rPr>
              <w:t xml:space="preserve"> indiquer par le </w:t>
            </w:r>
            <w:r w:rsidRPr="001010FA">
              <w:rPr>
                <w:rFonts w:ascii="Times New Roman" w:hAnsi="Times New Roman" w:cs="Times New Roman"/>
              </w:rPr>
              <w:t>Soumissionnaire</w:t>
            </w:r>
            <w:r w:rsidRPr="001010FA">
              <w:rPr>
                <w:rFonts w:ascii="Times New Roman" w:hAnsi="Times New Roman" w:cs="Times New Roman"/>
                <w:bCs/>
                <w:sz w:val="24"/>
              </w:rPr>
              <w:t>]</w:t>
            </w:r>
          </w:p>
        </w:tc>
      </w:tr>
      <w:tr w:rsidR="00056296" w:rsidRPr="001010FA" w14:paraId="23F23744" w14:textId="77777777" w:rsidTr="003947B1">
        <w:trPr>
          <w:cantSplit/>
          <w:trHeight w:val="1754"/>
          <w:jc w:val="center"/>
        </w:trPr>
        <w:tc>
          <w:tcPr>
            <w:tcW w:w="992" w:type="dxa"/>
            <w:tcBorders>
              <w:top w:val="double" w:sz="4" w:space="0" w:color="auto"/>
              <w:bottom w:val="double" w:sz="4" w:space="0" w:color="auto"/>
            </w:tcBorders>
            <w:vAlign w:val="center"/>
          </w:tcPr>
          <w:p w14:paraId="060D82A8" w14:textId="77777777" w:rsidR="00056296" w:rsidRPr="001010FA" w:rsidRDefault="00056296" w:rsidP="00056296">
            <w:pPr>
              <w:pStyle w:val="Paragraphedeliste"/>
              <w:numPr>
                <w:ilvl w:val="0"/>
                <w:numId w:val="108"/>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4F5A08D3" w14:textId="77777777" w:rsidR="00056296" w:rsidRPr="001010FA" w:rsidRDefault="00056296" w:rsidP="00056296">
            <w:pPr>
              <w:pStyle w:val="Sansinterligne"/>
            </w:pPr>
            <w:r w:rsidRPr="001010FA">
              <w:t>Entrée (salades diverses, hors d’œuvre)</w:t>
            </w:r>
          </w:p>
        </w:tc>
        <w:tc>
          <w:tcPr>
            <w:tcW w:w="1134" w:type="dxa"/>
            <w:tcBorders>
              <w:top w:val="double" w:sz="4" w:space="0" w:color="auto"/>
              <w:bottom w:val="double" w:sz="4" w:space="0" w:color="auto"/>
            </w:tcBorders>
            <w:vAlign w:val="center"/>
          </w:tcPr>
          <w:p w14:paraId="4C115D6B"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5139B8BF"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375EE1BC" w14:textId="77777777" w:rsidR="00056296" w:rsidRPr="001010FA" w:rsidRDefault="00056296" w:rsidP="00056296">
            <w:pPr>
              <w:pStyle w:val="Sansinterligne"/>
              <w:numPr>
                <w:ilvl w:val="0"/>
                <w:numId w:val="105"/>
              </w:numPr>
              <w:rPr>
                <w:szCs w:val="24"/>
              </w:rPr>
            </w:pPr>
            <w:r w:rsidRPr="001010FA">
              <w:rPr>
                <w:szCs w:val="24"/>
              </w:rPr>
              <w:t>DGS – HP ;</w:t>
            </w:r>
          </w:p>
          <w:p w14:paraId="4E06BF50" w14:textId="77777777" w:rsidR="00056296" w:rsidRPr="001010FA" w:rsidRDefault="00056296" w:rsidP="00056296">
            <w:pPr>
              <w:pStyle w:val="Sansinterligne"/>
              <w:numPr>
                <w:ilvl w:val="0"/>
                <w:numId w:val="105"/>
              </w:numPr>
              <w:rPr>
                <w:szCs w:val="24"/>
              </w:rPr>
            </w:pPr>
            <w:r w:rsidRPr="001010FA">
              <w:rPr>
                <w:szCs w:val="24"/>
              </w:rPr>
              <w:t>DPNLP ;</w:t>
            </w:r>
          </w:p>
          <w:p w14:paraId="73E64DFB" w14:textId="77777777" w:rsidR="00056296" w:rsidRPr="001010FA" w:rsidRDefault="00056296" w:rsidP="00056296">
            <w:pPr>
              <w:pStyle w:val="Sansinterligne"/>
              <w:numPr>
                <w:ilvl w:val="0"/>
                <w:numId w:val="105"/>
              </w:numPr>
              <w:rPr>
                <w:szCs w:val="24"/>
              </w:rPr>
            </w:pPr>
            <w:r w:rsidRPr="001010FA">
              <w:rPr>
                <w:szCs w:val="24"/>
              </w:rPr>
              <w:t>CSLS ;</w:t>
            </w:r>
          </w:p>
          <w:p w14:paraId="0B0F0E39" w14:textId="399B08AA" w:rsidR="00056296" w:rsidRPr="001010FA" w:rsidRDefault="00056296" w:rsidP="00E74D8E">
            <w:pPr>
              <w:pStyle w:val="Sansinterligne"/>
              <w:ind w:left="502"/>
              <w:rPr>
                <w:szCs w:val="24"/>
              </w:rPr>
            </w:pPr>
          </w:p>
        </w:tc>
        <w:tc>
          <w:tcPr>
            <w:tcW w:w="1417" w:type="dxa"/>
          </w:tcPr>
          <w:p w14:paraId="5BA147E5" w14:textId="57DE00F8"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554FF5F4" w14:textId="4A6FC266"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779B82B4"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2F0F04BD" w14:textId="77777777" w:rsidTr="003947B1">
        <w:trPr>
          <w:cantSplit/>
          <w:trHeight w:val="816"/>
          <w:jc w:val="center"/>
        </w:trPr>
        <w:tc>
          <w:tcPr>
            <w:tcW w:w="992" w:type="dxa"/>
            <w:tcBorders>
              <w:top w:val="double" w:sz="4" w:space="0" w:color="auto"/>
              <w:bottom w:val="double" w:sz="4" w:space="0" w:color="auto"/>
            </w:tcBorders>
            <w:vAlign w:val="center"/>
          </w:tcPr>
          <w:p w14:paraId="1E3EF98E" w14:textId="77777777" w:rsidR="00056296" w:rsidRPr="001010FA" w:rsidRDefault="00056296" w:rsidP="00056296">
            <w:pPr>
              <w:pStyle w:val="Paragraphedeliste"/>
              <w:numPr>
                <w:ilvl w:val="0"/>
                <w:numId w:val="108"/>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70F88BDB" w14:textId="77777777" w:rsidR="00056296" w:rsidRPr="001010FA" w:rsidRDefault="00056296" w:rsidP="00056296">
            <w:pPr>
              <w:pStyle w:val="Sansinterligne"/>
            </w:pPr>
            <w:r w:rsidRPr="001010FA">
              <w:t>Riz au gras avec poisson</w:t>
            </w:r>
          </w:p>
        </w:tc>
        <w:tc>
          <w:tcPr>
            <w:tcW w:w="1134" w:type="dxa"/>
            <w:tcBorders>
              <w:top w:val="double" w:sz="4" w:space="0" w:color="auto"/>
              <w:bottom w:val="double" w:sz="4" w:space="0" w:color="auto"/>
            </w:tcBorders>
            <w:vAlign w:val="center"/>
          </w:tcPr>
          <w:p w14:paraId="0A1A5782"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2F9BCEF3"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0FB39F03" w14:textId="77777777" w:rsidR="00056296" w:rsidRPr="001010FA" w:rsidRDefault="00056296" w:rsidP="00056296">
            <w:pPr>
              <w:pStyle w:val="Sansinterligne"/>
              <w:numPr>
                <w:ilvl w:val="0"/>
                <w:numId w:val="105"/>
              </w:numPr>
              <w:rPr>
                <w:szCs w:val="24"/>
              </w:rPr>
            </w:pPr>
            <w:r w:rsidRPr="001010FA">
              <w:rPr>
                <w:szCs w:val="24"/>
              </w:rPr>
              <w:t>DGS – HP ;</w:t>
            </w:r>
          </w:p>
          <w:p w14:paraId="78E7EB96" w14:textId="77777777" w:rsidR="00056296" w:rsidRPr="001010FA" w:rsidRDefault="00056296" w:rsidP="00056296">
            <w:pPr>
              <w:pStyle w:val="Sansinterligne"/>
              <w:numPr>
                <w:ilvl w:val="0"/>
                <w:numId w:val="105"/>
              </w:numPr>
              <w:rPr>
                <w:szCs w:val="24"/>
              </w:rPr>
            </w:pPr>
            <w:r w:rsidRPr="001010FA">
              <w:rPr>
                <w:szCs w:val="24"/>
              </w:rPr>
              <w:t>DPNLP ;</w:t>
            </w:r>
          </w:p>
          <w:p w14:paraId="7445CDDA" w14:textId="77777777" w:rsidR="00056296" w:rsidRPr="001010FA" w:rsidRDefault="00056296" w:rsidP="00056296">
            <w:pPr>
              <w:pStyle w:val="Sansinterligne"/>
              <w:numPr>
                <w:ilvl w:val="0"/>
                <w:numId w:val="105"/>
              </w:numPr>
              <w:rPr>
                <w:szCs w:val="24"/>
              </w:rPr>
            </w:pPr>
            <w:r w:rsidRPr="001010FA">
              <w:rPr>
                <w:szCs w:val="24"/>
              </w:rPr>
              <w:t>CSLS ;</w:t>
            </w:r>
          </w:p>
          <w:p w14:paraId="71042C18" w14:textId="7C39345F" w:rsidR="00056296" w:rsidRPr="001010FA" w:rsidRDefault="00056296" w:rsidP="00E74D8E">
            <w:pPr>
              <w:pStyle w:val="Sansinterligne"/>
              <w:ind w:left="502"/>
              <w:rPr>
                <w:szCs w:val="24"/>
              </w:rPr>
            </w:pPr>
          </w:p>
        </w:tc>
        <w:tc>
          <w:tcPr>
            <w:tcW w:w="1417" w:type="dxa"/>
          </w:tcPr>
          <w:p w14:paraId="481C85A3" w14:textId="4B3E6374"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093F8DDE" w14:textId="36F89A28"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66323458"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595EED6E" w14:textId="77777777" w:rsidTr="003947B1">
        <w:trPr>
          <w:cantSplit/>
          <w:trHeight w:val="1534"/>
          <w:jc w:val="center"/>
        </w:trPr>
        <w:tc>
          <w:tcPr>
            <w:tcW w:w="992" w:type="dxa"/>
            <w:tcBorders>
              <w:top w:val="double" w:sz="4" w:space="0" w:color="auto"/>
              <w:bottom w:val="double" w:sz="4" w:space="0" w:color="auto"/>
            </w:tcBorders>
            <w:vAlign w:val="center"/>
          </w:tcPr>
          <w:p w14:paraId="6E35884B" w14:textId="77777777" w:rsidR="00056296" w:rsidRPr="001010FA" w:rsidRDefault="00056296" w:rsidP="00056296">
            <w:pPr>
              <w:pStyle w:val="Paragraphedeliste"/>
              <w:numPr>
                <w:ilvl w:val="0"/>
                <w:numId w:val="108"/>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16BAA9F2" w14:textId="77777777" w:rsidR="00056296" w:rsidRPr="001010FA" w:rsidRDefault="00056296" w:rsidP="00056296">
            <w:pPr>
              <w:pStyle w:val="Sansinterligne"/>
            </w:pPr>
            <w:r w:rsidRPr="001010FA">
              <w:t>Riz au gras avec viande</w:t>
            </w:r>
          </w:p>
        </w:tc>
        <w:tc>
          <w:tcPr>
            <w:tcW w:w="1134" w:type="dxa"/>
            <w:tcBorders>
              <w:top w:val="double" w:sz="4" w:space="0" w:color="auto"/>
              <w:bottom w:val="double" w:sz="4" w:space="0" w:color="auto"/>
            </w:tcBorders>
            <w:vAlign w:val="center"/>
          </w:tcPr>
          <w:p w14:paraId="121676C5"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02D70C7B"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51B11326" w14:textId="77777777" w:rsidR="00056296" w:rsidRPr="001010FA" w:rsidRDefault="00056296" w:rsidP="00056296">
            <w:pPr>
              <w:pStyle w:val="Sansinterligne"/>
              <w:numPr>
                <w:ilvl w:val="0"/>
                <w:numId w:val="105"/>
              </w:numPr>
              <w:rPr>
                <w:szCs w:val="24"/>
              </w:rPr>
            </w:pPr>
            <w:r w:rsidRPr="001010FA">
              <w:rPr>
                <w:szCs w:val="24"/>
              </w:rPr>
              <w:t>DGS – HP ;</w:t>
            </w:r>
          </w:p>
          <w:p w14:paraId="11386C81" w14:textId="77777777" w:rsidR="00056296" w:rsidRPr="001010FA" w:rsidRDefault="00056296" w:rsidP="00056296">
            <w:pPr>
              <w:pStyle w:val="Sansinterligne"/>
              <w:numPr>
                <w:ilvl w:val="0"/>
                <w:numId w:val="105"/>
              </w:numPr>
              <w:rPr>
                <w:szCs w:val="24"/>
              </w:rPr>
            </w:pPr>
            <w:r w:rsidRPr="001010FA">
              <w:rPr>
                <w:szCs w:val="24"/>
              </w:rPr>
              <w:t>DPNLP ;</w:t>
            </w:r>
          </w:p>
          <w:p w14:paraId="3CA74038" w14:textId="77777777" w:rsidR="00056296" w:rsidRPr="001010FA" w:rsidRDefault="00056296" w:rsidP="00056296">
            <w:pPr>
              <w:pStyle w:val="Sansinterligne"/>
              <w:numPr>
                <w:ilvl w:val="0"/>
                <w:numId w:val="105"/>
              </w:numPr>
              <w:rPr>
                <w:szCs w:val="24"/>
              </w:rPr>
            </w:pPr>
            <w:r w:rsidRPr="001010FA">
              <w:rPr>
                <w:szCs w:val="24"/>
              </w:rPr>
              <w:t>CSLS ;</w:t>
            </w:r>
          </w:p>
          <w:p w14:paraId="460080D0" w14:textId="28486436" w:rsidR="00056296" w:rsidRPr="001010FA" w:rsidRDefault="00056296" w:rsidP="00E74D8E">
            <w:pPr>
              <w:pStyle w:val="Sansinterligne"/>
              <w:ind w:left="502"/>
              <w:rPr>
                <w:szCs w:val="24"/>
              </w:rPr>
            </w:pPr>
          </w:p>
        </w:tc>
        <w:tc>
          <w:tcPr>
            <w:tcW w:w="1417" w:type="dxa"/>
          </w:tcPr>
          <w:p w14:paraId="1C5A90CB" w14:textId="7383C786"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59717E6E" w14:textId="41F15B08"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720C351F"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4D1EEE71" w14:textId="77777777" w:rsidTr="003947B1">
        <w:trPr>
          <w:cantSplit/>
          <w:trHeight w:val="1114"/>
          <w:jc w:val="center"/>
        </w:trPr>
        <w:tc>
          <w:tcPr>
            <w:tcW w:w="992" w:type="dxa"/>
            <w:tcBorders>
              <w:top w:val="double" w:sz="4" w:space="0" w:color="auto"/>
              <w:bottom w:val="double" w:sz="4" w:space="0" w:color="auto"/>
            </w:tcBorders>
            <w:vAlign w:val="center"/>
          </w:tcPr>
          <w:p w14:paraId="29C788E0" w14:textId="77777777" w:rsidR="00056296" w:rsidRPr="001010FA" w:rsidRDefault="00056296" w:rsidP="00056296">
            <w:pPr>
              <w:pStyle w:val="Paragraphedeliste"/>
              <w:numPr>
                <w:ilvl w:val="0"/>
                <w:numId w:val="108"/>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66DAD323" w14:textId="77777777" w:rsidR="00056296" w:rsidRPr="001010FA" w:rsidRDefault="00056296" w:rsidP="00056296">
            <w:pPr>
              <w:pStyle w:val="Sansinterligne"/>
            </w:pPr>
            <w:r w:rsidRPr="001010FA">
              <w:t>Riz au gras avec poulet</w:t>
            </w:r>
          </w:p>
        </w:tc>
        <w:tc>
          <w:tcPr>
            <w:tcW w:w="1134" w:type="dxa"/>
            <w:tcBorders>
              <w:top w:val="double" w:sz="4" w:space="0" w:color="auto"/>
              <w:bottom w:val="double" w:sz="4" w:space="0" w:color="auto"/>
            </w:tcBorders>
            <w:vAlign w:val="center"/>
          </w:tcPr>
          <w:p w14:paraId="73E2D6C7"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6056942A"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331F7159" w14:textId="77777777" w:rsidR="00056296" w:rsidRPr="001010FA" w:rsidRDefault="00056296" w:rsidP="00056296">
            <w:pPr>
              <w:pStyle w:val="Sansinterligne"/>
              <w:numPr>
                <w:ilvl w:val="0"/>
                <w:numId w:val="105"/>
              </w:numPr>
              <w:rPr>
                <w:szCs w:val="24"/>
              </w:rPr>
            </w:pPr>
            <w:r w:rsidRPr="001010FA">
              <w:rPr>
                <w:szCs w:val="24"/>
              </w:rPr>
              <w:t>DGS – HP ;</w:t>
            </w:r>
          </w:p>
          <w:p w14:paraId="584C268B" w14:textId="77777777" w:rsidR="00056296" w:rsidRPr="001010FA" w:rsidRDefault="00056296" w:rsidP="00056296">
            <w:pPr>
              <w:pStyle w:val="Sansinterligne"/>
              <w:numPr>
                <w:ilvl w:val="0"/>
                <w:numId w:val="105"/>
              </w:numPr>
              <w:rPr>
                <w:szCs w:val="24"/>
              </w:rPr>
            </w:pPr>
            <w:r w:rsidRPr="001010FA">
              <w:rPr>
                <w:szCs w:val="24"/>
              </w:rPr>
              <w:t>DPNLP ;</w:t>
            </w:r>
          </w:p>
          <w:p w14:paraId="7C6F79B6" w14:textId="77777777" w:rsidR="00056296" w:rsidRPr="001010FA" w:rsidRDefault="00056296" w:rsidP="00056296">
            <w:pPr>
              <w:pStyle w:val="Sansinterligne"/>
              <w:numPr>
                <w:ilvl w:val="0"/>
                <w:numId w:val="105"/>
              </w:numPr>
              <w:rPr>
                <w:szCs w:val="24"/>
              </w:rPr>
            </w:pPr>
            <w:r w:rsidRPr="001010FA">
              <w:rPr>
                <w:szCs w:val="24"/>
              </w:rPr>
              <w:t>CSLS ;</w:t>
            </w:r>
          </w:p>
          <w:p w14:paraId="4D0EA0C6" w14:textId="226F70D5" w:rsidR="00056296" w:rsidRPr="001010FA" w:rsidRDefault="00056296" w:rsidP="00E74D8E">
            <w:pPr>
              <w:pStyle w:val="Sansinterligne"/>
              <w:ind w:left="502"/>
              <w:rPr>
                <w:szCs w:val="24"/>
              </w:rPr>
            </w:pPr>
          </w:p>
        </w:tc>
        <w:tc>
          <w:tcPr>
            <w:tcW w:w="1417" w:type="dxa"/>
          </w:tcPr>
          <w:p w14:paraId="453ABC9F" w14:textId="52374DBF"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796300CA" w14:textId="212A16A1"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66224E33"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5999FDF5" w14:textId="77777777" w:rsidTr="003947B1">
        <w:trPr>
          <w:cantSplit/>
          <w:trHeight w:val="697"/>
          <w:jc w:val="center"/>
        </w:trPr>
        <w:tc>
          <w:tcPr>
            <w:tcW w:w="992" w:type="dxa"/>
            <w:tcBorders>
              <w:top w:val="double" w:sz="4" w:space="0" w:color="auto"/>
              <w:bottom w:val="double" w:sz="4" w:space="0" w:color="auto"/>
            </w:tcBorders>
            <w:vAlign w:val="center"/>
          </w:tcPr>
          <w:p w14:paraId="36AE3ED1" w14:textId="77777777" w:rsidR="00056296" w:rsidRPr="001010FA" w:rsidRDefault="00056296" w:rsidP="00056296">
            <w:pPr>
              <w:pStyle w:val="Paragraphedeliste"/>
              <w:numPr>
                <w:ilvl w:val="0"/>
                <w:numId w:val="108"/>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55ACA2A1" w14:textId="77777777" w:rsidR="00056296" w:rsidRPr="001010FA" w:rsidRDefault="00056296" w:rsidP="00056296">
            <w:pPr>
              <w:pStyle w:val="Sansinterligne"/>
            </w:pPr>
            <w:r w:rsidRPr="001010FA">
              <w:t>Riz sauce pate d’arachide avec viande ou poisson fumé</w:t>
            </w:r>
          </w:p>
        </w:tc>
        <w:tc>
          <w:tcPr>
            <w:tcW w:w="1134" w:type="dxa"/>
            <w:tcBorders>
              <w:top w:val="double" w:sz="4" w:space="0" w:color="auto"/>
              <w:bottom w:val="double" w:sz="4" w:space="0" w:color="auto"/>
            </w:tcBorders>
            <w:vAlign w:val="center"/>
          </w:tcPr>
          <w:p w14:paraId="5AE7D7FF"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0B5645DB"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65A6632C" w14:textId="77777777" w:rsidR="00056296" w:rsidRPr="001010FA" w:rsidRDefault="00056296" w:rsidP="00056296">
            <w:pPr>
              <w:pStyle w:val="Sansinterligne"/>
              <w:numPr>
                <w:ilvl w:val="0"/>
                <w:numId w:val="105"/>
              </w:numPr>
              <w:rPr>
                <w:szCs w:val="24"/>
              </w:rPr>
            </w:pPr>
            <w:r w:rsidRPr="001010FA">
              <w:rPr>
                <w:szCs w:val="24"/>
              </w:rPr>
              <w:t>DGS – HP ;</w:t>
            </w:r>
          </w:p>
          <w:p w14:paraId="3B377E7A" w14:textId="77777777" w:rsidR="00056296" w:rsidRPr="001010FA" w:rsidRDefault="00056296" w:rsidP="00056296">
            <w:pPr>
              <w:pStyle w:val="Sansinterligne"/>
              <w:numPr>
                <w:ilvl w:val="0"/>
                <w:numId w:val="105"/>
              </w:numPr>
              <w:rPr>
                <w:szCs w:val="24"/>
              </w:rPr>
            </w:pPr>
            <w:r w:rsidRPr="001010FA">
              <w:rPr>
                <w:szCs w:val="24"/>
              </w:rPr>
              <w:t>DPNLP ;</w:t>
            </w:r>
          </w:p>
          <w:p w14:paraId="5AFBF2F3" w14:textId="77777777" w:rsidR="00056296" w:rsidRPr="001010FA" w:rsidRDefault="00056296" w:rsidP="00056296">
            <w:pPr>
              <w:pStyle w:val="Sansinterligne"/>
              <w:numPr>
                <w:ilvl w:val="0"/>
                <w:numId w:val="105"/>
              </w:numPr>
              <w:rPr>
                <w:szCs w:val="24"/>
              </w:rPr>
            </w:pPr>
            <w:r w:rsidRPr="001010FA">
              <w:rPr>
                <w:szCs w:val="24"/>
              </w:rPr>
              <w:t>CSLS ;</w:t>
            </w:r>
          </w:p>
          <w:p w14:paraId="3797CC18" w14:textId="079CB8F0" w:rsidR="00056296" w:rsidRPr="001010FA" w:rsidRDefault="00056296" w:rsidP="00E74D8E">
            <w:pPr>
              <w:pStyle w:val="Sansinterligne"/>
              <w:ind w:left="502"/>
              <w:rPr>
                <w:szCs w:val="24"/>
              </w:rPr>
            </w:pPr>
          </w:p>
        </w:tc>
        <w:tc>
          <w:tcPr>
            <w:tcW w:w="1417" w:type="dxa"/>
          </w:tcPr>
          <w:p w14:paraId="557D7D66" w14:textId="7854EABA"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4A40933D" w14:textId="7AC4BA11"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2A5D5531"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77D52607" w14:textId="77777777" w:rsidTr="003947B1">
        <w:trPr>
          <w:cantSplit/>
          <w:trHeight w:val="847"/>
          <w:jc w:val="center"/>
        </w:trPr>
        <w:tc>
          <w:tcPr>
            <w:tcW w:w="992" w:type="dxa"/>
            <w:tcBorders>
              <w:top w:val="double" w:sz="4" w:space="0" w:color="auto"/>
              <w:bottom w:val="double" w:sz="4" w:space="0" w:color="auto"/>
            </w:tcBorders>
            <w:vAlign w:val="center"/>
          </w:tcPr>
          <w:p w14:paraId="03B092F3" w14:textId="77777777" w:rsidR="00056296" w:rsidRPr="001010FA" w:rsidRDefault="00056296" w:rsidP="00056296">
            <w:pPr>
              <w:pStyle w:val="Paragraphedeliste"/>
              <w:numPr>
                <w:ilvl w:val="0"/>
                <w:numId w:val="108"/>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280219D1" w14:textId="77777777" w:rsidR="00056296" w:rsidRPr="001010FA" w:rsidRDefault="00056296" w:rsidP="00056296">
            <w:pPr>
              <w:pStyle w:val="Sansinterligne"/>
            </w:pPr>
            <w:r w:rsidRPr="001010FA">
              <w:t>Riz sauce Tomate avec viande</w:t>
            </w:r>
          </w:p>
        </w:tc>
        <w:tc>
          <w:tcPr>
            <w:tcW w:w="1134" w:type="dxa"/>
            <w:tcBorders>
              <w:top w:val="double" w:sz="4" w:space="0" w:color="auto"/>
              <w:bottom w:val="double" w:sz="4" w:space="0" w:color="auto"/>
            </w:tcBorders>
            <w:vAlign w:val="center"/>
          </w:tcPr>
          <w:p w14:paraId="73A540D6"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25B550BF"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0573A17E" w14:textId="77777777" w:rsidR="00056296" w:rsidRPr="001010FA" w:rsidRDefault="00056296" w:rsidP="00056296">
            <w:pPr>
              <w:pStyle w:val="Sansinterligne"/>
              <w:numPr>
                <w:ilvl w:val="0"/>
                <w:numId w:val="105"/>
              </w:numPr>
              <w:rPr>
                <w:szCs w:val="24"/>
              </w:rPr>
            </w:pPr>
            <w:r w:rsidRPr="001010FA">
              <w:rPr>
                <w:szCs w:val="24"/>
              </w:rPr>
              <w:t>DGS – HP ;</w:t>
            </w:r>
          </w:p>
          <w:p w14:paraId="40071AA4" w14:textId="77777777" w:rsidR="00056296" w:rsidRPr="001010FA" w:rsidRDefault="00056296" w:rsidP="00056296">
            <w:pPr>
              <w:pStyle w:val="Sansinterligne"/>
              <w:numPr>
                <w:ilvl w:val="0"/>
                <w:numId w:val="105"/>
              </w:numPr>
              <w:rPr>
                <w:szCs w:val="24"/>
              </w:rPr>
            </w:pPr>
            <w:r w:rsidRPr="001010FA">
              <w:rPr>
                <w:szCs w:val="24"/>
              </w:rPr>
              <w:t>DPNLP ;</w:t>
            </w:r>
          </w:p>
          <w:p w14:paraId="6B95E46F" w14:textId="77777777" w:rsidR="00056296" w:rsidRPr="001010FA" w:rsidRDefault="00056296" w:rsidP="00056296">
            <w:pPr>
              <w:pStyle w:val="Sansinterligne"/>
              <w:numPr>
                <w:ilvl w:val="0"/>
                <w:numId w:val="105"/>
              </w:numPr>
              <w:rPr>
                <w:szCs w:val="24"/>
              </w:rPr>
            </w:pPr>
            <w:r w:rsidRPr="001010FA">
              <w:rPr>
                <w:szCs w:val="24"/>
              </w:rPr>
              <w:t>CSLS ;</w:t>
            </w:r>
          </w:p>
          <w:p w14:paraId="131F32EA" w14:textId="3D3DD18C" w:rsidR="00056296" w:rsidRPr="001010FA" w:rsidRDefault="00056296" w:rsidP="00E74D8E">
            <w:pPr>
              <w:pStyle w:val="Sansinterligne"/>
              <w:ind w:left="502"/>
              <w:rPr>
                <w:szCs w:val="24"/>
              </w:rPr>
            </w:pPr>
          </w:p>
        </w:tc>
        <w:tc>
          <w:tcPr>
            <w:tcW w:w="1417" w:type="dxa"/>
          </w:tcPr>
          <w:p w14:paraId="2EF0E951" w14:textId="4A072C0F"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6B3385A4" w14:textId="10E02C0E"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329ACDC7"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01041C9D" w14:textId="77777777" w:rsidTr="003947B1">
        <w:trPr>
          <w:cantSplit/>
          <w:trHeight w:val="572"/>
          <w:jc w:val="center"/>
        </w:trPr>
        <w:tc>
          <w:tcPr>
            <w:tcW w:w="992" w:type="dxa"/>
            <w:tcBorders>
              <w:top w:val="double" w:sz="4" w:space="0" w:color="auto"/>
              <w:bottom w:val="double" w:sz="4" w:space="0" w:color="auto"/>
            </w:tcBorders>
            <w:vAlign w:val="center"/>
          </w:tcPr>
          <w:p w14:paraId="4720D979" w14:textId="77777777" w:rsidR="00056296" w:rsidRPr="001010FA" w:rsidRDefault="00056296" w:rsidP="00056296">
            <w:pPr>
              <w:pStyle w:val="Paragraphedeliste"/>
              <w:numPr>
                <w:ilvl w:val="0"/>
                <w:numId w:val="108"/>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5243C568" w14:textId="77777777" w:rsidR="00056296" w:rsidRPr="001010FA" w:rsidRDefault="00056296" w:rsidP="00056296">
            <w:pPr>
              <w:pStyle w:val="Sansinterligne"/>
            </w:pPr>
            <w:r w:rsidRPr="001010FA">
              <w:t>Riz sauce Tomate avec poisson</w:t>
            </w:r>
          </w:p>
        </w:tc>
        <w:tc>
          <w:tcPr>
            <w:tcW w:w="1134" w:type="dxa"/>
            <w:tcBorders>
              <w:top w:val="double" w:sz="4" w:space="0" w:color="auto"/>
              <w:bottom w:val="double" w:sz="4" w:space="0" w:color="auto"/>
            </w:tcBorders>
            <w:vAlign w:val="center"/>
          </w:tcPr>
          <w:p w14:paraId="0CF90771"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89F39AA"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713E9BE3" w14:textId="77777777" w:rsidR="00056296" w:rsidRPr="001010FA" w:rsidRDefault="00056296" w:rsidP="00056296">
            <w:pPr>
              <w:pStyle w:val="Sansinterligne"/>
              <w:numPr>
                <w:ilvl w:val="0"/>
                <w:numId w:val="105"/>
              </w:numPr>
              <w:rPr>
                <w:szCs w:val="24"/>
              </w:rPr>
            </w:pPr>
            <w:r w:rsidRPr="001010FA">
              <w:rPr>
                <w:szCs w:val="24"/>
              </w:rPr>
              <w:t>DGS – HP ;</w:t>
            </w:r>
          </w:p>
          <w:p w14:paraId="09EF3B9E" w14:textId="77777777" w:rsidR="00056296" w:rsidRPr="001010FA" w:rsidRDefault="00056296" w:rsidP="00056296">
            <w:pPr>
              <w:pStyle w:val="Sansinterligne"/>
              <w:numPr>
                <w:ilvl w:val="0"/>
                <w:numId w:val="105"/>
              </w:numPr>
              <w:rPr>
                <w:szCs w:val="24"/>
              </w:rPr>
            </w:pPr>
            <w:r w:rsidRPr="001010FA">
              <w:rPr>
                <w:szCs w:val="24"/>
              </w:rPr>
              <w:t>DPNLP ;</w:t>
            </w:r>
          </w:p>
          <w:p w14:paraId="39CEE275" w14:textId="77777777" w:rsidR="00056296" w:rsidRPr="001010FA" w:rsidRDefault="00056296" w:rsidP="00056296">
            <w:pPr>
              <w:pStyle w:val="Sansinterligne"/>
              <w:numPr>
                <w:ilvl w:val="0"/>
                <w:numId w:val="105"/>
              </w:numPr>
              <w:rPr>
                <w:szCs w:val="24"/>
              </w:rPr>
            </w:pPr>
            <w:r w:rsidRPr="001010FA">
              <w:rPr>
                <w:szCs w:val="24"/>
              </w:rPr>
              <w:t>CSLS ;</w:t>
            </w:r>
          </w:p>
          <w:p w14:paraId="07A095D5" w14:textId="4A79C9C1" w:rsidR="00056296" w:rsidRPr="001010FA" w:rsidRDefault="00056296" w:rsidP="00E74D8E">
            <w:pPr>
              <w:pStyle w:val="Sansinterligne"/>
              <w:ind w:left="502"/>
              <w:rPr>
                <w:szCs w:val="24"/>
              </w:rPr>
            </w:pPr>
          </w:p>
        </w:tc>
        <w:tc>
          <w:tcPr>
            <w:tcW w:w="1417" w:type="dxa"/>
          </w:tcPr>
          <w:p w14:paraId="36A0C374" w14:textId="6F3BE8F6"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50770006" w14:textId="63B6BFD4"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0048B994"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5A6F7CC4" w14:textId="77777777" w:rsidTr="003947B1">
        <w:trPr>
          <w:cantSplit/>
          <w:trHeight w:val="1522"/>
          <w:jc w:val="center"/>
        </w:trPr>
        <w:tc>
          <w:tcPr>
            <w:tcW w:w="992" w:type="dxa"/>
            <w:tcBorders>
              <w:top w:val="double" w:sz="4" w:space="0" w:color="auto"/>
              <w:bottom w:val="double" w:sz="4" w:space="0" w:color="auto"/>
            </w:tcBorders>
            <w:vAlign w:val="center"/>
          </w:tcPr>
          <w:p w14:paraId="15CA6F35" w14:textId="77777777" w:rsidR="00056296" w:rsidRPr="001010FA" w:rsidRDefault="00056296" w:rsidP="00056296">
            <w:pPr>
              <w:pStyle w:val="Paragraphedeliste"/>
              <w:numPr>
                <w:ilvl w:val="0"/>
                <w:numId w:val="108"/>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121900A3" w14:textId="77777777" w:rsidR="00056296" w:rsidRPr="001010FA" w:rsidRDefault="00056296" w:rsidP="00056296">
            <w:pPr>
              <w:pStyle w:val="Sansinterligne"/>
            </w:pPr>
            <w:r w:rsidRPr="001010FA">
              <w:t>Riz Sauce épinard à la viande</w:t>
            </w:r>
          </w:p>
        </w:tc>
        <w:tc>
          <w:tcPr>
            <w:tcW w:w="1134" w:type="dxa"/>
            <w:tcBorders>
              <w:top w:val="double" w:sz="4" w:space="0" w:color="auto"/>
              <w:bottom w:val="double" w:sz="4" w:space="0" w:color="auto"/>
            </w:tcBorders>
            <w:vAlign w:val="center"/>
          </w:tcPr>
          <w:p w14:paraId="643A24BC"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25A030FE"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0FCBB82E" w14:textId="77777777" w:rsidR="00056296" w:rsidRPr="001010FA" w:rsidRDefault="00056296" w:rsidP="00056296">
            <w:pPr>
              <w:pStyle w:val="Sansinterligne"/>
              <w:numPr>
                <w:ilvl w:val="0"/>
                <w:numId w:val="105"/>
              </w:numPr>
              <w:rPr>
                <w:szCs w:val="24"/>
              </w:rPr>
            </w:pPr>
            <w:r w:rsidRPr="001010FA">
              <w:rPr>
                <w:szCs w:val="24"/>
              </w:rPr>
              <w:t>DGS – HP ;</w:t>
            </w:r>
          </w:p>
          <w:p w14:paraId="15657B6E" w14:textId="77777777" w:rsidR="00056296" w:rsidRPr="001010FA" w:rsidRDefault="00056296" w:rsidP="00056296">
            <w:pPr>
              <w:pStyle w:val="Sansinterligne"/>
              <w:numPr>
                <w:ilvl w:val="0"/>
                <w:numId w:val="105"/>
              </w:numPr>
              <w:rPr>
                <w:szCs w:val="24"/>
              </w:rPr>
            </w:pPr>
            <w:r w:rsidRPr="001010FA">
              <w:rPr>
                <w:szCs w:val="24"/>
              </w:rPr>
              <w:t>DPNLP ;</w:t>
            </w:r>
          </w:p>
          <w:p w14:paraId="713CDFB5" w14:textId="77777777" w:rsidR="00056296" w:rsidRPr="001010FA" w:rsidRDefault="00056296" w:rsidP="00056296">
            <w:pPr>
              <w:pStyle w:val="Sansinterligne"/>
              <w:numPr>
                <w:ilvl w:val="0"/>
                <w:numId w:val="105"/>
              </w:numPr>
              <w:rPr>
                <w:szCs w:val="24"/>
              </w:rPr>
            </w:pPr>
            <w:r w:rsidRPr="001010FA">
              <w:rPr>
                <w:szCs w:val="24"/>
              </w:rPr>
              <w:t>CSLS ;</w:t>
            </w:r>
          </w:p>
          <w:p w14:paraId="2E6591DF" w14:textId="384F04D9" w:rsidR="00056296" w:rsidRPr="001010FA" w:rsidRDefault="00056296" w:rsidP="00E74D8E">
            <w:pPr>
              <w:pStyle w:val="Sansinterligne"/>
              <w:ind w:left="502"/>
              <w:rPr>
                <w:szCs w:val="24"/>
              </w:rPr>
            </w:pPr>
          </w:p>
        </w:tc>
        <w:tc>
          <w:tcPr>
            <w:tcW w:w="1417" w:type="dxa"/>
          </w:tcPr>
          <w:p w14:paraId="0999F4C7" w14:textId="0AE66939"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725024D2" w14:textId="5730D564"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07A184C7"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019427AE" w14:textId="77777777" w:rsidTr="003947B1">
        <w:trPr>
          <w:cantSplit/>
          <w:trHeight w:val="1516"/>
          <w:jc w:val="center"/>
        </w:trPr>
        <w:tc>
          <w:tcPr>
            <w:tcW w:w="992" w:type="dxa"/>
            <w:tcBorders>
              <w:top w:val="double" w:sz="4" w:space="0" w:color="auto"/>
              <w:bottom w:val="double" w:sz="4" w:space="0" w:color="auto"/>
            </w:tcBorders>
            <w:vAlign w:val="center"/>
          </w:tcPr>
          <w:p w14:paraId="02124712" w14:textId="77777777" w:rsidR="00056296" w:rsidRPr="001010FA" w:rsidRDefault="00056296" w:rsidP="00056296">
            <w:pPr>
              <w:pStyle w:val="Paragraphedeliste"/>
              <w:numPr>
                <w:ilvl w:val="0"/>
                <w:numId w:val="108"/>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123D252E" w14:textId="77777777" w:rsidR="00056296" w:rsidRPr="001010FA" w:rsidRDefault="00056296" w:rsidP="00056296">
            <w:pPr>
              <w:pStyle w:val="Sansinterligne"/>
            </w:pPr>
            <w:r w:rsidRPr="001010FA">
              <w:t>Riz sauce gombo à la viande</w:t>
            </w:r>
          </w:p>
        </w:tc>
        <w:tc>
          <w:tcPr>
            <w:tcW w:w="1134" w:type="dxa"/>
            <w:tcBorders>
              <w:top w:val="double" w:sz="4" w:space="0" w:color="auto"/>
              <w:bottom w:val="double" w:sz="4" w:space="0" w:color="auto"/>
            </w:tcBorders>
            <w:vAlign w:val="center"/>
          </w:tcPr>
          <w:p w14:paraId="4EC80C8F"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6B96B94A"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5846E44E" w14:textId="77777777" w:rsidR="00056296" w:rsidRPr="001010FA" w:rsidRDefault="00056296" w:rsidP="00056296">
            <w:pPr>
              <w:pStyle w:val="Sansinterligne"/>
              <w:numPr>
                <w:ilvl w:val="0"/>
                <w:numId w:val="105"/>
              </w:numPr>
              <w:rPr>
                <w:szCs w:val="24"/>
              </w:rPr>
            </w:pPr>
            <w:r w:rsidRPr="001010FA">
              <w:rPr>
                <w:szCs w:val="24"/>
              </w:rPr>
              <w:t>DGS – HP ;</w:t>
            </w:r>
          </w:p>
          <w:p w14:paraId="32B15B2E" w14:textId="77777777" w:rsidR="00056296" w:rsidRPr="001010FA" w:rsidRDefault="00056296" w:rsidP="00056296">
            <w:pPr>
              <w:pStyle w:val="Sansinterligne"/>
              <w:numPr>
                <w:ilvl w:val="0"/>
                <w:numId w:val="105"/>
              </w:numPr>
              <w:rPr>
                <w:szCs w:val="24"/>
              </w:rPr>
            </w:pPr>
            <w:r w:rsidRPr="001010FA">
              <w:rPr>
                <w:szCs w:val="24"/>
              </w:rPr>
              <w:t>DPNLP ;</w:t>
            </w:r>
          </w:p>
          <w:p w14:paraId="5903BB31" w14:textId="77777777" w:rsidR="00056296" w:rsidRPr="001010FA" w:rsidRDefault="00056296" w:rsidP="00056296">
            <w:pPr>
              <w:pStyle w:val="Sansinterligne"/>
              <w:numPr>
                <w:ilvl w:val="0"/>
                <w:numId w:val="105"/>
              </w:numPr>
              <w:rPr>
                <w:szCs w:val="24"/>
              </w:rPr>
            </w:pPr>
            <w:r w:rsidRPr="001010FA">
              <w:rPr>
                <w:szCs w:val="24"/>
              </w:rPr>
              <w:t>CSLS ;</w:t>
            </w:r>
          </w:p>
          <w:p w14:paraId="6357415D" w14:textId="32927995" w:rsidR="00056296" w:rsidRPr="001010FA" w:rsidRDefault="00056296" w:rsidP="00E74D8E">
            <w:pPr>
              <w:pStyle w:val="Sansinterligne"/>
              <w:ind w:left="502"/>
              <w:rPr>
                <w:szCs w:val="24"/>
              </w:rPr>
            </w:pPr>
          </w:p>
        </w:tc>
        <w:tc>
          <w:tcPr>
            <w:tcW w:w="1417" w:type="dxa"/>
          </w:tcPr>
          <w:p w14:paraId="25736AAC" w14:textId="189848D4"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57D012D0" w14:textId="522691A7"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646E9698"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2A35F081" w14:textId="77777777" w:rsidTr="003947B1">
        <w:trPr>
          <w:cantSplit/>
          <w:trHeight w:val="816"/>
          <w:jc w:val="center"/>
        </w:trPr>
        <w:tc>
          <w:tcPr>
            <w:tcW w:w="992" w:type="dxa"/>
            <w:tcBorders>
              <w:top w:val="double" w:sz="4" w:space="0" w:color="auto"/>
              <w:bottom w:val="double" w:sz="4" w:space="0" w:color="auto"/>
            </w:tcBorders>
            <w:vAlign w:val="center"/>
          </w:tcPr>
          <w:p w14:paraId="2BC2E540" w14:textId="77777777" w:rsidR="00056296" w:rsidRPr="001010FA" w:rsidRDefault="00056296" w:rsidP="00056296">
            <w:pPr>
              <w:pStyle w:val="Paragraphedeliste"/>
              <w:numPr>
                <w:ilvl w:val="0"/>
                <w:numId w:val="108"/>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6EE19413" w14:textId="77777777" w:rsidR="00056296" w:rsidRPr="001010FA" w:rsidRDefault="00056296" w:rsidP="00056296">
            <w:pPr>
              <w:pStyle w:val="Sansinterligne"/>
            </w:pPr>
            <w:r w:rsidRPr="001010FA">
              <w:t>Riz yassa au poulet</w:t>
            </w:r>
          </w:p>
        </w:tc>
        <w:tc>
          <w:tcPr>
            <w:tcW w:w="1134" w:type="dxa"/>
            <w:tcBorders>
              <w:top w:val="double" w:sz="4" w:space="0" w:color="auto"/>
              <w:bottom w:val="double" w:sz="4" w:space="0" w:color="auto"/>
            </w:tcBorders>
            <w:vAlign w:val="center"/>
          </w:tcPr>
          <w:p w14:paraId="5EFAA1B6"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501AAEA3"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49CCC49D" w14:textId="77777777" w:rsidR="00056296" w:rsidRPr="001010FA" w:rsidRDefault="00056296" w:rsidP="00056296">
            <w:pPr>
              <w:pStyle w:val="Sansinterligne"/>
              <w:numPr>
                <w:ilvl w:val="0"/>
                <w:numId w:val="105"/>
              </w:numPr>
              <w:rPr>
                <w:szCs w:val="24"/>
              </w:rPr>
            </w:pPr>
            <w:r w:rsidRPr="001010FA">
              <w:rPr>
                <w:szCs w:val="24"/>
              </w:rPr>
              <w:t>DGS – HP ;</w:t>
            </w:r>
          </w:p>
          <w:p w14:paraId="4F9F84EA" w14:textId="77777777" w:rsidR="00056296" w:rsidRPr="001010FA" w:rsidRDefault="00056296" w:rsidP="00056296">
            <w:pPr>
              <w:pStyle w:val="Sansinterligne"/>
              <w:numPr>
                <w:ilvl w:val="0"/>
                <w:numId w:val="105"/>
              </w:numPr>
              <w:rPr>
                <w:szCs w:val="24"/>
              </w:rPr>
            </w:pPr>
            <w:r w:rsidRPr="001010FA">
              <w:rPr>
                <w:szCs w:val="24"/>
              </w:rPr>
              <w:t>DPNLP ;</w:t>
            </w:r>
          </w:p>
          <w:p w14:paraId="35BAE298" w14:textId="77777777" w:rsidR="00056296" w:rsidRPr="001010FA" w:rsidRDefault="00056296" w:rsidP="00056296">
            <w:pPr>
              <w:pStyle w:val="Sansinterligne"/>
              <w:numPr>
                <w:ilvl w:val="0"/>
                <w:numId w:val="105"/>
              </w:numPr>
              <w:rPr>
                <w:szCs w:val="24"/>
              </w:rPr>
            </w:pPr>
            <w:r w:rsidRPr="001010FA">
              <w:rPr>
                <w:szCs w:val="24"/>
              </w:rPr>
              <w:t>CSLS ;</w:t>
            </w:r>
          </w:p>
          <w:p w14:paraId="330EDDBE" w14:textId="1EC62552" w:rsidR="00056296" w:rsidRPr="001010FA" w:rsidRDefault="00056296" w:rsidP="00E74D8E">
            <w:pPr>
              <w:pStyle w:val="Sansinterligne"/>
              <w:ind w:left="502"/>
              <w:rPr>
                <w:szCs w:val="24"/>
              </w:rPr>
            </w:pPr>
          </w:p>
        </w:tc>
        <w:tc>
          <w:tcPr>
            <w:tcW w:w="1417" w:type="dxa"/>
          </w:tcPr>
          <w:p w14:paraId="5C5D909F" w14:textId="0BACD278"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0C82125C" w14:textId="09A732CB"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75070ACA"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5677CCEF" w14:textId="77777777" w:rsidTr="003947B1">
        <w:trPr>
          <w:cantSplit/>
          <w:trHeight w:val="1662"/>
          <w:jc w:val="center"/>
        </w:trPr>
        <w:tc>
          <w:tcPr>
            <w:tcW w:w="992" w:type="dxa"/>
            <w:tcBorders>
              <w:top w:val="double" w:sz="4" w:space="0" w:color="auto"/>
              <w:bottom w:val="double" w:sz="4" w:space="0" w:color="auto"/>
            </w:tcBorders>
            <w:vAlign w:val="center"/>
          </w:tcPr>
          <w:p w14:paraId="725847EC" w14:textId="77777777" w:rsidR="00056296" w:rsidRPr="001010FA" w:rsidRDefault="00056296" w:rsidP="00056296">
            <w:pPr>
              <w:pStyle w:val="Paragraphedeliste"/>
              <w:numPr>
                <w:ilvl w:val="0"/>
                <w:numId w:val="108"/>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3FCC1861" w14:textId="77777777" w:rsidR="00056296" w:rsidRPr="001010FA" w:rsidRDefault="00056296" w:rsidP="00056296">
            <w:pPr>
              <w:pStyle w:val="Sansinterligne"/>
            </w:pPr>
            <w:r w:rsidRPr="001010FA">
              <w:t>Riz yassa à la viande</w:t>
            </w:r>
          </w:p>
        </w:tc>
        <w:tc>
          <w:tcPr>
            <w:tcW w:w="1134" w:type="dxa"/>
            <w:tcBorders>
              <w:top w:val="double" w:sz="4" w:space="0" w:color="auto"/>
              <w:bottom w:val="double" w:sz="4" w:space="0" w:color="auto"/>
            </w:tcBorders>
            <w:vAlign w:val="center"/>
          </w:tcPr>
          <w:p w14:paraId="13D00D98"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2FA63738"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0B7AB13A" w14:textId="77777777" w:rsidR="00056296" w:rsidRPr="001010FA" w:rsidRDefault="00056296" w:rsidP="00056296">
            <w:pPr>
              <w:pStyle w:val="Sansinterligne"/>
              <w:numPr>
                <w:ilvl w:val="0"/>
                <w:numId w:val="105"/>
              </w:numPr>
              <w:rPr>
                <w:szCs w:val="24"/>
              </w:rPr>
            </w:pPr>
            <w:r w:rsidRPr="001010FA">
              <w:rPr>
                <w:szCs w:val="24"/>
              </w:rPr>
              <w:t>DGS – HP ;</w:t>
            </w:r>
          </w:p>
          <w:p w14:paraId="7CEDA328" w14:textId="77777777" w:rsidR="00056296" w:rsidRPr="001010FA" w:rsidRDefault="00056296" w:rsidP="00056296">
            <w:pPr>
              <w:pStyle w:val="Sansinterligne"/>
              <w:numPr>
                <w:ilvl w:val="0"/>
                <w:numId w:val="105"/>
              </w:numPr>
              <w:rPr>
                <w:szCs w:val="24"/>
              </w:rPr>
            </w:pPr>
            <w:r w:rsidRPr="001010FA">
              <w:rPr>
                <w:szCs w:val="24"/>
              </w:rPr>
              <w:t>DPNLP ;</w:t>
            </w:r>
          </w:p>
          <w:p w14:paraId="4399325D" w14:textId="77777777" w:rsidR="00056296" w:rsidRPr="001010FA" w:rsidRDefault="00056296" w:rsidP="00056296">
            <w:pPr>
              <w:pStyle w:val="Sansinterligne"/>
              <w:numPr>
                <w:ilvl w:val="0"/>
                <w:numId w:val="105"/>
              </w:numPr>
              <w:rPr>
                <w:szCs w:val="24"/>
              </w:rPr>
            </w:pPr>
            <w:r w:rsidRPr="001010FA">
              <w:rPr>
                <w:szCs w:val="24"/>
              </w:rPr>
              <w:t>CSLS ;</w:t>
            </w:r>
          </w:p>
          <w:p w14:paraId="27F2D166" w14:textId="21504079" w:rsidR="00056296" w:rsidRPr="001010FA" w:rsidRDefault="00056296" w:rsidP="00E74D8E">
            <w:pPr>
              <w:pStyle w:val="Sansinterligne"/>
              <w:ind w:left="502"/>
              <w:rPr>
                <w:szCs w:val="24"/>
              </w:rPr>
            </w:pPr>
          </w:p>
        </w:tc>
        <w:tc>
          <w:tcPr>
            <w:tcW w:w="1417" w:type="dxa"/>
          </w:tcPr>
          <w:p w14:paraId="2957FBE4" w14:textId="7656B1C3"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2F671865" w14:textId="3C070FB0"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211FA7DF"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6EE0131F" w14:textId="77777777" w:rsidTr="003947B1">
        <w:trPr>
          <w:cantSplit/>
          <w:trHeight w:val="1544"/>
          <w:jc w:val="center"/>
        </w:trPr>
        <w:tc>
          <w:tcPr>
            <w:tcW w:w="992" w:type="dxa"/>
            <w:tcBorders>
              <w:top w:val="double" w:sz="4" w:space="0" w:color="auto"/>
              <w:bottom w:val="double" w:sz="4" w:space="0" w:color="auto"/>
            </w:tcBorders>
            <w:vAlign w:val="center"/>
          </w:tcPr>
          <w:p w14:paraId="4CFDCC22" w14:textId="77777777" w:rsidR="00056296" w:rsidRPr="001010FA" w:rsidRDefault="00056296" w:rsidP="00056296">
            <w:pPr>
              <w:pStyle w:val="Paragraphedeliste"/>
              <w:numPr>
                <w:ilvl w:val="0"/>
                <w:numId w:val="108"/>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3F8D0FFD" w14:textId="77777777" w:rsidR="00056296" w:rsidRPr="001010FA" w:rsidRDefault="00056296" w:rsidP="00056296">
            <w:pPr>
              <w:pStyle w:val="Sansinterligne"/>
            </w:pPr>
            <w:r w:rsidRPr="001010FA">
              <w:t>Fonio avec sauce blanche au mouton</w:t>
            </w:r>
          </w:p>
        </w:tc>
        <w:tc>
          <w:tcPr>
            <w:tcW w:w="1134" w:type="dxa"/>
            <w:tcBorders>
              <w:top w:val="double" w:sz="4" w:space="0" w:color="auto"/>
              <w:bottom w:val="double" w:sz="4" w:space="0" w:color="auto"/>
            </w:tcBorders>
            <w:vAlign w:val="center"/>
          </w:tcPr>
          <w:p w14:paraId="21AB3C5F"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137CBB9"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0AB8B001" w14:textId="77777777" w:rsidR="00056296" w:rsidRPr="001010FA" w:rsidRDefault="00056296" w:rsidP="00056296">
            <w:pPr>
              <w:pStyle w:val="Sansinterligne"/>
              <w:numPr>
                <w:ilvl w:val="0"/>
                <w:numId w:val="105"/>
              </w:numPr>
              <w:rPr>
                <w:szCs w:val="24"/>
              </w:rPr>
            </w:pPr>
            <w:r w:rsidRPr="001010FA">
              <w:rPr>
                <w:szCs w:val="24"/>
              </w:rPr>
              <w:t>DGS – HP ;</w:t>
            </w:r>
          </w:p>
          <w:p w14:paraId="6A44C677" w14:textId="77777777" w:rsidR="00056296" w:rsidRPr="001010FA" w:rsidRDefault="00056296" w:rsidP="00056296">
            <w:pPr>
              <w:pStyle w:val="Sansinterligne"/>
              <w:numPr>
                <w:ilvl w:val="0"/>
                <w:numId w:val="105"/>
              </w:numPr>
              <w:rPr>
                <w:szCs w:val="24"/>
              </w:rPr>
            </w:pPr>
            <w:r w:rsidRPr="001010FA">
              <w:rPr>
                <w:szCs w:val="24"/>
              </w:rPr>
              <w:t>DPNLP ;</w:t>
            </w:r>
          </w:p>
          <w:p w14:paraId="6B7EB498" w14:textId="77777777" w:rsidR="00056296" w:rsidRPr="001010FA" w:rsidRDefault="00056296" w:rsidP="00056296">
            <w:pPr>
              <w:pStyle w:val="Sansinterligne"/>
              <w:numPr>
                <w:ilvl w:val="0"/>
                <w:numId w:val="105"/>
              </w:numPr>
              <w:rPr>
                <w:szCs w:val="24"/>
              </w:rPr>
            </w:pPr>
            <w:r w:rsidRPr="001010FA">
              <w:rPr>
                <w:szCs w:val="24"/>
              </w:rPr>
              <w:t>CSLS ;</w:t>
            </w:r>
          </w:p>
          <w:p w14:paraId="12DBAC95" w14:textId="2C3250BD" w:rsidR="00056296" w:rsidRPr="001010FA" w:rsidRDefault="00056296" w:rsidP="00E74D8E">
            <w:pPr>
              <w:pStyle w:val="Sansinterligne"/>
              <w:ind w:left="502"/>
              <w:rPr>
                <w:szCs w:val="24"/>
              </w:rPr>
            </w:pPr>
          </w:p>
        </w:tc>
        <w:tc>
          <w:tcPr>
            <w:tcW w:w="1417" w:type="dxa"/>
          </w:tcPr>
          <w:p w14:paraId="10789464" w14:textId="38E3C495"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7CE18602" w14:textId="385604DA"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72DEF814"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51229993" w14:textId="77777777" w:rsidTr="003947B1">
        <w:trPr>
          <w:cantSplit/>
          <w:trHeight w:val="961"/>
          <w:jc w:val="center"/>
        </w:trPr>
        <w:tc>
          <w:tcPr>
            <w:tcW w:w="992" w:type="dxa"/>
            <w:tcBorders>
              <w:top w:val="double" w:sz="4" w:space="0" w:color="auto"/>
              <w:bottom w:val="double" w:sz="4" w:space="0" w:color="auto"/>
            </w:tcBorders>
            <w:vAlign w:val="center"/>
          </w:tcPr>
          <w:p w14:paraId="254A6FD8" w14:textId="77777777" w:rsidR="00056296" w:rsidRPr="001010FA" w:rsidRDefault="00056296" w:rsidP="00056296">
            <w:pPr>
              <w:pStyle w:val="Paragraphedeliste"/>
              <w:numPr>
                <w:ilvl w:val="0"/>
                <w:numId w:val="108"/>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33B17461" w14:textId="77777777" w:rsidR="00056296" w:rsidRPr="001010FA" w:rsidRDefault="00056296" w:rsidP="00056296">
            <w:pPr>
              <w:pStyle w:val="Sansinterligne"/>
            </w:pPr>
            <w:r w:rsidRPr="001010FA">
              <w:t>Fonio avec sauce tomate au mouton</w:t>
            </w:r>
          </w:p>
        </w:tc>
        <w:tc>
          <w:tcPr>
            <w:tcW w:w="1134" w:type="dxa"/>
            <w:tcBorders>
              <w:top w:val="double" w:sz="4" w:space="0" w:color="auto"/>
              <w:bottom w:val="double" w:sz="4" w:space="0" w:color="auto"/>
            </w:tcBorders>
            <w:vAlign w:val="center"/>
          </w:tcPr>
          <w:p w14:paraId="39CA8EF2"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2ADAAE5C"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6CDD282F" w14:textId="77777777" w:rsidR="00056296" w:rsidRPr="001010FA" w:rsidRDefault="00056296" w:rsidP="00056296">
            <w:pPr>
              <w:pStyle w:val="Sansinterligne"/>
              <w:numPr>
                <w:ilvl w:val="0"/>
                <w:numId w:val="105"/>
              </w:numPr>
              <w:rPr>
                <w:szCs w:val="24"/>
              </w:rPr>
            </w:pPr>
            <w:r w:rsidRPr="001010FA">
              <w:rPr>
                <w:szCs w:val="24"/>
              </w:rPr>
              <w:t>DGS – HP ;</w:t>
            </w:r>
          </w:p>
          <w:p w14:paraId="7B5B7800" w14:textId="77777777" w:rsidR="00056296" w:rsidRPr="001010FA" w:rsidRDefault="00056296" w:rsidP="00056296">
            <w:pPr>
              <w:pStyle w:val="Sansinterligne"/>
              <w:numPr>
                <w:ilvl w:val="0"/>
                <w:numId w:val="105"/>
              </w:numPr>
              <w:rPr>
                <w:szCs w:val="24"/>
              </w:rPr>
            </w:pPr>
            <w:r w:rsidRPr="001010FA">
              <w:rPr>
                <w:szCs w:val="24"/>
              </w:rPr>
              <w:t>DPNLP ;</w:t>
            </w:r>
          </w:p>
          <w:p w14:paraId="7F178B9C" w14:textId="77777777" w:rsidR="00056296" w:rsidRPr="001010FA" w:rsidRDefault="00056296" w:rsidP="00056296">
            <w:pPr>
              <w:pStyle w:val="Sansinterligne"/>
              <w:numPr>
                <w:ilvl w:val="0"/>
                <w:numId w:val="105"/>
              </w:numPr>
              <w:rPr>
                <w:szCs w:val="24"/>
              </w:rPr>
            </w:pPr>
            <w:r w:rsidRPr="001010FA">
              <w:rPr>
                <w:szCs w:val="24"/>
              </w:rPr>
              <w:t>CSLS ;</w:t>
            </w:r>
          </w:p>
          <w:p w14:paraId="7741496A" w14:textId="132FCF59" w:rsidR="00056296" w:rsidRPr="001010FA" w:rsidRDefault="00056296" w:rsidP="00E74D8E">
            <w:pPr>
              <w:pStyle w:val="Sansinterligne"/>
              <w:ind w:left="502"/>
              <w:rPr>
                <w:szCs w:val="24"/>
              </w:rPr>
            </w:pPr>
          </w:p>
        </w:tc>
        <w:tc>
          <w:tcPr>
            <w:tcW w:w="1417" w:type="dxa"/>
          </w:tcPr>
          <w:p w14:paraId="1EAA5AFA" w14:textId="3E8674E3"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0870D8DA" w14:textId="6D7F667D"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6C3BE73A"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0B720B3D" w14:textId="77777777" w:rsidTr="003947B1">
        <w:trPr>
          <w:cantSplit/>
          <w:trHeight w:val="968"/>
          <w:jc w:val="center"/>
        </w:trPr>
        <w:tc>
          <w:tcPr>
            <w:tcW w:w="992" w:type="dxa"/>
            <w:tcBorders>
              <w:top w:val="double" w:sz="4" w:space="0" w:color="auto"/>
              <w:bottom w:val="double" w:sz="4" w:space="0" w:color="auto"/>
            </w:tcBorders>
            <w:vAlign w:val="center"/>
          </w:tcPr>
          <w:p w14:paraId="376A7FD5" w14:textId="77777777" w:rsidR="00056296" w:rsidRPr="001010FA" w:rsidRDefault="00056296" w:rsidP="00056296">
            <w:pPr>
              <w:pStyle w:val="Paragraphedeliste"/>
              <w:numPr>
                <w:ilvl w:val="0"/>
                <w:numId w:val="108"/>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0BB6E9A5" w14:textId="77777777" w:rsidR="00056296" w:rsidRPr="001010FA" w:rsidRDefault="00056296" w:rsidP="00056296">
            <w:pPr>
              <w:pStyle w:val="Sansinterligne"/>
            </w:pPr>
            <w:r w:rsidRPr="001010FA">
              <w:t>Fonio avec sauce pate d’arachide à la viande</w:t>
            </w:r>
          </w:p>
        </w:tc>
        <w:tc>
          <w:tcPr>
            <w:tcW w:w="1134" w:type="dxa"/>
            <w:tcBorders>
              <w:top w:val="double" w:sz="4" w:space="0" w:color="auto"/>
              <w:bottom w:val="double" w:sz="4" w:space="0" w:color="auto"/>
            </w:tcBorders>
            <w:vAlign w:val="center"/>
          </w:tcPr>
          <w:p w14:paraId="032E1B90"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1AE414C5"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08234C70" w14:textId="77777777" w:rsidR="00056296" w:rsidRPr="001010FA" w:rsidRDefault="00056296" w:rsidP="00056296">
            <w:pPr>
              <w:pStyle w:val="Sansinterligne"/>
              <w:numPr>
                <w:ilvl w:val="0"/>
                <w:numId w:val="105"/>
              </w:numPr>
              <w:rPr>
                <w:szCs w:val="24"/>
              </w:rPr>
            </w:pPr>
            <w:r w:rsidRPr="001010FA">
              <w:rPr>
                <w:szCs w:val="24"/>
              </w:rPr>
              <w:t>DGS – HP ;</w:t>
            </w:r>
          </w:p>
          <w:p w14:paraId="4D3825A6" w14:textId="77777777" w:rsidR="00056296" w:rsidRPr="001010FA" w:rsidRDefault="00056296" w:rsidP="00056296">
            <w:pPr>
              <w:pStyle w:val="Sansinterligne"/>
              <w:numPr>
                <w:ilvl w:val="0"/>
                <w:numId w:val="105"/>
              </w:numPr>
              <w:rPr>
                <w:szCs w:val="24"/>
              </w:rPr>
            </w:pPr>
            <w:r w:rsidRPr="001010FA">
              <w:rPr>
                <w:szCs w:val="24"/>
              </w:rPr>
              <w:t>DPNLP ;</w:t>
            </w:r>
          </w:p>
          <w:p w14:paraId="7E093DA6" w14:textId="77777777" w:rsidR="00056296" w:rsidRPr="001010FA" w:rsidRDefault="00056296" w:rsidP="00056296">
            <w:pPr>
              <w:pStyle w:val="Sansinterligne"/>
              <w:numPr>
                <w:ilvl w:val="0"/>
                <w:numId w:val="105"/>
              </w:numPr>
              <w:rPr>
                <w:szCs w:val="24"/>
              </w:rPr>
            </w:pPr>
            <w:r w:rsidRPr="001010FA">
              <w:rPr>
                <w:szCs w:val="24"/>
              </w:rPr>
              <w:t>CSLS ;</w:t>
            </w:r>
          </w:p>
          <w:p w14:paraId="5C4885DD" w14:textId="78D15ED3" w:rsidR="00056296" w:rsidRPr="001010FA" w:rsidRDefault="00056296" w:rsidP="00E74D8E">
            <w:pPr>
              <w:pStyle w:val="Sansinterligne"/>
              <w:ind w:left="502"/>
              <w:rPr>
                <w:szCs w:val="24"/>
              </w:rPr>
            </w:pPr>
          </w:p>
        </w:tc>
        <w:tc>
          <w:tcPr>
            <w:tcW w:w="1417" w:type="dxa"/>
          </w:tcPr>
          <w:p w14:paraId="654443F4" w14:textId="55EF4B87"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06EFCB39" w14:textId="40EA3D4B"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38540C8B"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27D1EBDE" w14:textId="77777777" w:rsidTr="003947B1">
        <w:trPr>
          <w:cantSplit/>
          <w:trHeight w:val="693"/>
          <w:jc w:val="center"/>
        </w:trPr>
        <w:tc>
          <w:tcPr>
            <w:tcW w:w="992" w:type="dxa"/>
            <w:tcBorders>
              <w:top w:val="double" w:sz="4" w:space="0" w:color="auto"/>
              <w:bottom w:val="double" w:sz="4" w:space="0" w:color="auto"/>
            </w:tcBorders>
            <w:vAlign w:val="center"/>
          </w:tcPr>
          <w:p w14:paraId="3125D55D" w14:textId="77777777" w:rsidR="00056296" w:rsidRPr="001010FA" w:rsidRDefault="00056296" w:rsidP="00056296">
            <w:pPr>
              <w:pStyle w:val="Paragraphedeliste"/>
              <w:numPr>
                <w:ilvl w:val="0"/>
                <w:numId w:val="108"/>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13771F17" w14:textId="77777777" w:rsidR="00056296" w:rsidRPr="001010FA" w:rsidRDefault="00056296" w:rsidP="00056296">
            <w:pPr>
              <w:pStyle w:val="Sansinterligne"/>
            </w:pPr>
            <w:proofErr w:type="gramStart"/>
            <w:r w:rsidRPr="001010FA">
              <w:t>½</w:t>
            </w:r>
            <w:proofErr w:type="gramEnd"/>
            <w:r w:rsidRPr="001010FA">
              <w:t xml:space="preserve"> Poulet braisé avec garniture</w:t>
            </w:r>
          </w:p>
        </w:tc>
        <w:tc>
          <w:tcPr>
            <w:tcW w:w="1134" w:type="dxa"/>
            <w:tcBorders>
              <w:top w:val="double" w:sz="4" w:space="0" w:color="auto"/>
              <w:bottom w:val="double" w:sz="4" w:space="0" w:color="auto"/>
            </w:tcBorders>
            <w:vAlign w:val="center"/>
          </w:tcPr>
          <w:p w14:paraId="5BF061B6"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2FE17157"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5DA4F06D" w14:textId="77777777" w:rsidR="00056296" w:rsidRPr="001010FA" w:rsidRDefault="00056296" w:rsidP="00056296">
            <w:pPr>
              <w:pStyle w:val="Sansinterligne"/>
              <w:numPr>
                <w:ilvl w:val="0"/>
                <w:numId w:val="105"/>
              </w:numPr>
              <w:rPr>
                <w:szCs w:val="24"/>
              </w:rPr>
            </w:pPr>
            <w:r w:rsidRPr="001010FA">
              <w:rPr>
                <w:szCs w:val="24"/>
              </w:rPr>
              <w:t>DGS – HP ;</w:t>
            </w:r>
          </w:p>
          <w:p w14:paraId="1BA86C54" w14:textId="77777777" w:rsidR="00056296" w:rsidRPr="001010FA" w:rsidRDefault="00056296" w:rsidP="00056296">
            <w:pPr>
              <w:pStyle w:val="Sansinterligne"/>
              <w:numPr>
                <w:ilvl w:val="0"/>
                <w:numId w:val="105"/>
              </w:numPr>
              <w:rPr>
                <w:szCs w:val="24"/>
              </w:rPr>
            </w:pPr>
            <w:r w:rsidRPr="001010FA">
              <w:rPr>
                <w:szCs w:val="24"/>
              </w:rPr>
              <w:t>DPNLP ;</w:t>
            </w:r>
          </w:p>
          <w:p w14:paraId="2750871E" w14:textId="77777777" w:rsidR="00056296" w:rsidRPr="001010FA" w:rsidRDefault="00056296" w:rsidP="00056296">
            <w:pPr>
              <w:pStyle w:val="Sansinterligne"/>
              <w:numPr>
                <w:ilvl w:val="0"/>
                <w:numId w:val="105"/>
              </w:numPr>
              <w:rPr>
                <w:szCs w:val="24"/>
              </w:rPr>
            </w:pPr>
            <w:r w:rsidRPr="001010FA">
              <w:rPr>
                <w:szCs w:val="24"/>
              </w:rPr>
              <w:t>CSLS ;</w:t>
            </w:r>
          </w:p>
          <w:p w14:paraId="6FB67043" w14:textId="010A0794" w:rsidR="00056296" w:rsidRPr="001010FA" w:rsidRDefault="00056296" w:rsidP="00E74D8E">
            <w:pPr>
              <w:pStyle w:val="Sansinterligne"/>
              <w:ind w:left="502"/>
              <w:rPr>
                <w:szCs w:val="24"/>
              </w:rPr>
            </w:pPr>
          </w:p>
        </w:tc>
        <w:tc>
          <w:tcPr>
            <w:tcW w:w="1417" w:type="dxa"/>
          </w:tcPr>
          <w:p w14:paraId="44FDA676" w14:textId="76B99ECA"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51E7DAE7" w14:textId="46656775"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46C5A82F"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21E7B7C6" w14:textId="77777777" w:rsidTr="003947B1">
        <w:trPr>
          <w:cantSplit/>
          <w:trHeight w:val="701"/>
          <w:jc w:val="center"/>
        </w:trPr>
        <w:tc>
          <w:tcPr>
            <w:tcW w:w="992" w:type="dxa"/>
            <w:tcBorders>
              <w:top w:val="double" w:sz="4" w:space="0" w:color="auto"/>
              <w:bottom w:val="double" w:sz="4" w:space="0" w:color="auto"/>
            </w:tcBorders>
            <w:vAlign w:val="center"/>
          </w:tcPr>
          <w:p w14:paraId="3B52607E" w14:textId="77777777" w:rsidR="00056296" w:rsidRPr="001010FA" w:rsidRDefault="00056296" w:rsidP="00056296">
            <w:pPr>
              <w:pStyle w:val="Paragraphedeliste"/>
              <w:numPr>
                <w:ilvl w:val="0"/>
                <w:numId w:val="108"/>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624C8821" w14:textId="77777777" w:rsidR="00056296" w:rsidRPr="001010FA" w:rsidRDefault="00056296" w:rsidP="00056296">
            <w:pPr>
              <w:pStyle w:val="Sansinterligne"/>
            </w:pPr>
            <w:r w:rsidRPr="001010FA">
              <w:t>Poisson braisé avec garniture</w:t>
            </w:r>
          </w:p>
        </w:tc>
        <w:tc>
          <w:tcPr>
            <w:tcW w:w="1134" w:type="dxa"/>
            <w:tcBorders>
              <w:top w:val="double" w:sz="4" w:space="0" w:color="auto"/>
              <w:bottom w:val="double" w:sz="4" w:space="0" w:color="auto"/>
            </w:tcBorders>
            <w:vAlign w:val="center"/>
          </w:tcPr>
          <w:p w14:paraId="2D0F4955"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3E7D1892"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33F074C0" w14:textId="77777777" w:rsidR="00056296" w:rsidRPr="001010FA" w:rsidRDefault="00056296" w:rsidP="00056296">
            <w:pPr>
              <w:pStyle w:val="Sansinterligne"/>
              <w:numPr>
                <w:ilvl w:val="0"/>
                <w:numId w:val="105"/>
              </w:numPr>
              <w:rPr>
                <w:szCs w:val="24"/>
              </w:rPr>
            </w:pPr>
            <w:r w:rsidRPr="001010FA">
              <w:rPr>
                <w:szCs w:val="24"/>
              </w:rPr>
              <w:t>DGS – HP ;</w:t>
            </w:r>
          </w:p>
          <w:p w14:paraId="2ABBC05E" w14:textId="77777777" w:rsidR="00056296" w:rsidRPr="001010FA" w:rsidRDefault="00056296" w:rsidP="00056296">
            <w:pPr>
              <w:pStyle w:val="Sansinterligne"/>
              <w:numPr>
                <w:ilvl w:val="0"/>
                <w:numId w:val="105"/>
              </w:numPr>
              <w:rPr>
                <w:szCs w:val="24"/>
              </w:rPr>
            </w:pPr>
            <w:r w:rsidRPr="001010FA">
              <w:rPr>
                <w:szCs w:val="24"/>
              </w:rPr>
              <w:t>DPNLP ;</w:t>
            </w:r>
          </w:p>
          <w:p w14:paraId="7FCFAF16" w14:textId="77777777" w:rsidR="00056296" w:rsidRPr="001010FA" w:rsidRDefault="00056296" w:rsidP="00056296">
            <w:pPr>
              <w:pStyle w:val="Sansinterligne"/>
              <w:numPr>
                <w:ilvl w:val="0"/>
                <w:numId w:val="105"/>
              </w:numPr>
              <w:rPr>
                <w:szCs w:val="24"/>
              </w:rPr>
            </w:pPr>
            <w:r w:rsidRPr="001010FA">
              <w:rPr>
                <w:szCs w:val="24"/>
              </w:rPr>
              <w:t>CSLS ;</w:t>
            </w:r>
          </w:p>
          <w:p w14:paraId="45D88405" w14:textId="348C2F94" w:rsidR="00056296" w:rsidRPr="001010FA" w:rsidRDefault="00056296" w:rsidP="00E74D8E">
            <w:pPr>
              <w:pStyle w:val="Sansinterligne"/>
              <w:ind w:left="502"/>
              <w:rPr>
                <w:szCs w:val="24"/>
              </w:rPr>
            </w:pPr>
          </w:p>
        </w:tc>
        <w:tc>
          <w:tcPr>
            <w:tcW w:w="1417" w:type="dxa"/>
          </w:tcPr>
          <w:p w14:paraId="1E4D8AA9" w14:textId="07770285"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1FCD3CE1" w14:textId="1CFD6068"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1FA54228"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7A86FBD9" w14:textId="77777777" w:rsidTr="003947B1">
        <w:trPr>
          <w:cantSplit/>
          <w:trHeight w:val="710"/>
          <w:jc w:val="center"/>
        </w:trPr>
        <w:tc>
          <w:tcPr>
            <w:tcW w:w="992" w:type="dxa"/>
            <w:tcBorders>
              <w:top w:val="double" w:sz="4" w:space="0" w:color="auto"/>
              <w:bottom w:val="double" w:sz="4" w:space="0" w:color="auto"/>
            </w:tcBorders>
            <w:vAlign w:val="center"/>
          </w:tcPr>
          <w:p w14:paraId="5181E618" w14:textId="77777777" w:rsidR="00056296" w:rsidRPr="001010FA" w:rsidRDefault="00056296" w:rsidP="00056296">
            <w:pPr>
              <w:pStyle w:val="Paragraphedeliste"/>
              <w:numPr>
                <w:ilvl w:val="0"/>
                <w:numId w:val="108"/>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7F650546" w14:textId="77777777" w:rsidR="00056296" w:rsidRPr="001010FA" w:rsidRDefault="00056296" w:rsidP="00056296">
            <w:pPr>
              <w:pStyle w:val="Sansinterligne"/>
            </w:pPr>
            <w:r w:rsidRPr="001010FA">
              <w:t>Steak de filet de bœuf avec garniture</w:t>
            </w:r>
          </w:p>
        </w:tc>
        <w:tc>
          <w:tcPr>
            <w:tcW w:w="1134" w:type="dxa"/>
            <w:tcBorders>
              <w:top w:val="double" w:sz="4" w:space="0" w:color="auto"/>
              <w:bottom w:val="double" w:sz="4" w:space="0" w:color="auto"/>
            </w:tcBorders>
            <w:vAlign w:val="center"/>
          </w:tcPr>
          <w:p w14:paraId="61885779"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6909F56"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32A32BC2" w14:textId="77777777" w:rsidR="00056296" w:rsidRPr="001010FA" w:rsidRDefault="00056296" w:rsidP="00056296">
            <w:pPr>
              <w:pStyle w:val="Sansinterligne"/>
              <w:numPr>
                <w:ilvl w:val="0"/>
                <w:numId w:val="105"/>
              </w:numPr>
              <w:rPr>
                <w:szCs w:val="24"/>
              </w:rPr>
            </w:pPr>
            <w:r w:rsidRPr="001010FA">
              <w:rPr>
                <w:szCs w:val="24"/>
              </w:rPr>
              <w:t>DGS – HP ;</w:t>
            </w:r>
          </w:p>
          <w:p w14:paraId="38D274D6" w14:textId="77777777" w:rsidR="00056296" w:rsidRPr="001010FA" w:rsidRDefault="00056296" w:rsidP="00056296">
            <w:pPr>
              <w:pStyle w:val="Sansinterligne"/>
              <w:numPr>
                <w:ilvl w:val="0"/>
                <w:numId w:val="105"/>
              </w:numPr>
              <w:rPr>
                <w:szCs w:val="24"/>
              </w:rPr>
            </w:pPr>
            <w:r w:rsidRPr="001010FA">
              <w:rPr>
                <w:szCs w:val="24"/>
              </w:rPr>
              <w:t>DPNLP ;</w:t>
            </w:r>
          </w:p>
          <w:p w14:paraId="7CD91AE4" w14:textId="77777777" w:rsidR="00056296" w:rsidRPr="001010FA" w:rsidRDefault="00056296" w:rsidP="00056296">
            <w:pPr>
              <w:pStyle w:val="Sansinterligne"/>
              <w:numPr>
                <w:ilvl w:val="0"/>
                <w:numId w:val="105"/>
              </w:numPr>
              <w:rPr>
                <w:szCs w:val="24"/>
              </w:rPr>
            </w:pPr>
            <w:r w:rsidRPr="001010FA">
              <w:rPr>
                <w:szCs w:val="24"/>
              </w:rPr>
              <w:t>CSLS ;</w:t>
            </w:r>
          </w:p>
          <w:p w14:paraId="68272B45" w14:textId="0B3CBF86" w:rsidR="00056296" w:rsidRPr="001010FA" w:rsidRDefault="00056296" w:rsidP="00E74D8E">
            <w:pPr>
              <w:pStyle w:val="Sansinterligne"/>
              <w:ind w:left="502"/>
              <w:rPr>
                <w:szCs w:val="24"/>
              </w:rPr>
            </w:pPr>
          </w:p>
        </w:tc>
        <w:tc>
          <w:tcPr>
            <w:tcW w:w="1417" w:type="dxa"/>
          </w:tcPr>
          <w:p w14:paraId="41B3F3A5" w14:textId="07BECAED"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2F96EB44" w14:textId="479505A2"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4BCC5FE0"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0B8E304C" w14:textId="77777777" w:rsidTr="003947B1">
        <w:trPr>
          <w:cantSplit/>
          <w:trHeight w:val="1669"/>
          <w:jc w:val="center"/>
        </w:trPr>
        <w:tc>
          <w:tcPr>
            <w:tcW w:w="992" w:type="dxa"/>
            <w:tcBorders>
              <w:top w:val="double" w:sz="4" w:space="0" w:color="auto"/>
              <w:bottom w:val="double" w:sz="4" w:space="0" w:color="auto"/>
            </w:tcBorders>
            <w:vAlign w:val="center"/>
          </w:tcPr>
          <w:p w14:paraId="2778AE1E" w14:textId="77777777" w:rsidR="00056296" w:rsidRPr="001010FA" w:rsidRDefault="00056296" w:rsidP="00056296">
            <w:pPr>
              <w:pStyle w:val="Paragraphedeliste"/>
              <w:numPr>
                <w:ilvl w:val="0"/>
                <w:numId w:val="108"/>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5BBC7928" w14:textId="77777777" w:rsidR="00056296" w:rsidRPr="001010FA" w:rsidRDefault="00056296" w:rsidP="00056296">
            <w:pPr>
              <w:pStyle w:val="Sansinterligne"/>
            </w:pPr>
            <w:proofErr w:type="gramStart"/>
            <w:r w:rsidRPr="001010FA">
              <w:t>½</w:t>
            </w:r>
            <w:proofErr w:type="gramEnd"/>
            <w:r w:rsidRPr="001010FA">
              <w:t xml:space="preserve"> Poulet rôti avec garniture</w:t>
            </w:r>
          </w:p>
        </w:tc>
        <w:tc>
          <w:tcPr>
            <w:tcW w:w="1134" w:type="dxa"/>
            <w:tcBorders>
              <w:top w:val="double" w:sz="4" w:space="0" w:color="auto"/>
              <w:bottom w:val="double" w:sz="4" w:space="0" w:color="auto"/>
            </w:tcBorders>
            <w:vAlign w:val="center"/>
          </w:tcPr>
          <w:p w14:paraId="6880DF93"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330E07C2"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7DA49505" w14:textId="77777777" w:rsidR="00056296" w:rsidRPr="001010FA" w:rsidRDefault="00056296" w:rsidP="00056296">
            <w:pPr>
              <w:pStyle w:val="Sansinterligne"/>
              <w:numPr>
                <w:ilvl w:val="0"/>
                <w:numId w:val="105"/>
              </w:numPr>
              <w:rPr>
                <w:szCs w:val="24"/>
              </w:rPr>
            </w:pPr>
            <w:r w:rsidRPr="001010FA">
              <w:rPr>
                <w:szCs w:val="24"/>
              </w:rPr>
              <w:t>DGS – HP ;</w:t>
            </w:r>
          </w:p>
          <w:p w14:paraId="2DF5CCA4" w14:textId="77777777" w:rsidR="00056296" w:rsidRPr="001010FA" w:rsidRDefault="00056296" w:rsidP="00056296">
            <w:pPr>
              <w:pStyle w:val="Sansinterligne"/>
              <w:numPr>
                <w:ilvl w:val="0"/>
                <w:numId w:val="105"/>
              </w:numPr>
              <w:rPr>
                <w:szCs w:val="24"/>
              </w:rPr>
            </w:pPr>
            <w:r w:rsidRPr="001010FA">
              <w:rPr>
                <w:szCs w:val="24"/>
              </w:rPr>
              <w:t>DPNLP ;</w:t>
            </w:r>
          </w:p>
          <w:p w14:paraId="49B871BD" w14:textId="77777777" w:rsidR="00056296" w:rsidRPr="001010FA" w:rsidRDefault="00056296" w:rsidP="00056296">
            <w:pPr>
              <w:pStyle w:val="Sansinterligne"/>
              <w:numPr>
                <w:ilvl w:val="0"/>
                <w:numId w:val="105"/>
              </w:numPr>
              <w:rPr>
                <w:szCs w:val="24"/>
              </w:rPr>
            </w:pPr>
            <w:r w:rsidRPr="001010FA">
              <w:rPr>
                <w:szCs w:val="24"/>
              </w:rPr>
              <w:t>CSLS ;</w:t>
            </w:r>
          </w:p>
          <w:p w14:paraId="4251AC0E" w14:textId="1292225B" w:rsidR="00056296" w:rsidRPr="001010FA" w:rsidRDefault="00056296" w:rsidP="00E74D8E">
            <w:pPr>
              <w:pStyle w:val="Sansinterligne"/>
              <w:ind w:left="502"/>
              <w:rPr>
                <w:szCs w:val="24"/>
              </w:rPr>
            </w:pPr>
          </w:p>
        </w:tc>
        <w:tc>
          <w:tcPr>
            <w:tcW w:w="1417" w:type="dxa"/>
          </w:tcPr>
          <w:p w14:paraId="52427B83" w14:textId="4AB6A2F4"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5B89360B" w14:textId="3CEDBE6F"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39EB1B97"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63F68245" w14:textId="77777777" w:rsidTr="003947B1">
        <w:trPr>
          <w:cantSplit/>
          <w:trHeight w:val="674"/>
          <w:jc w:val="center"/>
        </w:trPr>
        <w:tc>
          <w:tcPr>
            <w:tcW w:w="992" w:type="dxa"/>
            <w:tcBorders>
              <w:top w:val="double" w:sz="4" w:space="0" w:color="auto"/>
              <w:bottom w:val="double" w:sz="4" w:space="0" w:color="auto"/>
            </w:tcBorders>
            <w:vAlign w:val="center"/>
          </w:tcPr>
          <w:p w14:paraId="68DF8F2D" w14:textId="77777777" w:rsidR="00056296" w:rsidRPr="001010FA" w:rsidRDefault="00056296" w:rsidP="00056296">
            <w:pPr>
              <w:pStyle w:val="Paragraphedeliste"/>
              <w:numPr>
                <w:ilvl w:val="0"/>
                <w:numId w:val="108"/>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63849AB2" w14:textId="77777777" w:rsidR="00056296" w:rsidRPr="001010FA" w:rsidRDefault="00056296" w:rsidP="00056296">
            <w:pPr>
              <w:pStyle w:val="Sansinterligne"/>
            </w:pPr>
            <w:r w:rsidRPr="001010FA">
              <w:t>Brochette de filet de bœuf avec garniture</w:t>
            </w:r>
          </w:p>
        </w:tc>
        <w:tc>
          <w:tcPr>
            <w:tcW w:w="1134" w:type="dxa"/>
            <w:tcBorders>
              <w:top w:val="double" w:sz="4" w:space="0" w:color="auto"/>
              <w:bottom w:val="double" w:sz="4" w:space="0" w:color="auto"/>
            </w:tcBorders>
            <w:vAlign w:val="center"/>
          </w:tcPr>
          <w:p w14:paraId="712F8756"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767E4EE"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559D2AA1" w14:textId="77777777" w:rsidR="00056296" w:rsidRPr="001010FA" w:rsidRDefault="00056296" w:rsidP="00056296">
            <w:pPr>
              <w:pStyle w:val="Sansinterligne"/>
              <w:numPr>
                <w:ilvl w:val="0"/>
                <w:numId w:val="105"/>
              </w:numPr>
              <w:rPr>
                <w:szCs w:val="24"/>
              </w:rPr>
            </w:pPr>
            <w:r w:rsidRPr="001010FA">
              <w:rPr>
                <w:szCs w:val="24"/>
              </w:rPr>
              <w:t>DGS – HP ;</w:t>
            </w:r>
          </w:p>
          <w:p w14:paraId="097932E4" w14:textId="77777777" w:rsidR="00056296" w:rsidRPr="001010FA" w:rsidRDefault="00056296" w:rsidP="00056296">
            <w:pPr>
              <w:pStyle w:val="Sansinterligne"/>
              <w:numPr>
                <w:ilvl w:val="0"/>
                <w:numId w:val="105"/>
              </w:numPr>
              <w:rPr>
                <w:szCs w:val="24"/>
              </w:rPr>
            </w:pPr>
            <w:r w:rsidRPr="001010FA">
              <w:rPr>
                <w:szCs w:val="24"/>
              </w:rPr>
              <w:t>DPNLP ;</w:t>
            </w:r>
          </w:p>
          <w:p w14:paraId="09A2047C" w14:textId="77777777" w:rsidR="00056296" w:rsidRPr="001010FA" w:rsidRDefault="00056296" w:rsidP="00056296">
            <w:pPr>
              <w:pStyle w:val="Sansinterligne"/>
              <w:numPr>
                <w:ilvl w:val="0"/>
                <w:numId w:val="105"/>
              </w:numPr>
              <w:rPr>
                <w:szCs w:val="24"/>
              </w:rPr>
            </w:pPr>
            <w:r w:rsidRPr="001010FA">
              <w:rPr>
                <w:szCs w:val="24"/>
              </w:rPr>
              <w:t>CSLS ;</w:t>
            </w:r>
          </w:p>
          <w:p w14:paraId="40FD0F35" w14:textId="17EA4CD4" w:rsidR="00056296" w:rsidRPr="001010FA" w:rsidRDefault="00056296" w:rsidP="00E74D8E">
            <w:pPr>
              <w:pStyle w:val="Sansinterligne"/>
              <w:ind w:left="502"/>
              <w:rPr>
                <w:szCs w:val="24"/>
              </w:rPr>
            </w:pPr>
          </w:p>
        </w:tc>
        <w:tc>
          <w:tcPr>
            <w:tcW w:w="1417" w:type="dxa"/>
          </w:tcPr>
          <w:p w14:paraId="473D3E2B" w14:textId="2D5E04E9"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1386D044" w14:textId="4307F481"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35F06F9C"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44FF16D3" w14:textId="77777777" w:rsidTr="003947B1">
        <w:trPr>
          <w:cantSplit/>
          <w:trHeight w:val="554"/>
          <w:jc w:val="center"/>
        </w:trPr>
        <w:tc>
          <w:tcPr>
            <w:tcW w:w="992" w:type="dxa"/>
            <w:tcBorders>
              <w:top w:val="double" w:sz="4" w:space="0" w:color="auto"/>
              <w:bottom w:val="double" w:sz="4" w:space="0" w:color="auto"/>
            </w:tcBorders>
            <w:vAlign w:val="center"/>
          </w:tcPr>
          <w:p w14:paraId="02F07FAA" w14:textId="77777777" w:rsidR="00056296" w:rsidRPr="001010FA" w:rsidRDefault="00056296" w:rsidP="00056296">
            <w:pPr>
              <w:pStyle w:val="Paragraphedeliste"/>
              <w:numPr>
                <w:ilvl w:val="0"/>
                <w:numId w:val="108"/>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5F5E5421" w14:textId="77777777" w:rsidR="00056296" w:rsidRPr="001010FA" w:rsidRDefault="00056296" w:rsidP="00056296">
            <w:pPr>
              <w:pStyle w:val="Sansinterligne"/>
            </w:pPr>
            <w:r w:rsidRPr="001010FA">
              <w:t>Brochette de capitaine avec garniture</w:t>
            </w:r>
          </w:p>
        </w:tc>
        <w:tc>
          <w:tcPr>
            <w:tcW w:w="1134" w:type="dxa"/>
            <w:tcBorders>
              <w:top w:val="double" w:sz="4" w:space="0" w:color="auto"/>
              <w:bottom w:val="double" w:sz="4" w:space="0" w:color="auto"/>
            </w:tcBorders>
            <w:vAlign w:val="center"/>
          </w:tcPr>
          <w:p w14:paraId="40CE58BF"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72F714D"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4D1B98FD" w14:textId="77777777" w:rsidR="00056296" w:rsidRPr="001010FA" w:rsidRDefault="00056296" w:rsidP="00056296">
            <w:pPr>
              <w:pStyle w:val="Sansinterligne"/>
              <w:numPr>
                <w:ilvl w:val="0"/>
                <w:numId w:val="105"/>
              </w:numPr>
              <w:rPr>
                <w:szCs w:val="24"/>
              </w:rPr>
            </w:pPr>
            <w:r w:rsidRPr="001010FA">
              <w:rPr>
                <w:szCs w:val="24"/>
              </w:rPr>
              <w:t>DGS – HP ;</w:t>
            </w:r>
          </w:p>
          <w:p w14:paraId="36C8EFFC" w14:textId="77777777" w:rsidR="00056296" w:rsidRPr="001010FA" w:rsidRDefault="00056296" w:rsidP="00056296">
            <w:pPr>
              <w:pStyle w:val="Sansinterligne"/>
              <w:numPr>
                <w:ilvl w:val="0"/>
                <w:numId w:val="105"/>
              </w:numPr>
              <w:rPr>
                <w:szCs w:val="24"/>
              </w:rPr>
            </w:pPr>
            <w:r w:rsidRPr="001010FA">
              <w:rPr>
                <w:szCs w:val="24"/>
              </w:rPr>
              <w:t>DPNLP ;</w:t>
            </w:r>
          </w:p>
          <w:p w14:paraId="55AB7ABA" w14:textId="77777777" w:rsidR="00056296" w:rsidRPr="001010FA" w:rsidRDefault="00056296" w:rsidP="00056296">
            <w:pPr>
              <w:pStyle w:val="Sansinterligne"/>
              <w:numPr>
                <w:ilvl w:val="0"/>
                <w:numId w:val="105"/>
              </w:numPr>
              <w:rPr>
                <w:szCs w:val="24"/>
              </w:rPr>
            </w:pPr>
            <w:r w:rsidRPr="001010FA">
              <w:rPr>
                <w:szCs w:val="24"/>
              </w:rPr>
              <w:t>CSLS ;</w:t>
            </w:r>
          </w:p>
          <w:p w14:paraId="16B31AE8" w14:textId="51D9499F" w:rsidR="00056296" w:rsidRPr="001010FA" w:rsidRDefault="00056296" w:rsidP="00E74D8E">
            <w:pPr>
              <w:pStyle w:val="Sansinterligne"/>
              <w:ind w:left="502"/>
              <w:rPr>
                <w:szCs w:val="24"/>
              </w:rPr>
            </w:pPr>
          </w:p>
        </w:tc>
        <w:tc>
          <w:tcPr>
            <w:tcW w:w="1417" w:type="dxa"/>
          </w:tcPr>
          <w:p w14:paraId="701BF37F" w14:textId="14D5900D"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7B593855" w14:textId="5F31A0D6"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28D315FB"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239F7E42" w14:textId="77777777" w:rsidTr="003947B1">
        <w:trPr>
          <w:cantSplit/>
          <w:trHeight w:val="561"/>
          <w:jc w:val="center"/>
        </w:trPr>
        <w:tc>
          <w:tcPr>
            <w:tcW w:w="992" w:type="dxa"/>
            <w:tcBorders>
              <w:top w:val="double" w:sz="4" w:space="0" w:color="auto"/>
              <w:bottom w:val="double" w:sz="4" w:space="0" w:color="auto"/>
            </w:tcBorders>
            <w:vAlign w:val="center"/>
          </w:tcPr>
          <w:p w14:paraId="091B71ED" w14:textId="77777777" w:rsidR="00056296" w:rsidRPr="001010FA" w:rsidRDefault="00056296" w:rsidP="00056296">
            <w:pPr>
              <w:pStyle w:val="Paragraphedeliste"/>
              <w:numPr>
                <w:ilvl w:val="0"/>
                <w:numId w:val="108"/>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7CEE3955" w14:textId="77777777" w:rsidR="00056296" w:rsidRPr="001010FA" w:rsidRDefault="00056296" w:rsidP="00056296">
            <w:pPr>
              <w:pStyle w:val="Sansinterligne"/>
            </w:pPr>
            <w:r w:rsidRPr="001010FA">
              <w:t>Haricot vert avec viande</w:t>
            </w:r>
          </w:p>
        </w:tc>
        <w:tc>
          <w:tcPr>
            <w:tcW w:w="1134" w:type="dxa"/>
            <w:tcBorders>
              <w:top w:val="double" w:sz="4" w:space="0" w:color="auto"/>
              <w:bottom w:val="double" w:sz="4" w:space="0" w:color="auto"/>
            </w:tcBorders>
            <w:vAlign w:val="center"/>
          </w:tcPr>
          <w:p w14:paraId="5A1A6079"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0F3DFB1"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2105C5D3" w14:textId="77777777" w:rsidR="00056296" w:rsidRPr="001010FA" w:rsidRDefault="00056296" w:rsidP="00056296">
            <w:pPr>
              <w:pStyle w:val="Sansinterligne"/>
              <w:numPr>
                <w:ilvl w:val="0"/>
                <w:numId w:val="105"/>
              </w:numPr>
              <w:rPr>
                <w:szCs w:val="24"/>
              </w:rPr>
            </w:pPr>
            <w:r w:rsidRPr="001010FA">
              <w:rPr>
                <w:szCs w:val="24"/>
              </w:rPr>
              <w:t>DGS – HP ;</w:t>
            </w:r>
          </w:p>
          <w:p w14:paraId="7582E719" w14:textId="77777777" w:rsidR="00056296" w:rsidRPr="001010FA" w:rsidRDefault="00056296" w:rsidP="00056296">
            <w:pPr>
              <w:pStyle w:val="Sansinterligne"/>
              <w:numPr>
                <w:ilvl w:val="0"/>
                <w:numId w:val="105"/>
              </w:numPr>
              <w:rPr>
                <w:szCs w:val="24"/>
              </w:rPr>
            </w:pPr>
            <w:r w:rsidRPr="001010FA">
              <w:rPr>
                <w:szCs w:val="24"/>
              </w:rPr>
              <w:t>DPNLP ;</w:t>
            </w:r>
          </w:p>
          <w:p w14:paraId="39E893CE" w14:textId="77777777" w:rsidR="00056296" w:rsidRPr="001010FA" w:rsidRDefault="00056296" w:rsidP="00056296">
            <w:pPr>
              <w:pStyle w:val="Sansinterligne"/>
              <w:numPr>
                <w:ilvl w:val="0"/>
                <w:numId w:val="105"/>
              </w:numPr>
              <w:rPr>
                <w:szCs w:val="24"/>
              </w:rPr>
            </w:pPr>
            <w:r w:rsidRPr="001010FA">
              <w:rPr>
                <w:szCs w:val="24"/>
              </w:rPr>
              <w:t>CSLS ;</w:t>
            </w:r>
          </w:p>
          <w:p w14:paraId="79F5D800" w14:textId="6DF7ADF4" w:rsidR="00056296" w:rsidRPr="001010FA" w:rsidRDefault="00056296" w:rsidP="00E74D8E">
            <w:pPr>
              <w:pStyle w:val="Sansinterligne"/>
              <w:ind w:left="502"/>
              <w:rPr>
                <w:szCs w:val="24"/>
              </w:rPr>
            </w:pPr>
          </w:p>
        </w:tc>
        <w:tc>
          <w:tcPr>
            <w:tcW w:w="1417" w:type="dxa"/>
          </w:tcPr>
          <w:p w14:paraId="676C5E33" w14:textId="153C3ADB"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4366C170" w14:textId="30080A53"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5817C9A4"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68678FEF" w14:textId="77777777" w:rsidTr="003947B1">
        <w:trPr>
          <w:cantSplit/>
          <w:trHeight w:val="711"/>
          <w:jc w:val="center"/>
        </w:trPr>
        <w:tc>
          <w:tcPr>
            <w:tcW w:w="992" w:type="dxa"/>
            <w:tcBorders>
              <w:top w:val="double" w:sz="4" w:space="0" w:color="auto"/>
              <w:bottom w:val="double" w:sz="4" w:space="0" w:color="auto"/>
            </w:tcBorders>
            <w:vAlign w:val="center"/>
          </w:tcPr>
          <w:p w14:paraId="38BB701C" w14:textId="77777777" w:rsidR="00056296" w:rsidRPr="001010FA" w:rsidRDefault="00056296" w:rsidP="00056296">
            <w:pPr>
              <w:pStyle w:val="Paragraphedeliste"/>
              <w:numPr>
                <w:ilvl w:val="0"/>
                <w:numId w:val="108"/>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09C8BC9D" w14:textId="77777777" w:rsidR="00056296" w:rsidRPr="001010FA" w:rsidRDefault="00056296" w:rsidP="00056296">
            <w:pPr>
              <w:pStyle w:val="Sansinterligne"/>
            </w:pPr>
            <w:r w:rsidRPr="001010FA">
              <w:t>Eau minérale</w:t>
            </w:r>
          </w:p>
        </w:tc>
        <w:tc>
          <w:tcPr>
            <w:tcW w:w="1134" w:type="dxa"/>
            <w:tcBorders>
              <w:top w:val="double" w:sz="4" w:space="0" w:color="auto"/>
              <w:bottom w:val="double" w:sz="4" w:space="0" w:color="auto"/>
            </w:tcBorders>
            <w:vAlign w:val="center"/>
          </w:tcPr>
          <w:p w14:paraId="74F88FB9"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7EAEB15A"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4C37A606" w14:textId="77777777" w:rsidR="00056296" w:rsidRPr="001010FA" w:rsidRDefault="00056296" w:rsidP="00056296">
            <w:pPr>
              <w:pStyle w:val="Sansinterligne"/>
              <w:numPr>
                <w:ilvl w:val="0"/>
                <w:numId w:val="105"/>
              </w:numPr>
              <w:rPr>
                <w:szCs w:val="24"/>
              </w:rPr>
            </w:pPr>
            <w:r w:rsidRPr="001010FA">
              <w:rPr>
                <w:szCs w:val="24"/>
              </w:rPr>
              <w:t>DGS – HP ;</w:t>
            </w:r>
          </w:p>
          <w:p w14:paraId="0DE90DF2" w14:textId="77777777" w:rsidR="00056296" w:rsidRPr="001010FA" w:rsidRDefault="00056296" w:rsidP="00056296">
            <w:pPr>
              <w:pStyle w:val="Sansinterligne"/>
              <w:numPr>
                <w:ilvl w:val="0"/>
                <w:numId w:val="105"/>
              </w:numPr>
              <w:rPr>
                <w:szCs w:val="24"/>
              </w:rPr>
            </w:pPr>
            <w:r w:rsidRPr="001010FA">
              <w:rPr>
                <w:szCs w:val="24"/>
              </w:rPr>
              <w:t>DPNLP ;</w:t>
            </w:r>
          </w:p>
          <w:p w14:paraId="40C8C79E" w14:textId="77777777" w:rsidR="00056296" w:rsidRPr="001010FA" w:rsidRDefault="00056296" w:rsidP="00056296">
            <w:pPr>
              <w:pStyle w:val="Sansinterligne"/>
              <w:numPr>
                <w:ilvl w:val="0"/>
                <w:numId w:val="105"/>
              </w:numPr>
              <w:rPr>
                <w:szCs w:val="24"/>
              </w:rPr>
            </w:pPr>
            <w:r w:rsidRPr="001010FA">
              <w:rPr>
                <w:szCs w:val="24"/>
              </w:rPr>
              <w:t>CSLS ;</w:t>
            </w:r>
          </w:p>
          <w:p w14:paraId="7857159B" w14:textId="24A1CB0E" w:rsidR="00056296" w:rsidRPr="001010FA" w:rsidRDefault="00056296" w:rsidP="00E74D8E">
            <w:pPr>
              <w:pStyle w:val="Sansinterligne"/>
              <w:ind w:left="502"/>
              <w:rPr>
                <w:szCs w:val="24"/>
              </w:rPr>
            </w:pPr>
          </w:p>
        </w:tc>
        <w:tc>
          <w:tcPr>
            <w:tcW w:w="1417" w:type="dxa"/>
          </w:tcPr>
          <w:p w14:paraId="3FE4D2F8" w14:textId="250F4A57"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487E5114" w14:textId="02457C3B"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30F95611"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512ED822" w14:textId="77777777" w:rsidTr="003947B1">
        <w:trPr>
          <w:cantSplit/>
          <w:trHeight w:val="719"/>
          <w:jc w:val="center"/>
        </w:trPr>
        <w:tc>
          <w:tcPr>
            <w:tcW w:w="992" w:type="dxa"/>
            <w:tcBorders>
              <w:top w:val="double" w:sz="4" w:space="0" w:color="auto"/>
              <w:bottom w:val="double" w:sz="4" w:space="0" w:color="auto"/>
            </w:tcBorders>
            <w:vAlign w:val="center"/>
          </w:tcPr>
          <w:p w14:paraId="6809A1C8" w14:textId="77777777" w:rsidR="00056296" w:rsidRPr="001010FA" w:rsidRDefault="00056296" w:rsidP="00056296">
            <w:pPr>
              <w:pStyle w:val="Paragraphedeliste"/>
              <w:numPr>
                <w:ilvl w:val="0"/>
                <w:numId w:val="108"/>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54906D51" w14:textId="77777777" w:rsidR="00056296" w:rsidRPr="001010FA" w:rsidRDefault="00056296" w:rsidP="00056296">
            <w:pPr>
              <w:pStyle w:val="Sansinterligne"/>
            </w:pPr>
            <w:r w:rsidRPr="001010FA">
              <w:t>Boisson naturelle</w:t>
            </w:r>
          </w:p>
        </w:tc>
        <w:tc>
          <w:tcPr>
            <w:tcW w:w="1134" w:type="dxa"/>
            <w:tcBorders>
              <w:top w:val="double" w:sz="4" w:space="0" w:color="auto"/>
              <w:bottom w:val="double" w:sz="4" w:space="0" w:color="auto"/>
            </w:tcBorders>
            <w:vAlign w:val="center"/>
          </w:tcPr>
          <w:p w14:paraId="43BE9956"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020D5B14"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1AC7006B" w14:textId="77777777" w:rsidR="00056296" w:rsidRPr="001010FA" w:rsidRDefault="00056296" w:rsidP="00056296">
            <w:pPr>
              <w:pStyle w:val="Sansinterligne"/>
              <w:numPr>
                <w:ilvl w:val="0"/>
                <w:numId w:val="105"/>
              </w:numPr>
              <w:rPr>
                <w:szCs w:val="24"/>
              </w:rPr>
            </w:pPr>
            <w:r w:rsidRPr="001010FA">
              <w:rPr>
                <w:szCs w:val="24"/>
              </w:rPr>
              <w:t>DGS – HP ;</w:t>
            </w:r>
          </w:p>
          <w:p w14:paraId="5F67CBDB" w14:textId="77777777" w:rsidR="00056296" w:rsidRPr="001010FA" w:rsidRDefault="00056296" w:rsidP="00056296">
            <w:pPr>
              <w:pStyle w:val="Sansinterligne"/>
              <w:numPr>
                <w:ilvl w:val="0"/>
                <w:numId w:val="105"/>
              </w:numPr>
              <w:rPr>
                <w:szCs w:val="24"/>
              </w:rPr>
            </w:pPr>
            <w:r w:rsidRPr="001010FA">
              <w:rPr>
                <w:szCs w:val="24"/>
              </w:rPr>
              <w:t>DPNLP ;</w:t>
            </w:r>
          </w:p>
          <w:p w14:paraId="2C04793C" w14:textId="77777777" w:rsidR="00056296" w:rsidRPr="001010FA" w:rsidRDefault="00056296" w:rsidP="00056296">
            <w:pPr>
              <w:pStyle w:val="Sansinterligne"/>
              <w:numPr>
                <w:ilvl w:val="0"/>
                <w:numId w:val="105"/>
              </w:numPr>
              <w:rPr>
                <w:szCs w:val="24"/>
              </w:rPr>
            </w:pPr>
            <w:r w:rsidRPr="001010FA">
              <w:rPr>
                <w:szCs w:val="24"/>
              </w:rPr>
              <w:t>CSLS ;</w:t>
            </w:r>
          </w:p>
          <w:p w14:paraId="599EB7CD" w14:textId="474B08EA" w:rsidR="00056296" w:rsidRPr="001010FA" w:rsidRDefault="00056296" w:rsidP="00E74D8E">
            <w:pPr>
              <w:pStyle w:val="Sansinterligne"/>
              <w:ind w:left="502"/>
              <w:rPr>
                <w:szCs w:val="24"/>
              </w:rPr>
            </w:pPr>
          </w:p>
        </w:tc>
        <w:tc>
          <w:tcPr>
            <w:tcW w:w="1417" w:type="dxa"/>
          </w:tcPr>
          <w:p w14:paraId="38FE1CD3" w14:textId="61C98FE1"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07A48CF8" w14:textId="4731ECC5"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4EC0B00E"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234C1F37" w14:textId="77777777" w:rsidTr="003947B1">
        <w:trPr>
          <w:cantSplit/>
          <w:trHeight w:val="1520"/>
          <w:jc w:val="center"/>
        </w:trPr>
        <w:tc>
          <w:tcPr>
            <w:tcW w:w="992" w:type="dxa"/>
            <w:tcBorders>
              <w:top w:val="double" w:sz="4" w:space="0" w:color="auto"/>
              <w:bottom w:val="double" w:sz="4" w:space="0" w:color="auto"/>
            </w:tcBorders>
            <w:vAlign w:val="center"/>
          </w:tcPr>
          <w:p w14:paraId="0D268265" w14:textId="77777777" w:rsidR="00056296" w:rsidRPr="001010FA" w:rsidRDefault="00056296" w:rsidP="00056296">
            <w:pPr>
              <w:pStyle w:val="Paragraphedeliste"/>
              <w:numPr>
                <w:ilvl w:val="0"/>
                <w:numId w:val="108"/>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196521B4" w14:textId="77777777" w:rsidR="00056296" w:rsidRPr="001010FA" w:rsidRDefault="00056296" w:rsidP="00056296">
            <w:pPr>
              <w:pStyle w:val="Sansinterligne"/>
            </w:pPr>
            <w:r w:rsidRPr="001010FA">
              <w:t>Boisson importée</w:t>
            </w:r>
          </w:p>
        </w:tc>
        <w:tc>
          <w:tcPr>
            <w:tcW w:w="1134" w:type="dxa"/>
            <w:tcBorders>
              <w:top w:val="double" w:sz="4" w:space="0" w:color="auto"/>
              <w:bottom w:val="double" w:sz="4" w:space="0" w:color="auto"/>
            </w:tcBorders>
            <w:vAlign w:val="center"/>
          </w:tcPr>
          <w:p w14:paraId="57CAB508"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168FC80E"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12011CEA" w14:textId="77777777" w:rsidR="00056296" w:rsidRPr="001010FA" w:rsidRDefault="00056296" w:rsidP="00056296">
            <w:pPr>
              <w:pStyle w:val="Sansinterligne"/>
              <w:numPr>
                <w:ilvl w:val="0"/>
                <w:numId w:val="105"/>
              </w:numPr>
              <w:rPr>
                <w:szCs w:val="24"/>
              </w:rPr>
            </w:pPr>
            <w:r w:rsidRPr="001010FA">
              <w:rPr>
                <w:szCs w:val="24"/>
              </w:rPr>
              <w:t>DGS – HP ;</w:t>
            </w:r>
          </w:p>
          <w:p w14:paraId="4FBEEACA" w14:textId="77777777" w:rsidR="00056296" w:rsidRPr="001010FA" w:rsidRDefault="00056296" w:rsidP="00056296">
            <w:pPr>
              <w:pStyle w:val="Sansinterligne"/>
              <w:numPr>
                <w:ilvl w:val="0"/>
                <w:numId w:val="105"/>
              </w:numPr>
              <w:rPr>
                <w:szCs w:val="24"/>
              </w:rPr>
            </w:pPr>
            <w:r w:rsidRPr="001010FA">
              <w:rPr>
                <w:szCs w:val="24"/>
              </w:rPr>
              <w:t>DPNLP ;</w:t>
            </w:r>
          </w:p>
          <w:p w14:paraId="6A42208C" w14:textId="77777777" w:rsidR="00056296" w:rsidRPr="001010FA" w:rsidRDefault="00056296" w:rsidP="00056296">
            <w:pPr>
              <w:pStyle w:val="Sansinterligne"/>
              <w:numPr>
                <w:ilvl w:val="0"/>
                <w:numId w:val="105"/>
              </w:numPr>
              <w:rPr>
                <w:szCs w:val="24"/>
              </w:rPr>
            </w:pPr>
            <w:r w:rsidRPr="001010FA">
              <w:rPr>
                <w:szCs w:val="24"/>
              </w:rPr>
              <w:t>CSLS ;</w:t>
            </w:r>
          </w:p>
          <w:p w14:paraId="340BD5F1" w14:textId="3EAB28DA" w:rsidR="00056296" w:rsidRPr="001010FA" w:rsidRDefault="00056296" w:rsidP="00E74D8E">
            <w:pPr>
              <w:pStyle w:val="Sansinterligne"/>
              <w:ind w:left="502"/>
              <w:rPr>
                <w:szCs w:val="24"/>
              </w:rPr>
            </w:pPr>
          </w:p>
        </w:tc>
        <w:tc>
          <w:tcPr>
            <w:tcW w:w="1417" w:type="dxa"/>
          </w:tcPr>
          <w:p w14:paraId="451B444F" w14:textId="2FBD8185"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421868A9" w14:textId="250733A3"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3D73ECB1"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31A81484" w14:textId="77777777" w:rsidTr="003947B1">
        <w:trPr>
          <w:cantSplit/>
          <w:trHeight w:val="1528"/>
          <w:jc w:val="center"/>
        </w:trPr>
        <w:tc>
          <w:tcPr>
            <w:tcW w:w="992" w:type="dxa"/>
            <w:tcBorders>
              <w:top w:val="double" w:sz="4" w:space="0" w:color="auto"/>
              <w:bottom w:val="double" w:sz="4" w:space="0" w:color="auto"/>
            </w:tcBorders>
            <w:vAlign w:val="center"/>
          </w:tcPr>
          <w:p w14:paraId="3A563D73" w14:textId="77777777" w:rsidR="00056296" w:rsidRPr="001010FA" w:rsidRDefault="00056296" w:rsidP="00056296">
            <w:pPr>
              <w:pStyle w:val="Paragraphedeliste"/>
              <w:numPr>
                <w:ilvl w:val="0"/>
                <w:numId w:val="108"/>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19802EA9" w14:textId="77777777" w:rsidR="00056296" w:rsidRPr="001010FA" w:rsidRDefault="00056296" w:rsidP="00056296">
            <w:pPr>
              <w:pStyle w:val="Sansinterligne"/>
            </w:pPr>
            <w:r w:rsidRPr="001010FA">
              <w:t xml:space="preserve">Méchoui </w:t>
            </w:r>
          </w:p>
        </w:tc>
        <w:tc>
          <w:tcPr>
            <w:tcW w:w="1134" w:type="dxa"/>
            <w:tcBorders>
              <w:top w:val="double" w:sz="4" w:space="0" w:color="auto"/>
              <w:bottom w:val="double" w:sz="4" w:space="0" w:color="auto"/>
            </w:tcBorders>
            <w:vAlign w:val="center"/>
          </w:tcPr>
          <w:p w14:paraId="658AC09D"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170C4238"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4F20389E" w14:textId="77777777" w:rsidR="00056296" w:rsidRPr="001010FA" w:rsidRDefault="00056296" w:rsidP="00056296">
            <w:pPr>
              <w:pStyle w:val="Sansinterligne"/>
              <w:numPr>
                <w:ilvl w:val="0"/>
                <w:numId w:val="105"/>
              </w:numPr>
              <w:rPr>
                <w:szCs w:val="24"/>
              </w:rPr>
            </w:pPr>
            <w:r w:rsidRPr="001010FA">
              <w:rPr>
                <w:szCs w:val="24"/>
              </w:rPr>
              <w:t>DGS – HP ;</w:t>
            </w:r>
          </w:p>
          <w:p w14:paraId="2228D56D" w14:textId="77777777" w:rsidR="00056296" w:rsidRPr="001010FA" w:rsidRDefault="00056296" w:rsidP="00056296">
            <w:pPr>
              <w:pStyle w:val="Sansinterligne"/>
              <w:numPr>
                <w:ilvl w:val="0"/>
                <w:numId w:val="105"/>
              </w:numPr>
              <w:rPr>
                <w:szCs w:val="24"/>
              </w:rPr>
            </w:pPr>
            <w:r w:rsidRPr="001010FA">
              <w:rPr>
                <w:szCs w:val="24"/>
              </w:rPr>
              <w:t>DPNLP ;</w:t>
            </w:r>
          </w:p>
          <w:p w14:paraId="139069C7" w14:textId="77777777" w:rsidR="00056296" w:rsidRPr="001010FA" w:rsidRDefault="00056296" w:rsidP="00056296">
            <w:pPr>
              <w:pStyle w:val="Sansinterligne"/>
              <w:numPr>
                <w:ilvl w:val="0"/>
                <w:numId w:val="105"/>
              </w:numPr>
              <w:rPr>
                <w:szCs w:val="24"/>
              </w:rPr>
            </w:pPr>
            <w:r w:rsidRPr="001010FA">
              <w:rPr>
                <w:szCs w:val="24"/>
              </w:rPr>
              <w:t>CSLS ;</w:t>
            </w:r>
          </w:p>
          <w:p w14:paraId="2DC0119E" w14:textId="16330749" w:rsidR="00056296" w:rsidRPr="001010FA" w:rsidRDefault="00056296" w:rsidP="00E74D8E">
            <w:pPr>
              <w:pStyle w:val="Sansinterligne"/>
              <w:ind w:left="502"/>
              <w:rPr>
                <w:szCs w:val="24"/>
              </w:rPr>
            </w:pPr>
          </w:p>
        </w:tc>
        <w:tc>
          <w:tcPr>
            <w:tcW w:w="1417" w:type="dxa"/>
          </w:tcPr>
          <w:p w14:paraId="3C70ACBF" w14:textId="73F560C1"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499FE6C4" w14:textId="2E8121BB"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1664BCB4"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15C9414F" w14:textId="77777777" w:rsidTr="003947B1">
        <w:trPr>
          <w:cantSplit/>
          <w:trHeight w:val="1528"/>
          <w:jc w:val="center"/>
        </w:trPr>
        <w:tc>
          <w:tcPr>
            <w:tcW w:w="992" w:type="dxa"/>
            <w:tcBorders>
              <w:top w:val="double" w:sz="4" w:space="0" w:color="auto"/>
              <w:bottom w:val="double" w:sz="4" w:space="0" w:color="auto"/>
            </w:tcBorders>
            <w:vAlign w:val="center"/>
          </w:tcPr>
          <w:p w14:paraId="1827DE9A" w14:textId="77777777" w:rsidR="00056296" w:rsidRPr="001010FA" w:rsidRDefault="00056296" w:rsidP="00056296">
            <w:pPr>
              <w:pStyle w:val="Paragraphedeliste"/>
              <w:numPr>
                <w:ilvl w:val="0"/>
                <w:numId w:val="108"/>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4C937AD5" w14:textId="77777777" w:rsidR="00056296" w:rsidRPr="001010FA" w:rsidRDefault="00056296" w:rsidP="00056296">
            <w:pPr>
              <w:pStyle w:val="Sansinterligne"/>
              <w:rPr>
                <w:bCs/>
                <w:iCs/>
              </w:rPr>
            </w:pPr>
            <w:r w:rsidRPr="001010FA">
              <w:t>Salle 1</w:t>
            </w:r>
            <w:r w:rsidRPr="001010FA">
              <w:rPr>
                <w:bCs/>
                <w:iCs/>
              </w:rPr>
              <w:t xml:space="preserve"> </w:t>
            </w:r>
          </w:p>
          <w:p w14:paraId="50DC22C2" w14:textId="77777777" w:rsidR="00056296" w:rsidRPr="001010FA" w:rsidRDefault="00056296" w:rsidP="00056296">
            <w:pPr>
              <w:pStyle w:val="Sansinterligne"/>
            </w:pPr>
            <w:r w:rsidRPr="001010FA">
              <w:rPr>
                <w:bCs/>
                <w:iCs/>
              </w:rPr>
              <w:t xml:space="preserve">(Capacité d’accueil inférieure </w:t>
            </w:r>
            <w:proofErr w:type="gramStart"/>
            <w:r w:rsidRPr="001010FA">
              <w:rPr>
                <w:bCs/>
                <w:iCs/>
              </w:rPr>
              <w:t>à  50</w:t>
            </w:r>
            <w:proofErr w:type="gramEnd"/>
            <w:r w:rsidRPr="001010FA">
              <w:rPr>
                <w:bCs/>
                <w:iCs/>
              </w:rPr>
              <w:t xml:space="preserve"> places assises</w:t>
            </w:r>
            <w:r w:rsidRPr="001010FA">
              <w:t>)</w:t>
            </w:r>
          </w:p>
        </w:tc>
        <w:tc>
          <w:tcPr>
            <w:tcW w:w="1134" w:type="dxa"/>
            <w:tcBorders>
              <w:top w:val="double" w:sz="4" w:space="0" w:color="auto"/>
              <w:bottom w:val="double" w:sz="4" w:space="0" w:color="auto"/>
            </w:tcBorders>
            <w:vAlign w:val="center"/>
          </w:tcPr>
          <w:p w14:paraId="282E3D1A"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10EAD302"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524510F8" w14:textId="77777777" w:rsidR="00056296" w:rsidRPr="001010FA" w:rsidRDefault="00056296" w:rsidP="00056296">
            <w:pPr>
              <w:pStyle w:val="Sansinterligne"/>
              <w:numPr>
                <w:ilvl w:val="0"/>
                <w:numId w:val="105"/>
              </w:numPr>
              <w:rPr>
                <w:szCs w:val="24"/>
              </w:rPr>
            </w:pPr>
            <w:r w:rsidRPr="001010FA">
              <w:rPr>
                <w:szCs w:val="24"/>
              </w:rPr>
              <w:t>DGS – HP ;</w:t>
            </w:r>
          </w:p>
          <w:p w14:paraId="3EA8D37C" w14:textId="77777777" w:rsidR="00056296" w:rsidRPr="001010FA" w:rsidRDefault="00056296" w:rsidP="00056296">
            <w:pPr>
              <w:pStyle w:val="Sansinterligne"/>
              <w:numPr>
                <w:ilvl w:val="0"/>
                <w:numId w:val="105"/>
              </w:numPr>
              <w:rPr>
                <w:szCs w:val="24"/>
              </w:rPr>
            </w:pPr>
            <w:r w:rsidRPr="001010FA">
              <w:rPr>
                <w:szCs w:val="24"/>
              </w:rPr>
              <w:t>DPNLP ;</w:t>
            </w:r>
          </w:p>
          <w:p w14:paraId="6DC60A45" w14:textId="77777777" w:rsidR="00056296" w:rsidRPr="001010FA" w:rsidRDefault="00056296" w:rsidP="00056296">
            <w:pPr>
              <w:pStyle w:val="Sansinterligne"/>
              <w:numPr>
                <w:ilvl w:val="0"/>
                <w:numId w:val="105"/>
              </w:numPr>
              <w:rPr>
                <w:szCs w:val="24"/>
              </w:rPr>
            </w:pPr>
            <w:r w:rsidRPr="001010FA">
              <w:rPr>
                <w:szCs w:val="24"/>
              </w:rPr>
              <w:t>CSLS ;</w:t>
            </w:r>
          </w:p>
          <w:p w14:paraId="22966329" w14:textId="1981735A" w:rsidR="00056296" w:rsidRPr="001010FA" w:rsidRDefault="00056296" w:rsidP="00E74D8E">
            <w:pPr>
              <w:pStyle w:val="Sansinterligne"/>
              <w:ind w:left="502"/>
              <w:rPr>
                <w:szCs w:val="24"/>
              </w:rPr>
            </w:pPr>
          </w:p>
        </w:tc>
        <w:tc>
          <w:tcPr>
            <w:tcW w:w="1417" w:type="dxa"/>
          </w:tcPr>
          <w:p w14:paraId="7E66DB81" w14:textId="070943FC"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4AFFEC3C" w14:textId="0336343B"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571683C0"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4D40AF71" w14:textId="77777777" w:rsidTr="003947B1">
        <w:trPr>
          <w:cantSplit/>
          <w:trHeight w:val="958"/>
          <w:jc w:val="center"/>
        </w:trPr>
        <w:tc>
          <w:tcPr>
            <w:tcW w:w="992" w:type="dxa"/>
            <w:tcBorders>
              <w:top w:val="double" w:sz="4" w:space="0" w:color="auto"/>
              <w:bottom w:val="double" w:sz="4" w:space="0" w:color="auto"/>
            </w:tcBorders>
            <w:vAlign w:val="center"/>
          </w:tcPr>
          <w:p w14:paraId="64DB1E08" w14:textId="77777777" w:rsidR="00056296" w:rsidRPr="001010FA" w:rsidRDefault="00056296" w:rsidP="00056296">
            <w:pPr>
              <w:pStyle w:val="Paragraphedeliste"/>
              <w:numPr>
                <w:ilvl w:val="0"/>
                <w:numId w:val="108"/>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451C0ACC" w14:textId="77777777" w:rsidR="00056296" w:rsidRPr="001010FA" w:rsidRDefault="00056296" w:rsidP="00056296">
            <w:pPr>
              <w:pStyle w:val="Sansinterligne"/>
              <w:rPr>
                <w:bCs/>
                <w:iCs/>
              </w:rPr>
            </w:pPr>
            <w:r w:rsidRPr="001010FA">
              <w:t>Salle 2</w:t>
            </w:r>
            <w:r w:rsidRPr="001010FA">
              <w:rPr>
                <w:bCs/>
                <w:iCs/>
              </w:rPr>
              <w:t xml:space="preserve"> </w:t>
            </w:r>
          </w:p>
          <w:p w14:paraId="5FD7118B" w14:textId="77777777" w:rsidR="00056296" w:rsidRPr="001010FA" w:rsidRDefault="00056296" w:rsidP="00056296">
            <w:pPr>
              <w:pStyle w:val="Sansinterligne"/>
            </w:pPr>
            <w:r w:rsidRPr="001010FA">
              <w:rPr>
                <w:bCs/>
                <w:iCs/>
              </w:rPr>
              <w:t xml:space="preserve">(Capacité d’accueil comprise </w:t>
            </w:r>
            <w:proofErr w:type="gramStart"/>
            <w:r w:rsidRPr="001010FA">
              <w:rPr>
                <w:bCs/>
                <w:iCs/>
              </w:rPr>
              <w:t>entre  50</w:t>
            </w:r>
            <w:proofErr w:type="gramEnd"/>
            <w:r w:rsidRPr="001010FA">
              <w:rPr>
                <w:bCs/>
                <w:iCs/>
              </w:rPr>
              <w:t xml:space="preserve"> et 100 places assises</w:t>
            </w:r>
            <w:r w:rsidRPr="001010FA">
              <w:t>)</w:t>
            </w:r>
          </w:p>
        </w:tc>
        <w:tc>
          <w:tcPr>
            <w:tcW w:w="1134" w:type="dxa"/>
            <w:tcBorders>
              <w:top w:val="double" w:sz="4" w:space="0" w:color="auto"/>
              <w:bottom w:val="double" w:sz="4" w:space="0" w:color="auto"/>
            </w:tcBorders>
            <w:vAlign w:val="center"/>
          </w:tcPr>
          <w:p w14:paraId="58C8EEBE"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2F7BC26C"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267CB9F0" w14:textId="77777777" w:rsidR="00056296" w:rsidRPr="001010FA" w:rsidRDefault="00056296" w:rsidP="00056296">
            <w:pPr>
              <w:pStyle w:val="Sansinterligne"/>
              <w:numPr>
                <w:ilvl w:val="0"/>
                <w:numId w:val="105"/>
              </w:numPr>
              <w:rPr>
                <w:szCs w:val="24"/>
              </w:rPr>
            </w:pPr>
            <w:r w:rsidRPr="001010FA">
              <w:rPr>
                <w:szCs w:val="24"/>
              </w:rPr>
              <w:t>DGS – HP ;</w:t>
            </w:r>
          </w:p>
          <w:p w14:paraId="19F5FAB7" w14:textId="77777777" w:rsidR="00056296" w:rsidRPr="001010FA" w:rsidRDefault="00056296" w:rsidP="00056296">
            <w:pPr>
              <w:pStyle w:val="Sansinterligne"/>
              <w:numPr>
                <w:ilvl w:val="0"/>
                <w:numId w:val="105"/>
              </w:numPr>
              <w:rPr>
                <w:szCs w:val="24"/>
              </w:rPr>
            </w:pPr>
            <w:r w:rsidRPr="001010FA">
              <w:rPr>
                <w:szCs w:val="24"/>
              </w:rPr>
              <w:t>DPNLP ;</w:t>
            </w:r>
          </w:p>
          <w:p w14:paraId="0C9FFFBF" w14:textId="77777777" w:rsidR="00056296" w:rsidRPr="001010FA" w:rsidRDefault="00056296" w:rsidP="00056296">
            <w:pPr>
              <w:pStyle w:val="Sansinterligne"/>
              <w:numPr>
                <w:ilvl w:val="0"/>
                <w:numId w:val="105"/>
              </w:numPr>
              <w:rPr>
                <w:szCs w:val="24"/>
              </w:rPr>
            </w:pPr>
            <w:r w:rsidRPr="001010FA">
              <w:rPr>
                <w:szCs w:val="24"/>
              </w:rPr>
              <w:t>CSLS ;</w:t>
            </w:r>
          </w:p>
          <w:p w14:paraId="0B52BBA7" w14:textId="407311DF" w:rsidR="00056296" w:rsidRPr="001010FA" w:rsidRDefault="00056296" w:rsidP="00E74D8E">
            <w:pPr>
              <w:pStyle w:val="Sansinterligne"/>
              <w:ind w:left="502"/>
              <w:rPr>
                <w:szCs w:val="24"/>
              </w:rPr>
            </w:pPr>
          </w:p>
        </w:tc>
        <w:tc>
          <w:tcPr>
            <w:tcW w:w="1417" w:type="dxa"/>
          </w:tcPr>
          <w:p w14:paraId="7FF5A88A" w14:textId="5502DFC1"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0E4FC327" w14:textId="2B02B908"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24FE5CF3"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0E1B40C3" w14:textId="77777777" w:rsidTr="003947B1">
        <w:trPr>
          <w:cantSplit/>
          <w:trHeight w:val="967"/>
          <w:jc w:val="center"/>
        </w:trPr>
        <w:tc>
          <w:tcPr>
            <w:tcW w:w="992" w:type="dxa"/>
            <w:tcBorders>
              <w:top w:val="double" w:sz="4" w:space="0" w:color="auto"/>
              <w:bottom w:val="double" w:sz="4" w:space="0" w:color="auto"/>
            </w:tcBorders>
            <w:vAlign w:val="center"/>
          </w:tcPr>
          <w:p w14:paraId="459761BC" w14:textId="77777777" w:rsidR="00056296" w:rsidRPr="001010FA" w:rsidRDefault="00056296" w:rsidP="00056296">
            <w:pPr>
              <w:pStyle w:val="Paragraphedeliste"/>
              <w:numPr>
                <w:ilvl w:val="0"/>
                <w:numId w:val="108"/>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5B8D4169" w14:textId="77777777" w:rsidR="00056296" w:rsidRPr="001010FA" w:rsidRDefault="00056296" w:rsidP="00056296">
            <w:pPr>
              <w:pStyle w:val="Sansinterligne"/>
            </w:pPr>
            <w:r w:rsidRPr="001010FA">
              <w:t xml:space="preserve">Salle 3 </w:t>
            </w:r>
          </w:p>
          <w:p w14:paraId="55134A5C" w14:textId="77777777" w:rsidR="00056296" w:rsidRPr="001010FA" w:rsidRDefault="00056296" w:rsidP="00056296">
            <w:pPr>
              <w:pStyle w:val="Sansinterligne"/>
            </w:pPr>
            <w:r w:rsidRPr="001010FA">
              <w:t>(</w:t>
            </w:r>
            <w:r w:rsidRPr="001010FA">
              <w:rPr>
                <w:bCs/>
                <w:iCs/>
              </w:rPr>
              <w:t>Capacité d’accueil comprise entre 101 et 150 places assises</w:t>
            </w:r>
            <w:r w:rsidRPr="001010FA">
              <w:t>)</w:t>
            </w:r>
          </w:p>
        </w:tc>
        <w:tc>
          <w:tcPr>
            <w:tcW w:w="1134" w:type="dxa"/>
            <w:tcBorders>
              <w:top w:val="double" w:sz="4" w:space="0" w:color="auto"/>
              <w:bottom w:val="double" w:sz="4" w:space="0" w:color="auto"/>
            </w:tcBorders>
            <w:vAlign w:val="center"/>
          </w:tcPr>
          <w:p w14:paraId="601896DE"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2A60AE9F"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246B6180" w14:textId="77777777" w:rsidR="00056296" w:rsidRPr="001010FA" w:rsidRDefault="00056296" w:rsidP="00056296">
            <w:pPr>
              <w:pStyle w:val="Sansinterligne"/>
              <w:numPr>
                <w:ilvl w:val="0"/>
                <w:numId w:val="105"/>
              </w:numPr>
              <w:rPr>
                <w:szCs w:val="24"/>
              </w:rPr>
            </w:pPr>
            <w:r w:rsidRPr="001010FA">
              <w:rPr>
                <w:szCs w:val="24"/>
              </w:rPr>
              <w:t>DGS – HP ;</w:t>
            </w:r>
          </w:p>
          <w:p w14:paraId="468825CB" w14:textId="77777777" w:rsidR="00056296" w:rsidRPr="001010FA" w:rsidRDefault="00056296" w:rsidP="00056296">
            <w:pPr>
              <w:pStyle w:val="Sansinterligne"/>
              <w:numPr>
                <w:ilvl w:val="0"/>
                <w:numId w:val="105"/>
              </w:numPr>
              <w:rPr>
                <w:szCs w:val="24"/>
              </w:rPr>
            </w:pPr>
            <w:r w:rsidRPr="001010FA">
              <w:rPr>
                <w:szCs w:val="24"/>
              </w:rPr>
              <w:t>DPNLP ;</w:t>
            </w:r>
          </w:p>
          <w:p w14:paraId="701EC2B9" w14:textId="77777777" w:rsidR="00056296" w:rsidRPr="001010FA" w:rsidRDefault="00056296" w:rsidP="00056296">
            <w:pPr>
              <w:pStyle w:val="Sansinterligne"/>
              <w:numPr>
                <w:ilvl w:val="0"/>
                <w:numId w:val="105"/>
              </w:numPr>
              <w:rPr>
                <w:szCs w:val="24"/>
              </w:rPr>
            </w:pPr>
            <w:r w:rsidRPr="001010FA">
              <w:rPr>
                <w:szCs w:val="24"/>
              </w:rPr>
              <w:t>CSLS ;</w:t>
            </w:r>
          </w:p>
          <w:p w14:paraId="1659E017" w14:textId="7532FF25" w:rsidR="00056296" w:rsidRPr="001010FA" w:rsidRDefault="00056296" w:rsidP="00E74D8E">
            <w:pPr>
              <w:pStyle w:val="Sansinterligne"/>
              <w:ind w:left="502"/>
              <w:rPr>
                <w:szCs w:val="24"/>
              </w:rPr>
            </w:pPr>
          </w:p>
        </w:tc>
        <w:tc>
          <w:tcPr>
            <w:tcW w:w="1417" w:type="dxa"/>
          </w:tcPr>
          <w:p w14:paraId="10F685D6" w14:textId="6D1B17D1"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5C790E0D" w14:textId="7B406B39"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2B1CE21D"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4F119B2A" w14:textId="77777777" w:rsidTr="003947B1">
        <w:trPr>
          <w:cantSplit/>
          <w:trHeight w:val="1528"/>
          <w:jc w:val="center"/>
        </w:trPr>
        <w:tc>
          <w:tcPr>
            <w:tcW w:w="992" w:type="dxa"/>
            <w:tcBorders>
              <w:top w:val="double" w:sz="4" w:space="0" w:color="auto"/>
              <w:bottom w:val="double" w:sz="4" w:space="0" w:color="auto"/>
            </w:tcBorders>
            <w:vAlign w:val="center"/>
          </w:tcPr>
          <w:p w14:paraId="46904498" w14:textId="77777777" w:rsidR="00056296" w:rsidRPr="001010FA" w:rsidRDefault="00056296" w:rsidP="00056296">
            <w:pPr>
              <w:pStyle w:val="Paragraphedeliste"/>
              <w:numPr>
                <w:ilvl w:val="0"/>
                <w:numId w:val="108"/>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27A44733" w14:textId="77777777" w:rsidR="00056296" w:rsidRPr="001010FA" w:rsidRDefault="00056296" w:rsidP="00056296">
            <w:pPr>
              <w:pStyle w:val="Sansinterligne"/>
            </w:pPr>
            <w:r w:rsidRPr="001010FA">
              <w:t xml:space="preserve">Salle 4 </w:t>
            </w:r>
          </w:p>
          <w:p w14:paraId="644C2A0B" w14:textId="77777777" w:rsidR="00056296" w:rsidRPr="001010FA" w:rsidRDefault="00056296" w:rsidP="00056296">
            <w:pPr>
              <w:pStyle w:val="Sansinterligne"/>
            </w:pPr>
            <w:r w:rsidRPr="001010FA">
              <w:t>(</w:t>
            </w:r>
            <w:r w:rsidRPr="001010FA">
              <w:rPr>
                <w:bCs/>
                <w:iCs/>
              </w:rPr>
              <w:t>Capacité d’accueil comprise entre 151 et 200 places assises</w:t>
            </w:r>
            <w:r w:rsidRPr="001010FA">
              <w:t>)</w:t>
            </w:r>
          </w:p>
        </w:tc>
        <w:tc>
          <w:tcPr>
            <w:tcW w:w="1134" w:type="dxa"/>
            <w:tcBorders>
              <w:top w:val="double" w:sz="4" w:space="0" w:color="auto"/>
              <w:bottom w:val="double" w:sz="4" w:space="0" w:color="auto"/>
            </w:tcBorders>
            <w:vAlign w:val="center"/>
          </w:tcPr>
          <w:p w14:paraId="58F5E2E1"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6C0DA761"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38913C75" w14:textId="77777777" w:rsidR="00056296" w:rsidRPr="001010FA" w:rsidRDefault="00056296" w:rsidP="00056296">
            <w:pPr>
              <w:pStyle w:val="Sansinterligne"/>
              <w:numPr>
                <w:ilvl w:val="0"/>
                <w:numId w:val="105"/>
              </w:numPr>
              <w:rPr>
                <w:szCs w:val="24"/>
              </w:rPr>
            </w:pPr>
            <w:r w:rsidRPr="001010FA">
              <w:rPr>
                <w:szCs w:val="24"/>
              </w:rPr>
              <w:t>DGS – HP ;</w:t>
            </w:r>
          </w:p>
          <w:p w14:paraId="36C929B3" w14:textId="77777777" w:rsidR="00056296" w:rsidRPr="001010FA" w:rsidRDefault="00056296" w:rsidP="00056296">
            <w:pPr>
              <w:pStyle w:val="Sansinterligne"/>
              <w:numPr>
                <w:ilvl w:val="0"/>
                <w:numId w:val="105"/>
              </w:numPr>
              <w:rPr>
                <w:szCs w:val="24"/>
              </w:rPr>
            </w:pPr>
            <w:r w:rsidRPr="001010FA">
              <w:rPr>
                <w:szCs w:val="24"/>
              </w:rPr>
              <w:t>DPNLP ;</w:t>
            </w:r>
          </w:p>
          <w:p w14:paraId="5E517FA8" w14:textId="77777777" w:rsidR="00056296" w:rsidRPr="001010FA" w:rsidRDefault="00056296" w:rsidP="00056296">
            <w:pPr>
              <w:pStyle w:val="Sansinterligne"/>
              <w:numPr>
                <w:ilvl w:val="0"/>
                <w:numId w:val="105"/>
              </w:numPr>
              <w:rPr>
                <w:szCs w:val="24"/>
              </w:rPr>
            </w:pPr>
            <w:r w:rsidRPr="001010FA">
              <w:rPr>
                <w:szCs w:val="24"/>
              </w:rPr>
              <w:t>CSLS ;</w:t>
            </w:r>
          </w:p>
          <w:p w14:paraId="52D67AAA" w14:textId="190B0052" w:rsidR="00056296" w:rsidRPr="001010FA" w:rsidRDefault="00056296" w:rsidP="00E74D8E">
            <w:pPr>
              <w:pStyle w:val="Sansinterligne"/>
              <w:ind w:left="502"/>
              <w:rPr>
                <w:szCs w:val="24"/>
              </w:rPr>
            </w:pPr>
          </w:p>
        </w:tc>
        <w:tc>
          <w:tcPr>
            <w:tcW w:w="1417" w:type="dxa"/>
          </w:tcPr>
          <w:p w14:paraId="092CAFCA" w14:textId="5F72955C"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12609EAB" w14:textId="2E1F9B98"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1FB3C823"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5540D6DA" w14:textId="77777777" w:rsidTr="003947B1">
        <w:trPr>
          <w:cantSplit/>
          <w:trHeight w:val="1528"/>
          <w:jc w:val="center"/>
        </w:trPr>
        <w:tc>
          <w:tcPr>
            <w:tcW w:w="992" w:type="dxa"/>
            <w:tcBorders>
              <w:top w:val="double" w:sz="4" w:space="0" w:color="auto"/>
              <w:bottom w:val="double" w:sz="4" w:space="0" w:color="auto"/>
            </w:tcBorders>
            <w:vAlign w:val="center"/>
          </w:tcPr>
          <w:p w14:paraId="717A79CA" w14:textId="77777777" w:rsidR="00056296" w:rsidRPr="001010FA" w:rsidRDefault="00056296" w:rsidP="00056296">
            <w:pPr>
              <w:pStyle w:val="Paragraphedeliste"/>
              <w:numPr>
                <w:ilvl w:val="0"/>
                <w:numId w:val="108"/>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029F2AEE" w14:textId="77777777" w:rsidR="00056296" w:rsidRPr="001010FA" w:rsidRDefault="00056296" w:rsidP="00056296">
            <w:pPr>
              <w:pStyle w:val="Sansinterligne"/>
            </w:pPr>
            <w:r w:rsidRPr="001010FA">
              <w:t xml:space="preserve">Salle 5 </w:t>
            </w:r>
          </w:p>
          <w:p w14:paraId="2F3E9958" w14:textId="77777777" w:rsidR="00056296" w:rsidRPr="001010FA" w:rsidRDefault="00056296" w:rsidP="00056296">
            <w:pPr>
              <w:pStyle w:val="Sansinterligne"/>
            </w:pPr>
            <w:r w:rsidRPr="001010FA">
              <w:t>(</w:t>
            </w:r>
            <w:r w:rsidRPr="001010FA">
              <w:rPr>
                <w:bCs/>
                <w:iCs/>
              </w:rPr>
              <w:t>Capacité d’accueil comprise entre 201 et 250 places assises</w:t>
            </w:r>
            <w:r w:rsidRPr="001010FA">
              <w:t>)</w:t>
            </w:r>
          </w:p>
        </w:tc>
        <w:tc>
          <w:tcPr>
            <w:tcW w:w="1134" w:type="dxa"/>
            <w:tcBorders>
              <w:top w:val="double" w:sz="4" w:space="0" w:color="auto"/>
              <w:bottom w:val="double" w:sz="4" w:space="0" w:color="auto"/>
            </w:tcBorders>
            <w:vAlign w:val="center"/>
          </w:tcPr>
          <w:p w14:paraId="0F8D973F"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5F000F0"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3C5E590B" w14:textId="77777777" w:rsidR="00056296" w:rsidRPr="001010FA" w:rsidRDefault="00056296" w:rsidP="00056296">
            <w:pPr>
              <w:pStyle w:val="Sansinterligne"/>
              <w:numPr>
                <w:ilvl w:val="0"/>
                <w:numId w:val="105"/>
              </w:numPr>
              <w:rPr>
                <w:szCs w:val="24"/>
              </w:rPr>
            </w:pPr>
            <w:r w:rsidRPr="001010FA">
              <w:rPr>
                <w:szCs w:val="24"/>
              </w:rPr>
              <w:t>DGS – HP ;</w:t>
            </w:r>
          </w:p>
          <w:p w14:paraId="0A8AE1CD" w14:textId="77777777" w:rsidR="00056296" w:rsidRPr="001010FA" w:rsidRDefault="00056296" w:rsidP="00056296">
            <w:pPr>
              <w:pStyle w:val="Sansinterligne"/>
              <w:numPr>
                <w:ilvl w:val="0"/>
                <w:numId w:val="105"/>
              </w:numPr>
              <w:rPr>
                <w:szCs w:val="24"/>
              </w:rPr>
            </w:pPr>
            <w:r w:rsidRPr="001010FA">
              <w:rPr>
                <w:szCs w:val="24"/>
              </w:rPr>
              <w:t>DPNLP ;</w:t>
            </w:r>
          </w:p>
          <w:p w14:paraId="0D05310B" w14:textId="77777777" w:rsidR="00056296" w:rsidRPr="001010FA" w:rsidRDefault="00056296" w:rsidP="00056296">
            <w:pPr>
              <w:pStyle w:val="Sansinterligne"/>
              <w:numPr>
                <w:ilvl w:val="0"/>
                <w:numId w:val="105"/>
              </w:numPr>
              <w:rPr>
                <w:szCs w:val="24"/>
              </w:rPr>
            </w:pPr>
            <w:r w:rsidRPr="001010FA">
              <w:rPr>
                <w:szCs w:val="24"/>
              </w:rPr>
              <w:t>CSLS ;</w:t>
            </w:r>
          </w:p>
          <w:p w14:paraId="7AAD2722" w14:textId="561816E4" w:rsidR="00056296" w:rsidRPr="001010FA" w:rsidRDefault="00056296" w:rsidP="00E74D8E">
            <w:pPr>
              <w:pStyle w:val="Sansinterligne"/>
              <w:ind w:left="502"/>
              <w:rPr>
                <w:szCs w:val="24"/>
              </w:rPr>
            </w:pPr>
          </w:p>
        </w:tc>
        <w:tc>
          <w:tcPr>
            <w:tcW w:w="1417" w:type="dxa"/>
          </w:tcPr>
          <w:p w14:paraId="5FC34B92" w14:textId="1ED68E85"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62370291" w14:textId="7A04852E"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736A6F68"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bl>
    <w:p w14:paraId="337F3C97" w14:textId="77777777" w:rsidR="00EB2348" w:rsidRPr="001010FA" w:rsidRDefault="00EB2348" w:rsidP="00EB2348">
      <w:pPr>
        <w:tabs>
          <w:tab w:val="right" w:pos="4140"/>
          <w:tab w:val="left" w:pos="4500"/>
          <w:tab w:val="right" w:pos="9000"/>
        </w:tabs>
        <w:jc w:val="both"/>
        <w:rPr>
          <w:rFonts w:ascii="Times New Roman" w:hAnsi="Times New Roman" w:cs="Times New Roman"/>
          <w:bCs/>
          <w:i/>
          <w:iCs/>
        </w:rPr>
      </w:pPr>
    </w:p>
    <w:p w14:paraId="33444D11" w14:textId="77777777" w:rsidR="006D7BA7" w:rsidRPr="001010FA" w:rsidRDefault="006D7BA7" w:rsidP="006D7BA7">
      <w:pPr>
        <w:tabs>
          <w:tab w:val="right" w:pos="4140"/>
          <w:tab w:val="left" w:pos="4500"/>
          <w:tab w:val="right" w:pos="9000"/>
        </w:tabs>
        <w:jc w:val="both"/>
        <w:rPr>
          <w:rFonts w:ascii="Times New Roman" w:hAnsi="Times New Roman" w:cs="Times New Roman"/>
          <w:bCs/>
          <w:sz w:val="24"/>
        </w:rPr>
      </w:pPr>
      <w:r w:rsidRPr="001010FA">
        <w:rPr>
          <w:rFonts w:ascii="Times New Roman" w:hAnsi="Times New Roman" w:cs="Times New Roman"/>
          <w:sz w:val="24"/>
        </w:rPr>
        <w:t>Nom du Soumissionnaire</w:t>
      </w:r>
      <w:r w:rsidRPr="001010FA">
        <w:rPr>
          <w:rFonts w:ascii="Times New Roman" w:hAnsi="Times New Roman" w:cs="Times New Roman"/>
          <w:bCs/>
          <w:i/>
          <w:iCs/>
          <w:sz w:val="24"/>
        </w:rPr>
        <w:t xml:space="preserve"> [Insérer le nom du </w:t>
      </w:r>
      <w:r w:rsidRPr="001010FA">
        <w:rPr>
          <w:rFonts w:ascii="Times New Roman" w:hAnsi="Times New Roman" w:cs="Times New Roman"/>
          <w:i/>
          <w:sz w:val="24"/>
        </w:rPr>
        <w:t>Soumissionnaire</w:t>
      </w:r>
      <w:r w:rsidRPr="001010FA">
        <w:rPr>
          <w:rFonts w:ascii="Times New Roman" w:hAnsi="Times New Roman" w:cs="Times New Roman"/>
          <w:bCs/>
          <w:i/>
          <w:iCs/>
          <w:sz w:val="24"/>
        </w:rPr>
        <w:t>]</w:t>
      </w:r>
      <w:r w:rsidRPr="001010FA">
        <w:rPr>
          <w:rFonts w:ascii="Times New Roman" w:hAnsi="Times New Roman" w:cs="Times New Roman"/>
          <w:sz w:val="24"/>
        </w:rPr>
        <w:t xml:space="preserve"> Signature </w:t>
      </w:r>
      <w:r w:rsidRPr="001010FA">
        <w:rPr>
          <w:rFonts w:ascii="Times New Roman" w:hAnsi="Times New Roman" w:cs="Times New Roman"/>
          <w:bCs/>
          <w:i/>
          <w:iCs/>
          <w:sz w:val="24"/>
        </w:rPr>
        <w:t>[Insérer signature]</w:t>
      </w:r>
      <w:r w:rsidRPr="001010FA">
        <w:rPr>
          <w:rFonts w:ascii="Times New Roman" w:hAnsi="Times New Roman" w:cs="Times New Roman"/>
          <w:bCs/>
          <w:sz w:val="24"/>
        </w:rPr>
        <w:t xml:space="preserve">, </w:t>
      </w:r>
    </w:p>
    <w:p w14:paraId="5E4D4157" w14:textId="77777777" w:rsidR="00EB2348" w:rsidRDefault="006D7BA7" w:rsidP="00EB2348">
      <w:pPr>
        <w:tabs>
          <w:tab w:val="right" w:pos="4140"/>
          <w:tab w:val="left" w:pos="4500"/>
          <w:tab w:val="right" w:pos="9000"/>
        </w:tabs>
        <w:jc w:val="both"/>
        <w:rPr>
          <w:rFonts w:ascii="Times New Roman" w:hAnsi="Times New Roman" w:cs="Times New Roman"/>
          <w:bCs/>
          <w:i/>
          <w:iCs/>
          <w:sz w:val="24"/>
        </w:rPr>
      </w:pPr>
      <w:r w:rsidRPr="001010FA">
        <w:rPr>
          <w:rFonts w:ascii="Times New Roman" w:hAnsi="Times New Roman" w:cs="Times New Roman"/>
          <w:bCs/>
          <w:sz w:val="24"/>
        </w:rPr>
        <w:t xml:space="preserve">Date </w:t>
      </w:r>
      <w:r w:rsidRPr="001010FA">
        <w:rPr>
          <w:rFonts w:ascii="Times New Roman" w:hAnsi="Times New Roman" w:cs="Times New Roman"/>
          <w:bCs/>
          <w:i/>
          <w:iCs/>
          <w:sz w:val="24"/>
        </w:rPr>
        <w:t>[Insérer la date]</w:t>
      </w:r>
    </w:p>
    <w:p w14:paraId="310F453F" w14:textId="77777777" w:rsidR="0089331F" w:rsidRDefault="0089331F" w:rsidP="00EB2348">
      <w:pPr>
        <w:tabs>
          <w:tab w:val="right" w:pos="4140"/>
          <w:tab w:val="left" w:pos="4500"/>
          <w:tab w:val="right" w:pos="9000"/>
        </w:tabs>
        <w:jc w:val="both"/>
        <w:rPr>
          <w:rFonts w:ascii="Times New Roman" w:hAnsi="Times New Roman" w:cs="Times New Roman"/>
          <w:bCs/>
          <w:i/>
          <w:iCs/>
          <w:sz w:val="24"/>
        </w:rPr>
      </w:pPr>
    </w:p>
    <w:p w14:paraId="03FB64FA" w14:textId="77777777" w:rsidR="0089331F" w:rsidRDefault="0089331F" w:rsidP="00EB2348">
      <w:pPr>
        <w:tabs>
          <w:tab w:val="right" w:pos="4140"/>
          <w:tab w:val="left" w:pos="4500"/>
          <w:tab w:val="right" w:pos="9000"/>
        </w:tabs>
        <w:jc w:val="both"/>
        <w:rPr>
          <w:rFonts w:ascii="Times New Roman" w:hAnsi="Times New Roman" w:cs="Times New Roman"/>
          <w:bCs/>
          <w:i/>
          <w:iCs/>
          <w:sz w:val="24"/>
        </w:rPr>
      </w:pPr>
    </w:p>
    <w:p w14:paraId="40DD5CA6" w14:textId="77777777" w:rsidR="0089331F" w:rsidRDefault="0089331F" w:rsidP="00EB2348">
      <w:pPr>
        <w:tabs>
          <w:tab w:val="right" w:pos="4140"/>
          <w:tab w:val="left" w:pos="4500"/>
          <w:tab w:val="right" w:pos="9000"/>
        </w:tabs>
        <w:jc w:val="both"/>
        <w:rPr>
          <w:rFonts w:ascii="Times New Roman" w:hAnsi="Times New Roman" w:cs="Times New Roman"/>
          <w:bCs/>
          <w:i/>
          <w:iCs/>
          <w:sz w:val="24"/>
        </w:rPr>
      </w:pPr>
    </w:p>
    <w:p w14:paraId="0E673EC6" w14:textId="77777777" w:rsidR="0089331F" w:rsidRDefault="0089331F" w:rsidP="00EB2348">
      <w:pPr>
        <w:tabs>
          <w:tab w:val="right" w:pos="4140"/>
          <w:tab w:val="left" w:pos="4500"/>
          <w:tab w:val="right" w:pos="9000"/>
        </w:tabs>
        <w:jc w:val="both"/>
        <w:rPr>
          <w:rFonts w:ascii="Times New Roman" w:hAnsi="Times New Roman" w:cs="Times New Roman"/>
          <w:bCs/>
          <w:i/>
          <w:iCs/>
          <w:sz w:val="24"/>
        </w:rPr>
      </w:pPr>
    </w:p>
    <w:p w14:paraId="0F424381" w14:textId="77777777" w:rsidR="0089331F" w:rsidRDefault="0089331F" w:rsidP="00EB2348">
      <w:pPr>
        <w:tabs>
          <w:tab w:val="right" w:pos="4140"/>
          <w:tab w:val="left" w:pos="4500"/>
          <w:tab w:val="right" w:pos="9000"/>
        </w:tabs>
        <w:jc w:val="both"/>
        <w:rPr>
          <w:rFonts w:ascii="Times New Roman" w:hAnsi="Times New Roman" w:cs="Times New Roman"/>
          <w:bCs/>
          <w:i/>
          <w:iCs/>
          <w:sz w:val="24"/>
        </w:rPr>
      </w:pPr>
    </w:p>
    <w:p w14:paraId="1DC8B77B" w14:textId="77777777" w:rsidR="0089331F" w:rsidRDefault="0089331F" w:rsidP="00EB2348">
      <w:pPr>
        <w:tabs>
          <w:tab w:val="right" w:pos="4140"/>
          <w:tab w:val="left" w:pos="4500"/>
          <w:tab w:val="right" w:pos="9000"/>
        </w:tabs>
        <w:jc w:val="both"/>
        <w:rPr>
          <w:rFonts w:ascii="Times New Roman" w:hAnsi="Times New Roman" w:cs="Times New Roman"/>
          <w:bCs/>
          <w:i/>
          <w:iCs/>
          <w:sz w:val="24"/>
        </w:rPr>
      </w:pPr>
    </w:p>
    <w:p w14:paraId="3387CCDF" w14:textId="77777777" w:rsidR="0089331F" w:rsidRDefault="0089331F" w:rsidP="00EB2348">
      <w:pPr>
        <w:tabs>
          <w:tab w:val="right" w:pos="4140"/>
          <w:tab w:val="left" w:pos="4500"/>
          <w:tab w:val="right" w:pos="9000"/>
        </w:tabs>
        <w:jc w:val="both"/>
        <w:rPr>
          <w:rFonts w:ascii="Times New Roman" w:hAnsi="Times New Roman" w:cs="Times New Roman"/>
          <w:bCs/>
          <w:i/>
          <w:iCs/>
          <w:sz w:val="24"/>
        </w:rPr>
      </w:pPr>
    </w:p>
    <w:p w14:paraId="439D24E3" w14:textId="77777777" w:rsidR="0089331F" w:rsidRDefault="0089331F" w:rsidP="00EB2348">
      <w:pPr>
        <w:tabs>
          <w:tab w:val="right" w:pos="4140"/>
          <w:tab w:val="left" w:pos="4500"/>
          <w:tab w:val="right" w:pos="9000"/>
        </w:tabs>
        <w:jc w:val="both"/>
        <w:rPr>
          <w:rFonts w:ascii="Times New Roman" w:hAnsi="Times New Roman" w:cs="Times New Roman"/>
          <w:bCs/>
          <w:i/>
          <w:iCs/>
          <w:sz w:val="24"/>
        </w:rPr>
      </w:pPr>
    </w:p>
    <w:p w14:paraId="64030349" w14:textId="77777777" w:rsidR="0089331F" w:rsidRDefault="0089331F" w:rsidP="00EB2348">
      <w:pPr>
        <w:tabs>
          <w:tab w:val="right" w:pos="4140"/>
          <w:tab w:val="left" w:pos="4500"/>
          <w:tab w:val="right" w:pos="9000"/>
        </w:tabs>
        <w:jc w:val="both"/>
        <w:rPr>
          <w:rFonts w:ascii="Times New Roman" w:hAnsi="Times New Roman" w:cs="Times New Roman"/>
          <w:bCs/>
          <w:i/>
          <w:iCs/>
          <w:sz w:val="24"/>
        </w:rPr>
      </w:pPr>
    </w:p>
    <w:p w14:paraId="7932425D" w14:textId="77777777" w:rsidR="0089331F" w:rsidRDefault="0089331F" w:rsidP="00EB2348">
      <w:pPr>
        <w:tabs>
          <w:tab w:val="right" w:pos="4140"/>
          <w:tab w:val="left" w:pos="4500"/>
          <w:tab w:val="right" w:pos="9000"/>
        </w:tabs>
        <w:jc w:val="both"/>
        <w:rPr>
          <w:rFonts w:ascii="Times New Roman" w:hAnsi="Times New Roman" w:cs="Times New Roman"/>
          <w:bCs/>
          <w:i/>
          <w:iCs/>
          <w:sz w:val="24"/>
        </w:rPr>
      </w:pPr>
    </w:p>
    <w:p w14:paraId="744F2489" w14:textId="77777777" w:rsidR="0089331F" w:rsidRDefault="0089331F" w:rsidP="00EB2348">
      <w:pPr>
        <w:tabs>
          <w:tab w:val="right" w:pos="4140"/>
          <w:tab w:val="left" w:pos="4500"/>
          <w:tab w:val="right" w:pos="9000"/>
        </w:tabs>
        <w:jc w:val="both"/>
        <w:rPr>
          <w:rFonts w:ascii="Times New Roman" w:hAnsi="Times New Roman" w:cs="Times New Roman"/>
          <w:bCs/>
          <w:i/>
          <w:iCs/>
          <w:sz w:val="24"/>
        </w:rPr>
      </w:pPr>
    </w:p>
    <w:p w14:paraId="08A3795A" w14:textId="77777777" w:rsidR="0089331F" w:rsidRDefault="0089331F" w:rsidP="00EB2348">
      <w:pPr>
        <w:tabs>
          <w:tab w:val="right" w:pos="4140"/>
          <w:tab w:val="left" w:pos="4500"/>
          <w:tab w:val="right" w:pos="9000"/>
        </w:tabs>
        <w:jc w:val="both"/>
        <w:rPr>
          <w:rFonts w:ascii="Times New Roman" w:hAnsi="Times New Roman" w:cs="Times New Roman"/>
          <w:bCs/>
          <w:i/>
          <w:iCs/>
          <w:sz w:val="24"/>
        </w:rPr>
      </w:pPr>
    </w:p>
    <w:p w14:paraId="18AD6068" w14:textId="77777777" w:rsidR="0089331F" w:rsidRPr="001010FA" w:rsidRDefault="0089331F" w:rsidP="00EB2348">
      <w:pPr>
        <w:tabs>
          <w:tab w:val="right" w:pos="4140"/>
          <w:tab w:val="left" w:pos="4500"/>
          <w:tab w:val="right" w:pos="9000"/>
        </w:tabs>
        <w:jc w:val="both"/>
        <w:rPr>
          <w:rFonts w:ascii="Times New Roman" w:hAnsi="Times New Roman" w:cs="Times New Roman"/>
          <w:bCs/>
          <w:i/>
          <w:iCs/>
          <w:sz w:val="24"/>
        </w:rPr>
      </w:pPr>
    </w:p>
    <w:p w14:paraId="54D0A156" w14:textId="77777777" w:rsidR="00EB2348" w:rsidRPr="006421F5" w:rsidRDefault="00EB2348" w:rsidP="00EB2348">
      <w:pPr>
        <w:pStyle w:val="SectionVIIHeader2"/>
        <w:rPr>
          <w:rFonts w:ascii="Times New Roman" w:hAnsi="Times New Roman"/>
        </w:rPr>
      </w:pPr>
      <w:r w:rsidRPr="001010FA">
        <w:rPr>
          <w:rFonts w:ascii="Times New Roman" w:hAnsi="Times New Roman"/>
        </w:rPr>
        <w:lastRenderedPageBreak/>
        <w:t>1.3</w:t>
      </w:r>
      <w:r w:rsidRPr="001010FA">
        <w:rPr>
          <w:rFonts w:ascii="Times New Roman" w:hAnsi="Times New Roman"/>
        </w:rPr>
        <w:tab/>
      </w:r>
      <w:r w:rsidRPr="006421F5">
        <w:rPr>
          <w:rFonts w:ascii="Times New Roman" w:hAnsi="Times New Roman"/>
        </w:rPr>
        <w:t>Liste des Fournitures et calendrier de livraison</w:t>
      </w:r>
    </w:p>
    <w:p w14:paraId="5753F919" w14:textId="77777777" w:rsidR="00E80FF1" w:rsidRPr="006421F5" w:rsidRDefault="00E80FF1" w:rsidP="00E80FF1">
      <w:pPr>
        <w:pStyle w:val="Paragraphedeliste"/>
        <w:numPr>
          <w:ilvl w:val="0"/>
          <w:numId w:val="18"/>
        </w:numPr>
        <w:jc w:val="both"/>
        <w:rPr>
          <w:rFonts w:ascii="Times New Roman" w:hAnsi="Times New Roman" w:cs="Times New Roman"/>
          <w:b/>
          <w:sz w:val="24"/>
          <w:szCs w:val="24"/>
        </w:rPr>
      </w:pPr>
      <w:r w:rsidRPr="006421F5">
        <w:rPr>
          <w:rFonts w:ascii="Times New Roman" w:hAnsi="Times New Roman" w:cs="Times New Roman"/>
          <w:b/>
          <w:sz w:val="24"/>
          <w:szCs w:val="24"/>
          <w:u w:val="single"/>
        </w:rPr>
        <w:t>Lot 3</w:t>
      </w:r>
      <w:r w:rsidRPr="006421F5">
        <w:rPr>
          <w:rFonts w:ascii="Times New Roman" w:hAnsi="Times New Roman" w:cs="Times New Roman"/>
          <w:b/>
          <w:sz w:val="24"/>
          <w:szCs w:val="24"/>
        </w:rPr>
        <w:t xml:space="preserve"> : </w:t>
      </w:r>
      <w:r w:rsidRPr="006421F5">
        <w:rPr>
          <w:rFonts w:ascii="Times New Roman" w:hAnsi="Times New Roman" w:cs="Times New Roman"/>
          <w:sz w:val="25"/>
          <w:szCs w:val="25"/>
        </w:rPr>
        <w:t>Fourniture de pauses (café et déjeuner) et location de salles destinées à la Cellule de Planification et de Statistique (</w:t>
      </w:r>
      <w:r w:rsidRPr="006421F5">
        <w:rPr>
          <w:rFonts w:ascii="Times New Roman" w:hAnsi="Times New Roman" w:cs="Times New Roman"/>
          <w:b/>
          <w:sz w:val="25"/>
          <w:szCs w:val="25"/>
        </w:rPr>
        <w:t>CPS</w:t>
      </w:r>
      <w:r w:rsidRPr="006421F5">
        <w:rPr>
          <w:rFonts w:ascii="Times New Roman" w:hAnsi="Times New Roman" w:cs="Times New Roman"/>
          <w:sz w:val="25"/>
          <w:szCs w:val="25"/>
        </w:rPr>
        <w:t>), à la Cellule d’Appui à la Décentralisation et à la Déconcentration des composantes Santé et Développement Social (</w:t>
      </w:r>
      <w:r w:rsidRPr="006421F5">
        <w:rPr>
          <w:rFonts w:ascii="Times New Roman" w:hAnsi="Times New Roman" w:cs="Times New Roman"/>
          <w:b/>
          <w:sz w:val="25"/>
          <w:szCs w:val="25"/>
        </w:rPr>
        <w:t>CADD</w:t>
      </w:r>
      <w:r w:rsidRPr="006421F5">
        <w:rPr>
          <w:rFonts w:ascii="Times New Roman" w:hAnsi="Times New Roman" w:cs="Times New Roman"/>
          <w:sz w:val="25"/>
          <w:szCs w:val="25"/>
        </w:rPr>
        <w:t>) et à la Direction des Ressources Humaines (</w:t>
      </w:r>
      <w:r w:rsidRPr="006421F5">
        <w:rPr>
          <w:rFonts w:ascii="Times New Roman" w:hAnsi="Times New Roman" w:cs="Times New Roman"/>
          <w:b/>
          <w:sz w:val="25"/>
          <w:szCs w:val="25"/>
        </w:rPr>
        <w:t>DRH</w:t>
      </w:r>
      <w:r w:rsidRPr="006421F5">
        <w:rPr>
          <w:rFonts w:ascii="Times New Roman" w:hAnsi="Times New Roman" w:cs="Times New Roman"/>
          <w:sz w:val="25"/>
          <w:szCs w:val="25"/>
        </w:rPr>
        <w:t>).</w:t>
      </w:r>
    </w:p>
    <w:p w14:paraId="062B2663" w14:textId="77777777" w:rsidR="00EB2348" w:rsidRPr="001010FA" w:rsidRDefault="00EB2348" w:rsidP="001842F4">
      <w:pPr>
        <w:pStyle w:val="SectionVHeader"/>
        <w:numPr>
          <w:ilvl w:val="0"/>
          <w:numId w:val="110"/>
        </w:numPr>
        <w:shd w:val="clear" w:color="auto" w:fill="D9D9D9" w:themeFill="background1" w:themeFillShade="D9"/>
        <w:jc w:val="both"/>
        <w:rPr>
          <w:sz w:val="28"/>
          <w:szCs w:val="28"/>
          <w:lang w:val="fr-FR"/>
        </w:rPr>
      </w:pPr>
      <w:r w:rsidRPr="001010FA">
        <w:rPr>
          <w:sz w:val="28"/>
          <w:szCs w:val="28"/>
          <w:lang w:val="fr-FR"/>
        </w:rPr>
        <w:t>Pause-café :</w:t>
      </w:r>
    </w:p>
    <w:p w14:paraId="406C56D7" w14:textId="77777777" w:rsidR="00EB2348" w:rsidRPr="001010FA" w:rsidRDefault="00EB2348" w:rsidP="00EB2348">
      <w:pPr>
        <w:pStyle w:val="Sansinterligne"/>
        <w:rPr>
          <w:sz w:val="12"/>
          <w:szCs w:val="12"/>
        </w:rPr>
      </w:pPr>
    </w:p>
    <w:tbl>
      <w:tblPr>
        <w:tblW w:w="113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2"/>
        <w:gridCol w:w="1985"/>
        <w:gridCol w:w="1134"/>
        <w:gridCol w:w="851"/>
        <w:gridCol w:w="2127"/>
        <w:gridCol w:w="1276"/>
        <w:gridCol w:w="1275"/>
        <w:gridCol w:w="1701"/>
      </w:tblGrid>
      <w:tr w:rsidR="00EB2348" w:rsidRPr="001010FA" w14:paraId="632936FC" w14:textId="77777777" w:rsidTr="003947B1">
        <w:trPr>
          <w:cantSplit/>
          <w:trHeight w:val="240"/>
          <w:jc w:val="center"/>
        </w:trPr>
        <w:tc>
          <w:tcPr>
            <w:tcW w:w="992" w:type="dxa"/>
            <w:vMerge w:val="restart"/>
            <w:tcBorders>
              <w:top w:val="double" w:sz="4" w:space="0" w:color="auto"/>
            </w:tcBorders>
            <w:vAlign w:val="center"/>
          </w:tcPr>
          <w:p w14:paraId="174C5CC3" w14:textId="77777777" w:rsidR="00EB2348" w:rsidRPr="001010FA" w:rsidRDefault="00EB2348" w:rsidP="00C311DC">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Article No.</w:t>
            </w:r>
          </w:p>
        </w:tc>
        <w:tc>
          <w:tcPr>
            <w:tcW w:w="1985" w:type="dxa"/>
            <w:vMerge w:val="restart"/>
            <w:tcBorders>
              <w:top w:val="double" w:sz="4" w:space="0" w:color="auto"/>
            </w:tcBorders>
            <w:vAlign w:val="center"/>
          </w:tcPr>
          <w:p w14:paraId="678F5278" w14:textId="77777777" w:rsidR="00EB2348" w:rsidRPr="001010FA" w:rsidRDefault="00EB2348" w:rsidP="00C311DC">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Description des Fournitures</w:t>
            </w:r>
          </w:p>
        </w:tc>
        <w:tc>
          <w:tcPr>
            <w:tcW w:w="1134" w:type="dxa"/>
            <w:vMerge w:val="restart"/>
            <w:tcBorders>
              <w:top w:val="double" w:sz="4" w:space="0" w:color="auto"/>
            </w:tcBorders>
            <w:vAlign w:val="center"/>
          </w:tcPr>
          <w:p w14:paraId="005BB730" w14:textId="77777777" w:rsidR="00EB2348" w:rsidRPr="001010FA" w:rsidRDefault="00EB2348" w:rsidP="00C311DC">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Quantité</w:t>
            </w:r>
          </w:p>
          <w:p w14:paraId="598F6E00" w14:textId="77777777" w:rsidR="00EB2348" w:rsidRPr="001010FA" w:rsidRDefault="00EB2348" w:rsidP="00C311DC">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(Nombre d’unités)</w:t>
            </w:r>
          </w:p>
        </w:tc>
        <w:tc>
          <w:tcPr>
            <w:tcW w:w="851" w:type="dxa"/>
            <w:vMerge w:val="restart"/>
            <w:tcBorders>
              <w:top w:val="double" w:sz="4" w:space="0" w:color="auto"/>
            </w:tcBorders>
            <w:vAlign w:val="center"/>
          </w:tcPr>
          <w:p w14:paraId="6E7BCD5E" w14:textId="77777777" w:rsidR="00EB2348" w:rsidRPr="001010FA" w:rsidRDefault="00EB2348" w:rsidP="00C311DC">
            <w:pPr>
              <w:jc w:val="center"/>
              <w:rPr>
                <w:rFonts w:ascii="Times New Roman" w:hAnsi="Times New Roman" w:cs="Times New Roman"/>
                <w:b/>
                <w:bCs/>
                <w:sz w:val="24"/>
              </w:rPr>
            </w:pPr>
            <w:r w:rsidRPr="001010FA">
              <w:rPr>
                <w:rFonts w:ascii="Times New Roman" w:hAnsi="Times New Roman" w:cs="Times New Roman"/>
                <w:b/>
                <w:bCs/>
                <w:sz w:val="24"/>
              </w:rPr>
              <w:t>Unité</w:t>
            </w:r>
          </w:p>
        </w:tc>
        <w:tc>
          <w:tcPr>
            <w:tcW w:w="2127" w:type="dxa"/>
            <w:vMerge w:val="restart"/>
            <w:tcBorders>
              <w:top w:val="double" w:sz="4" w:space="0" w:color="auto"/>
            </w:tcBorders>
            <w:vAlign w:val="center"/>
          </w:tcPr>
          <w:p w14:paraId="1E826F6F" w14:textId="77777777" w:rsidR="00EB2348" w:rsidRPr="001010FA" w:rsidRDefault="00EB2348" w:rsidP="00C311DC">
            <w:pPr>
              <w:spacing w:before="60"/>
              <w:jc w:val="center"/>
              <w:rPr>
                <w:rFonts w:ascii="Times New Roman" w:hAnsi="Times New Roman" w:cs="Times New Roman"/>
                <w:b/>
                <w:bCs/>
                <w:sz w:val="24"/>
              </w:rPr>
            </w:pPr>
            <w:r w:rsidRPr="001010FA">
              <w:rPr>
                <w:rFonts w:ascii="Times New Roman" w:hAnsi="Times New Roman" w:cs="Times New Roman"/>
                <w:b/>
                <w:bCs/>
                <w:sz w:val="24"/>
              </w:rPr>
              <w:t>Site (projet) ou Destination finale comme indiqués aux DPAO</w:t>
            </w:r>
          </w:p>
        </w:tc>
        <w:tc>
          <w:tcPr>
            <w:tcW w:w="4252" w:type="dxa"/>
            <w:gridSpan w:val="3"/>
            <w:tcBorders>
              <w:top w:val="double" w:sz="4" w:space="0" w:color="auto"/>
            </w:tcBorders>
            <w:vAlign w:val="center"/>
          </w:tcPr>
          <w:p w14:paraId="0CF9B88A" w14:textId="77777777" w:rsidR="00EB2348" w:rsidRPr="001010FA" w:rsidRDefault="00EB2348" w:rsidP="00C311DC">
            <w:pPr>
              <w:spacing w:before="60" w:after="60"/>
              <w:jc w:val="center"/>
              <w:rPr>
                <w:rFonts w:ascii="Times New Roman" w:hAnsi="Times New Roman" w:cs="Times New Roman"/>
                <w:b/>
                <w:bCs/>
                <w:sz w:val="24"/>
              </w:rPr>
            </w:pPr>
            <w:r w:rsidRPr="001010FA">
              <w:rPr>
                <w:rFonts w:ascii="Times New Roman" w:hAnsi="Times New Roman" w:cs="Times New Roman"/>
                <w:b/>
                <w:bCs/>
                <w:sz w:val="24"/>
              </w:rPr>
              <w:t>Date de livraison</w:t>
            </w:r>
          </w:p>
        </w:tc>
      </w:tr>
      <w:tr w:rsidR="00EB2348" w:rsidRPr="001010FA" w14:paraId="544A1CCB" w14:textId="77777777" w:rsidTr="003947B1">
        <w:trPr>
          <w:cantSplit/>
          <w:trHeight w:val="240"/>
          <w:jc w:val="center"/>
        </w:trPr>
        <w:tc>
          <w:tcPr>
            <w:tcW w:w="992" w:type="dxa"/>
            <w:vMerge/>
            <w:tcBorders>
              <w:top w:val="double" w:sz="4" w:space="0" w:color="auto"/>
            </w:tcBorders>
            <w:vAlign w:val="center"/>
          </w:tcPr>
          <w:p w14:paraId="3F2F4BDF" w14:textId="77777777" w:rsidR="00EB2348" w:rsidRPr="001010FA" w:rsidRDefault="00EB2348" w:rsidP="00C311DC">
            <w:pPr>
              <w:jc w:val="center"/>
              <w:rPr>
                <w:rFonts w:ascii="Times New Roman" w:hAnsi="Times New Roman" w:cs="Times New Roman"/>
                <w:b/>
                <w:bCs/>
                <w:sz w:val="24"/>
              </w:rPr>
            </w:pPr>
          </w:p>
        </w:tc>
        <w:tc>
          <w:tcPr>
            <w:tcW w:w="1985" w:type="dxa"/>
            <w:vMerge/>
            <w:tcBorders>
              <w:top w:val="double" w:sz="4" w:space="0" w:color="auto"/>
            </w:tcBorders>
            <w:vAlign w:val="center"/>
          </w:tcPr>
          <w:p w14:paraId="147E7A30" w14:textId="77777777" w:rsidR="00EB2348" w:rsidRPr="001010FA" w:rsidRDefault="00EB2348" w:rsidP="00C311DC">
            <w:pPr>
              <w:jc w:val="center"/>
              <w:rPr>
                <w:rFonts w:ascii="Times New Roman" w:hAnsi="Times New Roman" w:cs="Times New Roman"/>
                <w:b/>
                <w:bCs/>
                <w:sz w:val="24"/>
              </w:rPr>
            </w:pPr>
          </w:p>
        </w:tc>
        <w:tc>
          <w:tcPr>
            <w:tcW w:w="1134" w:type="dxa"/>
            <w:vMerge/>
            <w:tcBorders>
              <w:top w:val="double" w:sz="4" w:space="0" w:color="auto"/>
            </w:tcBorders>
            <w:vAlign w:val="center"/>
          </w:tcPr>
          <w:p w14:paraId="5322448D" w14:textId="77777777" w:rsidR="00EB2348" w:rsidRPr="001010FA" w:rsidRDefault="00EB2348" w:rsidP="00C311DC">
            <w:pPr>
              <w:jc w:val="center"/>
              <w:rPr>
                <w:rFonts w:ascii="Times New Roman" w:hAnsi="Times New Roman" w:cs="Times New Roman"/>
                <w:b/>
                <w:bCs/>
                <w:sz w:val="24"/>
              </w:rPr>
            </w:pPr>
          </w:p>
        </w:tc>
        <w:tc>
          <w:tcPr>
            <w:tcW w:w="851" w:type="dxa"/>
            <w:vMerge/>
            <w:tcBorders>
              <w:top w:val="double" w:sz="4" w:space="0" w:color="auto"/>
            </w:tcBorders>
            <w:vAlign w:val="center"/>
          </w:tcPr>
          <w:p w14:paraId="64ACA924" w14:textId="77777777" w:rsidR="00EB2348" w:rsidRPr="001010FA" w:rsidRDefault="00EB2348" w:rsidP="00C311DC">
            <w:pPr>
              <w:jc w:val="center"/>
              <w:rPr>
                <w:rFonts w:ascii="Times New Roman" w:hAnsi="Times New Roman" w:cs="Times New Roman"/>
                <w:b/>
                <w:bCs/>
                <w:sz w:val="24"/>
              </w:rPr>
            </w:pPr>
          </w:p>
        </w:tc>
        <w:tc>
          <w:tcPr>
            <w:tcW w:w="2127" w:type="dxa"/>
            <w:vMerge/>
            <w:tcBorders>
              <w:top w:val="double" w:sz="4" w:space="0" w:color="auto"/>
              <w:bottom w:val="single" w:sz="4" w:space="0" w:color="auto"/>
            </w:tcBorders>
            <w:vAlign w:val="center"/>
          </w:tcPr>
          <w:p w14:paraId="4EE1B4B3" w14:textId="77777777" w:rsidR="00EB2348" w:rsidRPr="001010FA" w:rsidRDefault="00EB2348" w:rsidP="00C311DC">
            <w:pPr>
              <w:jc w:val="center"/>
              <w:rPr>
                <w:rFonts w:ascii="Times New Roman" w:hAnsi="Times New Roman" w:cs="Times New Roman"/>
                <w:b/>
                <w:bCs/>
                <w:sz w:val="24"/>
              </w:rPr>
            </w:pPr>
          </w:p>
        </w:tc>
        <w:tc>
          <w:tcPr>
            <w:tcW w:w="1276" w:type="dxa"/>
            <w:tcBorders>
              <w:bottom w:val="single" w:sz="4" w:space="0" w:color="auto"/>
            </w:tcBorders>
            <w:vAlign w:val="center"/>
          </w:tcPr>
          <w:p w14:paraId="43DE2313" w14:textId="77777777" w:rsidR="00EB2348" w:rsidRPr="001010FA" w:rsidRDefault="00EB2348" w:rsidP="00C311DC">
            <w:pPr>
              <w:spacing w:before="60" w:after="60"/>
              <w:jc w:val="center"/>
              <w:rPr>
                <w:rFonts w:ascii="Times New Roman" w:hAnsi="Times New Roman" w:cs="Times New Roman"/>
                <w:b/>
                <w:bCs/>
                <w:sz w:val="24"/>
              </w:rPr>
            </w:pPr>
            <w:r w:rsidRPr="001010FA">
              <w:rPr>
                <w:rFonts w:ascii="Times New Roman" w:hAnsi="Times New Roman" w:cs="Times New Roman"/>
                <w:b/>
                <w:bCs/>
                <w:sz w:val="24"/>
              </w:rPr>
              <w:t>Date de livraison au plus tôt</w:t>
            </w:r>
          </w:p>
        </w:tc>
        <w:tc>
          <w:tcPr>
            <w:tcW w:w="1275" w:type="dxa"/>
            <w:vAlign w:val="center"/>
          </w:tcPr>
          <w:p w14:paraId="3BF466E5" w14:textId="77777777" w:rsidR="00EB2348" w:rsidRPr="001010FA" w:rsidRDefault="00EB2348" w:rsidP="00C311DC">
            <w:pPr>
              <w:spacing w:before="60" w:after="60"/>
              <w:jc w:val="center"/>
              <w:rPr>
                <w:rFonts w:ascii="Times New Roman" w:hAnsi="Times New Roman" w:cs="Times New Roman"/>
                <w:b/>
                <w:bCs/>
                <w:sz w:val="24"/>
              </w:rPr>
            </w:pPr>
            <w:r w:rsidRPr="001010FA">
              <w:rPr>
                <w:rFonts w:ascii="Times New Roman" w:hAnsi="Times New Roman" w:cs="Times New Roman"/>
                <w:b/>
                <w:bCs/>
                <w:sz w:val="24"/>
              </w:rPr>
              <w:t>Date de livraison au plus tard</w:t>
            </w:r>
          </w:p>
          <w:p w14:paraId="2A1C349C" w14:textId="77777777" w:rsidR="00EB2348" w:rsidRPr="001010FA" w:rsidRDefault="00EB2348" w:rsidP="00C311DC">
            <w:pPr>
              <w:spacing w:before="60" w:after="60"/>
              <w:jc w:val="center"/>
              <w:rPr>
                <w:rFonts w:ascii="Times New Roman" w:hAnsi="Times New Roman" w:cs="Times New Roman"/>
                <w:b/>
                <w:bCs/>
                <w:sz w:val="24"/>
              </w:rPr>
            </w:pPr>
          </w:p>
        </w:tc>
        <w:tc>
          <w:tcPr>
            <w:tcW w:w="1701" w:type="dxa"/>
            <w:vAlign w:val="center"/>
          </w:tcPr>
          <w:p w14:paraId="171B2136" w14:textId="77777777" w:rsidR="00EB2348" w:rsidRPr="001010FA" w:rsidRDefault="00EB2348" w:rsidP="00C311DC">
            <w:pPr>
              <w:spacing w:before="60" w:after="60"/>
              <w:jc w:val="center"/>
              <w:rPr>
                <w:rFonts w:ascii="Times New Roman" w:hAnsi="Times New Roman" w:cs="Times New Roman"/>
                <w:b/>
                <w:bCs/>
                <w:sz w:val="24"/>
              </w:rPr>
            </w:pPr>
            <w:r w:rsidRPr="001010FA">
              <w:rPr>
                <w:rFonts w:ascii="Times New Roman" w:hAnsi="Times New Roman" w:cs="Times New Roman"/>
                <w:b/>
                <w:bCs/>
                <w:sz w:val="24"/>
              </w:rPr>
              <w:t xml:space="preserve">Date de livraison offerte par le </w:t>
            </w:r>
            <w:r w:rsidRPr="001010FA">
              <w:rPr>
                <w:rFonts w:ascii="Times New Roman" w:hAnsi="Times New Roman" w:cs="Times New Roman"/>
                <w:b/>
                <w:sz w:val="24"/>
              </w:rPr>
              <w:t>Soumissionnaire</w:t>
            </w:r>
          </w:p>
          <w:p w14:paraId="06D5D49C" w14:textId="77777777" w:rsidR="00EB2348" w:rsidRPr="001010FA" w:rsidRDefault="00EB2348" w:rsidP="00C311DC">
            <w:pPr>
              <w:spacing w:before="60" w:after="60"/>
              <w:jc w:val="center"/>
              <w:rPr>
                <w:rFonts w:ascii="Times New Roman" w:hAnsi="Times New Roman" w:cs="Times New Roman"/>
                <w:bCs/>
                <w:sz w:val="24"/>
              </w:rPr>
            </w:pPr>
            <w:r w:rsidRPr="001010FA">
              <w:rPr>
                <w:rFonts w:ascii="Times New Roman" w:hAnsi="Times New Roman" w:cs="Times New Roman"/>
                <w:bCs/>
                <w:sz w:val="24"/>
              </w:rPr>
              <w:t>[</w:t>
            </w:r>
            <w:proofErr w:type="gramStart"/>
            <w:r w:rsidRPr="001010FA">
              <w:rPr>
                <w:rFonts w:ascii="Times New Roman" w:hAnsi="Times New Roman" w:cs="Times New Roman"/>
                <w:bCs/>
                <w:iCs/>
              </w:rPr>
              <w:t>à</w:t>
            </w:r>
            <w:proofErr w:type="gramEnd"/>
            <w:r w:rsidRPr="001010FA">
              <w:rPr>
                <w:rFonts w:ascii="Times New Roman" w:hAnsi="Times New Roman" w:cs="Times New Roman"/>
                <w:bCs/>
                <w:iCs/>
              </w:rPr>
              <w:t xml:space="preserve"> indiquer par le </w:t>
            </w:r>
            <w:r w:rsidRPr="001010FA">
              <w:rPr>
                <w:rFonts w:ascii="Times New Roman" w:hAnsi="Times New Roman" w:cs="Times New Roman"/>
              </w:rPr>
              <w:t>Soumissionnaire</w:t>
            </w:r>
            <w:r w:rsidRPr="001010FA">
              <w:rPr>
                <w:rFonts w:ascii="Times New Roman" w:hAnsi="Times New Roman" w:cs="Times New Roman"/>
                <w:bCs/>
                <w:sz w:val="24"/>
              </w:rPr>
              <w:t>]</w:t>
            </w:r>
          </w:p>
        </w:tc>
      </w:tr>
      <w:tr w:rsidR="00056296" w:rsidRPr="001010FA" w14:paraId="4B8C6D3D" w14:textId="77777777" w:rsidTr="003947B1">
        <w:trPr>
          <w:cantSplit/>
          <w:trHeight w:val="1704"/>
          <w:jc w:val="center"/>
        </w:trPr>
        <w:tc>
          <w:tcPr>
            <w:tcW w:w="992" w:type="dxa"/>
            <w:tcBorders>
              <w:top w:val="double" w:sz="4" w:space="0" w:color="auto"/>
              <w:bottom w:val="double" w:sz="4" w:space="0" w:color="auto"/>
            </w:tcBorders>
            <w:vAlign w:val="center"/>
          </w:tcPr>
          <w:p w14:paraId="3A3F7376" w14:textId="77777777" w:rsidR="00056296" w:rsidRPr="001010FA" w:rsidRDefault="00056296" w:rsidP="00056296">
            <w:pPr>
              <w:pStyle w:val="Paragraphedeliste"/>
              <w:numPr>
                <w:ilvl w:val="0"/>
                <w:numId w:val="111"/>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2F3D35EF" w14:textId="77777777" w:rsidR="00056296" w:rsidRPr="001010FA" w:rsidRDefault="00056296" w:rsidP="00056296">
            <w:pPr>
              <w:pStyle w:val="Sansinterligne"/>
            </w:pPr>
            <w:r w:rsidRPr="001010FA">
              <w:t>Sandwich au poulet avec lait, café, thé Lipton, bouteille d’eau minérale petite bouteille, jus naturel.</w:t>
            </w:r>
          </w:p>
        </w:tc>
        <w:tc>
          <w:tcPr>
            <w:tcW w:w="1134" w:type="dxa"/>
            <w:tcBorders>
              <w:top w:val="double" w:sz="4" w:space="0" w:color="auto"/>
              <w:bottom w:val="double" w:sz="4" w:space="0" w:color="auto"/>
            </w:tcBorders>
            <w:vAlign w:val="center"/>
          </w:tcPr>
          <w:p w14:paraId="5A4AD0EA"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033D789A"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2127" w:type="dxa"/>
            <w:tcBorders>
              <w:top w:val="double" w:sz="4" w:space="0" w:color="auto"/>
              <w:bottom w:val="double" w:sz="4" w:space="0" w:color="auto"/>
            </w:tcBorders>
            <w:vAlign w:val="center"/>
          </w:tcPr>
          <w:p w14:paraId="68486C62" w14:textId="77777777" w:rsidR="00056296" w:rsidRPr="001010FA" w:rsidRDefault="00056296" w:rsidP="00056296">
            <w:pPr>
              <w:pStyle w:val="Sansinterligne"/>
              <w:numPr>
                <w:ilvl w:val="0"/>
                <w:numId w:val="105"/>
              </w:numPr>
              <w:rPr>
                <w:szCs w:val="24"/>
              </w:rPr>
            </w:pPr>
            <w:r w:rsidRPr="001010FA">
              <w:rPr>
                <w:szCs w:val="24"/>
              </w:rPr>
              <w:t>CPS ;</w:t>
            </w:r>
          </w:p>
          <w:p w14:paraId="7843DAC1" w14:textId="5ACF521A"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5E2C2415" w14:textId="77777777"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5E713123" w14:textId="59C6520E"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5" w:type="dxa"/>
            <w:vAlign w:val="center"/>
          </w:tcPr>
          <w:p w14:paraId="3777010E" w14:textId="36443853"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701" w:type="dxa"/>
            <w:vAlign w:val="center"/>
          </w:tcPr>
          <w:p w14:paraId="6B703ACB"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2280CDEE" w14:textId="77777777" w:rsidTr="003947B1">
        <w:trPr>
          <w:cantSplit/>
          <w:trHeight w:val="1589"/>
          <w:jc w:val="center"/>
        </w:trPr>
        <w:tc>
          <w:tcPr>
            <w:tcW w:w="992" w:type="dxa"/>
            <w:tcBorders>
              <w:top w:val="double" w:sz="4" w:space="0" w:color="auto"/>
              <w:bottom w:val="double" w:sz="4" w:space="0" w:color="auto"/>
            </w:tcBorders>
            <w:vAlign w:val="center"/>
          </w:tcPr>
          <w:p w14:paraId="6547A1C9" w14:textId="77777777" w:rsidR="00056296" w:rsidRPr="001010FA" w:rsidRDefault="00056296" w:rsidP="00056296">
            <w:pPr>
              <w:pStyle w:val="Paragraphedeliste"/>
              <w:numPr>
                <w:ilvl w:val="0"/>
                <w:numId w:val="111"/>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08169A0D" w14:textId="77777777" w:rsidR="00056296" w:rsidRPr="001010FA" w:rsidRDefault="00056296" w:rsidP="00056296">
            <w:pPr>
              <w:pStyle w:val="Sansinterligne"/>
            </w:pPr>
            <w:r w:rsidRPr="001010FA">
              <w:t>Sandwich avec viande hachée avec lait, café, thé Lipton, bouteille d’eau minérale petite bouteille, jus naturel.</w:t>
            </w:r>
          </w:p>
        </w:tc>
        <w:tc>
          <w:tcPr>
            <w:tcW w:w="1134" w:type="dxa"/>
            <w:tcBorders>
              <w:top w:val="double" w:sz="4" w:space="0" w:color="auto"/>
              <w:bottom w:val="double" w:sz="4" w:space="0" w:color="auto"/>
            </w:tcBorders>
            <w:vAlign w:val="center"/>
          </w:tcPr>
          <w:p w14:paraId="6620AC21"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0E784BCD"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2127" w:type="dxa"/>
            <w:tcBorders>
              <w:top w:val="double" w:sz="4" w:space="0" w:color="auto"/>
              <w:bottom w:val="double" w:sz="4" w:space="0" w:color="auto"/>
            </w:tcBorders>
            <w:vAlign w:val="center"/>
          </w:tcPr>
          <w:p w14:paraId="146FB8DF" w14:textId="77777777" w:rsidR="00056296" w:rsidRPr="001010FA" w:rsidRDefault="00056296" w:rsidP="00056296">
            <w:pPr>
              <w:pStyle w:val="Sansinterligne"/>
              <w:numPr>
                <w:ilvl w:val="0"/>
                <w:numId w:val="105"/>
              </w:numPr>
              <w:rPr>
                <w:szCs w:val="24"/>
              </w:rPr>
            </w:pPr>
            <w:r w:rsidRPr="001010FA">
              <w:rPr>
                <w:szCs w:val="24"/>
              </w:rPr>
              <w:t>CPS ;</w:t>
            </w:r>
          </w:p>
          <w:p w14:paraId="23E673EF" w14:textId="77777777"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7939D554" w14:textId="5AFA6872"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3AB9FE50" w14:textId="40E3D291"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5" w:type="dxa"/>
            <w:vAlign w:val="center"/>
          </w:tcPr>
          <w:p w14:paraId="0C5E1437" w14:textId="7AB66079"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701" w:type="dxa"/>
            <w:vAlign w:val="center"/>
          </w:tcPr>
          <w:p w14:paraId="103A2A98"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07376DBB" w14:textId="77777777" w:rsidTr="003947B1">
        <w:trPr>
          <w:cantSplit/>
          <w:trHeight w:val="2043"/>
          <w:jc w:val="center"/>
        </w:trPr>
        <w:tc>
          <w:tcPr>
            <w:tcW w:w="992" w:type="dxa"/>
            <w:tcBorders>
              <w:top w:val="double" w:sz="4" w:space="0" w:color="auto"/>
              <w:bottom w:val="double" w:sz="4" w:space="0" w:color="auto"/>
            </w:tcBorders>
            <w:vAlign w:val="center"/>
          </w:tcPr>
          <w:p w14:paraId="4268EC97" w14:textId="77777777" w:rsidR="00056296" w:rsidRPr="001010FA" w:rsidRDefault="00056296" w:rsidP="00056296">
            <w:pPr>
              <w:pStyle w:val="Paragraphedeliste"/>
              <w:numPr>
                <w:ilvl w:val="0"/>
                <w:numId w:val="111"/>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4E49417C" w14:textId="77777777" w:rsidR="00056296" w:rsidRPr="001010FA" w:rsidRDefault="00056296" w:rsidP="00056296">
            <w:pPr>
              <w:pStyle w:val="Sansinterligne"/>
            </w:pPr>
            <w:r w:rsidRPr="001010FA">
              <w:t>Pâtisserie (croissant, pain au raisin, pain au chocolat, pâté) avec lait, café, thé Lipton, bouteille d’eau minérale petite bouteille, jus naturel.</w:t>
            </w:r>
          </w:p>
        </w:tc>
        <w:tc>
          <w:tcPr>
            <w:tcW w:w="1134" w:type="dxa"/>
            <w:tcBorders>
              <w:top w:val="double" w:sz="4" w:space="0" w:color="auto"/>
              <w:bottom w:val="double" w:sz="4" w:space="0" w:color="auto"/>
            </w:tcBorders>
            <w:vAlign w:val="center"/>
          </w:tcPr>
          <w:p w14:paraId="6B6209B6"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2B1B78E4"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2127" w:type="dxa"/>
            <w:tcBorders>
              <w:top w:val="double" w:sz="4" w:space="0" w:color="auto"/>
              <w:bottom w:val="double" w:sz="4" w:space="0" w:color="auto"/>
            </w:tcBorders>
            <w:vAlign w:val="center"/>
          </w:tcPr>
          <w:p w14:paraId="4E636CCC" w14:textId="77777777" w:rsidR="00056296" w:rsidRPr="001010FA" w:rsidRDefault="00056296" w:rsidP="00056296">
            <w:pPr>
              <w:pStyle w:val="Sansinterligne"/>
              <w:numPr>
                <w:ilvl w:val="0"/>
                <w:numId w:val="105"/>
              </w:numPr>
              <w:rPr>
                <w:szCs w:val="24"/>
              </w:rPr>
            </w:pPr>
            <w:r w:rsidRPr="001010FA">
              <w:rPr>
                <w:szCs w:val="24"/>
              </w:rPr>
              <w:t>CPS ;</w:t>
            </w:r>
          </w:p>
          <w:p w14:paraId="757F0619" w14:textId="77777777"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4EDC6613" w14:textId="2519E1E6"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7844B44D" w14:textId="6A4D6E3D"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5" w:type="dxa"/>
            <w:vAlign w:val="center"/>
          </w:tcPr>
          <w:p w14:paraId="7EC5E029" w14:textId="60B89E12"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701" w:type="dxa"/>
            <w:vAlign w:val="center"/>
          </w:tcPr>
          <w:p w14:paraId="08357E35"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68F8908E" w14:textId="77777777" w:rsidTr="003947B1">
        <w:trPr>
          <w:cantSplit/>
          <w:trHeight w:val="816"/>
          <w:jc w:val="center"/>
        </w:trPr>
        <w:tc>
          <w:tcPr>
            <w:tcW w:w="992" w:type="dxa"/>
            <w:tcBorders>
              <w:top w:val="double" w:sz="4" w:space="0" w:color="auto"/>
              <w:bottom w:val="double" w:sz="4" w:space="0" w:color="auto"/>
            </w:tcBorders>
            <w:vAlign w:val="center"/>
          </w:tcPr>
          <w:p w14:paraId="7479546E" w14:textId="77777777" w:rsidR="00056296" w:rsidRPr="001010FA" w:rsidRDefault="00056296" w:rsidP="00056296">
            <w:pPr>
              <w:pStyle w:val="Paragraphedeliste"/>
              <w:numPr>
                <w:ilvl w:val="0"/>
                <w:numId w:val="111"/>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6DA8F452" w14:textId="77777777" w:rsidR="00056296" w:rsidRPr="001010FA" w:rsidRDefault="00056296" w:rsidP="00056296">
            <w:pPr>
              <w:pStyle w:val="Sansinterligne"/>
              <w:rPr>
                <w:bCs/>
                <w:iCs/>
              </w:rPr>
            </w:pPr>
            <w:r w:rsidRPr="001010FA">
              <w:t>Salle 1</w:t>
            </w:r>
            <w:r w:rsidRPr="001010FA">
              <w:rPr>
                <w:bCs/>
                <w:iCs/>
              </w:rPr>
              <w:t xml:space="preserve"> </w:t>
            </w:r>
          </w:p>
          <w:p w14:paraId="05B1F171" w14:textId="77777777" w:rsidR="00056296" w:rsidRPr="001010FA" w:rsidRDefault="00056296" w:rsidP="00056296">
            <w:pPr>
              <w:pStyle w:val="Sansinterligne"/>
            </w:pPr>
            <w:r w:rsidRPr="001010FA">
              <w:rPr>
                <w:bCs/>
                <w:iCs/>
              </w:rPr>
              <w:t xml:space="preserve">(Capacité d’accueil inférieure </w:t>
            </w:r>
            <w:proofErr w:type="gramStart"/>
            <w:r w:rsidRPr="001010FA">
              <w:rPr>
                <w:bCs/>
                <w:iCs/>
              </w:rPr>
              <w:t>à  50</w:t>
            </w:r>
            <w:proofErr w:type="gramEnd"/>
            <w:r w:rsidRPr="001010FA">
              <w:rPr>
                <w:bCs/>
                <w:iCs/>
              </w:rPr>
              <w:t xml:space="preserve"> places assises</w:t>
            </w:r>
            <w:r w:rsidRPr="001010FA">
              <w:t>)</w:t>
            </w:r>
          </w:p>
        </w:tc>
        <w:tc>
          <w:tcPr>
            <w:tcW w:w="1134" w:type="dxa"/>
            <w:tcBorders>
              <w:top w:val="double" w:sz="4" w:space="0" w:color="auto"/>
              <w:bottom w:val="double" w:sz="4" w:space="0" w:color="auto"/>
            </w:tcBorders>
            <w:vAlign w:val="center"/>
          </w:tcPr>
          <w:p w14:paraId="16883513"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0268D626"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2127" w:type="dxa"/>
            <w:tcBorders>
              <w:top w:val="double" w:sz="4" w:space="0" w:color="auto"/>
              <w:bottom w:val="double" w:sz="4" w:space="0" w:color="auto"/>
            </w:tcBorders>
            <w:vAlign w:val="center"/>
          </w:tcPr>
          <w:p w14:paraId="1809C0AF" w14:textId="77777777" w:rsidR="00056296" w:rsidRPr="001010FA" w:rsidRDefault="00056296" w:rsidP="00056296">
            <w:pPr>
              <w:pStyle w:val="Sansinterligne"/>
              <w:numPr>
                <w:ilvl w:val="0"/>
                <w:numId w:val="105"/>
              </w:numPr>
              <w:rPr>
                <w:szCs w:val="24"/>
              </w:rPr>
            </w:pPr>
            <w:r w:rsidRPr="001010FA">
              <w:rPr>
                <w:szCs w:val="24"/>
              </w:rPr>
              <w:t>CPS ;</w:t>
            </w:r>
          </w:p>
          <w:p w14:paraId="45FD4DEE" w14:textId="77777777" w:rsidR="003947B1" w:rsidRPr="003947B1" w:rsidRDefault="00056296" w:rsidP="003947B1">
            <w:pPr>
              <w:pStyle w:val="Sansinterligne"/>
              <w:numPr>
                <w:ilvl w:val="0"/>
                <w:numId w:val="105"/>
              </w:numPr>
              <w:rPr>
                <w:szCs w:val="24"/>
              </w:rPr>
            </w:pPr>
            <w:r w:rsidRPr="001010FA">
              <w:rPr>
                <w:sz w:val="22"/>
                <w:szCs w:val="22"/>
              </w:rPr>
              <w:t>CADD</w:t>
            </w:r>
          </w:p>
          <w:p w14:paraId="12699628" w14:textId="671C5BDE" w:rsidR="00056296" w:rsidRPr="003947B1" w:rsidRDefault="00056296" w:rsidP="003947B1">
            <w:pPr>
              <w:spacing w:line="240" w:lineRule="auto"/>
              <w:jc w:val="center"/>
              <w:rPr>
                <w:szCs w:val="24"/>
              </w:rPr>
            </w:pPr>
            <w:r w:rsidRPr="001010FA">
              <w:t>Santé/Développement Social</w:t>
            </w:r>
            <w:r w:rsidRPr="003947B1">
              <w:rPr>
                <w:szCs w:val="24"/>
              </w:rPr>
              <w:t xml:space="preserve"> ;</w:t>
            </w:r>
          </w:p>
          <w:p w14:paraId="421A8C62" w14:textId="77B22EF4"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0F88730B" w14:textId="697D2D22"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5" w:type="dxa"/>
            <w:vAlign w:val="center"/>
          </w:tcPr>
          <w:p w14:paraId="00B22A4B" w14:textId="5DA7E8D7"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701" w:type="dxa"/>
            <w:vAlign w:val="center"/>
          </w:tcPr>
          <w:p w14:paraId="4E0D22B0"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7F2675E5" w14:textId="77777777" w:rsidTr="003947B1">
        <w:trPr>
          <w:cantSplit/>
          <w:trHeight w:val="1100"/>
          <w:jc w:val="center"/>
        </w:trPr>
        <w:tc>
          <w:tcPr>
            <w:tcW w:w="992" w:type="dxa"/>
            <w:tcBorders>
              <w:top w:val="double" w:sz="4" w:space="0" w:color="auto"/>
              <w:bottom w:val="double" w:sz="4" w:space="0" w:color="auto"/>
            </w:tcBorders>
            <w:vAlign w:val="center"/>
          </w:tcPr>
          <w:p w14:paraId="22CE7BFE" w14:textId="77777777" w:rsidR="00056296" w:rsidRPr="001010FA" w:rsidRDefault="00056296" w:rsidP="00056296">
            <w:pPr>
              <w:pStyle w:val="Paragraphedeliste"/>
              <w:numPr>
                <w:ilvl w:val="0"/>
                <w:numId w:val="111"/>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66778208" w14:textId="77777777" w:rsidR="00056296" w:rsidRPr="001010FA" w:rsidRDefault="00056296" w:rsidP="00BD571E">
            <w:pPr>
              <w:pStyle w:val="Sansinterligne"/>
              <w:rPr>
                <w:bCs/>
                <w:iCs/>
              </w:rPr>
            </w:pPr>
            <w:r w:rsidRPr="001010FA">
              <w:t>Salle 2</w:t>
            </w:r>
            <w:r w:rsidRPr="001010FA">
              <w:rPr>
                <w:bCs/>
                <w:iCs/>
              </w:rPr>
              <w:t xml:space="preserve"> </w:t>
            </w:r>
          </w:p>
          <w:p w14:paraId="11C4670B" w14:textId="77777777" w:rsidR="00056296" w:rsidRPr="001010FA" w:rsidRDefault="00056296" w:rsidP="00BD571E">
            <w:pPr>
              <w:pStyle w:val="Sansinterligne"/>
            </w:pPr>
            <w:r w:rsidRPr="001010FA">
              <w:rPr>
                <w:bCs/>
                <w:iCs/>
              </w:rPr>
              <w:t xml:space="preserve">(Capacité d’accueil comprise </w:t>
            </w:r>
            <w:proofErr w:type="gramStart"/>
            <w:r w:rsidRPr="001010FA">
              <w:rPr>
                <w:bCs/>
                <w:iCs/>
              </w:rPr>
              <w:t>entre  50</w:t>
            </w:r>
            <w:proofErr w:type="gramEnd"/>
            <w:r w:rsidRPr="001010FA">
              <w:rPr>
                <w:bCs/>
                <w:iCs/>
              </w:rPr>
              <w:t xml:space="preserve"> et 100 places assises</w:t>
            </w:r>
            <w:r w:rsidRPr="001010FA">
              <w:t>)</w:t>
            </w:r>
          </w:p>
        </w:tc>
        <w:tc>
          <w:tcPr>
            <w:tcW w:w="1134" w:type="dxa"/>
            <w:tcBorders>
              <w:top w:val="double" w:sz="4" w:space="0" w:color="auto"/>
              <w:bottom w:val="double" w:sz="4" w:space="0" w:color="auto"/>
            </w:tcBorders>
            <w:vAlign w:val="center"/>
          </w:tcPr>
          <w:p w14:paraId="36B1C752"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5D3862B7"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2127" w:type="dxa"/>
            <w:tcBorders>
              <w:top w:val="double" w:sz="4" w:space="0" w:color="auto"/>
              <w:bottom w:val="double" w:sz="4" w:space="0" w:color="auto"/>
            </w:tcBorders>
            <w:vAlign w:val="center"/>
          </w:tcPr>
          <w:p w14:paraId="63C4AB36" w14:textId="77777777" w:rsidR="00056296" w:rsidRPr="001010FA" w:rsidRDefault="00056296" w:rsidP="00056296">
            <w:pPr>
              <w:pStyle w:val="Sansinterligne"/>
              <w:numPr>
                <w:ilvl w:val="0"/>
                <w:numId w:val="105"/>
              </w:numPr>
              <w:rPr>
                <w:szCs w:val="24"/>
              </w:rPr>
            </w:pPr>
            <w:r w:rsidRPr="001010FA">
              <w:rPr>
                <w:szCs w:val="24"/>
              </w:rPr>
              <w:t>CPS ;</w:t>
            </w:r>
          </w:p>
          <w:p w14:paraId="2ACD02CE" w14:textId="77777777"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0EA3A379" w14:textId="15F16D82"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36C30DEF" w14:textId="7030ACFB"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5" w:type="dxa"/>
            <w:vAlign w:val="center"/>
          </w:tcPr>
          <w:p w14:paraId="73FA4D68" w14:textId="461B6DC0"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701" w:type="dxa"/>
            <w:vAlign w:val="center"/>
          </w:tcPr>
          <w:p w14:paraId="647888D6"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2E68F00F" w14:textId="77777777" w:rsidTr="003947B1">
        <w:trPr>
          <w:cantSplit/>
          <w:trHeight w:val="683"/>
          <w:jc w:val="center"/>
        </w:trPr>
        <w:tc>
          <w:tcPr>
            <w:tcW w:w="992" w:type="dxa"/>
            <w:tcBorders>
              <w:top w:val="double" w:sz="4" w:space="0" w:color="auto"/>
              <w:bottom w:val="double" w:sz="4" w:space="0" w:color="auto"/>
            </w:tcBorders>
            <w:vAlign w:val="center"/>
          </w:tcPr>
          <w:p w14:paraId="0185D193" w14:textId="77777777" w:rsidR="00056296" w:rsidRPr="001010FA" w:rsidRDefault="00056296" w:rsidP="00056296">
            <w:pPr>
              <w:pStyle w:val="Paragraphedeliste"/>
              <w:numPr>
                <w:ilvl w:val="0"/>
                <w:numId w:val="111"/>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05C59FCA" w14:textId="77777777" w:rsidR="00056296" w:rsidRPr="001010FA" w:rsidRDefault="00056296" w:rsidP="00056296">
            <w:pPr>
              <w:pStyle w:val="Sansinterligne"/>
            </w:pPr>
            <w:r w:rsidRPr="001010FA">
              <w:t xml:space="preserve">Salle 3 </w:t>
            </w:r>
          </w:p>
          <w:p w14:paraId="098FC262" w14:textId="77777777" w:rsidR="00056296" w:rsidRPr="001010FA" w:rsidRDefault="00056296" w:rsidP="00056296">
            <w:pPr>
              <w:pStyle w:val="Sansinterligne"/>
            </w:pPr>
            <w:r w:rsidRPr="001010FA">
              <w:t>(</w:t>
            </w:r>
            <w:r w:rsidRPr="001010FA">
              <w:rPr>
                <w:bCs/>
                <w:iCs/>
              </w:rPr>
              <w:t>Capacité d’accueil comprise entre 101 et 150 places assises</w:t>
            </w:r>
            <w:r w:rsidRPr="001010FA">
              <w:t>)</w:t>
            </w:r>
          </w:p>
        </w:tc>
        <w:tc>
          <w:tcPr>
            <w:tcW w:w="1134" w:type="dxa"/>
            <w:tcBorders>
              <w:top w:val="double" w:sz="4" w:space="0" w:color="auto"/>
              <w:bottom w:val="double" w:sz="4" w:space="0" w:color="auto"/>
            </w:tcBorders>
            <w:vAlign w:val="center"/>
          </w:tcPr>
          <w:p w14:paraId="6B20D8D6"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662B8341"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2127" w:type="dxa"/>
            <w:tcBorders>
              <w:top w:val="double" w:sz="4" w:space="0" w:color="auto"/>
              <w:bottom w:val="double" w:sz="4" w:space="0" w:color="auto"/>
            </w:tcBorders>
            <w:vAlign w:val="center"/>
          </w:tcPr>
          <w:p w14:paraId="05F73EB5" w14:textId="77777777" w:rsidR="00056296" w:rsidRPr="001010FA" w:rsidRDefault="00056296" w:rsidP="00056296">
            <w:pPr>
              <w:pStyle w:val="Sansinterligne"/>
              <w:numPr>
                <w:ilvl w:val="0"/>
                <w:numId w:val="105"/>
              </w:numPr>
              <w:rPr>
                <w:szCs w:val="24"/>
              </w:rPr>
            </w:pPr>
            <w:r w:rsidRPr="001010FA">
              <w:rPr>
                <w:szCs w:val="24"/>
              </w:rPr>
              <w:t>CPS ;</w:t>
            </w:r>
          </w:p>
          <w:p w14:paraId="5AAE2AA6" w14:textId="77777777"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0A2C99D8" w14:textId="66A70BE0"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6C169BDA" w14:textId="568D2FD5"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5" w:type="dxa"/>
            <w:vAlign w:val="center"/>
          </w:tcPr>
          <w:p w14:paraId="3A65F6BA" w14:textId="327AF308"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701" w:type="dxa"/>
            <w:vAlign w:val="center"/>
          </w:tcPr>
          <w:p w14:paraId="74B71336"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3F8D8614" w14:textId="77777777" w:rsidTr="003947B1">
        <w:trPr>
          <w:cantSplit/>
          <w:trHeight w:val="565"/>
          <w:jc w:val="center"/>
        </w:trPr>
        <w:tc>
          <w:tcPr>
            <w:tcW w:w="992" w:type="dxa"/>
            <w:tcBorders>
              <w:top w:val="double" w:sz="4" w:space="0" w:color="auto"/>
              <w:bottom w:val="double" w:sz="4" w:space="0" w:color="auto"/>
            </w:tcBorders>
            <w:vAlign w:val="center"/>
          </w:tcPr>
          <w:p w14:paraId="0ACE4997" w14:textId="77777777" w:rsidR="00056296" w:rsidRPr="001010FA" w:rsidRDefault="00056296" w:rsidP="00056296">
            <w:pPr>
              <w:pStyle w:val="Paragraphedeliste"/>
              <w:numPr>
                <w:ilvl w:val="0"/>
                <w:numId w:val="111"/>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26E9ED0A" w14:textId="77777777" w:rsidR="00056296" w:rsidRPr="001010FA" w:rsidRDefault="00056296" w:rsidP="00056296">
            <w:pPr>
              <w:pStyle w:val="Sansinterligne"/>
            </w:pPr>
            <w:r w:rsidRPr="001010FA">
              <w:t xml:space="preserve">Salle 4 </w:t>
            </w:r>
          </w:p>
          <w:p w14:paraId="77376189" w14:textId="77777777" w:rsidR="00056296" w:rsidRPr="001010FA" w:rsidRDefault="00056296" w:rsidP="00056296">
            <w:pPr>
              <w:pStyle w:val="Sansinterligne"/>
            </w:pPr>
            <w:r w:rsidRPr="001010FA">
              <w:t>(</w:t>
            </w:r>
            <w:r w:rsidRPr="001010FA">
              <w:rPr>
                <w:bCs/>
                <w:iCs/>
              </w:rPr>
              <w:t>Capacité d’accueil comprise entre 151 et 200 places assises</w:t>
            </w:r>
            <w:r w:rsidRPr="001010FA">
              <w:t>)</w:t>
            </w:r>
          </w:p>
        </w:tc>
        <w:tc>
          <w:tcPr>
            <w:tcW w:w="1134" w:type="dxa"/>
            <w:tcBorders>
              <w:top w:val="double" w:sz="4" w:space="0" w:color="auto"/>
              <w:bottom w:val="double" w:sz="4" w:space="0" w:color="auto"/>
            </w:tcBorders>
            <w:vAlign w:val="center"/>
          </w:tcPr>
          <w:p w14:paraId="22A5BADC"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AFE4796"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2127" w:type="dxa"/>
            <w:tcBorders>
              <w:top w:val="double" w:sz="4" w:space="0" w:color="auto"/>
              <w:bottom w:val="double" w:sz="4" w:space="0" w:color="auto"/>
            </w:tcBorders>
            <w:vAlign w:val="center"/>
          </w:tcPr>
          <w:p w14:paraId="0575B3F8" w14:textId="77777777" w:rsidR="00056296" w:rsidRPr="001010FA" w:rsidRDefault="00056296" w:rsidP="00056296">
            <w:pPr>
              <w:pStyle w:val="Sansinterligne"/>
              <w:numPr>
                <w:ilvl w:val="0"/>
                <w:numId w:val="105"/>
              </w:numPr>
              <w:rPr>
                <w:szCs w:val="24"/>
              </w:rPr>
            </w:pPr>
            <w:r w:rsidRPr="001010FA">
              <w:rPr>
                <w:szCs w:val="24"/>
              </w:rPr>
              <w:t>CPS ;</w:t>
            </w:r>
          </w:p>
          <w:p w14:paraId="1D2BB765" w14:textId="77777777"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19CAE328" w14:textId="3127719D"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17793FB7" w14:textId="621DC2C3"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5" w:type="dxa"/>
            <w:vAlign w:val="center"/>
          </w:tcPr>
          <w:p w14:paraId="218DFC37" w14:textId="2480A407"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701" w:type="dxa"/>
            <w:vAlign w:val="center"/>
          </w:tcPr>
          <w:p w14:paraId="5F118E50"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676A0B85" w14:textId="77777777" w:rsidTr="003947B1">
        <w:trPr>
          <w:cantSplit/>
          <w:trHeight w:val="717"/>
          <w:jc w:val="center"/>
        </w:trPr>
        <w:tc>
          <w:tcPr>
            <w:tcW w:w="992" w:type="dxa"/>
            <w:tcBorders>
              <w:top w:val="double" w:sz="4" w:space="0" w:color="auto"/>
              <w:bottom w:val="double" w:sz="4" w:space="0" w:color="auto"/>
            </w:tcBorders>
            <w:vAlign w:val="center"/>
          </w:tcPr>
          <w:p w14:paraId="335D8023" w14:textId="77777777" w:rsidR="00056296" w:rsidRPr="001010FA" w:rsidRDefault="00056296" w:rsidP="00056296">
            <w:pPr>
              <w:pStyle w:val="Paragraphedeliste"/>
              <w:numPr>
                <w:ilvl w:val="0"/>
                <w:numId w:val="111"/>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25099482" w14:textId="77777777" w:rsidR="00056296" w:rsidRPr="001010FA" w:rsidRDefault="00056296" w:rsidP="00056296">
            <w:pPr>
              <w:pStyle w:val="Sansinterligne"/>
            </w:pPr>
            <w:r w:rsidRPr="001010FA">
              <w:t xml:space="preserve">Salle 5 </w:t>
            </w:r>
          </w:p>
          <w:p w14:paraId="7B93183D" w14:textId="77777777" w:rsidR="00056296" w:rsidRPr="001010FA" w:rsidRDefault="00056296" w:rsidP="00056296">
            <w:pPr>
              <w:pStyle w:val="Sansinterligne"/>
            </w:pPr>
            <w:r w:rsidRPr="001010FA">
              <w:t>(</w:t>
            </w:r>
            <w:r w:rsidRPr="001010FA">
              <w:rPr>
                <w:bCs/>
                <w:iCs/>
              </w:rPr>
              <w:t>Capacité d’accueil comprise entre 201 et 250 places assises</w:t>
            </w:r>
            <w:r w:rsidRPr="001010FA">
              <w:t>)</w:t>
            </w:r>
          </w:p>
        </w:tc>
        <w:tc>
          <w:tcPr>
            <w:tcW w:w="1134" w:type="dxa"/>
            <w:tcBorders>
              <w:top w:val="double" w:sz="4" w:space="0" w:color="auto"/>
              <w:bottom w:val="double" w:sz="4" w:space="0" w:color="auto"/>
            </w:tcBorders>
            <w:vAlign w:val="center"/>
          </w:tcPr>
          <w:p w14:paraId="5515D445"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17D3B80"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2127" w:type="dxa"/>
            <w:tcBorders>
              <w:top w:val="double" w:sz="4" w:space="0" w:color="auto"/>
              <w:bottom w:val="double" w:sz="4" w:space="0" w:color="auto"/>
            </w:tcBorders>
            <w:vAlign w:val="center"/>
          </w:tcPr>
          <w:p w14:paraId="13861B42" w14:textId="77777777" w:rsidR="00056296" w:rsidRPr="001010FA" w:rsidRDefault="00056296" w:rsidP="00056296">
            <w:pPr>
              <w:pStyle w:val="Sansinterligne"/>
              <w:numPr>
                <w:ilvl w:val="0"/>
                <w:numId w:val="105"/>
              </w:numPr>
              <w:rPr>
                <w:szCs w:val="24"/>
              </w:rPr>
            </w:pPr>
            <w:r w:rsidRPr="001010FA">
              <w:rPr>
                <w:szCs w:val="24"/>
              </w:rPr>
              <w:t>CPS ;</w:t>
            </w:r>
          </w:p>
          <w:p w14:paraId="49B7ADA3" w14:textId="77777777"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1022C073" w14:textId="268D28E6"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203DB972" w14:textId="7B6481CC"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5" w:type="dxa"/>
            <w:vAlign w:val="center"/>
          </w:tcPr>
          <w:p w14:paraId="7B0010B2" w14:textId="74DDFB29"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701" w:type="dxa"/>
            <w:vAlign w:val="center"/>
          </w:tcPr>
          <w:p w14:paraId="4C8D650A"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bl>
    <w:p w14:paraId="6A48D3D1" w14:textId="77777777" w:rsidR="00EB2348" w:rsidRPr="001010FA" w:rsidRDefault="00EB2348" w:rsidP="00EB2348">
      <w:pPr>
        <w:tabs>
          <w:tab w:val="right" w:pos="4140"/>
          <w:tab w:val="left" w:pos="4500"/>
          <w:tab w:val="right" w:pos="9000"/>
        </w:tabs>
        <w:jc w:val="both"/>
        <w:rPr>
          <w:rFonts w:ascii="Times New Roman" w:hAnsi="Times New Roman" w:cs="Times New Roman"/>
          <w:bCs/>
          <w:i/>
          <w:iCs/>
        </w:rPr>
      </w:pPr>
    </w:p>
    <w:p w14:paraId="06F2E55A" w14:textId="77777777" w:rsidR="00C67335" w:rsidRPr="001010FA" w:rsidRDefault="00C67335" w:rsidP="00C67335">
      <w:pPr>
        <w:tabs>
          <w:tab w:val="right" w:pos="4140"/>
          <w:tab w:val="left" w:pos="4500"/>
          <w:tab w:val="right" w:pos="9000"/>
        </w:tabs>
        <w:jc w:val="both"/>
        <w:rPr>
          <w:rFonts w:ascii="Times New Roman" w:hAnsi="Times New Roman" w:cs="Times New Roman"/>
          <w:bCs/>
          <w:sz w:val="24"/>
        </w:rPr>
      </w:pPr>
      <w:r w:rsidRPr="001010FA">
        <w:rPr>
          <w:rFonts w:ascii="Times New Roman" w:hAnsi="Times New Roman" w:cs="Times New Roman"/>
          <w:sz w:val="24"/>
        </w:rPr>
        <w:t>Nom du Soumissionnaire</w:t>
      </w:r>
      <w:r w:rsidRPr="001010FA">
        <w:rPr>
          <w:rFonts w:ascii="Times New Roman" w:hAnsi="Times New Roman" w:cs="Times New Roman"/>
          <w:bCs/>
          <w:i/>
          <w:iCs/>
          <w:sz w:val="24"/>
        </w:rPr>
        <w:t xml:space="preserve"> [Insérer le nom du </w:t>
      </w:r>
      <w:r w:rsidRPr="001010FA">
        <w:rPr>
          <w:rFonts w:ascii="Times New Roman" w:hAnsi="Times New Roman" w:cs="Times New Roman"/>
          <w:i/>
          <w:sz w:val="24"/>
        </w:rPr>
        <w:t>Soumissionnaire</w:t>
      </w:r>
      <w:r w:rsidRPr="001010FA">
        <w:rPr>
          <w:rFonts w:ascii="Times New Roman" w:hAnsi="Times New Roman" w:cs="Times New Roman"/>
          <w:bCs/>
          <w:i/>
          <w:iCs/>
          <w:sz w:val="24"/>
        </w:rPr>
        <w:t>]</w:t>
      </w:r>
      <w:r w:rsidRPr="001010FA">
        <w:rPr>
          <w:rFonts w:ascii="Times New Roman" w:hAnsi="Times New Roman" w:cs="Times New Roman"/>
          <w:sz w:val="24"/>
        </w:rPr>
        <w:t xml:space="preserve"> Signature </w:t>
      </w:r>
      <w:r w:rsidRPr="001010FA">
        <w:rPr>
          <w:rFonts w:ascii="Times New Roman" w:hAnsi="Times New Roman" w:cs="Times New Roman"/>
          <w:bCs/>
          <w:i/>
          <w:iCs/>
          <w:sz w:val="24"/>
        </w:rPr>
        <w:t>[Insérer signature]</w:t>
      </w:r>
      <w:r w:rsidRPr="001010FA">
        <w:rPr>
          <w:rFonts w:ascii="Times New Roman" w:hAnsi="Times New Roman" w:cs="Times New Roman"/>
          <w:bCs/>
          <w:sz w:val="24"/>
        </w:rPr>
        <w:t xml:space="preserve">, </w:t>
      </w:r>
    </w:p>
    <w:p w14:paraId="2F555ACE" w14:textId="77777777" w:rsidR="00C67335" w:rsidRPr="001010FA" w:rsidRDefault="00C67335" w:rsidP="00C67335">
      <w:pPr>
        <w:tabs>
          <w:tab w:val="right" w:pos="4140"/>
          <w:tab w:val="left" w:pos="4500"/>
          <w:tab w:val="right" w:pos="9000"/>
        </w:tabs>
        <w:jc w:val="both"/>
        <w:rPr>
          <w:rFonts w:ascii="Times New Roman" w:hAnsi="Times New Roman" w:cs="Times New Roman"/>
          <w:bCs/>
          <w:i/>
          <w:iCs/>
          <w:sz w:val="24"/>
        </w:rPr>
      </w:pPr>
      <w:r w:rsidRPr="001010FA">
        <w:rPr>
          <w:rFonts w:ascii="Times New Roman" w:hAnsi="Times New Roman" w:cs="Times New Roman"/>
          <w:bCs/>
          <w:sz w:val="24"/>
        </w:rPr>
        <w:t xml:space="preserve">Date </w:t>
      </w:r>
      <w:r w:rsidRPr="001010FA">
        <w:rPr>
          <w:rFonts w:ascii="Times New Roman" w:hAnsi="Times New Roman" w:cs="Times New Roman"/>
          <w:bCs/>
          <w:i/>
          <w:iCs/>
          <w:sz w:val="24"/>
        </w:rPr>
        <w:t>[Insérer la date]</w:t>
      </w:r>
    </w:p>
    <w:p w14:paraId="788951A5" w14:textId="77777777" w:rsidR="00EB2348" w:rsidRPr="001010FA" w:rsidRDefault="00EB2348" w:rsidP="00EB2348">
      <w:pPr>
        <w:tabs>
          <w:tab w:val="right" w:pos="4140"/>
          <w:tab w:val="left" w:pos="4500"/>
          <w:tab w:val="right" w:pos="9000"/>
        </w:tabs>
        <w:jc w:val="both"/>
        <w:rPr>
          <w:rFonts w:ascii="Times New Roman" w:hAnsi="Times New Roman" w:cs="Times New Roman"/>
          <w:bCs/>
          <w:i/>
          <w:iCs/>
        </w:rPr>
      </w:pPr>
    </w:p>
    <w:p w14:paraId="470E2BB7" w14:textId="77777777" w:rsidR="00EB2348" w:rsidRPr="001010FA" w:rsidRDefault="00EB2348" w:rsidP="001842F4">
      <w:pPr>
        <w:pStyle w:val="SectionVHeader"/>
        <w:numPr>
          <w:ilvl w:val="0"/>
          <w:numId w:val="110"/>
        </w:numPr>
        <w:shd w:val="clear" w:color="auto" w:fill="D9D9D9" w:themeFill="background1" w:themeFillShade="D9"/>
        <w:jc w:val="both"/>
        <w:rPr>
          <w:sz w:val="28"/>
          <w:szCs w:val="28"/>
          <w:lang w:val="fr-FR"/>
        </w:rPr>
      </w:pPr>
      <w:r w:rsidRPr="001010FA">
        <w:rPr>
          <w:sz w:val="28"/>
          <w:szCs w:val="28"/>
          <w:lang w:val="fr-FR"/>
        </w:rPr>
        <w:t>Pause-déjeuner :</w:t>
      </w:r>
    </w:p>
    <w:p w14:paraId="05AFE03A" w14:textId="77777777" w:rsidR="00EB2348" w:rsidRPr="001010FA" w:rsidRDefault="00EB2348" w:rsidP="00EB2348">
      <w:pPr>
        <w:pStyle w:val="Sansinterligne"/>
        <w:rPr>
          <w:sz w:val="12"/>
          <w:szCs w:val="12"/>
        </w:rPr>
      </w:pPr>
    </w:p>
    <w:tbl>
      <w:tblPr>
        <w:tblW w:w="113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2"/>
        <w:gridCol w:w="1985"/>
        <w:gridCol w:w="1134"/>
        <w:gridCol w:w="851"/>
        <w:gridCol w:w="1984"/>
        <w:gridCol w:w="1276"/>
        <w:gridCol w:w="1276"/>
        <w:gridCol w:w="1843"/>
      </w:tblGrid>
      <w:tr w:rsidR="00EB2348" w:rsidRPr="001010FA" w14:paraId="19FC22BF" w14:textId="77777777" w:rsidTr="00C311DC">
        <w:trPr>
          <w:cantSplit/>
          <w:trHeight w:val="240"/>
          <w:jc w:val="center"/>
        </w:trPr>
        <w:tc>
          <w:tcPr>
            <w:tcW w:w="992" w:type="dxa"/>
            <w:vMerge w:val="restart"/>
            <w:tcBorders>
              <w:top w:val="double" w:sz="4" w:space="0" w:color="auto"/>
            </w:tcBorders>
            <w:vAlign w:val="center"/>
          </w:tcPr>
          <w:p w14:paraId="4739D541" w14:textId="77777777" w:rsidR="00EB2348" w:rsidRPr="001010FA" w:rsidRDefault="00EB2348" w:rsidP="00C311DC">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Article No.</w:t>
            </w:r>
          </w:p>
        </w:tc>
        <w:tc>
          <w:tcPr>
            <w:tcW w:w="1985" w:type="dxa"/>
            <w:vMerge w:val="restart"/>
            <w:tcBorders>
              <w:top w:val="double" w:sz="4" w:space="0" w:color="auto"/>
            </w:tcBorders>
            <w:vAlign w:val="center"/>
          </w:tcPr>
          <w:p w14:paraId="10B703B2" w14:textId="77777777" w:rsidR="00EB2348" w:rsidRPr="001010FA" w:rsidRDefault="00EB2348" w:rsidP="00C311DC">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Description des Fournitures</w:t>
            </w:r>
          </w:p>
        </w:tc>
        <w:tc>
          <w:tcPr>
            <w:tcW w:w="1134" w:type="dxa"/>
            <w:vMerge w:val="restart"/>
            <w:tcBorders>
              <w:top w:val="double" w:sz="4" w:space="0" w:color="auto"/>
            </w:tcBorders>
            <w:vAlign w:val="center"/>
          </w:tcPr>
          <w:p w14:paraId="5815786A" w14:textId="77777777" w:rsidR="00EB2348" w:rsidRPr="001010FA" w:rsidRDefault="00EB2348" w:rsidP="00C311DC">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Quantité</w:t>
            </w:r>
          </w:p>
          <w:p w14:paraId="4AB94F8D" w14:textId="77777777" w:rsidR="00EB2348" w:rsidRPr="001010FA" w:rsidRDefault="00EB2348" w:rsidP="00C311DC">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(Nombre d’unités)</w:t>
            </w:r>
          </w:p>
        </w:tc>
        <w:tc>
          <w:tcPr>
            <w:tcW w:w="851" w:type="dxa"/>
            <w:vMerge w:val="restart"/>
            <w:tcBorders>
              <w:top w:val="double" w:sz="4" w:space="0" w:color="auto"/>
            </w:tcBorders>
            <w:vAlign w:val="center"/>
          </w:tcPr>
          <w:p w14:paraId="422DB448" w14:textId="77777777" w:rsidR="00EB2348" w:rsidRPr="001010FA" w:rsidRDefault="00EB2348" w:rsidP="00C311DC">
            <w:pPr>
              <w:jc w:val="center"/>
              <w:rPr>
                <w:rFonts w:ascii="Times New Roman" w:hAnsi="Times New Roman" w:cs="Times New Roman"/>
                <w:b/>
                <w:bCs/>
                <w:sz w:val="24"/>
              </w:rPr>
            </w:pPr>
            <w:r w:rsidRPr="001010FA">
              <w:rPr>
                <w:rFonts w:ascii="Times New Roman" w:hAnsi="Times New Roman" w:cs="Times New Roman"/>
                <w:b/>
                <w:bCs/>
                <w:sz w:val="24"/>
              </w:rPr>
              <w:t>Unité</w:t>
            </w:r>
          </w:p>
        </w:tc>
        <w:tc>
          <w:tcPr>
            <w:tcW w:w="1984" w:type="dxa"/>
            <w:vMerge w:val="restart"/>
            <w:tcBorders>
              <w:top w:val="double" w:sz="4" w:space="0" w:color="auto"/>
            </w:tcBorders>
            <w:vAlign w:val="center"/>
          </w:tcPr>
          <w:p w14:paraId="6E6A02BF" w14:textId="77777777" w:rsidR="00EB2348" w:rsidRPr="001010FA" w:rsidRDefault="00EB2348" w:rsidP="00C311DC">
            <w:pPr>
              <w:spacing w:before="60"/>
              <w:jc w:val="center"/>
              <w:rPr>
                <w:rFonts w:ascii="Times New Roman" w:hAnsi="Times New Roman" w:cs="Times New Roman"/>
                <w:b/>
                <w:bCs/>
                <w:sz w:val="24"/>
              </w:rPr>
            </w:pPr>
            <w:r w:rsidRPr="001010FA">
              <w:rPr>
                <w:rFonts w:ascii="Times New Roman" w:hAnsi="Times New Roman" w:cs="Times New Roman"/>
                <w:b/>
                <w:bCs/>
                <w:sz w:val="24"/>
              </w:rPr>
              <w:t>Site (projet) ou Destination finale comme indiqués aux DPAO</w:t>
            </w:r>
          </w:p>
        </w:tc>
        <w:tc>
          <w:tcPr>
            <w:tcW w:w="4395" w:type="dxa"/>
            <w:gridSpan w:val="3"/>
            <w:tcBorders>
              <w:top w:val="double" w:sz="4" w:space="0" w:color="auto"/>
            </w:tcBorders>
            <w:vAlign w:val="center"/>
          </w:tcPr>
          <w:p w14:paraId="73F85C5C" w14:textId="77777777" w:rsidR="00EB2348" w:rsidRPr="001010FA" w:rsidRDefault="00EB2348" w:rsidP="00C311DC">
            <w:pPr>
              <w:spacing w:before="60" w:after="60"/>
              <w:jc w:val="center"/>
              <w:rPr>
                <w:rFonts w:ascii="Times New Roman" w:hAnsi="Times New Roman" w:cs="Times New Roman"/>
                <w:b/>
                <w:bCs/>
                <w:sz w:val="24"/>
              </w:rPr>
            </w:pPr>
            <w:r w:rsidRPr="001010FA">
              <w:rPr>
                <w:rFonts w:ascii="Times New Roman" w:hAnsi="Times New Roman" w:cs="Times New Roman"/>
                <w:b/>
                <w:bCs/>
                <w:sz w:val="24"/>
              </w:rPr>
              <w:t>Date de livraison</w:t>
            </w:r>
          </w:p>
        </w:tc>
      </w:tr>
      <w:tr w:rsidR="00EB2348" w:rsidRPr="001010FA" w14:paraId="2CA46BFF" w14:textId="77777777" w:rsidTr="00C311DC">
        <w:trPr>
          <w:cantSplit/>
          <w:trHeight w:val="240"/>
          <w:jc w:val="center"/>
        </w:trPr>
        <w:tc>
          <w:tcPr>
            <w:tcW w:w="992" w:type="dxa"/>
            <w:vMerge/>
            <w:tcBorders>
              <w:top w:val="double" w:sz="4" w:space="0" w:color="auto"/>
            </w:tcBorders>
            <w:vAlign w:val="center"/>
          </w:tcPr>
          <w:p w14:paraId="78CDAD75" w14:textId="77777777" w:rsidR="00EB2348" w:rsidRPr="001010FA" w:rsidRDefault="00EB2348" w:rsidP="00C311DC">
            <w:pPr>
              <w:jc w:val="center"/>
              <w:rPr>
                <w:rFonts w:ascii="Times New Roman" w:hAnsi="Times New Roman" w:cs="Times New Roman"/>
                <w:b/>
                <w:bCs/>
                <w:sz w:val="24"/>
              </w:rPr>
            </w:pPr>
          </w:p>
        </w:tc>
        <w:tc>
          <w:tcPr>
            <w:tcW w:w="1985" w:type="dxa"/>
            <w:vMerge/>
            <w:tcBorders>
              <w:top w:val="double" w:sz="4" w:space="0" w:color="auto"/>
            </w:tcBorders>
            <w:vAlign w:val="center"/>
          </w:tcPr>
          <w:p w14:paraId="05846AED" w14:textId="77777777" w:rsidR="00EB2348" w:rsidRPr="001010FA" w:rsidRDefault="00EB2348" w:rsidP="00C311DC">
            <w:pPr>
              <w:jc w:val="center"/>
              <w:rPr>
                <w:rFonts w:ascii="Times New Roman" w:hAnsi="Times New Roman" w:cs="Times New Roman"/>
                <w:b/>
                <w:bCs/>
                <w:sz w:val="24"/>
              </w:rPr>
            </w:pPr>
          </w:p>
        </w:tc>
        <w:tc>
          <w:tcPr>
            <w:tcW w:w="1134" w:type="dxa"/>
            <w:vMerge/>
            <w:tcBorders>
              <w:top w:val="double" w:sz="4" w:space="0" w:color="auto"/>
            </w:tcBorders>
            <w:vAlign w:val="center"/>
          </w:tcPr>
          <w:p w14:paraId="4406BEAB" w14:textId="77777777" w:rsidR="00EB2348" w:rsidRPr="001010FA" w:rsidRDefault="00EB2348" w:rsidP="00C311DC">
            <w:pPr>
              <w:jc w:val="center"/>
              <w:rPr>
                <w:rFonts w:ascii="Times New Roman" w:hAnsi="Times New Roman" w:cs="Times New Roman"/>
                <w:b/>
                <w:bCs/>
                <w:sz w:val="24"/>
              </w:rPr>
            </w:pPr>
          </w:p>
        </w:tc>
        <w:tc>
          <w:tcPr>
            <w:tcW w:w="851" w:type="dxa"/>
            <w:vMerge/>
            <w:tcBorders>
              <w:top w:val="double" w:sz="4" w:space="0" w:color="auto"/>
            </w:tcBorders>
            <w:vAlign w:val="center"/>
          </w:tcPr>
          <w:p w14:paraId="51CD8547" w14:textId="77777777" w:rsidR="00EB2348" w:rsidRPr="001010FA" w:rsidRDefault="00EB2348" w:rsidP="00C311DC">
            <w:pPr>
              <w:jc w:val="center"/>
              <w:rPr>
                <w:rFonts w:ascii="Times New Roman" w:hAnsi="Times New Roman" w:cs="Times New Roman"/>
                <w:b/>
                <w:bCs/>
                <w:sz w:val="24"/>
              </w:rPr>
            </w:pPr>
          </w:p>
        </w:tc>
        <w:tc>
          <w:tcPr>
            <w:tcW w:w="1984" w:type="dxa"/>
            <w:vMerge/>
            <w:tcBorders>
              <w:top w:val="double" w:sz="4" w:space="0" w:color="auto"/>
              <w:bottom w:val="single" w:sz="4" w:space="0" w:color="auto"/>
            </w:tcBorders>
            <w:vAlign w:val="center"/>
          </w:tcPr>
          <w:p w14:paraId="547EE8DB" w14:textId="77777777" w:rsidR="00EB2348" w:rsidRPr="001010FA" w:rsidRDefault="00EB2348" w:rsidP="00C311DC">
            <w:pPr>
              <w:jc w:val="center"/>
              <w:rPr>
                <w:rFonts w:ascii="Times New Roman" w:hAnsi="Times New Roman" w:cs="Times New Roman"/>
                <w:b/>
                <w:bCs/>
                <w:sz w:val="24"/>
              </w:rPr>
            </w:pPr>
          </w:p>
        </w:tc>
        <w:tc>
          <w:tcPr>
            <w:tcW w:w="1276" w:type="dxa"/>
            <w:tcBorders>
              <w:bottom w:val="single" w:sz="4" w:space="0" w:color="auto"/>
            </w:tcBorders>
            <w:vAlign w:val="center"/>
          </w:tcPr>
          <w:p w14:paraId="23B80143" w14:textId="77777777" w:rsidR="00EB2348" w:rsidRPr="001010FA" w:rsidRDefault="00EB2348" w:rsidP="00C311DC">
            <w:pPr>
              <w:spacing w:before="60" w:after="60"/>
              <w:jc w:val="center"/>
              <w:rPr>
                <w:rFonts w:ascii="Times New Roman" w:hAnsi="Times New Roman" w:cs="Times New Roman"/>
                <w:b/>
                <w:bCs/>
                <w:sz w:val="24"/>
              </w:rPr>
            </w:pPr>
            <w:r w:rsidRPr="001010FA">
              <w:rPr>
                <w:rFonts w:ascii="Times New Roman" w:hAnsi="Times New Roman" w:cs="Times New Roman"/>
                <w:b/>
                <w:bCs/>
                <w:sz w:val="24"/>
              </w:rPr>
              <w:t>Date de livraison au plus tôt</w:t>
            </w:r>
          </w:p>
        </w:tc>
        <w:tc>
          <w:tcPr>
            <w:tcW w:w="1276" w:type="dxa"/>
            <w:vAlign w:val="center"/>
          </w:tcPr>
          <w:p w14:paraId="651529CD" w14:textId="77777777" w:rsidR="00EB2348" w:rsidRPr="001010FA" w:rsidRDefault="00EB2348" w:rsidP="00C311DC">
            <w:pPr>
              <w:spacing w:before="60" w:after="60"/>
              <w:jc w:val="center"/>
              <w:rPr>
                <w:rFonts w:ascii="Times New Roman" w:hAnsi="Times New Roman" w:cs="Times New Roman"/>
                <w:b/>
                <w:bCs/>
                <w:sz w:val="24"/>
              </w:rPr>
            </w:pPr>
            <w:r w:rsidRPr="001010FA">
              <w:rPr>
                <w:rFonts w:ascii="Times New Roman" w:hAnsi="Times New Roman" w:cs="Times New Roman"/>
                <w:b/>
                <w:bCs/>
                <w:sz w:val="24"/>
              </w:rPr>
              <w:t>Date de livraison au plus tard</w:t>
            </w:r>
          </w:p>
          <w:p w14:paraId="77F17BBB" w14:textId="77777777" w:rsidR="00EB2348" w:rsidRPr="001010FA" w:rsidRDefault="00EB2348" w:rsidP="00C311DC">
            <w:pPr>
              <w:spacing w:before="60" w:after="60"/>
              <w:jc w:val="center"/>
              <w:rPr>
                <w:rFonts w:ascii="Times New Roman" w:hAnsi="Times New Roman" w:cs="Times New Roman"/>
                <w:b/>
                <w:bCs/>
                <w:sz w:val="24"/>
              </w:rPr>
            </w:pPr>
          </w:p>
        </w:tc>
        <w:tc>
          <w:tcPr>
            <w:tcW w:w="1843" w:type="dxa"/>
            <w:vAlign w:val="center"/>
          </w:tcPr>
          <w:p w14:paraId="0624A21C" w14:textId="77777777" w:rsidR="00EB2348" w:rsidRPr="001010FA" w:rsidRDefault="00EB2348" w:rsidP="00C311DC">
            <w:pPr>
              <w:spacing w:before="60" w:after="60"/>
              <w:jc w:val="center"/>
              <w:rPr>
                <w:rFonts w:ascii="Times New Roman" w:hAnsi="Times New Roman" w:cs="Times New Roman"/>
                <w:b/>
                <w:bCs/>
                <w:sz w:val="24"/>
              </w:rPr>
            </w:pPr>
            <w:r w:rsidRPr="001010FA">
              <w:rPr>
                <w:rFonts w:ascii="Times New Roman" w:hAnsi="Times New Roman" w:cs="Times New Roman"/>
                <w:b/>
                <w:bCs/>
                <w:sz w:val="24"/>
              </w:rPr>
              <w:t xml:space="preserve">Date de livraison offerte par le </w:t>
            </w:r>
            <w:r w:rsidRPr="001010FA">
              <w:rPr>
                <w:rFonts w:ascii="Times New Roman" w:hAnsi="Times New Roman" w:cs="Times New Roman"/>
                <w:b/>
                <w:sz w:val="24"/>
              </w:rPr>
              <w:t>Soumissionnaire</w:t>
            </w:r>
          </w:p>
          <w:p w14:paraId="466BB24F" w14:textId="77777777" w:rsidR="00EB2348" w:rsidRPr="001010FA" w:rsidRDefault="00EB2348" w:rsidP="00C311DC">
            <w:pPr>
              <w:spacing w:before="60" w:after="60"/>
              <w:jc w:val="center"/>
              <w:rPr>
                <w:rFonts w:ascii="Times New Roman" w:hAnsi="Times New Roman" w:cs="Times New Roman"/>
                <w:bCs/>
                <w:sz w:val="24"/>
              </w:rPr>
            </w:pPr>
            <w:r w:rsidRPr="001010FA">
              <w:rPr>
                <w:rFonts w:ascii="Times New Roman" w:hAnsi="Times New Roman" w:cs="Times New Roman"/>
                <w:bCs/>
                <w:sz w:val="24"/>
              </w:rPr>
              <w:t>[</w:t>
            </w:r>
            <w:proofErr w:type="gramStart"/>
            <w:r w:rsidRPr="001010FA">
              <w:rPr>
                <w:rFonts w:ascii="Times New Roman" w:hAnsi="Times New Roman" w:cs="Times New Roman"/>
                <w:bCs/>
                <w:iCs/>
              </w:rPr>
              <w:t>à</w:t>
            </w:r>
            <w:proofErr w:type="gramEnd"/>
            <w:r w:rsidRPr="001010FA">
              <w:rPr>
                <w:rFonts w:ascii="Times New Roman" w:hAnsi="Times New Roman" w:cs="Times New Roman"/>
                <w:bCs/>
                <w:iCs/>
              </w:rPr>
              <w:t xml:space="preserve"> indiquer par le </w:t>
            </w:r>
            <w:r w:rsidRPr="001010FA">
              <w:rPr>
                <w:rFonts w:ascii="Times New Roman" w:hAnsi="Times New Roman" w:cs="Times New Roman"/>
              </w:rPr>
              <w:t>Soumissionnaire</w:t>
            </w:r>
            <w:r w:rsidRPr="001010FA">
              <w:rPr>
                <w:rFonts w:ascii="Times New Roman" w:hAnsi="Times New Roman" w:cs="Times New Roman"/>
                <w:bCs/>
                <w:sz w:val="24"/>
              </w:rPr>
              <w:t>]</w:t>
            </w:r>
          </w:p>
        </w:tc>
      </w:tr>
      <w:tr w:rsidR="00056296" w:rsidRPr="001010FA" w14:paraId="5EA2A7C0" w14:textId="77777777" w:rsidTr="00001433">
        <w:trPr>
          <w:cantSplit/>
          <w:trHeight w:val="1754"/>
          <w:jc w:val="center"/>
        </w:trPr>
        <w:tc>
          <w:tcPr>
            <w:tcW w:w="992" w:type="dxa"/>
            <w:tcBorders>
              <w:top w:val="double" w:sz="4" w:space="0" w:color="auto"/>
              <w:bottom w:val="double" w:sz="4" w:space="0" w:color="auto"/>
            </w:tcBorders>
            <w:vAlign w:val="center"/>
          </w:tcPr>
          <w:p w14:paraId="3ACFF3AC" w14:textId="77777777" w:rsidR="00056296" w:rsidRPr="001010FA" w:rsidRDefault="00056296" w:rsidP="00056296">
            <w:pPr>
              <w:pStyle w:val="Paragraphedeliste"/>
              <w:numPr>
                <w:ilvl w:val="0"/>
                <w:numId w:val="113"/>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56C3E5C0" w14:textId="77777777" w:rsidR="00056296" w:rsidRPr="001010FA" w:rsidRDefault="00056296" w:rsidP="00056296">
            <w:pPr>
              <w:pStyle w:val="Sansinterligne"/>
            </w:pPr>
            <w:r w:rsidRPr="001010FA">
              <w:t>Entrée (salades diverses, hors d’œuvre)</w:t>
            </w:r>
          </w:p>
        </w:tc>
        <w:tc>
          <w:tcPr>
            <w:tcW w:w="1134" w:type="dxa"/>
            <w:tcBorders>
              <w:top w:val="double" w:sz="4" w:space="0" w:color="auto"/>
              <w:bottom w:val="double" w:sz="4" w:space="0" w:color="auto"/>
            </w:tcBorders>
            <w:vAlign w:val="center"/>
          </w:tcPr>
          <w:p w14:paraId="3451CF8B"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193C457"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5033DCF7" w14:textId="77777777" w:rsidR="00056296" w:rsidRPr="001010FA" w:rsidRDefault="00056296" w:rsidP="00056296">
            <w:pPr>
              <w:pStyle w:val="Sansinterligne"/>
              <w:numPr>
                <w:ilvl w:val="0"/>
                <w:numId w:val="105"/>
              </w:numPr>
              <w:rPr>
                <w:szCs w:val="24"/>
              </w:rPr>
            </w:pPr>
            <w:r w:rsidRPr="001010FA">
              <w:rPr>
                <w:szCs w:val="24"/>
              </w:rPr>
              <w:t>CPS ;</w:t>
            </w:r>
          </w:p>
          <w:p w14:paraId="485461AB" w14:textId="77777777"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0A534C1C" w14:textId="6833C100"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389B94D4" w14:textId="1ED2590D"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43A96DDF" w14:textId="07177796"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55E8CA38"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11C4B9E8" w14:textId="77777777" w:rsidTr="0089331F">
        <w:trPr>
          <w:cantSplit/>
          <w:trHeight w:val="816"/>
          <w:jc w:val="center"/>
        </w:trPr>
        <w:tc>
          <w:tcPr>
            <w:tcW w:w="992" w:type="dxa"/>
            <w:tcBorders>
              <w:top w:val="double" w:sz="4" w:space="0" w:color="auto"/>
              <w:bottom w:val="double" w:sz="4" w:space="0" w:color="auto"/>
            </w:tcBorders>
            <w:vAlign w:val="center"/>
          </w:tcPr>
          <w:p w14:paraId="210A4FB0" w14:textId="77777777" w:rsidR="00056296" w:rsidRPr="001010FA" w:rsidRDefault="00056296" w:rsidP="00056296">
            <w:pPr>
              <w:pStyle w:val="Paragraphedeliste"/>
              <w:numPr>
                <w:ilvl w:val="0"/>
                <w:numId w:val="113"/>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239FCBBC" w14:textId="77777777" w:rsidR="00056296" w:rsidRPr="001010FA" w:rsidRDefault="00056296" w:rsidP="00056296">
            <w:pPr>
              <w:pStyle w:val="Sansinterligne"/>
            </w:pPr>
            <w:r w:rsidRPr="001010FA">
              <w:t>Riz au gras avec poisson</w:t>
            </w:r>
          </w:p>
        </w:tc>
        <w:tc>
          <w:tcPr>
            <w:tcW w:w="1134" w:type="dxa"/>
            <w:tcBorders>
              <w:top w:val="double" w:sz="4" w:space="0" w:color="auto"/>
              <w:bottom w:val="double" w:sz="4" w:space="0" w:color="auto"/>
            </w:tcBorders>
            <w:vAlign w:val="center"/>
          </w:tcPr>
          <w:p w14:paraId="4457B8FF"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7460F656"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5CE83F5F" w14:textId="77777777" w:rsidR="00056296" w:rsidRPr="001010FA" w:rsidRDefault="00056296" w:rsidP="00056296">
            <w:pPr>
              <w:pStyle w:val="Sansinterligne"/>
              <w:numPr>
                <w:ilvl w:val="0"/>
                <w:numId w:val="105"/>
              </w:numPr>
              <w:rPr>
                <w:szCs w:val="24"/>
              </w:rPr>
            </w:pPr>
            <w:r w:rsidRPr="001010FA">
              <w:rPr>
                <w:szCs w:val="24"/>
              </w:rPr>
              <w:t>CPS ;</w:t>
            </w:r>
          </w:p>
          <w:p w14:paraId="631A62FA" w14:textId="77777777"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15BD3D75" w14:textId="06540437"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17EB6FD9" w14:textId="016C0AC4"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3E2E901B" w14:textId="2137735C"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1B5B1F19"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196867AA" w14:textId="77777777" w:rsidTr="00001433">
        <w:trPr>
          <w:cantSplit/>
          <w:trHeight w:val="1534"/>
          <w:jc w:val="center"/>
        </w:trPr>
        <w:tc>
          <w:tcPr>
            <w:tcW w:w="992" w:type="dxa"/>
            <w:tcBorders>
              <w:top w:val="double" w:sz="4" w:space="0" w:color="auto"/>
              <w:bottom w:val="double" w:sz="4" w:space="0" w:color="auto"/>
            </w:tcBorders>
            <w:vAlign w:val="center"/>
          </w:tcPr>
          <w:p w14:paraId="431CB91F" w14:textId="77777777" w:rsidR="00056296" w:rsidRPr="001010FA" w:rsidRDefault="00056296" w:rsidP="00056296">
            <w:pPr>
              <w:pStyle w:val="Paragraphedeliste"/>
              <w:numPr>
                <w:ilvl w:val="0"/>
                <w:numId w:val="113"/>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3FF6AACF" w14:textId="77777777" w:rsidR="00056296" w:rsidRPr="001010FA" w:rsidRDefault="00056296" w:rsidP="00056296">
            <w:pPr>
              <w:pStyle w:val="Sansinterligne"/>
            </w:pPr>
            <w:r w:rsidRPr="001010FA">
              <w:t>Riz au gras avec viande</w:t>
            </w:r>
          </w:p>
        </w:tc>
        <w:tc>
          <w:tcPr>
            <w:tcW w:w="1134" w:type="dxa"/>
            <w:tcBorders>
              <w:top w:val="double" w:sz="4" w:space="0" w:color="auto"/>
              <w:bottom w:val="double" w:sz="4" w:space="0" w:color="auto"/>
            </w:tcBorders>
            <w:vAlign w:val="center"/>
          </w:tcPr>
          <w:p w14:paraId="7503AB27"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28C9DCD9"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06D89D49" w14:textId="77777777" w:rsidR="00056296" w:rsidRPr="001010FA" w:rsidRDefault="00056296" w:rsidP="00056296">
            <w:pPr>
              <w:pStyle w:val="Sansinterligne"/>
              <w:numPr>
                <w:ilvl w:val="0"/>
                <w:numId w:val="105"/>
              </w:numPr>
              <w:rPr>
                <w:szCs w:val="24"/>
              </w:rPr>
            </w:pPr>
            <w:r w:rsidRPr="001010FA">
              <w:rPr>
                <w:szCs w:val="24"/>
              </w:rPr>
              <w:t>CPS ;</w:t>
            </w:r>
          </w:p>
          <w:p w14:paraId="641FC27F" w14:textId="77777777"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0C00FBD7" w14:textId="31756E8F"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1CCA0E72" w14:textId="0D0F82E2"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0E98ECC1" w14:textId="043F0E2F"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1BBF6A94"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4E679C48" w14:textId="77777777" w:rsidTr="00BD571E">
        <w:trPr>
          <w:cantSplit/>
          <w:trHeight w:val="1258"/>
          <w:jc w:val="center"/>
        </w:trPr>
        <w:tc>
          <w:tcPr>
            <w:tcW w:w="992" w:type="dxa"/>
            <w:tcBorders>
              <w:top w:val="double" w:sz="4" w:space="0" w:color="auto"/>
              <w:bottom w:val="double" w:sz="4" w:space="0" w:color="auto"/>
            </w:tcBorders>
            <w:vAlign w:val="center"/>
          </w:tcPr>
          <w:p w14:paraId="555DAB90" w14:textId="77777777" w:rsidR="00056296" w:rsidRPr="001010FA" w:rsidRDefault="00056296" w:rsidP="00056296">
            <w:pPr>
              <w:pStyle w:val="Paragraphedeliste"/>
              <w:numPr>
                <w:ilvl w:val="0"/>
                <w:numId w:val="113"/>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058BA61B" w14:textId="77777777" w:rsidR="00056296" w:rsidRPr="001010FA" w:rsidRDefault="00056296" w:rsidP="00056296">
            <w:pPr>
              <w:pStyle w:val="Sansinterligne"/>
            </w:pPr>
            <w:r w:rsidRPr="001010FA">
              <w:t>Riz au gras avec poulet</w:t>
            </w:r>
          </w:p>
        </w:tc>
        <w:tc>
          <w:tcPr>
            <w:tcW w:w="1134" w:type="dxa"/>
            <w:tcBorders>
              <w:top w:val="double" w:sz="4" w:space="0" w:color="auto"/>
              <w:bottom w:val="double" w:sz="4" w:space="0" w:color="auto"/>
            </w:tcBorders>
            <w:vAlign w:val="center"/>
          </w:tcPr>
          <w:p w14:paraId="597017C6"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3C4CE916"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259DEB0D" w14:textId="77777777" w:rsidR="00056296" w:rsidRPr="001010FA" w:rsidRDefault="00056296" w:rsidP="00056296">
            <w:pPr>
              <w:pStyle w:val="Sansinterligne"/>
              <w:numPr>
                <w:ilvl w:val="0"/>
                <w:numId w:val="105"/>
              </w:numPr>
              <w:rPr>
                <w:szCs w:val="24"/>
              </w:rPr>
            </w:pPr>
            <w:r w:rsidRPr="001010FA">
              <w:rPr>
                <w:szCs w:val="24"/>
              </w:rPr>
              <w:t>CPS ;</w:t>
            </w:r>
          </w:p>
          <w:p w14:paraId="1136AAD1" w14:textId="77777777"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1C64747E" w14:textId="7943C06E"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54D5BA26" w14:textId="1609F665"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26531C5F" w14:textId="4413649F"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5D7436CF"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17FBC959" w14:textId="77777777" w:rsidTr="00BD571E">
        <w:trPr>
          <w:cantSplit/>
          <w:trHeight w:val="771"/>
          <w:jc w:val="center"/>
        </w:trPr>
        <w:tc>
          <w:tcPr>
            <w:tcW w:w="992" w:type="dxa"/>
            <w:tcBorders>
              <w:top w:val="double" w:sz="4" w:space="0" w:color="auto"/>
              <w:bottom w:val="double" w:sz="4" w:space="0" w:color="auto"/>
            </w:tcBorders>
            <w:vAlign w:val="center"/>
          </w:tcPr>
          <w:p w14:paraId="77E3645F" w14:textId="77777777" w:rsidR="00056296" w:rsidRPr="001010FA" w:rsidRDefault="00056296" w:rsidP="00056296">
            <w:pPr>
              <w:pStyle w:val="Paragraphedeliste"/>
              <w:numPr>
                <w:ilvl w:val="0"/>
                <w:numId w:val="113"/>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698E9821" w14:textId="77777777" w:rsidR="00056296" w:rsidRPr="001010FA" w:rsidRDefault="00056296" w:rsidP="00056296">
            <w:pPr>
              <w:pStyle w:val="Sansinterligne"/>
            </w:pPr>
            <w:r w:rsidRPr="001010FA">
              <w:t>Riz sauce pate d’arachide avec viande ou poisson fumé</w:t>
            </w:r>
          </w:p>
        </w:tc>
        <w:tc>
          <w:tcPr>
            <w:tcW w:w="1134" w:type="dxa"/>
            <w:tcBorders>
              <w:top w:val="double" w:sz="4" w:space="0" w:color="auto"/>
              <w:bottom w:val="double" w:sz="4" w:space="0" w:color="auto"/>
            </w:tcBorders>
            <w:vAlign w:val="center"/>
          </w:tcPr>
          <w:p w14:paraId="1E6F2180"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2864FA7A"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4F87AFFD" w14:textId="77777777" w:rsidR="00056296" w:rsidRPr="001010FA" w:rsidRDefault="00056296" w:rsidP="00056296">
            <w:pPr>
              <w:pStyle w:val="Sansinterligne"/>
              <w:numPr>
                <w:ilvl w:val="0"/>
                <w:numId w:val="105"/>
              </w:numPr>
              <w:rPr>
                <w:szCs w:val="24"/>
              </w:rPr>
            </w:pPr>
            <w:r w:rsidRPr="001010FA">
              <w:rPr>
                <w:szCs w:val="24"/>
              </w:rPr>
              <w:t>CPS ;</w:t>
            </w:r>
          </w:p>
          <w:p w14:paraId="341CB75D" w14:textId="77777777"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7D39AF38" w14:textId="4CB33543"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2903E51E" w14:textId="48EF9105"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1579676C" w14:textId="110791F4"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6D816490"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6A9A77B3" w14:textId="77777777" w:rsidTr="00BD571E">
        <w:trPr>
          <w:cantSplit/>
          <w:trHeight w:val="1134"/>
          <w:jc w:val="center"/>
        </w:trPr>
        <w:tc>
          <w:tcPr>
            <w:tcW w:w="992" w:type="dxa"/>
            <w:tcBorders>
              <w:top w:val="double" w:sz="4" w:space="0" w:color="auto"/>
              <w:bottom w:val="double" w:sz="4" w:space="0" w:color="auto"/>
            </w:tcBorders>
            <w:vAlign w:val="center"/>
          </w:tcPr>
          <w:p w14:paraId="31681780" w14:textId="77777777" w:rsidR="00056296" w:rsidRPr="001010FA" w:rsidRDefault="00056296" w:rsidP="00056296">
            <w:pPr>
              <w:pStyle w:val="Paragraphedeliste"/>
              <w:numPr>
                <w:ilvl w:val="0"/>
                <w:numId w:val="113"/>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015A5DE0" w14:textId="77777777" w:rsidR="00056296" w:rsidRPr="001010FA" w:rsidRDefault="00056296" w:rsidP="00056296">
            <w:pPr>
              <w:pStyle w:val="Sansinterligne"/>
            </w:pPr>
            <w:r w:rsidRPr="001010FA">
              <w:t>Riz sauce Tomate avec viande</w:t>
            </w:r>
          </w:p>
        </w:tc>
        <w:tc>
          <w:tcPr>
            <w:tcW w:w="1134" w:type="dxa"/>
            <w:tcBorders>
              <w:top w:val="double" w:sz="4" w:space="0" w:color="auto"/>
              <w:bottom w:val="double" w:sz="4" w:space="0" w:color="auto"/>
            </w:tcBorders>
            <w:vAlign w:val="center"/>
          </w:tcPr>
          <w:p w14:paraId="02CFFBB9"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7FF89529"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6D3CC2E9" w14:textId="77777777" w:rsidR="00056296" w:rsidRPr="001010FA" w:rsidRDefault="00056296" w:rsidP="00056296">
            <w:pPr>
              <w:pStyle w:val="Sansinterligne"/>
              <w:numPr>
                <w:ilvl w:val="0"/>
                <w:numId w:val="105"/>
              </w:numPr>
              <w:rPr>
                <w:szCs w:val="24"/>
              </w:rPr>
            </w:pPr>
            <w:r w:rsidRPr="001010FA">
              <w:rPr>
                <w:szCs w:val="24"/>
              </w:rPr>
              <w:t>CPS ;</w:t>
            </w:r>
          </w:p>
          <w:p w14:paraId="747F3EC0" w14:textId="77777777"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489CD00C" w14:textId="5097492E"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42E643E9" w14:textId="468C0A3D"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16C81C89" w14:textId="20ECB3E1"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15FB73E9"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072FCA0C" w14:textId="77777777" w:rsidTr="00BD571E">
        <w:trPr>
          <w:cantSplit/>
          <w:trHeight w:val="1072"/>
          <w:jc w:val="center"/>
        </w:trPr>
        <w:tc>
          <w:tcPr>
            <w:tcW w:w="992" w:type="dxa"/>
            <w:tcBorders>
              <w:top w:val="double" w:sz="4" w:space="0" w:color="auto"/>
              <w:bottom w:val="double" w:sz="4" w:space="0" w:color="auto"/>
            </w:tcBorders>
            <w:vAlign w:val="center"/>
          </w:tcPr>
          <w:p w14:paraId="42EF07DC" w14:textId="77777777" w:rsidR="00056296" w:rsidRPr="001010FA" w:rsidRDefault="00056296" w:rsidP="00056296">
            <w:pPr>
              <w:pStyle w:val="Paragraphedeliste"/>
              <w:numPr>
                <w:ilvl w:val="0"/>
                <w:numId w:val="113"/>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670D6A19" w14:textId="77777777" w:rsidR="00056296" w:rsidRPr="001010FA" w:rsidRDefault="00056296" w:rsidP="00056296">
            <w:pPr>
              <w:pStyle w:val="Sansinterligne"/>
            </w:pPr>
            <w:r w:rsidRPr="001010FA">
              <w:t>Riz sauce Tomate avec poisson</w:t>
            </w:r>
          </w:p>
        </w:tc>
        <w:tc>
          <w:tcPr>
            <w:tcW w:w="1134" w:type="dxa"/>
            <w:tcBorders>
              <w:top w:val="double" w:sz="4" w:space="0" w:color="auto"/>
              <w:bottom w:val="double" w:sz="4" w:space="0" w:color="auto"/>
            </w:tcBorders>
            <w:vAlign w:val="center"/>
          </w:tcPr>
          <w:p w14:paraId="08AC1F7F"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E40F984"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4E96C53D" w14:textId="77777777" w:rsidR="00056296" w:rsidRPr="001010FA" w:rsidRDefault="00056296" w:rsidP="00056296">
            <w:pPr>
              <w:pStyle w:val="Sansinterligne"/>
              <w:numPr>
                <w:ilvl w:val="0"/>
                <w:numId w:val="105"/>
              </w:numPr>
              <w:rPr>
                <w:szCs w:val="24"/>
              </w:rPr>
            </w:pPr>
            <w:r w:rsidRPr="001010FA">
              <w:rPr>
                <w:szCs w:val="24"/>
              </w:rPr>
              <w:t>CPS ;</w:t>
            </w:r>
          </w:p>
          <w:p w14:paraId="3541FCA8" w14:textId="77777777"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413C22C9" w14:textId="3F867918"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3B0F412D" w14:textId="70B84CD4"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5344321D" w14:textId="53B0794F"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7A436969"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33C42777" w14:textId="77777777" w:rsidTr="00001433">
        <w:trPr>
          <w:cantSplit/>
          <w:trHeight w:val="1522"/>
          <w:jc w:val="center"/>
        </w:trPr>
        <w:tc>
          <w:tcPr>
            <w:tcW w:w="992" w:type="dxa"/>
            <w:tcBorders>
              <w:top w:val="double" w:sz="4" w:space="0" w:color="auto"/>
              <w:bottom w:val="double" w:sz="4" w:space="0" w:color="auto"/>
            </w:tcBorders>
            <w:vAlign w:val="center"/>
          </w:tcPr>
          <w:p w14:paraId="4F66ED39" w14:textId="77777777" w:rsidR="00056296" w:rsidRPr="001010FA" w:rsidRDefault="00056296" w:rsidP="00056296">
            <w:pPr>
              <w:pStyle w:val="Paragraphedeliste"/>
              <w:numPr>
                <w:ilvl w:val="0"/>
                <w:numId w:val="113"/>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3AA78CC2" w14:textId="77777777" w:rsidR="00056296" w:rsidRPr="001010FA" w:rsidRDefault="00056296" w:rsidP="00056296">
            <w:pPr>
              <w:pStyle w:val="Sansinterligne"/>
            </w:pPr>
            <w:r w:rsidRPr="001010FA">
              <w:t>Riz Sauce épinard à la viande</w:t>
            </w:r>
          </w:p>
        </w:tc>
        <w:tc>
          <w:tcPr>
            <w:tcW w:w="1134" w:type="dxa"/>
            <w:tcBorders>
              <w:top w:val="double" w:sz="4" w:space="0" w:color="auto"/>
              <w:bottom w:val="double" w:sz="4" w:space="0" w:color="auto"/>
            </w:tcBorders>
            <w:vAlign w:val="center"/>
          </w:tcPr>
          <w:p w14:paraId="48CFBB47"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64507399"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51AF3693" w14:textId="77777777" w:rsidR="00056296" w:rsidRPr="001010FA" w:rsidRDefault="00056296" w:rsidP="00056296">
            <w:pPr>
              <w:pStyle w:val="Sansinterligne"/>
              <w:numPr>
                <w:ilvl w:val="0"/>
                <w:numId w:val="105"/>
              </w:numPr>
              <w:rPr>
                <w:szCs w:val="24"/>
              </w:rPr>
            </w:pPr>
            <w:r w:rsidRPr="001010FA">
              <w:rPr>
                <w:szCs w:val="24"/>
              </w:rPr>
              <w:t>CPS ;</w:t>
            </w:r>
          </w:p>
          <w:p w14:paraId="6D8888D2" w14:textId="77777777"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5F662A03" w14:textId="29F5C9A4"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6D66A135" w14:textId="61CB9118"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15437295" w14:textId="0998758C"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578F6936"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23F07AEF" w14:textId="77777777" w:rsidTr="00001433">
        <w:trPr>
          <w:cantSplit/>
          <w:trHeight w:val="1516"/>
          <w:jc w:val="center"/>
        </w:trPr>
        <w:tc>
          <w:tcPr>
            <w:tcW w:w="992" w:type="dxa"/>
            <w:tcBorders>
              <w:top w:val="double" w:sz="4" w:space="0" w:color="auto"/>
              <w:bottom w:val="double" w:sz="4" w:space="0" w:color="auto"/>
            </w:tcBorders>
            <w:vAlign w:val="center"/>
          </w:tcPr>
          <w:p w14:paraId="072ADAD3" w14:textId="77777777" w:rsidR="00056296" w:rsidRPr="001010FA" w:rsidRDefault="00056296" w:rsidP="00056296">
            <w:pPr>
              <w:pStyle w:val="Paragraphedeliste"/>
              <w:numPr>
                <w:ilvl w:val="0"/>
                <w:numId w:val="113"/>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121974EC" w14:textId="77777777" w:rsidR="00056296" w:rsidRPr="001010FA" w:rsidRDefault="00056296" w:rsidP="00056296">
            <w:pPr>
              <w:pStyle w:val="Sansinterligne"/>
            </w:pPr>
            <w:r w:rsidRPr="001010FA">
              <w:t>Riz sauce gombo à la viande</w:t>
            </w:r>
          </w:p>
        </w:tc>
        <w:tc>
          <w:tcPr>
            <w:tcW w:w="1134" w:type="dxa"/>
            <w:tcBorders>
              <w:top w:val="double" w:sz="4" w:space="0" w:color="auto"/>
              <w:bottom w:val="double" w:sz="4" w:space="0" w:color="auto"/>
            </w:tcBorders>
            <w:vAlign w:val="center"/>
          </w:tcPr>
          <w:p w14:paraId="75A731E9"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2A32AFFB"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60C26CE4" w14:textId="77777777" w:rsidR="00056296" w:rsidRPr="001010FA" w:rsidRDefault="00056296" w:rsidP="00056296">
            <w:pPr>
              <w:pStyle w:val="Sansinterligne"/>
              <w:numPr>
                <w:ilvl w:val="0"/>
                <w:numId w:val="105"/>
              </w:numPr>
              <w:rPr>
                <w:szCs w:val="24"/>
              </w:rPr>
            </w:pPr>
            <w:r w:rsidRPr="001010FA">
              <w:rPr>
                <w:szCs w:val="24"/>
              </w:rPr>
              <w:t>CPS ;</w:t>
            </w:r>
          </w:p>
          <w:p w14:paraId="0F1B506E" w14:textId="77777777"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09FAC044" w14:textId="25E949EE"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73AE9664" w14:textId="23709C8B"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0BCC622F" w14:textId="2D51B71F"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3ADF4F42"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5557999C" w14:textId="77777777" w:rsidTr="0094734C">
        <w:trPr>
          <w:cantSplit/>
          <w:trHeight w:val="1383"/>
          <w:jc w:val="center"/>
        </w:trPr>
        <w:tc>
          <w:tcPr>
            <w:tcW w:w="992" w:type="dxa"/>
            <w:tcBorders>
              <w:top w:val="double" w:sz="4" w:space="0" w:color="auto"/>
              <w:bottom w:val="double" w:sz="4" w:space="0" w:color="auto"/>
            </w:tcBorders>
            <w:vAlign w:val="center"/>
          </w:tcPr>
          <w:p w14:paraId="5BA8E223" w14:textId="77777777" w:rsidR="00056296" w:rsidRPr="001010FA" w:rsidRDefault="00056296" w:rsidP="00056296">
            <w:pPr>
              <w:pStyle w:val="Paragraphedeliste"/>
              <w:numPr>
                <w:ilvl w:val="0"/>
                <w:numId w:val="113"/>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78F84535" w14:textId="77777777" w:rsidR="00056296" w:rsidRPr="001010FA" w:rsidRDefault="00056296" w:rsidP="00056296">
            <w:pPr>
              <w:pStyle w:val="Sansinterligne"/>
            </w:pPr>
            <w:r w:rsidRPr="001010FA">
              <w:t>Riz yassa au poulet</w:t>
            </w:r>
          </w:p>
        </w:tc>
        <w:tc>
          <w:tcPr>
            <w:tcW w:w="1134" w:type="dxa"/>
            <w:tcBorders>
              <w:top w:val="double" w:sz="4" w:space="0" w:color="auto"/>
              <w:bottom w:val="double" w:sz="4" w:space="0" w:color="auto"/>
            </w:tcBorders>
            <w:vAlign w:val="center"/>
          </w:tcPr>
          <w:p w14:paraId="6784030E"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E761337"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20DEF482" w14:textId="77777777" w:rsidR="00056296" w:rsidRPr="001010FA" w:rsidRDefault="00056296" w:rsidP="00056296">
            <w:pPr>
              <w:pStyle w:val="Sansinterligne"/>
              <w:numPr>
                <w:ilvl w:val="0"/>
                <w:numId w:val="105"/>
              </w:numPr>
              <w:rPr>
                <w:szCs w:val="24"/>
              </w:rPr>
            </w:pPr>
            <w:r w:rsidRPr="001010FA">
              <w:rPr>
                <w:szCs w:val="24"/>
              </w:rPr>
              <w:t>CPS ;</w:t>
            </w:r>
          </w:p>
          <w:p w14:paraId="323D07CD" w14:textId="77777777"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4EB915F1" w14:textId="6A60FEE3"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2D8B99E4" w14:textId="50674AEC"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5F9B8369" w14:textId="008AF2FB"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6C0D4D33"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6BF6515C" w14:textId="77777777" w:rsidTr="0094734C">
        <w:trPr>
          <w:cantSplit/>
          <w:trHeight w:val="1178"/>
          <w:jc w:val="center"/>
        </w:trPr>
        <w:tc>
          <w:tcPr>
            <w:tcW w:w="992" w:type="dxa"/>
            <w:tcBorders>
              <w:top w:val="double" w:sz="4" w:space="0" w:color="auto"/>
              <w:bottom w:val="double" w:sz="4" w:space="0" w:color="auto"/>
            </w:tcBorders>
            <w:vAlign w:val="center"/>
          </w:tcPr>
          <w:p w14:paraId="1CACC7B9" w14:textId="77777777" w:rsidR="00056296" w:rsidRPr="001010FA" w:rsidRDefault="00056296" w:rsidP="00056296">
            <w:pPr>
              <w:pStyle w:val="Paragraphedeliste"/>
              <w:numPr>
                <w:ilvl w:val="0"/>
                <w:numId w:val="113"/>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2B76B3B7" w14:textId="77777777" w:rsidR="00056296" w:rsidRPr="001010FA" w:rsidRDefault="00056296" w:rsidP="00056296">
            <w:pPr>
              <w:pStyle w:val="Sansinterligne"/>
            </w:pPr>
            <w:r w:rsidRPr="001010FA">
              <w:t>Riz yassa à la viande</w:t>
            </w:r>
          </w:p>
        </w:tc>
        <w:tc>
          <w:tcPr>
            <w:tcW w:w="1134" w:type="dxa"/>
            <w:tcBorders>
              <w:top w:val="double" w:sz="4" w:space="0" w:color="auto"/>
              <w:bottom w:val="double" w:sz="4" w:space="0" w:color="auto"/>
            </w:tcBorders>
            <w:vAlign w:val="center"/>
          </w:tcPr>
          <w:p w14:paraId="03D92D1B"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3DA40C12"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19BCB114" w14:textId="77777777" w:rsidR="00056296" w:rsidRPr="001010FA" w:rsidRDefault="00056296" w:rsidP="00056296">
            <w:pPr>
              <w:pStyle w:val="Sansinterligne"/>
              <w:numPr>
                <w:ilvl w:val="0"/>
                <w:numId w:val="105"/>
              </w:numPr>
              <w:rPr>
                <w:szCs w:val="24"/>
              </w:rPr>
            </w:pPr>
            <w:r w:rsidRPr="001010FA">
              <w:rPr>
                <w:szCs w:val="24"/>
              </w:rPr>
              <w:t>CPS ;</w:t>
            </w:r>
          </w:p>
          <w:p w14:paraId="5B52DD32" w14:textId="77777777"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46486026" w14:textId="14FCBC21"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619D72D6" w14:textId="3E6078FF"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704B5E32" w14:textId="2BE1DD52"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166997EE"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4E62B097" w14:textId="77777777" w:rsidTr="00001433">
        <w:trPr>
          <w:cantSplit/>
          <w:trHeight w:val="1544"/>
          <w:jc w:val="center"/>
        </w:trPr>
        <w:tc>
          <w:tcPr>
            <w:tcW w:w="992" w:type="dxa"/>
            <w:tcBorders>
              <w:top w:val="double" w:sz="4" w:space="0" w:color="auto"/>
              <w:bottom w:val="double" w:sz="4" w:space="0" w:color="auto"/>
            </w:tcBorders>
            <w:vAlign w:val="center"/>
          </w:tcPr>
          <w:p w14:paraId="639C36B2" w14:textId="77777777" w:rsidR="00056296" w:rsidRPr="001010FA" w:rsidRDefault="00056296" w:rsidP="00056296">
            <w:pPr>
              <w:pStyle w:val="Paragraphedeliste"/>
              <w:numPr>
                <w:ilvl w:val="0"/>
                <w:numId w:val="113"/>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7AEB49AA" w14:textId="77777777" w:rsidR="00056296" w:rsidRPr="001010FA" w:rsidRDefault="00056296" w:rsidP="00056296">
            <w:pPr>
              <w:pStyle w:val="Sansinterligne"/>
            </w:pPr>
            <w:r w:rsidRPr="001010FA">
              <w:t>Fonio avec sauce blanche au mouton</w:t>
            </w:r>
          </w:p>
        </w:tc>
        <w:tc>
          <w:tcPr>
            <w:tcW w:w="1134" w:type="dxa"/>
            <w:tcBorders>
              <w:top w:val="double" w:sz="4" w:space="0" w:color="auto"/>
              <w:bottom w:val="double" w:sz="4" w:space="0" w:color="auto"/>
            </w:tcBorders>
            <w:vAlign w:val="center"/>
          </w:tcPr>
          <w:p w14:paraId="2F75FA64"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5C139D14"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675D7014" w14:textId="77777777" w:rsidR="00056296" w:rsidRPr="001010FA" w:rsidRDefault="00056296" w:rsidP="00056296">
            <w:pPr>
              <w:pStyle w:val="Sansinterligne"/>
              <w:numPr>
                <w:ilvl w:val="0"/>
                <w:numId w:val="105"/>
              </w:numPr>
              <w:rPr>
                <w:szCs w:val="24"/>
              </w:rPr>
            </w:pPr>
            <w:r w:rsidRPr="001010FA">
              <w:rPr>
                <w:szCs w:val="24"/>
              </w:rPr>
              <w:t>CPS ;</w:t>
            </w:r>
          </w:p>
          <w:p w14:paraId="7F6BB316" w14:textId="77777777"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02F04411" w14:textId="61C25B0F"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566FF48D" w14:textId="4862A486"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20059DCB" w14:textId="54851D03"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128333B0"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0A2C03F9" w14:textId="77777777" w:rsidTr="0094734C">
        <w:trPr>
          <w:cantSplit/>
          <w:trHeight w:val="1326"/>
          <w:jc w:val="center"/>
        </w:trPr>
        <w:tc>
          <w:tcPr>
            <w:tcW w:w="992" w:type="dxa"/>
            <w:tcBorders>
              <w:top w:val="double" w:sz="4" w:space="0" w:color="auto"/>
              <w:bottom w:val="double" w:sz="4" w:space="0" w:color="auto"/>
            </w:tcBorders>
            <w:vAlign w:val="center"/>
          </w:tcPr>
          <w:p w14:paraId="3B1D7FE6" w14:textId="77777777" w:rsidR="00056296" w:rsidRPr="001010FA" w:rsidRDefault="00056296" w:rsidP="00056296">
            <w:pPr>
              <w:pStyle w:val="Paragraphedeliste"/>
              <w:numPr>
                <w:ilvl w:val="0"/>
                <w:numId w:val="113"/>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75C07BBC" w14:textId="77777777" w:rsidR="00056296" w:rsidRPr="001010FA" w:rsidRDefault="00056296" w:rsidP="00056296">
            <w:pPr>
              <w:pStyle w:val="Sansinterligne"/>
            </w:pPr>
            <w:r w:rsidRPr="001010FA">
              <w:t>Fonio avec sauce tomate au mouton</w:t>
            </w:r>
          </w:p>
        </w:tc>
        <w:tc>
          <w:tcPr>
            <w:tcW w:w="1134" w:type="dxa"/>
            <w:tcBorders>
              <w:top w:val="double" w:sz="4" w:space="0" w:color="auto"/>
              <w:bottom w:val="double" w:sz="4" w:space="0" w:color="auto"/>
            </w:tcBorders>
            <w:vAlign w:val="center"/>
          </w:tcPr>
          <w:p w14:paraId="7457CBB0"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672E0A75"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560337A6" w14:textId="77777777" w:rsidR="00056296" w:rsidRPr="001010FA" w:rsidRDefault="00056296" w:rsidP="00056296">
            <w:pPr>
              <w:pStyle w:val="Sansinterligne"/>
              <w:numPr>
                <w:ilvl w:val="0"/>
                <w:numId w:val="105"/>
              </w:numPr>
              <w:rPr>
                <w:szCs w:val="24"/>
              </w:rPr>
            </w:pPr>
            <w:r w:rsidRPr="001010FA">
              <w:rPr>
                <w:szCs w:val="24"/>
              </w:rPr>
              <w:t>CPS ;</w:t>
            </w:r>
          </w:p>
          <w:p w14:paraId="06B16E02" w14:textId="77777777"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1FED1544" w14:textId="5FD5F740"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6555A22D" w14:textId="5C0C2FD8"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213B7556" w14:textId="3BC8C4FE"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011127AF"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48371EA6" w14:textId="77777777" w:rsidTr="0094734C">
        <w:trPr>
          <w:cantSplit/>
          <w:trHeight w:val="1276"/>
          <w:jc w:val="center"/>
        </w:trPr>
        <w:tc>
          <w:tcPr>
            <w:tcW w:w="992" w:type="dxa"/>
            <w:tcBorders>
              <w:top w:val="double" w:sz="4" w:space="0" w:color="auto"/>
              <w:bottom w:val="double" w:sz="4" w:space="0" w:color="auto"/>
            </w:tcBorders>
            <w:vAlign w:val="center"/>
          </w:tcPr>
          <w:p w14:paraId="55A11F0E" w14:textId="77777777" w:rsidR="00056296" w:rsidRPr="001010FA" w:rsidRDefault="00056296" w:rsidP="00056296">
            <w:pPr>
              <w:pStyle w:val="Paragraphedeliste"/>
              <w:numPr>
                <w:ilvl w:val="0"/>
                <w:numId w:val="113"/>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213138E3" w14:textId="77777777" w:rsidR="00056296" w:rsidRPr="001010FA" w:rsidRDefault="00056296" w:rsidP="00056296">
            <w:pPr>
              <w:pStyle w:val="Sansinterligne"/>
            </w:pPr>
            <w:r w:rsidRPr="001010FA">
              <w:t>Fonio avec sauce pate d’arachide à la viande</w:t>
            </w:r>
          </w:p>
        </w:tc>
        <w:tc>
          <w:tcPr>
            <w:tcW w:w="1134" w:type="dxa"/>
            <w:tcBorders>
              <w:top w:val="double" w:sz="4" w:space="0" w:color="auto"/>
              <w:bottom w:val="double" w:sz="4" w:space="0" w:color="auto"/>
            </w:tcBorders>
            <w:vAlign w:val="center"/>
          </w:tcPr>
          <w:p w14:paraId="786021B2"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1AF9A393"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483D0A2C" w14:textId="77777777" w:rsidR="00056296" w:rsidRPr="001010FA" w:rsidRDefault="00056296" w:rsidP="00056296">
            <w:pPr>
              <w:pStyle w:val="Sansinterligne"/>
              <w:numPr>
                <w:ilvl w:val="0"/>
                <w:numId w:val="105"/>
              </w:numPr>
              <w:rPr>
                <w:szCs w:val="24"/>
              </w:rPr>
            </w:pPr>
            <w:r w:rsidRPr="001010FA">
              <w:rPr>
                <w:szCs w:val="24"/>
              </w:rPr>
              <w:t>CPS ;</w:t>
            </w:r>
          </w:p>
          <w:p w14:paraId="115D0252" w14:textId="77777777"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6ACBB3E3" w14:textId="382EBBD6"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23C0F68A" w14:textId="06EBBDEF"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3CBED557" w14:textId="29F74CD3"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000B2FD8"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733863AA" w14:textId="77777777" w:rsidTr="0094734C">
        <w:trPr>
          <w:cantSplit/>
          <w:trHeight w:val="1498"/>
          <w:jc w:val="center"/>
        </w:trPr>
        <w:tc>
          <w:tcPr>
            <w:tcW w:w="992" w:type="dxa"/>
            <w:tcBorders>
              <w:top w:val="double" w:sz="4" w:space="0" w:color="auto"/>
              <w:bottom w:val="double" w:sz="4" w:space="0" w:color="auto"/>
            </w:tcBorders>
            <w:vAlign w:val="center"/>
          </w:tcPr>
          <w:p w14:paraId="059FB474" w14:textId="77777777" w:rsidR="00056296" w:rsidRPr="001010FA" w:rsidRDefault="00056296" w:rsidP="00056296">
            <w:pPr>
              <w:pStyle w:val="Paragraphedeliste"/>
              <w:numPr>
                <w:ilvl w:val="0"/>
                <w:numId w:val="113"/>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5ADA87B4" w14:textId="77777777" w:rsidR="00056296" w:rsidRPr="001010FA" w:rsidRDefault="00056296" w:rsidP="00056296">
            <w:pPr>
              <w:pStyle w:val="Sansinterligne"/>
            </w:pPr>
            <w:proofErr w:type="gramStart"/>
            <w:r w:rsidRPr="001010FA">
              <w:t>½</w:t>
            </w:r>
            <w:proofErr w:type="gramEnd"/>
            <w:r w:rsidRPr="001010FA">
              <w:t xml:space="preserve"> Poulet braisé avec garniture</w:t>
            </w:r>
          </w:p>
        </w:tc>
        <w:tc>
          <w:tcPr>
            <w:tcW w:w="1134" w:type="dxa"/>
            <w:tcBorders>
              <w:top w:val="double" w:sz="4" w:space="0" w:color="auto"/>
              <w:bottom w:val="double" w:sz="4" w:space="0" w:color="auto"/>
            </w:tcBorders>
            <w:vAlign w:val="center"/>
          </w:tcPr>
          <w:p w14:paraId="0C94DBC3"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5BF7360"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4652E098" w14:textId="77777777" w:rsidR="00056296" w:rsidRPr="001010FA" w:rsidRDefault="00056296" w:rsidP="00056296">
            <w:pPr>
              <w:pStyle w:val="Sansinterligne"/>
              <w:numPr>
                <w:ilvl w:val="0"/>
                <w:numId w:val="105"/>
              </w:numPr>
              <w:rPr>
                <w:szCs w:val="24"/>
              </w:rPr>
            </w:pPr>
            <w:r w:rsidRPr="001010FA">
              <w:rPr>
                <w:szCs w:val="24"/>
              </w:rPr>
              <w:t>CPS ;</w:t>
            </w:r>
          </w:p>
          <w:p w14:paraId="490D5A77" w14:textId="77777777"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084C65B8" w14:textId="2054542F"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75E6E6E8" w14:textId="2CC84AF2"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363552C9" w14:textId="7A692160"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36B5B047"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1BCF87A2" w14:textId="77777777" w:rsidTr="0094734C">
        <w:trPr>
          <w:cantSplit/>
          <w:trHeight w:val="1436"/>
          <w:jc w:val="center"/>
        </w:trPr>
        <w:tc>
          <w:tcPr>
            <w:tcW w:w="992" w:type="dxa"/>
            <w:tcBorders>
              <w:top w:val="double" w:sz="4" w:space="0" w:color="auto"/>
              <w:bottom w:val="double" w:sz="4" w:space="0" w:color="auto"/>
            </w:tcBorders>
            <w:vAlign w:val="center"/>
          </w:tcPr>
          <w:p w14:paraId="555462B9" w14:textId="77777777" w:rsidR="00056296" w:rsidRPr="001010FA" w:rsidRDefault="00056296" w:rsidP="00056296">
            <w:pPr>
              <w:pStyle w:val="Paragraphedeliste"/>
              <w:numPr>
                <w:ilvl w:val="0"/>
                <w:numId w:val="113"/>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215C37B0" w14:textId="77777777" w:rsidR="00056296" w:rsidRPr="001010FA" w:rsidRDefault="00056296" w:rsidP="00056296">
            <w:pPr>
              <w:pStyle w:val="Sansinterligne"/>
            </w:pPr>
            <w:r w:rsidRPr="001010FA">
              <w:t>Poisson braisé avec garniture</w:t>
            </w:r>
          </w:p>
        </w:tc>
        <w:tc>
          <w:tcPr>
            <w:tcW w:w="1134" w:type="dxa"/>
            <w:tcBorders>
              <w:top w:val="double" w:sz="4" w:space="0" w:color="auto"/>
              <w:bottom w:val="double" w:sz="4" w:space="0" w:color="auto"/>
            </w:tcBorders>
            <w:vAlign w:val="center"/>
          </w:tcPr>
          <w:p w14:paraId="69D124AA"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177883C6"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32DDE8D0" w14:textId="77777777" w:rsidR="00056296" w:rsidRPr="001010FA" w:rsidRDefault="00056296" w:rsidP="00056296">
            <w:pPr>
              <w:pStyle w:val="Sansinterligne"/>
              <w:numPr>
                <w:ilvl w:val="0"/>
                <w:numId w:val="105"/>
              </w:numPr>
              <w:rPr>
                <w:szCs w:val="24"/>
              </w:rPr>
            </w:pPr>
            <w:r w:rsidRPr="001010FA">
              <w:rPr>
                <w:szCs w:val="24"/>
              </w:rPr>
              <w:t>CPS ;</w:t>
            </w:r>
          </w:p>
          <w:p w14:paraId="5F7518ED" w14:textId="77777777"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0F2BC45B" w14:textId="2A4A16C3"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1D187E79" w14:textId="03CEC551"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4FB8B043" w14:textId="2AE34346"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7B4EDF0A"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50B4AB7E" w14:textId="77777777" w:rsidTr="00001433">
        <w:trPr>
          <w:cantSplit/>
          <w:trHeight w:val="1673"/>
          <w:jc w:val="center"/>
        </w:trPr>
        <w:tc>
          <w:tcPr>
            <w:tcW w:w="992" w:type="dxa"/>
            <w:tcBorders>
              <w:top w:val="double" w:sz="4" w:space="0" w:color="auto"/>
              <w:bottom w:val="double" w:sz="4" w:space="0" w:color="auto"/>
            </w:tcBorders>
            <w:vAlign w:val="center"/>
          </w:tcPr>
          <w:p w14:paraId="03931537" w14:textId="77777777" w:rsidR="00056296" w:rsidRPr="001010FA" w:rsidRDefault="00056296" w:rsidP="00056296">
            <w:pPr>
              <w:pStyle w:val="Paragraphedeliste"/>
              <w:numPr>
                <w:ilvl w:val="0"/>
                <w:numId w:val="113"/>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3CA19DC5" w14:textId="77777777" w:rsidR="00056296" w:rsidRPr="001010FA" w:rsidRDefault="00056296" w:rsidP="00056296">
            <w:pPr>
              <w:pStyle w:val="Sansinterligne"/>
            </w:pPr>
            <w:r w:rsidRPr="001010FA">
              <w:t>Steak de filet de bœuf avec garniture</w:t>
            </w:r>
          </w:p>
        </w:tc>
        <w:tc>
          <w:tcPr>
            <w:tcW w:w="1134" w:type="dxa"/>
            <w:tcBorders>
              <w:top w:val="double" w:sz="4" w:space="0" w:color="auto"/>
              <w:bottom w:val="double" w:sz="4" w:space="0" w:color="auto"/>
            </w:tcBorders>
            <w:vAlign w:val="center"/>
          </w:tcPr>
          <w:p w14:paraId="1F2E70A6"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53A4613A"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0748831D" w14:textId="77777777" w:rsidR="00056296" w:rsidRPr="001010FA" w:rsidRDefault="00056296" w:rsidP="00056296">
            <w:pPr>
              <w:pStyle w:val="Sansinterligne"/>
              <w:numPr>
                <w:ilvl w:val="0"/>
                <w:numId w:val="105"/>
              </w:numPr>
              <w:rPr>
                <w:szCs w:val="24"/>
              </w:rPr>
            </w:pPr>
            <w:r w:rsidRPr="001010FA">
              <w:rPr>
                <w:szCs w:val="24"/>
              </w:rPr>
              <w:t>CPS ;</w:t>
            </w:r>
          </w:p>
          <w:p w14:paraId="748D08B1" w14:textId="77777777"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4A9FBCFE" w14:textId="61936429"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6D224B64" w14:textId="41500B46"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57B3237A" w14:textId="52190F39"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0E64EBBF"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564E59D5" w14:textId="77777777" w:rsidTr="0094734C">
        <w:trPr>
          <w:cantSplit/>
          <w:trHeight w:val="1100"/>
          <w:jc w:val="center"/>
        </w:trPr>
        <w:tc>
          <w:tcPr>
            <w:tcW w:w="992" w:type="dxa"/>
            <w:tcBorders>
              <w:top w:val="double" w:sz="4" w:space="0" w:color="auto"/>
              <w:bottom w:val="double" w:sz="4" w:space="0" w:color="auto"/>
            </w:tcBorders>
            <w:vAlign w:val="center"/>
          </w:tcPr>
          <w:p w14:paraId="3E23E7F3" w14:textId="77777777" w:rsidR="00056296" w:rsidRPr="001010FA" w:rsidRDefault="00056296" w:rsidP="00056296">
            <w:pPr>
              <w:pStyle w:val="Paragraphedeliste"/>
              <w:numPr>
                <w:ilvl w:val="0"/>
                <w:numId w:val="113"/>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028633B1" w14:textId="77777777" w:rsidR="00056296" w:rsidRPr="001010FA" w:rsidRDefault="00056296" w:rsidP="00056296">
            <w:pPr>
              <w:pStyle w:val="Sansinterligne"/>
            </w:pPr>
            <w:proofErr w:type="gramStart"/>
            <w:r w:rsidRPr="001010FA">
              <w:t>½</w:t>
            </w:r>
            <w:proofErr w:type="gramEnd"/>
            <w:r w:rsidRPr="001010FA">
              <w:t xml:space="preserve"> Poulet rôti avec garniture</w:t>
            </w:r>
          </w:p>
        </w:tc>
        <w:tc>
          <w:tcPr>
            <w:tcW w:w="1134" w:type="dxa"/>
            <w:tcBorders>
              <w:top w:val="double" w:sz="4" w:space="0" w:color="auto"/>
              <w:bottom w:val="double" w:sz="4" w:space="0" w:color="auto"/>
            </w:tcBorders>
            <w:vAlign w:val="center"/>
          </w:tcPr>
          <w:p w14:paraId="7179BBAE"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6621ECC2"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5078581E" w14:textId="77777777" w:rsidR="00056296" w:rsidRPr="001010FA" w:rsidRDefault="00056296" w:rsidP="00056296">
            <w:pPr>
              <w:pStyle w:val="Sansinterligne"/>
              <w:numPr>
                <w:ilvl w:val="0"/>
                <w:numId w:val="105"/>
              </w:numPr>
              <w:rPr>
                <w:szCs w:val="24"/>
              </w:rPr>
            </w:pPr>
            <w:r w:rsidRPr="001010FA">
              <w:rPr>
                <w:szCs w:val="24"/>
              </w:rPr>
              <w:t>CPS ;</w:t>
            </w:r>
          </w:p>
          <w:p w14:paraId="345FA44C" w14:textId="77777777"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1F8E4A0D" w14:textId="542EC4B6"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30BB9ED4" w14:textId="7D9050F4"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28C8F725" w14:textId="38F9CC82"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40BE0EE6"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3D3D103D" w14:textId="77777777" w:rsidTr="0094734C">
        <w:trPr>
          <w:cantSplit/>
          <w:trHeight w:val="1320"/>
          <w:jc w:val="center"/>
        </w:trPr>
        <w:tc>
          <w:tcPr>
            <w:tcW w:w="992" w:type="dxa"/>
            <w:tcBorders>
              <w:top w:val="double" w:sz="4" w:space="0" w:color="auto"/>
              <w:bottom w:val="double" w:sz="4" w:space="0" w:color="auto"/>
            </w:tcBorders>
            <w:vAlign w:val="center"/>
          </w:tcPr>
          <w:p w14:paraId="16D916C6" w14:textId="77777777" w:rsidR="00056296" w:rsidRPr="001010FA" w:rsidRDefault="00056296" w:rsidP="00056296">
            <w:pPr>
              <w:pStyle w:val="Paragraphedeliste"/>
              <w:numPr>
                <w:ilvl w:val="0"/>
                <w:numId w:val="113"/>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214B6DF7" w14:textId="77777777" w:rsidR="00056296" w:rsidRPr="001010FA" w:rsidRDefault="00056296" w:rsidP="00056296">
            <w:pPr>
              <w:pStyle w:val="Sansinterligne"/>
            </w:pPr>
            <w:r w:rsidRPr="001010FA">
              <w:t>Brochette de filet de bœuf avec garniture</w:t>
            </w:r>
          </w:p>
        </w:tc>
        <w:tc>
          <w:tcPr>
            <w:tcW w:w="1134" w:type="dxa"/>
            <w:tcBorders>
              <w:top w:val="double" w:sz="4" w:space="0" w:color="auto"/>
              <w:bottom w:val="double" w:sz="4" w:space="0" w:color="auto"/>
            </w:tcBorders>
            <w:vAlign w:val="center"/>
          </w:tcPr>
          <w:p w14:paraId="65C673DF"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0958155F"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484395C1" w14:textId="77777777" w:rsidR="00056296" w:rsidRPr="001010FA" w:rsidRDefault="00056296" w:rsidP="00056296">
            <w:pPr>
              <w:pStyle w:val="Sansinterligne"/>
              <w:numPr>
                <w:ilvl w:val="0"/>
                <w:numId w:val="105"/>
              </w:numPr>
              <w:rPr>
                <w:szCs w:val="24"/>
              </w:rPr>
            </w:pPr>
            <w:r w:rsidRPr="001010FA">
              <w:rPr>
                <w:szCs w:val="24"/>
              </w:rPr>
              <w:t>CPS ;</w:t>
            </w:r>
          </w:p>
          <w:p w14:paraId="79E38DDA" w14:textId="77777777"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5005899C" w14:textId="29C5E260"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7F7D16E3" w14:textId="25E81315"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7CE3EDE9" w14:textId="26579397"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4F2AEFC4"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7589ADAF" w14:textId="77777777" w:rsidTr="0094734C">
        <w:trPr>
          <w:cantSplit/>
          <w:trHeight w:val="1259"/>
          <w:jc w:val="center"/>
        </w:trPr>
        <w:tc>
          <w:tcPr>
            <w:tcW w:w="992" w:type="dxa"/>
            <w:tcBorders>
              <w:top w:val="double" w:sz="4" w:space="0" w:color="auto"/>
              <w:bottom w:val="double" w:sz="4" w:space="0" w:color="auto"/>
            </w:tcBorders>
            <w:vAlign w:val="center"/>
          </w:tcPr>
          <w:p w14:paraId="6AA4CC6C" w14:textId="77777777" w:rsidR="00056296" w:rsidRPr="001010FA" w:rsidRDefault="00056296" w:rsidP="00056296">
            <w:pPr>
              <w:pStyle w:val="Paragraphedeliste"/>
              <w:numPr>
                <w:ilvl w:val="0"/>
                <w:numId w:val="113"/>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4F434A63" w14:textId="77777777" w:rsidR="00056296" w:rsidRPr="001010FA" w:rsidRDefault="00056296" w:rsidP="00056296">
            <w:pPr>
              <w:pStyle w:val="Sansinterligne"/>
            </w:pPr>
            <w:r w:rsidRPr="001010FA">
              <w:t>Brochette de capitaine avec garniture</w:t>
            </w:r>
          </w:p>
        </w:tc>
        <w:tc>
          <w:tcPr>
            <w:tcW w:w="1134" w:type="dxa"/>
            <w:tcBorders>
              <w:top w:val="double" w:sz="4" w:space="0" w:color="auto"/>
              <w:bottom w:val="double" w:sz="4" w:space="0" w:color="auto"/>
            </w:tcBorders>
            <w:vAlign w:val="center"/>
          </w:tcPr>
          <w:p w14:paraId="63899B2B"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3112AD58"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008103EB" w14:textId="77777777" w:rsidR="00056296" w:rsidRPr="001010FA" w:rsidRDefault="00056296" w:rsidP="00056296">
            <w:pPr>
              <w:pStyle w:val="Sansinterligne"/>
              <w:numPr>
                <w:ilvl w:val="0"/>
                <w:numId w:val="105"/>
              </w:numPr>
              <w:rPr>
                <w:szCs w:val="24"/>
              </w:rPr>
            </w:pPr>
            <w:r w:rsidRPr="001010FA">
              <w:rPr>
                <w:szCs w:val="24"/>
              </w:rPr>
              <w:t>CPS ;</w:t>
            </w:r>
          </w:p>
          <w:p w14:paraId="76921902" w14:textId="77777777"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4CBDE405" w14:textId="5DD64C7F"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2BE178AC" w14:textId="11B3AD0F"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03DF24B2" w14:textId="0D9FAF1A"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228F7BB6"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4D1C411D" w14:textId="77777777" w:rsidTr="0094734C">
        <w:trPr>
          <w:cantSplit/>
          <w:trHeight w:val="1197"/>
          <w:jc w:val="center"/>
        </w:trPr>
        <w:tc>
          <w:tcPr>
            <w:tcW w:w="992" w:type="dxa"/>
            <w:tcBorders>
              <w:top w:val="double" w:sz="4" w:space="0" w:color="auto"/>
              <w:bottom w:val="double" w:sz="4" w:space="0" w:color="auto"/>
            </w:tcBorders>
            <w:vAlign w:val="center"/>
          </w:tcPr>
          <w:p w14:paraId="3DD91819" w14:textId="77777777" w:rsidR="00056296" w:rsidRPr="001010FA" w:rsidRDefault="00056296" w:rsidP="00056296">
            <w:pPr>
              <w:pStyle w:val="Paragraphedeliste"/>
              <w:numPr>
                <w:ilvl w:val="0"/>
                <w:numId w:val="113"/>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4C7E44EF" w14:textId="77777777" w:rsidR="00056296" w:rsidRPr="001010FA" w:rsidRDefault="00056296" w:rsidP="00056296">
            <w:pPr>
              <w:pStyle w:val="Sansinterligne"/>
            </w:pPr>
            <w:r w:rsidRPr="001010FA">
              <w:t>Haricot vert avec viande</w:t>
            </w:r>
          </w:p>
        </w:tc>
        <w:tc>
          <w:tcPr>
            <w:tcW w:w="1134" w:type="dxa"/>
            <w:tcBorders>
              <w:top w:val="double" w:sz="4" w:space="0" w:color="auto"/>
              <w:bottom w:val="double" w:sz="4" w:space="0" w:color="auto"/>
            </w:tcBorders>
            <w:vAlign w:val="center"/>
          </w:tcPr>
          <w:p w14:paraId="2327541A"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36D223AA"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4D5EB9E2" w14:textId="77777777" w:rsidR="00056296" w:rsidRPr="001010FA" w:rsidRDefault="00056296" w:rsidP="00056296">
            <w:pPr>
              <w:pStyle w:val="Sansinterligne"/>
              <w:numPr>
                <w:ilvl w:val="0"/>
                <w:numId w:val="105"/>
              </w:numPr>
              <w:rPr>
                <w:szCs w:val="24"/>
              </w:rPr>
            </w:pPr>
            <w:r w:rsidRPr="001010FA">
              <w:rPr>
                <w:szCs w:val="24"/>
              </w:rPr>
              <w:t>CPS ;</w:t>
            </w:r>
          </w:p>
          <w:p w14:paraId="1E1CC424" w14:textId="77777777"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738C96BA" w14:textId="509D4AAE"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737F50CF" w14:textId="4952DDE1"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764BFD1F" w14:textId="79533B4C"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5C3A8C11"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097AB8CE" w14:textId="77777777" w:rsidTr="0094734C">
        <w:trPr>
          <w:cantSplit/>
          <w:trHeight w:val="1276"/>
          <w:jc w:val="center"/>
        </w:trPr>
        <w:tc>
          <w:tcPr>
            <w:tcW w:w="992" w:type="dxa"/>
            <w:tcBorders>
              <w:top w:val="double" w:sz="4" w:space="0" w:color="auto"/>
              <w:bottom w:val="double" w:sz="4" w:space="0" w:color="auto"/>
            </w:tcBorders>
            <w:vAlign w:val="center"/>
          </w:tcPr>
          <w:p w14:paraId="4FFAE6AD" w14:textId="77777777" w:rsidR="00056296" w:rsidRPr="001010FA" w:rsidRDefault="00056296" w:rsidP="00056296">
            <w:pPr>
              <w:pStyle w:val="Paragraphedeliste"/>
              <w:numPr>
                <w:ilvl w:val="0"/>
                <w:numId w:val="113"/>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67705F53" w14:textId="77777777" w:rsidR="00056296" w:rsidRPr="001010FA" w:rsidRDefault="00056296" w:rsidP="00056296">
            <w:pPr>
              <w:pStyle w:val="Sansinterligne"/>
            </w:pPr>
            <w:r w:rsidRPr="001010FA">
              <w:t>Eau minérale</w:t>
            </w:r>
          </w:p>
        </w:tc>
        <w:tc>
          <w:tcPr>
            <w:tcW w:w="1134" w:type="dxa"/>
            <w:tcBorders>
              <w:top w:val="double" w:sz="4" w:space="0" w:color="auto"/>
              <w:bottom w:val="double" w:sz="4" w:space="0" w:color="auto"/>
            </w:tcBorders>
            <w:vAlign w:val="center"/>
          </w:tcPr>
          <w:p w14:paraId="5D05E33E"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5EBB789"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61EC2719" w14:textId="77777777" w:rsidR="00056296" w:rsidRPr="001010FA" w:rsidRDefault="00056296" w:rsidP="00056296">
            <w:pPr>
              <w:pStyle w:val="Sansinterligne"/>
              <w:numPr>
                <w:ilvl w:val="0"/>
                <w:numId w:val="105"/>
              </w:numPr>
              <w:rPr>
                <w:szCs w:val="24"/>
              </w:rPr>
            </w:pPr>
            <w:r w:rsidRPr="001010FA">
              <w:rPr>
                <w:szCs w:val="24"/>
              </w:rPr>
              <w:t>CPS ;</w:t>
            </w:r>
          </w:p>
          <w:p w14:paraId="3D97E867" w14:textId="77777777"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0F8FC33D" w14:textId="07BB93CF"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1941C4D1" w14:textId="06A6D31F"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0B284E9C" w14:textId="3D57E260"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245C717E"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6EFB17C9" w14:textId="77777777" w:rsidTr="0094734C">
        <w:trPr>
          <w:cantSplit/>
          <w:trHeight w:val="1214"/>
          <w:jc w:val="center"/>
        </w:trPr>
        <w:tc>
          <w:tcPr>
            <w:tcW w:w="992" w:type="dxa"/>
            <w:tcBorders>
              <w:top w:val="double" w:sz="4" w:space="0" w:color="auto"/>
              <w:bottom w:val="double" w:sz="4" w:space="0" w:color="auto"/>
            </w:tcBorders>
            <w:vAlign w:val="center"/>
          </w:tcPr>
          <w:p w14:paraId="44107BFF" w14:textId="77777777" w:rsidR="00056296" w:rsidRPr="001010FA" w:rsidRDefault="00056296" w:rsidP="00056296">
            <w:pPr>
              <w:pStyle w:val="Paragraphedeliste"/>
              <w:numPr>
                <w:ilvl w:val="0"/>
                <w:numId w:val="113"/>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4771B237" w14:textId="77777777" w:rsidR="00056296" w:rsidRPr="001010FA" w:rsidRDefault="00056296" w:rsidP="00056296">
            <w:pPr>
              <w:pStyle w:val="Sansinterligne"/>
            </w:pPr>
            <w:r w:rsidRPr="001010FA">
              <w:t>Boisson naturelle</w:t>
            </w:r>
          </w:p>
        </w:tc>
        <w:tc>
          <w:tcPr>
            <w:tcW w:w="1134" w:type="dxa"/>
            <w:tcBorders>
              <w:top w:val="double" w:sz="4" w:space="0" w:color="auto"/>
              <w:bottom w:val="double" w:sz="4" w:space="0" w:color="auto"/>
            </w:tcBorders>
            <w:vAlign w:val="center"/>
          </w:tcPr>
          <w:p w14:paraId="6FCEB3E1"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67D7BF03"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31EF63FA" w14:textId="77777777" w:rsidR="00056296" w:rsidRPr="001010FA" w:rsidRDefault="00056296" w:rsidP="00056296">
            <w:pPr>
              <w:pStyle w:val="Sansinterligne"/>
              <w:numPr>
                <w:ilvl w:val="0"/>
                <w:numId w:val="105"/>
              </w:numPr>
              <w:rPr>
                <w:szCs w:val="24"/>
              </w:rPr>
            </w:pPr>
            <w:r w:rsidRPr="001010FA">
              <w:rPr>
                <w:szCs w:val="24"/>
              </w:rPr>
              <w:t>CPS ;</w:t>
            </w:r>
          </w:p>
          <w:p w14:paraId="42840E20" w14:textId="77777777"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2A8AFFD3" w14:textId="5F1EC9EC"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3184F907" w14:textId="557F0DDB"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55523DEF" w14:textId="6843F4CE"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4F1EE319"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1A61E5A9" w14:textId="77777777" w:rsidTr="0094734C">
        <w:trPr>
          <w:cantSplit/>
          <w:trHeight w:val="1152"/>
          <w:jc w:val="center"/>
        </w:trPr>
        <w:tc>
          <w:tcPr>
            <w:tcW w:w="992" w:type="dxa"/>
            <w:tcBorders>
              <w:top w:val="double" w:sz="4" w:space="0" w:color="auto"/>
              <w:bottom w:val="double" w:sz="4" w:space="0" w:color="auto"/>
            </w:tcBorders>
            <w:vAlign w:val="center"/>
          </w:tcPr>
          <w:p w14:paraId="31CC74D4" w14:textId="77777777" w:rsidR="00056296" w:rsidRPr="001010FA" w:rsidRDefault="00056296" w:rsidP="00056296">
            <w:pPr>
              <w:pStyle w:val="Paragraphedeliste"/>
              <w:numPr>
                <w:ilvl w:val="0"/>
                <w:numId w:val="113"/>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0BAAB7C5" w14:textId="77777777" w:rsidR="00056296" w:rsidRPr="001010FA" w:rsidRDefault="00056296" w:rsidP="00056296">
            <w:pPr>
              <w:pStyle w:val="Sansinterligne"/>
            </w:pPr>
            <w:r w:rsidRPr="001010FA">
              <w:t>Boisson importée</w:t>
            </w:r>
          </w:p>
        </w:tc>
        <w:tc>
          <w:tcPr>
            <w:tcW w:w="1134" w:type="dxa"/>
            <w:tcBorders>
              <w:top w:val="double" w:sz="4" w:space="0" w:color="auto"/>
              <w:bottom w:val="double" w:sz="4" w:space="0" w:color="auto"/>
            </w:tcBorders>
            <w:vAlign w:val="center"/>
          </w:tcPr>
          <w:p w14:paraId="2F58B05F"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78730200"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093B6D36" w14:textId="77777777" w:rsidR="00056296" w:rsidRPr="001010FA" w:rsidRDefault="00056296" w:rsidP="00056296">
            <w:pPr>
              <w:pStyle w:val="Sansinterligne"/>
              <w:numPr>
                <w:ilvl w:val="0"/>
                <w:numId w:val="105"/>
              </w:numPr>
              <w:rPr>
                <w:szCs w:val="24"/>
              </w:rPr>
            </w:pPr>
            <w:r w:rsidRPr="001010FA">
              <w:rPr>
                <w:szCs w:val="24"/>
              </w:rPr>
              <w:t>CPS ;</w:t>
            </w:r>
          </w:p>
          <w:p w14:paraId="777A9A10" w14:textId="77777777"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259CC8A5" w14:textId="3575571E"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0ACA2FA5" w14:textId="616F9A3C"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09928E48" w14:textId="1C079F8E"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5669229E"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67928A2E" w14:textId="77777777" w:rsidTr="00001433">
        <w:trPr>
          <w:cantSplit/>
          <w:trHeight w:val="1528"/>
          <w:jc w:val="center"/>
        </w:trPr>
        <w:tc>
          <w:tcPr>
            <w:tcW w:w="992" w:type="dxa"/>
            <w:tcBorders>
              <w:top w:val="double" w:sz="4" w:space="0" w:color="auto"/>
              <w:bottom w:val="double" w:sz="4" w:space="0" w:color="auto"/>
            </w:tcBorders>
            <w:vAlign w:val="center"/>
          </w:tcPr>
          <w:p w14:paraId="38B44B34" w14:textId="77777777" w:rsidR="00056296" w:rsidRPr="001010FA" w:rsidRDefault="00056296" w:rsidP="00056296">
            <w:pPr>
              <w:pStyle w:val="Paragraphedeliste"/>
              <w:numPr>
                <w:ilvl w:val="0"/>
                <w:numId w:val="113"/>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77B5D650" w14:textId="77777777" w:rsidR="00056296" w:rsidRPr="001010FA" w:rsidRDefault="00056296" w:rsidP="00056296">
            <w:pPr>
              <w:pStyle w:val="Sansinterligne"/>
            </w:pPr>
            <w:r w:rsidRPr="001010FA">
              <w:t xml:space="preserve">Méchoui </w:t>
            </w:r>
          </w:p>
        </w:tc>
        <w:tc>
          <w:tcPr>
            <w:tcW w:w="1134" w:type="dxa"/>
            <w:tcBorders>
              <w:top w:val="double" w:sz="4" w:space="0" w:color="auto"/>
              <w:bottom w:val="double" w:sz="4" w:space="0" w:color="auto"/>
            </w:tcBorders>
            <w:vAlign w:val="center"/>
          </w:tcPr>
          <w:p w14:paraId="15EBC5C2"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110E5F59"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04A38533" w14:textId="77777777" w:rsidR="00056296" w:rsidRPr="001010FA" w:rsidRDefault="00056296" w:rsidP="00056296">
            <w:pPr>
              <w:pStyle w:val="Sansinterligne"/>
              <w:numPr>
                <w:ilvl w:val="0"/>
                <w:numId w:val="105"/>
              </w:numPr>
              <w:rPr>
                <w:szCs w:val="24"/>
              </w:rPr>
            </w:pPr>
            <w:r w:rsidRPr="001010FA">
              <w:rPr>
                <w:szCs w:val="24"/>
              </w:rPr>
              <w:t>CPS ;</w:t>
            </w:r>
          </w:p>
          <w:p w14:paraId="11D2BD7C" w14:textId="77777777"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70E69119" w14:textId="5CBBE8FB"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5859544E" w14:textId="7E77FF8B"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760427A6" w14:textId="086C0BD5"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1871FA0D"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10AEAFF2" w14:textId="77777777" w:rsidTr="00001433">
        <w:trPr>
          <w:cantSplit/>
          <w:trHeight w:val="1528"/>
          <w:jc w:val="center"/>
        </w:trPr>
        <w:tc>
          <w:tcPr>
            <w:tcW w:w="992" w:type="dxa"/>
            <w:tcBorders>
              <w:top w:val="double" w:sz="4" w:space="0" w:color="auto"/>
              <w:bottom w:val="double" w:sz="4" w:space="0" w:color="auto"/>
            </w:tcBorders>
            <w:vAlign w:val="center"/>
          </w:tcPr>
          <w:p w14:paraId="7BCBEF28" w14:textId="77777777" w:rsidR="00056296" w:rsidRPr="001010FA" w:rsidRDefault="00056296" w:rsidP="00056296">
            <w:pPr>
              <w:pStyle w:val="Paragraphedeliste"/>
              <w:numPr>
                <w:ilvl w:val="0"/>
                <w:numId w:val="113"/>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59A2D9AD" w14:textId="77777777" w:rsidR="00056296" w:rsidRPr="001010FA" w:rsidRDefault="00056296" w:rsidP="00056296">
            <w:pPr>
              <w:pStyle w:val="Sansinterligne"/>
              <w:rPr>
                <w:bCs/>
                <w:iCs/>
              </w:rPr>
            </w:pPr>
            <w:r w:rsidRPr="001010FA">
              <w:t>Salle 1</w:t>
            </w:r>
            <w:r w:rsidRPr="001010FA">
              <w:rPr>
                <w:bCs/>
                <w:iCs/>
              </w:rPr>
              <w:t xml:space="preserve"> </w:t>
            </w:r>
          </w:p>
          <w:p w14:paraId="57859D56" w14:textId="77777777" w:rsidR="00056296" w:rsidRPr="001010FA" w:rsidRDefault="00056296" w:rsidP="00056296">
            <w:pPr>
              <w:pStyle w:val="Sansinterligne"/>
            </w:pPr>
            <w:r w:rsidRPr="001010FA">
              <w:rPr>
                <w:bCs/>
                <w:iCs/>
              </w:rPr>
              <w:t xml:space="preserve">(Capacité d’accueil inférieure </w:t>
            </w:r>
            <w:proofErr w:type="gramStart"/>
            <w:r w:rsidRPr="001010FA">
              <w:rPr>
                <w:bCs/>
                <w:iCs/>
              </w:rPr>
              <w:t>à  50</w:t>
            </w:r>
            <w:proofErr w:type="gramEnd"/>
            <w:r w:rsidRPr="001010FA">
              <w:rPr>
                <w:bCs/>
                <w:iCs/>
              </w:rPr>
              <w:t xml:space="preserve"> places assises</w:t>
            </w:r>
            <w:r w:rsidRPr="001010FA">
              <w:t>)</w:t>
            </w:r>
          </w:p>
        </w:tc>
        <w:tc>
          <w:tcPr>
            <w:tcW w:w="1134" w:type="dxa"/>
            <w:tcBorders>
              <w:top w:val="double" w:sz="4" w:space="0" w:color="auto"/>
              <w:bottom w:val="double" w:sz="4" w:space="0" w:color="auto"/>
            </w:tcBorders>
            <w:vAlign w:val="center"/>
          </w:tcPr>
          <w:p w14:paraId="3BF1BDC4"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409D3A8"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1C53F58D" w14:textId="77777777" w:rsidR="00056296" w:rsidRPr="001010FA" w:rsidRDefault="00056296" w:rsidP="00056296">
            <w:pPr>
              <w:pStyle w:val="Sansinterligne"/>
              <w:numPr>
                <w:ilvl w:val="0"/>
                <w:numId w:val="105"/>
              </w:numPr>
              <w:rPr>
                <w:szCs w:val="24"/>
              </w:rPr>
            </w:pPr>
            <w:r w:rsidRPr="001010FA">
              <w:rPr>
                <w:szCs w:val="24"/>
              </w:rPr>
              <w:t>CPS ;</w:t>
            </w:r>
          </w:p>
          <w:p w14:paraId="04117F09" w14:textId="77777777"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7C96BFD4" w14:textId="2E432ABA"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3E4A1F27" w14:textId="1F418CEA"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3C99EDD0" w14:textId="38E9116E"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78452BD0"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002AC928" w14:textId="77777777" w:rsidTr="00001433">
        <w:trPr>
          <w:cantSplit/>
          <w:trHeight w:val="1528"/>
          <w:jc w:val="center"/>
        </w:trPr>
        <w:tc>
          <w:tcPr>
            <w:tcW w:w="992" w:type="dxa"/>
            <w:tcBorders>
              <w:top w:val="double" w:sz="4" w:space="0" w:color="auto"/>
              <w:bottom w:val="double" w:sz="4" w:space="0" w:color="auto"/>
            </w:tcBorders>
            <w:vAlign w:val="center"/>
          </w:tcPr>
          <w:p w14:paraId="18A08140" w14:textId="77777777" w:rsidR="00056296" w:rsidRPr="001010FA" w:rsidRDefault="00056296" w:rsidP="00056296">
            <w:pPr>
              <w:pStyle w:val="Paragraphedeliste"/>
              <w:numPr>
                <w:ilvl w:val="0"/>
                <w:numId w:val="113"/>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608B3FC7" w14:textId="77777777" w:rsidR="00056296" w:rsidRPr="001010FA" w:rsidRDefault="00056296" w:rsidP="00056296">
            <w:pPr>
              <w:pStyle w:val="Sansinterligne"/>
              <w:rPr>
                <w:bCs/>
                <w:iCs/>
              </w:rPr>
            </w:pPr>
            <w:r w:rsidRPr="001010FA">
              <w:t>Salle 2</w:t>
            </w:r>
            <w:r w:rsidRPr="001010FA">
              <w:rPr>
                <w:bCs/>
                <w:iCs/>
              </w:rPr>
              <w:t xml:space="preserve"> </w:t>
            </w:r>
          </w:p>
          <w:p w14:paraId="591A92BA" w14:textId="77777777" w:rsidR="00056296" w:rsidRPr="001010FA" w:rsidRDefault="00056296" w:rsidP="00056296">
            <w:pPr>
              <w:pStyle w:val="Sansinterligne"/>
            </w:pPr>
            <w:r w:rsidRPr="001010FA">
              <w:rPr>
                <w:bCs/>
                <w:iCs/>
              </w:rPr>
              <w:t xml:space="preserve">(Capacité d’accueil comprise </w:t>
            </w:r>
            <w:proofErr w:type="gramStart"/>
            <w:r w:rsidRPr="001010FA">
              <w:rPr>
                <w:bCs/>
                <w:iCs/>
              </w:rPr>
              <w:t>entre  50</w:t>
            </w:r>
            <w:proofErr w:type="gramEnd"/>
            <w:r w:rsidRPr="001010FA">
              <w:rPr>
                <w:bCs/>
                <w:iCs/>
              </w:rPr>
              <w:t xml:space="preserve"> et 100 places assises</w:t>
            </w:r>
            <w:r w:rsidRPr="001010FA">
              <w:t>)</w:t>
            </w:r>
          </w:p>
        </w:tc>
        <w:tc>
          <w:tcPr>
            <w:tcW w:w="1134" w:type="dxa"/>
            <w:tcBorders>
              <w:top w:val="double" w:sz="4" w:space="0" w:color="auto"/>
              <w:bottom w:val="double" w:sz="4" w:space="0" w:color="auto"/>
            </w:tcBorders>
            <w:vAlign w:val="center"/>
          </w:tcPr>
          <w:p w14:paraId="6B7BD6D0"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08ECE353"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40E8562A" w14:textId="77777777" w:rsidR="00056296" w:rsidRPr="001010FA" w:rsidRDefault="00056296" w:rsidP="00056296">
            <w:pPr>
              <w:pStyle w:val="Sansinterligne"/>
              <w:numPr>
                <w:ilvl w:val="0"/>
                <w:numId w:val="105"/>
              </w:numPr>
              <w:rPr>
                <w:szCs w:val="24"/>
              </w:rPr>
            </w:pPr>
            <w:r w:rsidRPr="001010FA">
              <w:rPr>
                <w:szCs w:val="24"/>
              </w:rPr>
              <w:t>CPS ;</w:t>
            </w:r>
          </w:p>
          <w:p w14:paraId="70ABC4E8" w14:textId="77777777"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7F91112F" w14:textId="08ADEA1A"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7B4D252B" w14:textId="768C9965"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5997CE71" w14:textId="4698CDFE"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2FD7AD94"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5FF07C52" w14:textId="77777777" w:rsidTr="00001433">
        <w:trPr>
          <w:cantSplit/>
          <w:trHeight w:val="1528"/>
          <w:jc w:val="center"/>
        </w:trPr>
        <w:tc>
          <w:tcPr>
            <w:tcW w:w="992" w:type="dxa"/>
            <w:tcBorders>
              <w:top w:val="double" w:sz="4" w:space="0" w:color="auto"/>
              <w:bottom w:val="double" w:sz="4" w:space="0" w:color="auto"/>
            </w:tcBorders>
            <w:vAlign w:val="center"/>
          </w:tcPr>
          <w:p w14:paraId="0473B477" w14:textId="77777777" w:rsidR="00056296" w:rsidRPr="001010FA" w:rsidRDefault="00056296" w:rsidP="00056296">
            <w:pPr>
              <w:pStyle w:val="Paragraphedeliste"/>
              <w:numPr>
                <w:ilvl w:val="0"/>
                <w:numId w:val="113"/>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65DEDDCC" w14:textId="77777777" w:rsidR="00056296" w:rsidRPr="001010FA" w:rsidRDefault="00056296" w:rsidP="00056296">
            <w:pPr>
              <w:pStyle w:val="Sansinterligne"/>
            </w:pPr>
            <w:r w:rsidRPr="001010FA">
              <w:t xml:space="preserve">Salle 3 </w:t>
            </w:r>
          </w:p>
          <w:p w14:paraId="31EFB589" w14:textId="77777777" w:rsidR="00056296" w:rsidRPr="001010FA" w:rsidRDefault="00056296" w:rsidP="00056296">
            <w:pPr>
              <w:pStyle w:val="Sansinterligne"/>
            </w:pPr>
            <w:r w:rsidRPr="001010FA">
              <w:t>(</w:t>
            </w:r>
            <w:r w:rsidRPr="001010FA">
              <w:rPr>
                <w:bCs/>
                <w:iCs/>
              </w:rPr>
              <w:t>Capacité d’accueil comprise entre 101 et 150 places assises</w:t>
            </w:r>
            <w:r w:rsidRPr="001010FA">
              <w:t>)</w:t>
            </w:r>
          </w:p>
        </w:tc>
        <w:tc>
          <w:tcPr>
            <w:tcW w:w="1134" w:type="dxa"/>
            <w:tcBorders>
              <w:top w:val="double" w:sz="4" w:space="0" w:color="auto"/>
              <w:bottom w:val="double" w:sz="4" w:space="0" w:color="auto"/>
            </w:tcBorders>
            <w:vAlign w:val="center"/>
          </w:tcPr>
          <w:p w14:paraId="541414F9"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217563E2"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3297A719" w14:textId="77777777" w:rsidR="00056296" w:rsidRPr="001010FA" w:rsidRDefault="00056296" w:rsidP="00056296">
            <w:pPr>
              <w:pStyle w:val="Sansinterligne"/>
              <w:numPr>
                <w:ilvl w:val="0"/>
                <w:numId w:val="105"/>
              </w:numPr>
              <w:rPr>
                <w:szCs w:val="24"/>
              </w:rPr>
            </w:pPr>
            <w:r w:rsidRPr="001010FA">
              <w:rPr>
                <w:szCs w:val="24"/>
              </w:rPr>
              <w:t>CPS ;</w:t>
            </w:r>
          </w:p>
          <w:p w14:paraId="2D80D94A" w14:textId="77777777"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26BEFE75" w14:textId="431CB922"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08348D5F" w14:textId="295C82E9"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63203832" w14:textId="42D67C33"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6618C954"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3097AF53" w14:textId="77777777" w:rsidTr="00001433">
        <w:trPr>
          <w:cantSplit/>
          <w:trHeight w:val="1528"/>
          <w:jc w:val="center"/>
        </w:trPr>
        <w:tc>
          <w:tcPr>
            <w:tcW w:w="992" w:type="dxa"/>
            <w:tcBorders>
              <w:top w:val="double" w:sz="4" w:space="0" w:color="auto"/>
              <w:bottom w:val="double" w:sz="4" w:space="0" w:color="auto"/>
            </w:tcBorders>
            <w:vAlign w:val="center"/>
          </w:tcPr>
          <w:p w14:paraId="27DE49B4" w14:textId="77777777" w:rsidR="00056296" w:rsidRPr="001010FA" w:rsidRDefault="00056296" w:rsidP="00056296">
            <w:pPr>
              <w:pStyle w:val="Paragraphedeliste"/>
              <w:numPr>
                <w:ilvl w:val="0"/>
                <w:numId w:val="113"/>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15BE5828" w14:textId="77777777" w:rsidR="00056296" w:rsidRPr="001010FA" w:rsidRDefault="00056296" w:rsidP="00056296">
            <w:pPr>
              <w:pStyle w:val="Sansinterligne"/>
            </w:pPr>
            <w:r w:rsidRPr="001010FA">
              <w:t xml:space="preserve">Salle 4 </w:t>
            </w:r>
          </w:p>
          <w:p w14:paraId="4248C13C" w14:textId="77777777" w:rsidR="00056296" w:rsidRPr="001010FA" w:rsidRDefault="00056296" w:rsidP="00056296">
            <w:pPr>
              <w:pStyle w:val="Sansinterligne"/>
            </w:pPr>
            <w:r w:rsidRPr="001010FA">
              <w:t>(</w:t>
            </w:r>
            <w:r w:rsidRPr="001010FA">
              <w:rPr>
                <w:bCs/>
                <w:iCs/>
              </w:rPr>
              <w:t>Capacité d’accueil comprise entre 151 et 200 places assises</w:t>
            </w:r>
            <w:r w:rsidRPr="001010FA">
              <w:t>)</w:t>
            </w:r>
          </w:p>
        </w:tc>
        <w:tc>
          <w:tcPr>
            <w:tcW w:w="1134" w:type="dxa"/>
            <w:tcBorders>
              <w:top w:val="double" w:sz="4" w:space="0" w:color="auto"/>
              <w:bottom w:val="double" w:sz="4" w:space="0" w:color="auto"/>
            </w:tcBorders>
            <w:vAlign w:val="center"/>
          </w:tcPr>
          <w:p w14:paraId="7C29F84E"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7127BC8C"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0936E280" w14:textId="77777777" w:rsidR="00056296" w:rsidRPr="001010FA" w:rsidRDefault="00056296" w:rsidP="00056296">
            <w:pPr>
              <w:pStyle w:val="Sansinterligne"/>
              <w:numPr>
                <w:ilvl w:val="0"/>
                <w:numId w:val="105"/>
              </w:numPr>
              <w:rPr>
                <w:szCs w:val="24"/>
              </w:rPr>
            </w:pPr>
            <w:r w:rsidRPr="001010FA">
              <w:rPr>
                <w:szCs w:val="24"/>
              </w:rPr>
              <w:t>CPS ;</w:t>
            </w:r>
          </w:p>
          <w:p w14:paraId="1071D3BF" w14:textId="77777777"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16CAAC92" w14:textId="79D4F4FD"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784B0B0B" w14:textId="5173832A"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71F39310" w14:textId="5776C09D"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285DC693"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123146A3" w14:textId="77777777" w:rsidTr="00001433">
        <w:trPr>
          <w:cantSplit/>
          <w:trHeight w:val="1528"/>
          <w:jc w:val="center"/>
        </w:trPr>
        <w:tc>
          <w:tcPr>
            <w:tcW w:w="992" w:type="dxa"/>
            <w:tcBorders>
              <w:top w:val="double" w:sz="4" w:space="0" w:color="auto"/>
              <w:bottom w:val="double" w:sz="4" w:space="0" w:color="auto"/>
            </w:tcBorders>
            <w:vAlign w:val="center"/>
          </w:tcPr>
          <w:p w14:paraId="462DC64A" w14:textId="77777777" w:rsidR="00056296" w:rsidRPr="001010FA" w:rsidRDefault="00056296" w:rsidP="00056296">
            <w:pPr>
              <w:pStyle w:val="Paragraphedeliste"/>
              <w:numPr>
                <w:ilvl w:val="0"/>
                <w:numId w:val="113"/>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651CD521" w14:textId="77777777" w:rsidR="00056296" w:rsidRPr="001010FA" w:rsidRDefault="00056296" w:rsidP="00056296">
            <w:pPr>
              <w:pStyle w:val="Sansinterligne"/>
            </w:pPr>
            <w:r w:rsidRPr="001010FA">
              <w:t xml:space="preserve">Salle 5 </w:t>
            </w:r>
          </w:p>
          <w:p w14:paraId="1E29416F" w14:textId="77777777" w:rsidR="00056296" w:rsidRPr="001010FA" w:rsidRDefault="00056296" w:rsidP="00056296">
            <w:pPr>
              <w:pStyle w:val="Sansinterligne"/>
            </w:pPr>
            <w:r w:rsidRPr="001010FA">
              <w:t>(</w:t>
            </w:r>
            <w:r w:rsidRPr="001010FA">
              <w:rPr>
                <w:bCs/>
                <w:iCs/>
              </w:rPr>
              <w:t>Capacité d’accueil comprise entre 201 et 250 places assises</w:t>
            </w:r>
            <w:r w:rsidRPr="001010FA">
              <w:t>)</w:t>
            </w:r>
          </w:p>
        </w:tc>
        <w:tc>
          <w:tcPr>
            <w:tcW w:w="1134" w:type="dxa"/>
            <w:tcBorders>
              <w:top w:val="double" w:sz="4" w:space="0" w:color="auto"/>
              <w:bottom w:val="double" w:sz="4" w:space="0" w:color="auto"/>
            </w:tcBorders>
            <w:vAlign w:val="center"/>
          </w:tcPr>
          <w:p w14:paraId="2FC00F20"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76110342"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77870192" w14:textId="77777777" w:rsidR="00056296" w:rsidRPr="001010FA" w:rsidRDefault="00056296" w:rsidP="00056296">
            <w:pPr>
              <w:pStyle w:val="Sansinterligne"/>
              <w:numPr>
                <w:ilvl w:val="0"/>
                <w:numId w:val="105"/>
              </w:numPr>
              <w:rPr>
                <w:szCs w:val="24"/>
              </w:rPr>
            </w:pPr>
            <w:r w:rsidRPr="001010FA">
              <w:rPr>
                <w:szCs w:val="24"/>
              </w:rPr>
              <w:t>CPS ;</w:t>
            </w:r>
          </w:p>
          <w:p w14:paraId="694ED1F9" w14:textId="77777777" w:rsidR="00056296" w:rsidRPr="001010FA" w:rsidRDefault="00056296" w:rsidP="00056296">
            <w:pPr>
              <w:pStyle w:val="Sansinterligne"/>
              <w:numPr>
                <w:ilvl w:val="0"/>
                <w:numId w:val="105"/>
              </w:numPr>
              <w:rPr>
                <w:szCs w:val="24"/>
              </w:rPr>
            </w:pPr>
            <w:r w:rsidRPr="001010FA">
              <w:rPr>
                <w:sz w:val="22"/>
                <w:szCs w:val="22"/>
              </w:rPr>
              <w:t>CADD Santé/Développement Social</w:t>
            </w:r>
            <w:r w:rsidRPr="001010FA">
              <w:rPr>
                <w:szCs w:val="24"/>
              </w:rPr>
              <w:t xml:space="preserve"> ;</w:t>
            </w:r>
          </w:p>
          <w:p w14:paraId="71F97D50" w14:textId="0FDA2FA7" w:rsidR="00056296" w:rsidRPr="001010FA" w:rsidRDefault="00056296" w:rsidP="00056296">
            <w:pPr>
              <w:pStyle w:val="Sansinterligne"/>
              <w:numPr>
                <w:ilvl w:val="0"/>
                <w:numId w:val="105"/>
              </w:numPr>
              <w:rPr>
                <w:szCs w:val="24"/>
              </w:rPr>
            </w:pPr>
            <w:r w:rsidRPr="001010FA">
              <w:rPr>
                <w:szCs w:val="24"/>
              </w:rPr>
              <w:t>DRH.</w:t>
            </w:r>
          </w:p>
        </w:tc>
        <w:tc>
          <w:tcPr>
            <w:tcW w:w="1276" w:type="dxa"/>
          </w:tcPr>
          <w:p w14:paraId="0B4958DB" w14:textId="42252EA8"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17E28787" w14:textId="2ED2F3CF"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687601D5"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bl>
    <w:p w14:paraId="076F912B" w14:textId="77777777" w:rsidR="00EB2348" w:rsidRPr="001010FA" w:rsidRDefault="00EB2348" w:rsidP="00EB2348">
      <w:pPr>
        <w:tabs>
          <w:tab w:val="right" w:pos="4140"/>
          <w:tab w:val="left" w:pos="4500"/>
          <w:tab w:val="right" w:pos="9000"/>
        </w:tabs>
        <w:jc w:val="both"/>
        <w:rPr>
          <w:rFonts w:ascii="Times New Roman" w:hAnsi="Times New Roman" w:cs="Times New Roman"/>
          <w:bCs/>
          <w:i/>
          <w:iCs/>
        </w:rPr>
      </w:pPr>
    </w:p>
    <w:p w14:paraId="5E20C9B4" w14:textId="77777777" w:rsidR="006D7BA7" w:rsidRPr="001010FA" w:rsidRDefault="006D7BA7" w:rsidP="006D7BA7">
      <w:pPr>
        <w:tabs>
          <w:tab w:val="right" w:pos="4140"/>
          <w:tab w:val="left" w:pos="4500"/>
          <w:tab w:val="right" w:pos="9000"/>
        </w:tabs>
        <w:jc w:val="both"/>
        <w:rPr>
          <w:rFonts w:ascii="Times New Roman" w:hAnsi="Times New Roman" w:cs="Times New Roman"/>
          <w:bCs/>
          <w:sz w:val="24"/>
        </w:rPr>
      </w:pPr>
      <w:r w:rsidRPr="001010FA">
        <w:rPr>
          <w:rFonts w:ascii="Times New Roman" w:hAnsi="Times New Roman" w:cs="Times New Roman"/>
          <w:sz w:val="24"/>
        </w:rPr>
        <w:t>Nom du Soumissionnaire</w:t>
      </w:r>
      <w:r w:rsidRPr="001010FA">
        <w:rPr>
          <w:rFonts w:ascii="Times New Roman" w:hAnsi="Times New Roman" w:cs="Times New Roman"/>
          <w:bCs/>
          <w:i/>
          <w:iCs/>
          <w:sz w:val="24"/>
        </w:rPr>
        <w:t xml:space="preserve"> [Insérer le nom du </w:t>
      </w:r>
      <w:r w:rsidRPr="001010FA">
        <w:rPr>
          <w:rFonts w:ascii="Times New Roman" w:hAnsi="Times New Roman" w:cs="Times New Roman"/>
          <w:i/>
          <w:sz w:val="24"/>
        </w:rPr>
        <w:t>Soumissionnaire</w:t>
      </w:r>
      <w:r w:rsidRPr="001010FA">
        <w:rPr>
          <w:rFonts w:ascii="Times New Roman" w:hAnsi="Times New Roman" w:cs="Times New Roman"/>
          <w:bCs/>
          <w:i/>
          <w:iCs/>
          <w:sz w:val="24"/>
        </w:rPr>
        <w:t>]</w:t>
      </w:r>
      <w:r w:rsidRPr="001010FA">
        <w:rPr>
          <w:rFonts w:ascii="Times New Roman" w:hAnsi="Times New Roman" w:cs="Times New Roman"/>
          <w:sz w:val="24"/>
        </w:rPr>
        <w:t xml:space="preserve"> Signature </w:t>
      </w:r>
      <w:r w:rsidRPr="001010FA">
        <w:rPr>
          <w:rFonts w:ascii="Times New Roman" w:hAnsi="Times New Roman" w:cs="Times New Roman"/>
          <w:bCs/>
          <w:i/>
          <w:iCs/>
          <w:sz w:val="24"/>
        </w:rPr>
        <w:t>[Insérer signature]</w:t>
      </w:r>
      <w:r w:rsidRPr="001010FA">
        <w:rPr>
          <w:rFonts w:ascii="Times New Roman" w:hAnsi="Times New Roman" w:cs="Times New Roman"/>
          <w:bCs/>
          <w:sz w:val="24"/>
        </w:rPr>
        <w:t xml:space="preserve">, </w:t>
      </w:r>
    </w:p>
    <w:p w14:paraId="2AE6E93D" w14:textId="32465147" w:rsidR="006D7BA7" w:rsidRPr="001010FA" w:rsidRDefault="006D7BA7" w:rsidP="006D7BA7">
      <w:pPr>
        <w:tabs>
          <w:tab w:val="right" w:pos="4140"/>
          <w:tab w:val="left" w:pos="4500"/>
          <w:tab w:val="right" w:pos="9000"/>
        </w:tabs>
        <w:jc w:val="both"/>
        <w:rPr>
          <w:rFonts w:ascii="Times New Roman" w:hAnsi="Times New Roman" w:cs="Times New Roman"/>
          <w:bCs/>
          <w:i/>
          <w:iCs/>
          <w:sz w:val="24"/>
        </w:rPr>
      </w:pPr>
      <w:r w:rsidRPr="001010FA">
        <w:rPr>
          <w:rFonts w:ascii="Times New Roman" w:hAnsi="Times New Roman" w:cs="Times New Roman"/>
          <w:bCs/>
          <w:sz w:val="24"/>
        </w:rPr>
        <w:t xml:space="preserve">Date </w:t>
      </w:r>
      <w:r w:rsidRPr="001010FA">
        <w:rPr>
          <w:rFonts w:ascii="Times New Roman" w:hAnsi="Times New Roman" w:cs="Times New Roman"/>
          <w:bCs/>
          <w:i/>
          <w:iCs/>
          <w:sz w:val="24"/>
        </w:rPr>
        <w:t>[Insérer la date]</w:t>
      </w:r>
    </w:p>
    <w:p w14:paraId="4EA8CEE8" w14:textId="3D168A60" w:rsidR="00541369" w:rsidRPr="001010FA" w:rsidRDefault="00541369" w:rsidP="006D7BA7">
      <w:pPr>
        <w:tabs>
          <w:tab w:val="right" w:pos="4140"/>
          <w:tab w:val="left" w:pos="4500"/>
          <w:tab w:val="right" w:pos="9000"/>
        </w:tabs>
        <w:jc w:val="both"/>
        <w:rPr>
          <w:rFonts w:ascii="Times New Roman" w:hAnsi="Times New Roman" w:cs="Times New Roman"/>
          <w:bCs/>
          <w:i/>
          <w:iCs/>
          <w:sz w:val="24"/>
        </w:rPr>
      </w:pPr>
    </w:p>
    <w:p w14:paraId="24C75487" w14:textId="0E0275BE" w:rsidR="00541369" w:rsidRPr="001010FA" w:rsidRDefault="00541369" w:rsidP="006D7BA7">
      <w:pPr>
        <w:tabs>
          <w:tab w:val="right" w:pos="4140"/>
          <w:tab w:val="left" w:pos="4500"/>
          <w:tab w:val="right" w:pos="9000"/>
        </w:tabs>
        <w:jc w:val="both"/>
        <w:rPr>
          <w:rFonts w:ascii="Times New Roman" w:hAnsi="Times New Roman" w:cs="Times New Roman"/>
          <w:bCs/>
          <w:i/>
          <w:iCs/>
          <w:sz w:val="24"/>
        </w:rPr>
      </w:pPr>
    </w:p>
    <w:p w14:paraId="0F6BC46E" w14:textId="345B7199" w:rsidR="00541369" w:rsidRPr="001010FA" w:rsidRDefault="00541369" w:rsidP="006D7BA7">
      <w:pPr>
        <w:tabs>
          <w:tab w:val="right" w:pos="4140"/>
          <w:tab w:val="left" w:pos="4500"/>
          <w:tab w:val="right" w:pos="9000"/>
        </w:tabs>
        <w:jc w:val="both"/>
        <w:rPr>
          <w:rFonts w:ascii="Times New Roman" w:hAnsi="Times New Roman" w:cs="Times New Roman"/>
          <w:bCs/>
          <w:i/>
          <w:iCs/>
          <w:sz w:val="24"/>
        </w:rPr>
      </w:pPr>
    </w:p>
    <w:p w14:paraId="3321D8EB" w14:textId="348B7D26" w:rsidR="00541369" w:rsidRPr="001010FA" w:rsidRDefault="00541369" w:rsidP="006D7BA7">
      <w:pPr>
        <w:tabs>
          <w:tab w:val="right" w:pos="4140"/>
          <w:tab w:val="left" w:pos="4500"/>
          <w:tab w:val="right" w:pos="9000"/>
        </w:tabs>
        <w:jc w:val="both"/>
        <w:rPr>
          <w:rFonts w:ascii="Times New Roman" w:hAnsi="Times New Roman" w:cs="Times New Roman"/>
          <w:bCs/>
          <w:i/>
          <w:iCs/>
          <w:sz w:val="24"/>
        </w:rPr>
      </w:pPr>
    </w:p>
    <w:p w14:paraId="664CE31C" w14:textId="2EB18DE0" w:rsidR="00541369" w:rsidRPr="001010FA" w:rsidRDefault="00541369" w:rsidP="006D7BA7">
      <w:pPr>
        <w:tabs>
          <w:tab w:val="right" w:pos="4140"/>
          <w:tab w:val="left" w:pos="4500"/>
          <w:tab w:val="right" w:pos="9000"/>
        </w:tabs>
        <w:jc w:val="both"/>
        <w:rPr>
          <w:rFonts w:ascii="Times New Roman" w:hAnsi="Times New Roman" w:cs="Times New Roman"/>
          <w:bCs/>
          <w:i/>
          <w:iCs/>
          <w:sz w:val="24"/>
        </w:rPr>
      </w:pPr>
    </w:p>
    <w:p w14:paraId="6C9CA902" w14:textId="510C9B60" w:rsidR="00541369" w:rsidRPr="001010FA" w:rsidRDefault="00541369" w:rsidP="006D7BA7">
      <w:pPr>
        <w:tabs>
          <w:tab w:val="right" w:pos="4140"/>
          <w:tab w:val="left" w:pos="4500"/>
          <w:tab w:val="right" w:pos="9000"/>
        </w:tabs>
        <w:jc w:val="both"/>
        <w:rPr>
          <w:rFonts w:ascii="Times New Roman" w:hAnsi="Times New Roman" w:cs="Times New Roman"/>
          <w:bCs/>
          <w:i/>
          <w:iCs/>
          <w:sz w:val="24"/>
        </w:rPr>
      </w:pPr>
    </w:p>
    <w:p w14:paraId="6BB19035" w14:textId="15F63565" w:rsidR="00541369" w:rsidRPr="001010FA" w:rsidRDefault="00541369" w:rsidP="006D7BA7">
      <w:pPr>
        <w:tabs>
          <w:tab w:val="right" w:pos="4140"/>
          <w:tab w:val="left" w:pos="4500"/>
          <w:tab w:val="right" w:pos="9000"/>
        </w:tabs>
        <w:jc w:val="both"/>
        <w:rPr>
          <w:rFonts w:ascii="Times New Roman" w:hAnsi="Times New Roman" w:cs="Times New Roman"/>
          <w:bCs/>
          <w:i/>
          <w:iCs/>
          <w:sz w:val="24"/>
        </w:rPr>
      </w:pPr>
    </w:p>
    <w:p w14:paraId="216B2C26" w14:textId="27897A15" w:rsidR="00541369" w:rsidRPr="001010FA" w:rsidRDefault="00541369" w:rsidP="006D7BA7">
      <w:pPr>
        <w:tabs>
          <w:tab w:val="right" w:pos="4140"/>
          <w:tab w:val="left" w:pos="4500"/>
          <w:tab w:val="right" w:pos="9000"/>
        </w:tabs>
        <w:jc w:val="both"/>
        <w:rPr>
          <w:rFonts w:ascii="Times New Roman" w:hAnsi="Times New Roman" w:cs="Times New Roman"/>
          <w:bCs/>
          <w:i/>
          <w:iCs/>
          <w:sz w:val="24"/>
        </w:rPr>
      </w:pPr>
    </w:p>
    <w:p w14:paraId="5337ECFB" w14:textId="77777777" w:rsidR="00541369" w:rsidRPr="001010FA" w:rsidRDefault="00541369" w:rsidP="006D7BA7">
      <w:pPr>
        <w:tabs>
          <w:tab w:val="right" w:pos="4140"/>
          <w:tab w:val="left" w:pos="4500"/>
          <w:tab w:val="right" w:pos="9000"/>
        </w:tabs>
        <w:jc w:val="both"/>
        <w:rPr>
          <w:rFonts w:ascii="Times New Roman" w:hAnsi="Times New Roman" w:cs="Times New Roman"/>
          <w:bCs/>
          <w:i/>
          <w:iCs/>
          <w:sz w:val="24"/>
        </w:rPr>
      </w:pPr>
    </w:p>
    <w:p w14:paraId="778EA3BF" w14:textId="77777777" w:rsidR="00C311DC" w:rsidRPr="001010FA" w:rsidRDefault="00C311DC" w:rsidP="00C311DC">
      <w:pPr>
        <w:pStyle w:val="SectionVIIHeader2"/>
        <w:rPr>
          <w:rFonts w:ascii="Times New Roman" w:hAnsi="Times New Roman"/>
        </w:rPr>
      </w:pPr>
      <w:r w:rsidRPr="001010FA">
        <w:rPr>
          <w:rFonts w:ascii="Times New Roman" w:hAnsi="Times New Roman"/>
        </w:rPr>
        <w:lastRenderedPageBreak/>
        <w:t>1.</w:t>
      </w:r>
      <w:r w:rsidR="006D7BA7" w:rsidRPr="001010FA">
        <w:rPr>
          <w:rFonts w:ascii="Times New Roman" w:hAnsi="Times New Roman"/>
        </w:rPr>
        <w:t>4</w:t>
      </w:r>
      <w:r w:rsidRPr="001010FA">
        <w:rPr>
          <w:rFonts w:ascii="Times New Roman" w:hAnsi="Times New Roman"/>
        </w:rPr>
        <w:tab/>
        <w:t>Liste des Fournitures et calendrier de livraison</w:t>
      </w:r>
    </w:p>
    <w:p w14:paraId="58ACA15E" w14:textId="77777777" w:rsidR="00E80FF1" w:rsidRPr="00E80FF1" w:rsidRDefault="00E80FF1" w:rsidP="00E80FF1">
      <w:pPr>
        <w:pStyle w:val="Paragraphedeliste"/>
        <w:numPr>
          <w:ilvl w:val="0"/>
          <w:numId w:val="18"/>
        </w:numPr>
        <w:jc w:val="both"/>
        <w:rPr>
          <w:rFonts w:ascii="Times New Roman" w:hAnsi="Times New Roman" w:cs="Times New Roman"/>
        </w:rPr>
      </w:pPr>
      <w:r w:rsidRPr="00E80FF1">
        <w:rPr>
          <w:rFonts w:ascii="Times New Roman" w:hAnsi="Times New Roman" w:cs="Times New Roman"/>
          <w:b/>
          <w:sz w:val="24"/>
          <w:szCs w:val="24"/>
          <w:u w:val="single"/>
        </w:rPr>
        <w:t>Lot 4 :</w:t>
      </w:r>
      <w:r w:rsidRPr="00E80FF1">
        <w:rPr>
          <w:rFonts w:ascii="Times New Roman" w:hAnsi="Times New Roman" w:cs="Times New Roman"/>
          <w:b/>
          <w:sz w:val="24"/>
          <w:szCs w:val="24"/>
        </w:rPr>
        <w:t xml:space="preserve"> </w:t>
      </w:r>
      <w:r w:rsidRPr="00E80FF1">
        <w:rPr>
          <w:rFonts w:ascii="Times New Roman" w:hAnsi="Times New Roman" w:cs="Times New Roman"/>
          <w:sz w:val="25"/>
          <w:szCs w:val="25"/>
        </w:rPr>
        <w:t>Fourniture de pauses (café et déjeuner) et location de salles destinées à la Direction Nationale du Développement Social (</w:t>
      </w:r>
      <w:r w:rsidRPr="00E80FF1">
        <w:rPr>
          <w:rFonts w:ascii="Times New Roman" w:hAnsi="Times New Roman" w:cs="Times New Roman"/>
          <w:b/>
          <w:sz w:val="25"/>
          <w:szCs w:val="25"/>
        </w:rPr>
        <w:t>DNDS</w:t>
      </w:r>
      <w:r w:rsidRPr="00E80FF1">
        <w:rPr>
          <w:rFonts w:ascii="Times New Roman" w:hAnsi="Times New Roman" w:cs="Times New Roman"/>
          <w:sz w:val="25"/>
          <w:szCs w:val="25"/>
        </w:rPr>
        <w:t>).</w:t>
      </w:r>
    </w:p>
    <w:p w14:paraId="6EE9AAC7" w14:textId="77777777" w:rsidR="00C311DC" w:rsidRPr="001010FA" w:rsidRDefault="00C311DC" w:rsidP="001842F4">
      <w:pPr>
        <w:pStyle w:val="SectionVHeader"/>
        <w:numPr>
          <w:ilvl w:val="0"/>
          <w:numId w:val="114"/>
        </w:numPr>
        <w:shd w:val="clear" w:color="auto" w:fill="D9D9D9" w:themeFill="background1" w:themeFillShade="D9"/>
        <w:jc w:val="both"/>
        <w:rPr>
          <w:sz w:val="28"/>
          <w:szCs w:val="28"/>
          <w:lang w:val="fr-FR"/>
        </w:rPr>
      </w:pPr>
      <w:r w:rsidRPr="001010FA">
        <w:rPr>
          <w:sz w:val="28"/>
          <w:szCs w:val="28"/>
          <w:lang w:val="fr-FR"/>
        </w:rPr>
        <w:t>Pause-café :</w:t>
      </w:r>
    </w:p>
    <w:p w14:paraId="15498CA1" w14:textId="77777777" w:rsidR="00C311DC" w:rsidRPr="001010FA" w:rsidRDefault="00C311DC" w:rsidP="00C311DC">
      <w:pPr>
        <w:pStyle w:val="Sansinterligne"/>
        <w:rPr>
          <w:sz w:val="12"/>
          <w:szCs w:val="12"/>
        </w:rPr>
      </w:pPr>
    </w:p>
    <w:tbl>
      <w:tblPr>
        <w:tblW w:w="113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1"/>
        <w:gridCol w:w="849"/>
        <w:gridCol w:w="851"/>
        <w:gridCol w:w="1984"/>
        <w:gridCol w:w="1276"/>
        <w:gridCol w:w="1276"/>
        <w:gridCol w:w="1843"/>
      </w:tblGrid>
      <w:tr w:rsidR="00C311DC" w:rsidRPr="001010FA" w14:paraId="7FC86971" w14:textId="77777777" w:rsidTr="008B4FED">
        <w:trPr>
          <w:cantSplit/>
          <w:trHeight w:val="240"/>
          <w:jc w:val="center"/>
        </w:trPr>
        <w:tc>
          <w:tcPr>
            <w:tcW w:w="851" w:type="dxa"/>
            <w:vMerge w:val="restart"/>
            <w:tcBorders>
              <w:top w:val="double" w:sz="4" w:space="0" w:color="auto"/>
            </w:tcBorders>
            <w:vAlign w:val="center"/>
          </w:tcPr>
          <w:p w14:paraId="41A4CB8A" w14:textId="77777777" w:rsidR="00C311DC" w:rsidRPr="001010FA" w:rsidRDefault="00C311DC" w:rsidP="00C311DC">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Article No.</w:t>
            </w:r>
          </w:p>
        </w:tc>
        <w:tc>
          <w:tcPr>
            <w:tcW w:w="2411" w:type="dxa"/>
            <w:vMerge w:val="restart"/>
            <w:tcBorders>
              <w:top w:val="double" w:sz="4" w:space="0" w:color="auto"/>
            </w:tcBorders>
            <w:vAlign w:val="center"/>
          </w:tcPr>
          <w:p w14:paraId="6A2138CF" w14:textId="77777777" w:rsidR="00C311DC" w:rsidRPr="001010FA" w:rsidRDefault="00C311DC" w:rsidP="00C311DC">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Description des Fournitures</w:t>
            </w:r>
          </w:p>
        </w:tc>
        <w:tc>
          <w:tcPr>
            <w:tcW w:w="849" w:type="dxa"/>
            <w:vMerge w:val="restart"/>
            <w:tcBorders>
              <w:top w:val="double" w:sz="4" w:space="0" w:color="auto"/>
            </w:tcBorders>
            <w:vAlign w:val="center"/>
          </w:tcPr>
          <w:p w14:paraId="178D4893" w14:textId="77777777" w:rsidR="00C311DC" w:rsidRPr="001010FA" w:rsidRDefault="00C311DC" w:rsidP="00C311DC">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Quantité</w:t>
            </w:r>
          </w:p>
          <w:p w14:paraId="2225EE0B" w14:textId="77777777" w:rsidR="00C311DC" w:rsidRPr="001010FA" w:rsidRDefault="00C311DC" w:rsidP="00C311DC">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(Nombre d’unités)</w:t>
            </w:r>
          </w:p>
        </w:tc>
        <w:tc>
          <w:tcPr>
            <w:tcW w:w="851" w:type="dxa"/>
            <w:vMerge w:val="restart"/>
            <w:tcBorders>
              <w:top w:val="double" w:sz="4" w:space="0" w:color="auto"/>
            </w:tcBorders>
            <w:vAlign w:val="center"/>
          </w:tcPr>
          <w:p w14:paraId="2429F025" w14:textId="77777777" w:rsidR="00C311DC" w:rsidRPr="001010FA" w:rsidRDefault="00C311DC" w:rsidP="00C311DC">
            <w:pPr>
              <w:jc w:val="center"/>
              <w:rPr>
                <w:rFonts w:ascii="Times New Roman" w:hAnsi="Times New Roman" w:cs="Times New Roman"/>
                <w:b/>
                <w:bCs/>
                <w:sz w:val="24"/>
              </w:rPr>
            </w:pPr>
            <w:r w:rsidRPr="001010FA">
              <w:rPr>
                <w:rFonts w:ascii="Times New Roman" w:hAnsi="Times New Roman" w:cs="Times New Roman"/>
                <w:b/>
                <w:bCs/>
                <w:sz w:val="24"/>
              </w:rPr>
              <w:t>Unité</w:t>
            </w:r>
          </w:p>
        </w:tc>
        <w:tc>
          <w:tcPr>
            <w:tcW w:w="1984" w:type="dxa"/>
            <w:vMerge w:val="restart"/>
            <w:tcBorders>
              <w:top w:val="double" w:sz="4" w:space="0" w:color="auto"/>
            </w:tcBorders>
            <w:vAlign w:val="center"/>
          </w:tcPr>
          <w:p w14:paraId="77EE6E3D" w14:textId="77777777" w:rsidR="00C311DC" w:rsidRPr="001010FA" w:rsidRDefault="00C311DC" w:rsidP="00C311DC">
            <w:pPr>
              <w:spacing w:before="60"/>
              <w:jc w:val="center"/>
              <w:rPr>
                <w:rFonts w:ascii="Times New Roman" w:hAnsi="Times New Roman" w:cs="Times New Roman"/>
                <w:b/>
                <w:bCs/>
                <w:sz w:val="24"/>
              </w:rPr>
            </w:pPr>
            <w:r w:rsidRPr="001010FA">
              <w:rPr>
                <w:rFonts w:ascii="Times New Roman" w:hAnsi="Times New Roman" w:cs="Times New Roman"/>
                <w:b/>
                <w:bCs/>
                <w:sz w:val="24"/>
              </w:rPr>
              <w:t>Site (projet) ou Destination finale comme indiqués aux DPAO</w:t>
            </w:r>
          </w:p>
        </w:tc>
        <w:tc>
          <w:tcPr>
            <w:tcW w:w="4395" w:type="dxa"/>
            <w:gridSpan w:val="3"/>
            <w:tcBorders>
              <w:top w:val="double" w:sz="4" w:space="0" w:color="auto"/>
            </w:tcBorders>
            <w:vAlign w:val="center"/>
          </w:tcPr>
          <w:p w14:paraId="11082036" w14:textId="77777777" w:rsidR="00C311DC" w:rsidRPr="001010FA" w:rsidRDefault="00C311DC" w:rsidP="00C311DC">
            <w:pPr>
              <w:spacing w:before="60" w:after="60"/>
              <w:jc w:val="center"/>
              <w:rPr>
                <w:rFonts w:ascii="Times New Roman" w:hAnsi="Times New Roman" w:cs="Times New Roman"/>
                <w:b/>
                <w:bCs/>
                <w:sz w:val="24"/>
              </w:rPr>
            </w:pPr>
            <w:r w:rsidRPr="001010FA">
              <w:rPr>
                <w:rFonts w:ascii="Times New Roman" w:hAnsi="Times New Roman" w:cs="Times New Roman"/>
                <w:b/>
                <w:bCs/>
                <w:sz w:val="24"/>
              </w:rPr>
              <w:t>Date de livraison</w:t>
            </w:r>
          </w:p>
        </w:tc>
      </w:tr>
      <w:tr w:rsidR="00C311DC" w:rsidRPr="001010FA" w14:paraId="50E026F5" w14:textId="77777777" w:rsidTr="008B4FED">
        <w:trPr>
          <w:cantSplit/>
          <w:trHeight w:val="240"/>
          <w:jc w:val="center"/>
        </w:trPr>
        <w:tc>
          <w:tcPr>
            <w:tcW w:w="851" w:type="dxa"/>
            <w:vMerge/>
            <w:tcBorders>
              <w:top w:val="double" w:sz="4" w:space="0" w:color="auto"/>
            </w:tcBorders>
            <w:vAlign w:val="center"/>
          </w:tcPr>
          <w:p w14:paraId="46820C3C" w14:textId="77777777" w:rsidR="00C311DC" w:rsidRPr="001010FA" w:rsidRDefault="00C311DC" w:rsidP="00C311DC">
            <w:pPr>
              <w:jc w:val="center"/>
              <w:rPr>
                <w:rFonts w:ascii="Times New Roman" w:hAnsi="Times New Roman" w:cs="Times New Roman"/>
                <w:b/>
                <w:bCs/>
                <w:sz w:val="24"/>
              </w:rPr>
            </w:pPr>
          </w:p>
        </w:tc>
        <w:tc>
          <w:tcPr>
            <w:tcW w:w="2411" w:type="dxa"/>
            <w:vMerge/>
            <w:tcBorders>
              <w:top w:val="double" w:sz="4" w:space="0" w:color="auto"/>
            </w:tcBorders>
            <w:vAlign w:val="center"/>
          </w:tcPr>
          <w:p w14:paraId="061C4120" w14:textId="77777777" w:rsidR="00C311DC" w:rsidRPr="001010FA" w:rsidRDefault="00C311DC" w:rsidP="00C311DC">
            <w:pPr>
              <w:jc w:val="center"/>
              <w:rPr>
                <w:rFonts w:ascii="Times New Roman" w:hAnsi="Times New Roman" w:cs="Times New Roman"/>
                <w:b/>
                <w:bCs/>
                <w:sz w:val="24"/>
              </w:rPr>
            </w:pPr>
          </w:p>
        </w:tc>
        <w:tc>
          <w:tcPr>
            <w:tcW w:w="849" w:type="dxa"/>
            <w:vMerge/>
            <w:tcBorders>
              <w:top w:val="double" w:sz="4" w:space="0" w:color="auto"/>
            </w:tcBorders>
            <w:vAlign w:val="center"/>
          </w:tcPr>
          <w:p w14:paraId="04FB2E9D" w14:textId="77777777" w:rsidR="00C311DC" w:rsidRPr="001010FA" w:rsidRDefault="00C311DC" w:rsidP="00C311DC">
            <w:pPr>
              <w:jc w:val="center"/>
              <w:rPr>
                <w:rFonts w:ascii="Times New Roman" w:hAnsi="Times New Roman" w:cs="Times New Roman"/>
                <w:b/>
                <w:bCs/>
                <w:sz w:val="24"/>
              </w:rPr>
            </w:pPr>
          </w:p>
        </w:tc>
        <w:tc>
          <w:tcPr>
            <w:tcW w:w="851" w:type="dxa"/>
            <w:vMerge/>
            <w:tcBorders>
              <w:top w:val="double" w:sz="4" w:space="0" w:color="auto"/>
            </w:tcBorders>
            <w:vAlign w:val="center"/>
          </w:tcPr>
          <w:p w14:paraId="3337E32D" w14:textId="77777777" w:rsidR="00C311DC" w:rsidRPr="001010FA" w:rsidRDefault="00C311DC" w:rsidP="00C311DC">
            <w:pPr>
              <w:jc w:val="center"/>
              <w:rPr>
                <w:rFonts w:ascii="Times New Roman" w:hAnsi="Times New Roman" w:cs="Times New Roman"/>
                <w:b/>
                <w:bCs/>
                <w:sz w:val="24"/>
              </w:rPr>
            </w:pPr>
          </w:p>
        </w:tc>
        <w:tc>
          <w:tcPr>
            <w:tcW w:w="1984" w:type="dxa"/>
            <w:vMerge/>
            <w:tcBorders>
              <w:top w:val="double" w:sz="4" w:space="0" w:color="auto"/>
              <w:bottom w:val="single" w:sz="4" w:space="0" w:color="auto"/>
            </w:tcBorders>
            <w:vAlign w:val="center"/>
          </w:tcPr>
          <w:p w14:paraId="0212FA49" w14:textId="77777777" w:rsidR="00C311DC" w:rsidRPr="001010FA" w:rsidRDefault="00C311DC" w:rsidP="00C311DC">
            <w:pPr>
              <w:jc w:val="center"/>
              <w:rPr>
                <w:rFonts w:ascii="Times New Roman" w:hAnsi="Times New Roman" w:cs="Times New Roman"/>
                <w:b/>
                <w:bCs/>
                <w:sz w:val="24"/>
              </w:rPr>
            </w:pPr>
          </w:p>
        </w:tc>
        <w:tc>
          <w:tcPr>
            <w:tcW w:w="1276" w:type="dxa"/>
            <w:tcBorders>
              <w:bottom w:val="single" w:sz="4" w:space="0" w:color="auto"/>
            </w:tcBorders>
            <w:vAlign w:val="center"/>
          </w:tcPr>
          <w:p w14:paraId="2D187A31" w14:textId="77777777" w:rsidR="00C311DC" w:rsidRPr="001010FA" w:rsidRDefault="00C311DC" w:rsidP="00C311DC">
            <w:pPr>
              <w:spacing w:before="60" w:after="60"/>
              <w:jc w:val="center"/>
              <w:rPr>
                <w:rFonts w:ascii="Times New Roman" w:hAnsi="Times New Roman" w:cs="Times New Roman"/>
                <w:b/>
                <w:bCs/>
                <w:sz w:val="24"/>
              </w:rPr>
            </w:pPr>
            <w:r w:rsidRPr="001010FA">
              <w:rPr>
                <w:rFonts w:ascii="Times New Roman" w:hAnsi="Times New Roman" w:cs="Times New Roman"/>
                <w:b/>
                <w:bCs/>
                <w:sz w:val="24"/>
              </w:rPr>
              <w:t>Date de livraison au plus tôt</w:t>
            </w:r>
          </w:p>
        </w:tc>
        <w:tc>
          <w:tcPr>
            <w:tcW w:w="1276" w:type="dxa"/>
            <w:vAlign w:val="center"/>
          </w:tcPr>
          <w:p w14:paraId="1F148212" w14:textId="77777777" w:rsidR="00C311DC" w:rsidRPr="001010FA" w:rsidRDefault="00C311DC" w:rsidP="00C311DC">
            <w:pPr>
              <w:spacing w:before="60" w:after="60"/>
              <w:jc w:val="center"/>
              <w:rPr>
                <w:rFonts w:ascii="Times New Roman" w:hAnsi="Times New Roman" w:cs="Times New Roman"/>
                <w:b/>
                <w:bCs/>
                <w:sz w:val="24"/>
              </w:rPr>
            </w:pPr>
            <w:r w:rsidRPr="001010FA">
              <w:rPr>
                <w:rFonts w:ascii="Times New Roman" w:hAnsi="Times New Roman" w:cs="Times New Roman"/>
                <w:b/>
                <w:bCs/>
                <w:sz w:val="24"/>
              </w:rPr>
              <w:t>Date de livraison au plus tard</w:t>
            </w:r>
          </w:p>
          <w:p w14:paraId="70CEB5F7" w14:textId="77777777" w:rsidR="00C311DC" w:rsidRPr="001010FA" w:rsidRDefault="00C311DC" w:rsidP="00C311DC">
            <w:pPr>
              <w:spacing w:before="60" w:after="60"/>
              <w:jc w:val="center"/>
              <w:rPr>
                <w:rFonts w:ascii="Times New Roman" w:hAnsi="Times New Roman" w:cs="Times New Roman"/>
                <w:b/>
                <w:bCs/>
                <w:sz w:val="24"/>
              </w:rPr>
            </w:pPr>
          </w:p>
        </w:tc>
        <w:tc>
          <w:tcPr>
            <w:tcW w:w="1843" w:type="dxa"/>
            <w:vAlign w:val="center"/>
          </w:tcPr>
          <w:p w14:paraId="4527C53C" w14:textId="77777777" w:rsidR="00C311DC" w:rsidRPr="001010FA" w:rsidRDefault="00C311DC" w:rsidP="00C311DC">
            <w:pPr>
              <w:spacing w:before="60" w:after="60"/>
              <w:jc w:val="center"/>
              <w:rPr>
                <w:rFonts w:ascii="Times New Roman" w:hAnsi="Times New Roman" w:cs="Times New Roman"/>
                <w:b/>
                <w:bCs/>
                <w:sz w:val="24"/>
              </w:rPr>
            </w:pPr>
            <w:r w:rsidRPr="001010FA">
              <w:rPr>
                <w:rFonts w:ascii="Times New Roman" w:hAnsi="Times New Roman" w:cs="Times New Roman"/>
                <w:b/>
                <w:bCs/>
                <w:sz w:val="24"/>
              </w:rPr>
              <w:t xml:space="preserve">Date de livraison offerte par le </w:t>
            </w:r>
            <w:r w:rsidRPr="001010FA">
              <w:rPr>
                <w:rFonts w:ascii="Times New Roman" w:hAnsi="Times New Roman" w:cs="Times New Roman"/>
                <w:b/>
                <w:sz w:val="24"/>
              </w:rPr>
              <w:t>Soumissionnaire</w:t>
            </w:r>
          </w:p>
          <w:p w14:paraId="21C6560E" w14:textId="77777777" w:rsidR="00C311DC" w:rsidRPr="001010FA" w:rsidRDefault="00C311DC" w:rsidP="00C311DC">
            <w:pPr>
              <w:spacing w:before="60" w:after="60"/>
              <w:jc w:val="center"/>
              <w:rPr>
                <w:rFonts w:ascii="Times New Roman" w:hAnsi="Times New Roman" w:cs="Times New Roman"/>
                <w:bCs/>
                <w:sz w:val="24"/>
              </w:rPr>
            </w:pPr>
            <w:r w:rsidRPr="001010FA">
              <w:rPr>
                <w:rFonts w:ascii="Times New Roman" w:hAnsi="Times New Roman" w:cs="Times New Roman"/>
                <w:bCs/>
                <w:sz w:val="24"/>
              </w:rPr>
              <w:t>[</w:t>
            </w:r>
            <w:proofErr w:type="gramStart"/>
            <w:r w:rsidRPr="001010FA">
              <w:rPr>
                <w:rFonts w:ascii="Times New Roman" w:hAnsi="Times New Roman" w:cs="Times New Roman"/>
                <w:bCs/>
                <w:iCs/>
              </w:rPr>
              <w:t>à</w:t>
            </w:r>
            <w:proofErr w:type="gramEnd"/>
            <w:r w:rsidRPr="001010FA">
              <w:rPr>
                <w:rFonts w:ascii="Times New Roman" w:hAnsi="Times New Roman" w:cs="Times New Roman"/>
                <w:bCs/>
                <w:iCs/>
              </w:rPr>
              <w:t xml:space="preserve"> indiquer par le </w:t>
            </w:r>
            <w:r w:rsidRPr="001010FA">
              <w:rPr>
                <w:rFonts w:ascii="Times New Roman" w:hAnsi="Times New Roman" w:cs="Times New Roman"/>
              </w:rPr>
              <w:t>Soumissionnaire</w:t>
            </w:r>
            <w:r w:rsidRPr="001010FA">
              <w:rPr>
                <w:rFonts w:ascii="Times New Roman" w:hAnsi="Times New Roman" w:cs="Times New Roman"/>
                <w:bCs/>
                <w:sz w:val="24"/>
              </w:rPr>
              <w:t>]</w:t>
            </w:r>
          </w:p>
        </w:tc>
      </w:tr>
      <w:tr w:rsidR="00056296" w:rsidRPr="001010FA" w14:paraId="2FECA4F2" w14:textId="77777777" w:rsidTr="0089331F">
        <w:trPr>
          <w:cantSplit/>
          <w:trHeight w:val="893"/>
          <w:jc w:val="center"/>
        </w:trPr>
        <w:tc>
          <w:tcPr>
            <w:tcW w:w="851" w:type="dxa"/>
            <w:tcBorders>
              <w:top w:val="double" w:sz="4" w:space="0" w:color="auto"/>
              <w:bottom w:val="double" w:sz="4" w:space="0" w:color="auto"/>
            </w:tcBorders>
            <w:vAlign w:val="center"/>
          </w:tcPr>
          <w:p w14:paraId="424376F8" w14:textId="77777777" w:rsidR="00056296" w:rsidRPr="001010FA" w:rsidRDefault="00056296" w:rsidP="00056296">
            <w:pPr>
              <w:pStyle w:val="Paragraphedeliste"/>
              <w:numPr>
                <w:ilvl w:val="0"/>
                <w:numId w:val="116"/>
              </w:numPr>
              <w:spacing w:after="0" w:line="240" w:lineRule="auto"/>
              <w:jc w:val="center"/>
              <w:rPr>
                <w:rFonts w:ascii="Times New Roman" w:hAnsi="Times New Roman" w:cs="Times New Roman"/>
              </w:rPr>
            </w:pPr>
          </w:p>
        </w:tc>
        <w:tc>
          <w:tcPr>
            <w:tcW w:w="2411" w:type="dxa"/>
            <w:tcBorders>
              <w:top w:val="double" w:sz="4" w:space="0" w:color="auto"/>
              <w:bottom w:val="double" w:sz="4" w:space="0" w:color="auto"/>
            </w:tcBorders>
            <w:vAlign w:val="center"/>
          </w:tcPr>
          <w:p w14:paraId="3137EC80" w14:textId="77777777" w:rsidR="00056296" w:rsidRPr="001010FA" w:rsidRDefault="00056296" w:rsidP="00056296">
            <w:pPr>
              <w:pStyle w:val="Sansinterligne"/>
            </w:pPr>
            <w:r w:rsidRPr="001010FA">
              <w:t>Sandwich au poulet avec lait, café, thé Lipton, bouteille d’eau minérale petite bouteille, jus naturel.</w:t>
            </w:r>
          </w:p>
        </w:tc>
        <w:tc>
          <w:tcPr>
            <w:tcW w:w="849" w:type="dxa"/>
            <w:tcBorders>
              <w:top w:val="double" w:sz="4" w:space="0" w:color="auto"/>
              <w:bottom w:val="double" w:sz="4" w:space="0" w:color="auto"/>
            </w:tcBorders>
            <w:vAlign w:val="center"/>
          </w:tcPr>
          <w:p w14:paraId="4978AD43"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359BB71C"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31CC89DC" w14:textId="77777777" w:rsidR="00056296" w:rsidRPr="001010FA" w:rsidRDefault="00056296" w:rsidP="00056296">
            <w:pPr>
              <w:pStyle w:val="Sansinterligne"/>
              <w:numPr>
                <w:ilvl w:val="0"/>
                <w:numId w:val="105"/>
              </w:numPr>
              <w:rPr>
                <w:szCs w:val="24"/>
              </w:rPr>
            </w:pPr>
            <w:r w:rsidRPr="001010FA">
              <w:rPr>
                <w:szCs w:val="24"/>
              </w:rPr>
              <w:t>DNDS ;</w:t>
            </w:r>
          </w:p>
          <w:p w14:paraId="01731E5E" w14:textId="3B3667AB" w:rsidR="00056296" w:rsidRPr="001010FA" w:rsidRDefault="00056296" w:rsidP="002C7874">
            <w:pPr>
              <w:pStyle w:val="Sansinterligne"/>
              <w:ind w:left="502"/>
              <w:rPr>
                <w:szCs w:val="24"/>
              </w:rPr>
            </w:pPr>
          </w:p>
        </w:tc>
        <w:tc>
          <w:tcPr>
            <w:tcW w:w="1276" w:type="dxa"/>
          </w:tcPr>
          <w:p w14:paraId="3860B52B" w14:textId="3A16C2A6"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7113153A" w14:textId="7AC3CADC"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042238E0"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590E5246" w14:textId="77777777" w:rsidTr="0089331F">
        <w:trPr>
          <w:cantSplit/>
          <w:trHeight w:val="632"/>
          <w:jc w:val="center"/>
        </w:trPr>
        <w:tc>
          <w:tcPr>
            <w:tcW w:w="851" w:type="dxa"/>
            <w:tcBorders>
              <w:top w:val="double" w:sz="4" w:space="0" w:color="auto"/>
              <w:bottom w:val="double" w:sz="4" w:space="0" w:color="auto"/>
            </w:tcBorders>
            <w:vAlign w:val="center"/>
          </w:tcPr>
          <w:p w14:paraId="24809AE7" w14:textId="77777777" w:rsidR="00056296" w:rsidRPr="001010FA" w:rsidRDefault="00056296" w:rsidP="00056296">
            <w:pPr>
              <w:pStyle w:val="Paragraphedeliste"/>
              <w:numPr>
                <w:ilvl w:val="0"/>
                <w:numId w:val="116"/>
              </w:numPr>
              <w:spacing w:after="0" w:line="240" w:lineRule="auto"/>
              <w:jc w:val="center"/>
              <w:rPr>
                <w:rFonts w:ascii="Times New Roman" w:hAnsi="Times New Roman" w:cs="Times New Roman"/>
              </w:rPr>
            </w:pPr>
          </w:p>
        </w:tc>
        <w:tc>
          <w:tcPr>
            <w:tcW w:w="2411" w:type="dxa"/>
            <w:tcBorders>
              <w:top w:val="double" w:sz="4" w:space="0" w:color="auto"/>
              <w:bottom w:val="double" w:sz="4" w:space="0" w:color="auto"/>
            </w:tcBorders>
            <w:vAlign w:val="center"/>
          </w:tcPr>
          <w:p w14:paraId="74C3523A" w14:textId="77777777" w:rsidR="00056296" w:rsidRPr="001010FA" w:rsidRDefault="00056296" w:rsidP="00056296">
            <w:pPr>
              <w:pStyle w:val="Sansinterligne"/>
            </w:pPr>
            <w:r w:rsidRPr="001010FA">
              <w:t>Sandwich avec viande hachée avec lait, café, thé Lipton, bouteille d’eau minérale petite bouteille, jus naturel.</w:t>
            </w:r>
          </w:p>
        </w:tc>
        <w:tc>
          <w:tcPr>
            <w:tcW w:w="849" w:type="dxa"/>
            <w:tcBorders>
              <w:top w:val="double" w:sz="4" w:space="0" w:color="auto"/>
              <w:bottom w:val="double" w:sz="4" w:space="0" w:color="auto"/>
            </w:tcBorders>
            <w:vAlign w:val="center"/>
          </w:tcPr>
          <w:p w14:paraId="043671C3"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37B6EE87"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7FE97CB8" w14:textId="77777777" w:rsidR="00056296" w:rsidRPr="001010FA" w:rsidRDefault="00056296" w:rsidP="00056296">
            <w:pPr>
              <w:pStyle w:val="Sansinterligne"/>
              <w:numPr>
                <w:ilvl w:val="0"/>
                <w:numId w:val="105"/>
              </w:numPr>
              <w:rPr>
                <w:szCs w:val="24"/>
              </w:rPr>
            </w:pPr>
            <w:r w:rsidRPr="001010FA">
              <w:rPr>
                <w:szCs w:val="24"/>
              </w:rPr>
              <w:t>DNDS ;</w:t>
            </w:r>
          </w:p>
          <w:p w14:paraId="6B2F2B8F" w14:textId="3133CD49" w:rsidR="00056296" w:rsidRPr="001010FA" w:rsidRDefault="00056296" w:rsidP="002C7874">
            <w:pPr>
              <w:pStyle w:val="Sansinterligne"/>
              <w:ind w:left="502"/>
              <w:rPr>
                <w:szCs w:val="24"/>
              </w:rPr>
            </w:pPr>
          </w:p>
        </w:tc>
        <w:tc>
          <w:tcPr>
            <w:tcW w:w="1276" w:type="dxa"/>
          </w:tcPr>
          <w:p w14:paraId="0BA7085C" w14:textId="369E1695"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21F86B32" w14:textId="7744BFC9"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5235125D"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0B7B8B53" w14:textId="77777777" w:rsidTr="0089331F">
        <w:trPr>
          <w:cantSplit/>
          <w:trHeight w:val="1064"/>
          <w:jc w:val="center"/>
        </w:trPr>
        <w:tc>
          <w:tcPr>
            <w:tcW w:w="851" w:type="dxa"/>
            <w:tcBorders>
              <w:top w:val="double" w:sz="4" w:space="0" w:color="auto"/>
              <w:bottom w:val="double" w:sz="4" w:space="0" w:color="auto"/>
            </w:tcBorders>
            <w:vAlign w:val="center"/>
          </w:tcPr>
          <w:p w14:paraId="15773521" w14:textId="77777777" w:rsidR="00056296" w:rsidRPr="001010FA" w:rsidRDefault="00056296" w:rsidP="00056296">
            <w:pPr>
              <w:pStyle w:val="Paragraphedeliste"/>
              <w:numPr>
                <w:ilvl w:val="0"/>
                <w:numId w:val="116"/>
              </w:numPr>
              <w:spacing w:after="0" w:line="240" w:lineRule="auto"/>
              <w:jc w:val="center"/>
              <w:rPr>
                <w:rFonts w:ascii="Times New Roman" w:hAnsi="Times New Roman" w:cs="Times New Roman"/>
              </w:rPr>
            </w:pPr>
          </w:p>
        </w:tc>
        <w:tc>
          <w:tcPr>
            <w:tcW w:w="2411" w:type="dxa"/>
            <w:tcBorders>
              <w:top w:val="double" w:sz="4" w:space="0" w:color="auto"/>
              <w:bottom w:val="double" w:sz="4" w:space="0" w:color="auto"/>
            </w:tcBorders>
            <w:vAlign w:val="center"/>
          </w:tcPr>
          <w:p w14:paraId="193DE378" w14:textId="77777777" w:rsidR="00056296" w:rsidRPr="001010FA" w:rsidRDefault="00056296" w:rsidP="00056296">
            <w:pPr>
              <w:pStyle w:val="Sansinterligne"/>
            </w:pPr>
            <w:r w:rsidRPr="001010FA">
              <w:t>Pâtisserie (croissant, pain au raisin, pain au chocolat, pâté) avec lait, café, thé Lipton, bouteille d’eau minérale petite bouteille, jus naturel.</w:t>
            </w:r>
          </w:p>
        </w:tc>
        <w:tc>
          <w:tcPr>
            <w:tcW w:w="849" w:type="dxa"/>
            <w:tcBorders>
              <w:top w:val="double" w:sz="4" w:space="0" w:color="auto"/>
              <w:bottom w:val="double" w:sz="4" w:space="0" w:color="auto"/>
            </w:tcBorders>
            <w:vAlign w:val="center"/>
          </w:tcPr>
          <w:p w14:paraId="764C3A13"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655CCFAE"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34982BE4" w14:textId="77777777" w:rsidR="00056296" w:rsidRPr="001010FA" w:rsidRDefault="00056296" w:rsidP="00056296">
            <w:pPr>
              <w:pStyle w:val="Sansinterligne"/>
              <w:numPr>
                <w:ilvl w:val="0"/>
                <w:numId w:val="105"/>
              </w:numPr>
              <w:rPr>
                <w:szCs w:val="24"/>
              </w:rPr>
            </w:pPr>
            <w:r w:rsidRPr="001010FA">
              <w:rPr>
                <w:szCs w:val="24"/>
              </w:rPr>
              <w:t>DNDS ;</w:t>
            </w:r>
          </w:p>
          <w:p w14:paraId="460083E4" w14:textId="2B572BE8" w:rsidR="00056296" w:rsidRPr="001010FA" w:rsidRDefault="00056296" w:rsidP="002C7874">
            <w:pPr>
              <w:pStyle w:val="Sansinterligne"/>
              <w:ind w:left="502"/>
              <w:rPr>
                <w:szCs w:val="24"/>
              </w:rPr>
            </w:pPr>
          </w:p>
        </w:tc>
        <w:tc>
          <w:tcPr>
            <w:tcW w:w="1276" w:type="dxa"/>
          </w:tcPr>
          <w:p w14:paraId="1CD0A09D" w14:textId="30FC26AA"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0AAE7843" w14:textId="7DD70FC8"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624851EB"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6E3BB54B" w14:textId="77777777" w:rsidTr="0089331F">
        <w:trPr>
          <w:cantSplit/>
          <w:trHeight w:val="370"/>
          <w:jc w:val="center"/>
        </w:trPr>
        <w:tc>
          <w:tcPr>
            <w:tcW w:w="851" w:type="dxa"/>
            <w:tcBorders>
              <w:top w:val="double" w:sz="4" w:space="0" w:color="auto"/>
              <w:bottom w:val="double" w:sz="4" w:space="0" w:color="auto"/>
            </w:tcBorders>
            <w:vAlign w:val="center"/>
          </w:tcPr>
          <w:p w14:paraId="1D9CB8A9" w14:textId="77777777" w:rsidR="00056296" w:rsidRPr="001010FA" w:rsidRDefault="00056296" w:rsidP="00056296">
            <w:pPr>
              <w:pStyle w:val="Paragraphedeliste"/>
              <w:numPr>
                <w:ilvl w:val="0"/>
                <w:numId w:val="116"/>
              </w:numPr>
              <w:spacing w:after="0" w:line="240" w:lineRule="auto"/>
              <w:jc w:val="center"/>
              <w:rPr>
                <w:rFonts w:ascii="Times New Roman" w:hAnsi="Times New Roman" w:cs="Times New Roman"/>
              </w:rPr>
            </w:pPr>
          </w:p>
        </w:tc>
        <w:tc>
          <w:tcPr>
            <w:tcW w:w="2411" w:type="dxa"/>
            <w:tcBorders>
              <w:top w:val="double" w:sz="4" w:space="0" w:color="auto"/>
              <w:bottom w:val="double" w:sz="4" w:space="0" w:color="auto"/>
            </w:tcBorders>
            <w:vAlign w:val="center"/>
          </w:tcPr>
          <w:p w14:paraId="2064E624" w14:textId="77777777" w:rsidR="00056296" w:rsidRPr="001010FA" w:rsidRDefault="00056296" w:rsidP="00056296">
            <w:pPr>
              <w:pStyle w:val="Sansinterligne"/>
              <w:rPr>
                <w:bCs/>
                <w:iCs/>
              </w:rPr>
            </w:pPr>
            <w:r w:rsidRPr="001010FA">
              <w:t>Salle 1</w:t>
            </w:r>
            <w:r w:rsidRPr="001010FA">
              <w:rPr>
                <w:bCs/>
                <w:iCs/>
              </w:rPr>
              <w:t xml:space="preserve"> </w:t>
            </w:r>
          </w:p>
          <w:p w14:paraId="59DDB623" w14:textId="3AF6B270" w:rsidR="00056296" w:rsidRPr="001010FA" w:rsidRDefault="00056296" w:rsidP="00056296">
            <w:pPr>
              <w:pStyle w:val="Sansinterligne"/>
            </w:pPr>
            <w:r w:rsidRPr="001010FA">
              <w:rPr>
                <w:bCs/>
                <w:iCs/>
              </w:rPr>
              <w:t>(Capacité d’accueil inférieure à 50 places assises</w:t>
            </w:r>
            <w:r w:rsidRPr="001010FA">
              <w:t>)</w:t>
            </w:r>
          </w:p>
        </w:tc>
        <w:tc>
          <w:tcPr>
            <w:tcW w:w="849" w:type="dxa"/>
            <w:tcBorders>
              <w:top w:val="double" w:sz="4" w:space="0" w:color="auto"/>
              <w:bottom w:val="double" w:sz="4" w:space="0" w:color="auto"/>
            </w:tcBorders>
            <w:vAlign w:val="center"/>
          </w:tcPr>
          <w:p w14:paraId="29A14C5C"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2BFB31A0"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5EAB968C" w14:textId="77777777" w:rsidR="00056296" w:rsidRPr="001010FA" w:rsidRDefault="00056296" w:rsidP="00056296">
            <w:pPr>
              <w:pStyle w:val="Sansinterligne"/>
              <w:numPr>
                <w:ilvl w:val="0"/>
                <w:numId w:val="105"/>
              </w:numPr>
              <w:rPr>
                <w:szCs w:val="24"/>
              </w:rPr>
            </w:pPr>
            <w:r w:rsidRPr="001010FA">
              <w:rPr>
                <w:szCs w:val="24"/>
              </w:rPr>
              <w:t>DNDS ;</w:t>
            </w:r>
          </w:p>
          <w:p w14:paraId="3A6DCC64" w14:textId="4A3C3A93" w:rsidR="00056296" w:rsidRPr="001010FA" w:rsidRDefault="00056296" w:rsidP="002C7874">
            <w:pPr>
              <w:pStyle w:val="Sansinterligne"/>
              <w:ind w:left="502"/>
              <w:rPr>
                <w:szCs w:val="24"/>
              </w:rPr>
            </w:pPr>
          </w:p>
        </w:tc>
        <w:tc>
          <w:tcPr>
            <w:tcW w:w="1276" w:type="dxa"/>
          </w:tcPr>
          <w:p w14:paraId="2146E8E1" w14:textId="1FAC04CB"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3860BD55" w14:textId="0A04B7B1"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724C2531"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19686411" w14:textId="77777777" w:rsidTr="009440B2">
        <w:trPr>
          <w:cantSplit/>
          <w:trHeight w:val="1950"/>
          <w:jc w:val="center"/>
        </w:trPr>
        <w:tc>
          <w:tcPr>
            <w:tcW w:w="851" w:type="dxa"/>
            <w:tcBorders>
              <w:top w:val="double" w:sz="4" w:space="0" w:color="auto"/>
              <w:bottom w:val="double" w:sz="4" w:space="0" w:color="auto"/>
            </w:tcBorders>
            <w:vAlign w:val="center"/>
          </w:tcPr>
          <w:p w14:paraId="03A6FF0D" w14:textId="77777777" w:rsidR="00056296" w:rsidRPr="001010FA" w:rsidRDefault="00056296" w:rsidP="00056296">
            <w:pPr>
              <w:pStyle w:val="Paragraphedeliste"/>
              <w:numPr>
                <w:ilvl w:val="0"/>
                <w:numId w:val="116"/>
              </w:numPr>
              <w:spacing w:after="0" w:line="240" w:lineRule="auto"/>
              <w:jc w:val="center"/>
              <w:rPr>
                <w:rFonts w:ascii="Times New Roman" w:hAnsi="Times New Roman" w:cs="Times New Roman"/>
              </w:rPr>
            </w:pPr>
          </w:p>
        </w:tc>
        <w:tc>
          <w:tcPr>
            <w:tcW w:w="2411" w:type="dxa"/>
            <w:tcBorders>
              <w:top w:val="double" w:sz="4" w:space="0" w:color="auto"/>
              <w:bottom w:val="double" w:sz="4" w:space="0" w:color="auto"/>
            </w:tcBorders>
            <w:vAlign w:val="center"/>
          </w:tcPr>
          <w:p w14:paraId="3893527E" w14:textId="77777777" w:rsidR="00056296" w:rsidRPr="001010FA" w:rsidRDefault="00056296" w:rsidP="00056296">
            <w:pPr>
              <w:pStyle w:val="Sansinterligne"/>
              <w:rPr>
                <w:bCs/>
                <w:iCs/>
              </w:rPr>
            </w:pPr>
            <w:r w:rsidRPr="001010FA">
              <w:t>Salle 2</w:t>
            </w:r>
            <w:r w:rsidRPr="001010FA">
              <w:rPr>
                <w:bCs/>
                <w:iCs/>
              </w:rPr>
              <w:t xml:space="preserve"> </w:t>
            </w:r>
          </w:p>
          <w:p w14:paraId="06D06B2B" w14:textId="120B2453" w:rsidR="00056296" w:rsidRPr="001010FA" w:rsidRDefault="00056296" w:rsidP="00056296">
            <w:pPr>
              <w:pStyle w:val="Sansinterligne"/>
            </w:pPr>
            <w:r w:rsidRPr="001010FA">
              <w:rPr>
                <w:bCs/>
                <w:iCs/>
              </w:rPr>
              <w:t>(Capacité d’accueil comprise entre 50 et 100 places assises</w:t>
            </w:r>
            <w:r w:rsidRPr="001010FA">
              <w:t>)</w:t>
            </w:r>
          </w:p>
        </w:tc>
        <w:tc>
          <w:tcPr>
            <w:tcW w:w="849" w:type="dxa"/>
            <w:tcBorders>
              <w:top w:val="double" w:sz="4" w:space="0" w:color="auto"/>
              <w:bottom w:val="double" w:sz="4" w:space="0" w:color="auto"/>
            </w:tcBorders>
            <w:vAlign w:val="center"/>
          </w:tcPr>
          <w:p w14:paraId="04ABF75D"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543D5ABD"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50CEE817" w14:textId="77777777" w:rsidR="00056296" w:rsidRPr="001010FA" w:rsidRDefault="00056296" w:rsidP="00056296">
            <w:pPr>
              <w:pStyle w:val="Sansinterligne"/>
              <w:numPr>
                <w:ilvl w:val="0"/>
                <w:numId w:val="105"/>
              </w:numPr>
              <w:rPr>
                <w:szCs w:val="24"/>
              </w:rPr>
            </w:pPr>
            <w:r w:rsidRPr="001010FA">
              <w:rPr>
                <w:szCs w:val="24"/>
              </w:rPr>
              <w:t>DNDS ;</w:t>
            </w:r>
          </w:p>
          <w:p w14:paraId="11B3AE0F" w14:textId="039FE456" w:rsidR="00056296" w:rsidRPr="001010FA" w:rsidRDefault="00056296" w:rsidP="002C7874">
            <w:pPr>
              <w:pStyle w:val="Sansinterligne"/>
              <w:ind w:left="502"/>
              <w:rPr>
                <w:szCs w:val="24"/>
              </w:rPr>
            </w:pPr>
          </w:p>
        </w:tc>
        <w:tc>
          <w:tcPr>
            <w:tcW w:w="1276" w:type="dxa"/>
          </w:tcPr>
          <w:p w14:paraId="3529246E" w14:textId="39CFBE35"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06676588" w14:textId="53962117"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47AED684"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1881CFD5" w14:textId="77777777" w:rsidTr="003947B1">
        <w:trPr>
          <w:cantSplit/>
          <w:trHeight w:val="958"/>
          <w:jc w:val="center"/>
        </w:trPr>
        <w:tc>
          <w:tcPr>
            <w:tcW w:w="851" w:type="dxa"/>
            <w:tcBorders>
              <w:top w:val="double" w:sz="4" w:space="0" w:color="auto"/>
              <w:bottom w:val="double" w:sz="4" w:space="0" w:color="auto"/>
            </w:tcBorders>
            <w:vAlign w:val="center"/>
          </w:tcPr>
          <w:p w14:paraId="54D3990C" w14:textId="77777777" w:rsidR="00056296" w:rsidRPr="001010FA" w:rsidRDefault="00056296" w:rsidP="00056296">
            <w:pPr>
              <w:pStyle w:val="Paragraphedeliste"/>
              <w:numPr>
                <w:ilvl w:val="0"/>
                <w:numId w:val="116"/>
              </w:numPr>
              <w:spacing w:after="0" w:line="240" w:lineRule="auto"/>
              <w:jc w:val="center"/>
              <w:rPr>
                <w:rFonts w:ascii="Times New Roman" w:hAnsi="Times New Roman" w:cs="Times New Roman"/>
              </w:rPr>
            </w:pPr>
          </w:p>
        </w:tc>
        <w:tc>
          <w:tcPr>
            <w:tcW w:w="2411" w:type="dxa"/>
            <w:tcBorders>
              <w:top w:val="double" w:sz="4" w:space="0" w:color="auto"/>
              <w:bottom w:val="double" w:sz="4" w:space="0" w:color="auto"/>
            </w:tcBorders>
            <w:vAlign w:val="center"/>
          </w:tcPr>
          <w:p w14:paraId="54A33607" w14:textId="77777777" w:rsidR="00056296" w:rsidRPr="001010FA" w:rsidRDefault="00056296" w:rsidP="00056296">
            <w:pPr>
              <w:pStyle w:val="Sansinterligne"/>
            </w:pPr>
            <w:r w:rsidRPr="001010FA">
              <w:t xml:space="preserve">Salle 3 </w:t>
            </w:r>
          </w:p>
          <w:p w14:paraId="145C8E20" w14:textId="77777777" w:rsidR="00056296" w:rsidRPr="001010FA" w:rsidRDefault="00056296" w:rsidP="00056296">
            <w:pPr>
              <w:pStyle w:val="Sansinterligne"/>
            </w:pPr>
            <w:r w:rsidRPr="001010FA">
              <w:t>(</w:t>
            </w:r>
            <w:r w:rsidRPr="001010FA">
              <w:rPr>
                <w:bCs/>
                <w:iCs/>
              </w:rPr>
              <w:t>Capacité d’accueil comprise entre 101 et 150 places assises</w:t>
            </w:r>
            <w:r w:rsidRPr="001010FA">
              <w:t>)</w:t>
            </w:r>
          </w:p>
        </w:tc>
        <w:tc>
          <w:tcPr>
            <w:tcW w:w="849" w:type="dxa"/>
            <w:tcBorders>
              <w:top w:val="double" w:sz="4" w:space="0" w:color="auto"/>
              <w:bottom w:val="double" w:sz="4" w:space="0" w:color="auto"/>
            </w:tcBorders>
            <w:vAlign w:val="center"/>
          </w:tcPr>
          <w:p w14:paraId="3DC52476"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F149D9B"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64EF1BDF" w14:textId="77777777" w:rsidR="00056296" w:rsidRPr="001010FA" w:rsidRDefault="00056296" w:rsidP="00056296">
            <w:pPr>
              <w:pStyle w:val="Sansinterligne"/>
              <w:numPr>
                <w:ilvl w:val="0"/>
                <w:numId w:val="105"/>
              </w:numPr>
              <w:rPr>
                <w:szCs w:val="24"/>
              </w:rPr>
            </w:pPr>
            <w:r w:rsidRPr="001010FA">
              <w:rPr>
                <w:szCs w:val="24"/>
              </w:rPr>
              <w:t>DNDS ;</w:t>
            </w:r>
          </w:p>
          <w:p w14:paraId="33DF29E5" w14:textId="28075CEF" w:rsidR="00056296" w:rsidRPr="001010FA" w:rsidRDefault="00056296" w:rsidP="002C7874">
            <w:pPr>
              <w:pStyle w:val="Sansinterligne"/>
              <w:ind w:left="502"/>
              <w:rPr>
                <w:szCs w:val="24"/>
              </w:rPr>
            </w:pPr>
          </w:p>
        </w:tc>
        <w:tc>
          <w:tcPr>
            <w:tcW w:w="1276" w:type="dxa"/>
          </w:tcPr>
          <w:p w14:paraId="13571774" w14:textId="0B5C2BD4"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0F2B67C7" w14:textId="5A144EBD"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0F38FE56"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2DBD8DA5" w14:textId="77777777" w:rsidTr="0089331F">
        <w:trPr>
          <w:cantSplit/>
          <w:trHeight w:val="554"/>
          <w:jc w:val="center"/>
        </w:trPr>
        <w:tc>
          <w:tcPr>
            <w:tcW w:w="851" w:type="dxa"/>
            <w:tcBorders>
              <w:top w:val="double" w:sz="4" w:space="0" w:color="auto"/>
              <w:bottom w:val="double" w:sz="4" w:space="0" w:color="auto"/>
            </w:tcBorders>
            <w:vAlign w:val="center"/>
          </w:tcPr>
          <w:p w14:paraId="470EE6C2" w14:textId="77777777" w:rsidR="00056296" w:rsidRPr="001010FA" w:rsidRDefault="00056296" w:rsidP="00056296">
            <w:pPr>
              <w:pStyle w:val="Paragraphedeliste"/>
              <w:numPr>
                <w:ilvl w:val="0"/>
                <w:numId w:val="116"/>
              </w:numPr>
              <w:spacing w:after="0" w:line="240" w:lineRule="auto"/>
              <w:jc w:val="center"/>
              <w:rPr>
                <w:rFonts w:ascii="Times New Roman" w:hAnsi="Times New Roman" w:cs="Times New Roman"/>
              </w:rPr>
            </w:pPr>
          </w:p>
        </w:tc>
        <w:tc>
          <w:tcPr>
            <w:tcW w:w="2411" w:type="dxa"/>
            <w:tcBorders>
              <w:top w:val="double" w:sz="4" w:space="0" w:color="auto"/>
              <w:bottom w:val="double" w:sz="4" w:space="0" w:color="auto"/>
            </w:tcBorders>
            <w:vAlign w:val="center"/>
          </w:tcPr>
          <w:p w14:paraId="21B78C27" w14:textId="77777777" w:rsidR="00056296" w:rsidRPr="001010FA" w:rsidRDefault="00056296" w:rsidP="00056296">
            <w:pPr>
              <w:pStyle w:val="Sansinterligne"/>
            </w:pPr>
            <w:r w:rsidRPr="001010FA">
              <w:t xml:space="preserve">Salle 4 </w:t>
            </w:r>
          </w:p>
          <w:p w14:paraId="19886852" w14:textId="77777777" w:rsidR="00056296" w:rsidRPr="001010FA" w:rsidRDefault="00056296" w:rsidP="00056296">
            <w:pPr>
              <w:pStyle w:val="Sansinterligne"/>
            </w:pPr>
            <w:r w:rsidRPr="001010FA">
              <w:t>(</w:t>
            </w:r>
            <w:r w:rsidRPr="001010FA">
              <w:rPr>
                <w:bCs/>
                <w:iCs/>
              </w:rPr>
              <w:t>Capacité d’accueil comprise entre 151 et 200 places assises</w:t>
            </w:r>
            <w:r w:rsidRPr="001010FA">
              <w:t>)</w:t>
            </w:r>
          </w:p>
        </w:tc>
        <w:tc>
          <w:tcPr>
            <w:tcW w:w="849" w:type="dxa"/>
            <w:tcBorders>
              <w:top w:val="double" w:sz="4" w:space="0" w:color="auto"/>
              <w:bottom w:val="double" w:sz="4" w:space="0" w:color="auto"/>
            </w:tcBorders>
            <w:vAlign w:val="center"/>
          </w:tcPr>
          <w:p w14:paraId="2116D574"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04077772"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2D7DFBA6" w14:textId="77777777" w:rsidR="00056296" w:rsidRPr="001010FA" w:rsidRDefault="00056296" w:rsidP="00056296">
            <w:pPr>
              <w:pStyle w:val="Sansinterligne"/>
              <w:numPr>
                <w:ilvl w:val="0"/>
                <w:numId w:val="105"/>
              </w:numPr>
              <w:rPr>
                <w:szCs w:val="24"/>
              </w:rPr>
            </w:pPr>
            <w:r w:rsidRPr="001010FA">
              <w:rPr>
                <w:szCs w:val="24"/>
              </w:rPr>
              <w:t>DNDS ;</w:t>
            </w:r>
          </w:p>
          <w:p w14:paraId="26CEF8C0" w14:textId="3D84FE50" w:rsidR="00056296" w:rsidRPr="001010FA" w:rsidRDefault="00056296" w:rsidP="002C7874">
            <w:pPr>
              <w:pStyle w:val="Sansinterligne"/>
              <w:ind w:left="502"/>
              <w:rPr>
                <w:szCs w:val="24"/>
              </w:rPr>
            </w:pPr>
          </w:p>
        </w:tc>
        <w:tc>
          <w:tcPr>
            <w:tcW w:w="1276" w:type="dxa"/>
          </w:tcPr>
          <w:p w14:paraId="6D29AD3F" w14:textId="1FFA9109"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72E83F5F" w14:textId="700BB3E1"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52D41885"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14A36491" w14:textId="77777777" w:rsidTr="0089331F">
        <w:trPr>
          <w:cantSplit/>
          <w:trHeight w:val="419"/>
          <w:jc w:val="center"/>
        </w:trPr>
        <w:tc>
          <w:tcPr>
            <w:tcW w:w="851" w:type="dxa"/>
            <w:tcBorders>
              <w:top w:val="double" w:sz="4" w:space="0" w:color="auto"/>
              <w:bottom w:val="double" w:sz="4" w:space="0" w:color="auto"/>
            </w:tcBorders>
            <w:vAlign w:val="center"/>
          </w:tcPr>
          <w:p w14:paraId="5BEFB8EC" w14:textId="77777777" w:rsidR="00056296" w:rsidRPr="001010FA" w:rsidRDefault="00056296" w:rsidP="00056296">
            <w:pPr>
              <w:pStyle w:val="Paragraphedeliste"/>
              <w:numPr>
                <w:ilvl w:val="0"/>
                <w:numId w:val="116"/>
              </w:numPr>
              <w:spacing w:after="0" w:line="240" w:lineRule="auto"/>
              <w:jc w:val="center"/>
              <w:rPr>
                <w:rFonts w:ascii="Times New Roman" w:hAnsi="Times New Roman" w:cs="Times New Roman"/>
              </w:rPr>
            </w:pPr>
          </w:p>
        </w:tc>
        <w:tc>
          <w:tcPr>
            <w:tcW w:w="2411" w:type="dxa"/>
            <w:tcBorders>
              <w:top w:val="double" w:sz="4" w:space="0" w:color="auto"/>
              <w:bottom w:val="double" w:sz="4" w:space="0" w:color="auto"/>
            </w:tcBorders>
            <w:vAlign w:val="center"/>
          </w:tcPr>
          <w:p w14:paraId="1696289A" w14:textId="77777777" w:rsidR="00056296" w:rsidRPr="001010FA" w:rsidRDefault="00056296" w:rsidP="00056296">
            <w:pPr>
              <w:pStyle w:val="Sansinterligne"/>
            </w:pPr>
            <w:r w:rsidRPr="001010FA">
              <w:t xml:space="preserve">Salle 5 </w:t>
            </w:r>
          </w:p>
          <w:p w14:paraId="19A060E2" w14:textId="77777777" w:rsidR="00056296" w:rsidRPr="001010FA" w:rsidRDefault="00056296" w:rsidP="00056296">
            <w:pPr>
              <w:pStyle w:val="Sansinterligne"/>
            </w:pPr>
            <w:r w:rsidRPr="001010FA">
              <w:t>(</w:t>
            </w:r>
            <w:r w:rsidRPr="001010FA">
              <w:rPr>
                <w:bCs/>
                <w:iCs/>
              </w:rPr>
              <w:t>Capacité d’accueil comprise entre 201 et 250 places assises</w:t>
            </w:r>
            <w:r w:rsidRPr="001010FA">
              <w:t>)</w:t>
            </w:r>
          </w:p>
        </w:tc>
        <w:tc>
          <w:tcPr>
            <w:tcW w:w="849" w:type="dxa"/>
            <w:tcBorders>
              <w:top w:val="double" w:sz="4" w:space="0" w:color="auto"/>
              <w:bottom w:val="double" w:sz="4" w:space="0" w:color="auto"/>
            </w:tcBorders>
            <w:vAlign w:val="center"/>
          </w:tcPr>
          <w:p w14:paraId="38B175C6"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0B000533"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1AD427F5" w14:textId="77777777" w:rsidR="00056296" w:rsidRPr="001010FA" w:rsidRDefault="00056296" w:rsidP="00056296">
            <w:pPr>
              <w:pStyle w:val="Sansinterligne"/>
              <w:numPr>
                <w:ilvl w:val="0"/>
                <w:numId w:val="105"/>
              </w:numPr>
              <w:rPr>
                <w:szCs w:val="24"/>
              </w:rPr>
            </w:pPr>
            <w:r w:rsidRPr="001010FA">
              <w:rPr>
                <w:szCs w:val="24"/>
              </w:rPr>
              <w:t>DNDS ;</w:t>
            </w:r>
          </w:p>
          <w:p w14:paraId="46016DC8" w14:textId="321D1376" w:rsidR="00056296" w:rsidRPr="001010FA" w:rsidRDefault="00056296" w:rsidP="002C7874">
            <w:pPr>
              <w:pStyle w:val="Sansinterligne"/>
              <w:ind w:left="502"/>
              <w:rPr>
                <w:szCs w:val="24"/>
              </w:rPr>
            </w:pPr>
          </w:p>
        </w:tc>
        <w:tc>
          <w:tcPr>
            <w:tcW w:w="1276" w:type="dxa"/>
          </w:tcPr>
          <w:p w14:paraId="3FDD6859" w14:textId="4D9DDD01"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2BF8FE3E" w14:textId="0C6A3872"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0A3E572F"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bl>
    <w:p w14:paraId="5B55D4E2" w14:textId="77777777" w:rsidR="00C311DC" w:rsidRPr="001010FA" w:rsidRDefault="00C311DC" w:rsidP="00C311DC">
      <w:pPr>
        <w:tabs>
          <w:tab w:val="right" w:pos="4140"/>
          <w:tab w:val="left" w:pos="4500"/>
          <w:tab w:val="right" w:pos="9000"/>
        </w:tabs>
        <w:jc w:val="both"/>
        <w:rPr>
          <w:rFonts w:ascii="Times New Roman" w:hAnsi="Times New Roman" w:cs="Times New Roman"/>
          <w:bCs/>
          <w:i/>
          <w:iCs/>
        </w:rPr>
      </w:pPr>
    </w:p>
    <w:p w14:paraId="06D4C383" w14:textId="77777777" w:rsidR="00C67335" w:rsidRPr="001010FA" w:rsidRDefault="00C67335" w:rsidP="00C67335">
      <w:pPr>
        <w:tabs>
          <w:tab w:val="right" w:pos="4140"/>
          <w:tab w:val="left" w:pos="4500"/>
          <w:tab w:val="right" w:pos="9000"/>
        </w:tabs>
        <w:jc w:val="both"/>
        <w:rPr>
          <w:rFonts w:ascii="Times New Roman" w:hAnsi="Times New Roman" w:cs="Times New Roman"/>
          <w:bCs/>
          <w:sz w:val="24"/>
        </w:rPr>
      </w:pPr>
      <w:r w:rsidRPr="001010FA">
        <w:rPr>
          <w:rFonts w:ascii="Times New Roman" w:hAnsi="Times New Roman" w:cs="Times New Roman"/>
          <w:sz w:val="24"/>
        </w:rPr>
        <w:t>Nom du Soumissionnaire</w:t>
      </w:r>
      <w:r w:rsidRPr="001010FA">
        <w:rPr>
          <w:rFonts w:ascii="Times New Roman" w:hAnsi="Times New Roman" w:cs="Times New Roman"/>
          <w:bCs/>
          <w:i/>
          <w:iCs/>
          <w:sz w:val="24"/>
        </w:rPr>
        <w:t xml:space="preserve"> [Insérer le nom du </w:t>
      </w:r>
      <w:r w:rsidRPr="001010FA">
        <w:rPr>
          <w:rFonts w:ascii="Times New Roman" w:hAnsi="Times New Roman" w:cs="Times New Roman"/>
          <w:i/>
          <w:sz w:val="24"/>
        </w:rPr>
        <w:t>Soumissionnaire</w:t>
      </w:r>
      <w:r w:rsidRPr="001010FA">
        <w:rPr>
          <w:rFonts w:ascii="Times New Roman" w:hAnsi="Times New Roman" w:cs="Times New Roman"/>
          <w:bCs/>
          <w:i/>
          <w:iCs/>
          <w:sz w:val="24"/>
        </w:rPr>
        <w:t>]</w:t>
      </w:r>
      <w:r w:rsidRPr="001010FA">
        <w:rPr>
          <w:rFonts w:ascii="Times New Roman" w:hAnsi="Times New Roman" w:cs="Times New Roman"/>
          <w:sz w:val="24"/>
        </w:rPr>
        <w:t xml:space="preserve"> Signature </w:t>
      </w:r>
      <w:r w:rsidRPr="001010FA">
        <w:rPr>
          <w:rFonts w:ascii="Times New Roman" w:hAnsi="Times New Roman" w:cs="Times New Roman"/>
          <w:bCs/>
          <w:i/>
          <w:iCs/>
          <w:sz w:val="24"/>
        </w:rPr>
        <w:t>[Insérer signature]</w:t>
      </w:r>
      <w:r w:rsidRPr="001010FA">
        <w:rPr>
          <w:rFonts w:ascii="Times New Roman" w:hAnsi="Times New Roman" w:cs="Times New Roman"/>
          <w:bCs/>
          <w:sz w:val="24"/>
        </w:rPr>
        <w:t xml:space="preserve">, </w:t>
      </w:r>
    </w:p>
    <w:p w14:paraId="491E629D" w14:textId="5B8C1FD1" w:rsidR="008B4FED" w:rsidRPr="0089331F" w:rsidRDefault="00C67335" w:rsidP="00C311DC">
      <w:pPr>
        <w:tabs>
          <w:tab w:val="right" w:pos="4140"/>
          <w:tab w:val="left" w:pos="4500"/>
          <w:tab w:val="right" w:pos="9000"/>
        </w:tabs>
        <w:jc w:val="both"/>
        <w:rPr>
          <w:rFonts w:ascii="Times New Roman" w:hAnsi="Times New Roman" w:cs="Times New Roman"/>
          <w:bCs/>
          <w:i/>
          <w:iCs/>
          <w:sz w:val="24"/>
        </w:rPr>
      </w:pPr>
      <w:r w:rsidRPr="001010FA">
        <w:rPr>
          <w:rFonts w:ascii="Times New Roman" w:hAnsi="Times New Roman" w:cs="Times New Roman"/>
          <w:bCs/>
          <w:sz w:val="24"/>
        </w:rPr>
        <w:t xml:space="preserve">Date </w:t>
      </w:r>
      <w:r w:rsidRPr="001010FA">
        <w:rPr>
          <w:rFonts w:ascii="Times New Roman" w:hAnsi="Times New Roman" w:cs="Times New Roman"/>
          <w:bCs/>
          <w:i/>
          <w:iCs/>
          <w:sz w:val="24"/>
        </w:rPr>
        <w:t>[Insérer la date]</w:t>
      </w:r>
    </w:p>
    <w:p w14:paraId="2DB9ED50" w14:textId="77777777" w:rsidR="00C67335" w:rsidRPr="001010FA" w:rsidRDefault="00C67335" w:rsidP="00C311DC">
      <w:pPr>
        <w:tabs>
          <w:tab w:val="right" w:pos="4140"/>
          <w:tab w:val="left" w:pos="4500"/>
          <w:tab w:val="right" w:pos="9000"/>
        </w:tabs>
        <w:jc w:val="both"/>
        <w:rPr>
          <w:rFonts w:ascii="Times New Roman" w:hAnsi="Times New Roman" w:cs="Times New Roman"/>
          <w:bCs/>
          <w:i/>
          <w:iCs/>
        </w:rPr>
      </w:pPr>
    </w:p>
    <w:p w14:paraId="50D1EC74" w14:textId="77777777" w:rsidR="00C311DC" w:rsidRPr="001010FA" w:rsidRDefault="00C311DC" w:rsidP="001842F4">
      <w:pPr>
        <w:pStyle w:val="SectionVHeader"/>
        <w:numPr>
          <w:ilvl w:val="0"/>
          <w:numId w:val="114"/>
        </w:numPr>
        <w:shd w:val="clear" w:color="auto" w:fill="D9D9D9" w:themeFill="background1" w:themeFillShade="D9"/>
        <w:jc w:val="both"/>
        <w:rPr>
          <w:sz w:val="28"/>
          <w:szCs w:val="28"/>
          <w:lang w:val="fr-FR"/>
        </w:rPr>
      </w:pPr>
      <w:r w:rsidRPr="001010FA">
        <w:rPr>
          <w:sz w:val="28"/>
          <w:szCs w:val="28"/>
          <w:lang w:val="fr-FR"/>
        </w:rPr>
        <w:t>Pause-déjeuner :</w:t>
      </w:r>
    </w:p>
    <w:p w14:paraId="2069088B" w14:textId="77777777" w:rsidR="00C311DC" w:rsidRPr="001010FA" w:rsidRDefault="00C311DC" w:rsidP="00C311DC">
      <w:pPr>
        <w:pStyle w:val="Sansinterligne"/>
        <w:rPr>
          <w:sz w:val="12"/>
          <w:szCs w:val="12"/>
        </w:rPr>
      </w:pPr>
    </w:p>
    <w:tbl>
      <w:tblPr>
        <w:tblW w:w="1148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2"/>
        <w:gridCol w:w="1985"/>
        <w:gridCol w:w="1134"/>
        <w:gridCol w:w="851"/>
        <w:gridCol w:w="1984"/>
        <w:gridCol w:w="1276"/>
        <w:gridCol w:w="1277"/>
        <w:gridCol w:w="1984"/>
      </w:tblGrid>
      <w:tr w:rsidR="00C311DC" w:rsidRPr="001010FA" w14:paraId="1C2508D2" w14:textId="77777777" w:rsidTr="003947B1">
        <w:trPr>
          <w:cantSplit/>
          <w:trHeight w:val="240"/>
          <w:jc w:val="center"/>
        </w:trPr>
        <w:tc>
          <w:tcPr>
            <w:tcW w:w="992" w:type="dxa"/>
            <w:vMerge w:val="restart"/>
            <w:tcBorders>
              <w:top w:val="double" w:sz="4" w:space="0" w:color="auto"/>
            </w:tcBorders>
            <w:vAlign w:val="center"/>
          </w:tcPr>
          <w:p w14:paraId="78796D45" w14:textId="77777777" w:rsidR="00C311DC" w:rsidRPr="001010FA" w:rsidRDefault="00C311DC" w:rsidP="00C311DC">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Article No.</w:t>
            </w:r>
          </w:p>
        </w:tc>
        <w:tc>
          <w:tcPr>
            <w:tcW w:w="1985" w:type="dxa"/>
            <w:vMerge w:val="restart"/>
            <w:tcBorders>
              <w:top w:val="double" w:sz="4" w:space="0" w:color="auto"/>
            </w:tcBorders>
            <w:vAlign w:val="center"/>
          </w:tcPr>
          <w:p w14:paraId="6561F9C8" w14:textId="77777777" w:rsidR="00C311DC" w:rsidRPr="001010FA" w:rsidRDefault="00C311DC" w:rsidP="00C311DC">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Description des Fournitures</w:t>
            </w:r>
          </w:p>
        </w:tc>
        <w:tc>
          <w:tcPr>
            <w:tcW w:w="1134" w:type="dxa"/>
            <w:vMerge w:val="restart"/>
            <w:tcBorders>
              <w:top w:val="double" w:sz="4" w:space="0" w:color="auto"/>
            </w:tcBorders>
            <w:vAlign w:val="center"/>
          </w:tcPr>
          <w:p w14:paraId="7AB86876" w14:textId="77777777" w:rsidR="00C311DC" w:rsidRPr="001010FA" w:rsidRDefault="00C311DC" w:rsidP="00C311DC">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Quantité</w:t>
            </w:r>
          </w:p>
          <w:p w14:paraId="0F8C6BE9" w14:textId="77777777" w:rsidR="00C311DC" w:rsidRPr="001010FA" w:rsidRDefault="00C311DC" w:rsidP="00C311DC">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(Nombre d’unités)</w:t>
            </w:r>
          </w:p>
        </w:tc>
        <w:tc>
          <w:tcPr>
            <w:tcW w:w="851" w:type="dxa"/>
            <w:vMerge w:val="restart"/>
            <w:tcBorders>
              <w:top w:val="double" w:sz="4" w:space="0" w:color="auto"/>
            </w:tcBorders>
            <w:vAlign w:val="center"/>
          </w:tcPr>
          <w:p w14:paraId="191472A2" w14:textId="77777777" w:rsidR="00C311DC" w:rsidRPr="001010FA" w:rsidRDefault="00C311DC" w:rsidP="00C311DC">
            <w:pPr>
              <w:jc w:val="center"/>
              <w:rPr>
                <w:rFonts w:ascii="Times New Roman" w:hAnsi="Times New Roman" w:cs="Times New Roman"/>
                <w:b/>
                <w:bCs/>
                <w:sz w:val="24"/>
              </w:rPr>
            </w:pPr>
            <w:r w:rsidRPr="001010FA">
              <w:rPr>
                <w:rFonts w:ascii="Times New Roman" w:hAnsi="Times New Roman" w:cs="Times New Roman"/>
                <w:b/>
                <w:bCs/>
                <w:sz w:val="24"/>
              </w:rPr>
              <w:t>Unité</w:t>
            </w:r>
          </w:p>
        </w:tc>
        <w:tc>
          <w:tcPr>
            <w:tcW w:w="1984" w:type="dxa"/>
            <w:vMerge w:val="restart"/>
            <w:tcBorders>
              <w:top w:val="double" w:sz="4" w:space="0" w:color="auto"/>
            </w:tcBorders>
            <w:vAlign w:val="center"/>
          </w:tcPr>
          <w:p w14:paraId="407E720A" w14:textId="77777777" w:rsidR="00C311DC" w:rsidRPr="001010FA" w:rsidRDefault="00C311DC" w:rsidP="00C311DC">
            <w:pPr>
              <w:spacing w:before="60"/>
              <w:jc w:val="center"/>
              <w:rPr>
                <w:rFonts w:ascii="Times New Roman" w:hAnsi="Times New Roman" w:cs="Times New Roman"/>
                <w:b/>
                <w:bCs/>
                <w:sz w:val="24"/>
              </w:rPr>
            </w:pPr>
            <w:r w:rsidRPr="001010FA">
              <w:rPr>
                <w:rFonts w:ascii="Times New Roman" w:hAnsi="Times New Roman" w:cs="Times New Roman"/>
                <w:b/>
                <w:bCs/>
                <w:sz w:val="24"/>
              </w:rPr>
              <w:t>Site (projet) ou Destination finale comme indiqués aux DPAO</w:t>
            </w:r>
          </w:p>
        </w:tc>
        <w:tc>
          <w:tcPr>
            <w:tcW w:w="4537" w:type="dxa"/>
            <w:gridSpan w:val="3"/>
            <w:tcBorders>
              <w:top w:val="double" w:sz="4" w:space="0" w:color="auto"/>
            </w:tcBorders>
            <w:vAlign w:val="center"/>
          </w:tcPr>
          <w:p w14:paraId="4DE9C485" w14:textId="77777777" w:rsidR="00C311DC" w:rsidRPr="001010FA" w:rsidRDefault="00C311DC" w:rsidP="00C311DC">
            <w:pPr>
              <w:spacing w:before="60" w:after="60"/>
              <w:jc w:val="center"/>
              <w:rPr>
                <w:rFonts w:ascii="Times New Roman" w:hAnsi="Times New Roman" w:cs="Times New Roman"/>
                <w:b/>
                <w:bCs/>
                <w:sz w:val="24"/>
              </w:rPr>
            </w:pPr>
            <w:r w:rsidRPr="001010FA">
              <w:rPr>
                <w:rFonts w:ascii="Times New Roman" w:hAnsi="Times New Roman" w:cs="Times New Roman"/>
                <w:b/>
                <w:bCs/>
                <w:sz w:val="24"/>
              </w:rPr>
              <w:t>Date de livraison</w:t>
            </w:r>
          </w:p>
        </w:tc>
      </w:tr>
      <w:tr w:rsidR="00C311DC" w:rsidRPr="001010FA" w14:paraId="63900FE9" w14:textId="77777777" w:rsidTr="003947B1">
        <w:trPr>
          <w:cantSplit/>
          <w:trHeight w:val="1672"/>
          <w:jc w:val="center"/>
        </w:trPr>
        <w:tc>
          <w:tcPr>
            <w:tcW w:w="992" w:type="dxa"/>
            <w:vMerge/>
            <w:tcBorders>
              <w:top w:val="double" w:sz="4" w:space="0" w:color="auto"/>
            </w:tcBorders>
            <w:vAlign w:val="center"/>
          </w:tcPr>
          <w:p w14:paraId="53D02659" w14:textId="77777777" w:rsidR="00C311DC" w:rsidRPr="001010FA" w:rsidRDefault="00C311DC" w:rsidP="00C311DC">
            <w:pPr>
              <w:jc w:val="center"/>
              <w:rPr>
                <w:rFonts w:ascii="Times New Roman" w:hAnsi="Times New Roman" w:cs="Times New Roman"/>
                <w:b/>
                <w:bCs/>
                <w:sz w:val="24"/>
              </w:rPr>
            </w:pPr>
          </w:p>
        </w:tc>
        <w:tc>
          <w:tcPr>
            <w:tcW w:w="1985" w:type="dxa"/>
            <w:vMerge/>
            <w:tcBorders>
              <w:top w:val="double" w:sz="4" w:space="0" w:color="auto"/>
            </w:tcBorders>
            <w:vAlign w:val="center"/>
          </w:tcPr>
          <w:p w14:paraId="735BF7CD" w14:textId="77777777" w:rsidR="00C311DC" w:rsidRPr="001010FA" w:rsidRDefault="00C311DC" w:rsidP="00C311DC">
            <w:pPr>
              <w:jc w:val="center"/>
              <w:rPr>
                <w:rFonts w:ascii="Times New Roman" w:hAnsi="Times New Roman" w:cs="Times New Roman"/>
                <w:b/>
                <w:bCs/>
                <w:sz w:val="24"/>
              </w:rPr>
            </w:pPr>
          </w:p>
        </w:tc>
        <w:tc>
          <w:tcPr>
            <w:tcW w:w="1134" w:type="dxa"/>
            <w:vMerge/>
            <w:tcBorders>
              <w:top w:val="double" w:sz="4" w:space="0" w:color="auto"/>
            </w:tcBorders>
            <w:vAlign w:val="center"/>
          </w:tcPr>
          <w:p w14:paraId="2A3E5AA7" w14:textId="77777777" w:rsidR="00C311DC" w:rsidRPr="001010FA" w:rsidRDefault="00C311DC" w:rsidP="00C311DC">
            <w:pPr>
              <w:jc w:val="center"/>
              <w:rPr>
                <w:rFonts w:ascii="Times New Roman" w:hAnsi="Times New Roman" w:cs="Times New Roman"/>
                <w:b/>
                <w:bCs/>
                <w:sz w:val="24"/>
              </w:rPr>
            </w:pPr>
          </w:p>
        </w:tc>
        <w:tc>
          <w:tcPr>
            <w:tcW w:w="851" w:type="dxa"/>
            <w:vMerge/>
            <w:tcBorders>
              <w:top w:val="double" w:sz="4" w:space="0" w:color="auto"/>
            </w:tcBorders>
            <w:vAlign w:val="center"/>
          </w:tcPr>
          <w:p w14:paraId="352870CA" w14:textId="77777777" w:rsidR="00C311DC" w:rsidRPr="001010FA" w:rsidRDefault="00C311DC" w:rsidP="00C311DC">
            <w:pPr>
              <w:jc w:val="center"/>
              <w:rPr>
                <w:rFonts w:ascii="Times New Roman" w:hAnsi="Times New Roman" w:cs="Times New Roman"/>
                <w:b/>
                <w:bCs/>
                <w:sz w:val="24"/>
              </w:rPr>
            </w:pPr>
          </w:p>
        </w:tc>
        <w:tc>
          <w:tcPr>
            <w:tcW w:w="1984" w:type="dxa"/>
            <w:vMerge/>
            <w:tcBorders>
              <w:top w:val="double" w:sz="4" w:space="0" w:color="auto"/>
              <w:bottom w:val="single" w:sz="4" w:space="0" w:color="auto"/>
            </w:tcBorders>
            <w:vAlign w:val="center"/>
          </w:tcPr>
          <w:p w14:paraId="6B7BD118" w14:textId="77777777" w:rsidR="00C311DC" w:rsidRPr="001010FA" w:rsidRDefault="00C311DC" w:rsidP="00C311DC">
            <w:pPr>
              <w:jc w:val="center"/>
              <w:rPr>
                <w:rFonts w:ascii="Times New Roman" w:hAnsi="Times New Roman" w:cs="Times New Roman"/>
                <w:b/>
                <w:bCs/>
                <w:sz w:val="24"/>
              </w:rPr>
            </w:pPr>
          </w:p>
        </w:tc>
        <w:tc>
          <w:tcPr>
            <w:tcW w:w="1276" w:type="dxa"/>
            <w:tcBorders>
              <w:bottom w:val="single" w:sz="4" w:space="0" w:color="auto"/>
            </w:tcBorders>
            <w:vAlign w:val="center"/>
          </w:tcPr>
          <w:p w14:paraId="08116C26" w14:textId="77777777" w:rsidR="00C311DC" w:rsidRPr="001010FA" w:rsidRDefault="00C311DC" w:rsidP="00C311DC">
            <w:pPr>
              <w:spacing w:before="60" w:after="60"/>
              <w:jc w:val="center"/>
              <w:rPr>
                <w:rFonts w:ascii="Times New Roman" w:hAnsi="Times New Roman" w:cs="Times New Roman"/>
                <w:b/>
                <w:bCs/>
                <w:sz w:val="24"/>
              </w:rPr>
            </w:pPr>
            <w:r w:rsidRPr="001010FA">
              <w:rPr>
                <w:rFonts w:ascii="Times New Roman" w:hAnsi="Times New Roman" w:cs="Times New Roman"/>
                <w:b/>
                <w:bCs/>
                <w:sz w:val="24"/>
              </w:rPr>
              <w:t>Date de livraison au plus tôt</w:t>
            </w:r>
          </w:p>
        </w:tc>
        <w:tc>
          <w:tcPr>
            <w:tcW w:w="1277" w:type="dxa"/>
            <w:vAlign w:val="center"/>
          </w:tcPr>
          <w:p w14:paraId="1F6EACF9" w14:textId="77777777" w:rsidR="00C311DC" w:rsidRPr="001010FA" w:rsidRDefault="00C311DC" w:rsidP="00C311DC">
            <w:pPr>
              <w:spacing w:before="60" w:after="60"/>
              <w:jc w:val="center"/>
              <w:rPr>
                <w:rFonts w:ascii="Times New Roman" w:hAnsi="Times New Roman" w:cs="Times New Roman"/>
                <w:b/>
                <w:bCs/>
                <w:sz w:val="24"/>
              </w:rPr>
            </w:pPr>
            <w:r w:rsidRPr="001010FA">
              <w:rPr>
                <w:rFonts w:ascii="Times New Roman" w:hAnsi="Times New Roman" w:cs="Times New Roman"/>
                <w:b/>
                <w:bCs/>
                <w:sz w:val="24"/>
              </w:rPr>
              <w:t>Date de livraison au plus tard</w:t>
            </w:r>
          </w:p>
          <w:p w14:paraId="73EE84A7" w14:textId="77777777" w:rsidR="00C311DC" w:rsidRPr="001010FA" w:rsidRDefault="00C311DC" w:rsidP="00C311DC">
            <w:pPr>
              <w:spacing w:before="60" w:after="60"/>
              <w:jc w:val="center"/>
              <w:rPr>
                <w:rFonts w:ascii="Times New Roman" w:hAnsi="Times New Roman" w:cs="Times New Roman"/>
                <w:b/>
                <w:bCs/>
                <w:sz w:val="24"/>
              </w:rPr>
            </w:pPr>
          </w:p>
        </w:tc>
        <w:tc>
          <w:tcPr>
            <w:tcW w:w="1984" w:type="dxa"/>
            <w:vAlign w:val="center"/>
          </w:tcPr>
          <w:p w14:paraId="2063DD5A" w14:textId="77777777" w:rsidR="00C311DC" w:rsidRPr="001010FA" w:rsidRDefault="00C311DC" w:rsidP="00C311DC">
            <w:pPr>
              <w:spacing w:before="60" w:after="60"/>
              <w:jc w:val="center"/>
              <w:rPr>
                <w:rFonts w:ascii="Times New Roman" w:hAnsi="Times New Roman" w:cs="Times New Roman"/>
                <w:b/>
                <w:bCs/>
                <w:sz w:val="24"/>
              </w:rPr>
            </w:pPr>
            <w:r w:rsidRPr="001010FA">
              <w:rPr>
                <w:rFonts w:ascii="Times New Roman" w:hAnsi="Times New Roman" w:cs="Times New Roman"/>
                <w:b/>
                <w:bCs/>
                <w:sz w:val="24"/>
              </w:rPr>
              <w:t xml:space="preserve">Date de livraison offerte par le </w:t>
            </w:r>
            <w:r w:rsidRPr="001010FA">
              <w:rPr>
                <w:rFonts w:ascii="Times New Roman" w:hAnsi="Times New Roman" w:cs="Times New Roman"/>
                <w:b/>
                <w:sz w:val="24"/>
              </w:rPr>
              <w:t>Soumissionnaire</w:t>
            </w:r>
          </w:p>
          <w:p w14:paraId="322F81B7" w14:textId="77777777" w:rsidR="00C311DC" w:rsidRPr="001010FA" w:rsidRDefault="00C311DC" w:rsidP="00C311DC">
            <w:pPr>
              <w:spacing w:before="60" w:after="60"/>
              <w:jc w:val="center"/>
              <w:rPr>
                <w:rFonts w:ascii="Times New Roman" w:hAnsi="Times New Roman" w:cs="Times New Roman"/>
                <w:bCs/>
                <w:sz w:val="24"/>
              </w:rPr>
            </w:pPr>
            <w:r w:rsidRPr="001010FA">
              <w:rPr>
                <w:rFonts w:ascii="Times New Roman" w:hAnsi="Times New Roman" w:cs="Times New Roman"/>
                <w:bCs/>
                <w:sz w:val="24"/>
              </w:rPr>
              <w:t>[</w:t>
            </w:r>
            <w:proofErr w:type="gramStart"/>
            <w:r w:rsidRPr="001010FA">
              <w:rPr>
                <w:rFonts w:ascii="Times New Roman" w:hAnsi="Times New Roman" w:cs="Times New Roman"/>
                <w:bCs/>
                <w:iCs/>
              </w:rPr>
              <w:t>à</w:t>
            </w:r>
            <w:proofErr w:type="gramEnd"/>
            <w:r w:rsidRPr="001010FA">
              <w:rPr>
                <w:rFonts w:ascii="Times New Roman" w:hAnsi="Times New Roman" w:cs="Times New Roman"/>
                <w:bCs/>
                <w:iCs/>
              </w:rPr>
              <w:t xml:space="preserve"> indiquer par le </w:t>
            </w:r>
            <w:r w:rsidRPr="001010FA">
              <w:rPr>
                <w:rFonts w:ascii="Times New Roman" w:hAnsi="Times New Roman" w:cs="Times New Roman"/>
              </w:rPr>
              <w:t>Soumissionnaire</w:t>
            </w:r>
            <w:r w:rsidRPr="001010FA">
              <w:rPr>
                <w:rFonts w:ascii="Times New Roman" w:hAnsi="Times New Roman" w:cs="Times New Roman"/>
                <w:bCs/>
                <w:sz w:val="24"/>
              </w:rPr>
              <w:t>]</w:t>
            </w:r>
          </w:p>
        </w:tc>
      </w:tr>
      <w:tr w:rsidR="00056296" w:rsidRPr="001010FA" w14:paraId="466F1D0D" w14:textId="77777777" w:rsidTr="003947B1">
        <w:trPr>
          <w:cantSplit/>
          <w:trHeight w:val="797"/>
          <w:jc w:val="center"/>
        </w:trPr>
        <w:tc>
          <w:tcPr>
            <w:tcW w:w="992" w:type="dxa"/>
            <w:tcBorders>
              <w:top w:val="double" w:sz="4" w:space="0" w:color="auto"/>
              <w:bottom w:val="double" w:sz="4" w:space="0" w:color="auto"/>
            </w:tcBorders>
            <w:vAlign w:val="center"/>
          </w:tcPr>
          <w:p w14:paraId="28BF53F5" w14:textId="77777777" w:rsidR="00056296" w:rsidRPr="001010FA" w:rsidRDefault="00056296" w:rsidP="00056296">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4F04B093" w14:textId="77777777" w:rsidR="00056296" w:rsidRPr="001010FA" w:rsidRDefault="00056296" w:rsidP="00056296">
            <w:pPr>
              <w:pStyle w:val="Sansinterligne"/>
            </w:pPr>
            <w:r w:rsidRPr="001010FA">
              <w:t>Entrée (salades diverses, hors d’œuvre)</w:t>
            </w:r>
          </w:p>
        </w:tc>
        <w:tc>
          <w:tcPr>
            <w:tcW w:w="1134" w:type="dxa"/>
            <w:tcBorders>
              <w:top w:val="double" w:sz="4" w:space="0" w:color="auto"/>
              <w:bottom w:val="double" w:sz="4" w:space="0" w:color="auto"/>
            </w:tcBorders>
            <w:vAlign w:val="center"/>
          </w:tcPr>
          <w:p w14:paraId="01F6D7B0"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75BD3E12"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78032F26" w14:textId="77777777" w:rsidR="00056296" w:rsidRPr="001010FA" w:rsidRDefault="00056296" w:rsidP="00056296">
            <w:pPr>
              <w:pStyle w:val="Sansinterligne"/>
              <w:numPr>
                <w:ilvl w:val="0"/>
                <w:numId w:val="105"/>
              </w:numPr>
              <w:rPr>
                <w:szCs w:val="24"/>
              </w:rPr>
            </w:pPr>
            <w:r w:rsidRPr="001010FA">
              <w:rPr>
                <w:szCs w:val="24"/>
              </w:rPr>
              <w:t>DNDS ;</w:t>
            </w:r>
          </w:p>
          <w:p w14:paraId="777789A8" w14:textId="20806BE3" w:rsidR="00056296" w:rsidRPr="001010FA" w:rsidRDefault="00056296" w:rsidP="002C7874">
            <w:pPr>
              <w:pStyle w:val="Sansinterligne"/>
              <w:ind w:left="502"/>
              <w:rPr>
                <w:szCs w:val="24"/>
              </w:rPr>
            </w:pPr>
          </w:p>
        </w:tc>
        <w:tc>
          <w:tcPr>
            <w:tcW w:w="1276" w:type="dxa"/>
          </w:tcPr>
          <w:p w14:paraId="3FE8FCB9" w14:textId="5465E57F"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68342770" w14:textId="03498418"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33D9D28C"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7396718B" w14:textId="77777777" w:rsidTr="003947B1">
        <w:trPr>
          <w:cantSplit/>
          <w:trHeight w:val="1406"/>
          <w:jc w:val="center"/>
        </w:trPr>
        <w:tc>
          <w:tcPr>
            <w:tcW w:w="992" w:type="dxa"/>
            <w:tcBorders>
              <w:top w:val="double" w:sz="4" w:space="0" w:color="auto"/>
              <w:bottom w:val="double" w:sz="4" w:space="0" w:color="auto"/>
            </w:tcBorders>
            <w:vAlign w:val="center"/>
          </w:tcPr>
          <w:p w14:paraId="2FBA4D8C" w14:textId="77777777" w:rsidR="00056296" w:rsidRPr="001010FA" w:rsidRDefault="00056296" w:rsidP="00056296">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193DB4D3" w14:textId="77777777" w:rsidR="00056296" w:rsidRPr="001010FA" w:rsidRDefault="00056296" w:rsidP="00056296">
            <w:pPr>
              <w:pStyle w:val="Sansinterligne"/>
            </w:pPr>
            <w:r w:rsidRPr="001010FA">
              <w:t>Riz au gras avec poisson</w:t>
            </w:r>
          </w:p>
        </w:tc>
        <w:tc>
          <w:tcPr>
            <w:tcW w:w="1134" w:type="dxa"/>
            <w:tcBorders>
              <w:top w:val="double" w:sz="4" w:space="0" w:color="auto"/>
              <w:bottom w:val="double" w:sz="4" w:space="0" w:color="auto"/>
            </w:tcBorders>
            <w:vAlign w:val="center"/>
          </w:tcPr>
          <w:p w14:paraId="6F4EC8A2"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3C73E1B8"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44A714DA" w14:textId="77777777" w:rsidR="00056296" w:rsidRPr="001010FA" w:rsidRDefault="00056296" w:rsidP="00056296">
            <w:pPr>
              <w:pStyle w:val="Sansinterligne"/>
              <w:numPr>
                <w:ilvl w:val="0"/>
                <w:numId w:val="105"/>
              </w:numPr>
              <w:rPr>
                <w:szCs w:val="24"/>
              </w:rPr>
            </w:pPr>
            <w:r w:rsidRPr="001010FA">
              <w:rPr>
                <w:szCs w:val="24"/>
              </w:rPr>
              <w:t>DNDS ;</w:t>
            </w:r>
          </w:p>
          <w:p w14:paraId="405FABA6" w14:textId="79B7AB05" w:rsidR="00056296" w:rsidRPr="001010FA" w:rsidRDefault="00056296" w:rsidP="002C7874">
            <w:pPr>
              <w:pStyle w:val="Sansinterligne"/>
              <w:ind w:left="502"/>
              <w:rPr>
                <w:szCs w:val="24"/>
              </w:rPr>
            </w:pPr>
          </w:p>
        </w:tc>
        <w:tc>
          <w:tcPr>
            <w:tcW w:w="1276" w:type="dxa"/>
          </w:tcPr>
          <w:p w14:paraId="3148DF24" w14:textId="0C135D6A"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53A527C4" w14:textId="5A8F2A25"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01F3732F"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5DA17518" w14:textId="77777777" w:rsidTr="003947B1">
        <w:trPr>
          <w:cantSplit/>
          <w:trHeight w:val="1534"/>
          <w:jc w:val="center"/>
        </w:trPr>
        <w:tc>
          <w:tcPr>
            <w:tcW w:w="992" w:type="dxa"/>
            <w:tcBorders>
              <w:top w:val="double" w:sz="4" w:space="0" w:color="auto"/>
              <w:bottom w:val="double" w:sz="4" w:space="0" w:color="auto"/>
            </w:tcBorders>
            <w:vAlign w:val="center"/>
          </w:tcPr>
          <w:p w14:paraId="6D8EC66D" w14:textId="77777777" w:rsidR="00056296" w:rsidRPr="001010FA" w:rsidRDefault="00056296" w:rsidP="00056296">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195F27C8" w14:textId="77777777" w:rsidR="00056296" w:rsidRPr="001010FA" w:rsidRDefault="00056296" w:rsidP="00056296">
            <w:pPr>
              <w:pStyle w:val="Sansinterligne"/>
            </w:pPr>
            <w:r w:rsidRPr="001010FA">
              <w:t>Riz au gras avec viande</w:t>
            </w:r>
          </w:p>
        </w:tc>
        <w:tc>
          <w:tcPr>
            <w:tcW w:w="1134" w:type="dxa"/>
            <w:tcBorders>
              <w:top w:val="double" w:sz="4" w:space="0" w:color="auto"/>
              <w:bottom w:val="double" w:sz="4" w:space="0" w:color="auto"/>
            </w:tcBorders>
            <w:vAlign w:val="center"/>
          </w:tcPr>
          <w:p w14:paraId="7285D196"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12C64E99"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5CC1F4A9" w14:textId="77777777" w:rsidR="00056296" w:rsidRPr="001010FA" w:rsidRDefault="00056296" w:rsidP="00056296">
            <w:pPr>
              <w:pStyle w:val="Sansinterligne"/>
              <w:numPr>
                <w:ilvl w:val="0"/>
                <w:numId w:val="105"/>
              </w:numPr>
              <w:rPr>
                <w:szCs w:val="24"/>
              </w:rPr>
            </w:pPr>
            <w:r w:rsidRPr="001010FA">
              <w:rPr>
                <w:szCs w:val="24"/>
              </w:rPr>
              <w:t>DNDS ;</w:t>
            </w:r>
          </w:p>
          <w:p w14:paraId="1ACDC068" w14:textId="1628CA91" w:rsidR="00056296" w:rsidRPr="001010FA" w:rsidRDefault="00056296" w:rsidP="002C7874">
            <w:pPr>
              <w:pStyle w:val="Sansinterligne"/>
              <w:ind w:left="502"/>
              <w:rPr>
                <w:szCs w:val="24"/>
              </w:rPr>
            </w:pPr>
          </w:p>
        </w:tc>
        <w:tc>
          <w:tcPr>
            <w:tcW w:w="1276" w:type="dxa"/>
          </w:tcPr>
          <w:p w14:paraId="625B1F22" w14:textId="5F4FFB88"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5CC654E2" w14:textId="26EBFBFD"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3FB353C5"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598A7F98" w14:textId="77777777" w:rsidTr="003947B1">
        <w:trPr>
          <w:cantSplit/>
          <w:trHeight w:val="1241"/>
          <w:jc w:val="center"/>
        </w:trPr>
        <w:tc>
          <w:tcPr>
            <w:tcW w:w="992" w:type="dxa"/>
            <w:tcBorders>
              <w:top w:val="double" w:sz="4" w:space="0" w:color="auto"/>
              <w:bottom w:val="double" w:sz="4" w:space="0" w:color="auto"/>
            </w:tcBorders>
            <w:vAlign w:val="center"/>
          </w:tcPr>
          <w:p w14:paraId="16161355" w14:textId="77777777" w:rsidR="00056296" w:rsidRPr="001010FA" w:rsidRDefault="00056296" w:rsidP="00056296">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67F04FC9" w14:textId="77777777" w:rsidR="00056296" w:rsidRPr="001010FA" w:rsidRDefault="00056296" w:rsidP="00056296">
            <w:pPr>
              <w:pStyle w:val="Sansinterligne"/>
            </w:pPr>
            <w:r w:rsidRPr="001010FA">
              <w:t>Riz au gras avec poulet</w:t>
            </w:r>
          </w:p>
        </w:tc>
        <w:tc>
          <w:tcPr>
            <w:tcW w:w="1134" w:type="dxa"/>
            <w:tcBorders>
              <w:top w:val="double" w:sz="4" w:space="0" w:color="auto"/>
              <w:bottom w:val="double" w:sz="4" w:space="0" w:color="auto"/>
            </w:tcBorders>
            <w:vAlign w:val="center"/>
          </w:tcPr>
          <w:p w14:paraId="0931BCCC"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54248B5D"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190363E7" w14:textId="77777777" w:rsidR="00056296" w:rsidRPr="001010FA" w:rsidRDefault="00056296" w:rsidP="00056296">
            <w:pPr>
              <w:pStyle w:val="Sansinterligne"/>
              <w:numPr>
                <w:ilvl w:val="0"/>
                <w:numId w:val="105"/>
              </w:numPr>
              <w:rPr>
                <w:szCs w:val="24"/>
              </w:rPr>
            </w:pPr>
            <w:r w:rsidRPr="001010FA">
              <w:rPr>
                <w:szCs w:val="24"/>
              </w:rPr>
              <w:t>DNDS ;</w:t>
            </w:r>
          </w:p>
          <w:p w14:paraId="705CB088" w14:textId="35EFD7F2" w:rsidR="00056296" w:rsidRPr="001010FA" w:rsidRDefault="00056296" w:rsidP="002C7874">
            <w:pPr>
              <w:pStyle w:val="Sansinterligne"/>
              <w:ind w:left="502"/>
              <w:rPr>
                <w:szCs w:val="24"/>
              </w:rPr>
            </w:pPr>
          </w:p>
        </w:tc>
        <w:tc>
          <w:tcPr>
            <w:tcW w:w="1276" w:type="dxa"/>
          </w:tcPr>
          <w:p w14:paraId="2EED33A4" w14:textId="0FDFB834"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5CE2DEB0" w14:textId="3BA055B3"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0685E40D"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43E68BCF" w14:textId="77777777" w:rsidTr="003947B1">
        <w:trPr>
          <w:cantSplit/>
          <w:trHeight w:val="819"/>
          <w:jc w:val="center"/>
        </w:trPr>
        <w:tc>
          <w:tcPr>
            <w:tcW w:w="992" w:type="dxa"/>
            <w:tcBorders>
              <w:top w:val="double" w:sz="4" w:space="0" w:color="auto"/>
              <w:bottom w:val="double" w:sz="4" w:space="0" w:color="auto"/>
            </w:tcBorders>
            <w:vAlign w:val="center"/>
          </w:tcPr>
          <w:p w14:paraId="314DBEE4" w14:textId="77777777" w:rsidR="00056296" w:rsidRPr="001010FA" w:rsidRDefault="00056296" w:rsidP="00056296">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0EA0EE0C" w14:textId="77777777" w:rsidR="00056296" w:rsidRPr="001010FA" w:rsidRDefault="00056296" w:rsidP="00056296">
            <w:pPr>
              <w:pStyle w:val="Sansinterligne"/>
            </w:pPr>
            <w:r w:rsidRPr="001010FA">
              <w:t>Riz sauce pate d’arachide avec viande ou poisson fumé</w:t>
            </w:r>
          </w:p>
        </w:tc>
        <w:tc>
          <w:tcPr>
            <w:tcW w:w="1134" w:type="dxa"/>
            <w:tcBorders>
              <w:top w:val="double" w:sz="4" w:space="0" w:color="auto"/>
              <w:bottom w:val="double" w:sz="4" w:space="0" w:color="auto"/>
            </w:tcBorders>
            <w:vAlign w:val="center"/>
          </w:tcPr>
          <w:p w14:paraId="4ED90532"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76A929E6"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52B95B7B" w14:textId="77777777" w:rsidR="00056296" w:rsidRPr="001010FA" w:rsidRDefault="00056296" w:rsidP="00056296">
            <w:pPr>
              <w:pStyle w:val="Sansinterligne"/>
              <w:numPr>
                <w:ilvl w:val="0"/>
                <w:numId w:val="105"/>
              </w:numPr>
              <w:rPr>
                <w:szCs w:val="24"/>
              </w:rPr>
            </w:pPr>
            <w:r w:rsidRPr="001010FA">
              <w:rPr>
                <w:szCs w:val="24"/>
              </w:rPr>
              <w:t>DNDS ;</w:t>
            </w:r>
          </w:p>
          <w:p w14:paraId="74A51BB8" w14:textId="4D3C2C64" w:rsidR="00056296" w:rsidRPr="001010FA" w:rsidRDefault="00056296" w:rsidP="002C7874">
            <w:pPr>
              <w:pStyle w:val="Sansinterligne"/>
              <w:ind w:left="502"/>
              <w:rPr>
                <w:szCs w:val="24"/>
              </w:rPr>
            </w:pPr>
          </w:p>
        </w:tc>
        <w:tc>
          <w:tcPr>
            <w:tcW w:w="1276" w:type="dxa"/>
          </w:tcPr>
          <w:p w14:paraId="7D256A36" w14:textId="6691FC61"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1F6889F0" w14:textId="71992E9D"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08807A75"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1DD3BC1F" w14:textId="77777777" w:rsidTr="003947B1">
        <w:trPr>
          <w:cantSplit/>
          <w:trHeight w:val="827"/>
          <w:jc w:val="center"/>
        </w:trPr>
        <w:tc>
          <w:tcPr>
            <w:tcW w:w="992" w:type="dxa"/>
            <w:tcBorders>
              <w:top w:val="double" w:sz="4" w:space="0" w:color="auto"/>
              <w:bottom w:val="double" w:sz="4" w:space="0" w:color="auto"/>
            </w:tcBorders>
            <w:vAlign w:val="center"/>
          </w:tcPr>
          <w:p w14:paraId="7E8E4B9A" w14:textId="77777777" w:rsidR="00056296" w:rsidRPr="001010FA" w:rsidRDefault="00056296" w:rsidP="00056296">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33F7571F" w14:textId="77777777" w:rsidR="00056296" w:rsidRPr="001010FA" w:rsidRDefault="00056296" w:rsidP="00056296">
            <w:pPr>
              <w:pStyle w:val="Sansinterligne"/>
            </w:pPr>
            <w:r w:rsidRPr="001010FA">
              <w:t>Riz sauce Tomate avec viande</w:t>
            </w:r>
          </w:p>
        </w:tc>
        <w:tc>
          <w:tcPr>
            <w:tcW w:w="1134" w:type="dxa"/>
            <w:tcBorders>
              <w:top w:val="double" w:sz="4" w:space="0" w:color="auto"/>
              <w:bottom w:val="double" w:sz="4" w:space="0" w:color="auto"/>
            </w:tcBorders>
            <w:vAlign w:val="center"/>
          </w:tcPr>
          <w:p w14:paraId="32D603A0"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5755CFEA"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12162618" w14:textId="77777777" w:rsidR="00056296" w:rsidRPr="001010FA" w:rsidRDefault="00056296" w:rsidP="00056296">
            <w:pPr>
              <w:pStyle w:val="Sansinterligne"/>
              <w:numPr>
                <w:ilvl w:val="0"/>
                <w:numId w:val="105"/>
              </w:numPr>
              <w:rPr>
                <w:szCs w:val="24"/>
              </w:rPr>
            </w:pPr>
            <w:r w:rsidRPr="001010FA">
              <w:rPr>
                <w:szCs w:val="24"/>
              </w:rPr>
              <w:t>DNDS ;</w:t>
            </w:r>
          </w:p>
          <w:p w14:paraId="2892CF38" w14:textId="187FCB20" w:rsidR="00056296" w:rsidRPr="001010FA" w:rsidRDefault="00056296" w:rsidP="002C7874">
            <w:pPr>
              <w:pStyle w:val="Sansinterligne"/>
              <w:ind w:left="502"/>
              <w:rPr>
                <w:szCs w:val="24"/>
              </w:rPr>
            </w:pPr>
          </w:p>
        </w:tc>
        <w:tc>
          <w:tcPr>
            <w:tcW w:w="1276" w:type="dxa"/>
          </w:tcPr>
          <w:p w14:paraId="23246652" w14:textId="59373A3D"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46761C80" w14:textId="56359CB0"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3C3023A1"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3C17737C" w14:textId="77777777" w:rsidTr="003947B1">
        <w:trPr>
          <w:cantSplit/>
          <w:trHeight w:val="835"/>
          <w:jc w:val="center"/>
        </w:trPr>
        <w:tc>
          <w:tcPr>
            <w:tcW w:w="992" w:type="dxa"/>
            <w:tcBorders>
              <w:top w:val="double" w:sz="4" w:space="0" w:color="auto"/>
              <w:bottom w:val="double" w:sz="4" w:space="0" w:color="auto"/>
            </w:tcBorders>
            <w:vAlign w:val="center"/>
          </w:tcPr>
          <w:p w14:paraId="5EE4A290" w14:textId="77777777" w:rsidR="00056296" w:rsidRPr="001010FA" w:rsidRDefault="00056296" w:rsidP="00056296">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043D5C16" w14:textId="77777777" w:rsidR="00056296" w:rsidRPr="001010FA" w:rsidRDefault="00056296" w:rsidP="00056296">
            <w:pPr>
              <w:pStyle w:val="Sansinterligne"/>
            </w:pPr>
            <w:r w:rsidRPr="001010FA">
              <w:t>Riz sauce Tomate avec poisson</w:t>
            </w:r>
          </w:p>
        </w:tc>
        <w:tc>
          <w:tcPr>
            <w:tcW w:w="1134" w:type="dxa"/>
            <w:tcBorders>
              <w:top w:val="double" w:sz="4" w:space="0" w:color="auto"/>
              <w:bottom w:val="double" w:sz="4" w:space="0" w:color="auto"/>
            </w:tcBorders>
            <w:vAlign w:val="center"/>
          </w:tcPr>
          <w:p w14:paraId="41026F70"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157A056A"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052E724D" w14:textId="77777777" w:rsidR="00056296" w:rsidRPr="001010FA" w:rsidRDefault="00056296" w:rsidP="00056296">
            <w:pPr>
              <w:pStyle w:val="Sansinterligne"/>
              <w:numPr>
                <w:ilvl w:val="0"/>
                <w:numId w:val="105"/>
              </w:numPr>
              <w:rPr>
                <w:szCs w:val="24"/>
              </w:rPr>
            </w:pPr>
            <w:r w:rsidRPr="001010FA">
              <w:rPr>
                <w:szCs w:val="24"/>
              </w:rPr>
              <w:t>DNDS ;</w:t>
            </w:r>
          </w:p>
          <w:p w14:paraId="54416D24" w14:textId="79A05972" w:rsidR="00056296" w:rsidRPr="001010FA" w:rsidRDefault="00056296" w:rsidP="002C7874">
            <w:pPr>
              <w:pStyle w:val="Sansinterligne"/>
              <w:ind w:left="502"/>
              <w:rPr>
                <w:szCs w:val="24"/>
              </w:rPr>
            </w:pPr>
          </w:p>
        </w:tc>
        <w:tc>
          <w:tcPr>
            <w:tcW w:w="1276" w:type="dxa"/>
          </w:tcPr>
          <w:p w14:paraId="6D04CF39" w14:textId="4D880633"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6C8EB30B" w14:textId="2D4DE39B"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39779838"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5057CA87" w14:textId="77777777" w:rsidTr="003947B1">
        <w:trPr>
          <w:cantSplit/>
          <w:trHeight w:val="1522"/>
          <w:jc w:val="center"/>
        </w:trPr>
        <w:tc>
          <w:tcPr>
            <w:tcW w:w="992" w:type="dxa"/>
            <w:tcBorders>
              <w:top w:val="double" w:sz="4" w:space="0" w:color="auto"/>
              <w:bottom w:val="double" w:sz="4" w:space="0" w:color="auto"/>
            </w:tcBorders>
            <w:vAlign w:val="center"/>
          </w:tcPr>
          <w:p w14:paraId="6AB63F66" w14:textId="77777777" w:rsidR="00056296" w:rsidRPr="001010FA" w:rsidRDefault="00056296" w:rsidP="00056296">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6CAB26B6" w14:textId="77777777" w:rsidR="00056296" w:rsidRPr="001010FA" w:rsidRDefault="00056296" w:rsidP="00056296">
            <w:pPr>
              <w:pStyle w:val="Sansinterligne"/>
            </w:pPr>
            <w:r w:rsidRPr="001010FA">
              <w:t>Riz Sauce épinard à la viande</w:t>
            </w:r>
          </w:p>
        </w:tc>
        <w:tc>
          <w:tcPr>
            <w:tcW w:w="1134" w:type="dxa"/>
            <w:tcBorders>
              <w:top w:val="double" w:sz="4" w:space="0" w:color="auto"/>
              <w:bottom w:val="double" w:sz="4" w:space="0" w:color="auto"/>
            </w:tcBorders>
            <w:vAlign w:val="center"/>
          </w:tcPr>
          <w:p w14:paraId="7CF8FB37"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76CA6AC8"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4E6F79F5" w14:textId="77777777" w:rsidR="00056296" w:rsidRPr="001010FA" w:rsidRDefault="00056296" w:rsidP="00056296">
            <w:pPr>
              <w:pStyle w:val="Sansinterligne"/>
              <w:numPr>
                <w:ilvl w:val="0"/>
                <w:numId w:val="105"/>
              </w:numPr>
              <w:rPr>
                <w:szCs w:val="24"/>
              </w:rPr>
            </w:pPr>
            <w:r w:rsidRPr="001010FA">
              <w:rPr>
                <w:szCs w:val="24"/>
              </w:rPr>
              <w:t>DNDS ;</w:t>
            </w:r>
          </w:p>
          <w:p w14:paraId="505D295B" w14:textId="17946DEA" w:rsidR="00056296" w:rsidRPr="001010FA" w:rsidRDefault="00056296" w:rsidP="002C7874">
            <w:pPr>
              <w:pStyle w:val="Sansinterligne"/>
              <w:ind w:left="502"/>
              <w:rPr>
                <w:szCs w:val="24"/>
              </w:rPr>
            </w:pPr>
          </w:p>
        </w:tc>
        <w:tc>
          <w:tcPr>
            <w:tcW w:w="1276" w:type="dxa"/>
          </w:tcPr>
          <w:p w14:paraId="21085816" w14:textId="41089481"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5827F72B" w14:textId="2E180547"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104208C9"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289FBF88" w14:textId="77777777" w:rsidTr="003947B1">
        <w:trPr>
          <w:cantSplit/>
          <w:trHeight w:val="1516"/>
          <w:jc w:val="center"/>
        </w:trPr>
        <w:tc>
          <w:tcPr>
            <w:tcW w:w="992" w:type="dxa"/>
            <w:tcBorders>
              <w:top w:val="double" w:sz="4" w:space="0" w:color="auto"/>
              <w:bottom w:val="double" w:sz="4" w:space="0" w:color="auto"/>
            </w:tcBorders>
            <w:vAlign w:val="center"/>
          </w:tcPr>
          <w:p w14:paraId="53019022" w14:textId="77777777" w:rsidR="00056296" w:rsidRPr="001010FA" w:rsidRDefault="00056296" w:rsidP="00056296">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7E034230" w14:textId="77777777" w:rsidR="00056296" w:rsidRPr="001010FA" w:rsidRDefault="00056296" w:rsidP="00056296">
            <w:pPr>
              <w:pStyle w:val="Sansinterligne"/>
            </w:pPr>
            <w:r w:rsidRPr="001010FA">
              <w:t>Riz sauce gombo à la viande</w:t>
            </w:r>
          </w:p>
        </w:tc>
        <w:tc>
          <w:tcPr>
            <w:tcW w:w="1134" w:type="dxa"/>
            <w:tcBorders>
              <w:top w:val="double" w:sz="4" w:space="0" w:color="auto"/>
              <w:bottom w:val="double" w:sz="4" w:space="0" w:color="auto"/>
            </w:tcBorders>
            <w:vAlign w:val="center"/>
          </w:tcPr>
          <w:p w14:paraId="5E0F2379"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05D0B280"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325C8E4D" w14:textId="77777777" w:rsidR="00056296" w:rsidRPr="001010FA" w:rsidRDefault="00056296" w:rsidP="00056296">
            <w:pPr>
              <w:pStyle w:val="Sansinterligne"/>
              <w:numPr>
                <w:ilvl w:val="0"/>
                <w:numId w:val="105"/>
              </w:numPr>
              <w:rPr>
                <w:szCs w:val="24"/>
              </w:rPr>
            </w:pPr>
            <w:r w:rsidRPr="001010FA">
              <w:rPr>
                <w:szCs w:val="24"/>
              </w:rPr>
              <w:t>DNDS ;</w:t>
            </w:r>
          </w:p>
          <w:p w14:paraId="1CA2FDC5" w14:textId="34497B75" w:rsidR="00056296" w:rsidRPr="001010FA" w:rsidRDefault="00056296" w:rsidP="002C7874">
            <w:pPr>
              <w:pStyle w:val="Sansinterligne"/>
              <w:ind w:left="502"/>
              <w:rPr>
                <w:szCs w:val="24"/>
              </w:rPr>
            </w:pPr>
          </w:p>
        </w:tc>
        <w:tc>
          <w:tcPr>
            <w:tcW w:w="1276" w:type="dxa"/>
          </w:tcPr>
          <w:p w14:paraId="33EE403D" w14:textId="0CCC7F27"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56233D8C" w14:textId="1D0E4221"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20FD1873"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2D1B18B0" w14:textId="77777777" w:rsidTr="003947B1">
        <w:trPr>
          <w:cantSplit/>
          <w:trHeight w:val="1160"/>
          <w:jc w:val="center"/>
        </w:trPr>
        <w:tc>
          <w:tcPr>
            <w:tcW w:w="992" w:type="dxa"/>
            <w:tcBorders>
              <w:top w:val="double" w:sz="4" w:space="0" w:color="auto"/>
              <w:bottom w:val="double" w:sz="4" w:space="0" w:color="auto"/>
            </w:tcBorders>
            <w:vAlign w:val="center"/>
          </w:tcPr>
          <w:p w14:paraId="13839063" w14:textId="77777777" w:rsidR="00056296" w:rsidRPr="001010FA" w:rsidRDefault="00056296" w:rsidP="00056296">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3946E07C" w14:textId="77777777" w:rsidR="00056296" w:rsidRPr="001010FA" w:rsidRDefault="00056296" w:rsidP="00056296">
            <w:pPr>
              <w:pStyle w:val="Sansinterligne"/>
            </w:pPr>
            <w:r w:rsidRPr="001010FA">
              <w:t>Riz yassa au poulet</w:t>
            </w:r>
          </w:p>
        </w:tc>
        <w:tc>
          <w:tcPr>
            <w:tcW w:w="1134" w:type="dxa"/>
            <w:tcBorders>
              <w:top w:val="double" w:sz="4" w:space="0" w:color="auto"/>
              <w:bottom w:val="double" w:sz="4" w:space="0" w:color="auto"/>
            </w:tcBorders>
            <w:vAlign w:val="center"/>
          </w:tcPr>
          <w:p w14:paraId="6F1EC990"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0B279553"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089835F2" w14:textId="77777777" w:rsidR="00056296" w:rsidRPr="001010FA" w:rsidRDefault="00056296" w:rsidP="00056296">
            <w:pPr>
              <w:pStyle w:val="Sansinterligne"/>
              <w:numPr>
                <w:ilvl w:val="0"/>
                <w:numId w:val="105"/>
              </w:numPr>
              <w:rPr>
                <w:szCs w:val="24"/>
              </w:rPr>
            </w:pPr>
            <w:r w:rsidRPr="001010FA">
              <w:rPr>
                <w:szCs w:val="24"/>
              </w:rPr>
              <w:t>DNDS ;</w:t>
            </w:r>
          </w:p>
          <w:p w14:paraId="0D09F302" w14:textId="0211FBFE" w:rsidR="00056296" w:rsidRPr="001010FA" w:rsidRDefault="00056296" w:rsidP="002C7874">
            <w:pPr>
              <w:pStyle w:val="Sansinterligne"/>
              <w:ind w:left="502"/>
              <w:rPr>
                <w:szCs w:val="24"/>
              </w:rPr>
            </w:pPr>
          </w:p>
        </w:tc>
        <w:tc>
          <w:tcPr>
            <w:tcW w:w="1276" w:type="dxa"/>
          </w:tcPr>
          <w:p w14:paraId="51BC38D1" w14:textId="7AF334CC"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3CDC8065" w14:textId="4429D6B2"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72366DB1"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4E3FEB5D" w14:textId="77777777" w:rsidTr="003947B1">
        <w:trPr>
          <w:cantSplit/>
          <w:trHeight w:val="1100"/>
          <w:jc w:val="center"/>
        </w:trPr>
        <w:tc>
          <w:tcPr>
            <w:tcW w:w="992" w:type="dxa"/>
            <w:tcBorders>
              <w:top w:val="double" w:sz="4" w:space="0" w:color="auto"/>
              <w:bottom w:val="double" w:sz="4" w:space="0" w:color="auto"/>
            </w:tcBorders>
            <w:vAlign w:val="center"/>
          </w:tcPr>
          <w:p w14:paraId="038ED54F" w14:textId="77777777" w:rsidR="00056296" w:rsidRPr="001010FA" w:rsidRDefault="00056296" w:rsidP="00056296">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1999E21C" w14:textId="77777777" w:rsidR="00056296" w:rsidRPr="001010FA" w:rsidRDefault="00056296" w:rsidP="00056296">
            <w:pPr>
              <w:pStyle w:val="Sansinterligne"/>
            </w:pPr>
            <w:r w:rsidRPr="001010FA">
              <w:t>Riz yassa à la viande</w:t>
            </w:r>
          </w:p>
        </w:tc>
        <w:tc>
          <w:tcPr>
            <w:tcW w:w="1134" w:type="dxa"/>
            <w:tcBorders>
              <w:top w:val="double" w:sz="4" w:space="0" w:color="auto"/>
              <w:bottom w:val="double" w:sz="4" w:space="0" w:color="auto"/>
            </w:tcBorders>
            <w:vAlign w:val="center"/>
          </w:tcPr>
          <w:p w14:paraId="3F841EAB"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A995F6F"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78EF12F1" w14:textId="77777777" w:rsidR="00056296" w:rsidRPr="001010FA" w:rsidRDefault="00056296" w:rsidP="00056296">
            <w:pPr>
              <w:pStyle w:val="Sansinterligne"/>
              <w:numPr>
                <w:ilvl w:val="0"/>
                <w:numId w:val="105"/>
              </w:numPr>
              <w:rPr>
                <w:szCs w:val="24"/>
              </w:rPr>
            </w:pPr>
            <w:r w:rsidRPr="001010FA">
              <w:rPr>
                <w:szCs w:val="24"/>
              </w:rPr>
              <w:t>DNDS ;</w:t>
            </w:r>
          </w:p>
          <w:p w14:paraId="18877CB2" w14:textId="06FCF381" w:rsidR="00056296" w:rsidRPr="001010FA" w:rsidRDefault="00056296" w:rsidP="002C7874">
            <w:pPr>
              <w:pStyle w:val="Sansinterligne"/>
              <w:ind w:left="502"/>
              <w:rPr>
                <w:szCs w:val="24"/>
              </w:rPr>
            </w:pPr>
          </w:p>
        </w:tc>
        <w:tc>
          <w:tcPr>
            <w:tcW w:w="1276" w:type="dxa"/>
          </w:tcPr>
          <w:p w14:paraId="20C7732F" w14:textId="54F1F145"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1E9AA698" w14:textId="1580B5A5"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2DF5EADD"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29D2CF43" w14:textId="77777777" w:rsidTr="003947B1">
        <w:trPr>
          <w:cantSplit/>
          <w:trHeight w:val="1544"/>
          <w:jc w:val="center"/>
        </w:trPr>
        <w:tc>
          <w:tcPr>
            <w:tcW w:w="992" w:type="dxa"/>
            <w:tcBorders>
              <w:top w:val="double" w:sz="4" w:space="0" w:color="auto"/>
              <w:bottom w:val="double" w:sz="4" w:space="0" w:color="auto"/>
            </w:tcBorders>
            <w:vAlign w:val="center"/>
          </w:tcPr>
          <w:p w14:paraId="053528C7" w14:textId="77777777" w:rsidR="00056296" w:rsidRPr="001010FA" w:rsidRDefault="00056296" w:rsidP="00056296">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636A1389" w14:textId="77777777" w:rsidR="00056296" w:rsidRPr="001010FA" w:rsidRDefault="00056296" w:rsidP="00056296">
            <w:pPr>
              <w:pStyle w:val="Sansinterligne"/>
            </w:pPr>
            <w:r w:rsidRPr="001010FA">
              <w:t>Fonio avec sauce blanche au mouton</w:t>
            </w:r>
          </w:p>
        </w:tc>
        <w:tc>
          <w:tcPr>
            <w:tcW w:w="1134" w:type="dxa"/>
            <w:tcBorders>
              <w:top w:val="double" w:sz="4" w:space="0" w:color="auto"/>
              <w:bottom w:val="double" w:sz="4" w:space="0" w:color="auto"/>
            </w:tcBorders>
            <w:vAlign w:val="center"/>
          </w:tcPr>
          <w:p w14:paraId="777C6647"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7A6CA721"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35548836" w14:textId="77777777" w:rsidR="00056296" w:rsidRPr="001010FA" w:rsidRDefault="00056296" w:rsidP="00056296">
            <w:pPr>
              <w:pStyle w:val="Sansinterligne"/>
              <w:numPr>
                <w:ilvl w:val="0"/>
                <w:numId w:val="105"/>
              </w:numPr>
              <w:rPr>
                <w:szCs w:val="24"/>
              </w:rPr>
            </w:pPr>
            <w:r w:rsidRPr="001010FA">
              <w:rPr>
                <w:szCs w:val="24"/>
              </w:rPr>
              <w:t>DNDS ;</w:t>
            </w:r>
          </w:p>
          <w:p w14:paraId="29D446AD" w14:textId="31164022" w:rsidR="00056296" w:rsidRPr="001010FA" w:rsidRDefault="00056296" w:rsidP="002C7874">
            <w:pPr>
              <w:pStyle w:val="Sansinterligne"/>
              <w:ind w:left="502"/>
              <w:rPr>
                <w:szCs w:val="24"/>
              </w:rPr>
            </w:pPr>
          </w:p>
        </w:tc>
        <w:tc>
          <w:tcPr>
            <w:tcW w:w="1276" w:type="dxa"/>
          </w:tcPr>
          <w:p w14:paraId="4FA81B96" w14:textId="0756B426"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7F3720EE" w14:textId="23E061C2"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00F749B2"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3FBF6E6E" w14:textId="77777777" w:rsidTr="003947B1">
        <w:trPr>
          <w:cantSplit/>
          <w:trHeight w:val="1241"/>
          <w:jc w:val="center"/>
        </w:trPr>
        <w:tc>
          <w:tcPr>
            <w:tcW w:w="992" w:type="dxa"/>
            <w:tcBorders>
              <w:top w:val="double" w:sz="4" w:space="0" w:color="auto"/>
              <w:bottom w:val="double" w:sz="4" w:space="0" w:color="auto"/>
            </w:tcBorders>
            <w:vAlign w:val="center"/>
          </w:tcPr>
          <w:p w14:paraId="17660D84" w14:textId="77777777" w:rsidR="00056296" w:rsidRPr="001010FA" w:rsidRDefault="00056296" w:rsidP="00056296">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41214D91" w14:textId="77777777" w:rsidR="00056296" w:rsidRPr="001010FA" w:rsidRDefault="00056296" w:rsidP="00056296">
            <w:pPr>
              <w:pStyle w:val="Sansinterligne"/>
            </w:pPr>
            <w:r w:rsidRPr="001010FA">
              <w:t>Fonio avec sauce tomate au mouton</w:t>
            </w:r>
          </w:p>
        </w:tc>
        <w:tc>
          <w:tcPr>
            <w:tcW w:w="1134" w:type="dxa"/>
            <w:tcBorders>
              <w:top w:val="double" w:sz="4" w:space="0" w:color="auto"/>
              <w:bottom w:val="double" w:sz="4" w:space="0" w:color="auto"/>
            </w:tcBorders>
            <w:vAlign w:val="center"/>
          </w:tcPr>
          <w:p w14:paraId="35A9963F"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5F5B385"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7DF4DDD7" w14:textId="77777777" w:rsidR="00056296" w:rsidRPr="001010FA" w:rsidRDefault="00056296" w:rsidP="00056296">
            <w:pPr>
              <w:pStyle w:val="Sansinterligne"/>
              <w:numPr>
                <w:ilvl w:val="0"/>
                <w:numId w:val="105"/>
              </w:numPr>
              <w:rPr>
                <w:szCs w:val="24"/>
              </w:rPr>
            </w:pPr>
            <w:r w:rsidRPr="001010FA">
              <w:rPr>
                <w:szCs w:val="24"/>
              </w:rPr>
              <w:t>DNDS ;</w:t>
            </w:r>
          </w:p>
          <w:p w14:paraId="3237AEDE" w14:textId="3DA71F86" w:rsidR="00056296" w:rsidRPr="001010FA" w:rsidRDefault="00056296" w:rsidP="002C7874">
            <w:pPr>
              <w:pStyle w:val="Sansinterligne"/>
              <w:ind w:left="502"/>
              <w:rPr>
                <w:szCs w:val="24"/>
              </w:rPr>
            </w:pPr>
          </w:p>
        </w:tc>
        <w:tc>
          <w:tcPr>
            <w:tcW w:w="1276" w:type="dxa"/>
          </w:tcPr>
          <w:p w14:paraId="1D3C3E76" w14:textId="4036E43F"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2B34F71B" w14:textId="26F2C7D3"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29F8902A"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178EAF75" w14:textId="77777777" w:rsidTr="003947B1">
        <w:trPr>
          <w:cantSplit/>
          <w:trHeight w:val="955"/>
          <w:jc w:val="center"/>
        </w:trPr>
        <w:tc>
          <w:tcPr>
            <w:tcW w:w="992" w:type="dxa"/>
            <w:tcBorders>
              <w:top w:val="double" w:sz="4" w:space="0" w:color="auto"/>
              <w:bottom w:val="double" w:sz="4" w:space="0" w:color="auto"/>
            </w:tcBorders>
            <w:vAlign w:val="center"/>
          </w:tcPr>
          <w:p w14:paraId="2DFC3D44" w14:textId="77777777" w:rsidR="00056296" w:rsidRPr="001010FA" w:rsidRDefault="00056296" w:rsidP="00056296">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40C7223C" w14:textId="77777777" w:rsidR="00056296" w:rsidRPr="001010FA" w:rsidRDefault="00056296" w:rsidP="00056296">
            <w:pPr>
              <w:pStyle w:val="Sansinterligne"/>
            </w:pPr>
            <w:r w:rsidRPr="001010FA">
              <w:t>Fonio avec sauce pate d’arachide à la viande</w:t>
            </w:r>
          </w:p>
        </w:tc>
        <w:tc>
          <w:tcPr>
            <w:tcW w:w="1134" w:type="dxa"/>
            <w:tcBorders>
              <w:top w:val="double" w:sz="4" w:space="0" w:color="auto"/>
              <w:bottom w:val="double" w:sz="4" w:space="0" w:color="auto"/>
            </w:tcBorders>
            <w:vAlign w:val="center"/>
          </w:tcPr>
          <w:p w14:paraId="32792B0B"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6D751744"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400A767A" w14:textId="77777777" w:rsidR="00056296" w:rsidRPr="001010FA" w:rsidRDefault="00056296" w:rsidP="00056296">
            <w:pPr>
              <w:pStyle w:val="Sansinterligne"/>
              <w:numPr>
                <w:ilvl w:val="0"/>
                <w:numId w:val="105"/>
              </w:numPr>
              <w:rPr>
                <w:szCs w:val="24"/>
              </w:rPr>
            </w:pPr>
            <w:r w:rsidRPr="001010FA">
              <w:rPr>
                <w:szCs w:val="24"/>
              </w:rPr>
              <w:t>DNDS ;</w:t>
            </w:r>
          </w:p>
          <w:p w14:paraId="42EC0708" w14:textId="4F7137B3" w:rsidR="00056296" w:rsidRPr="001010FA" w:rsidRDefault="00056296" w:rsidP="002C7874">
            <w:pPr>
              <w:pStyle w:val="Sansinterligne"/>
              <w:ind w:left="502"/>
              <w:rPr>
                <w:szCs w:val="24"/>
              </w:rPr>
            </w:pPr>
          </w:p>
        </w:tc>
        <w:tc>
          <w:tcPr>
            <w:tcW w:w="1276" w:type="dxa"/>
          </w:tcPr>
          <w:p w14:paraId="73D693C5" w14:textId="5017A6D1"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09EFF2EB" w14:textId="0EE93C2E"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5546C8B5"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77E63614" w14:textId="77777777" w:rsidTr="003947B1">
        <w:trPr>
          <w:cantSplit/>
          <w:trHeight w:val="962"/>
          <w:jc w:val="center"/>
        </w:trPr>
        <w:tc>
          <w:tcPr>
            <w:tcW w:w="992" w:type="dxa"/>
            <w:tcBorders>
              <w:top w:val="double" w:sz="4" w:space="0" w:color="auto"/>
              <w:bottom w:val="double" w:sz="4" w:space="0" w:color="auto"/>
            </w:tcBorders>
            <w:vAlign w:val="center"/>
          </w:tcPr>
          <w:p w14:paraId="57EDDDF7" w14:textId="77777777" w:rsidR="00056296" w:rsidRPr="001010FA" w:rsidRDefault="00056296" w:rsidP="00056296">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5B692AFD" w14:textId="77777777" w:rsidR="00056296" w:rsidRPr="001010FA" w:rsidRDefault="00056296" w:rsidP="00056296">
            <w:pPr>
              <w:pStyle w:val="Sansinterligne"/>
            </w:pPr>
            <w:proofErr w:type="gramStart"/>
            <w:r w:rsidRPr="001010FA">
              <w:t>½</w:t>
            </w:r>
            <w:proofErr w:type="gramEnd"/>
            <w:r w:rsidRPr="001010FA">
              <w:t xml:space="preserve"> Poulet braisé avec garniture</w:t>
            </w:r>
          </w:p>
        </w:tc>
        <w:tc>
          <w:tcPr>
            <w:tcW w:w="1134" w:type="dxa"/>
            <w:tcBorders>
              <w:top w:val="double" w:sz="4" w:space="0" w:color="auto"/>
              <w:bottom w:val="double" w:sz="4" w:space="0" w:color="auto"/>
            </w:tcBorders>
            <w:vAlign w:val="center"/>
          </w:tcPr>
          <w:p w14:paraId="6CA31914"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806070E"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2A49886B" w14:textId="77777777" w:rsidR="00056296" w:rsidRPr="001010FA" w:rsidRDefault="00056296" w:rsidP="00056296">
            <w:pPr>
              <w:pStyle w:val="Sansinterligne"/>
              <w:numPr>
                <w:ilvl w:val="0"/>
                <w:numId w:val="105"/>
              </w:numPr>
              <w:rPr>
                <w:szCs w:val="24"/>
              </w:rPr>
            </w:pPr>
            <w:r w:rsidRPr="001010FA">
              <w:rPr>
                <w:szCs w:val="24"/>
              </w:rPr>
              <w:t>DNDS ;</w:t>
            </w:r>
          </w:p>
          <w:p w14:paraId="4810B59E" w14:textId="4572B248" w:rsidR="00056296" w:rsidRPr="001010FA" w:rsidRDefault="00056296" w:rsidP="002C7874">
            <w:pPr>
              <w:pStyle w:val="Sansinterligne"/>
              <w:ind w:left="502"/>
              <w:rPr>
                <w:szCs w:val="24"/>
              </w:rPr>
            </w:pPr>
          </w:p>
        </w:tc>
        <w:tc>
          <w:tcPr>
            <w:tcW w:w="1276" w:type="dxa"/>
          </w:tcPr>
          <w:p w14:paraId="44143FD8" w14:textId="3CB3EEFC"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57E22C51" w14:textId="6CC3F159"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1ACAFA04"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02243C9E" w14:textId="77777777" w:rsidTr="003947B1">
        <w:trPr>
          <w:cantSplit/>
          <w:trHeight w:val="829"/>
          <w:jc w:val="center"/>
        </w:trPr>
        <w:tc>
          <w:tcPr>
            <w:tcW w:w="992" w:type="dxa"/>
            <w:tcBorders>
              <w:top w:val="double" w:sz="4" w:space="0" w:color="auto"/>
              <w:bottom w:val="double" w:sz="4" w:space="0" w:color="auto"/>
            </w:tcBorders>
            <w:vAlign w:val="center"/>
          </w:tcPr>
          <w:p w14:paraId="55B59A2C" w14:textId="77777777" w:rsidR="00056296" w:rsidRPr="001010FA" w:rsidRDefault="00056296" w:rsidP="00056296">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32E85C08" w14:textId="77777777" w:rsidR="00056296" w:rsidRPr="001010FA" w:rsidRDefault="00056296" w:rsidP="00056296">
            <w:pPr>
              <w:pStyle w:val="Sansinterligne"/>
            </w:pPr>
            <w:r w:rsidRPr="001010FA">
              <w:t>Poisson braisé avec garniture</w:t>
            </w:r>
          </w:p>
        </w:tc>
        <w:tc>
          <w:tcPr>
            <w:tcW w:w="1134" w:type="dxa"/>
            <w:tcBorders>
              <w:top w:val="double" w:sz="4" w:space="0" w:color="auto"/>
              <w:bottom w:val="double" w:sz="4" w:space="0" w:color="auto"/>
            </w:tcBorders>
            <w:vAlign w:val="center"/>
          </w:tcPr>
          <w:p w14:paraId="171F74C7"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2CCFAFEA"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369C71A2" w14:textId="77777777" w:rsidR="00056296" w:rsidRPr="001010FA" w:rsidRDefault="00056296" w:rsidP="00056296">
            <w:pPr>
              <w:pStyle w:val="Sansinterligne"/>
              <w:numPr>
                <w:ilvl w:val="0"/>
                <w:numId w:val="105"/>
              </w:numPr>
              <w:rPr>
                <w:szCs w:val="24"/>
              </w:rPr>
            </w:pPr>
            <w:r w:rsidRPr="001010FA">
              <w:rPr>
                <w:szCs w:val="24"/>
              </w:rPr>
              <w:t>DNDS ;</w:t>
            </w:r>
          </w:p>
          <w:p w14:paraId="75D127C9" w14:textId="5C2E4F58" w:rsidR="00056296" w:rsidRPr="001010FA" w:rsidRDefault="00056296" w:rsidP="002C7874">
            <w:pPr>
              <w:pStyle w:val="Sansinterligne"/>
              <w:ind w:left="502"/>
              <w:rPr>
                <w:szCs w:val="24"/>
              </w:rPr>
            </w:pPr>
          </w:p>
        </w:tc>
        <w:tc>
          <w:tcPr>
            <w:tcW w:w="1276" w:type="dxa"/>
          </w:tcPr>
          <w:p w14:paraId="73F03AB5" w14:textId="11A33052"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62093926" w14:textId="085652EE"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16E24957"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03B8C6E7" w14:textId="77777777" w:rsidTr="003947B1">
        <w:trPr>
          <w:cantSplit/>
          <w:trHeight w:val="837"/>
          <w:jc w:val="center"/>
        </w:trPr>
        <w:tc>
          <w:tcPr>
            <w:tcW w:w="992" w:type="dxa"/>
            <w:tcBorders>
              <w:top w:val="double" w:sz="4" w:space="0" w:color="auto"/>
              <w:bottom w:val="double" w:sz="4" w:space="0" w:color="auto"/>
            </w:tcBorders>
            <w:vAlign w:val="center"/>
          </w:tcPr>
          <w:p w14:paraId="43361ABE" w14:textId="77777777" w:rsidR="00056296" w:rsidRPr="001010FA" w:rsidRDefault="00056296" w:rsidP="00056296">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0DACBE59" w14:textId="77777777" w:rsidR="00056296" w:rsidRPr="001010FA" w:rsidRDefault="00056296" w:rsidP="00056296">
            <w:pPr>
              <w:pStyle w:val="Sansinterligne"/>
            </w:pPr>
            <w:r w:rsidRPr="001010FA">
              <w:t>Steak de filet de bœuf avec garniture</w:t>
            </w:r>
          </w:p>
        </w:tc>
        <w:tc>
          <w:tcPr>
            <w:tcW w:w="1134" w:type="dxa"/>
            <w:tcBorders>
              <w:top w:val="double" w:sz="4" w:space="0" w:color="auto"/>
              <w:bottom w:val="double" w:sz="4" w:space="0" w:color="auto"/>
            </w:tcBorders>
            <w:vAlign w:val="center"/>
          </w:tcPr>
          <w:p w14:paraId="370F2636"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5B39C334"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520276B5" w14:textId="77777777" w:rsidR="00056296" w:rsidRPr="001010FA" w:rsidRDefault="00056296" w:rsidP="00056296">
            <w:pPr>
              <w:pStyle w:val="Sansinterligne"/>
              <w:numPr>
                <w:ilvl w:val="0"/>
                <w:numId w:val="105"/>
              </w:numPr>
              <w:rPr>
                <w:szCs w:val="24"/>
              </w:rPr>
            </w:pPr>
            <w:r w:rsidRPr="001010FA">
              <w:rPr>
                <w:szCs w:val="24"/>
              </w:rPr>
              <w:t>DNDS ;</w:t>
            </w:r>
          </w:p>
          <w:p w14:paraId="430BC0AB" w14:textId="77A6BEFA" w:rsidR="00056296" w:rsidRPr="001010FA" w:rsidRDefault="00056296" w:rsidP="002C7874">
            <w:pPr>
              <w:pStyle w:val="Sansinterligne"/>
              <w:ind w:left="502"/>
              <w:rPr>
                <w:szCs w:val="24"/>
              </w:rPr>
            </w:pPr>
          </w:p>
        </w:tc>
        <w:tc>
          <w:tcPr>
            <w:tcW w:w="1276" w:type="dxa"/>
          </w:tcPr>
          <w:p w14:paraId="34EB31A5" w14:textId="4E7FE1E6"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3DDC5265" w14:textId="28F1C396"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4851C329"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2C988414" w14:textId="77777777" w:rsidTr="003947B1">
        <w:trPr>
          <w:cantSplit/>
          <w:trHeight w:val="1669"/>
          <w:jc w:val="center"/>
        </w:trPr>
        <w:tc>
          <w:tcPr>
            <w:tcW w:w="992" w:type="dxa"/>
            <w:tcBorders>
              <w:top w:val="double" w:sz="4" w:space="0" w:color="auto"/>
              <w:bottom w:val="double" w:sz="4" w:space="0" w:color="auto"/>
            </w:tcBorders>
            <w:vAlign w:val="center"/>
          </w:tcPr>
          <w:p w14:paraId="62B33893" w14:textId="77777777" w:rsidR="00056296" w:rsidRPr="001010FA" w:rsidRDefault="00056296" w:rsidP="00056296">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108E4323" w14:textId="77777777" w:rsidR="00056296" w:rsidRPr="001010FA" w:rsidRDefault="00056296" w:rsidP="00056296">
            <w:pPr>
              <w:pStyle w:val="Sansinterligne"/>
            </w:pPr>
            <w:proofErr w:type="gramStart"/>
            <w:r w:rsidRPr="001010FA">
              <w:t>½</w:t>
            </w:r>
            <w:proofErr w:type="gramEnd"/>
            <w:r w:rsidRPr="001010FA">
              <w:t xml:space="preserve"> Poulet rôti avec garniture</w:t>
            </w:r>
          </w:p>
        </w:tc>
        <w:tc>
          <w:tcPr>
            <w:tcW w:w="1134" w:type="dxa"/>
            <w:tcBorders>
              <w:top w:val="double" w:sz="4" w:space="0" w:color="auto"/>
              <w:bottom w:val="double" w:sz="4" w:space="0" w:color="auto"/>
            </w:tcBorders>
            <w:vAlign w:val="center"/>
          </w:tcPr>
          <w:p w14:paraId="3CB24020"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1D52DE20"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0F202494" w14:textId="77777777" w:rsidR="00056296" w:rsidRPr="001010FA" w:rsidRDefault="00056296" w:rsidP="00056296">
            <w:pPr>
              <w:pStyle w:val="Sansinterligne"/>
              <w:numPr>
                <w:ilvl w:val="0"/>
                <w:numId w:val="105"/>
              </w:numPr>
              <w:rPr>
                <w:szCs w:val="24"/>
              </w:rPr>
            </w:pPr>
            <w:r w:rsidRPr="001010FA">
              <w:rPr>
                <w:szCs w:val="24"/>
              </w:rPr>
              <w:t>DNDS ;</w:t>
            </w:r>
          </w:p>
          <w:p w14:paraId="742213B0" w14:textId="52F97F1F" w:rsidR="00056296" w:rsidRPr="001010FA" w:rsidRDefault="00056296" w:rsidP="002C7874">
            <w:pPr>
              <w:pStyle w:val="Sansinterligne"/>
              <w:ind w:left="502"/>
              <w:rPr>
                <w:szCs w:val="24"/>
              </w:rPr>
            </w:pPr>
          </w:p>
        </w:tc>
        <w:tc>
          <w:tcPr>
            <w:tcW w:w="1276" w:type="dxa"/>
          </w:tcPr>
          <w:p w14:paraId="5A5A2B57" w14:textId="6AD735DF"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503D91BB" w14:textId="07BA7DC6"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650C86B4"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002F545D" w14:textId="77777777" w:rsidTr="003947B1">
        <w:trPr>
          <w:cantSplit/>
          <w:trHeight w:val="533"/>
          <w:jc w:val="center"/>
        </w:trPr>
        <w:tc>
          <w:tcPr>
            <w:tcW w:w="992" w:type="dxa"/>
            <w:tcBorders>
              <w:top w:val="double" w:sz="4" w:space="0" w:color="auto"/>
              <w:bottom w:val="double" w:sz="4" w:space="0" w:color="auto"/>
            </w:tcBorders>
            <w:vAlign w:val="center"/>
          </w:tcPr>
          <w:p w14:paraId="720FC130" w14:textId="77777777" w:rsidR="00056296" w:rsidRPr="001010FA" w:rsidRDefault="00056296" w:rsidP="00056296">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61734B0B" w14:textId="77777777" w:rsidR="00056296" w:rsidRPr="001010FA" w:rsidRDefault="00056296" w:rsidP="00056296">
            <w:pPr>
              <w:pStyle w:val="Sansinterligne"/>
            </w:pPr>
            <w:r w:rsidRPr="001010FA">
              <w:t>Brochette de filet de bœuf avec garniture</w:t>
            </w:r>
          </w:p>
        </w:tc>
        <w:tc>
          <w:tcPr>
            <w:tcW w:w="1134" w:type="dxa"/>
            <w:tcBorders>
              <w:top w:val="double" w:sz="4" w:space="0" w:color="auto"/>
              <w:bottom w:val="double" w:sz="4" w:space="0" w:color="auto"/>
            </w:tcBorders>
            <w:vAlign w:val="center"/>
          </w:tcPr>
          <w:p w14:paraId="1F12C189"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2D9764C2"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240144F7" w14:textId="77777777" w:rsidR="00056296" w:rsidRPr="001010FA" w:rsidRDefault="00056296" w:rsidP="00056296">
            <w:pPr>
              <w:pStyle w:val="Sansinterligne"/>
              <w:numPr>
                <w:ilvl w:val="0"/>
                <w:numId w:val="105"/>
              </w:numPr>
              <w:rPr>
                <w:szCs w:val="24"/>
              </w:rPr>
            </w:pPr>
            <w:r w:rsidRPr="001010FA">
              <w:rPr>
                <w:szCs w:val="24"/>
              </w:rPr>
              <w:t>DNDS ;</w:t>
            </w:r>
          </w:p>
          <w:p w14:paraId="1FB131C2" w14:textId="488E9D4E" w:rsidR="00056296" w:rsidRPr="001010FA" w:rsidRDefault="00056296" w:rsidP="002C7874">
            <w:pPr>
              <w:pStyle w:val="Sansinterligne"/>
              <w:ind w:left="502"/>
              <w:rPr>
                <w:szCs w:val="24"/>
              </w:rPr>
            </w:pPr>
          </w:p>
        </w:tc>
        <w:tc>
          <w:tcPr>
            <w:tcW w:w="1276" w:type="dxa"/>
          </w:tcPr>
          <w:p w14:paraId="6BCE90B4" w14:textId="2C558987"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6E923031" w14:textId="2DFFD09F"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794FA9BB"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37568255" w14:textId="77777777" w:rsidTr="003947B1">
        <w:trPr>
          <w:cantSplit/>
          <w:trHeight w:val="412"/>
          <w:jc w:val="center"/>
        </w:trPr>
        <w:tc>
          <w:tcPr>
            <w:tcW w:w="992" w:type="dxa"/>
            <w:tcBorders>
              <w:top w:val="double" w:sz="4" w:space="0" w:color="auto"/>
              <w:bottom w:val="double" w:sz="4" w:space="0" w:color="auto"/>
            </w:tcBorders>
            <w:vAlign w:val="center"/>
          </w:tcPr>
          <w:p w14:paraId="32C416C7" w14:textId="77777777" w:rsidR="00056296" w:rsidRPr="001010FA" w:rsidRDefault="00056296" w:rsidP="00056296">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27AAA377" w14:textId="77777777" w:rsidR="00056296" w:rsidRPr="001010FA" w:rsidRDefault="00056296" w:rsidP="00056296">
            <w:pPr>
              <w:pStyle w:val="Sansinterligne"/>
            </w:pPr>
            <w:r w:rsidRPr="001010FA">
              <w:t>Brochette de capitaine avec garniture</w:t>
            </w:r>
          </w:p>
        </w:tc>
        <w:tc>
          <w:tcPr>
            <w:tcW w:w="1134" w:type="dxa"/>
            <w:tcBorders>
              <w:top w:val="double" w:sz="4" w:space="0" w:color="auto"/>
              <w:bottom w:val="double" w:sz="4" w:space="0" w:color="auto"/>
            </w:tcBorders>
            <w:vAlign w:val="center"/>
          </w:tcPr>
          <w:p w14:paraId="584DE5EB"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3F7A5278"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52BAA739" w14:textId="77777777" w:rsidR="00056296" w:rsidRPr="001010FA" w:rsidRDefault="00056296" w:rsidP="00056296">
            <w:pPr>
              <w:pStyle w:val="Sansinterligne"/>
              <w:numPr>
                <w:ilvl w:val="0"/>
                <w:numId w:val="105"/>
              </w:numPr>
              <w:rPr>
                <w:szCs w:val="24"/>
              </w:rPr>
            </w:pPr>
            <w:r w:rsidRPr="001010FA">
              <w:rPr>
                <w:szCs w:val="24"/>
              </w:rPr>
              <w:t>DNDS ;</w:t>
            </w:r>
          </w:p>
          <w:p w14:paraId="33DEA5DB" w14:textId="22359965" w:rsidR="00056296" w:rsidRPr="001010FA" w:rsidRDefault="00056296" w:rsidP="002C7874">
            <w:pPr>
              <w:pStyle w:val="Sansinterligne"/>
              <w:ind w:left="502"/>
              <w:rPr>
                <w:szCs w:val="24"/>
              </w:rPr>
            </w:pPr>
          </w:p>
        </w:tc>
        <w:tc>
          <w:tcPr>
            <w:tcW w:w="1276" w:type="dxa"/>
          </w:tcPr>
          <w:p w14:paraId="7F8D9FB1" w14:textId="0A5631D7"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77344108" w14:textId="5796E9A2"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2AAFDA4D"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632B6DAF" w14:textId="77777777" w:rsidTr="003947B1">
        <w:trPr>
          <w:cantSplit/>
          <w:trHeight w:val="561"/>
          <w:jc w:val="center"/>
        </w:trPr>
        <w:tc>
          <w:tcPr>
            <w:tcW w:w="992" w:type="dxa"/>
            <w:tcBorders>
              <w:top w:val="double" w:sz="4" w:space="0" w:color="auto"/>
              <w:bottom w:val="double" w:sz="4" w:space="0" w:color="auto"/>
            </w:tcBorders>
            <w:vAlign w:val="center"/>
          </w:tcPr>
          <w:p w14:paraId="0CD2BFDD" w14:textId="77777777" w:rsidR="00056296" w:rsidRPr="001010FA" w:rsidRDefault="00056296" w:rsidP="00056296">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0C17319E" w14:textId="77777777" w:rsidR="00056296" w:rsidRPr="001010FA" w:rsidRDefault="00056296" w:rsidP="00056296">
            <w:pPr>
              <w:pStyle w:val="Sansinterligne"/>
            </w:pPr>
            <w:r w:rsidRPr="001010FA">
              <w:t>Haricot vert avec viande</w:t>
            </w:r>
          </w:p>
        </w:tc>
        <w:tc>
          <w:tcPr>
            <w:tcW w:w="1134" w:type="dxa"/>
            <w:tcBorders>
              <w:top w:val="double" w:sz="4" w:space="0" w:color="auto"/>
              <w:bottom w:val="double" w:sz="4" w:space="0" w:color="auto"/>
            </w:tcBorders>
            <w:vAlign w:val="center"/>
          </w:tcPr>
          <w:p w14:paraId="70D733F1"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0AF09193"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4A0D72F8" w14:textId="77777777" w:rsidR="00056296" w:rsidRPr="001010FA" w:rsidRDefault="00056296" w:rsidP="00056296">
            <w:pPr>
              <w:pStyle w:val="Sansinterligne"/>
              <w:numPr>
                <w:ilvl w:val="0"/>
                <w:numId w:val="105"/>
              </w:numPr>
              <w:rPr>
                <w:szCs w:val="24"/>
              </w:rPr>
            </w:pPr>
            <w:r w:rsidRPr="001010FA">
              <w:rPr>
                <w:szCs w:val="24"/>
              </w:rPr>
              <w:t>DNDS ;</w:t>
            </w:r>
          </w:p>
          <w:p w14:paraId="54296901" w14:textId="7D4A8C48" w:rsidR="00056296" w:rsidRPr="001010FA" w:rsidRDefault="00056296" w:rsidP="002C7874">
            <w:pPr>
              <w:pStyle w:val="Sansinterligne"/>
              <w:ind w:left="502"/>
              <w:rPr>
                <w:szCs w:val="24"/>
              </w:rPr>
            </w:pPr>
          </w:p>
        </w:tc>
        <w:tc>
          <w:tcPr>
            <w:tcW w:w="1276" w:type="dxa"/>
          </w:tcPr>
          <w:p w14:paraId="53AE327F" w14:textId="73416888"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5CD418A3" w14:textId="1FF059A5"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4FC211A3"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7F7550B1" w14:textId="77777777" w:rsidTr="003947B1">
        <w:trPr>
          <w:cantSplit/>
          <w:trHeight w:val="569"/>
          <w:jc w:val="center"/>
        </w:trPr>
        <w:tc>
          <w:tcPr>
            <w:tcW w:w="992" w:type="dxa"/>
            <w:tcBorders>
              <w:top w:val="double" w:sz="4" w:space="0" w:color="auto"/>
              <w:bottom w:val="double" w:sz="4" w:space="0" w:color="auto"/>
            </w:tcBorders>
            <w:vAlign w:val="center"/>
          </w:tcPr>
          <w:p w14:paraId="141BB9C1" w14:textId="77777777" w:rsidR="00056296" w:rsidRPr="001010FA" w:rsidRDefault="00056296" w:rsidP="00056296">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06B1D92A" w14:textId="77777777" w:rsidR="00056296" w:rsidRPr="001010FA" w:rsidRDefault="00056296" w:rsidP="00056296">
            <w:pPr>
              <w:pStyle w:val="Sansinterligne"/>
            </w:pPr>
            <w:r w:rsidRPr="001010FA">
              <w:t>Eau minérale</w:t>
            </w:r>
          </w:p>
        </w:tc>
        <w:tc>
          <w:tcPr>
            <w:tcW w:w="1134" w:type="dxa"/>
            <w:tcBorders>
              <w:top w:val="double" w:sz="4" w:space="0" w:color="auto"/>
              <w:bottom w:val="double" w:sz="4" w:space="0" w:color="auto"/>
            </w:tcBorders>
            <w:vAlign w:val="center"/>
          </w:tcPr>
          <w:p w14:paraId="6FE4CEA3"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37D82DC4"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7B607711" w14:textId="77777777" w:rsidR="00056296" w:rsidRPr="001010FA" w:rsidRDefault="00056296" w:rsidP="00056296">
            <w:pPr>
              <w:pStyle w:val="Sansinterligne"/>
              <w:numPr>
                <w:ilvl w:val="0"/>
                <w:numId w:val="105"/>
              </w:numPr>
              <w:rPr>
                <w:szCs w:val="24"/>
              </w:rPr>
            </w:pPr>
            <w:r w:rsidRPr="001010FA">
              <w:rPr>
                <w:szCs w:val="24"/>
              </w:rPr>
              <w:t>DNDS ;</w:t>
            </w:r>
          </w:p>
          <w:p w14:paraId="70EEA48F" w14:textId="2FF4A922" w:rsidR="00056296" w:rsidRPr="001010FA" w:rsidRDefault="00056296" w:rsidP="002C7874">
            <w:pPr>
              <w:pStyle w:val="Sansinterligne"/>
              <w:ind w:left="502"/>
              <w:rPr>
                <w:szCs w:val="24"/>
              </w:rPr>
            </w:pPr>
          </w:p>
        </w:tc>
        <w:tc>
          <w:tcPr>
            <w:tcW w:w="1276" w:type="dxa"/>
          </w:tcPr>
          <w:p w14:paraId="0E2BEDA0" w14:textId="4A403DD5"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4647C75A" w14:textId="6B76DA29"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4AB79253"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25652EB2" w14:textId="77777777" w:rsidTr="003947B1">
        <w:trPr>
          <w:cantSplit/>
          <w:trHeight w:val="577"/>
          <w:jc w:val="center"/>
        </w:trPr>
        <w:tc>
          <w:tcPr>
            <w:tcW w:w="992" w:type="dxa"/>
            <w:tcBorders>
              <w:top w:val="double" w:sz="4" w:space="0" w:color="auto"/>
              <w:bottom w:val="double" w:sz="4" w:space="0" w:color="auto"/>
            </w:tcBorders>
            <w:vAlign w:val="center"/>
          </w:tcPr>
          <w:p w14:paraId="52A58EA3" w14:textId="77777777" w:rsidR="00056296" w:rsidRPr="001010FA" w:rsidRDefault="00056296" w:rsidP="00056296">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345DD244" w14:textId="77777777" w:rsidR="00056296" w:rsidRPr="001010FA" w:rsidRDefault="00056296" w:rsidP="00056296">
            <w:pPr>
              <w:pStyle w:val="Sansinterligne"/>
            </w:pPr>
            <w:r w:rsidRPr="001010FA">
              <w:t>Boisson naturelle</w:t>
            </w:r>
          </w:p>
        </w:tc>
        <w:tc>
          <w:tcPr>
            <w:tcW w:w="1134" w:type="dxa"/>
            <w:tcBorders>
              <w:top w:val="double" w:sz="4" w:space="0" w:color="auto"/>
              <w:bottom w:val="double" w:sz="4" w:space="0" w:color="auto"/>
            </w:tcBorders>
            <w:vAlign w:val="center"/>
          </w:tcPr>
          <w:p w14:paraId="0E584662"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6B90E29C"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30525FAD" w14:textId="77777777" w:rsidR="00056296" w:rsidRPr="001010FA" w:rsidRDefault="00056296" w:rsidP="00056296">
            <w:pPr>
              <w:pStyle w:val="Sansinterligne"/>
              <w:numPr>
                <w:ilvl w:val="0"/>
                <w:numId w:val="105"/>
              </w:numPr>
              <w:rPr>
                <w:szCs w:val="24"/>
              </w:rPr>
            </w:pPr>
            <w:r w:rsidRPr="001010FA">
              <w:rPr>
                <w:szCs w:val="24"/>
              </w:rPr>
              <w:t>DNDS ;</w:t>
            </w:r>
          </w:p>
          <w:p w14:paraId="5132E85F" w14:textId="5809444F" w:rsidR="00056296" w:rsidRPr="001010FA" w:rsidRDefault="00056296" w:rsidP="002C7874">
            <w:pPr>
              <w:pStyle w:val="Sansinterligne"/>
              <w:ind w:left="502"/>
              <w:rPr>
                <w:szCs w:val="24"/>
              </w:rPr>
            </w:pPr>
          </w:p>
        </w:tc>
        <w:tc>
          <w:tcPr>
            <w:tcW w:w="1276" w:type="dxa"/>
          </w:tcPr>
          <w:p w14:paraId="29095CA1" w14:textId="59D9657E"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67335757" w14:textId="43C98668"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37AA900E"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33FF2583" w14:textId="77777777" w:rsidTr="003947B1">
        <w:trPr>
          <w:cantSplit/>
          <w:trHeight w:val="1520"/>
          <w:jc w:val="center"/>
        </w:trPr>
        <w:tc>
          <w:tcPr>
            <w:tcW w:w="992" w:type="dxa"/>
            <w:tcBorders>
              <w:top w:val="double" w:sz="4" w:space="0" w:color="auto"/>
              <w:bottom w:val="double" w:sz="4" w:space="0" w:color="auto"/>
            </w:tcBorders>
            <w:vAlign w:val="center"/>
          </w:tcPr>
          <w:p w14:paraId="35BD32B0" w14:textId="77777777" w:rsidR="00056296" w:rsidRPr="001010FA" w:rsidRDefault="00056296" w:rsidP="00056296">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364E637A" w14:textId="77777777" w:rsidR="00056296" w:rsidRPr="001010FA" w:rsidRDefault="00056296" w:rsidP="00056296">
            <w:pPr>
              <w:pStyle w:val="Sansinterligne"/>
            </w:pPr>
            <w:r w:rsidRPr="001010FA">
              <w:t>Boisson importée</w:t>
            </w:r>
          </w:p>
        </w:tc>
        <w:tc>
          <w:tcPr>
            <w:tcW w:w="1134" w:type="dxa"/>
            <w:tcBorders>
              <w:top w:val="double" w:sz="4" w:space="0" w:color="auto"/>
              <w:bottom w:val="double" w:sz="4" w:space="0" w:color="auto"/>
            </w:tcBorders>
            <w:vAlign w:val="center"/>
          </w:tcPr>
          <w:p w14:paraId="784B1B7B"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746A278E"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277C65C1" w14:textId="77777777" w:rsidR="00056296" w:rsidRPr="001010FA" w:rsidRDefault="00056296" w:rsidP="00056296">
            <w:pPr>
              <w:pStyle w:val="Sansinterligne"/>
              <w:numPr>
                <w:ilvl w:val="0"/>
                <w:numId w:val="105"/>
              </w:numPr>
              <w:rPr>
                <w:szCs w:val="24"/>
              </w:rPr>
            </w:pPr>
            <w:r w:rsidRPr="001010FA">
              <w:rPr>
                <w:szCs w:val="24"/>
              </w:rPr>
              <w:t>DNDS ;</w:t>
            </w:r>
          </w:p>
          <w:p w14:paraId="1A2F3028" w14:textId="768E650F" w:rsidR="00056296" w:rsidRPr="001010FA" w:rsidRDefault="00056296" w:rsidP="002C7874">
            <w:pPr>
              <w:pStyle w:val="Sansinterligne"/>
              <w:ind w:left="502"/>
              <w:rPr>
                <w:szCs w:val="24"/>
              </w:rPr>
            </w:pPr>
          </w:p>
        </w:tc>
        <w:tc>
          <w:tcPr>
            <w:tcW w:w="1276" w:type="dxa"/>
          </w:tcPr>
          <w:p w14:paraId="1F57399D" w14:textId="128BEAC1"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7049EFA8" w14:textId="279B8EFD"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5F7C0600"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22CE7A8E" w14:textId="77777777" w:rsidTr="003947B1">
        <w:trPr>
          <w:cantSplit/>
          <w:trHeight w:val="1528"/>
          <w:jc w:val="center"/>
        </w:trPr>
        <w:tc>
          <w:tcPr>
            <w:tcW w:w="992" w:type="dxa"/>
            <w:tcBorders>
              <w:top w:val="double" w:sz="4" w:space="0" w:color="auto"/>
              <w:bottom w:val="double" w:sz="4" w:space="0" w:color="auto"/>
            </w:tcBorders>
            <w:vAlign w:val="center"/>
          </w:tcPr>
          <w:p w14:paraId="5E4EE190" w14:textId="77777777" w:rsidR="00056296" w:rsidRPr="001010FA" w:rsidRDefault="00056296" w:rsidP="00056296">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13303C63" w14:textId="77777777" w:rsidR="00056296" w:rsidRPr="001010FA" w:rsidRDefault="00056296" w:rsidP="00056296">
            <w:pPr>
              <w:pStyle w:val="Sansinterligne"/>
            </w:pPr>
            <w:r w:rsidRPr="001010FA">
              <w:t xml:space="preserve">Méchoui </w:t>
            </w:r>
          </w:p>
        </w:tc>
        <w:tc>
          <w:tcPr>
            <w:tcW w:w="1134" w:type="dxa"/>
            <w:tcBorders>
              <w:top w:val="double" w:sz="4" w:space="0" w:color="auto"/>
              <w:bottom w:val="double" w:sz="4" w:space="0" w:color="auto"/>
            </w:tcBorders>
            <w:vAlign w:val="center"/>
          </w:tcPr>
          <w:p w14:paraId="3C896B18"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7EDE5C58"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33899A00" w14:textId="77777777" w:rsidR="00056296" w:rsidRPr="001010FA" w:rsidRDefault="00056296" w:rsidP="00056296">
            <w:pPr>
              <w:pStyle w:val="Sansinterligne"/>
              <w:numPr>
                <w:ilvl w:val="0"/>
                <w:numId w:val="105"/>
              </w:numPr>
              <w:rPr>
                <w:szCs w:val="24"/>
              </w:rPr>
            </w:pPr>
            <w:r w:rsidRPr="001010FA">
              <w:rPr>
                <w:szCs w:val="24"/>
              </w:rPr>
              <w:t>DNDS ;</w:t>
            </w:r>
          </w:p>
          <w:p w14:paraId="1F0B665D" w14:textId="4FC7F2E6" w:rsidR="00056296" w:rsidRPr="001010FA" w:rsidRDefault="00056296" w:rsidP="002C7874">
            <w:pPr>
              <w:pStyle w:val="Sansinterligne"/>
              <w:ind w:left="502"/>
              <w:rPr>
                <w:szCs w:val="24"/>
              </w:rPr>
            </w:pPr>
          </w:p>
        </w:tc>
        <w:tc>
          <w:tcPr>
            <w:tcW w:w="1276" w:type="dxa"/>
          </w:tcPr>
          <w:p w14:paraId="1362BD54" w14:textId="16D82248"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4E05F431" w14:textId="4562A0C1"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5575C9E0"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1B731750" w14:textId="77777777" w:rsidTr="003947B1">
        <w:trPr>
          <w:cantSplit/>
          <w:trHeight w:val="1528"/>
          <w:jc w:val="center"/>
        </w:trPr>
        <w:tc>
          <w:tcPr>
            <w:tcW w:w="992" w:type="dxa"/>
            <w:tcBorders>
              <w:top w:val="double" w:sz="4" w:space="0" w:color="auto"/>
              <w:bottom w:val="double" w:sz="4" w:space="0" w:color="auto"/>
            </w:tcBorders>
            <w:vAlign w:val="center"/>
          </w:tcPr>
          <w:p w14:paraId="66406DCE" w14:textId="77777777" w:rsidR="00056296" w:rsidRPr="001010FA" w:rsidRDefault="00056296" w:rsidP="00056296">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50C157F8" w14:textId="77777777" w:rsidR="00056296" w:rsidRPr="001010FA" w:rsidRDefault="00056296" w:rsidP="00056296">
            <w:pPr>
              <w:pStyle w:val="Sansinterligne"/>
              <w:rPr>
                <w:bCs/>
                <w:iCs/>
              </w:rPr>
            </w:pPr>
            <w:r w:rsidRPr="001010FA">
              <w:t>Salle 1</w:t>
            </w:r>
            <w:r w:rsidRPr="001010FA">
              <w:rPr>
                <w:bCs/>
                <w:iCs/>
              </w:rPr>
              <w:t xml:space="preserve"> </w:t>
            </w:r>
          </w:p>
          <w:p w14:paraId="2458A0A8" w14:textId="77777777" w:rsidR="00056296" w:rsidRPr="001010FA" w:rsidRDefault="00056296" w:rsidP="00056296">
            <w:pPr>
              <w:pStyle w:val="Sansinterligne"/>
            </w:pPr>
            <w:r w:rsidRPr="001010FA">
              <w:rPr>
                <w:bCs/>
                <w:iCs/>
              </w:rPr>
              <w:t xml:space="preserve">(Capacité d’accueil inférieure </w:t>
            </w:r>
            <w:proofErr w:type="gramStart"/>
            <w:r w:rsidRPr="001010FA">
              <w:rPr>
                <w:bCs/>
                <w:iCs/>
              </w:rPr>
              <w:t>à  50</w:t>
            </w:r>
            <w:proofErr w:type="gramEnd"/>
            <w:r w:rsidRPr="001010FA">
              <w:rPr>
                <w:bCs/>
                <w:iCs/>
              </w:rPr>
              <w:t xml:space="preserve"> places assises</w:t>
            </w:r>
            <w:r w:rsidRPr="001010FA">
              <w:t>)</w:t>
            </w:r>
          </w:p>
        </w:tc>
        <w:tc>
          <w:tcPr>
            <w:tcW w:w="1134" w:type="dxa"/>
            <w:tcBorders>
              <w:top w:val="double" w:sz="4" w:space="0" w:color="auto"/>
              <w:bottom w:val="double" w:sz="4" w:space="0" w:color="auto"/>
            </w:tcBorders>
            <w:vAlign w:val="center"/>
          </w:tcPr>
          <w:p w14:paraId="77182585"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74644D02"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46EB42EF" w14:textId="77777777" w:rsidR="00056296" w:rsidRPr="001010FA" w:rsidRDefault="00056296" w:rsidP="00056296">
            <w:pPr>
              <w:pStyle w:val="Sansinterligne"/>
              <w:numPr>
                <w:ilvl w:val="0"/>
                <w:numId w:val="105"/>
              </w:numPr>
              <w:rPr>
                <w:szCs w:val="24"/>
              </w:rPr>
            </w:pPr>
            <w:r w:rsidRPr="001010FA">
              <w:rPr>
                <w:szCs w:val="24"/>
              </w:rPr>
              <w:t>DNDS ;</w:t>
            </w:r>
          </w:p>
          <w:p w14:paraId="3CEB6B07" w14:textId="44BE4489" w:rsidR="00056296" w:rsidRPr="001010FA" w:rsidRDefault="00056296" w:rsidP="002C7874">
            <w:pPr>
              <w:pStyle w:val="Sansinterligne"/>
              <w:ind w:left="502"/>
              <w:rPr>
                <w:szCs w:val="24"/>
              </w:rPr>
            </w:pPr>
          </w:p>
        </w:tc>
        <w:tc>
          <w:tcPr>
            <w:tcW w:w="1276" w:type="dxa"/>
          </w:tcPr>
          <w:p w14:paraId="2E75D172" w14:textId="5146EE26"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78F0DD73" w14:textId="5BFF6F8F"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4B6C7937"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15B20BBD" w14:textId="77777777" w:rsidTr="003947B1">
        <w:trPr>
          <w:cantSplit/>
          <w:trHeight w:val="1099"/>
          <w:jc w:val="center"/>
        </w:trPr>
        <w:tc>
          <w:tcPr>
            <w:tcW w:w="992" w:type="dxa"/>
            <w:tcBorders>
              <w:top w:val="double" w:sz="4" w:space="0" w:color="auto"/>
              <w:bottom w:val="double" w:sz="4" w:space="0" w:color="auto"/>
            </w:tcBorders>
            <w:vAlign w:val="center"/>
          </w:tcPr>
          <w:p w14:paraId="295213DB" w14:textId="77777777" w:rsidR="00056296" w:rsidRPr="001010FA" w:rsidRDefault="00056296" w:rsidP="00056296">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4CD09073" w14:textId="77777777" w:rsidR="00056296" w:rsidRPr="001010FA" w:rsidRDefault="00056296" w:rsidP="00056296">
            <w:pPr>
              <w:pStyle w:val="Sansinterligne"/>
              <w:rPr>
                <w:bCs/>
                <w:iCs/>
              </w:rPr>
            </w:pPr>
            <w:r w:rsidRPr="001010FA">
              <w:t>Salle 2</w:t>
            </w:r>
            <w:r w:rsidRPr="001010FA">
              <w:rPr>
                <w:bCs/>
                <w:iCs/>
              </w:rPr>
              <w:t xml:space="preserve"> </w:t>
            </w:r>
          </w:p>
          <w:p w14:paraId="78426816" w14:textId="77777777" w:rsidR="00056296" w:rsidRPr="001010FA" w:rsidRDefault="00056296" w:rsidP="00056296">
            <w:pPr>
              <w:pStyle w:val="Sansinterligne"/>
            </w:pPr>
            <w:r w:rsidRPr="001010FA">
              <w:rPr>
                <w:bCs/>
                <w:iCs/>
              </w:rPr>
              <w:t xml:space="preserve">(Capacité d’accueil comprise </w:t>
            </w:r>
            <w:proofErr w:type="gramStart"/>
            <w:r w:rsidRPr="001010FA">
              <w:rPr>
                <w:bCs/>
                <w:iCs/>
              </w:rPr>
              <w:t>entre  50</w:t>
            </w:r>
            <w:proofErr w:type="gramEnd"/>
            <w:r w:rsidRPr="001010FA">
              <w:rPr>
                <w:bCs/>
                <w:iCs/>
              </w:rPr>
              <w:t xml:space="preserve"> et 100 places assises</w:t>
            </w:r>
            <w:r w:rsidRPr="001010FA">
              <w:t>)</w:t>
            </w:r>
          </w:p>
        </w:tc>
        <w:tc>
          <w:tcPr>
            <w:tcW w:w="1134" w:type="dxa"/>
            <w:tcBorders>
              <w:top w:val="double" w:sz="4" w:space="0" w:color="auto"/>
              <w:bottom w:val="double" w:sz="4" w:space="0" w:color="auto"/>
            </w:tcBorders>
            <w:vAlign w:val="center"/>
          </w:tcPr>
          <w:p w14:paraId="26A00BCE"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64F1A265"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24EFDE40" w14:textId="77777777" w:rsidR="00056296" w:rsidRPr="001010FA" w:rsidRDefault="00056296" w:rsidP="00056296">
            <w:pPr>
              <w:pStyle w:val="Sansinterligne"/>
              <w:numPr>
                <w:ilvl w:val="0"/>
                <w:numId w:val="105"/>
              </w:numPr>
              <w:rPr>
                <w:szCs w:val="24"/>
              </w:rPr>
            </w:pPr>
            <w:r w:rsidRPr="001010FA">
              <w:rPr>
                <w:szCs w:val="24"/>
              </w:rPr>
              <w:t>DNDS ;</w:t>
            </w:r>
          </w:p>
          <w:p w14:paraId="7442F123" w14:textId="52581396" w:rsidR="00056296" w:rsidRPr="001010FA" w:rsidRDefault="00056296" w:rsidP="002C7874">
            <w:pPr>
              <w:pStyle w:val="Sansinterligne"/>
              <w:ind w:left="502"/>
              <w:rPr>
                <w:szCs w:val="24"/>
              </w:rPr>
            </w:pPr>
          </w:p>
        </w:tc>
        <w:tc>
          <w:tcPr>
            <w:tcW w:w="1276" w:type="dxa"/>
          </w:tcPr>
          <w:p w14:paraId="4729D2CF" w14:textId="719A6C3B"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2A893C39" w14:textId="337343CC"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6DD81532"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0C5F7598" w14:textId="77777777" w:rsidTr="003947B1">
        <w:trPr>
          <w:cantSplit/>
          <w:trHeight w:val="1528"/>
          <w:jc w:val="center"/>
        </w:trPr>
        <w:tc>
          <w:tcPr>
            <w:tcW w:w="992" w:type="dxa"/>
            <w:tcBorders>
              <w:top w:val="double" w:sz="4" w:space="0" w:color="auto"/>
              <w:bottom w:val="double" w:sz="4" w:space="0" w:color="auto"/>
            </w:tcBorders>
            <w:vAlign w:val="center"/>
          </w:tcPr>
          <w:p w14:paraId="6A790CC7" w14:textId="77777777" w:rsidR="00056296" w:rsidRPr="001010FA" w:rsidRDefault="00056296" w:rsidP="00056296">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40EC1432" w14:textId="77777777" w:rsidR="00056296" w:rsidRPr="001010FA" w:rsidRDefault="00056296" w:rsidP="00056296">
            <w:pPr>
              <w:pStyle w:val="Sansinterligne"/>
            </w:pPr>
            <w:r w:rsidRPr="001010FA">
              <w:t xml:space="preserve">Salle 3 </w:t>
            </w:r>
          </w:p>
          <w:p w14:paraId="3BCF9D34" w14:textId="77777777" w:rsidR="00056296" w:rsidRPr="001010FA" w:rsidRDefault="00056296" w:rsidP="00056296">
            <w:pPr>
              <w:pStyle w:val="Sansinterligne"/>
            </w:pPr>
            <w:r w:rsidRPr="001010FA">
              <w:t>(</w:t>
            </w:r>
            <w:r w:rsidRPr="001010FA">
              <w:rPr>
                <w:bCs/>
                <w:iCs/>
              </w:rPr>
              <w:t>Capacité d’accueil comprise entre 101 et 150 places assises</w:t>
            </w:r>
            <w:r w:rsidRPr="001010FA">
              <w:t>)</w:t>
            </w:r>
          </w:p>
        </w:tc>
        <w:tc>
          <w:tcPr>
            <w:tcW w:w="1134" w:type="dxa"/>
            <w:tcBorders>
              <w:top w:val="double" w:sz="4" w:space="0" w:color="auto"/>
              <w:bottom w:val="double" w:sz="4" w:space="0" w:color="auto"/>
            </w:tcBorders>
            <w:vAlign w:val="center"/>
          </w:tcPr>
          <w:p w14:paraId="26CEA1F8"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602864E8"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08B412DE" w14:textId="77777777" w:rsidR="00056296" w:rsidRPr="001010FA" w:rsidRDefault="00056296" w:rsidP="00056296">
            <w:pPr>
              <w:pStyle w:val="Sansinterligne"/>
              <w:numPr>
                <w:ilvl w:val="0"/>
                <w:numId w:val="105"/>
              </w:numPr>
              <w:rPr>
                <w:szCs w:val="24"/>
              </w:rPr>
            </w:pPr>
            <w:r w:rsidRPr="001010FA">
              <w:rPr>
                <w:szCs w:val="24"/>
              </w:rPr>
              <w:t>DNDS ;</w:t>
            </w:r>
          </w:p>
          <w:p w14:paraId="3BAB16F7" w14:textId="17F436D7" w:rsidR="00056296" w:rsidRPr="001010FA" w:rsidRDefault="00056296" w:rsidP="002C7874">
            <w:pPr>
              <w:pStyle w:val="Sansinterligne"/>
              <w:ind w:left="502"/>
              <w:rPr>
                <w:szCs w:val="24"/>
              </w:rPr>
            </w:pPr>
          </w:p>
        </w:tc>
        <w:tc>
          <w:tcPr>
            <w:tcW w:w="1276" w:type="dxa"/>
          </w:tcPr>
          <w:p w14:paraId="2D9CD701" w14:textId="77F36638"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74F1009A" w14:textId="42B7010E"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5CB0F979"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5A4BBCBE" w14:textId="77777777" w:rsidTr="003947B1">
        <w:trPr>
          <w:cantSplit/>
          <w:trHeight w:val="1528"/>
          <w:jc w:val="center"/>
        </w:trPr>
        <w:tc>
          <w:tcPr>
            <w:tcW w:w="992" w:type="dxa"/>
            <w:tcBorders>
              <w:top w:val="double" w:sz="4" w:space="0" w:color="auto"/>
              <w:bottom w:val="double" w:sz="4" w:space="0" w:color="auto"/>
            </w:tcBorders>
            <w:vAlign w:val="center"/>
          </w:tcPr>
          <w:p w14:paraId="452F0B81" w14:textId="77777777" w:rsidR="00056296" w:rsidRPr="001010FA" w:rsidRDefault="00056296" w:rsidP="00056296">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38D9320D" w14:textId="77777777" w:rsidR="00056296" w:rsidRPr="001010FA" w:rsidRDefault="00056296" w:rsidP="00056296">
            <w:pPr>
              <w:pStyle w:val="Sansinterligne"/>
            </w:pPr>
            <w:r w:rsidRPr="001010FA">
              <w:t xml:space="preserve">Salle 4 </w:t>
            </w:r>
          </w:p>
          <w:p w14:paraId="7F61DC8F" w14:textId="77777777" w:rsidR="00056296" w:rsidRPr="001010FA" w:rsidRDefault="00056296" w:rsidP="00056296">
            <w:pPr>
              <w:pStyle w:val="Sansinterligne"/>
            </w:pPr>
            <w:r w:rsidRPr="001010FA">
              <w:t>(</w:t>
            </w:r>
            <w:r w:rsidRPr="001010FA">
              <w:rPr>
                <w:bCs/>
                <w:iCs/>
              </w:rPr>
              <w:t>Capacité d’accueil comprise entre 151 et 200 places assises</w:t>
            </w:r>
            <w:r w:rsidRPr="001010FA">
              <w:t>)</w:t>
            </w:r>
          </w:p>
        </w:tc>
        <w:tc>
          <w:tcPr>
            <w:tcW w:w="1134" w:type="dxa"/>
            <w:tcBorders>
              <w:top w:val="double" w:sz="4" w:space="0" w:color="auto"/>
              <w:bottom w:val="double" w:sz="4" w:space="0" w:color="auto"/>
            </w:tcBorders>
            <w:vAlign w:val="center"/>
          </w:tcPr>
          <w:p w14:paraId="685750DC"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78C5EBF3"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5BF9B5EC" w14:textId="77777777" w:rsidR="00056296" w:rsidRPr="001010FA" w:rsidRDefault="00056296" w:rsidP="00056296">
            <w:pPr>
              <w:pStyle w:val="Sansinterligne"/>
              <w:numPr>
                <w:ilvl w:val="0"/>
                <w:numId w:val="105"/>
              </w:numPr>
              <w:rPr>
                <w:szCs w:val="24"/>
              </w:rPr>
            </w:pPr>
            <w:r w:rsidRPr="001010FA">
              <w:rPr>
                <w:szCs w:val="24"/>
              </w:rPr>
              <w:t>DNDS ;</w:t>
            </w:r>
          </w:p>
          <w:p w14:paraId="1B9651DD" w14:textId="0EE88550" w:rsidR="00056296" w:rsidRPr="001010FA" w:rsidRDefault="00056296" w:rsidP="002C7874">
            <w:pPr>
              <w:pStyle w:val="Sansinterligne"/>
              <w:ind w:left="502"/>
              <w:rPr>
                <w:szCs w:val="24"/>
              </w:rPr>
            </w:pPr>
          </w:p>
        </w:tc>
        <w:tc>
          <w:tcPr>
            <w:tcW w:w="1276" w:type="dxa"/>
          </w:tcPr>
          <w:p w14:paraId="70CF5636" w14:textId="159EBF46"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5D2B4808" w14:textId="5C9DBE1A"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607742D5"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056296" w:rsidRPr="001010FA" w14:paraId="1BA8E8D3" w14:textId="77777777" w:rsidTr="003947B1">
        <w:trPr>
          <w:cantSplit/>
          <w:trHeight w:val="1528"/>
          <w:jc w:val="center"/>
        </w:trPr>
        <w:tc>
          <w:tcPr>
            <w:tcW w:w="992" w:type="dxa"/>
            <w:tcBorders>
              <w:top w:val="double" w:sz="4" w:space="0" w:color="auto"/>
              <w:bottom w:val="double" w:sz="4" w:space="0" w:color="auto"/>
            </w:tcBorders>
            <w:vAlign w:val="center"/>
          </w:tcPr>
          <w:p w14:paraId="2694BD49" w14:textId="77777777" w:rsidR="00056296" w:rsidRPr="001010FA" w:rsidRDefault="00056296" w:rsidP="00056296">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332E6174" w14:textId="77777777" w:rsidR="00056296" w:rsidRPr="001010FA" w:rsidRDefault="00056296" w:rsidP="00056296">
            <w:pPr>
              <w:pStyle w:val="Sansinterligne"/>
            </w:pPr>
            <w:r w:rsidRPr="001010FA">
              <w:t xml:space="preserve">Salle 5 </w:t>
            </w:r>
          </w:p>
          <w:p w14:paraId="155D6101" w14:textId="77777777" w:rsidR="00056296" w:rsidRPr="001010FA" w:rsidRDefault="00056296" w:rsidP="00056296">
            <w:pPr>
              <w:pStyle w:val="Sansinterligne"/>
            </w:pPr>
            <w:r w:rsidRPr="001010FA">
              <w:t>(</w:t>
            </w:r>
            <w:r w:rsidRPr="001010FA">
              <w:rPr>
                <w:bCs/>
                <w:iCs/>
              </w:rPr>
              <w:t>Capacité d’accueil comprise entre 201 et 250 places assises</w:t>
            </w:r>
            <w:r w:rsidRPr="001010FA">
              <w:t>)</w:t>
            </w:r>
          </w:p>
        </w:tc>
        <w:tc>
          <w:tcPr>
            <w:tcW w:w="1134" w:type="dxa"/>
            <w:tcBorders>
              <w:top w:val="double" w:sz="4" w:space="0" w:color="auto"/>
              <w:bottom w:val="double" w:sz="4" w:space="0" w:color="auto"/>
            </w:tcBorders>
            <w:vAlign w:val="center"/>
          </w:tcPr>
          <w:p w14:paraId="3A5F303E" w14:textId="77777777" w:rsidR="00056296" w:rsidRPr="001010FA" w:rsidRDefault="00056296" w:rsidP="00056296">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70CA7BEF" w14:textId="77777777" w:rsidR="00056296" w:rsidRPr="001010FA" w:rsidRDefault="00056296" w:rsidP="00056296">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23016F9F" w14:textId="77777777" w:rsidR="00056296" w:rsidRPr="001010FA" w:rsidRDefault="00056296" w:rsidP="00056296">
            <w:pPr>
              <w:pStyle w:val="Sansinterligne"/>
              <w:numPr>
                <w:ilvl w:val="0"/>
                <w:numId w:val="105"/>
              </w:numPr>
              <w:rPr>
                <w:szCs w:val="24"/>
              </w:rPr>
            </w:pPr>
            <w:r w:rsidRPr="001010FA">
              <w:rPr>
                <w:szCs w:val="24"/>
              </w:rPr>
              <w:t>DNDS ;</w:t>
            </w:r>
          </w:p>
          <w:p w14:paraId="38B69755" w14:textId="094F122D" w:rsidR="00056296" w:rsidRPr="001010FA" w:rsidRDefault="00056296" w:rsidP="002C7874">
            <w:pPr>
              <w:pStyle w:val="Sansinterligne"/>
              <w:ind w:left="502"/>
              <w:rPr>
                <w:szCs w:val="24"/>
              </w:rPr>
            </w:pPr>
          </w:p>
        </w:tc>
        <w:tc>
          <w:tcPr>
            <w:tcW w:w="1276" w:type="dxa"/>
          </w:tcPr>
          <w:p w14:paraId="4FD8679A" w14:textId="10632877" w:rsidR="00056296" w:rsidRPr="001010FA" w:rsidRDefault="00056296" w:rsidP="00056296">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3C0B62FA" w14:textId="00735799" w:rsidR="00056296" w:rsidRPr="001010FA" w:rsidRDefault="00056296" w:rsidP="00056296">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1BE0D71B" w14:textId="77777777" w:rsidR="00056296" w:rsidRPr="001010FA" w:rsidRDefault="00056296" w:rsidP="00056296">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bl>
    <w:p w14:paraId="39F89B1A" w14:textId="77777777" w:rsidR="00C311DC" w:rsidRDefault="00C311DC" w:rsidP="00C311DC">
      <w:pPr>
        <w:tabs>
          <w:tab w:val="right" w:pos="4140"/>
          <w:tab w:val="left" w:pos="4500"/>
          <w:tab w:val="right" w:pos="9000"/>
        </w:tabs>
        <w:jc w:val="both"/>
        <w:rPr>
          <w:rFonts w:ascii="Times New Roman" w:hAnsi="Times New Roman" w:cs="Times New Roman"/>
          <w:bCs/>
          <w:i/>
          <w:iCs/>
        </w:rPr>
      </w:pPr>
    </w:p>
    <w:p w14:paraId="4F59C497" w14:textId="77777777" w:rsidR="00E80FF1" w:rsidRDefault="00E80FF1" w:rsidP="00C311DC">
      <w:pPr>
        <w:tabs>
          <w:tab w:val="right" w:pos="4140"/>
          <w:tab w:val="left" w:pos="4500"/>
          <w:tab w:val="right" w:pos="9000"/>
        </w:tabs>
        <w:jc w:val="both"/>
        <w:rPr>
          <w:rFonts w:ascii="Times New Roman" w:hAnsi="Times New Roman" w:cs="Times New Roman"/>
          <w:bCs/>
          <w:i/>
          <w:iCs/>
        </w:rPr>
      </w:pPr>
    </w:p>
    <w:p w14:paraId="08120BBF" w14:textId="77777777" w:rsidR="0089331F" w:rsidRDefault="0089331F" w:rsidP="00C311DC">
      <w:pPr>
        <w:tabs>
          <w:tab w:val="right" w:pos="4140"/>
          <w:tab w:val="left" w:pos="4500"/>
          <w:tab w:val="right" w:pos="9000"/>
        </w:tabs>
        <w:jc w:val="both"/>
        <w:rPr>
          <w:rFonts w:ascii="Times New Roman" w:hAnsi="Times New Roman" w:cs="Times New Roman"/>
          <w:bCs/>
          <w:i/>
          <w:iCs/>
        </w:rPr>
      </w:pPr>
    </w:p>
    <w:p w14:paraId="779B08FB" w14:textId="77777777" w:rsidR="0089331F" w:rsidRDefault="0089331F" w:rsidP="00C311DC">
      <w:pPr>
        <w:tabs>
          <w:tab w:val="right" w:pos="4140"/>
          <w:tab w:val="left" w:pos="4500"/>
          <w:tab w:val="right" w:pos="9000"/>
        </w:tabs>
        <w:jc w:val="both"/>
        <w:rPr>
          <w:rFonts w:ascii="Times New Roman" w:hAnsi="Times New Roman" w:cs="Times New Roman"/>
          <w:bCs/>
          <w:i/>
          <w:iCs/>
        </w:rPr>
      </w:pPr>
    </w:p>
    <w:p w14:paraId="554E5A0F" w14:textId="77777777" w:rsidR="0089331F" w:rsidRDefault="0089331F" w:rsidP="00C311DC">
      <w:pPr>
        <w:tabs>
          <w:tab w:val="right" w:pos="4140"/>
          <w:tab w:val="left" w:pos="4500"/>
          <w:tab w:val="right" w:pos="9000"/>
        </w:tabs>
        <w:jc w:val="both"/>
        <w:rPr>
          <w:rFonts w:ascii="Times New Roman" w:hAnsi="Times New Roman" w:cs="Times New Roman"/>
          <w:bCs/>
          <w:i/>
          <w:iCs/>
        </w:rPr>
      </w:pPr>
    </w:p>
    <w:p w14:paraId="273ABC4E" w14:textId="77777777" w:rsidR="0089331F" w:rsidRDefault="0089331F" w:rsidP="00C311DC">
      <w:pPr>
        <w:tabs>
          <w:tab w:val="right" w:pos="4140"/>
          <w:tab w:val="left" w:pos="4500"/>
          <w:tab w:val="right" w:pos="9000"/>
        </w:tabs>
        <w:jc w:val="both"/>
        <w:rPr>
          <w:rFonts w:ascii="Times New Roman" w:hAnsi="Times New Roman" w:cs="Times New Roman"/>
          <w:bCs/>
          <w:i/>
          <w:iCs/>
        </w:rPr>
      </w:pPr>
    </w:p>
    <w:p w14:paraId="035545B1" w14:textId="77777777" w:rsidR="0089331F" w:rsidRDefault="0089331F" w:rsidP="00C311DC">
      <w:pPr>
        <w:tabs>
          <w:tab w:val="right" w:pos="4140"/>
          <w:tab w:val="left" w:pos="4500"/>
          <w:tab w:val="right" w:pos="9000"/>
        </w:tabs>
        <w:jc w:val="both"/>
        <w:rPr>
          <w:rFonts w:ascii="Times New Roman" w:hAnsi="Times New Roman" w:cs="Times New Roman"/>
          <w:bCs/>
          <w:i/>
          <w:iCs/>
        </w:rPr>
      </w:pPr>
    </w:p>
    <w:p w14:paraId="55BC3D60" w14:textId="77777777" w:rsidR="0089331F" w:rsidRDefault="0089331F" w:rsidP="00C311DC">
      <w:pPr>
        <w:tabs>
          <w:tab w:val="right" w:pos="4140"/>
          <w:tab w:val="left" w:pos="4500"/>
          <w:tab w:val="right" w:pos="9000"/>
        </w:tabs>
        <w:jc w:val="both"/>
        <w:rPr>
          <w:rFonts w:ascii="Times New Roman" w:hAnsi="Times New Roman" w:cs="Times New Roman"/>
          <w:bCs/>
          <w:i/>
          <w:iCs/>
        </w:rPr>
      </w:pPr>
    </w:p>
    <w:p w14:paraId="4BF7ED15" w14:textId="77777777" w:rsidR="0089331F" w:rsidRDefault="0089331F" w:rsidP="00C311DC">
      <w:pPr>
        <w:tabs>
          <w:tab w:val="right" w:pos="4140"/>
          <w:tab w:val="left" w:pos="4500"/>
          <w:tab w:val="right" w:pos="9000"/>
        </w:tabs>
        <w:jc w:val="both"/>
        <w:rPr>
          <w:rFonts w:ascii="Times New Roman" w:hAnsi="Times New Roman" w:cs="Times New Roman"/>
          <w:bCs/>
          <w:i/>
          <w:iCs/>
        </w:rPr>
      </w:pPr>
    </w:p>
    <w:p w14:paraId="53F7336B" w14:textId="77777777" w:rsidR="0089331F" w:rsidRDefault="0089331F" w:rsidP="00C311DC">
      <w:pPr>
        <w:tabs>
          <w:tab w:val="right" w:pos="4140"/>
          <w:tab w:val="left" w:pos="4500"/>
          <w:tab w:val="right" w:pos="9000"/>
        </w:tabs>
        <w:jc w:val="both"/>
        <w:rPr>
          <w:rFonts w:ascii="Times New Roman" w:hAnsi="Times New Roman" w:cs="Times New Roman"/>
          <w:bCs/>
          <w:i/>
          <w:iCs/>
        </w:rPr>
      </w:pPr>
    </w:p>
    <w:p w14:paraId="39E1BD64" w14:textId="77777777" w:rsidR="0089331F" w:rsidRDefault="0089331F" w:rsidP="00C311DC">
      <w:pPr>
        <w:tabs>
          <w:tab w:val="right" w:pos="4140"/>
          <w:tab w:val="left" w:pos="4500"/>
          <w:tab w:val="right" w:pos="9000"/>
        </w:tabs>
        <w:jc w:val="both"/>
        <w:rPr>
          <w:rFonts w:ascii="Times New Roman" w:hAnsi="Times New Roman" w:cs="Times New Roman"/>
          <w:bCs/>
          <w:i/>
          <w:iCs/>
        </w:rPr>
      </w:pPr>
    </w:p>
    <w:p w14:paraId="32531676" w14:textId="77777777" w:rsidR="0089331F" w:rsidRDefault="0089331F" w:rsidP="00C311DC">
      <w:pPr>
        <w:tabs>
          <w:tab w:val="right" w:pos="4140"/>
          <w:tab w:val="left" w:pos="4500"/>
          <w:tab w:val="right" w:pos="9000"/>
        </w:tabs>
        <w:jc w:val="both"/>
        <w:rPr>
          <w:rFonts w:ascii="Times New Roman" w:hAnsi="Times New Roman" w:cs="Times New Roman"/>
          <w:bCs/>
          <w:i/>
          <w:iCs/>
        </w:rPr>
      </w:pPr>
    </w:p>
    <w:p w14:paraId="3E8E2618" w14:textId="77777777" w:rsidR="0089331F" w:rsidRDefault="0089331F" w:rsidP="00C311DC">
      <w:pPr>
        <w:tabs>
          <w:tab w:val="right" w:pos="4140"/>
          <w:tab w:val="left" w:pos="4500"/>
          <w:tab w:val="right" w:pos="9000"/>
        </w:tabs>
        <w:jc w:val="both"/>
        <w:rPr>
          <w:rFonts w:ascii="Times New Roman" w:hAnsi="Times New Roman" w:cs="Times New Roman"/>
          <w:bCs/>
          <w:i/>
          <w:iCs/>
        </w:rPr>
      </w:pPr>
    </w:p>
    <w:p w14:paraId="4B4F9882" w14:textId="77777777" w:rsidR="0089331F" w:rsidRDefault="0089331F" w:rsidP="00C311DC">
      <w:pPr>
        <w:tabs>
          <w:tab w:val="right" w:pos="4140"/>
          <w:tab w:val="left" w:pos="4500"/>
          <w:tab w:val="right" w:pos="9000"/>
        </w:tabs>
        <w:jc w:val="both"/>
        <w:rPr>
          <w:rFonts w:ascii="Times New Roman" w:hAnsi="Times New Roman" w:cs="Times New Roman"/>
          <w:bCs/>
          <w:i/>
          <w:iCs/>
        </w:rPr>
      </w:pPr>
    </w:p>
    <w:p w14:paraId="0F9B516B" w14:textId="77777777" w:rsidR="0089331F" w:rsidRDefault="0089331F" w:rsidP="00C311DC">
      <w:pPr>
        <w:tabs>
          <w:tab w:val="right" w:pos="4140"/>
          <w:tab w:val="left" w:pos="4500"/>
          <w:tab w:val="right" w:pos="9000"/>
        </w:tabs>
        <w:jc w:val="both"/>
        <w:rPr>
          <w:rFonts w:ascii="Times New Roman" w:hAnsi="Times New Roman" w:cs="Times New Roman"/>
          <w:bCs/>
          <w:i/>
          <w:iCs/>
        </w:rPr>
      </w:pPr>
    </w:p>
    <w:p w14:paraId="15EF6D74" w14:textId="77777777" w:rsidR="0089331F" w:rsidRDefault="0089331F" w:rsidP="00C311DC">
      <w:pPr>
        <w:tabs>
          <w:tab w:val="right" w:pos="4140"/>
          <w:tab w:val="left" w:pos="4500"/>
          <w:tab w:val="right" w:pos="9000"/>
        </w:tabs>
        <w:jc w:val="both"/>
        <w:rPr>
          <w:rFonts w:ascii="Times New Roman" w:hAnsi="Times New Roman" w:cs="Times New Roman"/>
          <w:bCs/>
          <w:i/>
          <w:iCs/>
        </w:rPr>
      </w:pPr>
    </w:p>
    <w:p w14:paraId="2CBED2F8" w14:textId="77777777" w:rsidR="003947B1" w:rsidRDefault="003947B1" w:rsidP="00C311DC">
      <w:pPr>
        <w:tabs>
          <w:tab w:val="right" w:pos="4140"/>
          <w:tab w:val="left" w:pos="4500"/>
          <w:tab w:val="right" w:pos="9000"/>
        </w:tabs>
        <w:jc w:val="both"/>
        <w:rPr>
          <w:rFonts w:ascii="Times New Roman" w:hAnsi="Times New Roman" w:cs="Times New Roman"/>
          <w:bCs/>
          <w:i/>
          <w:iCs/>
        </w:rPr>
      </w:pPr>
    </w:p>
    <w:p w14:paraId="1948DFE5" w14:textId="77777777" w:rsidR="003947B1" w:rsidRDefault="003947B1" w:rsidP="00C311DC">
      <w:pPr>
        <w:tabs>
          <w:tab w:val="right" w:pos="4140"/>
          <w:tab w:val="left" w:pos="4500"/>
          <w:tab w:val="right" w:pos="9000"/>
        </w:tabs>
        <w:jc w:val="both"/>
        <w:rPr>
          <w:rFonts w:ascii="Times New Roman" w:hAnsi="Times New Roman" w:cs="Times New Roman"/>
          <w:bCs/>
          <w:i/>
          <w:iCs/>
        </w:rPr>
      </w:pPr>
    </w:p>
    <w:p w14:paraId="015BD261" w14:textId="77777777" w:rsidR="003947B1" w:rsidRDefault="003947B1" w:rsidP="00C311DC">
      <w:pPr>
        <w:tabs>
          <w:tab w:val="right" w:pos="4140"/>
          <w:tab w:val="left" w:pos="4500"/>
          <w:tab w:val="right" w:pos="9000"/>
        </w:tabs>
        <w:jc w:val="both"/>
        <w:rPr>
          <w:rFonts w:ascii="Times New Roman" w:hAnsi="Times New Roman" w:cs="Times New Roman"/>
          <w:bCs/>
          <w:i/>
          <w:iCs/>
        </w:rPr>
      </w:pPr>
    </w:p>
    <w:p w14:paraId="06ACBC74" w14:textId="77777777" w:rsidR="003947B1" w:rsidRDefault="003947B1" w:rsidP="00C311DC">
      <w:pPr>
        <w:tabs>
          <w:tab w:val="right" w:pos="4140"/>
          <w:tab w:val="left" w:pos="4500"/>
          <w:tab w:val="right" w:pos="9000"/>
        </w:tabs>
        <w:jc w:val="both"/>
        <w:rPr>
          <w:rFonts w:ascii="Times New Roman" w:hAnsi="Times New Roman" w:cs="Times New Roman"/>
          <w:bCs/>
          <w:i/>
          <w:iCs/>
        </w:rPr>
      </w:pPr>
    </w:p>
    <w:p w14:paraId="739627D6" w14:textId="77777777" w:rsidR="003947B1" w:rsidRDefault="003947B1" w:rsidP="00C311DC">
      <w:pPr>
        <w:tabs>
          <w:tab w:val="right" w:pos="4140"/>
          <w:tab w:val="left" w:pos="4500"/>
          <w:tab w:val="right" w:pos="9000"/>
        </w:tabs>
        <w:jc w:val="both"/>
        <w:rPr>
          <w:rFonts w:ascii="Times New Roman" w:hAnsi="Times New Roman" w:cs="Times New Roman"/>
          <w:bCs/>
          <w:i/>
          <w:iCs/>
        </w:rPr>
      </w:pPr>
    </w:p>
    <w:p w14:paraId="5E6A1162" w14:textId="77777777" w:rsidR="003947B1" w:rsidRDefault="003947B1" w:rsidP="00C311DC">
      <w:pPr>
        <w:tabs>
          <w:tab w:val="right" w:pos="4140"/>
          <w:tab w:val="left" w:pos="4500"/>
          <w:tab w:val="right" w:pos="9000"/>
        </w:tabs>
        <w:jc w:val="both"/>
        <w:rPr>
          <w:rFonts w:ascii="Times New Roman" w:hAnsi="Times New Roman" w:cs="Times New Roman"/>
          <w:bCs/>
          <w:i/>
          <w:iCs/>
        </w:rPr>
      </w:pPr>
    </w:p>
    <w:p w14:paraId="2B4B6793" w14:textId="77777777" w:rsidR="003947B1" w:rsidRDefault="003947B1" w:rsidP="00C311DC">
      <w:pPr>
        <w:tabs>
          <w:tab w:val="right" w:pos="4140"/>
          <w:tab w:val="left" w:pos="4500"/>
          <w:tab w:val="right" w:pos="9000"/>
        </w:tabs>
        <w:jc w:val="both"/>
        <w:rPr>
          <w:rFonts w:ascii="Times New Roman" w:hAnsi="Times New Roman" w:cs="Times New Roman"/>
          <w:bCs/>
          <w:i/>
          <w:iCs/>
        </w:rPr>
      </w:pPr>
    </w:p>
    <w:p w14:paraId="3A5E03D0" w14:textId="77777777" w:rsidR="0089331F" w:rsidRDefault="0089331F" w:rsidP="00C311DC">
      <w:pPr>
        <w:tabs>
          <w:tab w:val="right" w:pos="4140"/>
          <w:tab w:val="left" w:pos="4500"/>
          <w:tab w:val="right" w:pos="9000"/>
        </w:tabs>
        <w:jc w:val="both"/>
        <w:rPr>
          <w:rFonts w:ascii="Times New Roman" w:hAnsi="Times New Roman" w:cs="Times New Roman"/>
          <w:bCs/>
          <w:i/>
          <w:iCs/>
        </w:rPr>
      </w:pPr>
    </w:p>
    <w:p w14:paraId="7C7B9018" w14:textId="77777777" w:rsidR="00E80FF1" w:rsidRPr="001010FA" w:rsidRDefault="00E80FF1" w:rsidP="00E80FF1">
      <w:pPr>
        <w:pStyle w:val="SectionVIIHeader2"/>
        <w:rPr>
          <w:rFonts w:ascii="Times New Roman" w:hAnsi="Times New Roman"/>
        </w:rPr>
      </w:pPr>
      <w:r w:rsidRPr="001010FA">
        <w:rPr>
          <w:rFonts w:ascii="Times New Roman" w:hAnsi="Times New Roman"/>
        </w:rPr>
        <w:lastRenderedPageBreak/>
        <w:tab/>
        <w:t>Liste des Fournitures et calendrier de livraison</w:t>
      </w:r>
    </w:p>
    <w:p w14:paraId="0DB09962" w14:textId="07F27983" w:rsidR="00E80FF1" w:rsidRPr="00E80FF1" w:rsidRDefault="00E80FF1" w:rsidP="00E80FF1">
      <w:pPr>
        <w:pStyle w:val="Paragraphedeliste"/>
        <w:numPr>
          <w:ilvl w:val="0"/>
          <w:numId w:val="18"/>
        </w:numPr>
        <w:jc w:val="both"/>
        <w:rPr>
          <w:rFonts w:ascii="Times New Roman" w:hAnsi="Times New Roman" w:cs="Times New Roman"/>
        </w:rPr>
      </w:pPr>
      <w:r w:rsidRPr="00E80FF1">
        <w:rPr>
          <w:rFonts w:ascii="Times New Roman" w:hAnsi="Times New Roman" w:cs="Times New Roman"/>
          <w:b/>
          <w:sz w:val="24"/>
          <w:szCs w:val="24"/>
          <w:u w:val="single"/>
        </w:rPr>
        <w:t>Lot 5 :</w:t>
      </w:r>
      <w:r w:rsidRPr="00E80FF1">
        <w:rPr>
          <w:rFonts w:ascii="Times New Roman" w:hAnsi="Times New Roman" w:cs="Times New Roman"/>
          <w:b/>
          <w:sz w:val="24"/>
          <w:szCs w:val="24"/>
        </w:rPr>
        <w:t xml:space="preserve"> </w:t>
      </w:r>
      <w:r w:rsidRPr="00E80FF1">
        <w:rPr>
          <w:rFonts w:ascii="Times New Roman" w:hAnsi="Times New Roman" w:cs="Times New Roman"/>
          <w:sz w:val="25"/>
          <w:szCs w:val="25"/>
        </w:rPr>
        <w:t xml:space="preserve">Fourniture de pauses (café et déjeuner) et location de salles destinées </w:t>
      </w:r>
      <w:r w:rsidR="00CB1AE5">
        <w:rPr>
          <w:rFonts w:ascii="Times New Roman" w:hAnsi="Times New Roman" w:cs="Times New Roman"/>
          <w:sz w:val="25"/>
          <w:szCs w:val="25"/>
        </w:rPr>
        <w:t>à la</w:t>
      </w:r>
      <w:r w:rsidRPr="00E80FF1">
        <w:rPr>
          <w:rFonts w:ascii="Times New Roman" w:hAnsi="Times New Roman" w:cs="Times New Roman"/>
          <w:sz w:val="25"/>
          <w:szCs w:val="25"/>
        </w:rPr>
        <w:t xml:space="preserve"> Direction de la Pharmacie et du Médicament (</w:t>
      </w:r>
      <w:r w:rsidRPr="00E80FF1">
        <w:rPr>
          <w:rFonts w:ascii="Times New Roman" w:hAnsi="Times New Roman" w:cs="Times New Roman"/>
          <w:b/>
          <w:sz w:val="25"/>
          <w:szCs w:val="25"/>
        </w:rPr>
        <w:t>DPM</w:t>
      </w:r>
      <w:r w:rsidRPr="00E80FF1">
        <w:rPr>
          <w:rFonts w:ascii="Times New Roman" w:hAnsi="Times New Roman" w:cs="Times New Roman"/>
          <w:sz w:val="25"/>
          <w:szCs w:val="25"/>
        </w:rPr>
        <w:t>).</w:t>
      </w:r>
    </w:p>
    <w:p w14:paraId="4B3E4CF3" w14:textId="77777777" w:rsidR="00E80FF1" w:rsidRPr="001010FA" w:rsidRDefault="00E80FF1" w:rsidP="00E80FF1">
      <w:pPr>
        <w:pStyle w:val="SectionVHeader"/>
        <w:numPr>
          <w:ilvl w:val="0"/>
          <w:numId w:val="114"/>
        </w:numPr>
        <w:shd w:val="clear" w:color="auto" w:fill="D9D9D9" w:themeFill="background1" w:themeFillShade="D9"/>
        <w:jc w:val="both"/>
        <w:rPr>
          <w:sz w:val="28"/>
          <w:szCs w:val="28"/>
          <w:lang w:val="fr-FR"/>
        </w:rPr>
      </w:pPr>
      <w:r w:rsidRPr="001010FA">
        <w:rPr>
          <w:sz w:val="28"/>
          <w:szCs w:val="28"/>
          <w:lang w:val="fr-FR"/>
        </w:rPr>
        <w:t>Pause-café :</w:t>
      </w:r>
    </w:p>
    <w:p w14:paraId="301AE031" w14:textId="77777777" w:rsidR="00E80FF1" w:rsidRPr="001010FA" w:rsidRDefault="00E80FF1" w:rsidP="00E80FF1">
      <w:pPr>
        <w:pStyle w:val="Sansinterligne"/>
        <w:rPr>
          <w:sz w:val="12"/>
          <w:szCs w:val="12"/>
        </w:rPr>
      </w:pPr>
    </w:p>
    <w:tbl>
      <w:tblPr>
        <w:tblW w:w="113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1"/>
        <w:gridCol w:w="849"/>
        <w:gridCol w:w="851"/>
        <w:gridCol w:w="1984"/>
        <w:gridCol w:w="1276"/>
        <w:gridCol w:w="1276"/>
        <w:gridCol w:w="1843"/>
      </w:tblGrid>
      <w:tr w:rsidR="00E80FF1" w:rsidRPr="001010FA" w14:paraId="00D5ED18" w14:textId="77777777" w:rsidTr="000D6642">
        <w:trPr>
          <w:cantSplit/>
          <w:trHeight w:val="240"/>
          <w:jc w:val="center"/>
        </w:trPr>
        <w:tc>
          <w:tcPr>
            <w:tcW w:w="851" w:type="dxa"/>
            <w:vMerge w:val="restart"/>
            <w:tcBorders>
              <w:top w:val="double" w:sz="4" w:space="0" w:color="auto"/>
            </w:tcBorders>
            <w:vAlign w:val="center"/>
          </w:tcPr>
          <w:p w14:paraId="12179072" w14:textId="77777777" w:rsidR="00E80FF1" w:rsidRPr="001010FA" w:rsidRDefault="00E80FF1" w:rsidP="000D6642">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Article No.</w:t>
            </w:r>
          </w:p>
        </w:tc>
        <w:tc>
          <w:tcPr>
            <w:tcW w:w="2411" w:type="dxa"/>
            <w:vMerge w:val="restart"/>
            <w:tcBorders>
              <w:top w:val="double" w:sz="4" w:space="0" w:color="auto"/>
            </w:tcBorders>
            <w:vAlign w:val="center"/>
          </w:tcPr>
          <w:p w14:paraId="2D0D1452" w14:textId="77777777" w:rsidR="00E80FF1" w:rsidRPr="001010FA" w:rsidRDefault="00E80FF1" w:rsidP="000D6642">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Description des Fournitures</w:t>
            </w:r>
          </w:p>
        </w:tc>
        <w:tc>
          <w:tcPr>
            <w:tcW w:w="849" w:type="dxa"/>
            <w:vMerge w:val="restart"/>
            <w:tcBorders>
              <w:top w:val="double" w:sz="4" w:space="0" w:color="auto"/>
            </w:tcBorders>
            <w:vAlign w:val="center"/>
          </w:tcPr>
          <w:p w14:paraId="69D15C63" w14:textId="77777777" w:rsidR="00E80FF1" w:rsidRPr="001010FA" w:rsidRDefault="00E80FF1" w:rsidP="000D6642">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Quantité</w:t>
            </w:r>
          </w:p>
          <w:p w14:paraId="1FD23090" w14:textId="77777777" w:rsidR="00E80FF1" w:rsidRPr="001010FA" w:rsidRDefault="00E80FF1" w:rsidP="000D6642">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(Nombre d’unités)</w:t>
            </w:r>
          </w:p>
        </w:tc>
        <w:tc>
          <w:tcPr>
            <w:tcW w:w="851" w:type="dxa"/>
            <w:vMerge w:val="restart"/>
            <w:tcBorders>
              <w:top w:val="double" w:sz="4" w:space="0" w:color="auto"/>
            </w:tcBorders>
            <w:vAlign w:val="center"/>
          </w:tcPr>
          <w:p w14:paraId="5D9DBBAF" w14:textId="77777777" w:rsidR="00E80FF1" w:rsidRPr="001010FA" w:rsidRDefault="00E80FF1" w:rsidP="000D6642">
            <w:pPr>
              <w:jc w:val="center"/>
              <w:rPr>
                <w:rFonts w:ascii="Times New Roman" w:hAnsi="Times New Roman" w:cs="Times New Roman"/>
                <w:b/>
                <w:bCs/>
                <w:sz w:val="24"/>
              </w:rPr>
            </w:pPr>
            <w:r w:rsidRPr="001010FA">
              <w:rPr>
                <w:rFonts w:ascii="Times New Roman" w:hAnsi="Times New Roman" w:cs="Times New Roman"/>
                <w:b/>
                <w:bCs/>
                <w:sz w:val="24"/>
              </w:rPr>
              <w:t>Unité</w:t>
            </w:r>
          </w:p>
        </w:tc>
        <w:tc>
          <w:tcPr>
            <w:tcW w:w="1984" w:type="dxa"/>
            <w:vMerge w:val="restart"/>
            <w:tcBorders>
              <w:top w:val="double" w:sz="4" w:space="0" w:color="auto"/>
            </w:tcBorders>
            <w:vAlign w:val="center"/>
          </w:tcPr>
          <w:p w14:paraId="07360B55" w14:textId="77777777" w:rsidR="00E80FF1" w:rsidRPr="001010FA" w:rsidRDefault="00E80FF1" w:rsidP="000D6642">
            <w:pPr>
              <w:spacing w:before="60"/>
              <w:jc w:val="center"/>
              <w:rPr>
                <w:rFonts w:ascii="Times New Roman" w:hAnsi="Times New Roman" w:cs="Times New Roman"/>
                <w:b/>
                <w:bCs/>
                <w:sz w:val="24"/>
              </w:rPr>
            </w:pPr>
            <w:r w:rsidRPr="001010FA">
              <w:rPr>
                <w:rFonts w:ascii="Times New Roman" w:hAnsi="Times New Roman" w:cs="Times New Roman"/>
                <w:b/>
                <w:bCs/>
                <w:sz w:val="24"/>
              </w:rPr>
              <w:t>Site (projet) ou Destination finale comme indiqués aux DPAO</w:t>
            </w:r>
          </w:p>
        </w:tc>
        <w:tc>
          <w:tcPr>
            <w:tcW w:w="4395" w:type="dxa"/>
            <w:gridSpan w:val="3"/>
            <w:tcBorders>
              <w:top w:val="double" w:sz="4" w:space="0" w:color="auto"/>
            </w:tcBorders>
            <w:vAlign w:val="center"/>
          </w:tcPr>
          <w:p w14:paraId="3F5D7ECA" w14:textId="77777777" w:rsidR="00E80FF1" w:rsidRPr="001010FA" w:rsidRDefault="00E80FF1" w:rsidP="000D6642">
            <w:pPr>
              <w:spacing w:before="60" w:after="60"/>
              <w:jc w:val="center"/>
              <w:rPr>
                <w:rFonts w:ascii="Times New Roman" w:hAnsi="Times New Roman" w:cs="Times New Roman"/>
                <w:b/>
                <w:bCs/>
                <w:sz w:val="24"/>
              </w:rPr>
            </w:pPr>
            <w:r w:rsidRPr="001010FA">
              <w:rPr>
                <w:rFonts w:ascii="Times New Roman" w:hAnsi="Times New Roman" w:cs="Times New Roman"/>
                <w:b/>
                <w:bCs/>
                <w:sz w:val="24"/>
              </w:rPr>
              <w:t>Date de livraison</w:t>
            </w:r>
          </w:p>
        </w:tc>
      </w:tr>
      <w:tr w:rsidR="00E80FF1" w:rsidRPr="001010FA" w14:paraId="531F2A88" w14:textId="77777777" w:rsidTr="000D6642">
        <w:trPr>
          <w:cantSplit/>
          <w:trHeight w:val="240"/>
          <w:jc w:val="center"/>
        </w:trPr>
        <w:tc>
          <w:tcPr>
            <w:tcW w:w="851" w:type="dxa"/>
            <w:vMerge/>
            <w:tcBorders>
              <w:top w:val="double" w:sz="4" w:space="0" w:color="auto"/>
            </w:tcBorders>
            <w:vAlign w:val="center"/>
          </w:tcPr>
          <w:p w14:paraId="29F55FCD" w14:textId="77777777" w:rsidR="00E80FF1" w:rsidRPr="001010FA" w:rsidRDefault="00E80FF1" w:rsidP="000D6642">
            <w:pPr>
              <w:jc w:val="center"/>
              <w:rPr>
                <w:rFonts w:ascii="Times New Roman" w:hAnsi="Times New Roman" w:cs="Times New Roman"/>
                <w:b/>
                <w:bCs/>
                <w:sz w:val="24"/>
              </w:rPr>
            </w:pPr>
          </w:p>
        </w:tc>
        <w:tc>
          <w:tcPr>
            <w:tcW w:w="2411" w:type="dxa"/>
            <w:vMerge/>
            <w:tcBorders>
              <w:top w:val="double" w:sz="4" w:space="0" w:color="auto"/>
            </w:tcBorders>
            <w:vAlign w:val="center"/>
          </w:tcPr>
          <w:p w14:paraId="45690A26" w14:textId="77777777" w:rsidR="00E80FF1" w:rsidRPr="001010FA" w:rsidRDefault="00E80FF1" w:rsidP="000D6642">
            <w:pPr>
              <w:jc w:val="center"/>
              <w:rPr>
                <w:rFonts w:ascii="Times New Roman" w:hAnsi="Times New Roman" w:cs="Times New Roman"/>
                <w:b/>
                <w:bCs/>
                <w:sz w:val="24"/>
              </w:rPr>
            </w:pPr>
          </w:p>
        </w:tc>
        <w:tc>
          <w:tcPr>
            <w:tcW w:w="849" w:type="dxa"/>
            <w:vMerge/>
            <w:tcBorders>
              <w:top w:val="double" w:sz="4" w:space="0" w:color="auto"/>
            </w:tcBorders>
            <w:vAlign w:val="center"/>
          </w:tcPr>
          <w:p w14:paraId="69B72E81" w14:textId="77777777" w:rsidR="00E80FF1" w:rsidRPr="001010FA" w:rsidRDefault="00E80FF1" w:rsidP="000D6642">
            <w:pPr>
              <w:jc w:val="center"/>
              <w:rPr>
                <w:rFonts w:ascii="Times New Roman" w:hAnsi="Times New Roman" w:cs="Times New Roman"/>
                <w:b/>
                <w:bCs/>
                <w:sz w:val="24"/>
              </w:rPr>
            </w:pPr>
          </w:p>
        </w:tc>
        <w:tc>
          <w:tcPr>
            <w:tcW w:w="851" w:type="dxa"/>
            <w:vMerge/>
            <w:tcBorders>
              <w:top w:val="double" w:sz="4" w:space="0" w:color="auto"/>
            </w:tcBorders>
            <w:vAlign w:val="center"/>
          </w:tcPr>
          <w:p w14:paraId="337FF32A" w14:textId="77777777" w:rsidR="00E80FF1" w:rsidRPr="001010FA" w:rsidRDefault="00E80FF1" w:rsidP="000D6642">
            <w:pPr>
              <w:jc w:val="center"/>
              <w:rPr>
                <w:rFonts w:ascii="Times New Roman" w:hAnsi="Times New Roman" w:cs="Times New Roman"/>
                <w:b/>
                <w:bCs/>
                <w:sz w:val="24"/>
              </w:rPr>
            </w:pPr>
          </w:p>
        </w:tc>
        <w:tc>
          <w:tcPr>
            <w:tcW w:w="1984" w:type="dxa"/>
            <w:vMerge/>
            <w:tcBorders>
              <w:top w:val="double" w:sz="4" w:space="0" w:color="auto"/>
              <w:bottom w:val="single" w:sz="4" w:space="0" w:color="auto"/>
            </w:tcBorders>
            <w:vAlign w:val="center"/>
          </w:tcPr>
          <w:p w14:paraId="4EA0661A" w14:textId="77777777" w:rsidR="00E80FF1" w:rsidRPr="001010FA" w:rsidRDefault="00E80FF1" w:rsidP="000D6642">
            <w:pPr>
              <w:jc w:val="center"/>
              <w:rPr>
                <w:rFonts w:ascii="Times New Roman" w:hAnsi="Times New Roman" w:cs="Times New Roman"/>
                <w:b/>
                <w:bCs/>
                <w:sz w:val="24"/>
              </w:rPr>
            </w:pPr>
          </w:p>
        </w:tc>
        <w:tc>
          <w:tcPr>
            <w:tcW w:w="1276" w:type="dxa"/>
            <w:tcBorders>
              <w:bottom w:val="single" w:sz="4" w:space="0" w:color="auto"/>
            </w:tcBorders>
            <w:vAlign w:val="center"/>
          </w:tcPr>
          <w:p w14:paraId="7A79D719" w14:textId="77777777" w:rsidR="00E80FF1" w:rsidRPr="001010FA" w:rsidRDefault="00E80FF1" w:rsidP="000D6642">
            <w:pPr>
              <w:spacing w:before="60" w:after="60"/>
              <w:jc w:val="center"/>
              <w:rPr>
                <w:rFonts w:ascii="Times New Roman" w:hAnsi="Times New Roman" w:cs="Times New Roman"/>
                <w:b/>
                <w:bCs/>
                <w:sz w:val="24"/>
              </w:rPr>
            </w:pPr>
            <w:r w:rsidRPr="001010FA">
              <w:rPr>
                <w:rFonts w:ascii="Times New Roman" w:hAnsi="Times New Roman" w:cs="Times New Roman"/>
                <w:b/>
                <w:bCs/>
                <w:sz w:val="24"/>
              </w:rPr>
              <w:t>Date de livraison au plus tôt</w:t>
            </w:r>
          </w:p>
        </w:tc>
        <w:tc>
          <w:tcPr>
            <w:tcW w:w="1276" w:type="dxa"/>
            <w:vAlign w:val="center"/>
          </w:tcPr>
          <w:p w14:paraId="2F3DCA40" w14:textId="77777777" w:rsidR="00E80FF1" w:rsidRPr="001010FA" w:rsidRDefault="00E80FF1" w:rsidP="000D6642">
            <w:pPr>
              <w:spacing w:before="60" w:after="60"/>
              <w:jc w:val="center"/>
              <w:rPr>
                <w:rFonts w:ascii="Times New Roman" w:hAnsi="Times New Roman" w:cs="Times New Roman"/>
                <w:b/>
                <w:bCs/>
                <w:sz w:val="24"/>
              </w:rPr>
            </w:pPr>
            <w:r w:rsidRPr="001010FA">
              <w:rPr>
                <w:rFonts w:ascii="Times New Roman" w:hAnsi="Times New Roman" w:cs="Times New Roman"/>
                <w:b/>
                <w:bCs/>
                <w:sz w:val="24"/>
              </w:rPr>
              <w:t>Date de livraison au plus tard</w:t>
            </w:r>
          </w:p>
          <w:p w14:paraId="7084CFF0" w14:textId="77777777" w:rsidR="00E80FF1" w:rsidRPr="001010FA" w:rsidRDefault="00E80FF1" w:rsidP="000D6642">
            <w:pPr>
              <w:spacing w:before="60" w:after="60"/>
              <w:jc w:val="center"/>
              <w:rPr>
                <w:rFonts w:ascii="Times New Roman" w:hAnsi="Times New Roman" w:cs="Times New Roman"/>
                <w:b/>
                <w:bCs/>
                <w:sz w:val="24"/>
              </w:rPr>
            </w:pPr>
          </w:p>
        </w:tc>
        <w:tc>
          <w:tcPr>
            <w:tcW w:w="1843" w:type="dxa"/>
            <w:vAlign w:val="center"/>
          </w:tcPr>
          <w:p w14:paraId="322A3076" w14:textId="77777777" w:rsidR="00E80FF1" w:rsidRPr="001010FA" w:rsidRDefault="00E80FF1" w:rsidP="000D6642">
            <w:pPr>
              <w:spacing w:before="60" w:after="60"/>
              <w:jc w:val="center"/>
              <w:rPr>
                <w:rFonts w:ascii="Times New Roman" w:hAnsi="Times New Roman" w:cs="Times New Roman"/>
                <w:b/>
                <w:bCs/>
                <w:sz w:val="24"/>
              </w:rPr>
            </w:pPr>
            <w:r w:rsidRPr="001010FA">
              <w:rPr>
                <w:rFonts w:ascii="Times New Roman" w:hAnsi="Times New Roman" w:cs="Times New Roman"/>
                <w:b/>
                <w:bCs/>
                <w:sz w:val="24"/>
              </w:rPr>
              <w:t xml:space="preserve">Date de livraison offerte par le </w:t>
            </w:r>
            <w:r w:rsidRPr="001010FA">
              <w:rPr>
                <w:rFonts w:ascii="Times New Roman" w:hAnsi="Times New Roman" w:cs="Times New Roman"/>
                <w:b/>
                <w:sz w:val="24"/>
              </w:rPr>
              <w:t>Soumissionnaire</w:t>
            </w:r>
          </w:p>
          <w:p w14:paraId="1791E587" w14:textId="77777777" w:rsidR="00E80FF1" w:rsidRPr="001010FA" w:rsidRDefault="00E80FF1" w:rsidP="000D6642">
            <w:pPr>
              <w:spacing w:before="60" w:after="60"/>
              <w:jc w:val="center"/>
              <w:rPr>
                <w:rFonts w:ascii="Times New Roman" w:hAnsi="Times New Roman" w:cs="Times New Roman"/>
                <w:bCs/>
                <w:sz w:val="24"/>
              </w:rPr>
            </w:pPr>
            <w:r w:rsidRPr="001010FA">
              <w:rPr>
                <w:rFonts w:ascii="Times New Roman" w:hAnsi="Times New Roman" w:cs="Times New Roman"/>
                <w:bCs/>
                <w:sz w:val="24"/>
              </w:rPr>
              <w:t>[</w:t>
            </w:r>
            <w:proofErr w:type="gramStart"/>
            <w:r w:rsidRPr="001010FA">
              <w:rPr>
                <w:rFonts w:ascii="Times New Roman" w:hAnsi="Times New Roman" w:cs="Times New Roman"/>
                <w:bCs/>
                <w:iCs/>
              </w:rPr>
              <w:t>à</w:t>
            </w:r>
            <w:proofErr w:type="gramEnd"/>
            <w:r w:rsidRPr="001010FA">
              <w:rPr>
                <w:rFonts w:ascii="Times New Roman" w:hAnsi="Times New Roman" w:cs="Times New Roman"/>
                <w:bCs/>
                <w:iCs/>
              </w:rPr>
              <w:t xml:space="preserve"> indiquer par le </w:t>
            </w:r>
            <w:r w:rsidRPr="001010FA">
              <w:rPr>
                <w:rFonts w:ascii="Times New Roman" w:hAnsi="Times New Roman" w:cs="Times New Roman"/>
              </w:rPr>
              <w:t>Soumissionnaire</w:t>
            </w:r>
            <w:r w:rsidRPr="001010FA">
              <w:rPr>
                <w:rFonts w:ascii="Times New Roman" w:hAnsi="Times New Roman" w:cs="Times New Roman"/>
                <w:bCs/>
                <w:sz w:val="24"/>
              </w:rPr>
              <w:t>]</w:t>
            </w:r>
          </w:p>
        </w:tc>
      </w:tr>
      <w:tr w:rsidR="00E80FF1" w:rsidRPr="001010FA" w14:paraId="02F69FF8" w14:textId="77777777" w:rsidTr="0089331F">
        <w:trPr>
          <w:cantSplit/>
          <w:trHeight w:val="184"/>
          <w:jc w:val="center"/>
        </w:trPr>
        <w:tc>
          <w:tcPr>
            <w:tcW w:w="851" w:type="dxa"/>
            <w:tcBorders>
              <w:top w:val="double" w:sz="4" w:space="0" w:color="auto"/>
              <w:bottom w:val="double" w:sz="4" w:space="0" w:color="auto"/>
            </w:tcBorders>
            <w:vAlign w:val="center"/>
          </w:tcPr>
          <w:p w14:paraId="6DAF8FFA" w14:textId="77777777" w:rsidR="00E80FF1" w:rsidRPr="001010FA" w:rsidRDefault="00E80FF1" w:rsidP="000D6642">
            <w:pPr>
              <w:pStyle w:val="Paragraphedeliste"/>
              <w:numPr>
                <w:ilvl w:val="0"/>
                <w:numId w:val="116"/>
              </w:numPr>
              <w:spacing w:after="0" w:line="240" w:lineRule="auto"/>
              <w:jc w:val="center"/>
              <w:rPr>
                <w:rFonts w:ascii="Times New Roman" w:hAnsi="Times New Roman" w:cs="Times New Roman"/>
              </w:rPr>
            </w:pPr>
          </w:p>
        </w:tc>
        <w:tc>
          <w:tcPr>
            <w:tcW w:w="2411" w:type="dxa"/>
            <w:tcBorders>
              <w:top w:val="double" w:sz="4" w:space="0" w:color="auto"/>
              <w:bottom w:val="double" w:sz="4" w:space="0" w:color="auto"/>
            </w:tcBorders>
            <w:vAlign w:val="center"/>
          </w:tcPr>
          <w:p w14:paraId="03334B3B" w14:textId="77777777" w:rsidR="00E80FF1" w:rsidRPr="001010FA" w:rsidRDefault="00E80FF1" w:rsidP="000D6642">
            <w:pPr>
              <w:pStyle w:val="Sansinterligne"/>
            </w:pPr>
            <w:r w:rsidRPr="001010FA">
              <w:t>Sandwich au poulet avec lait, café, thé Lipton, bouteille d’eau minérale petite bouteille, jus naturel.</w:t>
            </w:r>
          </w:p>
        </w:tc>
        <w:tc>
          <w:tcPr>
            <w:tcW w:w="849" w:type="dxa"/>
            <w:tcBorders>
              <w:top w:val="double" w:sz="4" w:space="0" w:color="auto"/>
              <w:bottom w:val="double" w:sz="4" w:space="0" w:color="auto"/>
            </w:tcBorders>
            <w:vAlign w:val="center"/>
          </w:tcPr>
          <w:p w14:paraId="61D9CF01"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7BE73885"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2E291686" w14:textId="77777777" w:rsidR="00E80FF1" w:rsidRPr="001010FA" w:rsidRDefault="00E80FF1" w:rsidP="000D6642">
            <w:pPr>
              <w:pStyle w:val="Sansinterligne"/>
              <w:numPr>
                <w:ilvl w:val="0"/>
                <w:numId w:val="105"/>
              </w:numPr>
              <w:rPr>
                <w:szCs w:val="24"/>
              </w:rPr>
            </w:pPr>
            <w:r w:rsidRPr="001010FA">
              <w:rPr>
                <w:szCs w:val="24"/>
              </w:rPr>
              <w:t>DPM</w:t>
            </w:r>
          </w:p>
          <w:p w14:paraId="7951D177" w14:textId="5AAE00C0" w:rsidR="00E80FF1" w:rsidRPr="001010FA" w:rsidRDefault="00E80FF1" w:rsidP="006421F5">
            <w:pPr>
              <w:pStyle w:val="Sansinterligne"/>
              <w:ind w:left="502"/>
              <w:rPr>
                <w:szCs w:val="24"/>
              </w:rPr>
            </w:pPr>
          </w:p>
        </w:tc>
        <w:tc>
          <w:tcPr>
            <w:tcW w:w="1276" w:type="dxa"/>
          </w:tcPr>
          <w:p w14:paraId="52DDCAAD"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21B51FD9"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3C9388DF"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3733B17B" w14:textId="77777777" w:rsidTr="003947B1">
        <w:trPr>
          <w:cantSplit/>
          <w:trHeight w:val="1199"/>
          <w:jc w:val="center"/>
        </w:trPr>
        <w:tc>
          <w:tcPr>
            <w:tcW w:w="851" w:type="dxa"/>
            <w:tcBorders>
              <w:top w:val="double" w:sz="4" w:space="0" w:color="auto"/>
              <w:bottom w:val="double" w:sz="4" w:space="0" w:color="auto"/>
            </w:tcBorders>
            <w:vAlign w:val="center"/>
          </w:tcPr>
          <w:p w14:paraId="4A638F1C" w14:textId="77777777" w:rsidR="00E80FF1" w:rsidRPr="001010FA" w:rsidRDefault="00E80FF1" w:rsidP="000D6642">
            <w:pPr>
              <w:pStyle w:val="Paragraphedeliste"/>
              <w:numPr>
                <w:ilvl w:val="0"/>
                <w:numId w:val="116"/>
              </w:numPr>
              <w:spacing w:after="0" w:line="240" w:lineRule="auto"/>
              <w:jc w:val="center"/>
              <w:rPr>
                <w:rFonts w:ascii="Times New Roman" w:hAnsi="Times New Roman" w:cs="Times New Roman"/>
              </w:rPr>
            </w:pPr>
          </w:p>
        </w:tc>
        <w:tc>
          <w:tcPr>
            <w:tcW w:w="2411" w:type="dxa"/>
            <w:tcBorders>
              <w:top w:val="double" w:sz="4" w:space="0" w:color="auto"/>
              <w:bottom w:val="double" w:sz="4" w:space="0" w:color="auto"/>
            </w:tcBorders>
            <w:vAlign w:val="center"/>
          </w:tcPr>
          <w:p w14:paraId="687610D8" w14:textId="77777777" w:rsidR="00E80FF1" w:rsidRPr="001010FA" w:rsidRDefault="00E80FF1" w:rsidP="000D6642">
            <w:pPr>
              <w:pStyle w:val="Sansinterligne"/>
            </w:pPr>
            <w:r w:rsidRPr="001010FA">
              <w:t>Sandwich avec viande hachée avec lait, café, thé Lipton, bouteille d’eau minérale petite bouteille, jus naturel.</w:t>
            </w:r>
          </w:p>
        </w:tc>
        <w:tc>
          <w:tcPr>
            <w:tcW w:w="849" w:type="dxa"/>
            <w:tcBorders>
              <w:top w:val="double" w:sz="4" w:space="0" w:color="auto"/>
              <w:bottom w:val="double" w:sz="4" w:space="0" w:color="auto"/>
            </w:tcBorders>
            <w:vAlign w:val="center"/>
          </w:tcPr>
          <w:p w14:paraId="14711FFD"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52E4E781"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12DDB8CD" w14:textId="77777777" w:rsidR="00E80FF1" w:rsidRPr="001010FA" w:rsidRDefault="00E80FF1" w:rsidP="000D6642">
            <w:pPr>
              <w:pStyle w:val="Sansinterligne"/>
              <w:numPr>
                <w:ilvl w:val="0"/>
                <w:numId w:val="105"/>
              </w:numPr>
              <w:rPr>
                <w:szCs w:val="24"/>
              </w:rPr>
            </w:pPr>
            <w:r w:rsidRPr="001010FA">
              <w:rPr>
                <w:szCs w:val="24"/>
              </w:rPr>
              <w:t>DPM</w:t>
            </w:r>
          </w:p>
          <w:p w14:paraId="5F074093" w14:textId="605FA415" w:rsidR="00E80FF1" w:rsidRPr="001010FA" w:rsidRDefault="00E80FF1" w:rsidP="000D6642">
            <w:pPr>
              <w:pStyle w:val="Sansinterligne"/>
              <w:numPr>
                <w:ilvl w:val="0"/>
                <w:numId w:val="105"/>
              </w:numPr>
              <w:rPr>
                <w:szCs w:val="24"/>
              </w:rPr>
            </w:pPr>
          </w:p>
        </w:tc>
        <w:tc>
          <w:tcPr>
            <w:tcW w:w="1276" w:type="dxa"/>
          </w:tcPr>
          <w:p w14:paraId="344538C5"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5E9FB096"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2F464E39"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230760B4" w14:textId="77777777" w:rsidTr="0089331F">
        <w:trPr>
          <w:cantSplit/>
          <w:trHeight w:val="1206"/>
          <w:jc w:val="center"/>
        </w:trPr>
        <w:tc>
          <w:tcPr>
            <w:tcW w:w="851" w:type="dxa"/>
            <w:tcBorders>
              <w:top w:val="double" w:sz="4" w:space="0" w:color="auto"/>
              <w:bottom w:val="double" w:sz="4" w:space="0" w:color="auto"/>
            </w:tcBorders>
            <w:vAlign w:val="center"/>
          </w:tcPr>
          <w:p w14:paraId="552C8E2E" w14:textId="77777777" w:rsidR="00E80FF1" w:rsidRPr="001010FA" w:rsidRDefault="00E80FF1" w:rsidP="000D6642">
            <w:pPr>
              <w:pStyle w:val="Paragraphedeliste"/>
              <w:numPr>
                <w:ilvl w:val="0"/>
                <w:numId w:val="116"/>
              </w:numPr>
              <w:spacing w:after="0" w:line="240" w:lineRule="auto"/>
              <w:jc w:val="center"/>
              <w:rPr>
                <w:rFonts w:ascii="Times New Roman" w:hAnsi="Times New Roman" w:cs="Times New Roman"/>
              </w:rPr>
            </w:pPr>
          </w:p>
        </w:tc>
        <w:tc>
          <w:tcPr>
            <w:tcW w:w="2411" w:type="dxa"/>
            <w:tcBorders>
              <w:top w:val="double" w:sz="4" w:space="0" w:color="auto"/>
              <w:bottom w:val="double" w:sz="4" w:space="0" w:color="auto"/>
            </w:tcBorders>
            <w:vAlign w:val="center"/>
          </w:tcPr>
          <w:p w14:paraId="29575407" w14:textId="77777777" w:rsidR="00E80FF1" w:rsidRPr="001010FA" w:rsidRDefault="00E80FF1" w:rsidP="000D6642">
            <w:pPr>
              <w:pStyle w:val="Sansinterligne"/>
            </w:pPr>
            <w:r w:rsidRPr="001010FA">
              <w:t>Pâtisserie (croissant, pain au raisin, pain au chocolat, pâté) avec lait, café, thé Lipton, bouteille d’eau minérale petite bouteille, jus naturel.</w:t>
            </w:r>
          </w:p>
        </w:tc>
        <w:tc>
          <w:tcPr>
            <w:tcW w:w="849" w:type="dxa"/>
            <w:tcBorders>
              <w:top w:val="double" w:sz="4" w:space="0" w:color="auto"/>
              <w:bottom w:val="double" w:sz="4" w:space="0" w:color="auto"/>
            </w:tcBorders>
            <w:vAlign w:val="center"/>
          </w:tcPr>
          <w:p w14:paraId="163F57CD"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17182359"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0F56F333" w14:textId="77777777" w:rsidR="00E80FF1" w:rsidRPr="001010FA" w:rsidRDefault="00E80FF1" w:rsidP="000D6642">
            <w:pPr>
              <w:pStyle w:val="Sansinterligne"/>
              <w:numPr>
                <w:ilvl w:val="0"/>
                <w:numId w:val="105"/>
              </w:numPr>
              <w:rPr>
                <w:szCs w:val="24"/>
              </w:rPr>
            </w:pPr>
            <w:r w:rsidRPr="001010FA">
              <w:rPr>
                <w:szCs w:val="24"/>
              </w:rPr>
              <w:t>DPM</w:t>
            </w:r>
          </w:p>
          <w:p w14:paraId="15BC98F0" w14:textId="5026ADC4" w:rsidR="00E80FF1" w:rsidRPr="001010FA" w:rsidRDefault="00E80FF1" w:rsidP="006421F5">
            <w:pPr>
              <w:pStyle w:val="Sansinterligne"/>
              <w:ind w:left="502"/>
              <w:rPr>
                <w:szCs w:val="24"/>
              </w:rPr>
            </w:pPr>
          </w:p>
        </w:tc>
        <w:tc>
          <w:tcPr>
            <w:tcW w:w="1276" w:type="dxa"/>
          </w:tcPr>
          <w:p w14:paraId="7F43E582"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6AC8A083"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2DC2BE32"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480F4474" w14:textId="77777777" w:rsidTr="0089331F">
        <w:trPr>
          <w:cantSplit/>
          <w:trHeight w:val="512"/>
          <w:jc w:val="center"/>
        </w:trPr>
        <w:tc>
          <w:tcPr>
            <w:tcW w:w="851" w:type="dxa"/>
            <w:tcBorders>
              <w:top w:val="double" w:sz="4" w:space="0" w:color="auto"/>
              <w:bottom w:val="double" w:sz="4" w:space="0" w:color="auto"/>
            </w:tcBorders>
            <w:vAlign w:val="center"/>
          </w:tcPr>
          <w:p w14:paraId="6D159961" w14:textId="77777777" w:rsidR="00E80FF1" w:rsidRPr="001010FA" w:rsidRDefault="00E80FF1" w:rsidP="000D6642">
            <w:pPr>
              <w:pStyle w:val="Paragraphedeliste"/>
              <w:numPr>
                <w:ilvl w:val="0"/>
                <w:numId w:val="116"/>
              </w:numPr>
              <w:spacing w:after="0" w:line="240" w:lineRule="auto"/>
              <w:jc w:val="center"/>
              <w:rPr>
                <w:rFonts w:ascii="Times New Roman" w:hAnsi="Times New Roman" w:cs="Times New Roman"/>
              </w:rPr>
            </w:pPr>
          </w:p>
        </w:tc>
        <w:tc>
          <w:tcPr>
            <w:tcW w:w="2411" w:type="dxa"/>
            <w:tcBorders>
              <w:top w:val="double" w:sz="4" w:space="0" w:color="auto"/>
              <w:bottom w:val="double" w:sz="4" w:space="0" w:color="auto"/>
            </w:tcBorders>
            <w:vAlign w:val="center"/>
          </w:tcPr>
          <w:p w14:paraId="70A9FCB8" w14:textId="77777777" w:rsidR="00E80FF1" w:rsidRPr="001010FA" w:rsidRDefault="00E80FF1" w:rsidP="000D6642">
            <w:pPr>
              <w:pStyle w:val="Sansinterligne"/>
              <w:rPr>
                <w:bCs/>
                <w:iCs/>
              </w:rPr>
            </w:pPr>
            <w:r w:rsidRPr="001010FA">
              <w:t>Salle 1</w:t>
            </w:r>
            <w:r w:rsidRPr="001010FA">
              <w:rPr>
                <w:bCs/>
                <w:iCs/>
              </w:rPr>
              <w:t xml:space="preserve"> </w:t>
            </w:r>
          </w:p>
          <w:p w14:paraId="445120FF" w14:textId="75251504" w:rsidR="00E80FF1" w:rsidRPr="001010FA" w:rsidRDefault="00E80FF1" w:rsidP="000D6642">
            <w:pPr>
              <w:pStyle w:val="Sansinterligne"/>
            </w:pPr>
            <w:r w:rsidRPr="001010FA">
              <w:rPr>
                <w:bCs/>
                <w:iCs/>
              </w:rPr>
              <w:t>(Capacité d’accueil inférieure à 50 places assises</w:t>
            </w:r>
            <w:r w:rsidRPr="001010FA">
              <w:t>)</w:t>
            </w:r>
          </w:p>
        </w:tc>
        <w:tc>
          <w:tcPr>
            <w:tcW w:w="849" w:type="dxa"/>
            <w:tcBorders>
              <w:top w:val="double" w:sz="4" w:space="0" w:color="auto"/>
              <w:bottom w:val="double" w:sz="4" w:space="0" w:color="auto"/>
            </w:tcBorders>
            <w:vAlign w:val="center"/>
          </w:tcPr>
          <w:p w14:paraId="776B9DBE"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768F6A52"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367105FF" w14:textId="77777777" w:rsidR="00E80FF1" w:rsidRPr="001010FA" w:rsidRDefault="00E80FF1" w:rsidP="000D6642">
            <w:pPr>
              <w:pStyle w:val="Sansinterligne"/>
              <w:numPr>
                <w:ilvl w:val="0"/>
                <w:numId w:val="105"/>
              </w:numPr>
              <w:rPr>
                <w:szCs w:val="24"/>
              </w:rPr>
            </w:pPr>
            <w:r w:rsidRPr="001010FA">
              <w:rPr>
                <w:szCs w:val="24"/>
              </w:rPr>
              <w:t>DPM</w:t>
            </w:r>
          </w:p>
          <w:p w14:paraId="28FFE11A" w14:textId="76E526DF" w:rsidR="00E80FF1" w:rsidRPr="001010FA" w:rsidRDefault="00E80FF1" w:rsidP="006421F5">
            <w:pPr>
              <w:pStyle w:val="Sansinterligne"/>
              <w:ind w:left="502"/>
              <w:rPr>
                <w:szCs w:val="24"/>
              </w:rPr>
            </w:pPr>
          </w:p>
        </w:tc>
        <w:tc>
          <w:tcPr>
            <w:tcW w:w="1276" w:type="dxa"/>
          </w:tcPr>
          <w:p w14:paraId="7B6B77A3"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64D99635"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0A6461F9"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34D9286B" w14:textId="77777777" w:rsidTr="000D6642">
        <w:trPr>
          <w:cantSplit/>
          <w:trHeight w:val="1950"/>
          <w:jc w:val="center"/>
        </w:trPr>
        <w:tc>
          <w:tcPr>
            <w:tcW w:w="851" w:type="dxa"/>
            <w:tcBorders>
              <w:top w:val="double" w:sz="4" w:space="0" w:color="auto"/>
              <w:bottom w:val="double" w:sz="4" w:space="0" w:color="auto"/>
            </w:tcBorders>
            <w:vAlign w:val="center"/>
          </w:tcPr>
          <w:p w14:paraId="0CC1FC6C" w14:textId="77777777" w:rsidR="00E80FF1" w:rsidRPr="001010FA" w:rsidRDefault="00E80FF1" w:rsidP="000D6642">
            <w:pPr>
              <w:pStyle w:val="Paragraphedeliste"/>
              <w:numPr>
                <w:ilvl w:val="0"/>
                <w:numId w:val="116"/>
              </w:numPr>
              <w:spacing w:after="0" w:line="240" w:lineRule="auto"/>
              <w:jc w:val="center"/>
              <w:rPr>
                <w:rFonts w:ascii="Times New Roman" w:hAnsi="Times New Roman" w:cs="Times New Roman"/>
              </w:rPr>
            </w:pPr>
          </w:p>
        </w:tc>
        <w:tc>
          <w:tcPr>
            <w:tcW w:w="2411" w:type="dxa"/>
            <w:tcBorders>
              <w:top w:val="double" w:sz="4" w:space="0" w:color="auto"/>
              <w:bottom w:val="double" w:sz="4" w:space="0" w:color="auto"/>
            </w:tcBorders>
            <w:vAlign w:val="center"/>
          </w:tcPr>
          <w:p w14:paraId="08FD6C64" w14:textId="77777777" w:rsidR="00E80FF1" w:rsidRPr="001010FA" w:rsidRDefault="00E80FF1" w:rsidP="000D6642">
            <w:pPr>
              <w:pStyle w:val="Sansinterligne"/>
              <w:rPr>
                <w:bCs/>
                <w:iCs/>
              </w:rPr>
            </w:pPr>
            <w:r w:rsidRPr="001010FA">
              <w:t>Salle 2</w:t>
            </w:r>
            <w:r w:rsidRPr="001010FA">
              <w:rPr>
                <w:bCs/>
                <w:iCs/>
              </w:rPr>
              <w:t xml:space="preserve"> </w:t>
            </w:r>
          </w:p>
          <w:p w14:paraId="7D33F1CB" w14:textId="77777777" w:rsidR="00E80FF1" w:rsidRPr="001010FA" w:rsidRDefault="00E80FF1" w:rsidP="000D6642">
            <w:pPr>
              <w:pStyle w:val="Sansinterligne"/>
            </w:pPr>
            <w:r w:rsidRPr="001010FA">
              <w:rPr>
                <w:bCs/>
                <w:iCs/>
              </w:rPr>
              <w:t>(Capacité d’accueil comprise entre 50 et 100 places assises</w:t>
            </w:r>
            <w:r w:rsidRPr="001010FA">
              <w:t>)</w:t>
            </w:r>
          </w:p>
        </w:tc>
        <w:tc>
          <w:tcPr>
            <w:tcW w:w="849" w:type="dxa"/>
            <w:tcBorders>
              <w:top w:val="double" w:sz="4" w:space="0" w:color="auto"/>
              <w:bottom w:val="double" w:sz="4" w:space="0" w:color="auto"/>
            </w:tcBorders>
            <w:vAlign w:val="center"/>
          </w:tcPr>
          <w:p w14:paraId="4CD00529"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6362DF04"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222A13A3" w14:textId="77777777" w:rsidR="00E80FF1" w:rsidRPr="001010FA" w:rsidRDefault="00E80FF1" w:rsidP="000D6642">
            <w:pPr>
              <w:pStyle w:val="Sansinterligne"/>
              <w:numPr>
                <w:ilvl w:val="0"/>
                <w:numId w:val="105"/>
              </w:numPr>
              <w:rPr>
                <w:szCs w:val="24"/>
              </w:rPr>
            </w:pPr>
            <w:r w:rsidRPr="001010FA">
              <w:rPr>
                <w:szCs w:val="24"/>
              </w:rPr>
              <w:t>DPM</w:t>
            </w:r>
          </w:p>
          <w:p w14:paraId="43402A75" w14:textId="50111DB7" w:rsidR="00E80FF1" w:rsidRPr="001010FA" w:rsidRDefault="00E80FF1" w:rsidP="006421F5">
            <w:pPr>
              <w:pStyle w:val="Sansinterligne"/>
              <w:ind w:left="502"/>
              <w:rPr>
                <w:szCs w:val="24"/>
              </w:rPr>
            </w:pPr>
          </w:p>
        </w:tc>
        <w:tc>
          <w:tcPr>
            <w:tcW w:w="1276" w:type="dxa"/>
          </w:tcPr>
          <w:p w14:paraId="0FA9A6F8"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7A77311C"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49A40824"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187A9A0E" w14:textId="77777777" w:rsidTr="0089331F">
        <w:trPr>
          <w:cantSplit/>
          <w:trHeight w:val="28"/>
          <w:jc w:val="center"/>
        </w:trPr>
        <w:tc>
          <w:tcPr>
            <w:tcW w:w="851" w:type="dxa"/>
            <w:tcBorders>
              <w:top w:val="double" w:sz="4" w:space="0" w:color="auto"/>
              <w:bottom w:val="double" w:sz="4" w:space="0" w:color="auto"/>
            </w:tcBorders>
            <w:vAlign w:val="center"/>
          </w:tcPr>
          <w:p w14:paraId="09F05476" w14:textId="77777777" w:rsidR="00E80FF1" w:rsidRPr="001010FA" w:rsidRDefault="00E80FF1" w:rsidP="000D6642">
            <w:pPr>
              <w:pStyle w:val="Paragraphedeliste"/>
              <w:numPr>
                <w:ilvl w:val="0"/>
                <w:numId w:val="116"/>
              </w:numPr>
              <w:spacing w:after="0" w:line="240" w:lineRule="auto"/>
              <w:jc w:val="center"/>
              <w:rPr>
                <w:rFonts w:ascii="Times New Roman" w:hAnsi="Times New Roman" w:cs="Times New Roman"/>
              </w:rPr>
            </w:pPr>
          </w:p>
        </w:tc>
        <w:tc>
          <w:tcPr>
            <w:tcW w:w="2411" w:type="dxa"/>
            <w:tcBorders>
              <w:top w:val="double" w:sz="4" w:space="0" w:color="auto"/>
              <w:bottom w:val="double" w:sz="4" w:space="0" w:color="auto"/>
            </w:tcBorders>
            <w:vAlign w:val="center"/>
          </w:tcPr>
          <w:p w14:paraId="63E4E032" w14:textId="77777777" w:rsidR="00E80FF1" w:rsidRPr="001010FA" w:rsidRDefault="00E80FF1" w:rsidP="000D6642">
            <w:pPr>
              <w:pStyle w:val="Sansinterligne"/>
            </w:pPr>
            <w:r w:rsidRPr="001010FA">
              <w:t xml:space="preserve">Salle 3 </w:t>
            </w:r>
          </w:p>
          <w:p w14:paraId="5E79DA3E" w14:textId="77777777" w:rsidR="00E80FF1" w:rsidRPr="001010FA" w:rsidRDefault="00E80FF1" w:rsidP="000D6642">
            <w:pPr>
              <w:pStyle w:val="Sansinterligne"/>
            </w:pPr>
            <w:r w:rsidRPr="001010FA">
              <w:t>(</w:t>
            </w:r>
            <w:r w:rsidRPr="001010FA">
              <w:rPr>
                <w:bCs/>
                <w:iCs/>
              </w:rPr>
              <w:t>Capacité d’accueil comprise entre 101 et 150 places assises</w:t>
            </w:r>
            <w:r w:rsidRPr="001010FA">
              <w:t>)</w:t>
            </w:r>
          </w:p>
        </w:tc>
        <w:tc>
          <w:tcPr>
            <w:tcW w:w="849" w:type="dxa"/>
            <w:tcBorders>
              <w:top w:val="double" w:sz="4" w:space="0" w:color="auto"/>
              <w:bottom w:val="double" w:sz="4" w:space="0" w:color="auto"/>
            </w:tcBorders>
            <w:vAlign w:val="center"/>
          </w:tcPr>
          <w:p w14:paraId="03B674F0"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09B0CAB2"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47677A2C" w14:textId="77777777" w:rsidR="00E80FF1" w:rsidRPr="001010FA" w:rsidRDefault="00E80FF1" w:rsidP="000D6642">
            <w:pPr>
              <w:pStyle w:val="Sansinterligne"/>
              <w:numPr>
                <w:ilvl w:val="0"/>
                <w:numId w:val="105"/>
              </w:numPr>
              <w:rPr>
                <w:szCs w:val="24"/>
              </w:rPr>
            </w:pPr>
            <w:r w:rsidRPr="001010FA">
              <w:rPr>
                <w:szCs w:val="24"/>
              </w:rPr>
              <w:t>DPM</w:t>
            </w:r>
          </w:p>
          <w:p w14:paraId="67C6D6EE" w14:textId="3BADD41E" w:rsidR="00E80FF1" w:rsidRPr="001010FA" w:rsidRDefault="00E80FF1" w:rsidP="006421F5">
            <w:pPr>
              <w:pStyle w:val="Sansinterligne"/>
              <w:ind w:left="502"/>
              <w:rPr>
                <w:szCs w:val="24"/>
              </w:rPr>
            </w:pPr>
          </w:p>
        </w:tc>
        <w:tc>
          <w:tcPr>
            <w:tcW w:w="1276" w:type="dxa"/>
          </w:tcPr>
          <w:p w14:paraId="52304658"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21078EAA"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39F8CA6D"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20B5576C" w14:textId="77777777" w:rsidTr="0089331F">
        <w:trPr>
          <w:cantSplit/>
          <w:trHeight w:val="270"/>
          <w:jc w:val="center"/>
        </w:trPr>
        <w:tc>
          <w:tcPr>
            <w:tcW w:w="851" w:type="dxa"/>
            <w:tcBorders>
              <w:top w:val="double" w:sz="4" w:space="0" w:color="auto"/>
              <w:bottom w:val="double" w:sz="4" w:space="0" w:color="auto"/>
            </w:tcBorders>
            <w:vAlign w:val="center"/>
          </w:tcPr>
          <w:p w14:paraId="3274D87D" w14:textId="77777777" w:rsidR="00E80FF1" w:rsidRPr="001010FA" w:rsidRDefault="00E80FF1" w:rsidP="000D6642">
            <w:pPr>
              <w:pStyle w:val="Paragraphedeliste"/>
              <w:numPr>
                <w:ilvl w:val="0"/>
                <w:numId w:val="116"/>
              </w:numPr>
              <w:spacing w:after="0" w:line="240" w:lineRule="auto"/>
              <w:jc w:val="center"/>
              <w:rPr>
                <w:rFonts w:ascii="Times New Roman" w:hAnsi="Times New Roman" w:cs="Times New Roman"/>
              </w:rPr>
            </w:pPr>
          </w:p>
        </w:tc>
        <w:tc>
          <w:tcPr>
            <w:tcW w:w="2411" w:type="dxa"/>
            <w:tcBorders>
              <w:top w:val="double" w:sz="4" w:space="0" w:color="auto"/>
              <w:bottom w:val="double" w:sz="4" w:space="0" w:color="auto"/>
            </w:tcBorders>
            <w:vAlign w:val="center"/>
          </w:tcPr>
          <w:p w14:paraId="47A1FF3D" w14:textId="77777777" w:rsidR="00E80FF1" w:rsidRPr="001010FA" w:rsidRDefault="00E80FF1" w:rsidP="000D6642">
            <w:pPr>
              <w:pStyle w:val="Sansinterligne"/>
            </w:pPr>
            <w:r w:rsidRPr="001010FA">
              <w:t xml:space="preserve">Salle 4 </w:t>
            </w:r>
          </w:p>
          <w:p w14:paraId="2CC99A1B" w14:textId="77777777" w:rsidR="00E80FF1" w:rsidRPr="001010FA" w:rsidRDefault="00E80FF1" w:rsidP="000D6642">
            <w:pPr>
              <w:pStyle w:val="Sansinterligne"/>
            </w:pPr>
            <w:r w:rsidRPr="001010FA">
              <w:t>(</w:t>
            </w:r>
            <w:r w:rsidRPr="001010FA">
              <w:rPr>
                <w:bCs/>
                <w:iCs/>
              </w:rPr>
              <w:t>Capacité d’accueil comprise entre 151 et 200 places assises</w:t>
            </w:r>
            <w:r w:rsidRPr="001010FA">
              <w:t>)</w:t>
            </w:r>
          </w:p>
        </w:tc>
        <w:tc>
          <w:tcPr>
            <w:tcW w:w="849" w:type="dxa"/>
            <w:tcBorders>
              <w:top w:val="double" w:sz="4" w:space="0" w:color="auto"/>
              <w:bottom w:val="double" w:sz="4" w:space="0" w:color="auto"/>
            </w:tcBorders>
            <w:vAlign w:val="center"/>
          </w:tcPr>
          <w:p w14:paraId="4D29DA92"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59B2E7EE"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4F81F69D" w14:textId="77777777" w:rsidR="00E80FF1" w:rsidRPr="001010FA" w:rsidRDefault="00E80FF1" w:rsidP="000D6642">
            <w:pPr>
              <w:pStyle w:val="Sansinterligne"/>
              <w:numPr>
                <w:ilvl w:val="0"/>
                <w:numId w:val="105"/>
              </w:numPr>
              <w:rPr>
                <w:szCs w:val="24"/>
              </w:rPr>
            </w:pPr>
            <w:r w:rsidRPr="001010FA">
              <w:rPr>
                <w:szCs w:val="24"/>
              </w:rPr>
              <w:t>DPM</w:t>
            </w:r>
          </w:p>
          <w:p w14:paraId="47DEB309" w14:textId="16AF4630" w:rsidR="00E80FF1" w:rsidRPr="001010FA" w:rsidRDefault="00E80FF1" w:rsidP="006421F5">
            <w:pPr>
              <w:pStyle w:val="Sansinterligne"/>
              <w:ind w:left="142"/>
              <w:rPr>
                <w:szCs w:val="24"/>
              </w:rPr>
            </w:pPr>
          </w:p>
        </w:tc>
        <w:tc>
          <w:tcPr>
            <w:tcW w:w="1276" w:type="dxa"/>
          </w:tcPr>
          <w:p w14:paraId="45873D7B"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704E7005"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0C2C75F1"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01221A58" w14:textId="77777777" w:rsidTr="0089331F">
        <w:trPr>
          <w:cantSplit/>
          <w:trHeight w:val="419"/>
          <w:jc w:val="center"/>
        </w:trPr>
        <w:tc>
          <w:tcPr>
            <w:tcW w:w="851" w:type="dxa"/>
            <w:tcBorders>
              <w:top w:val="double" w:sz="4" w:space="0" w:color="auto"/>
              <w:bottom w:val="double" w:sz="4" w:space="0" w:color="auto"/>
            </w:tcBorders>
            <w:vAlign w:val="center"/>
          </w:tcPr>
          <w:p w14:paraId="67E79EE7" w14:textId="77777777" w:rsidR="00E80FF1" w:rsidRPr="001010FA" w:rsidRDefault="00E80FF1" w:rsidP="000D6642">
            <w:pPr>
              <w:pStyle w:val="Paragraphedeliste"/>
              <w:numPr>
                <w:ilvl w:val="0"/>
                <w:numId w:val="116"/>
              </w:numPr>
              <w:spacing w:after="0" w:line="240" w:lineRule="auto"/>
              <w:jc w:val="center"/>
              <w:rPr>
                <w:rFonts w:ascii="Times New Roman" w:hAnsi="Times New Roman" w:cs="Times New Roman"/>
              </w:rPr>
            </w:pPr>
          </w:p>
        </w:tc>
        <w:tc>
          <w:tcPr>
            <w:tcW w:w="2411" w:type="dxa"/>
            <w:tcBorders>
              <w:top w:val="double" w:sz="4" w:space="0" w:color="auto"/>
              <w:bottom w:val="double" w:sz="4" w:space="0" w:color="auto"/>
            </w:tcBorders>
            <w:vAlign w:val="center"/>
          </w:tcPr>
          <w:p w14:paraId="3BC7E780" w14:textId="77777777" w:rsidR="00E80FF1" w:rsidRPr="001010FA" w:rsidRDefault="00E80FF1" w:rsidP="000D6642">
            <w:pPr>
              <w:pStyle w:val="Sansinterligne"/>
            </w:pPr>
            <w:r w:rsidRPr="001010FA">
              <w:t xml:space="preserve">Salle 5 </w:t>
            </w:r>
          </w:p>
          <w:p w14:paraId="7F08DC55" w14:textId="77777777" w:rsidR="00E80FF1" w:rsidRPr="001010FA" w:rsidRDefault="00E80FF1" w:rsidP="000D6642">
            <w:pPr>
              <w:pStyle w:val="Sansinterligne"/>
            </w:pPr>
            <w:r w:rsidRPr="001010FA">
              <w:t>(</w:t>
            </w:r>
            <w:r w:rsidRPr="001010FA">
              <w:rPr>
                <w:bCs/>
                <w:iCs/>
              </w:rPr>
              <w:t>Capacité d’accueil comprise entre 201 et 250 places assises</w:t>
            </w:r>
            <w:r w:rsidRPr="001010FA">
              <w:t>)</w:t>
            </w:r>
          </w:p>
        </w:tc>
        <w:tc>
          <w:tcPr>
            <w:tcW w:w="849" w:type="dxa"/>
            <w:tcBorders>
              <w:top w:val="double" w:sz="4" w:space="0" w:color="auto"/>
              <w:bottom w:val="double" w:sz="4" w:space="0" w:color="auto"/>
            </w:tcBorders>
            <w:vAlign w:val="center"/>
          </w:tcPr>
          <w:p w14:paraId="11F9A9FC"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31FADAD3"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3825348C" w14:textId="77777777" w:rsidR="00E80FF1" w:rsidRPr="001010FA" w:rsidRDefault="00E80FF1" w:rsidP="000D6642">
            <w:pPr>
              <w:pStyle w:val="Sansinterligne"/>
              <w:numPr>
                <w:ilvl w:val="0"/>
                <w:numId w:val="105"/>
              </w:numPr>
              <w:rPr>
                <w:szCs w:val="24"/>
              </w:rPr>
            </w:pPr>
            <w:r w:rsidRPr="001010FA">
              <w:rPr>
                <w:szCs w:val="24"/>
              </w:rPr>
              <w:t>DPM</w:t>
            </w:r>
          </w:p>
          <w:p w14:paraId="065DC391" w14:textId="5D245742" w:rsidR="00E80FF1" w:rsidRPr="001010FA" w:rsidRDefault="00E80FF1" w:rsidP="006421F5">
            <w:pPr>
              <w:pStyle w:val="Sansinterligne"/>
              <w:ind w:left="502"/>
              <w:rPr>
                <w:szCs w:val="24"/>
              </w:rPr>
            </w:pPr>
          </w:p>
        </w:tc>
        <w:tc>
          <w:tcPr>
            <w:tcW w:w="1276" w:type="dxa"/>
          </w:tcPr>
          <w:p w14:paraId="562449F2"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4935B290"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2C101C80"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bl>
    <w:p w14:paraId="14594C28" w14:textId="77777777" w:rsidR="00E80FF1" w:rsidRPr="001010FA" w:rsidRDefault="00E80FF1" w:rsidP="00E80FF1">
      <w:pPr>
        <w:tabs>
          <w:tab w:val="right" w:pos="4140"/>
          <w:tab w:val="left" w:pos="4500"/>
          <w:tab w:val="right" w:pos="9000"/>
        </w:tabs>
        <w:jc w:val="both"/>
        <w:rPr>
          <w:rFonts w:ascii="Times New Roman" w:hAnsi="Times New Roman" w:cs="Times New Roman"/>
          <w:bCs/>
          <w:i/>
          <w:iCs/>
        </w:rPr>
      </w:pPr>
    </w:p>
    <w:p w14:paraId="40CB5820" w14:textId="77777777" w:rsidR="00E80FF1" w:rsidRPr="001010FA" w:rsidRDefault="00E80FF1" w:rsidP="00E80FF1">
      <w:pPr>
        <w:tabs>
          <w:tab w:val="right" w:pos="4140"/>
          <w:tab w:val="left" w:pos="4500"/>
          <w:tab w:val="right" w:pos="9000"/>
        </w:tabs>
        <w:jc w:val="both"/>
        <w:rPr>
          <w:rFonts w:ascii="Times New Roman" w:hAnsi="Times New Roman" w:cs="Times New Roman"/>
          <w:bCs/>
          <w:sz w:val="24"/>
        </w:rPr>
      </w:pPr>
      <w:r w:rsidRPr="001010FA">
        <w:rPr>
          <w:rFonts w:ascii="Times New Roman" w:hAnsi="Times New Roman" w:cs="Times New Roman"/>
          <w:sz w:val="24"/>
        </w:rPr>
        <w:t>Nom du Soumissionnaire</w:t>
      </w:r>
      <w:r w:rsidRPr="001010FA">
        <w:rPr>
          <w:rFonts w:ascii="Times New Roman" w:hAnsi="Times New Roman" w:cs="Times New Roman"/>
          <w:bCs/>
          <w:i/>
          <w:iCs/>
          <w:sz w:val="24"/>
        </w:rPr>
        <w:t xml:space="preserve"> [Insérer le nom du </w:t>
      </w:r>
      <w:r w:rsidRPr="001010FA">
        <w:rPr>
          <w:rFonts w:ascii="Times New Roman" w:hAnsi="Times New Roman" w:cs="Times New Roman"/>
          <w:i/>
          <w:sz w:val="24"/>
        </w:rPr>
        <w:t>Soumissionnaire</w:t>
      </w:r>
      <w:r w:rsidRPr="001010FA">
        <w:rPr>
          <w:rFonts w:ascii="Times New Roman" w:hAnsi="Times New Roman" w:cs="Times New Roman"/>
          <w:bCs/>
          <w:i/>
          <w:iCs/>
          <w:sz w:val="24"/>
        </w:rPr>
        <w:t>]</w:t>
      </w:r>
      <w:r w:rsidRPr="001010FA">
        <w:rPr>
          <w:rFonts w:ascii="Times New Roman" w:hAnsi="Times New Roman" w:cs="Times New Roman"/>
          <w:sz w:val="24"/>
        </w:rPr>
        <w:t xml:space="preserve"> Signature </w:t>
      </w:r>
      <w:r w:rsidRPr="001010FA">
        <w:rPr>
          <w:rFonts w:ascii="Times New Roman" w:hAnsi="Times New Roman" w:cs="Times New Roman"/>
          <w:bCs/>
          <w:i/>
          <w:iCs/>
          <w:sz w:val="24"/>
        </w:rPr>
        <w:t>[Insérer signature]</w:t>
      </w:r>
      <w:r w:rsidRPr="001010FA">
        <w:rPr>
          <w:rFonts w:ascii="Times New Roman" w:hAnsi="Times New Roman" w:cs="Times New Roman"/>
          <w:bCs/>
          <w:sz w:val="24"/>
        </w:rPr>
        <w:t xml:space="preserve">, </w:t>
      </w:r>
    </w:p>
    <w:p w14:paraId="3F6F1043" w14:textId="7984EF89" w:rsidR="00E80FF1" w:rsidRPr="003947B1" w:rsidRDefault="00E80FF1" w:rsidP="00E80FF1">
      <w:pPr>
        <w:tabs>
          <w:tab w:val="right" w:pos="4140"/>
          <w:tab w:val="left" w:pos="4500"/>
          <w:tab w:val="right" w:pos="9000"/>
        </w:tabs>
        <w:jc w:val="both"/>
        <w:rPr>
          <w:rFonts w:ascii="Times New Roman" w:hAnsi="Times New Roman" w:cs="Times New Roman"/>
          <w:bCs/>
          <w:i/>
          <w:iCs/>
          <w:sz w:val="24"/>
        </w:rPr>
      </w:pPr>
      <w:r w:rsidRPr="001010FA">
        <w:rPr>
          <w:rFonts w:ascii="Times New Roman" w:hAnsi="Times New Roman" w:cs="Times New Roman"/>
          <w:bCs/>
          <w:sz w:val="24"/>
        </w:rPr>
        <w:t xml:space="preserve">Date </w:t>
      </w:r>
      <w:r w:rsidRPr="001010FA">
        <w:rPr>
          <w:rFonts w:ascii="Times New Roman" w:hAnsi="Times New Roman" w:cs="Times New Roman"/>
          <w:bCs/>
          <w:i/>
          <w:iCs/>
          <w:sz w:val="24"/>
        </w:rPr>
        <w:t>[Insérer la date]</w:t>
      </w:r>
    </w:p>
    <w:p w14:paraId="22CFAD70" w14:textId="77777777" w:rsidR="00E80FF1" w:rsidRPr="001010FA" w:rsidRDefault="00E80FF1" w:rsidP="00E80FF1">
      <w:pPr>
        <w:pStyle w:val="SectionVHeader"/>
        <w:numPr>
          <w:ilvl w:val="0"/>
          <w:numId w:val="114"/>
        </w:numPr>
        <w:shd w:val="clear" w:color="auto" w:fill="D9D9D9" w:themeFill="background1" w:themeFillShade="D9"/>
        <w:jc w:val="both"/>
        <w:rPr>
          <w:sz w:val="28"/>
          <w:szCs w:val="28"/>
          <w:lang w:val="fr-FR"/>
        </w:rPr>
      </w:pPr>
      <w:r w:rsidRPr="001010FA">
        <w:rPr>
          <w:sz w:val="28"/>
          <w:szCs w:val="28"/>
          <w:lang w:val="fr-FR"/>
        </w:rPr>
        <w:t>Pause-déjeuner :</w:t>
      </w:r>
    </w:p>
    <w:p w14:paraId="143D6606" w14:textId="77777777" w:rsidR="00E80FF1" w:rsidRPr="001010FA" w:rsidRDefault="00E80FF1" w:rsidP="00E80FF1">
      <w:pPr>
        <w:pStyle w:val="Sansinterligne"/>
        <w:rPr>
          <w:sz w:val="12"/>
          <w:szCs w:val="12"/>
        </w:rPr>
      </w:pPr>
    </w:p>
    <w:tbl>
      <w:tblPr>
        <w:tblW w:w="113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2"/>
        <w:gridCol w:w="1985"/>
        <w:gridCol w:w="1134"/>
        <w:gridCol w:w="851"/>
        <w:gridCol w:w="1702"/>
        <w:gridCol w:w="1417"/>
        <w:gridCol w:w="1276"/>
        <w:gridCol w:w="1984"/>
      </w:tblGrid>
      <w:tr w:rsidR="00E80FF1" w:rsidRPr="001010FA" w14:paraId="03B8BC5B" w14:textId="77777777" w:rsidTr="005D146D">
        <w:trPr>
          <w:cantSplit/>
          <w:trHeight w:val="240"/>
          <w:jc w:val="center"/>
        </w:trPr>
        <w:tc>
          <w:tcPr>
            <w:tcW w:w="992" w:type="dxa"/>
            <w:vMerge w:val="restart"/>
            <w:tcBorders>
              <w:top w:val="double" w:sz="4" w:space="0" w:color="auto"/>
            </w:tcBorders>
            <w:vAlign w:val="center"/>
          </w:tcPr>
          <w:p w14:paraId="127FC0D6" w14:textId="77777777" w:rsidR="00E80FF1" w:rsidRPr="001010FA" w:rsidRDefault="00E80FF1" w:rsidP="000D6642">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Article No.</w:t>
            </w:r>
          </w:p>
        </w:tc>
        <w:tc>
          <w:tcPr>
            <w:tcW w:w="1985" w:type="dxa"/>
            <w:vMerge w:val="restart"/>
            <w:tcBorders>
              <w:top w:val="double" w:sz="4" w:space="0" w:color="auto"/>
            </w:tcBorders>
            <w:vAlign w:val="center"/>
          </w:tcPr>
          <w:p w14:paraId="4A157E40" w14:textId="77777777" w:rsidR="00E80FF1" w:rsidRPr="001010FA" w:rsidRDefault="00E80FF1" w:rsidP="000D6642">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Description des Fournitures</w:t>
            </w:r>
          </w:p>
        </w:tc>
        <w:tc>
          <w:tcPr>
            <w:tcW w:w="1134" w:type="dxa"/>
            <w:vMerge w:val="restart"/>
            <w:tcBorders>
              <w:top w:val="double" w:sz="4" w:space="0" w:color="auto"/>
            </w:tcBorders>
            <w:vAlign w:val="center"/>
          </w:tcPr>
          <w:p w14:paraId="3599330B" w14:textId="77777777" w:rsidR="00E80FF1" w:rsidRPr="001010FA" w:rsidRDefault="00E80FF1" w:rsidP="000D6642">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Quantité</w:t>
            </w:r>
          </w:p>
          <w:p w14:paraId="51480603" w14:textId="77777777" w:rsidR="00E80FF1" w:rsidRPr="001010FA" w:rsidRDefault="00E80FF1" w:rsidP="000D6642">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(Nombre d’unités)</w:t>
            </w:r>
          </w:p>
        </w:tc>
        <w:tc>
          <w:tcPr>
            <w:tcW w:w="851" w:type="dxa"/>
            <w:vMerge w:val="restart"/>
            <w:tcBorders>
              <w:top w:val="double" w:sz="4" w:space="0" w:color="auto"/>
            </w:tcBorders>
            <w:vAlign w:val="center"/>
          </w:tcPr>
          <w:p w14:paraId="531B72D6" w14:textId="77777777" w:rsidR="00E80FF1" w:rsidRPr="001010FA" w:rsidRDefault="00E80FF1" w:rsidP="000D6642">
            <w:pPr>
              <w:jc w:val="center"/>
              <w:rPr>
                <w:rFonts w:ascii="Times New Roman" w:hAnsi="Times New Roman" w:cs="Times New Roman"/>
                <w:b/>
                <w:bCs/>
                <w:sz w:val="24"/>
              </w:rPr>
            </w:pPr>
            <w:r w:rsidRPr="001010FA">
              <w:rPr>
                <w:rFonts w:ascii="Times New Roman" w:hAnsi="Times New Roman" w:cs="Times New Roman"/>
                <w:b/>
                <w:bCs/>
                <w:sz w:val="24"/>
              </w:rPr>
              <w:t>Unité</w:t>
            </w:r>
          </w:p>
        </w:tc>
        <w:tc>
          <w:tcPr>
            <w:tcW w:w="1702" w:type="dxa"/>
            <w:vMerge w:val="restart"/>
            <w:tcBorders>
              <w:top w:val="double" w:sz="4" w:space="0" w:color="auto"/>
            </w:tcBorders>
            <w:vAlign w:val="center"/>
          </w:tcPr>
          <w:p w14:paraId="5F115C19" w14:textId="77777777" w:rsidR="00E80FF1" w:rsidRPr="001010FA" w:rsidRDefault="00E80FF1" w:rsidP="000D6642">
            <w:pPr>
              <w:spacing w:before="60"/>
              <w:jc w:val="center"/>
              <w:rPr>
                <w:rFonts w:ascii="Times New Roman" w:hAnsi="Times New Roman" w:cs="Times New Roman"/>
                <w:b/>
                <w:bCs/>
                <w:sz w:val="24"/>
              </w:rPr>
            </w:pPr>
            <w:r w:rsidRPr="001010FA">
              <w:rPr>
                <w:rFonts w:ascii="Times New Roman" w:hAnsi="Times New Roman" w:cs="Times New Roman"/>
                <w:b/>
                <w:bCs/>
                <w:sz w:val="24"/>
              </w:rPr>
              <w:t>Site (projet) ou Destination finale comme indiqués aux DPAO</w:t>
            </w:r>
          </w:p>
        </w:tc>
        <w:tc>
          <w:tcPr>
            <w:tcW w:w="4677" w:type="dxa"/>
            <w:gridSpan w:val="3"/>
            <w:tcBorders>
              <w:top w:val="double" w:sz="4" w:space="0" w:color="auto"/>
            </w:tcBorders>
            <w:vAlign w:val="center"/>
          </w:tcPr>
          <w:p w14:paraId="38071B8D" w14:textId="77777777" w:rsidR="00E80FF1" w:rsidRPr="001010FA" w:rsidRDefault="00E80FF1" w:rsidP="000D6642">
            <w:pPr>
              <w:spacing w:before="60" w:after="60"/>
              <w:jc w:val="center"/>
              <w:rPr>
                <w:rFonts w:ascii="Times New Roman" w:hAnsi="Times New Roman" w:cs="Times New Roman"/>
                <w:b/>
                <w:bCs/>
                <w:sz w:val="24"/>
              </w:rPr>
            </w:pPr>
            <w:r w:rsidRPr="001010FA">
              <w:rPr>
                <w:rFonts w:ascii="Times New Roman" w:hAnsi="Times New Roman" w:cs="Times New Roman"/>
                <w:b/>
                <w:bCs/>
                <w:sz w:val="24"/>
              </w:rPr>
              <w:t>Date de livraison</w:t>
            </w:r>
          </w:p>
        </w:tc>
      </w:tr>
      <w:tr w:rsidR="00E80FF1" w:rsidRPr="001010FA" w14:paraId="7B5B0386" w14:textId="77777777" w:rsidTr="005D146D">
        <w:trPr>
          <w:cantSplit/>
          <w:trHeight w:val="1042"/>
          <w:jc w:val="center"/>
        </w:trPr>
        <w:tc>
          <w:tcPr>
            <w:tcW w:w="992" w:type="dxa"/>
            <w:vMerge/>
            <w:tcBorders>
              <w:top w:val="double" w:sz="4" w:space="0" w:color="auto"/>
            </w:tcBorders>
            <w:vAlign w:val="center"/>
          </w:tcPr>
          <w:p w14:paraId="611E9126" w14:textId="77777777" w:rsidR="00E80FF1" w:rsidRPr="001010FA" w:rsidRDefault="00E80FF1" w:rsidP="000D6642">
            <w:pPr>
              <w:jc w:val="center"/>
              <w:rPr>
                <w:rFonts w:ascii="Times New Roman" w:hAnsi="Times New Roman" w:cs="Times New Roman"/>
                <w:b/>
                <w:bCs/>
                <w:sz w:val="24"/>
              </w:rPr>
            </w:pPr>
          </w:p>
        </w:tc>
        <w:tc>
          <w:tcPr>
            <w:tcW w:w="1985" w:type="dxa"/>
            <w:vMerge/>
            <w:tcBorders>
              <w:top w:val="double" w:sz="4" w:space="0" w:color="auto"/>
            </w:tcBorders>
            <w:vAlign w:val="center"/>
          </w:tcPr>
          <w:p w14:paraId="6CB35171" w14:textId="77777777" w:rsidR="00E80FF1" w:rsidRPr="001010FA" w:rsidRDefault="00E80FF1" w:rsidP="000D6642">
            <w:pPr>
              <w:jc w:val="center"/>
              <w:rPr>
                <w:rFonts w:ascii="Times New Roman" w:hAnsi="Times New Roman" w:cs="Times New Roman"/>
                <w:b/>
                <w:bCs/>
                <w:sz w:val="24"/>
              </w:rPr>
            </w:pPr>
          </w:p>
        </w:tc>
        <w:tc>
          <w:tcPr>
            <w:tcW w:w="1134" w:type="dxa"/>
            <w:vMerge/>
            <w:tcBorders>
              <w:top w:val="double" w:sz="4" w:space="0" w:color="auto"/>
            </w:tcBorders>
            <w:vAlign w:val="center"/>
          </w:tcPr>
          <w:p w14:paraId="364858CF" w14:textId="77777777" w:rsidR="00E80FF1" w:rsidRPr="001010FA" w:rsidRDefault="00E80FF1" w:rsidP="000D6642">
            <w:pPr>
              <w:jc w:val="center"/>
              <w:rPr>
                <w:rFonts w:ascii="Times New Roman" w:hAnsi="Times New Roman" w:cs="Times New Roman"/>
                <w:b/>
                <w:bCs/>
                <w:sz w:val="24"/>
              </w:rPr>
            </w:pPr>
          </w:p>
        </w:tc>
        <w:tc>
          <w:tcPr>
            <w:tcW w:w="851" w:type="dxa"/>
            <w:vMerge/>
            <w:tcBorders>
              <w:top w:val="double" w:sz="4" w:space="0" w:color="auto"/>
            </w:tcBorders>
            <w:vAlign w:val="center"/>
          </w:tcPr>
          <w:p w14:paraId="1083C150" w14:textId="77777777" w:rsidR="00E80FF1" w:rsidRPr="001010FA" w:rsidRDefault="00E80FF1" w:rsidP="000D6642">
            <w:pPr>
              <w:jc w:val="center"/>
              <w:rPr>
                <w:rFonts w:ascii="Times New Roman" w:hAnsi="Times New Roman" w:cs="Times New Roman"/>
                <w:b/>
                <w:bCs/>
                <w:sz w:val="24"/>
              </w:rPr>
            </w:pPr>
          </w:p>
        </w:tc>
        <w:tc>
          <w:tcPr>
            <w:tcW w:w="1702" w:type="dxa"/>
            <w:vMerge/>
            <w:tcBorders>
              <w:top w:val="double" w:sz="4" w:space="0" w:color="auto"/>
              <w:bottom w:val="single" w:sz="4" w:space="0" w:color="auto"/>
            </w:tcBorders>
            <w:vAlign w:val="center"/>
          </w:tcPr>
          <w:p w14:paraId="299BD1D0" w14:textId="77777777" w:rsidR="00E80FF1" w:rsidRPr="001010FA" w:rsidRDefault="00E80FF1" w:rsidP="000D6642">
            <w:pPr>
              <w:jc w:val="center"/>
              <w:rPr>
                <w:rFonts w:ascii="Times New Roman" w:hAnsi="Times New Roman" w:cs="Times New Roman"/>
                <w:b/>
                <w:bCs/>
                <w:sz w:val="24"/>
              </w:rPr>
            </w:pPr>
          </w:p>
        </w:tc>
        <w:tc>
          <w:tcPr>
            <w:tcW w:w="1417" w:type="dxa"/>
            <w:tcBorders>
              <w:bottom w:val="single" w:sz="4" w:space="0" w:color="auto"/>
            </w:tcBorders>
            <w:vAlign w:val="center"/>
          </w:tcPr>
          <w:p w14:paraId="59CCD16F" w14:textId="77777777" w:rsidR="00E80FF1" w:rsidRPr="001010FA" w:rsidRDefault="00E80FF1" w:rsidP="000D6642">
            <w:pPr>
              <w:spacing w:before="60" w:after="60"/>
              <w:jc w:val="center"/>
              <w:rPr>
                <w:rFonts w:ascii="Times New Roman" w:hAnsi="Times New Roman" w:cs="Times New Roman"/>
                <w:b/>
                <w:bCs/>
                <w:sz w:val="24"/>
              </w:rPr>
            </w:pPr>
            <w:r w:rsidRPr="001010FA">
              <w:rPr>
                <w:rFonts w:ascii="Times New Roman" w:hAnsi="Times New Roman" w:cs="Times New Roman"/>
                <w:b/>
                <w:bCs/>
                <w:sz w:val="24"/>
              </w:rPr>
              <w:t>Date de livraison au plus tôt</w:t>
            </w:r>
          </w:p>
        </w:tc>
        <w:tc>
          <w:tcPr>
            <w:tcW w:w="1276" w:type="dxa"/>
            <w:vAlign w:val="center"/>
          </w:tcPr>
          <w:p w14:paraId="218B63FF" w14:textId="77777777" w:rsidR="00E80FF1" w:rsidRPr="001010FA" w:rsidRDefault="00E80FF1" w:rsidP="000D6642">
            <w:pPr>
              <w:spacing w:before="60" w:after="60"/>
              <w:jc w:val="center"/>
              <w:rPr>
                <w:rFonts w:ascii="Times New Roman" w:hAnsi="Times New Roman" w:cs="Times New Roman"/>
                <w:b/>
                <w:bCs/>
                <w:sz w:val="24"/>
              </w:rPr>
            </w:pPr>
            <w:r w:rsidRPr="001010FA">
              <w:rPr>
                <w:rFonts w:ascii="Times New Roman" w:hAnsi="Times New Roman" w:cs="Times New Roman"/>
                <w:b/>
                <w:bCs/>
                <w:sz w:val="24"/>
              </w:rPr>
              <w:t>Date de livraison au plus tard</w:t>
            </w:r>
          </w:p>
          <w:p w14:paraId="7B87EADA" w14:textId="77777777" w:rsidR="00E80FF1" w:rsidRPr="001010FA" w:rsidRDefault="00E80FF1" w:rsidP="000D6642">
            <w:pPr>
              <w:spacing w:before="60" w:after="60"/>
              <w:jc w:val="center"/>
              <w:rPr>
                <w:rFonts w:ascii="Times New Roman" w:hAnsi="Times New Roman" w:cs="Times New Roman"/>
                <w:b/>
                <w:bCs/>
                <w:sz w:val="24"/>
              </w:rPr>
            </w:pPr>
          </w:p>
        </w:tc>
        <w:tc>
          <w:tcPr>
            <w:tcW w:w="1984" w:type="dxa"/>
            <w:vAlign w:val="center"/>
          </w:tcPr>
          <w:p w14:paraId="28499665" w14:textId="77777777" w:rsidR="00E80FF1" w:rsidRPr="001010FA" w:rsidRDefault="00E80FF1" w:rsidP="000D6642">
            <w:pPr>
              <w:spacing w:before="60" w:after="60"/>
              <w:jc w:val="center"/>
              <w:rPr>
                <w:rFonts w:ascii="Times New Roman" w:hAnsi="Times New Roman" w:cs="Times New Roman"/>
                <w:b/>
                <w:bCs/>
                <w:sz w:val="24"/>
              </w:rPr>
            </w:pPr>
            <w:r w:rsidRPr="001010FA">
              <w:rPr>
                <w:rFonts w:ascii="Times New Roman" w:hAnsi="Times New Roman" w:cs="Times New Roman"/>
                <w:b/>
                <w:bCs/>
                <w:sz w:val="24"/>
              </w:rPr>
              <w:t xml:space="preserve">Date de livraison offerte par le </w:t>
            </w:r>
            <w:r w:rsidRPr="001010FA">
              <w:rPr>
                <w:rFonts w:ascii="Times New Roman" w:hAnsi="Times New Roman" w:cs="Times New Roman"/>
                <w:b/>
                <w:sz w:val="24"/>
              </w:rPr>
              <w:t>Soumissionnaire</w:t>
            </w:r>
          </w:p>
          <w:p w14:paraId="2A1B7B6E" w14:textId="77777777" w:rsidR="00E80FF1" w:rsidRPr="001010FA" w:rsidRDefault="00E80FF1" w:rsidP="000D6642">
            <w:pPr>
              <w:spacing w:before="60" w:after="60"/>
              <w:jc w:val="center"/>
              <w:rPr>
                <w:rFonts w:ascii="Times New Roman" w:hAnsi="Times New Roman" w:cs="Times New Roman"/>
                <w:bCs/>
                <w:sz w:val="24"/>
              </w:rPr>
            </w:pPr>
            <w:r w:rsidRPr="001010FA">
              <w:rPr>
                <w:rFonts w:ascii="Times New Roman" w:hAnsi="Times New Roman" w:cs="Times New Roman"/>
                <w:bCs/>
                <w:sz w:val="24"/>
              </w:rPr>
              <w:t>[</w:t>
            </w:r>
            <w:proofErr w:type="gramStart"/>
            <w:r w:rsidRPr="001010FA">
              <w:rPr>
                <w:rFonts w:ascii="Times New Roman" w:hAnsi="Times New Roman" w:cs="Times New Roman"/>
                <w:bCs/>
                <w:iCs/>
              </w:rPr>
              <w:t>à</w:t>
            </w:r>
            <w:proofErr w:type="gramEnd"/>
            <w:r w:rsidRPr="001010FA">
              <w:rPr>
                <w:rFonts w:ascii="Times New Roman" w:hAnsi="Times New Roman" w:cs="Times New Roman"/>
                <w:bCs/>
                <w:iCs/>
              </w:rPr>
              <w:t xml:space="preserve"> indiquer par le </w:t>
            </w:r>
            <w:r w:rsidRPr="001010FA">
              <w:rPr>
                <w:rFonts w:ascii="Times New Roman" w:hAnsi="Times New Roman" w:cs="Times New Roman"/>
              </w:rPr>
              <w:t>Soumissionnaire</w:t>
            </w:r>
            <w:r w:rsidRPr="001010FA">
              <w:rPr>
                <w:rFonts w:ascii="Times New Roman" w:hAnsi="Times New Roman" w:cs="Times New Roman"/>
                <w:bCs/>
                <w:sz w:val="24"/>
              </w:rPr>
              <w:t>]</w:t>
            </w:r>
          </w:p>
        </w:tc>
      </w:tr>
      <w:tr w:rsidR="00E80FF1" w:rsidRPr="001010FA" w14:paraId="2CC3F587" w14:textId="77777777" w:rsidTr="005D146D">
        <w:trPr>
          <w:cantSplit/>
          <w:trHeight w:val="1301"/>
          <w:jc w:val="center"/>
        </w:trPr>
        <w:tc>
          <w:tcPr>
            <w:tcW w:w="992" w:type="dxa"/>
            <w:tcBorders>
              <w:top w:val="double" w:sz="4" w:space="0" w:color="auto"/>
              <w:bottom w:val="double" w:sz="4" w:space="0" w:color="auto"/>
            </w:tcBorders>
            <w:vAlign w:val="center"/>
          </w:tcPr>
          <w:p w14:paraId="6DA32057"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261CA2C4" w14:textId="77777777" w:rsidR="00E80FF1" w:rsidRPr="001010FA" w:rsidRDefault="00E80FF1" w:rsidP="000D6642">
            <w:pPr>
              <w:pStyle w:val="Sansinterligne"/>
            </w:pPr>
            <w:r w:rsidRPr="001010FA">
              <w:t>Entrée (salades diverses, hors d’œuvre)</w:t>
            </w:r>
          </w:p>
        </w:tc>
        <w:tc>
          <w:tcPr>
            <w:tcW w:w="1134" w:type="dxa"/>
            <w:tcBorders>
              <w:top w:val="double" w:sz="4" w:space="0" w:color="auto"/>
              <w:bottom w:val="double" w:sz="4" w:space="0" w:color="auto"/>
            </w:tcBorders>
            <w:vAlign w:val="center"/>
          </w:tcPr>
          <w:p w14:paraId="339D081B"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2A4CB18D"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1D5F73CF" w14:textId="77777777" w:rsidR="00E80FF1" w:rsidRPr="001010FA" w:rsidRDefault="00E80FF1" w:rsidP="000D6642">
            <w:pPr>
              <w:pStyle w:val="Sansinterligne"/>
              <w:numPr>
                <w:ilvl w:val="0"/>
                <w:numId w:val="105"/>
              </w:numPr>
              <w:rPr>
                <w:szCs w:val="24"/>
              </w:rPr>
            </w:pPr>
            <w:r w:rsidRPr="001010FA">
              <w:rPr>
                <w:szCs w:val="24"/>
              </w:rPr>
              <w:t>DPM</w:t>
            </w:r>
          </w:p>
          <w:p w14:paraId="71EA81D8" w14:textId="5634652D" w:rsidR="00E80FF1" w:rsidRPr="001010FA" w:rsidRDefault="00E80FF1" w:rsidP="006421F5">
            <w:pPr>
              <w:pStyle w:val="Sansinterligne"/>
              <w:ind w:left="502"/>
              <w:rPr>
                <w:szCs w:val="24"/>
              </w:rPr>
            </w:pPr>
          </w:p>
        </w:tc>
        <w:tc>
          <w:tcPr>
            <w:tcW w:w="1417" w:type="dxa"/>
          </w:tcPr>
          <w:p w14:paraId="4C843DC5"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0842839D"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7ABFD7BA"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0E6F1ADF" w14:textId="77777777" w:rsidTr="005D146D">
        <w:trPr>
          <w:cantSplit/>
          <w:trHeight w:val="929"/>
          <w:jc w:val="center"/>
        </w:trPr>
        <w:tc>
          <w:tcPr>
            <w:tcW w:w="992" w:type="dxa"/>
            <w:tcBorders>
              <w:top w:val="double" w:sz="4" w:space="0" w:color="auto"/>
              <w:bottom w:val="double" w:sz="4" w:space="0" w:color="auto"/>
            </w:tcBorders>
            <w:vAlign w:val="center"/>
          </w:tcPr>
          <w:p w14:paraId="74AF18BA"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7C548BDB" w14:textId="77777777" w:rsidR="00E80FF1" w:rsidRPr="001010FA" w:rsidRDefault="00E80FF1" w:rsidP="000D6642">
            <w:pPr>
              <w:pStyle w:val="Sansinterligne"/>
            </w:pPr>
            <w:r w:rsidRPr="001010FA">
              <w:t>Riz au gras avec poisson</w:t>
            </w:r>
          </w:p>
        </w:tc>
        <w:tc>
          <w:tcPr>
            <w:tcW w:w="1134" w:type="dxa"/>
            <w:tcBorders>
              <w:top w:val="double" w:sz="4" w:space="0" w:color="auto"/>
              <w:bottom w:val="double" w:sz="4" w:space="0" w:color="auto"/>
            </w:tcBorders>
            <w:vAlign w:val="center"/>
          </w:tcPr>
          <w:p w14:paraId="52864D2A"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054B20CC"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117EA164" w14:textId="77777777" w:rsidR="00E80FF1" w:rsidRPr="001010FA" w:rsidRDefault="00E80FF1" w:rsidP="000D6642">
            <w:pPr>
              <w:pStyle w:val="Sansinterligne"/>
              <w:numPr>
                <w:ilvl w:val="0"/>
                <w:numId w:val="105"/>
              </w:numPr>
              <w:rPr>
                <w:szCs w:val="24"/>
              </w:rPr>
            </w:pPr>
            <w:r w:rsidRPr="001010FA">
              <w:rPr>
                <w:szCs w:val="24"/>
              </w:rPr>
              <w:t>DPM</w:t>
            </w:r>
          </w:p>
          <w:p w14:paraId="42023964" w14:textId="331A6643" w:rsidR="00E80FF1" w:rsidRPr="001010FA" w:rsidRDefault="00E80FF1" w:rsidP="006421F5">
            <w:pPr>
              <w:pStyle w:val="Sansinterligne"/>
              <w:ind w:left="502"/>
              <w:rPr>
                <w:szCs w:val="24"/>
              </w:rPr>
            </w:pPr>
          </w:p>
        </w:tc>
        <w:tc>
          <w:tcPr>
            <w:tcW w:w="1417" w:type="dxa"/>
          </w:tcPr>
          <w:p w14:paraId="6A6096C7"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16854E40"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1317ADB1"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3111B898" w14:textId="77777777" w:rsidTr="005D146D">
        <w:trPr>
          <w:cantSplit/>
          <w:trHeight w:val="1534"/>
          <w:jc w:val="center"/>
        </w:trPr>
        <w:tc>
          <w:tcPr>
            <w:tcW w:w="992" w:type="dxa"/>
            <w:tcBorders>
              <w:top w:val="double" w:sz="4" w:space="0" w:color="auto"/>
              <w:bottom w:val="double" w:sz="4" w:space="0" w:color="auto"/>
            </w:tcBorders>
            <w:vAlign w:val="center"/>
          </w:tcPr>
          <w:p w14:paraId="57669FFF"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1714E250" w14:textId="77777777" w:rsidR="00E80FF1" w:rsidRPr="001010FA" w:rsidRDefault="00E80FF1" w:rsidP="000D6642">
            <w:pPr>
              <w:pStyle w:val="Sansinterligne"/>
            </w:pPr>
            <w:r w:rsidRPr="001010FA">
              <w:t>Riz au gras avec viande</w:t>
            </w:r>
          </w:p>
        </w:tc>
        <w:tc>
          <w:tcPr>
            <w:tcW w:w="1134" w:type="dxa"/>
            <w:tcBorders>
              <w:top w:val="double" w:sz="4" w:space="0" w:color="auto"/>
              <w:bottom w:val="double" w:sz="4" w:space="0" w:color="auto"/>
            </w:tcBorders>
            <w:vAlign w:val="center"/>
          </w:tcPr>
          <w:p w14:paraId="173AE763"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9CB9004"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3CF5146D" w14:textId="77777777" w:rsidR="00E80FF1" w:rsidRPr="001010FA" w:rsidRDefault="00E80FF1" w:rsidP="000D6642">
            <w:pPr>
              <w:pStyle w:val="Sansinterligne"/>
              <w:numPr>
                <w:ilvl w:val="0"/>
                <w:numId w:val="105"/>
              </w:numPr>
              <w:rPr>
                <w:szCs w:val="24"/>
              </w:rPr>
            </w:pPr>
            <w:r w:rsidRPr="001010FA">
              <w:rPr>
                <w:szCs w:val="24"/>
              </w:rPr>
              <w:t>DPM</w:t>
            </w:r>
          </w:p>
          <w:p w14:paraId="211D6DBF" w14:textId="16D1D5EF" w:rsidR="00E80FF1" w:rsidRPr="001010FA" w:rsidRDefault="00E80FF1" w:rsidP="006421F5">
            <w:pPr>
              <w:pStyle w:val="Sansinterligne"/>
              <w:ind w:left="502"/>
              <w:rPr>
                <w:szCs w:val="24"/>
              </w:rPr>
            </w:pPr>
          </w:p>
        </w:tc>
        <w:tc>
          <w:tcPr>
            <w:tcW w:w="1417" w:type="dxa"/>
          </w:tcPr>
          <w:p w14:paraId="0107EB31"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27D6701F"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68982D60"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052931BF" w14:textId="77777777" w:rsidTr="005D146D">
        <w:trPr>
          <w:cantSplit/>
          <w:trHeight w:val="933"/>
          <w:jc w:val="center"/>
        </w:trPr>
        <w:tc>
          <w:tcPr>
            <w:tcW w:w="992" w:type="dxa"/>
            <w:tcBorders>
              <w:top w:val="double" w:sz="4" w:space="0" w:color="auto"/>
              <w:bottom w:val="double" w:sz="4" w:space="0" w:color="auto"/>
            </w:tcBorders>
            <w:vAlign w:val="center"/>
          </w:tcPr>
          <w:p w14:paraId="0FE372FE"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23BF3099" w14:textId="77777777" w:rsidR="00E80FF1" w:rsidRPr="001010FA" w:rsidRDefault="00E80FF1" w:rsidP="000D6642">
            <w:pPr>
              <w:pStyle w:val="Sansinterligne"/>
            </w:pPr>
            <w:r w:rsidRPr="001010FA">
              <w:t>Riz au gras avec poulet</w:t>
            </w:r>
          </w:p>
        </w:tc>
        <w:tc>
          <w:tcPr>
            <w:tcW w:w="1134" w:type="dxa"/>
            <w:tcBorders>
              <w:top w:val="double" w:sz="4" w:space="0" w:color="auto"/>
              <w:bottom w:val="double" w:sz="4" w:space="0" w:color="auto"/>
            </w:tcBorders>
            <w:vAlign w:val="center"/>
          </w:tcPr>
          <w:p w14:paraId="78B82B81"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C69F078"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60E6A817" w14:textId="77777777" w:rsidR="00E80FF1" w:rsidRPr="001010FA" w:rsidRDefault="00E80FF1" w:rsidP="000D6642">
            <w:pPr>
              <w:pStyle w:val="Sansinterligne"/>
              <w:numPr>
                <w:ilvl w:val="0"/>
                <w:numId w:val="105"/>
              </w:numPr>
              <w:rPr>
                <w:szCs w:val="24"/>
              </w:rPr>
            </w:pPr>
            <w:r w:rsidRPr="001010FA">
              <w:rPr>
                <w:szCs w:val="24"/>
              </w:rPr>
              <w:t>DPM</w:t>
            </w:r>
          </w:p>
          <w:p w14:paraId="0BCB5612" w14:textId="0B08F124" w:rsidR="00E80FF1" w:rsidRPr="001010FA" w:rsidRDefault="00E80FF1" w:rsidP="006421F5">
            <w:pPr>
              <w:pStyle w:val="Sansinterligne"/>
              <w:ind w:left="502"/>
              <w:rPr>
                <w:szCs w:val="24"/>
              </w:rPr>
            </w:pPr>
          </w:p>
        </w:tc>
        <w:tc>
          <w:tcPr>
            <w:tcW w:w="1417" w:type="dxa"/>
          </w:tcPr>
          <w:p w14:paraId="12B1B09B"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45D0E966"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7A96C5A5"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6B507136" w14:textId="77777777" w:rsidTr="005D146D">
        <w:trPr>
          <w:cantSplit/>
          <w:trHeight w:val="929"/>
          <w:jc w:val="center"/>
        </w:trPr>
        <w:tc>
          <w:tcPr>
            <w:tcW w:w="992" w:type="dxa"/>
            <w:tcBorders>
              <w:top w:val="double" w:sz="4" w:space="0" w:color="auto"/>
              <w:bottom w:val="double" w:sz="4" w:space="0" w:color="auto"/>
            </w:tcBorders>
            <w:vAlign w:val="center"/>
          </w:tcPr>
          <w:p w14:paraId="186627F5"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2217A4FE" w14:textId="77777777" w:rsidR="00E80FF1" w:rsidRPr="001010FA" w:rsidRDefault="00E80FF1" w:rsidP="000D6642">
            <w:pPr>
              <w:pStyle w:val="Sansinterligne"/>
            </w:pPr>
            <w:r w:rsidRPr="001010FA">
              <w:t>Riz sauce pate d’arachide avec viande ou poisson fumé</w:t>
            </w:r>
          </w:p>
        </w:tc>
        <w:tc>
          <w:tcPr>
            <w:tcW w:w="1134" w:type="dxa"/>
            <w:tcBorders>
              <w:top w:val="double" w:sz="4" w:space="0" w:color="auto"/>
              <w:bottom w:val="double" w:sz="4" w:space="0" w:color="auto"/>
            </w:tcBorders>
            <w:vAlign w:val="center"/>
          </w:tcPr>
          <w:p w14:paraId="00216697"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1C6958D1"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2069ACAE" w14:textId="77777777" w:rsidR="00E80FF1" w:rsidRPr="001010FA" w:rsidRDefault="00E80FF1" w:rsidP="000D6642">
            <w:pPr>
              <w:pStyle w:val="Sansinterligne"/>
              <w:numPr>
                <w:ilvl w:val="0"/>
                <w:numId w:val="105"/>
              </w:numPr>
              <w:rPr>
                <w:szCs w:val="24"/>
              </w:rPr>
            </w:pPr>
            <w:r w:rsidRPr="001010FA">
              <w:rPr>
                <w:szCs w:val="24"/>
              </w:rPr>
              <w:t>DPM</w:t>
            </w:r>
          </w:p>
          <w:p w14:paraId="11125C3E" w14:textId="7117B835" w:rsidR="00E80FF1" w:rsidRPr="001010FA" w:rsidRDefault="00E80FF1" w:rsidP="006421F5">
            <w:pPr>
              <w:pStyle w:val="Sansinterligne"/>
              <w:ind w:left="502"/>
              <w:rPr>
                <w:szCs w:val="24"/>
              </w:rPr>
            </w:pPr>
          </w:p>
        </w:tc>
        <w:tc>
          <w:tcPr>
            <w:tcW w:w="1417" w:type="dxa"/>
          </w:tcPr>
          <w:p w14:paraId="08695F83"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4D81E5C7"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0B58DE2F"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0F8C18F4" w14:textId="77777777" w:rsidTr="003947B1">
        <w:trPr>
          <w:cantSplit/>
          <w:trHeight w:val="1412"/>
          <w:jc w:val="center"/>
        </w:trPr>
        <w:tc>
          <w:tcPr>
            <w:tcW w:w="992" w:type="dxa"/>
            <w:tcBorders>
              <w:top w:val="double" w:sz="4" w:space="0" w:color="auto"/>
              <w:bottom w:val="double" w:sz="4" w:space="0" w:color="auto"/>
            </w:tcBorders>
            <w:vAlign w:val="center"/>
          </w:tcPr>
          <w:p w14:paraId="0814110B"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04DE802F" w14:textId="77777777" w:rsidR="00E80FF1" w:rsidRPr="001010FA" w:rsidRDefault="00E80FF1" w:rsidP="000D6642">
            <w:pPr>
              <w:pStyle w:val="Sansinterligne"/>
            </w:pPr>
            <w:r w:rsidRPr="001010FA">
              <w:t>Riz sauce Tomate avec viande</w:t>
            </w:r>
          </w:p>
        </w:tc>
        <w:tc>
          <w:tcPr>
            <w:tcW w:w="1134" w:type="dxa"/>
            <w:tcBorders>
              <w:top w:val="double" w:sz="4" w:space="0" w:color="auto"/>
              <w:bottom w:val="double" w:sz="4" w:space="0" w:color="auto"/>
            </w:tcBorders>
            <w:vAlign w:val="center"/>
          </w:tcPr>
          <w:p w14:paraId="66E82C7D"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73FFB80F"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27CF5AE3" w14:textId="77777777" w:rsidR="00E80FF1" w:rsidRPr="001010FA" w:rsidRDefault="00E80FF1" w:rsidP="000D6642">
            <w:pPr>
              <w:pStyle w:val="Sansinterligne"/>
              <w:numPr>
                <w:ilvl w:val="0"/>
                <w:numId w:val="105"/>
              </w:numPr>
              <w:rPr>
                <w:szCs w:val="24"/>
              </w:rPr>
            </w:pPr>
            <w:r w:rsidRPr="001010FA">
              <w:rPr>
                <w:szCs w:val="24"/>
              </w:rPr>
              <w:t>DPM</w:t>
            </w:r>
          </w:p>
          <w:p w14:paraId="58DE6D16" w14:textId="3602CA0E" w:rsidR="00E80FF1" w:rsidRPr="001010FA" w:rsidRDefault="00E80FF1" w:rsidP="006421F5">
            <w:pPr>
              <w:pStyle w:val="Sansinterligne"/>
              <w:ind w:left="502"/>
              <w:rPr>
                <w:szCs w:val="24"/>
              </w:rPr>
            </w:pPr>
          </w:p>
        </w:tc>
        <w:tc>
          <w:tcPr>
            <w:tcW w:w="1417" w:type="dxa"/>
          </w:tcPr>
          <w:p w14:paraId="680BCECA"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28090782"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7D71BDD2"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07C071B3" w14:textId="77777777" w:rsidTr="005D146D">
        <w:trPr>
          <w:cantSplit/>
          <w:trHeight w:val="958"/>
          <w:jc w:val="center"/>
        </w:trPr>
        <w:tc>
          <w:tcPr>
            <w:tcW w:w="992" w:type="dxa"/>
            <w:tcBorders>
              <w:top w:val="double" w:sz="4" w:space="0" w:color="auto"/>
              <w:bottom w:val="double" w:sz="4" w:space="0" w:color="auto"/>
            </w:tcBorders>
            <w:vAlign w:val="center"/>
          </w:tcPr>
          <w:p w14:paraId="0CA5FF44"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573E9723" w14:textId="77777777" w:rsidR="00E80FF1" w:rsidRPr="001010FA" w:rsidRDefault="00E80FF1" w:rsidP="000D6642">
            <w:pPr>
              <w:pStyle w:val="Sansinterligne"/>
            </w:pPr>
            <w:r w:rsidRPr="001010FA">
              <w:t>Riz sauce Tomate avec poisson</w:t>
            </w:r>
          </w:p>
        </w:tc>
        <w:tc>
          <w:tcPr>
            <w:tcW w:w="1134" w:type="dxa"/>
            <w:tcBorders>
              <w:top w:val="double" w:sz="4" w:space="0" w:color="auto"/>
              <w:bottom w:val="double" w:sz="4" w:space="0" w:color="auto"/>
            </w:tcBorders>
            <w:vAlign w:val="center"/>
          </w:tcPr>
          <w:p w14:paraId="173905D7"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01A1C0B5"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59DE9920" w14:textId="77777777" w:rsidR="00E80FF1" w:rsidRPr="001010FA" w:rsidRDefault="00E80FF1" w:rsidP="000D6642">
            <w:pPr>
              <w:pStyle w:val="Sansinterligne"/>
              <w:numPr>
                <w:ilvl w:val="0"/>
                <w:numId w:val="105"/>
              </w:numPr>
              <w:rPr>
                <w:szCs w:val="24"/>
              </w:rPr>
            </w:pPr>
            <w:r w:rsidRPr="001010FA">
              <w:rPr>
                <w:szCs w:val="24"/>
              </w:rPr>
              <w:t>DPM</w:t>
            </w:r>
          </w:p>
          <w:p w14:paraId="4BA548DA" w14:textId="240E5E38" w:rsidR="00E80FF1" w:rsidRPr="001010FA" w:rsidRDefault="00E80FF1" w:rsidP="006421F5">
            <w:pPr>
              <w:pStyle w:val="Sansinterligne"/>
              <w:ind w:left="502"/>
              <w:rPr>
                <w:szCs w:val="24"/>
              </w:rPr>
            </w:pPr>
          </w:p>
        </w:tc>
        <w:tc>
          <w:tcPr>
            <w:tcW w:w="1417" w:type="dxa"/>
          </w:tcPr>
          <w:p w14:paraId="1EE8A013"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5D51BA50"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23657EDC"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17BD2DCF" w14:textId="77777777" w:rsidTr="005D146D">
        <w:trPr>
          <w:cantSplit/>
          <w:trHeight w:val="1522"/>
          <w:jc w:val="center"/>
        </w:trPr>
        <w:tc>
          <w:tcPr>
            <w:tcW w:w="992" w:type="dxa"/>
            <w:tcBorders>
              <w:top w:val="double" w:sz="4" w:space="0" w:color="auto"/>
              <w:bottom w:val="double" w:sz="4" w:space="0" w:color="auto"/>
            </w:tcBorders>
            <w:vAlign w:val="center"/>
          </w:tcPr>
          <w:p w14:paraId="7CD6A735"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51D98B86" w14:textId="77777777" w:rsidR="00E80FF1" w:rsidRPr="001010FA" w:rsidRDefault="00E80FF1" w:rsidP="000D6642">
            <w:pPr>
              <w:pStyle w:val="Sansinterligne"/>
            </w:pPr>
            <w:r w:rsidRPr="001010FA">
              <w:t>Riz Sauce épinard à la viande</w:t>
            </w:r>
          </w:p>
        </w:tc>
        <w:tc>
          <w:tcPr>
            <w:tcW w:w="1134" w:type="dxa"/>
            <w:tcBorders>
              <w:top w:val="double" w:sz="4" w:space="0" w:color="auto"/>
              <w:bottom w:val="double" w:sz="4" w:space="0" w:color="auto"/>
            </w:tcBorders>
            <w:vAlign w:val="center"/>
          </w:tcPr>
          <w:p w14:paraId="21CA637B"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6C572A51"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1B9A5FB5" w14:textId="77777777" w:rsidR="00E80FF1" w:rsidRPr="001010FA" w:rsidRDefault="00E80FF1" w:rsidP="000D6642">
            <w:pPr>
              <w:pStyle w:val="Sansinterligne"/>
              <w:numPr>
                <w:ilvl w:val="0"/>
                <w:numId w:val="105"/>
              </w:numPr>
              <w:rPr>
                <w:szCs w:val="24"/>
              </w:rPr>
            </w:pPr>
            <w:r w:rsidRPr="001010FA">
              <w:rPr>
                <w:szCs w:val="24"/>
              </w:rPr>
              <w:t>DPM</w:t>
            </w:r>
          </w:p>
          <w:p w14:paraId="0C5669B7" w14:textId="564149BB" w:rsidR="00E80FF1" w:rsidRPr="001010FA" w:rsidRDefault="00E80FF1" w:rsidP="006421F5">
            <w:pPr>
              <w:pStyle w:val="Sansinterligne"/>
              <w:ind w:left="502"/>
              <w:rPr>
                <w:szCs w:val="24"/>
              </w:rPr>
            </w:pPr>
          </w:p>
        </w:tc>
        <w:tc>
          <w:tcPr>
            <w:tcW w:w="1417" w:type="dxa"/>
          </w:tcPr>
          <w:p w14:paraId="6A22457A"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3FD05BC5"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375D7779"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20E791C5" w14:textId="77777777" w:rsidTr="005D146D">
        <w:trPr>
          <w:cantSplit/>
          <w:trHeight w:val="1516"/>
          <w:jc w:val="center"/>
        </w:trPr>
        <w:tc>
          <w:tcPr>
            <w:tcW w:w="992" w:type="dxa"/>
            <w:tcBorders>
              <w:top w:val="double" w:sz="4" w:space="0" w:color="auto"/>
              <w:bottom w:val="double" w:sz="4" w:space="0" w:color="auto"/>
            </w:tcBorders>
            <w:vAlign w:val="center"/>
          </w:tcPr>
          <w:p w14:paraId="4F93114D"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580B8C2A" w14:textId="77777777" w:rsidR="00E80FF1" w:rsidRPr="001010FA" w:rsidRDefault="00E80FF1" w:rsidP="000D6642">
            <w:pPr>
              <w:pStyle w:val="Sansinterligne"/>
            </w:pPr>
            <w:r w:rsidRPr="001010FA">
              <w:t>Riz sauce gombo à la viande</w:t>
            </w:r>
          </w:p>
        </w:tc>
        <w:tc>
          <w:tcPr>
            <w:tcW w:w="1134" w:type="dxa"/>
            <w:tcBorders>
              <w:top w:val="double" w:sz="4" w:space="0" w:color="auto"/>
              <w:bottom w:val="double" w:sz="4" w:space="0" w:color="auto"/>
            </w:tcBorders>
            <w:vAlign w:val="center"/>
          </w:tcPr>
          <w:p w14:paraId="4E0D1541"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66F52AF7"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1305915F" w14:textId="77777777" w:rsidR="00E80FF1" w:rsidRPr="001010FA" w:rsidRDefault="00E80FF1" w:rsidP="000D6642">
            <w:pPr>
              <w:pStyle w:val="Sansinterligne"/>
              <w:numPr>
                <w:ilvl w:val="0"/>
                <w:numId w:val="105"/>
              </w:numPr>
              <w:rPr>
                <w:szCs w:val="24"/>
              </w:rPr>
            </w:pPr>
            <w:r w:rsidRPr="001010FA">
              <w:rPr>
                <w:szCs w:val="24"/>
              </w:rPr>
              <w:t>DPM</w:t>
            </w:r>
          </w:p>
          <w:p w14:paraId="57A6A2FB" w14:textId="21B67E66" w:rsidR="00E80FF1" w:rsidRPr="001010FA" w:rsidRDefault="00E80FF1" w:rsidP="006421F5">
            <w:pPr>
              <w:pStyle w:val="Sansinterligne"/>
              <w:ind w:left="502"/>
              <w:rPr>
                <w:szCs w:val="24"/>
              </w:rPr>
            </w:pPr>
          </w:p>
        </w:tc>
        <w:tc>
          <w:tcPr>
            <w:tcW w:w="1417" w:type="dxa"/>
          </w:tcPr>
          <w:p w14:paraId="2EC75D3D"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3150AFC6"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7F7404C2"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5566D22F" w14:textId="77777777" w:rsidTr="005D146D">
        <w:trPr>
          <w:cantSplit/>
          <w:trHeight w:val="1396"/>
          <w:jc w:val="center"/>
        </w:trPr>
        <w:tc>
          <w:tcPr>
            <w:tcW w:w="992" w:type="dxa"/>
            <w:tcBorders>
              <w:top w:val="double" w:sz="4" w:space="0" w:color="auto"/>
              <w:bottom w:val="double" w:sz="4" w:space="0" w:color="auto"/>
            </w:tcBorders>
            <w:vAlign w:val="center"/>
          </w:tcPr>
          <w:p w14:paraId="6ECFFFD1"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3C95D92E" w14:textId="77777777" w:rsidR="00E80FF1" w:rsidRPr="001010FA" w:rsidRDefault="00E80FF1" w:rsidP="000D6642">
            <w:pPr>
              <w:pStyle w:val="Sansinterligne"/>
            </w:pPr>
            <w:r w:rsidRPr="001010FA">
              <w:t>Riz yassa au poulet</w:t>
            </w:r>
          </w:p>
        </w:tc>
        <w:tc>
          <w:tcPr>
            <w:tcW w:w="1134" w:type="dxa"/>
            <w:tcBorders>
              <w:top w:val="double" w:sz="4" w:space="0" w:color="auto"/>
              <w:bottom w:val="double" w:sz="4" w:space="0" w:color="auto"/>
            </w:tcBorders>
            <w:vAlign w:val="center"/>
          </w:tcPr>
          <w:p w14:paraId="5BB9950C"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7997D74E"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21E73310" w14:textId="77777777" w:rsidR="00E80FF1" w:rsidRPr="001010FA" w:rsidRDefault="00E80FF1" w:rsidP="000D6642">
            <w:pPr>
              <w:pStyle w:val="Sansinterligne"/>
              <w:numPr>
                <w:ilvl w:val="0"/>
                <w:numId w:val="105"/>
              </w:numPr>
              <w:rPr>
                <w:szCs w:val="24"/>
              </w:rPr>
            </w:pPr>
            <w:r w:rsidRPr="001010FA">
              <w:rPr>
                <w:szCs w:val="24"/>
              </w:rPr>
              <w:t>DPM</w:t>
            </w:r>
          </w:p>
          <w:p w14:paraId="3D9EBE8F" w14:textId="711BE55F" w:rsidR="00E80FF1" w:rsidRPr="001010FA" w:rsidRDefault="00E80FF1" w:rsidP="006421F5">
            <w:pPr>
              <w:pStyle w:val="Sansinterligne"/>
              <w:ind w:left="502"/>
              <w:rPr>
                <w:szCs w:val="24"/>
              </w:rPr>
            </w:pPr>
          </w:p>
        </w:tc>
        <w:tc>
          <w:tcPr>
            <w:tcW w:w="1417" w:type="dxa"/>
          </w:tcPr>
          <w:p w14:paraId="0E01544F"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640C24CD"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40ECBEF7"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45821D0F" w14:textId="77777777" w:rsidTr="005D146D">
        <w:trPr>
          <w:cantSplit/>
          <w:trHeight w:val="1378"/>
          <w:jc w:val="center"/>
        </w:trPr>
        <w:tc>
          <w:tcPr>
            <w:tcW w:w="992" w:type="dxa"/>
            <w:tcBorders>
              <w:top w:val="double" w:sz="4" w:space="0" w:color="auto"/>
              <w:bottom w:val="double" w:sz="4" w:space="0" w:color="auto"/>
            </w:tcBorders>
            <w:vAlign w:val="center"/>
          </w:tcPr>
          <w:p w14:paraId="649A47B6"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0DBE0DE0" w14:textId="77777777" w:rsidR="00E80FF1" w:rsidRPr="001010FA" w:rsidRDefault="00E80FF1" w:rsidP="000D6642">
            <w:pPr>
              <w:pStyle w:val="Sansinterligne"/>
            </w:pPr>
            <w:r w:rsidRPr="001010FA">
              <w:t>Riz yassa à la viande</w:t>
            </w:r>
          </w:p>
        </w:tc>
        <w:tc>
          <w:tcPr>
            <w:tcW w:w="1134" w:type="dxa"/>
            <w:tcBorders>
              <w:top w:val="double" w:sz="4" w:space="0" w:color="auto"/>
              <w:bottom w:val="double" w:sz="4" w:space="0" w:color="auto"/>
            </w:tcBorders>
            <w:vAlign w:val="center"/>
          </w:tcPr>
          <w:p w14:paraId="4F270E69"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2860A94A"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40663039" w14:textId="77777777" w:rsidR="00E80FF1" w:rsidRPr="001010FA" w:rsidRDefault="00E80FF1" w:rsidP="000D6642">
            <w:pPr>
              <w:pStyle w:val="Sansinterligne"/>
              <w:numPr>
                <w:ilvl w:val="0"/>
                <w:numId w:val="105"/>
              </w:numPr>
              <w:rPr>
                <w:szCs w:val="24"/>
              </w:rPr>
            </w:pPr>
            <w:r w:rsidRPr="001010FA">
              <w:rPr>
                <w:szCs w:val="24"/>
              </w:rPr>
              <w:t>DPM</w:t>
            </w:r>
          </w:p>
          <w:p w14:paraId="2B54D226" w14:textId="563B50F1" w:rsidR="00E80FF1" w:rsidRPr="001010FA" w:rsidRDefault="00E80FF1" w:rsidP="006421F5">
            <w:pPr>
              <w:pStyle w:val="Sansinterligne"/>
              <w:ind w:left="502"/>
              <w:rPr>
                <w:szCs w:val="24"/>
              </w:rPr>
            </w:pPr>
          </w:p>
        </w:tc>
        <w:tc>
          <w:tcPr>
            <w:tcW w:w="1417" w:type="dxa"/>
          </w:tcPr>
          <w:p w14:paraId="700ED4AB"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04018E4C"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4ABCBBEC"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2CFCFB15" w14:textId="77777777" w:rsidTr="005D146D">
        <w:trPr>
          <w:cantSplit/>
          <w:trHeight w:val="821"/>
          <w:jc w:val="center"/>
        </w:trPr>
        <w:tc>
          <w:tcPr>
            <w:tcW w:w="992" w:type="dxa"/>
            <w:tcBorders>
              <w:top w:val="double" w:sz="4" w:space="0" w:color="auto"/>
              <w:bottom w:val="double" w:sz="4" w:space="0" w:color="auto"/>
            </w:tcBorders>
            <w:vAlign w:val="center"/>
          </w:tcPr>
          <w:p w14:paraId="2BA19780"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713DD52D" w14:textId="77777777" w:rsidR="00E80FF1" w:rsidRPr="001010FA" w:rsidRDefault="00E80FF1" w:rsidP="000D6642">
            <w:pPr>
              <w:pStyle w:val="Sansinterligne"/>
            </w:pPr>
            <w:r w:rsidRPr="001010FA">
              <w:t>Fonio avec sauce blanche au mouton</w:t>
            </w:r>
          </w:p>
        </w:tc>
        <w:tc>
          <w:tcPr>
            <w:tcW w:w="1134" w:type="dxa"/>
            <w:tcBorders>
              <w:top w:val="double" w:sz="4" w:space="0" w:color="auto"/>
              <w:bottom w:val="double" w:sz="4" w:space="0" w:color="auto"/>
            </w:tcBorders>
            <w:vAlign w:val="center"/>
          </w:tcPr>
          <w:p w14:paraId="6C280AB8"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573019EC"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40D0A553" w14:textId="77777777" w:rsidR="00E80FF1" w:rsidRPr="001010FA" w:rsidRDefault="00E80FF1" w:rsidP="000D6642">
            <w:pPr>
              <w:pStyle w:val="Sansinterligne"/>
              <w:numPr>
                <w:ilvl w:val="0"/>
                <w:numId w:val="105"/>
              </w:numPr>
              <w:rPr>
                <w:szCs w:val="24"/>
              </w:rPr>
            </w:pPr>
            <w:r w:rsidRPr="001010FA">
              <w:rPr>
                <w:szCs w:val="24"/>
              </w:rPr>
              <w:t>DPM</w:t>
            </w:r>
          </w:p>
          <w:p w14:paraId="1F633620" w14:textId="3C9D08E4" w:rsidR="00E80FF1" w:rsidRPr="001010FA" w:rsidRDefault="00E80FF1" w:rsidP="006421F5">
            <w:pPr>
              <w:pStyle w:val="Sansinterligne"/>
              <w:ind w:left="502"/>
              <w:rPr>
                <w:szCs w:val="24"/>
              </w:rPr>
            </w:pPr>
          </w:p>
        </w:tc>
        <w:tc>
          <w:tcPr>
            <w:tcW w:w="1417" w:type="dxa"/>
          </w:tcPr>
          <w:p w14:paraId="3C201C5A"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36EC8169"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2A2D7562"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00FA30CB" w14:textId="77777777" w:rsidTr="005D146D">
        <w:trPr>
          <w:cantSplit/>
          <w:trHeight w:val="815"/>
          <w:jc w:val="center"/>
        </w:trPr>
        <w:tc>
          <w:tcPr>
            <w:tcW w:w="992" w:type="dxa"/>
            <w:tcBorders>
              <w:top w:val="double" w:sz="4" w:space="0" w:color="auto"/>
              <w:bottom w:val="double" w:sz="4" w:space="0" w:color="auto"/>
            </w:tcBorders>
            <w:vAlign w:val="center"/>
          </w:tcPr>
          <w:p w14:paraId="00391D3D"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2A236103" w14:textId="77777777" w:rsidR="00E80FF1" w:rsidRPr="001010FA" w:rsidRDefault="00E80FF1" w:rsidP="000D6642">
            <w:pPr>
              <w:pStyle w:val="Sansinterligne"/>
            </w:pPr>
            <w:r w:rsidRPr="001010FA">
              <w:t>Fonio avec sauce tomate au mouton</w:t>
            </w:r>
          </w:p>
        </w:tc>
        <w:tc>
          <w:tcPr>
            <w:tcW w:w="1134" w:type="dxa"/>
            <w:tcBorders>
              <w:top w:val="double" w:sz="4" w:space="0" w:color="auto"/>
              <w:bottom w:val="double" w:sz="4" w:space="0" w:color="auto"/>
            </w:tcBorders>
            <w:vAlign w:val="center"/>
          </w:tcPr>
          <w:p w14:paraId="2A4D7E3E"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79F0E3B1"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501C753E" w14:textId="77777777" w:rsidR="00E80FF1" w:rsidRPr="001010FA" w:rsidRDefault="00E80FF1" w:rsidP="000D6642">
            <w:pPr>
              <w:pStyle w:val="Sansinterligne"/>
              <w:numPr>
                <w:ilvl w:val="0"/>
                <w:numId w:val="105"/>
              </w:numPr>
              <w:rPr>
                <w:szCs w:val="24"/>
              </w:rPr>
            </w:pPr>
            <w:r w:rsidRPr="001010FA">
              <w:rPr>
                <w:szCs w:val="24"/>
              </w:rPr>
              <w:t>DPM</w:t>
            </w:r>
          </w:p>
          <w:p w14:paraId="6ECA99AC" w14:textId="6F6AD669" w:rsidR="00E80FF1" w:rsidRPr="001010FA" w:rsidRDefault="00E80FF1" w:rsidP="006421F5">
            <w:pPr>
              <w:pStyle w:val="Sansinterligne"/>
              <w:ind w:left="502"/>
              <w:rPr>
                <w:szCs w:val="24"/>
              </w:rPr>
            </w:pPr>
          </w:p>
        </w:tc>
        <w:tc>
          <w:tcPr>
            <w:tcW w:w="1417" w:type="dxa"/>
          </w:tcPr>
          <w:p w14:paraId="6D7646A1"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6D808519"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767EFE99"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5219F4B0" w14:textId="77777777" w:rsidTr="003947B1">
        <w:trPr>
          <w:cantSplit/>
          <w:trHeight w:val="1404"/>
          <w:jc w:val="center"/>
        </w:trPr>
        <w:tc>
          <w:tcPr>
            <w:tcW w:w="992" w:type="dxa"/>
            <w:tcBorders>
              <w:top w:val="double" w:sz="4" w:space="0" w:color="auto"/>
              <w:bottom w:val="double" w:sz="4" w:space="0" w:color="auto"/>
            </w:tcBorders>
            <w:vAlign w:val="center"/>
          </w:tcPr>
          <w:p w14:paraId="192E7CF1"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277BEEF0" w14:textId="77777777" w:rsidR="00E80FF1" w:rsidRPr="001010FA" w:rsidRDefault="00E80FF1" w:rsidP="000D6642">
            <w:pPr>
              <w:pStyle w:val="Sansinterligne"/>
            </w:pPr>
            <w:r w:rsidRPr="001010FA">
              <w:t>Fonio avec sauce pate d’arachide à la viande</w:t>
            </w:r>
          </w:p>
        </w:tc>
        <w:tc>
          <w:tcPr>
            <w:tcW w:w="1134" w:type="dxa"/>
            <w:tcBorders>
              <w:top w:val="double" w:sz="4" w:space="0" w:color="auto"/>
              <w:bottom w:val="double" w:sz="4" w:space="0" w:color="auto"/>
            </w:tcBorders>
            <w:vAlign w:val="center"/>
          </w:tcPr>
          <w:p w14:paraId="588A33CE"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8F25A63"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3CE11D52" w14:textId="77777777" w:rsidR="00E80FF1" w:rsidRPr="001010FA" w:rsidRDefault="00E80FF1" w:rsidP="000D6642">
            <w:pPr>
              <w:pStyle w:val="Sansinterligne"/>
              <w:numPr>
                <w:ilvl w:val="0"/>
                <w:numId w:val="105"/>
              </w:numPr>
              <w:rPr>
                <w:szCs w:val="24"/>
              </w:rPr>
            </w:pPr>
            <w:r w:rsidRPr="001010FA">
              <w:rPr>
                <w:szCs w:val="24"/>
              </w:rPr>
              <w:t>DPM</w:t>
            </w:r>
          </w:p>
          <w:p w14:paraId="232EA8E2" w14:textId="70B07433" w:rsidR="00E80FF1" w:rsidRPr="001010FA" w:rsidRDefault="00E80FF1" w:rsidP="006421F5">
            <w:pPr>
              <w:pStyle w:val="Sansinterligne"/>
              <w:ind w:left="502"/>
              <w:rPr>
                <w:szCs w:val="24"/>
              </w:rPr>
            </w:pPr>
          </w:p>
        </w:tc>
        <w:tc>
          <w:tcPr>
            <w:tcW w:w="1417" w:type="dxa"/>
          </w:tcPr>
          <w:p w14:paraId="5011B4A0"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524B45C0"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2CBFB89C"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61C09EFA" w14:textId="77777777" w:rsidTr="003947B1">
        <w:trPr>
          <w:cantSplit/>
          <w:trHeight w:val="1412"/>
          <w:jc w:val="center"/>
        </w:trPr>
        <w:tc>
          <w:tcPr>
            <w:tcW w:w="992" w:type="dxa"/>
            <w:tcBorders>
              <w:top w:val="double" w:sz="4" w:space="0" w:color="auto"/>
              <w:bottom w:val="double" w:sz="4" w:space="0" w:color="auto"/>
            </w:tcBorders>
            <w:vAlign w:val="center"/>
          </w:tcPr>
          <w:p w14:paraId="48CCF0BC"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793C2C3E" w14:textId="77777777" w:rsidR="00E80FF1" w:rsidRPr="001010FA" w:rsidRDefault="00E80FF1" w:rsidP="000D6642">
            <w:pPr>
              <w:pStyle w:val="Sansinterligne"/>
            </w:pPr>
            <w:proofErr w:type="gramStart"/>
            <w:r w:rsidRPr="001010FA">
              <w:t>½</w:t>
            </w:r>
            <w:proofErr w:type="gramEnd"/>
            <w:r w:rsidRPr="001010FA">
              <w:t xml:space="preserve"> Poulet braisé avec garniture</w:t>
            </w:r>
          </w:p>
        </w:tc>
        <w:tc>
          <w:tcPr>
            <w:tcW w:w="1134" w:type="dxa"/>
            <w:tcBorders>
              <w:top w:val="double" w:sz="4" w:space="0" w:color="auto"/>
              <w:bottom w:val="double" w:sz="4" w:space="0" w:color="auto"/>
            </w:tcBorders>
            <w:vAlign w:val="center"/>
          </w:tcPr>
          <w:p w14:paraId="147A3F76"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30E14BF0"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3283E82A" w14:textId="77777777" w:rsidR="00E80FF1" w:rsidRPr="001010FA" w:rsidRDefault="00E80FF1" w:rsidP="000D6642">
            <w:pPr>
              <w:pStyle w:val="Sansinterligne"/>
              <w:numPr>
                <w:ilvl w:val="0"/>
                <w:numId w:val="105"/>
              </w:numPr>
              <w:rPr>
                <w:szCs w:val="24"/>
              </w:rPr>
            </w:pPr>
            <w:r w:rsidRPr="001010FA">
              <w:rPr>
                <w:szCs w:val="24"/>
              </w:rPr>
              <w:t>DPM</w:t>
            </w:r>
          </w:p>
          <w:p w14:paraId="096E5C04" w14:textId="3C66C4AF" w:rsidR="00E80FF1" w:rsidRPr="001010FA" w:rsidRDefault="00E80FF1" w:rsidP="006421F5">
            <w:pPr>
              <w:pStyle w:val="Sansinterligne"/>
              <w:ind w:left="502"/>
              <w:rPr>
                <w:szCs w:val="24"/>
              </w:rPr>
            </w:pPr>
          </w:p>
        </w:tc>
        <w:tc>
          <w:tcPr>
            <w:tcW w:w="1417" w:type="dxa"/>
          </w:tcPr>
          <w:p w14:paraId="69CCC73D"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70045B6E"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723476DB"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5337B959" w14:textId="77777777" w:rsidTr="003947B1">
        <w:trPr>
          <w:cantSplit/>
          <w:trHeight w:val="1136"/>
          <w:jc w:val="center"/>
        </w:trPr>
        <w:tc>
          <w:tcPr>
            <w:tcW w:w="992" w:type="dxa"/>
            <w:tcBorders>
              <w:top w:val="double" w:sz="4" w:space="0" w:color="auto"/>
              <w:bottom w:val="double" w:sz="4" w:space="0" w:color="auto"/>
            </w:tcBorders>
            <w:vAlign w:val="center"/>
          </w:tcPr>
          <w:p w14:paraId="359FBA8E"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4BC4BC57" w14:textId="77777777" w:rsidR="00E80FF1" w:rsidRPr="001010FA" w:rsidRDefault="00E80FF1" w:rsidP="000D6642">
            <w:pPr>
              <w:pStyle w:val="Sansinterligne"/>
            </w:pPr>
            <w:r w:rsidRPr="001010FA">
              <w:t>Poisson braisé avec garniture</w:t>
            </w:r>
          </w:p>
        </w:tc>
        <w:tc>
          <w:tcPr>
            <w:tcW w:w="1134" w:type="dxa"/>
            <w:tcBorders>
              <w:top w:val="double" w:sz="4" w:space="0" w:color="auto"/>
              <w:bottom w:val="double" w:sz="4" w:space="0" w:color="auto"/>
            </w:tcBorders>
            <w:vAlign w:val="center"/>
          </w:tcPr>
          <w:p w14:paraId="557A3EE1"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DCB1F72"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3ED936C8" w14:textId="77777777" w:rsidR="00E80FF1" w:rsidRPr="001010FA" w:rsidRDefault="00E80FF1" w:rsidP="000D6642">
            <w:pPr>
              <w:pStyle w:val="Sansinterligne"/>
              <w:numPr>
                <w:ilvl w:val="0"/>
                <w:numId w:val="105"/>
              </w:numPr>
              <w:rPr>
                <w:szCs w:val="24"/>
              </w:rPr>
            </w:pPr>
            <w:r w:rsidRPr="001010FA">
              <w:rPr>
                <w:szCs w:val="24"/>
              </w:rPr>
              <w:t>DPM</w:t>
            </w:r>
          </w:p>
          <w:p w14:paraId="2E177046" w14:textId="4D9446AA" w:rsidR="00E80FF1" w:rsidRPr="001010FA" w:rsidRDefault="00E80FF1" w:rsidP="006421F5">
            <w:pPr>
              <w:pStyle w:val="Sansinterligne"/>
              <w:ind w:left="502"/>
              <w:rPr>
                <w:szCs w:val="24"/>
              </w:rPr>
            </w:pPr>
          </w:p>
        </w:tc>
        <w:tc>
          <w:tcPr>
            <w:tcW w:w="1417" w:type="dxa"/>
          </w:tcPr>
          <w:p w14:paraId="543AEA32"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733765EA"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2F4DB579"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4A5C4D23" w14:textId="77777777" w:rsidTr="003947B1">
        <w:trPr>
          <w:cantSplit/>
          <w:trHeight w:val="1286"/>
          <w:jc w:val="center"/>
        </w:trPr>
        <w:tc>
          <w:tcPr>
            <w:tcW w:w="992" w:type="dxa"/>
            <w:tcBorders>
              <w:top w:val="double" w:sz="4" w:space="0" w:color="auto"/>
              <w:bottom w:val="double" w:sz="4" w:space="0" w:color="auto"/>
            </w:tcBorders>
            <w:vAlign w:val="center"/>
          </w:tcPr>
          <w:p w14:paraId="1BCE75BC"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5A875E13" w14:textId="77777777" w:rsidR="00E80FF1" w:rsidRPr="001010FA" w:rsidRDefault="00E80FF1" w:rsidP="000D6642">
            <w:pPr>
              <w:pStyle w:val="Sansinterligne"/>
            </w:pPr>
            <w:r w:rsidRPr="001010FA">
              <w:t>Steak de filet de bœuf avec garniture</w:t>
            </w:r>
          </w:p>
        </w:tc>
        <w:tc>
          <w:tcPr>
            <w:tcW w:w="1134" w:type="dxa"/>
            <w:tcBorders>
              <w:top w:val="double" w:sz="4" w:space="0" w:color="auto"/>
              <w:bottom w:val="double" w:sz="4" w:space="0" w:color="auto"/>
            </w:tcBorders>
            <w:vAlign w:val="center"/>
          </w:tcPr>
          <w:p w14:paraId="1630E243"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6C64D245"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75F48BC0" w14:textId="77777777" w:rsidR="00E80FF1" w:rsidRPr="001010FA" w:rsidRDefault="00E80FF1" w:rsidP="000D6642">
            <w:pPr>
              <w:pStyle w:val="Sansinterligne"/>
              <w:numPr>
                <w:ilvl w:val="0"/>
                <w:numId w:val="105"/>
              </w:numPr>
              <w:rPr>
                <w:szCs w:val="24"/>
              </w:rPr>
            </w:pPr>
            <w:r w:rsidRPr="001010FA">
              <w:rPr>
                <w:szCs w:val="24"/>
              </w:rPr>
              <w:t>DPM</w:t>
            </w:r>
          </w:p>
          <w:p w14:paraId="41A235E4" w14:textId="4C67C079" w:rsidR="00E80FF1" w:rsidRPr="001010FA" w:rsidRDefault="00E80FF1" w:rsidP="006421F5">
            <w:pPr>
              <w:pStyle w:val="Sansinterligne"/>
              <w:ind w:left="502"/>
              <w:rPr>
                <w:szCs w:val="24"/>
              </w:rPr>
            </w:pPr>
          </w:p>
        </w:tc>
        <w:tc>
          <w:tcPr>
            <w:tcW w:w="1417" w:type="dxa"/>
          </w:tcPr>
          <w:p w14:paraId="06FA5076"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4BED702B"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6EF50F63"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23125E23" w14:textId="77777777" w:rsidTr="003947B1">
        <w:trPr>
          <w:cantSplit/>
          <w:trHeight w:val="1153"/>
          <w:jc w:val="center"/>
        </w:trPr>
        <w:tc>
          <w:tcPr>
            <w:tcW w:w="992" w:type="dxa"/>
            <w:tcBorders>
              <w:top w:val="double" w:sz="4" w:space="0" w:color="auto"/>
              <w:bottom w:val="double" w:sz="4" w:space="0" w:color="auto"/>
            </w:tcBorders>
            <w:vAlign w:val="center"/>
          </w:tcPr>
          <w:p w14:paraId="52082170"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1CF7AAD8" w14:textId="77777777" w:rsidR="00E80FF1" w:rsidRPr="001010FA" w:rsidRDefault="00E80FF1" w:rsidP="000D6642">
            <w:pPr>
              <w:pStyle w:val="Sansinterligne"/>
            </w:pPr>
            <w:proofErr w:type="gramStart"/>
            <w:r w:rsidRPr="001010FA">
              <w:t>½</w:t>
            </w:r>
            <w:proofErr w:type="gramEnd"/>
            <w:r w:rsidRPr="001010FA">
              <w:t xml:space="preserve"> Poulet rôti avec garniture</w:t>
            </w:r>
          </w:p>
        </w:tc>
        <w:tc>
          <w:tcPr>
            <w:tcW w:w="1134" w:type="dxa"/>
            <w:tcBorders>
              <w:top w:val="double" w:sz="4" w:space="0" w:color="auto"/>
              <w:bottom w:val="double" w:sz="4" w:space="0" w:color="auto"/>
            </w:tcBorders>
            <w:vAlign w:val="center"/>
          </w:tcPr>
          <w:p w14:paraId="6461DC2F"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1948EE5D"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70D53FDB" w14:textId="77777777" w:rsidR="00E80FF1" w:rsidRPr="001010FA" w:rsidRDefault="00E80FF1" w:rsidP="000D6642">
            <w:pPr>
              <w:pStyle w:val="Sansinterligne"/>
              <w:numPr>
                <w:ilvl w:val="0"/>
                <w:numId w:val="105"/>
              </w:numPr>
              <w:rPr>
                <w:szCs w:val="24"/>
              </w:rPr>
            </w:pPr>
            <w:r w:rsidRPr="001010FA">
              <w:rPr>
                <w:szCs w:val="24"/>
              </w:rPr>
              <w:t>DPM</w:t>
            </w:r>
          </w:p>
          <w:p w14:paraId="3FFFA3C1" w14:textId="434FBE32" w:rsidR="00E80FF1" w:rsidRPr="001010FA" w:rsidRDefault="00E80FF1" w:rsidP="006421F5">
            <w:pPr>
              <w:pStyle w:val="Sansinterligne"/>
              <w:ind w:left="502"/>
              <w:rPr>
                <w:szCs w:val="24"/>
              </w:rPr>
            </w:pPr>
          </w:p>
        </w:tc>
        <w:tc>
          <w:tcPr>
            <w:tcW w:w="1417" w:type="dxa"/>
          </w:tcPr>
          <w:p w14:paraId="4D39EBDE"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421A8BCD"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0F71FD62"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1AD660E2" w14:textId="77777777" w:rsidTr="003947B1">
        <w:trPr>
          <w:cantSplit/>
          <w:trHeight w:val="1032"/>
          <w:jc w:val="center"/>
        </w:trPr>
        <w:tc>
          <w:tcPr>
            <w:tcW w:w="992" w:type="dxa"/>
            <w:tcBorders>
              <w:top w:val="double" w:sz="4" w:space="0" w:color="auto"/>
              <w:bottom w:val="double" w:sz="4" w:space="0" w:color="auto"/>
            </w:tcBorders>
            <w:vAlign w:val="center"/>
          </w:tcPr>
          <w:p w14:paraId="12B22DC6"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5892BC3A" w14:textId="77777777" w:rsidR="00E80FF1" w:rsidRPr="001010FA" w:rsidRDefault="00E80FF1" w:rsidP="000D6642">
            <w:pPr>
              <w:pStyle w:val="Sansinterligne"/>
            </w:pPr>
            <w:r w:rsidRPr="001010FA">
              <w:t>Brochette de filet de bœuf avec garniture</w:t>
            </w:r>
          </w:p>
        </w:tc>
        <w:tc>
          <w:tcPr>
            <w:tcW w:w="1134" w:type="dxa"/>
            <w:tcBorders>
              <w:top w:val="double" w:sz="4" w:space="0" w:color="auto"/>
              <w:bottom w:val="double" w:sz="4" w:space="0" w:color="auto"/>
            </w:tcBorders>
            <w:vAlign w:val="center"/>
          </w:tcPr>
          <w:p w14:paraId="104BD8DC"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8CB36F4"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47AC6184" w14:textId="77777777" w:rsidR="00E80FF1" w:rsidRPr="001010FA" w:rsidRDefault="00E80FF1" w:rsidP="000D6642">
            <w:pPr>
              <w:pStyle w:val="Sansinterligne"/>
              <w:numPr>
                <w:ilvl w:val="0"/>
                <w:numId w:val="105"/>
              </w:numPr>
              <w:rPr>
                <w:szCs w:val="24"/>
              </w:rPr>
            </w:pPr>
            <w:r w:rsidRPr="001010FA">
              <w:rPr>
                <w:szCs w:val="24"/>
              </w:rPr>
              <w:t>DPM</w:t>
            </w:r>
          </w:p>
          <w:p w14:paraId="3B25D248" w14:textId="65404EA4" w:rsidR="00E80FF1" w:rsidRPr="001010FA" w:rsidRDefault="00E80FF1" w:rsidP="006421F5">
            <w:pPr>
              <w:pStyle w:val="Sansinterligne"/>
              <w:ind w:left="502"/>
              <w:rPr>
                <w:szCs w:val="24"/>
              </w:rPr>
            </w:pPr>
          </w:p>
        </w:tc>
        <w:tc>
          <w:tcPr>
            <w:tcW w:w="1417" w:type="dxa"/>
          </w:tcPr>
          <w:p w14:paraId="3500D904"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7C924584"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1281DBB5"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0FDAB706" w14:textId="77777777" w:rsidTr="005D146D">
        <w:trPr>
          <w:cantSplit/>
          <w:trHeight w:val="1675"/>
          <w:jc w:val="center"/>
        </w:trPr>
        <w:tc>
          <w:tcPr>
            <w:tcW w:w="992" w:type="dxa"/>
            <w:tcBorders>
              <w:top w:val="double" w:sz="4" w:space="0" w:color="auto"/>
              <w:bottom w:val="double" w:sz="4" w:space="0" w:color="auto"/>
            </w:tcBorders>
            <w:vAlign w:val="center"/>
          </w:tcPr>
          <w:p w14:paraId="2D4F856F"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5EBECA2A" w14:textId="77777777" w:rsidR="00E80FF1" w:rsidRPr="001010FA" w:rsidRDefault="00E80FF1" w:rsidP="000D6642">
            <w:pPr>
              <w:pStyle w:val="Sansinterligne"/>
            </w:pPr>
            <w:r w:rsidRPr="001010FA">
              <w:t>Brochette de capitaine avec garniture</w:t>
            </w:r>
          </w:p>
        </w:tc>
        <w:tc>
          <w:tcPr>
            <w:tcW w:w="1134" w:type="dxa"/>
            <w:tcBorders>
              <w:top w:val="double" w:sz="4" w:space="0" w:color="auto"/>
              <w:bottom w:val="double" w:sz="4" w:space="0" w:color="auto"/>
            </w:tcBorders>
            <w:vAlign w:val="center"/>
          </w:tcPr>
          <w:p w14:paraId="585E9B1A"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0711939"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7F3C48A0" w14:textId="77777777" w:rsidR="00E80FF1" w:rsidRPr="001010FA" w:rsidRDefault="00E80FF1" w:rsidP="000D6642">
            <w:pPr>
              <w:pStyle w:val="Sansinterligne"/>
              <w:numPr>
                <w:ilvl w:val="0"/>
                <w:numId w:val="105"/>
              </w:numPr>
              <w:rPr>
                <w:szCs w:val="24"/>
              </w:rPr>
            </w:pPr>
            <w:r w:rsidRPr="001010FA">
              <w:rPr>
                <w:szCs w:val="24"/>
              </w:rPr>
              <w:t>DPM</w:t>
            </w:r>
          </w:p>
          <w:p w14:paraId="46BB2B2B" w14:textId="6F15D88B" w:rsidR="00E80FF1" w:rsidRPr="001010FA" w:rsidRDefault="00E80FF1" w:rsidP="006421F5">
            <w:pPr>
              <w:pStyle w:val="Sansinterligne"/>
              <w:ind w:left="502"/>
              <w:rPr>
                <w:szCs w:val="24"/>
              </w:rPr>
            </w:pPr>
          </w:p>
        </w:tc>
        <w:tc>
          <w:tcPr>
            <w:tcW w:w="1417" w:type="dxa"/>
          </w:tcPr>
          <w:p w14:paraId="1573F301"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1C3E33CC"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1955E910"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3AEB5912" w14:textId="77777777" w:rsidTr="003947B1">
        <w:trPr>
          <w:cantSplit/>
          <w:trHeight w:val="1100"/>
          <w:jc w:val="center"/>
        </w:trPr>
        <w:tc>
          <w:tcPr>
            <w:tcW w:w="992" w:type="dxa"/>
            <w:tcBorders>
              <w:top w:val="double" w:sz="4" w:space="0" w:color="auto"/>
              <w:bottom w:val="double" w:sz="4" w:space="0" w:color="auto"/>
            </w:tcBorders>
            <w:vAlign w:val="center"/>
          </w:tcPr>
          <w:p w14:paraId="54AC1B19"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69987794" w14:textId="77777777" w:rsidR="00E80FF1" w:rsidRPr="001010FA" w:rsidRDefault="00E80FF1" w:rsidP="000D6642">
            <w:pPr>
              <w:pStyle w:val="Sansinterligne"/>
            </w:pPr>
            <w:r w:rsidRPr="001010FA">
              <w:t>Haricot vert avec viande</w:t>
            </w:r>
          </w:p>
        </w:tc>
        <w:tc>
          <w:tcPr>
            <w:tcW w:w="1134" w:type="dxa"/>
            <w:tcBorders>
              <w:top w:val="double" w:sz="4" w:space="0" w:color="auto"/>
              <w:bottom w:val="double" w:sz="4" w:space="0" w:color="auto"/>
            </w:tcBorders>
            <w:vAlign w:val="center"/>
          </w:tcPr>
          <w:p w14:paraId="19305F61"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6FC7D451"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35ACF9CF" w14:textId="77777777" w:rsidR="00E80FF1" w:rsidRPr="001010FA" w:rsidRDefault="00E80FF1" w:rsidP="000D6642">
            <w:pPr>
              <w:pStyle w:val="Sansinterligne"/>
              <w:numPr>
                <w:ilvl w:val="0"/>
                <w:numId w:val="105"/>
              </w:numPr>
              <w:rPr>
                <w:szCs w:val="24"/>
              </w:rPr>
            </w:pPr>
            <w:r w:rsidRPr="001010FA">
              <w:rPr>
                <w:szCs w:val="24"/>
              </w:rPr>
              <w:t>DPM</w:t>
            </w:r>
          </w:p>
          <w:p w14:paraId="47F83877" w14:textId="34214D13" w:rsidR="00E80FF1" w:rsidRPr="001010FA" w:rsidRDefault="00E80FF1" w:rsidP="006421F5">
            <w:pPr>
              <w:pStyle w:val="Sansinterligne"/>
              <w:ind w:left="502"/>
              <w:rPr>
                <w:szCs w:val="24"/>
              </w:rPr>
            </w:pPr>
          </w:p>
        </w:tc>
        <w:tc>
          <w:tcPr>
            <w:tcW w:w="1417" w:type="dxa"/>
          </w:tcPr>
          <w:p w14:paraId="189B04E6"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0E17B2F7"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3E39652E"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05920CC2" w14:textId="77777777" w:rsidTr="003947B1">
        <w:trPr>
          <w:cantSplit/>
          <w:trHeight w:val="1263"/>
          <w:jc w:val="center"/>
        </w:trPr>
        <w:tc>
          <w:tcPr>
            <w:tcW w:w="992" w:type="dxa"/>
            <w:tcBorders>
              <w:top w:val="double" w:sz="4" w:space="0" w:color="auto"/>
              <w:bottom w:val="double" w:sz="4" w:space="0" w:color="auto"/>
            </w:tcBorders>
            <w:vAlign w:val="center"/>
          </w:tcPr>
          <w:p w14:paraId="71C4ECB1"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2AB92462" w14:textId="77777777" w:rsidR="00E80FF1" w:rsidRPr="001010FA" w:rsidRDefault="00E80FF1" w:rsidP="000D6642">
            <w:pPr>
              <w:pStyle w:val="Sansinterligne"/>
            </w:pPr>
            <w:r w:rsidRPr="001010FA">
              <w:t>Eau minérale</w:t>
            </w:r>
          </w:p>
        </w:tc>
        <w:tc>
          <w:tcPr>
            <w:tcW w:w="1134" w:type="dxa"/>
            <w:tcBorders>
              <w:top w:val="double" w:sz="4" w:space="0" w:color="auto"/>
              <w:bottom w:val="double" w:sz="4" w:space="0" w:color="auto"/>
            </w:tcBorders>
            <w:vAlign w:val="center"/>
          </w:tcPr>
          <w:p w14:paraId="1BB5949A"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201298FC"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426F0969" w14:textId="77777777" w:rsidR="00E80FF1" w:rsidRPr="001010FA" w:rsidRDefault="00E80FF1" w:rsidP="000D6642">
            <w:pPr>
              <w:pStyle w:val="Sansinterligne"/>
              <w:numPr>
                <w:ilvl w:val="0"/>
                <w:numId w:val="105"/>
              </w:numPr>
              <w:rPr>
                <w:szCs w:val="24"/>
              </w:rPr>
            </w:pPr>
            <w:r w:rsidRPr="001010FA">
              <w:rPr>
                <w:szCs w:val="24"/>
              </w:rPr>
              <w:t>DPM</w:t>
            </w:r>
          </w:p>
          <w:p w14:paraId="38C8DBA9" w14:textId="7C96A00D" w:rsidR="00E80FF1" w:rsidRPr="001010FA" w:rsidRDefault="00E80FF1" w:rsidP="006421F5">
            <w:pPr>
              <w:pStyle w:val="Sansinterligne"/>
              <w:ind w:left="502"/>
              <w:rPr>
                <w:szCs w:val="24"/>
              </w:rPr>
            </w:pPr>
          </w:p>
        </w:tc>
        <w:tc>
          <w:tcPr>
            <w:tcW w:w="1417" w:type="dxa"/>
          </w:tcPr>
          <w:p w14:paraId="0C9FA60F"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63B241BF"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48913459"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7800D3E3" w14:textId="77777777" w:rsidTr="003947B1">
        <w:trPr>
          <w:cantSplit/>
          <w:trHeight w:val="1128"/>
          <w:jc w:val="center"/>
        </w:trPr>
        <w:tc>
          <w:tcPr>
            <w:tcW w:w="992" w:type="dxa"/>
            <w:tcBorders>
              <w:top w:val="double" w:sz="4" w:space="0" w:color="auto"/>
              <w:bottom w:val="double" w:sz="4" w:space="0" w:color="auto"/>
            </w:tcBorders>
            <w:vAlign w:val="center"/>
          </w:tcPr>
          <w:p w14:paraId="4F001A75"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5203EC3F" w14:textId="77777777" w:rsidR="00E80FF1" w:rsidRPr="001010FA" w:rsidRDefault="00E80FF1" w:rsidP="000D6642">
            <w:pPr>
              <w:pStyle w:val="Sansinterligne"/>
            </w:pPr>
            <w:r w:rsidRPr="001010FA">
              <w:t>Boisson naturelle</w:t>
            </w:r>
          </w:p>
        </w:tc>
        <w:tc>
          <w:tcPr>
            <w:tcW w:w="1134" w:type="dxa"/>
            <w:tcBorders>
              <w:top w:val="double" w:sz="4" w:space="0" w:color="auto"/>
              <w:bottom w:val="double" w:sz="4" w:space="0" w:color="auto"/>
            </w:tcBorders>
            <w:vAlign w:val="center"/>
          </w:tcPr>
          <w:p w14:paraId="7B8AFC62"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1E013117"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7E1589A0" w14:textId="77777777" w:rsidR="00E80FF1" w:rsidRPr="001010FA" w:rsidRDefault="00E80FF1" w:rsidP="000D6642">
            <w:pPr>
              <w:pStyle w:val="Sansinterligne"/>
              <w:numPr>
                <w:ilvl w:val="0"/>
                <w:numId w:val="105"/>
              </w:numPr>
              <w:rPr>
                <w:szCs w:val="24"/>
              </w:rPr>
            </w:pPr>
            <w:r w:rsidRPr="001010FA">
              <w:rPr>
                <w:szCs w:val="24"/>
              </w:rPr>
              <w:t>DPM</w:t>
            </w:r>
          </w:p>
          <w:p w14:paraId="1B4DB61D" w14:textId="3986FDDF" w:rsidR="00E80FF1" w:rsidRPr="001010FA" w:rsidRDefault="00E80FF1" w:rsidP="006421F5">
            <w:pPr>
              <w:pStyle w:val="Sansinterligne"/>
              <w:ind w:left="502"/>
              <w:rPr>
                <w:szCs w:val="24"/>
              </w:rPr>
            </w:pPr>
          </w:p>
        </w:tc>
        <w:tc>
          <w:tcPr>
            <w:tcW w:w="1417" w:type="dxa"/>
          </w:tcPr>
          <w:p w14:paraId="0F503B19"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13F7E947"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28BD0F4D"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62C2B4D8" w14:textId="77777777" w:rsidTr="005D146D">
        <w:trPr>
          <w:cantSplit/>
          <w:trHeight w:val="1520"/>
          <w:jc w:val="center"/>
        </w:trPr>
        <w:tc>
          <w:tcPr>
            <w:tcW w:w="992" w:type="dxa"/>
            <w:tcBorders>
              <w:top w:val="double" w:sz="4" w:space="0" w:color="auto"/>
              <w:bottom w:val="double" w:sz="4" w:space="0" w:color="auto"/>
            </w:tcBorders>
            <w:vAlign w:val="center"/>
          </w:tcPr>
          <w:p w14:paraId="52CDA047"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358AA487" w14:textId="77777777" w:rsidR="00E80FF1" w:rsidRPr="001010FA" w:rsidRDefault="00E80FF1" w:rsidP="000D6642">
            <w:pPr>
              <w:pStyle w:val="Sansinterligne"/>
            </w:pPr>
            <w:r w:rsidRPr="001010FA">
              <w:t>Boisson importée</w:t>
            </w:r>
          </w:p>
        </w:tc>
        <w:tc>
          <w:tcPr>
            <w:tcW w:w="1134" w:type="dxa"/>
            <w:tcBorders>
              <w:top w:val="double" w:sz="4" w:space="0" w:color="auto"/>
              <w:bottom w:val="double" w:sz="4" w:space="0" w:color="auto"/>
            </w:tcBorders>
            <w:vAlign w:val="center"/>
          </w:tcPr>
          <w:p w14:paraId="22D695A1"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1D36F903"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054EE761" w14:textId="77777777" w:rsidR="00E80FF1" w:rsidRPr="001010FA" w:rsidRDefault="00E80FF1" w:rsidP="000D6642">
            <w:pPr>
              <w:pStyle w:val="Sansinterligne"/>
              <w:numPr>
                <w:ilvl w:val="0"/>
                <w:numId w:val="105"/>
              </w:numPr>
              <w:rPr>
                <w:szCs w:val="24"/>
              </w:rPr>
            </w:pPr>
            <w:r w:rsidRPr="001010FA">
              <w:rPr>
                <w:szCs w:val="24"/>
              </w:rPr>
              <w:t>DPM</w:t>
            </w:r>
          </w:p>
          <w:p w14:paraId="3F0F1B47" w14:textId="0AC62443" w:rsidR="00E80FF1" w:rsidRPr="001010FA" w:rsidRDefault="00E80FF1" w:rsidP="006421F5">
            <w:pPr>
              <w:pStyle w:val="Sansinterligne"/>
              <w:ind w:left="502"/>
              <w:rPr>
                <w:szCs w:val="24"/>
              </w:rPr>
            </w:pPr>
          </w:p>
        </w:tc>
        <w:tc>
          <w:tcPr>
            <w:tcW w:w="1417" w:type="dxa"/>
          </w:tcPr>
          <w:p w14:paraId="41963E9F"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3BED2CB5"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14D8F885"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71D7C56F" w14:textId="77777777" w:rsidTr="005D146D">
        <w:trPr>
          <w:cantSplit/>
          <w:trHeight w:val="1528"/>
          <w:jc w:val="center"/>
        </w:trPr>
        <w:tc>
          <w:tcPr>
            <w:tcW w:w="992" w:type="dxa"/>
            <w:tcBorders>
              <w:top w:val="double" w:sz="4" w:space="0" w:color="auto"/>
              <w:bottom w:val="double" w:sz="4" w:space="0" w:color="auto"/>
            </w:tcBorders>
            <w:vAlign w:val="center"/>
          </w:tcPr>
          <w:p w14:paraId="62A0BAF4"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4B30FF7A" w14:textId="77777777" w:rsidR="00E80FF1" w:rsidRPr="001010FA" w:rsidRDefault="00E80FF1" w:rsidP="000D6642">
            <w:pPr>
              <w:pStyle w:val="Sansinterligne"/>
            </w:pPr>
            <w:r w:rsidRPr="001010FA">
              <w:t xml:space="preserve">Méchoui </w:t>
            </w:r>
          </w:p>
        </w:tc>
        <w:tc>
          <w:tcPr>
            <w:tcW w:w="1134" w:type="dxa"/>
            <w:tcBorders>
              <w:top w:val="double" w:sz="4" w:space="0" w:color="auto"/>
              <w:bottom w:val="double" w:sz="4" w:space="0" w:color="auto"/>
            </w:tcBorders>
            <w:vAlign w:val="center"/>
          </w:tcPr>
          <w:p w14:paraId="31C5C72F"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0B772414"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19B47B36" w14:textId="77777777" w:rsidR="00E80FF1" w:rsidRPr="001010FA" w:rsidRDefault="00E80FF1" w:rsidP="000D6642">
            <w:pPr>
              <w:pStyle w:val="Sansinterligne"/>
              <w:numPr>
                <w:ilvl w:val="0"/>
                <w:numId w:val="105"/>
              </w:numPr>
              <w:rPr>
                <w:szCs w:val="24"/>
              </w:rPr>
            </w:pPr>
            <w:r w:rsidRPr="001010FA">
              <w:rPr>
                <w:szCs w:val="24"/>
              </w:rPr>
              <w:t>DPM</w:t>
            </w:r>
          </w:p>
          <w:p w14:paraId="3BE7864F" w14:textId="6E69E66B" w:rsidR="00E80FF1" w:rsidRPr="001010FA" w:rsidRDefault="00E80FF1" w:rsidP="006421F5">
            <w:pPr>
              <w:pStyle w:val="Sansinterligne"/>
              <w:ind w:left="502"/>
              <w:rPr>
                <w:szCs w:val="24"/>
              </w:rPr>
            </w:pPr>
          </w:p>
        </w:tc>
        <w:tc>
          <w:tcPr>
            <w:tcW w:w="1417" w:type="dxa"/>
          </w:tcPr>
          <w:p w14:paraId="3C184750"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0A748DE6"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34746F1F"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42BF5506" w14:textId="77777777" w:rsidTr="005D146D">
        <w:trPr>
          <w:cantSplit/>
          <w:trHeight w:val="1528"/>
          <w:jc w:val="center"/>
        </w:trPr>
        <w:tc>
          <w:tcPr>
            <w:tcW w:w="992" w:type="dxa"/>
            <w:tcBorders>
              <w:top w:val="double" w:sz="4" w:space="0" w:color="auto"/>
              <w:bottom w:val="double" w:sz="4" w:space="0" w:color="auto"/>
            </w:tcBorders>
            <w:vAlign w:val="center"/>
          </w:tcPr>
          <w:p w14:paraId="7DBE36F8"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054FCDD8" w14:textId="77777777" w:rsidR="00E80FF1" w:rsidRPr="001010FA" w:rsidRDefault="00E80FF1" w:rsidP="000D6642">
            <w:pPr>
              <w:pStyle w:val="Sansinterligne"/>
              <w:rPr>
                <w:bCs/>
                <w:iCs/>
              </w:rPr>
            </w:pPr>
            <w:r w:rsidRPr="001010FA">
              <w:t>Salle 1</w:t>
            </w:r>
            <w:r w:rsidRPr="001010FA">
              <w:rPr>
                <w:bCs/>
                <w:iCs/>
              </w:rPr>
              <w:t xml:space="preserve"> </w:t>
            </w:r>
          </w:p>
          <w:p w14:paraId="619893C9" w14:textId="77777777" w:rsidR="00E80FF1" w:rsidRPr="001010FA" w:rsidRDefault="00E80FF1" w:rsidP="000D6642">
            <w:pPr>
              <w:pStyle w:val="Sansinterligne"/>
            </w:pPr>
            <w:r w:rsidRPr="001010FA">
              <w:rPr>
                <w:bCs/>
                <w:iCs/>
              </w:rPr>
              <w:t xml:space="preserve">(Capacité d’accueil inférieure </w:t>
            </w:r>
            <w:proofErr w:type="gramStart"/>
            <w:r w:rsidRPr="001010FA">
              <w:rPr>
                <w:bCs/>
                <w:iCs/>
              </w:rPr>
              <w:t>à  50</w:t>
            </w:r>
            <w:proofErr w:type="gramEnd"/>
            <w:r w:rsidRPr="001010FA">
              <w:rPr>
                <w:bCs/>
                <w:iCs/>
              </w:rPr>
              <w:t xml:space="preserve"> places assises</w:t>
            </w:r>
            <w:r w:rsidRPr="001010FA">
              <w:t>)</w:t>
            </w:r>
          </w:p>
        </w:tc>
        <w:tc>
          <w:tcPr>
            <w:tcW w:w="1134" w:type="dxa"/>
            <w:tcBorders>
              <w:top w:val="double" w:sz="4" w:space="0" w:color="auto"/>
              <w:bottom w:val="double" w:sz="4" w:space="0" w:color="auto"/>
            </w:tcBorders>
            <w:vAlign w:val="center"/>
          </w:tcPr>
          <w:p w14:paraId="356A6854"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E311DFB"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7F3D2600" w14:textId="77777777" w:rsidR="00E80FF1" w:rsidRPr="001010FA" w:rsidRDefault="00E80FF1" w:rsidP="000D6642">
            <w:pPr>
              <w:pStyle w:val="Sansinterligne"/>
              <w:numPr>
                <w:ilvl w:val="0"/>
                <w:numId w:val="105"/>
              </w:numPr>
              <w:rPr>
                <w:szCs w:val="24"/>
              </w:rPr>
            </w:pPr>
            <w:r w:rsidRPr="001010FA">
              <w:rPr>
                <w:szCs w:val="24"/>
              </w:rPr>
              <w:t>DPM</w:t>
            </w:r>
          </w:p>
          <w:p w14:paraId="67E7CC1A" w14:textId="6FB98D08" w:rsidR="00E80FF1" w:rsidRPr="001010FA" w:rsidRDefault="00E80FF1" w:rsidP="006421F5">
            <w:pPr>
              <w:pStyle w:val="Sansinterligne"/>
              <w:ind w:left="502"/>
              <w:rPr>
                <w:szCs w:val="24"/>
              </w:rPr>
            </w:pPr>
          </w:p>
        </w:tc>
        <w:tc>
          <w:tcPr>
            <w:tcW w:w="1417" w:type="dxa"/>
          </w:tcPr>
          <w:p w14:paraId="428DF642"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5B2D22A2"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6D9686D4"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237AC79D" w14:textId="77777777" w:rsidTr="003947B1">
        <w:trPr>
          <w:cantSplit/>
          <w:trHeight w:val="1288"/>
          <w:jc w:val="center"/>
        </w:trPr>
        <w:tc>
          <w:tcPr>
            <w:tcW w:w="992" w:type="dxa"/>
            <w:tcBorders>
              <w:top w:val="double" w:sz="4" w:space="0" w:color="auto"/>
              <w:bottom w:val="double" w:sz="4" w:space="0" w:color="auto"/>
            </w:tcBorders>
            <w:vAlign w:val="center"/>
          </w:tcPr>
          <w:p w14:paraId="412D9122"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0C25A9E9" w14:textId="77777777" w:rsidR="00E80FF1" w:rsidRPr="001010FA" w:rsidRDefault="00E80FF1" w:rsidP="000D6642">
            <w:pPr>
              <w:pStyle w:val="Sansinterligne"/>
              <w:rPr>
                <w:bCs/>
                <w:iCs/>
              </w:rPr>
            </w:pPr>
            <w:r w:rsidRPr="001010FA">
              <w:t>Salle 2</w:t>
            </w:r>
            <w:r w:rsidRPr="001010FA">
              <w:rPr>
                <w:bCs/>
                <w:iCs/>
              </w:rPr>
              <w:t xml:space="preserve"> </w:t>
            </w:r>
          </w:p>
          <w:p w14:paraId="1BF3F9FB" w14:textId="77777777" w:rsidR="00E80FF1" w:rsidRPr="001010FA" w:rsidRDefault="00E80FF1" w:rsidP="000D6642">
            <w:pPr>
              <w:pStyle w:val="Sansinterligne"/>
            </w:pPr>
            <w:r w:rsidRPr="001010FA">
              <w:rPr>
                <w:bCs/>
                <w:iCs/>
              </w:rPr>
              <w:t xml:space="preserve">(Capacité d’accueil comprise </w:t>
            </w:r>
            <w:proofErr w:type="gramStart"/>
            <w:r w:rsidRPr="001010FA">
              <w:rPr>
                <w:bCs/>
                <w:iCs/>
              </w:rPr>
              <w:t>entre  50</w:t>
            </w:r>
            <w:proofErr w:type="gramEnd"/>
            <w:r w:rsidRPr="001010FA">
              <w:rPr>
                <w:bCs/>
                <w:iCs/>
              </w:rPr>
              <w:t xml:space="preserve"> et 100 places assises</w:t>
            </w:r>
            <w:r w:rsidRPr="001010FA">
              <w:t>)</w:t>
            </w:r>
          </w:p>
        </w:tc>
        <w:tc>
          <w:tcPr>
            <w:tcW w:w="1134" w:type="dxa"/>
            <w:tcBorders>
              <w:top w:val="double" w:sz="4" w:space="0" w:color="auto"/>
              <w:bottom w:val="double" w:sz="4" w:space="0" w:color="auto"/>
            </w:tcBorders>
            <w:vAlign w:val="center"/>
          </w:tcPr>
          <w:p w14:paraId="79C9DDB5"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504B6C8D"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5C2A2428" w14:textId="77777777" w:rsidR="00E80FF1" w:rsidRPr="001010FA" w:rsidRDefault="00E80FF1" w:rsidP="000D6642">
            <w:pPr>
              <w:pStyle w:val="Sansinterligne"/>
              <w:numPr>
                <w:ilvl w:val="0"/>
                <w:numId w:val="105"/>
              </w:numPr>
              <w:rPr>
                <w:szCs w:val="24"/>
              </w:rPr>
            </w:pPr>
            <w:r w:rsidRPr="001010FA">
              <w:rPr>
                <w:szCs w:val="24"/>
              </w:rPr>
              <w:t>DPM</w:t>
            </w:r>
          </w:p>
          <w:p w14:paraId="57BA035F" w14:textId="3C6456FB" w:rsidR="00E80FF1" w:rsidRPr="001010FA" w:rsidRDefault="00E80FF1" w:rsidP="006421F5">
            <w:pPr>
              <w:pStyle w:val="Sansinterligne"/>
              <w:ind w:left="502"/>
              <w:rPr>
                <w:szCs w:val="24"/>
              </w:rPr>
            </w:pPr>
          </w:p>
        </w:tc>
        <w:tc>
          <w:tcPr>
            <w:tcW w:w="1417" w:type="dxa"/>
          </w:tcPr>
          <w:p w14:paraId="1620427C"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6EA342E5"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084A3FB5"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4E8020EF" w14:textId="77777777" w:rsidTr="005D146D">
        <w:trPr>
          <w:cantSplit/>
          <w:trHeight w:val="1528"/>
          <w:jc w:val="center"/>
        </w:trPr>
        <w:tc>
          <w:tcPr>
            <w:tcW w:w="992" w:type="dxa"/>
            <w:tcBorders>
              <w:top w:val="double" w:sz="4" w:space="0" w:color="auto"/>
              <w:bottom w:val="double" w:sz="4" w:space="0" w:color="auto"/>
            </w:tcBorders>
            <w:vAlign w:val="center"/>
          </w:tcPr>
          <w:p w14:paraId="3848A91A"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568C26D5" w14:textId="77777777" w:rsidR="00E80FF1" w:rsidRPr="001010FA" w:rsidRDefault="00E80FF1" w:rsidP="000D6642">
            <w:pPr>
              <w:pStyle w:val="Sansinterligne"/>
            </w:pPr>
            <w:r w:rsidRPr="001010FA">
              <w:t xml:space="preserve">Salle 3 </w:t>
            </w:r>
          </w:p>
          <w:p w14:paraId="59BA91CB" w14:textId="77777777" w:rsidR="00E80FF1" w:rsidRPr="001010FA" w:rsidRDefault="00E80FF1" w:rsidP="000D6642">
            <w:pPr>
              <w:pStyle w:val="Sansinterligne"/>
            </w:pPr>
            <w:r w:rsidRPr="001010FA">
              <w:t>(</w:t>
            </w:r>
            <w:r w:rsidRPr="001010FA">
              <w:rPr>
                <w:bCs/>
                <w:iCs/>
              </w:rPr>
              <w:t>Capacité d’accueil comprise entre 101 et 150 places assises</w:t>
            </w:r>
            <w:r w:rsidRPr="001010FA">
              <w:t>)</w:t>
            </w:r>
          </w:p>
        </w:tc>
        <w:tc>
          <w:tcPr>
            <w:tcW w:w="1134" w:type="dxa"/>
            <w:tcBorders>
              <w:top w:val="double" w:sz="4" w:space="0" w:color="auto"/>
              <w:bottom w:val="double" w:sz="4" w:space="0" w:color="auto"/>
            </w:tcBorders>
            <w:vAlign w:val="center"/>
          </w:tcPr>
          <w:p w14:paraId="6577FF79"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7909FEB"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5BAC68A0" w14:textId="77777777" w:rsidR="00E80FF1" w:rsidRPr="001010FA" w:rsidRDefault="00E80FF1" w:rsidP="000D6642">
            <w:pPr>
              <w:pStyle w:val="Sansinterligne"/>
              <w:numPr>
                <w:ilvl w:val="0"/>
                <w:numId w:val="105"/>
              </w:numPr>
              <w:rPr>
                <w:szCs w:val="24"/>
              </w:rPr>
            </w:pPr>
            <w:r w:rsidRPr="001010FA">
              <w:rPr>
                <w:szCs w:val="24"/>
              </w:rPr>
              <w:t>DPM</w:t>
            </w:r>
          </w:p>
          <w:p w14:paraId="0036A5C9" w14:textId="7069A463" w:rsidR="00E80FF1" w:rsidRPr="001010FA" w:rsidRDefault="00E80FF1" w:rsidP="006421F5">
            <w:pPr>
              <w:pStyle w:val="Sansinterligne"/>
              <w:ind w:left="502"/>
              <w:rPr>
                <w:szCs w:val="24"/>
              </w:rPr>
            </w:pPr>
          </w:p>
        </w:tc>
        <w:tc>
          <w:tcPr>
            <w:tcW w:w="1417" w:type="dxa"/>
          </w:tcPr>
          <w:p w14:paraId="4B82B376"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702B8C7C"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51B9585F"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5B787A01" w14:textId="77777777" w:rsidTr="005D146D">
        <w:trPr>
          <w:cantSplit/>
          <w:trHeight w:val="1528"/>
          <w:jc w:val="center"/>
        </w:trPr>
        <w:tc>
          <w:tcPr>
            <w:tcW w:w="992" w:type="dxa"/>
            <w:tcBorders>
              <w:top w:val="double" w:sz="4" w:space="0" w:color="auto"/>
              <w:bottom w:val="double" w:sz="4" w:space="0" w:color="auto"/>
            </w:tcBorders>
            <w:vAlign w:val="center"/>
          </w:tcPr>
          <w:p w14:paraId="247C444C"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4E54D86C" w14:textId="77777777" w:rsidR="00E80FF1" w:rsidRPr="001010FA" w:rsidRDefault="00E80FF1" w:rsidP="000D6642">
            <w:pPr>
              <w:pStyle w:val="Sansinterligne"/>
            </w:pPr>
            <w:r w:rsidRPr="001010FA">
              <w:t xml:space="preserve">Salle 4 </w:t>
            </w:r>
          </w:p>
          <w:p w14:paraId="27FF85A5" w14:textId="77777777" w:rsidR="00E80FF1" w:rsidRPr="001010FA" w:rsidRDefault="00E80FF1" w:rsidP="000D6642">
            <w:pPr>
              <w:pStyle w:val="Sansinterligne"/>
            </w:pPr>
            <w:r w:rsidRPr="001010FA">
              <w:t>(</w:t>
            </w:r>
            <w:r w:rsidRPr="001010FA">
              <w:rPr>
                <w:bCs/>
                <w:iCs/>
              </w:rPr>
              <w:t>Capacité d’accueil comprise entre 151 et 200 places assises</w:t>
            </w:r>
            <w:r w:rsidRPr="001010FA">
              <w:t>)</w:t>
            </w:r>
          </w:p>
        </w:tc>
        <w:tc>
          <w:tcPr>
            <w:tcW w:w="1134" w:type="dxa"/>
            <w:tcBorders>
              <w:top w:val="double" w:sz="4" w:space="0" w:color="auto"/>
              <w:bottom w:val="double" w:sz="4" w:space="0" w:color="auto"/>
            </w:tcBorders>
            <w:vAlign w:val="center"/>
          </w:tcPr>
          <w:p w14:paraId="10B6DFB0"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52B0271F"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55F858E3" w14:textId="77777777" w:rsidR="00E80FF1" w:rsidRPr="001010FA" w:rsidRDefault="00E80FF1" w:rsidP="000D6642">
            <w:pPr>
              <w:pStyle w:val="Sansinterligne"/>
              <w:numPr>
                <w:ilvl w:val="0"/>
                <w:numId w:val="105"/>
              </w:numPr>
              <w:rPr>
                <w:szCs w:val="24"/>
              </w:rPr>
            </w:pPr>
            <w:r w:rsidRPr="001010FA">
              <w:rPr>
                <w:szCs w:val="24"/>
              </w:rPr>
              <w:t>DPM</w:t>
            </w:r>
          </w:p>
          <w:p w14:paraId="3376DC86" w14:textId="1FD45590" w:rsidR="00E80FF1" w:rsidRPr="001010FA" w:rsidRDefault="00E80FF1" w:rsidP="006421F5">
            <w:pPr>
              <w:pStyle w:val="Sansinterligne"/>
              <w:ind w:left="502"/>
              <w:rPr>
                <w:szCs w:val="24"/>
              </w:rPr>
            </w:pPr>
          </w:p>
        </w:tc>
        <w:tc>
          <w:tcPr>
            <w:tcW w:w="1417" w:type="dxa"/>
          </w:tcPr>
          <w:p w14:paraId="71F6D545"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2560BB0B"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0AF45BF5"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74FAD37B" w14:textId="77777777" w:rsidTr="005D146D">
        <w:trPr>
          <w:cantSplit/>
          <w:trHeight w:val="1528"/>
          <w:jc w:val="center"/>
        </w:trPr>
        <w:tc>
          <w:tcPr>
            <w:tcW w:w="992" w:type="dxa"/>
            <w:tcBorders>
              <w:top w:val="double" w:sz="4" w:space="0" w:color="auto"/>
              <w:bottom w:val="double" w:sz="4" w:space="0" w:color="auto"/>
            </w:tcBorders>
            <w:vAlign w:val="center"/>
          </w:tcPr>
          <w:p w14:paraId="37ED5473"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26CDA2AF" w14:textId="77777777" w:rsidR="00E80FF1" w:rsidRPr="001010FA" w:rsidRDefault="00E80FF1" w:rsidP="000D6642">
            <w:pPr>
              <w:pStyle w:val="Sansinterligne"/>
            </w:pPr>
            <w:r w:rsidRPr="001010FA">
              <w:t xml:space="preserve">Salle 5 </w:t>
            </w:r>
          </w:p>
          <w:p w14:paraId="39E6E46C" w14:textId="77777777" w:rsidR="00E80FF1" w:rsidRPr="001010FA" w:rsidRDefault="00E80FF1" w:rsidP="000D6642">
            <w:pPr>
              <w:pStyle w:val="Sansinterligne"/>
            </w:pPr>
            <w:r w:rsidRPr="001010FA">
              <w:t>(</w:t>
            </w:r>
            <w:r w:rsidRPr="001010FA">
              <w:rPr>
                <w:bCs/>
                <w:iCs/>
              </w:rPr>
              <w:t>Capacité d’accueil comprise entre 201 et 250 places assises</w:t>
            </w:r>
            <w:r w:rsidRPr="001010FA">
              <w:t>)</w:t>
            </w:r>
          </w:p>
        </w:tc>
        <w:tc>
          <w:tcPr>
            <w:tcW w:w="1134" w:type="dxa"/>
            <w:tcBorders>
              <w:top w:val="double" w:sz="4" w:space="0" w:color="auto"/>
              <w:bottom w:val="double" w:sz="4" w:space="0" w:color="auto"/>
            </w:tcBorders>
            <w:vAlign w:val="center"/>
          </w:tcPr>
          <w:p w14:paraId="69D5DCB2"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C809438"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702" w:type="dxa"/>
            <w:tcBorders>
              <w:top w:val="double" w:sz="4" w:space="0" w:color="auto"/>
              <w:bottom w:val="double" w:sz="4" w:space="0" w:color="auto"/>
            </w:tcBorders>
            <w:vAlign w:val="center"/>
          </w:tcPr>
          <w:p w14:paraId="669C3B70" w14:textId="77777777" w:rsidR="00E80FF1" w:rsidRPr="001010FA" w:rsidRDefault="00E80FF1" w:rsidP="000D6642">
            <w:pPr>
              <w:pStyle w:val="Sansinterligne"/>
              <w:numPr>
                <w:ilvl w:val="0"/>
                <w:numId w:val="105"/>
              </w:numPr>
              <w:rPr>
                <w:szCs w:val="24"/>
              </w:rPr>
            </w:pPr>
            <w:r w:rsidRPr="001010FA">
              <w:rPr>
                <w:szCs w:val="24"/>
              </w:rPr>
              <w:t>DPM</w:t>
            </w:r>
          </w:p>
          <w:p w14:paraId="12A124F0" w14:textId="2FE348DC" w:rsidR="00E80FF1" w:rsidRPr="001010FA" w:rsidRDefault="00E80FF1" w:rsidP="006421F5">
            <w:pPr>
              <w:pStyle w:val="Sansinterligne"/>
              <w:ind w:left="502"/>
              <w:rPr>
                <w:szCs w:val="24"/>
              </w:rPr>
            </w:pPr>
          </w:p>
        </w:tc>
        <w:tc>
          <w:tcPr>
            <w:tcW w:w="1417" w:type="dxa"/>
          </w:tcPr>
          <w:p w14:paraId="4B12B838"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28321C8E"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984" w:type="dxa"/>
            <w:vAlign w:val="center"/>
          </w:tcPr>
          <w:p w14:paraId="257E2FC1"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bl>
    <w:p w14:paraId="559003C1" w14:textId="77777777" w:rsidR="00E80FF1" w:rsidRPr="001010FA" w:rsidRDefault="00E80FF1" w:rsidP="00E80FF1">
      <w:pPr>
        <w:tabs>
          <w:tab w:val="right" w:pos="4140"/>
          <w:tab w:val="left" w:pos="4500"/>
          <w:tab w:val="right" w:pos="9000"/>
        </w:tabs>
        <w:jc w:val="both"/>
        <w:rPr>
          <w:rFonts w:ascii="Times New Roman" w:hAnsi="Times New Roman" w:cs="Times New Roman"/>
          <w:bCs/>
          <w:i/>
          <w:iCs/>
        </w:rPr>
      </w:pPr>
    </w:p>
    <w:p w14:paraId="08E8A4C4" w14:textId="77777777" w:rsidR="00E80FF1" w:rsidRDefault="00E80FF1" w:rsidP="00C311DC">
      <w:pPr>
        <w:tabs>
          <w:tab w:val="right" w:pos="4140"/>
          <w:tab w:val="left" w:pos="4500"/>
          <w:tab w:val="right" w:pos="9000"/>
        </w:tabs>
        <w:jc w:val="both"/>
        <w:rPr>
          <w:rFonts w:ascii="Times New Roman" w:hAnsi="Times New Roman" w:cs="Times New Roman"/>
          <w:bCs/>
          <w:i/>
          <w:iCs/>
        </w:rPr>
      </w:pPr>
    </w:p>
    <w:p w14:paraId="3BD1D4E0" w14:textId="77777777" w:rsidR="004E5327" w:rsidRDefault="004E5327" w:rsidP="00C311DC">
      <w:pPr>
        <w:tabs>
          <w:tab w:val="right" w:pos="4140"/>
          <w:tab w:val="left" w:pos="4500"/>
          <w:tab w:val="right" w:pos="9000"/>
        </w:tabs>
        <w:jc w:val="both"/>
        <w:rPr>
          <w:rFonts w:ascii="Times New Roman" w:hAnsi="Times New Roman" w:cs="Times New Roman"/>
          <w:bCs/>
          <w:i/>
          <w:iCs/>
        </w:rPr>
      </w:pPr>
    </w:p>
    <w:p w14:paraId="6D3115FA" w14:textId="77777777" w:rsidR="004E5327" w:rsidRDefault="004E5327" w:rsidP="00C311DC">
      <w:pPr>
        <w:tabs>
          <w:tab w:val="right" w:pos="4140"/>
          <w:tab w:val="left" w:pos="4500"/>
          <w:tab w:val="right" w:pos="9000"/>
        </w:tabs>
        <w:jc w:val="both"/>
        <w:rPr>
          <w:rFonts w:ascii="Times New Roman" w:hAnsi="Times New Roman" w:cs="Times New Roman"/>
          <w:bCs/>
          <w:i/>
          <w:iCs/>
        </w:rPr>
      </w:pPr>
    </w:p>
    <w:p w14:paraId="19FE139F" w14:textId="77777777" w:rsidR="004E5327" w:rsidRDefault="004E5327" w:rsidP="00C311DC">
      <w:pPr>
        <w:tabs>
          <w:tab w:val="right" w:pos="4140"/>
          <w:tab w:val="left" w:pos="4500"/>
          <w:tab w:val="right" w:pos="9000"/>
        </w:tabs>
        <w:jc w:val="both"/>
        <w:rPr>
          <w:rFonts w:ascii="Times New Roman" w:hAnsi="Times New Roman" w:cs="Times New Roman"/>
          <w:bCs/>
          <w:i/>
          <w:iCs/>
        </w:rPr>
      </w:pPr>
    </w:p>
    <w:p w14:paraId="5B28CF49" w14:textId="77777777" w:rsidR="003947B1" w:rsidRDefault="003947B1" w:rsidP="00C311DC">
      <w:pPr>
        <w:tabs>
          <w:tab w:val="right" w:pos="4140"/>
          <w:tab w:val="left" w:pos="4500"/>
          <w:tab w:val="right" w:pos="9000"/>
        </w:tabs>
        <w:jc w:val="both"/>
        <w:rPr>
          <w:rFonts w:ascii="Times New Roman" w:hAnsi="Times New Roman" w:cs="Times New Roman"/>
          <w:bCs/>
          <w:i/>
          <w:iCs/>
        </w:rPr>
      </w:pPr>
    </w:p>
    <w:p w14:paraId="244FCDC7" w14:textId="77777777" w:rsidR="003947B1" w:rsidRDefault="003947B1" w:rsidP="00C311DC">
      <w:pPr>
        <w:tabs>
          <w:tab w:val="right" w:pos="4140"/>
          <w:tab w:val="left" w:pos="4500"/>
          <w:tab w:val="right" w:pos="9000"/>
        </w:tabs>
        <w:jc w:val="both"/>
        <w:rPr>
          <w:rFonts w:ascii="Times New Roman" w:hAnsi="Times New Roman" w:cs="Times New Roman"/>
          <w:bCs/>
          <w:i/>
          <w:iCs/>
        </w:rPr>
      </w:pPr>
    </w:p>
    <w:p w14:paraId="2E5DA38F" w14:textId="77777777" w:rsidR="003947B1" w:rsidRDefault="003947B1" w:rsidP="00C311DC">
      <w:pPr>
        <w:tabs>
          <w:tab w:val="right" w:pos="4140"/>
          <w:tab w:val="left" w:pos="4500"/>
          <w:tab w:val="right" w:pos="9000"/>
        </w:tabs>
        <w:jc w:val="both"/>
        <w:rPr>
          <w:rFonts w:ascii="Times New Roman" w:hAnsi="Times New Roman" w:cs="Times New Roman"/>
          <w:bCs/>
          <w:i/>
          <w:iCs/>
        </w:rPr>
      </w:pPr>
    </w:p>
    <w:p w14:paraId="3377D7E2" w14:textId="77777777" w:rsidR="003947B1" w:rsidRDefault="003947B1" w:rsidP="00C311DC">
      <w:pPr>
        <w:tabs>
          <w:tab w:val="right" w:pos="4140"/>
          <w:tab w:val="left" w:pos="4500"/>
          <w:tab w:val="right" w:pos="9000"/>
        </w:tabs>
        <w:jc w:val="both"/>
        <w:rPr>
          <w:rFonts w:ascii="Times New Roman" w:hAnsi="Times New Roman" w:cs="Times New Roman"/>
          <w:bCs/>
          <w:i/>
          <w:iCs/>
        </w:rPr>
      </w:pPr>
    </w:p>
    <w:p w14:paraId="34600DA8" w14:textId="77777777" w:rsidR="003947B1" w:rsidRDefault="003947B1" w:rsidP="00C311DC">
      <w:pPr>
        <w:tabs>
          <w:tab w:val="right" w:pos="4140"/>
          <w:tab w:val="left" w:pos="4500"/>
          <w:tab w:val="right" w:pos="9000"/>
        </w:tabs>
        <w:jc w:val="both"/>
        <w:rPr>
          <w:rFonts w:ascii="Times New Roman" w:hAnsi="Times New Roman" w:cs="Times New Roman"/>
          <w:bCs/>
          <w:i/>
          <w:iCs/>
        </w:rPr>
      </w:pPr>
    </w:p>
    <w:p w14:paraId="58AC2245" w14:textId="77777777" w:rsidR="003947B1" w:rsidRDefault="003947B1" w:rsidP="00C311DC">
      <w:pPr>
        <w:tabs>
          <w:tab w:val="right" w:pos="4140"/>
          <w:tab w:val="left" w:pos="4500"/>
          <w:tab w:val="right" w:pos="9000"/>
        </w:tabs>
        <w:jc w:val="both"/>
        <w:rPr>
          <w:rFonts w:ascii="Times New Roman" w:hAnsi="Times New Roman" w:cs="Times New Roman"/>
          <w:bCs/>
          <w:i/>
          <w:iCs/>
        </w:rPr>
      </w:pPr>
    </w:p>
    <w:p w14:paraId="76C5EEE6" w14:textId="77777777" w:rsidR="003947B1" w:rsidRDefault="003947B1" w:rsidP="00C311DC">
      <w:pPr>
        <w:tabs>
          <w:tab w:val="right" w:pos="4140"/>
          <w:tab w:val="left" w:pos="4500"/>
          <w:tab w:val="right" w:pos="9000"/>
        </w:tabs>
        <w:jc w:val="both"/>
        <w:rPr>
          <w:rFonts w:ascii="Times New Roman" w:hAnsi="Times New Roman" w:cs="Times New Roman"/>
          <w:bCs/>
          <w:i/>
          <w:iCs/>
        </w:rPr>
      </w:pPr>
    </w:p>
    <w:p w14:paraId="78222066" w14:textId="77777777" w:rsidR="003947B1" w:rsidRDefault="003947B1" w:rsidP="00C311DC">
      <w:pPr>
        <w:tabs>
          <w:tab w:val="right" w:pos="4140"/>
          <w:tab w:val="left" w:pos="4500"/>
          <w:tab w:val="right" w:pos="9000"/>
        </w:tabs>
        <w:jc w:val="both"/>
        <w:rPr>
          <w:rFonts w:ascii="Times New Roman" w:hAnsi="Times New Roman" w:cs="Times New Roman"/>
          <w:bCs/>
          <w:i/>
          <w:iCs/>
        </w:rPr>
      </w:pPr>
    </w:p>
    <w:p w14:paraId="081AA348" w14:textId="77777777" w:rsidR="003947B1" w:rsidRDefault="003947B1" w:rsidP="00C311DC">
      <w:pPr>
        <w:tabs>
          <w:tab w:val="right" w:pos="4140"/>
          <w:tab w:val="left" w:pos="4500"/>
          <w:tab w:val="right" w:pos="9000"/>
        </w:tabs>
        <w:jc w:val="both"/>
        <w:rPr>
          <w:rFonts w:ascii="Times New Roman" w:hAnsi="Times New Roman" w:cs="Times New Roman"/>
          <w:bCs/>
          <w:i/>
          <w:iCs/>
        </w:rPr>
      </w:pPr>
    </w:p>
    <w:p w14:paraId="13571E35" w14:textId="77777777" w:rsidR="003947B1" w:rsidRDefault="003947B1" w:rsidP="00C311DC">
      <w:pPr>
        <w:tabs>
          <w:tab w:val="right" w:pos="4140"/>
          <w:tab w:val="left" w:pos="4500"/>
          <w:tab w:val="right" w:pos="9000"/>
        </w:tabs>
        <w:jc w:val="both"/>
        <w:rPr>
          <w:rFonts w:ascii="Times New Roman" w:hAnsi="Times New Roman" w:cs="Times New Roman"/>
          <w:bCs/>
          <w:i/>
          <w:iCs/>
        </w:rPr>
      </w:pPr>
    </w:p>
    <w:p w14:paraId="66C34BA1" w14:textId="77777777" w:rsidR="003947B1" w:rsidRDefault="003947B1" w:rsidP="00C311DC">
      <w:pPr>
        <w:tabs>
          <w:tab w:val="right" w:pos="4140"/>
          <w:tab w:val="left" w:pos="4500"/>
          <w:tab w:val="right" w:pos="9000"/>
        </w:tabs>
        <w:jc w:val="both"/>
        <w:rPr>
          <w:rFonts w:ascii="Times New Roman" w:hAnsi="Times New Roman" w:cs="Times New Roman"/>
          <w:bCs/>
          <w:i/>
          <w:iCs/>
        </w:rPr>
      </w:pPr>
    </w:p>
    <w:p w14:paraId="488B3F60" w14:textId="77777777" w:rsidR="003947B1" w:rsidRDefault="003947B1" w:rsidP="00C311DC">
      <w:pPr>
        <w:tabs>
          <w:tab w:val="right" w:pos="4140"/>
          <w:tab w:val="left" w:pos="4500"/>
          <w:tab w:val="right" w:pos="9000"/>
        </w:tabs>
        <w:jc w:val="both"/>
        <w:rPr>
          <w:rFonts w:ascii="Times New Roman" w:hAnsi="Times New Roman" w:cs="Times New Roman"/>
          <w:bCs/>
          <w:i/>
          <w:iCs/>
        </w:rPr>
      </w:pPr>
    </w:p>
    <w:p w14:paraId="4572E2A2" w14:textId="77777777" w:rsidR="003947B1" w:rsidRDefault="003947B1" w:rsidP="00C311DC">
      <w:pPr>
        <w:tabs>
          <w:tab w:val="right" w:pos="4140"/>
          <w:tab w:val="left" w:pos="4500"/>
          <w:tab w:val="right" w:pos="9000"/>
        </w:tabs>
        <w:jc w:val="both"/>
        <w:rPr>
          <w:rFonts w:ascii="Times New Roman" w:hAnsi="Times New Roman" w:cs="Times New Roman"/>
          <w:bCs/>
          <w:i/>
          <w:iCs/>
        </w:rPr>
      </w:pPr>
    </w:p>
    <w:p w14:paraId="6E5AC206" w14:textId="77777777" w:rsidR="003947B1" w:rsidRDefault="003947B1" w:rsidP="00C311DC">
      <w:pPr>
        <w:tabs>
          <w:tab w:val="right" w:pos="4140"/>
          <w:tab w:val="left" w:pos="4500"/>
          <w:tab w:val="right" w:pos="9000"/>
        </w:tabs>
        <w:jc w:val="both"/>
        <w:rPr>
          <w:rFonts w:ascii="Times New Roman" w:hAnsi="Times New Roman" w:cs="Times New Roman"/>
          <w:bCs/>
          <w:i/>
          <w:iCs/>
        </w:rPr>
      </w:pPr>
    </w:p>
    <w:p w14:paraId="639A636A" w14:textId="77777777" w:rsidR="003947B1" w:rsidRDefault="003947B1" w:rsidP="00C311DC">
      <w:pPr>
        <w:tabs>
          <w:tab w:val="right" w:pos="4140"/>
          <w:tab w:val="left" w:pos="4500"/>
          <w:tab w:val="right" w:pos="9000"/>
        </w:tabs>
        <w:jc w:val="both"/>
        <w:rPr>
          <w:rFonts w:ascii="Times New Roman" w:hAnsi="Times New Roman" w:cs="Times New Roman"/>
          <w:bCs/>
          <w:i/>
          <w:iCs/>
        </w:rPr>
      </w:pPr>
    </w:p>
    <w:p w14:paraId="49DD1429" w14:textId="77777777" w:rsidR="003947B1" w:rsidRDefault="003947B1" w:rsidP="00C311DC">
      <w:pPr>
        <w:tabs>
          <w:tab w:val="right" w:pos="4140"/>
          <w:tab w:val="left" w:pos="4500"/>
          <w:tab w:val="right" w:pos="9000"/>
        </w:tabs>
        <w:jc w:val="both"/>
        <w:rPr>
          <w:rFonts w:ascii="Times New Roman" w:hAnsi="Times New Roman" w:cs="Times New Roman"/>
          <w:bCs/>
          <w:i/>
          <w:iCs/>
        </w:rPr>
      </w:pPr>
    </w:p>
    <w:p w14:paraId="65BFD098" w14:textId="77777777" w:rsidR="003947B1" w:rsidRDefault="003947B1" w:rsidP="00C311DC">
      <w:pPr>
        <w:tabs>
          <w:tab w:val="right" w:pos="4140"/>
          <w:tab w:val="left" w:pos="4500"/>
          <w:tab w:val="right" w:pos="9000"/>
        </w:tabs>
        <w:jc w:val="both"/>
        <w:rPr>
          <w:rFonts w:ascii="Times New Roman" w:hAnsi="Times New Roman" w:cs="Times New Roman"/>
          <w:bCs/>
          <w:i/>
          <w:iCs/>
        </w:rPr>
      </w:pPr>
    </w:p>
    <w:p w14:paraId="760A44D4" w14:textId="77777777" w:rsidR="003947B1" w:rsidRDefault="003947B1" w:rsidP="00C311DC">
      <w:pPr>
        <w:tabs>
          <w:tab w:val="right" w:pos="4140"/>
          <w:tab w:val="left" w:pos="4500"/>
          <w:tab w:val="right" w:pos="9000"/>
        </w:tabs>
        <w:jc w:val="both"/>
        <w:rPr>
          <w:rFonts w:ascii="Times New Roman" w:hAnsi="Times New Roman" w:cs="Times New Roman"/>
          <w:bCs/>
          <w:i/>
          <w:iCs/>
        </w:rPr>
      </w:pPr>
    </w:p>
    <w:p w14:paraId="119D55A6" w14:textId="77777777" w:rsidR="004E5327" w:rsidRDefault="004E5327" w:rsidP="00C311DC">
      <w:pPr>
        <w:tabs>
          <w:tab w:val="right" w:pos="4140"/>
          <w:tab w:val="left" w:pos="4500"/>
          <w:tab w:val="right" w:pos="9000"/>
        </w:tabs>
        <w:jc w:val="both"/>
        <w:rPr>
          <w:rFonts w:ascii="Times New Roman" w:hAnsi="Times New Roman" w:cs="Times New Roman"/>
          <w:bCs/>
          <w:i/>
          <w:iCs/>
        </w:rPr>
      </w:pPr>
    </w:p>
    <w:p w14:paraId="10ECD683" w14:textId="77777777" w:rsidR="00E80FF1" w:rsidRPr="001010FA" w:rsidRDefault="00E80FF1" w:rsidP="00E80FF1">
      <w:pPr>
        <w:pStyle w:val="SectionVIIHeader2"/>
        <w:rPr>
          <w:rFonts w:ascii="Times New Roman" w:hAnsi="Times New Roman"/>
        </w:rPr>
      </w:pPr>
      <w:r w:rsidRPr="001010FA">
        <w:rPr>
          <w:rFonts w:ascii="Times New Roman" w:hAnsi="Times New Roman"/>
        </w:rPr>
        <w:lastRenderedPageBreak/>
        <w:tab/>
        <w:t>Liste des Fournitures et calendrier de livraison</w:t>
      </w:r>
    </w:p>
    <w:p w14:paraId="05610EF8" w14:textId="77777777" w:rsidR="00E80FF1" w:rsidRPr="00E80FF1" w:rsidRDefault="00E80FF1" w:rsidP="00E80FF1">
      <w:pPr>
        <w:pStyle w:val="Paragraphedeliste"/>
        <w:numPr>
          <w:ilvl w:val="0"/>
          <w:numId w:val="18"/>
        </w:numPr>
        <w:jc w:val="both"/>
        <w:rPr>
          <w:rFonts w:ascii="Times New Roman" w:hAnsi="Times New Roman" w:cs="Times New Roman"/>
        </w:rPr>
      </w:pPr>
      <w:r w:rsidRPr="00E80FF1">
        <w:rPr>
          <w:rFonts w:ascii="Times New Roman" w:hAnsi="Times New Roman" w:cs="Times New Roman"/>
          <w:b/>
          <w:sz w:val="24"/>
          <w:szCs w:val="24"/>
          <w:u w:val="single"/>
        </w:rPr>
        <w:t>Lot 6 :</w:t>
      </w:r>
      <w:r w:rsidRPr="00E80FF1">
        <w:rPr>
          <w:rFonts w:ascii="Times New Roman" w:hAnsi="Times New Roman" w:cs="Times New Roman"/>
          <w:b/>
          <w:sz w:val="24"/>
          <w:szCs w:val="24"/>
        </w:rPr>
        <w:t xml:space="preserve"> </w:t>
      </w:r>
      <w:r w:rsidRPr="00E80FF1">
        <w:rPr>
          <w:rFonts w:ascii="Times New Roman" w:hAnsi="Times New Roman" w:cs="Times New Roman"/>
          <w:sz w:val="25"/>
          <w:szCs w:val="25"/>
        </w:rPr>
        <w:t>Fourniture de pauses (café et déjeuner) et location de salles destinées au Centre National d’Ethique et des Sciences de la Vie (</w:t>
      </w:r>
      <w:r w:rsidRPr="00E80FF1">
        <w:rPr>
          <w:rFonts w:ascii="Times New Roman" w:hAnsi="Times New Roman" w:cs="Times New Roman"/>
          <w:b/>
          <w:sz w:val="25"/>
          <w:szCs w:val="25"/>
        </w:rPr>
        <w:t>CNESS</w:t>
      </w:r>
      <w:r w:rsidRPr="00E80FF1">
        <w:rPr>
          <w:rFonts w:ascii="Times New Roman" w:hAnsi="Times New Roman" w:cs="Times New Roman"/>
          <w:sz w:val="25"/>
          <w:szCs w:val="25"/>
        </w:rPr>
        <w:t>)</w:t>
      </w:r>
      <w:r w:rsidRPr="00E80FF1">
        <w:rPr>
          <w:rFonts w:ascii="Times New Roman" w:hAnsi="Times New Roman" w:cs="Times New Roman"/>
          <w:b/>
          <w:sz w:val="24"/>
          <w:szCs w:val="24"/>
        </w:rPr>
        <w:t>.</w:t>
      </w:r>
    </w:p>
    <w:p w14:paraId="115299DC" w14:textId="77777777" w:rsidR="00E80FF1" w:rsidRPr="001010FA" w:rsidRDefault="00E80FF1" w:rsidP="00E80FF1">
      <w:pPr>
        <w:pStyle w:val="SectionVHeader"/>
        <w:numPr>
          <w:ilvl w:val="0"/>
          <w:numId w:val="114"/>
        </w:numPr>
        <w:shd w:val="clear" w:color="auto" w:fill="D9D9D9" w:themeFill="background1" w:themeFillShade="D9"/>
        <w:jc w:val="both"/>
        <w:rPr>
          <w:sz w:val="28"/>
          <w:szCs w:val="28"/>
          <w:lang w:val="fr-FR"/>
        </w:rPr>
      </w:pPr>
      <w:r w:rsidRPr="001010FA">
        <w:rPr>
          <w:sz w:val="28"/>
          <w:szCs w:val="28"/>
          <w:lang w:val="fr-FR"/>
        </w:rPr>
        <w:t>Pause-café :</w:t>
      </w:r>
    </w:p>
    <w:p w14:paraId="28E53AEE" w14:textId="77777777" w:rsidR="00E80FF1" w:rsidRPr="001010FA" w:rsidRDefault="00E80FF1" w:rsidP="00E80FF1">
      <w:pPr>
        <w:pStyle w:val="Sansinterligne"/>
        <w:rPr>
          <w:sz w:val="12"/>
          <w:szCs w:val="12"/>
        </w:rPr>
      </w:pPr>
    </w:p>
    <w:tbl>
      <w:tblPr>
        <w:tblW w:w="113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1"/>
        <w:gridCol w:w="849"/>
        <w:gridCol w:w="851"/>
        <w:gridCol w:w="1984"/>
        <w:gridCol w:w="1276"/>
        <w:gridCol w:w="1277"/>
        <w:gridCol w:w="1842"/>
      </w:tblGrid>
      <w:tr w:rsidR="00E80FF1" w:rsidRPr="001010FA" w14:paraId="5F86CD54" w14:textId="77777777" w:rsidTr="000D6642">
        <w:trPr>
          <w:cantSplit/>
          <w:trHeight w:val="240"/>
          <w:jc w:val="center"/>
        </w:trPr>
        <w:tc>
          <w:tcPr>
            <w:tcW w:w="851" w:type="dxa"/>
            <w:vMerge w:val="restart"/>
            <w:tcBorders>
              <w:top w:val="double" w:sz="4" w:space="0" w:color="auto"/>
            </w:tcBorders>
            <w:vAlign w:val="center"/>
          </w:tcPr>
          <w:p w14:paraId="7D12842A" w14:textId="77777777" w:rsidR="00E80FF1" w:rsidRPr="001010FA" w:rsidRDefault="00E80FF1" w:rsidP="000D6642">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Article No.</w:t>
            </w:r>
          </w:p>
        </w:tc>
        <w:tc>
          <w:tcPr>
            <w:tcW w:w="2411" w:type="dxa"/>
            <w:vMerge w:val="restart"/>
            <w:tcBorders>
              <w:top w:val="double" w:sz="4" w:space="0" w:color="auto"/>
            </w:tcBorders>
            <w:vAlign w:val="center"/>
          </w:tcPr>
          <w:p w14:paraId="4A6538F1" w14:textId="77777777" w:rsidR="00E80FF1" w:rsidRPr="001010FA" w:rsidRDefault="00E80FF1" w:rsidP="000D6642">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Description des Fournitures</w:t>
            </w:r>
          </w:p>
        </w:tc>
        <w:tc>
          <w:tcPr>
            <w:tcW w:w="849" w:type="dxa"/>
            <w:vMerge w:val="restart"/>
            <w:tcBorders>
              <w:top w:val="double" w:sz="4" w:space="0" w:color="auto"/>
            </w:tcBorders>
            <w:vAlign w:val="center"/>
          </w:tcPr>
          <w:p w14:paraId="28464ECB" w14:textId="77777777" w:rsidR="00E80FF1" w:rsidRPr="001010FA" w:rsidRDefault="00E80FF1" w:rsidP="000D6642">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Quantité</w:t>
            </w:r>
          </w:p>
          <w:p w14:paraId="2C498209" w14:textId="77777777" w:rsidR="00E80FF1" w:rsidRPr="001010FA" w:rsidRDefault="00E80FF1" w:rsidP="000D6642">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(Nombre d’unités)</w:t>
            </w:r>
          </w:p>
        </w:tc>
        <w:tc>
          <w:tcPr>
            <w:tcW w:w="851" w:type="dxa"/>
            <w:vMerge w:val="restart"/>
            <w:tcBorders>
              <w:top w:val="double" w:sz="4" w:space="0" w:color="auto"/>
            </w:tcBorders>
            <w:vAlign w:val="center"/>
          </w:tcPr>
          <w:p w14:paraId="1B0E6744" w14:textId="77777777" w:rsidR="00E80FF1" w:rsidRPr="001010FA" w:rsidRDefault="00E80FF1" w:rsidP="000D6642">
            <w:pPr>
              <w:jc w:val="center"/>
              <w:rPr>
                <w:rFonts w:ascii="Times New Roman" w:hAnsi="Times New Roman" w:cs="Times New Roman"/>
                <w:b/>
                <w:bCs/>
                <w:sz w:val="24"/>
              </w:rPr>
            </w:pPr>
            <w:r w:rsidRPr="001010FA">
              <w:rPr>
                <w:rFonts w:ascii="Times New Roman" w:hAnsi="Times New Roman" w:cs="Times New Roman"/>
                <w:b/>
                <w:bCs/>
                <w:sz w:val="24"/>
              </w:rPr>
              <w:t>Unité</w:t>
            </w:r>
          </w:p>
        </w:tc>
        <w:tc>
          <w:tcPr>
            <w:tcW w:w="1984" w:type="dxa"/>
            <w:vMerge w:val="restart"/>
            <w:tcBorders>
              <w:top w:val="double" w:sz="4" w:space="0" w:color="auto"/>
            </w:tcBorders>
            <w:vAlign w:val="center"/>
          </w:tcPr>
          <w:p w14:paraId="129C66EF" w14:textId="77777777" w:rsidR="00E80FF1" w:rsidRPr="001010FA" w:rsidRDefault="00E80FF1" w:rsidP="000D6642">
            <w:pPr>
              <w:spacing w:before="60"/>
              <w:jc w:val="center"/>
              <w:rPr>
                <w:rFonts w:ascii="Times New Roman" w:hAnsi="Times New Roman" w:cs="Times New Roman"/>
                <w:b/>
                <w:bCs/>
                <w:sz w:val="24"/>
              </w:rPr>
            </w:pPr>
            <w:r w:rsidRPr="001010FA">
              <w:rPr>
                <w:rFonts w:ascii="Times New Roman" w:hAnsi="Times New Roman" w:cs="Times New Roman"/>
                <w:b/>
                <w:bCs/>
                <w:sz w:val="24"/>
              </w:rPr>
              <w:t>Site (projet) ou Destination finale comme indiqués aux DPAO</w:t>
            </w:r>
          </w:p>
        </w:tc>
        <w:tc>
          <w:tcPr>
            <w:tcW w:w="4395" w:type="dxa"/>
            <w:gridSpan w:val="3"/>
            <w:tcBorders>
              <w:top w:val="double" w:sz="4" w:space="0" w:color="auto"/>
            </w:tcBorders>
            <w:vAlign w:val="center"/>
          </w:tcPr>
          <w:p w14:paraId="1525A064" w14:textId="77777777" w:rsidR="00E80FF1" w:rsidRPr="001010FA" w:rsidRDefault="00E80FF1" w:rsidP="000D6642">
            <w:pPr>
              <w:spacing w:before="60" w:after="60"/>
              <w:jc w:val="center"/>
              <w:rPr>
                <w:rFonts w:ascii="Times New Roman" w:hAnsi="Times New Roman" w:cs="Times New Roman"/>
                <w:b/>
                <w:bCs/>
                <w:sz w:val="24"/>
              </w:rPr>
            </w:pPr>
            <w:r w:rsidRPr="001010FA">
              <w:rPr>
                <w:rFonts w:ascii="Times New Roman" w:hAnsi="Times New Roman" w:cs="Times New Roman"/>
                <w:b/>
                <w:bCs/>
                <w:sz w:val="24"/>
              </w:rPr>
              <w:t>Date de livraison</w:t>
            </w:r>
          </w:p>
        </w:tc>
      </w:tr>
      <w:tr w:rsidR="00E80FF1" w:rsidRPr="001010FA" w14:paraId="7E8502F3" w14:textId="77777777" w:rsidTr="003947B1">
        <w:trPr>
          <w:cantSplit/>
          <w:trHeight w:val="1782"/>
          <w:jc w:val="center"/>
        </w:trPr>
        <w:tc>
          <w:tcPr>
            <w:tcW w:w="851" w:type="dxa"/>
            <w:vMerge/>
            <w:tcBorders>
              <w:top w:val="double" w:sz="4" w:space="0" w:color="auto"/>
            </w:tcBorders>
            <w:vAlign w:val="center"/>
          </w:tcPr>
          <w:p w14:paraId="518007C6" w14:textId="77777777" w:rsidR="00E80FF1" w:rsidRPr="001010FA" w:rsidRDefault="00E80FF1" w:rsidP="000D6642">
            <w:pPr>
              <w:jc w:val="center"/>
              <w:rPr>
                <w:rFonts w:ascii="Times New Roman" w:hAnsi="Times New Roman" w:cs="Times New Roman"/>
                <w:b/>
                <w:bCs/>
                <w:sz w:val="24"/>
              </w:rPr>
            </w:pPr>
          </w:p>
        </w:tc>
        <w:tc>
          <w:tcPr>
            <w:tcW w:w="2411" w:type="dxa"/>
            <w:vMerge/>
            <w:tcBorders>
              <w:top w:val="double" w:sz="4" w:space="0" w:color="auto"/>
            </w:tcBorders>
            <w:vAlign w:val="center"/>
          </w:tcPr>
          <w:p w14:paraId="37B7253A" w14:textId="77777777" w:rsidR="00E80FF1" w:rsidRPr="001010FA" w:rsidRDefault="00E80FF1" w:rsidP="000D6642">
            <w:pPr>
              <w:jc w:val="center"/>
              <w:rPr>
                <w:rFonts w:ascii="Times New Roman" w:hAnsi="Times New Roman" w:cs="Times New Roman"/>
                <w:b/>
                <w:bCs/>
                <w:sz w:val="24"/>
              </w:rPr>
            </w:pPr>
          </w:p>
        </w:tc>
        <w:tc>
          <w:tcPr>
            <w:tcW w:w="849" w:type="dxa"/>
            <w:vMerge/>
            <w:tcBorders>
              <w:top w:val="double" w:sz="4" w:space="0" w:color="auto"/>
            </w:tcBorders>
            <w:vAlign w:val="center"/>
          </w:tcPr>
          <w:p w14:paraId="081BE3F0" w14:textId="77777777" w:rsidR="00E80FF1" w:rsidRPr="001010FA" w:rsidRDefault="00E80FF1" w:rsidP="000D6642">
            <w:pPr>
              <w:jc w:val="center"/>
              <w:rPr>
                <w:rFonts w:ascii="Times New Roman" w:hAnsi="Times New Roman" w:cs="Times New Roman"/>
                <w:b/>
                <w:bCs/>
                <w:sz w:val="24"/>
              </w:rPr>
            </w:pPr>
          </w:p>
        </w:tc>
        <w:tc>
          <w:tcPr>
            <w:tcW w:w="851" w:type="dxa"/>
            <w:vMerge/>
            <w:tcBorders>
              <w:top w:val="double" w:sz="4" w:space="0" w:color="auto"/>
            </w:tcBorders>
            <w:vAlign w:val="center"/>
          </w:tcPr>
          <w:p w14:paraId="310414B4" w14:textId="77777777" w:rsidR="00E80FF1" w:rsidRPr="001010FA" w:rsidRDefault="00E80FF1" w:rsidP="000D6642">
            <w:pPr>
              <w:jc w:val="center"/>
              <w:rPr>
                <w:rFonts w:ascii="Times New Roman" w:hAnsi="Times New Roman" w:cs="Times New Roman"/>
                <w:b/>
                <w:bCs/>
                <w:sz w:val="24"/>
              </w:rPr>
            </w:pPr>
          </w:p>
        </w:tc>
        <w:tc>
          <w:tcPr>
            <w:tcW w:w="1984" w:type="dxa"/>
            <w:vMerge/>
            <w:tcBorders>
              <w:top w:val="double" w:sz="4" w:space="0" w:color="auto"/>
              <w:bottom w:val="single" w:sz="4" w:space="0" w:color="auto"/>
            </w:tcBorders>
            <w:vAlign w:val="center"/>
          </w:tcPr>
          <w:p w14:paraId="049AFECF" w14:textId="77777777" w:rsidR="00E80FF1" w:rsidRPr="001010FA" w:rsidRDefault="00E80FF1" w:rsidP="000D6642">
            <w:pPr>
              <w:jc w:val="center"/>
              <w:rPr>
                <w:rFonts w:ascii="Times New Roman" w:hAnsi="Times New Roman" w:cs="Times New Roman"/>
                <w:b/>
                <w:bCs/>
                <w:sz w:val="24"/>
              </w:rPr>
            </w:pPr>
          </w:p>
        </w:tc>
        <w:tc>
          <w:tcPr>
            <w:tcW w:w="1276" w:type="dxa"/>
            <w:tcBorders>
              <w:bottom w:val="single" w:sz="4" w:space="0" w:color="auto"/>
            </w:tcBorders>
            <w:vAlign w:val="center"/>
          </w:tcPr>
          <w:p w14:paraId="492DEE44" w14:textId="77777777" w:rsidR="00E80FF1" w:rsidRPr="001010FA" w:rsidRDefault="00E80FF1" w:rsidP="000D6642">
            <w:pPr>
              <w:spacing w:before="60" w:after="60"/>
              <w:jc w:val="center"/>
              <w:rPr>
                <w:rFonts w:ascii="Times New Roman" w:hAnsi="Times New Roman" w:cs="Times New Roman"/>
                <w:b/>
                <w:bCs/>
                <w:sz w:val="24"/>
              </w:rPr>
            </w:pPr>
            <w:r w:rsidRPr="001010FA">
              <w:rPr>
                <w:rFonts w:ascii="Times New Roman" w:hAnsi="Times New Roman" w:cs="Times New Roman"/>
                <w:b/>
                <w:bCs/>
                <w:sz w:val="24"/>
              </w:rPr>
              <w:t>Date de livraison au plus tôt</w:t>
            </w:r>
          </w:p>
        </w:tc>
        <w:tc>
          <w:tcPr>
            <w:tcW w:w="1277" w:type="dxa"/>
            <w:vAlign w:val="center"/>
          </w:tcPr>
          <w:p w14:paraId="021A80D9" w14:textId="77777777" w:rsidR="00E80FF1" w:rsidRPr="001010FA" w:rsidRDefault="00E80FF1" w:rsidP="000D6642">
            <w:pPr>
              <w:spacing w:before="60" w:after="60"/>
              <w:jc w:val="center"/>
              <w:rPr>
                <w:rFonts w:ascii="Times New Roman" w:hAnsi="Times New Roman" w:cs="Times New Roman"/>
                <w:b/>
                <w:bCs/>
                <w:sz w:val="24"/>
              </w:rPr>
            </w:pPr>
            <w:r w:rsidRPr="001010FA">
              <w:rPr>
                <w:rFonts w:ascii="Times New Roman" w:hAnsi="Times New Roman" w:cs="Times New Roman"/>
                <w:b/>
                <w:bCs/>
                <w:sz w:val="24"/>
              </w:rPr>
              <w:t>Date de livraison au plus tard</w:t>
            </w:r>
          </w:p>
          <w:p w14:paraId="4DCDA5A6" w14:textId="77777777" w:rsidR="00E80FF1" w:rsidRPr="001010FA" w:rsidRDefault="00E80FF1" w:rsidP="000D6642">
            <w:pPr>
              <w:spacing w:before="60" w:after="60"/>
              <w:jc w:val="center"/>
              <w:rPr>
                <w:rFonts w:ascii="Times New Roman" w:hAnsi="Times New Roman" w:cs="Times New Roman"/>
                <w:b/>
                <w:bCs/>
                <w:sz w:val="24"/>
              </w:rPr>
            </w:pPr>
          </w:p>
        </w:tc>
        <w:tc>
          <w:tcPr>
            <w:tcW w:w="1842" w:type="dxa"/>
            <w:vAlign w:val="center"/>
          </w:tcPr>
          <w:p w14:paraId="6558C093" w14:textId="77777777" w:rsidR="00E80FF1" w:rsidRPr="001010FA" w:rsidRDefault="00E80FF1" w:rsidP="000D6642">
            <w:pPr>
              <w:spacing w:before="60" w:after="60"/>
              <w:jc w:val="center"/>
              <w:rPr>
                <w:rFonts w:ascii="Times New Roman" w:hAnsi="Times New Roman" w:cs="Times New Roman"/>
                <w:b/>
                <w:bCs/>
                <w:sz w:val="24"/>
              </w:rPr>
            </w:pPr>
            <w:r w:rsidRPr="001010FA">
              <w:rPr>
                <w:rFonts w:ascii="Times New Roman" w:hAnsi="Times New Roman" w:cs="Times New Roman"/>
                <w:b/>
                <w:bCs/>
                <w:sz w:val="24"/>
              </w:rPr>
              <w:t xml:space="preserve">Date de livraison offerte par le </w:t>
            </w:r>
            <w:r w:rsidRPr="001010FA">
              <w:rPr>
                <w:rFonts w:ascii="Times New Roman" w:hAnsi="Times New Roman" w:cs="Times New Roman"/>
                <w:b/>
                <w:sz w:val="24"/>
              </w:rPr>
              <w:t>Soumissionnaire</w:t>
            </w:r>
          </w:p>
          <w:p w14:paraId="18E0AE22" w14:textId="77777777" w:rsidR="00E80FF1" w:rsidRPr="001010FA" w:rsidRDefault="00E80FF1" w:rsidP="000D6642">
            <w:pPr>
              <w:spacing w:before="60" w:after="60"/>
              <w:jc w:val="center"/>
              <w:rPr>
                <w:rFonts w:ascii="Times New Roman" w:hAnsi="Times New Roman" w:cs="Times New Roman"/>
                <w:bCs/>
                <w:sz w:val="24"/>
              </w:rPr>
            </w:pPr>
            <w:r w:rsidRPr="001010FA">
              <w:rPr>
                <w:rFonts w:ascii="Times New Roman" w:hAnsi="Times New Roman" w:cs="Times New Roman"/>
                <w:bCs/>
                <w:sz w:val="24"/>
              </w:rPr>
              <w:t>[</w:t>
            </w:r>
            <w:proofErr w:type="gramStart"/>
            <w:r w:rsidRPr="001010FA">
              <w:rPr>
                <w:rFonts w:ascii="Times New Roman" w:hAnsi="Times New Roman" w:cs="Times New Roman"/>
                <w:bCs/>
                <w:iCs/>
              </w:rPr>
              <w:t>à</w:t>
            </w:r>
            <w:proofErr w:type="gramEnd"/>
            <w:r w:rsidRPr="001010FA">
              <w:rPr>
                <w:rFonts w:ascii="Times New Roman" w:hAnsi="Times New Roman" w:cs="Times New Roman"/>
                <w:bCs/>
                <w:iCs/>
              </w:rPr>
              <w:t xml:space="preserve"> indiquer par le </w:t>
            </w:r>
            <w:r w:rsidRPr="001010FA">
              <w:rPr>
                <w:rFonts w:ascii="Times New Roman" w:hAnsi="Times New Roman" w:cs="Times New Roman"/>
              </w:rPr>
              <w:t>Soumissionnaire</w:t>
            </w:r>
            <w:r w:rsidRPr="001010FA">
              <w:rPr>
                <w:rFonts w:ascii="Times New Roman" w:hAnsi="Times New Roman" w:cs="Times New Roman"/>
                <w:bCs/>
                <w:sz w:val="24"/>
              </w:rPr>
              <w:t>]</w:t>
            </w:r>
          </w:p>
        </w:tc>
      </w:tr>
      <w:tr w:rsidR="00E80FF1" w:rsidRPr="001010FA" w14:paraId="02DEA69E" w14:textId="77777777" w:rsidTr="003947B1">
        <w:trPr>
          <w:cantSplit/>
          <w:trHeight w:val="893"/>
          <w:jc w:val="center"/>
        </w:trPr>
        <w:tc>
          <w:tcPr>
            <w:tcW w:w="851" w:type="dxa"/>
            <w:tcBorders>
              <w:top w:val="double" w:sz="4" w:space="0" w:color="auto"/>
              <w:bottom w:val="double" w:sz="4" w:space="0" w:color="auto"/>
            </w:tcBorders>
            <w:vAlign w:val="center"/>
          </w:tcPr>
          <w:p w14:paraId="4FCF11BF" w14:textId="77777777" w:rsidR="00E80FF1" w:rsidRPr="001010FA" w:rsidRDefault="00E80FF1" w:rsidP="000D6642">
            <w:pPr>
              <w:pStyle w:val="Paragraphedeliste"/>
              <w:numPr>
                <w:ilvl w:val="0"/>
                <w:numId w:val="116"/>
              </w:numPr>
              <w:spacing w:after="0" w:line="240" w:lineRule="auto"/>
              <w:jc w:val="center"/>
              <w:rPr>
                <w:rFonts w:ascii="Times New Roman" w:hAnsi="Times New Roman" w:cs="Times New Roman"/>
              </w:rPr>
            </w:pPr>
          </w:p>
        </w:tc>
        <w:tc>
          <w:tcPr>
            <w:tcW w:w="2411" w:type="dxa"/>
            <w:tcBorders>
              <w:top w:val="double" w:sz="4" w:space="0" w:color="auto"/>
              <w:bottom w:val="double" w:sz="4" w:space="0" w:color="auto"/>
            </w:tcBorders>
            <w:vAlign w:val="center"/>
          </w:tcPr>
          <w:p w14:paraId="55E8B4C3" w14:textId="77777777" w:rsidR="00E80FF1" w:rsidRPr="001010FA" w:rsidRDefault="00E80FF1" w:rsidP="000D6642">
            <w:pPr>
              <w:pStyle w:val="Sansinterligne"/>
            </w:pPr>
            <w:r w:rsidRPr="001010FA">
              <w:t>Sandwich au poulet avec lait, café, thé Lipton, bouteille d’eau minérale petite bouteille, jus naturel.</w:t>
            </w:r>
          </w:p>
        </w:tc>
        <w:tc>
          <w:tcPr>
            <w:tcW w:w="849" w:type="dxa"/>
            <w:tcBorders>
              <w:top w:val="double" w:sz="4" w:space="0" w:color="auto"/>
              <w:bottom w:val="double" w:sz="4" w:space="0" w:color="auto"/>
            </w:tcBorders>
            <w:vAlign w:val="center"/>
          </w:tcPr>
          <w:p w14:paraId="5B6B77A7"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4DA2134"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52BB24A0" w14:textId="3D6EE7B4" w:rsidR="00E80FF1" w:rsidRPr="001010FA" w:rsidRDefault="00E80FF1" w:rsidP="006421F5">
            <w:pPr>
              <w:pStyle w:val="Sansinterligne"/>
              <w:ind w:left="502"/>
              <w:rPr>
                <w:szCs w:val="24"/>
              </w:rPr>
            </w:pPr>
          </w:p>
          <w:p w14:paraId="7078E1BE"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68792B22"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0B78B3F6"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2" w:type="dxa"/>
            <w:vAlign w:val="center"/>
          </w:tcPr>
          <w:p w14:paraId="309C9A77"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1BD2198A" w14:textId="77777777" w:rsidTr="003947B1">
        <w:trPr>
          <w:cantSplit/>
          <w:trHeight w:val="965"/>
          <w:jc w:val="center"/>
        </w:trPr>
        <w:tc>
          <w:tcPr>
            <w:tcW w:w="851" w:type="dxa"/>
            <w:tcBorders>
              <w:top w:val="double" w:sz="4" w:space="0" w:color="auto"/>
              <w:bottom w:val="double" w:sz="4" w:space="0" w:color="auto"/>
            </w:tcBorders>
            <w:vAlign w:val="center"/>
          </w:tcPr>
          <w:p w14:paraId="32AAB7A4" w14:textId="77777777" w:rsidR="00E80FF1" w:rsidRPr="001010FA" w:rsidRDefault="00E80FF1" w:rsidP="000D6642">
            <w:pPr>
              <w:pStyle w:val="Paragraphedeliste"/>
              <w:numPr>
                <w:ilvl w:val="0"/>
                <w:numId w:val="116"/>
              </w:numPr>
              <w:spacing w:after="0" w:line="240" w:lineRule="auto"/>
              <w:jc w:val="center"/>
              <w:rPr>
                <w:rFonts w:ascii="Times New Roman" w:hAnsi="Times New Roman" w:cs="Times New Roman"/>
              </w:rPr>
            </w:pPr>
          </w:p>
        </w:tc>
        <w:tc>
          <w:tcPr>
            <w:tcW w:w="2411" w:type="dxa"/>
            <w:tcBorders>
              <w:top w:val="double" w:sz="4" w:space="0" w:color="auto"/>
              <w:bottom w:val="double" w:sz="4" w:space="0" w:color="auto"/>
            </w:tcBorders>
            <w:vAlign w:val="center"/>
          </w:tcPr>
          <w:p w14:paraId="5A53E9EB" w14:textId="77777777" w:rsidR="00E80FF1" w:rsidRPr="001010FA" w:rsidRDefault="00E80FF1" w:rsidP="000D6642">
            <w:pPr>
              <w:pStyle w:val="Sansinterligne"/>
            </w:pPr>
            <w:r w:rsidRPr="001010FA">
              <w:t>Sandwich avec viande hachée avec lait, café, thé Lipton, bouteille d’eau minérale petite bouteille, jus naturel.</w:t>
            </w:r>
          </w:p>
        </w:tc>
        <w:tc>
          <w:tcPr>
            <w:tcW w:w="849" w:type="dxa"/>
            <w:tcBorders>
              <w:top w:val="double" w:sz="4" w:space="0" w:color="auto"/>
              <w:bottom w:val="double" w:sz="4" w:space="0" w:color="auto"/>
            </w:tcBorders>
            <w:vAlign w:val="center"/>
          </w:tcPr>
          <w:p w14:paraId="6041B6F5"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5414C5FF"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1EB3EA10"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7727350F"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362B8B11"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2" w:type="dxa"/>
            <w:vAlign w:val="center"/>
          </w:tcPr>
          <w:p w14:paraId="3F82E684"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5286289B" w14:textId="77777777" w:rsidTr="003947B1">
        <w:trPr>
          <w:cantSplit/>
          <w:trHeight w:val="1178"/>
          <w:jc w:val="center"/>
        </w:trPr>
        <w:tc>
          <w:tcPr>
            <w:tcW w:w="851" w:type="dxa"/>
            <w:tcBorders>
              <w:top w:val="double" w:sz="4" w:space="0" w:color="auto"/>
              <w:bottom w:val="double" w:sz="4" w:space="0" w:color="auto"/>
            </w:tcBorders>
            <w:vAlign w:val="center"/>
          </w:tcPr>
          <w:p w14:paraId="662A96D3" w14:textId="77777777" w:rsidR="00E80FF1" w:rsidRPr="001010FA" w:rsidRDefault="00E80FF1" w:rsidP="000D6642">
            <w:pPr>
              <w:pStyle w:val="Paragraphedeliste"/>
              <w:numPr>
                <w:ilvl w:val="0"/>
                <w:numId w:val="116"/>
              </w:numPr>
              <w:spacing w:after="0" w:line="240" w:lineRule="auto"/>
              <w:jc w:val="center"/>
              <w:rPr>
                <w:rFonts w:ascii="Times New Roman" w:hAnsi="Times New Roman" w:cs="Times New Roman"/>
              </w:rPr>
            </w:pPr>
          </w:p>
        </w:tc>
        <w:tc>
          <w:tcPr>
            <w:tcW w:w="2411" w:type="dxa"/>
            <w:tcBorders>
              <w:top w:val="double" w:sz="4" w:space="0" w:color="auto"/>
              <w:bottom w:val="double" w:sz="4" w:space="0" w:color="auto"/>
            </w:tcBorders>
            <w:vAlign w:val="center"/>
          </w:tcPr>
          <w:p w14:paraId="0AE918BD" w14:textId="77777777" w:rsidR="00E80FF1" w:rsidRPr="001010FA" w:rsidRDefault="00E80FF1" w:rsidP="000D6642">
            <w:pPr>
              <w:pStyle w:val="Sansinterligne"/>
            </w:pPr>
            <w:r w:rsidRPr="001010FA">
              <w:t>Pâtisserie (croissant, pain au raisin, pain au chocolat, pâté) avec lait, café, thé Lipton, bouteille d’eau minérale petite bouteille, jus naturel.</w:t>
            </w:r>
          </w:p>
        </w:tc>
        <w:tc>
          <w:tcPr>
            <w:tcW w:w="849" w:type="dxa"/>
            <w:tcBorders>
              <w:top w:val="double" w:sz="4" w:space="0" w:color="auto"/>
              <w:bottom w:val="double" w:sz="4" w:space="0" w:color="auto"/>
            </w:tcBorders>
            <w:vAlign w:val="center"/>
          </w:tcPr>
          <w:p w14:paraId="2B66B658"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1E6E23D7"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345A9824"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128B71E6"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0A9D4FB6"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2" w:type="dxa"/>
            <w:vAlign w:val="center"/>
          </w:tcPr>
          <w:p w14:paraId="5007B3B6"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772C0802" w14:textId="77777777" w:rsidTr="003947B1">
        <w:trPr>
          <w:cantSplit/>
          <w:trHeight w:val="1079"/>
          <w:jc w:val="center"/>
        </w:trPr>
        <w:tc>
          <w:tcPr>
            <w:tcW w:w="851" w:type="dxa"/>
            <w:tcBorders>
              <w:top w:val="double" w:sz="4" w:space="0" w:color="auto"/>
              <w:bottom w:val="double" w:sz="4" w:space="0" w:color="auto"/>
            </w:tcBorders>
            <w:vAlign w:val="center"/>
          </w:tcPr>
          <w:p w14:paraId="7FD093D4" w14:textId="77777777" w:rsidR="00E80FF1" w:rsidRPr="001010FA" w:rsidRDefault="00E80FF1" w:rsidP="000D6642">
            <w:pPr>
              <w:pStyle w:val="Paragraphedeliste"/>
              <w:numPr>
                <w:ilvl w:val="0"/>
                <w:numId w:val="116"/>
              </w:numPr>
              <w:spacing w:after="0" w:line="240" w:lineRule="auto"/>
              <w:jc w:val="center"/>
              <w:rPr>
                <w:rFonts w:ascii="Times New Roman" w:hAnsi="Times New Roman" w:cs="Times New Roman"/>
              </w:rPr>
            </w:pPr>
          </w:p>
        </w:tc>
        <w:tc>
          <w:tcPr>
            <w:tcW w:w="2411" w:type="dxa"/>
            <w:tcBorders>
              <w:top w:val="double" w:sz="4" w:space="0" w:color="auto"/>
              <w:bottom w:val="double" w:sz="4" w:space="0" w:color="auto"/>
            </w:tcBorders>
            <w:vAlign w:val="center"/>
          </w:tcPr>
          <w:p w14:paraId="7FC41DD4" w14:textId="77777777" w:rsidR="00E80FF1" w:rsidRPr="001010FA" w:rsidRDefault="00E80FF1" w:rsidP="000D6642">
            <w:pPr>
              <w:pStyle w:val="Sansinterligne"/>
              <w:rPr>
                <w:bCs/>
                <w:iCs/>
              </w:rPr>
            </w:pPr>
            <w:r w:rsidRPr="001010FA">
              <w:t>Salle 1</w:t>
            </w:r>
            <w:r w:rsidRPr="001010FA">
              <w:rPr>
                <w:bCs/>
                <w:iCs/>
              </w:rPr>
              <w:t xml:space="preserve"> </w:t>
            </w:r>
          </w:p>
          <w:p w14:paraId="21B94AEC" w14:textId="77777777" w:rsidR="00E80FF1" w:rsidRPr="001010FA" w:rsidRDefault="00E80FF1" w:rsidP="000D6642">
            <w:pPr>
              <w:pStyle w:val="Sansinterligne"/>
            </w:pPr>
            <w:r w:rsidRPr="001010FA">
              <w:rPr>
                <w:bCs/>
                <w:iCs/>
              </w:rPr>
              <w:t xml:space="preserve">(Capacité d’accueil inférieure </w:t>
            </w:r>
            <w:proofErr w:type="gramStart"/>
            <w:r w:rsidRPr="001010FA">
              <w:rPr>
                <w:bCs/>
                <w:iCs/>
              </w:rPr>
              <w:t>à  50</w:t>
            </w:r>
            <w:proofErr w:type="gramEnd"/>
            <w:r w:rsidRPr="001010FA">
              <w:rPr>
                <w:bCs/>
                <w:iCs/>
              </w:rPr>
              <w:t xml:space="preserve"> places assises</w:t>
            </w:r>
            <w:r w:rsidRPr="001010FA">
              <w:t>)</w:t>
            </w:r>
          </w:p>
        </w:tc>
        <w:tc>
          <w:tcPr>
            <w:tcW w:w="849" w:type="dxa"/>
            <w:tcBorders>
              <w:top w:val="double" w:sz="4" w:space="0" w:color="auto"/>
              <w:bottom w:val="double" w:sz="4" w:space="0" w:color="auto"/>
            </w:tcBorders>
            <w:vAlign w:val="center"/>
          </w:tcPr>
          <w:p w14:paraId="5C7C11C8"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1EC2FB87"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6A6667D3"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75A9E789"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12246377"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2" w:type="dxa"/>
            <w:vAlign w:val="center"/>
          </w:tcPr>
          <w:p w14:paraId="190886E7"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292B8654" w14:textId="77777777" w:rsidTr="003947B1">
        <w:trPr>
          <w:cantSplit/>
          <w:trHeight w:val="1241"/>
          <w:jc w:val="center"/>
        </w:trPr>
        <w:tc>
          <w:tcPr>
            <w:tcW w:w="851" w:type="dxa"/>
            <w:tcBorders>
              <w:top w:val="double" w:sz="4" w:space="0" w:color="auto"/>
              <w:bottom w:val="double" w:sz="4" w:space="0" w:color="auto"/>
            </w:tcBorders>
            <w:vAlign w:val="center"/>
          </w:tcPr>
          <w:p w14:paraId="6F3C287D" w14:textId="77777777" w:rsidR="00E80FF1" w:rsidRPr="001010FA" w:rsidRDefault="00E80FF1" w:rsidP="000D6642">
            <w:pPr>
              <w:pStyle w:val="Paragraphedeliste"/>
              <w:numPr>
                <w:ilvl w:val="0"/>
                <w:numId w:val="116"/>
              </w:numPr>
              <w:spacing w:after="0" w:line="240" w:lineRule="auto"/>
              <w:jc w:val="center"/>
              <w:rPr>
                <w:rFonts w:ascii="Times New Roman" w:hAnsi="Times New Roman" w:cs="Times New Roman"/>
              </w:rPr>
            </w:pPr>
          </w:p>
        </w:tc>
        <w:tc>
          <w:tcPr>
            <w:tcW w:w="2411" w:type="dxa"/>
            <w:tcBorders>
              <w:top w:val="double" w:sz="4" w:space="0" w:color="auto"/>
              <w:bottom w:val="double" w:sz="4" w:space="0" w:color="auto"/>
            </w:tcBorders>
            <w:vAlign w:val="center"/>
          </w:tcPr>
          <w:p w14:paraId="71EA35AC" w14:textId="77777777" w:rsidR="00E80FF1" w:rsidRPr="001010FA" w:rsidRDefault="00E80FF1" w:rsidP="000D6642">
            <w:pPr>
              <w:pStyle w:val="Sansinterligne"/>
              <w:rPr>
                <w:bCs/>
                <w:iCs/>
              </w:rPr>
            </w:pPr>
            <w:r w:rsidRPr="001010FA">
              <w:t>Salle 2</w:t>
            </w:r>
            <w:r w:rsidRPr="001010FA">
              <w:rPr>
                <w:bCs/>
                <w:iCs/>
              </w:rPr>
              <w:t xml:space="preserve"> </w:t>
            </w:r>
          </w:p>
          <w:p w14:paraId="411A07D6" w14:textId="77777777" w:rsidR="00E80FF1" w:rsidRPr="001010FA" w:rsidRDefault="00E80FF1" w:rsidP="000D6642">
            <w:pPr>
              <w:pStyle w:val="Sansinterligne"/>
            </w:pPr>
            <w:r w:rsidRPr="001010FA">
              <w:rPr>
                <w:bCs/>
                <w:iCs/>
              </w:rPr>
              <w:t>(Capacité d’accueil comprise entre 50 et 100 places assises</w:t>
            </w:r>
            <w:r w:rsidRPr="001010FA">
              <w:t>)</w:t>
            </w:r>
          </w:p>
        </w:tc>
        <w:tc>
          <w:tcPr>
            <w:tcW w:w="849" w:type="dxa"/>
            <w:tcBorders>
              <w:top w:val="double" w:sz="4" w:space="0" w:color="auto"/>
              <w:bottom w:val="double" w:sz="4" w:space="0" w:color="auto"/>
            </w:tcBorders>
            <w:vAlign w:val="center"/>
          </w:tcPr>
          <w:p w14:paraId="1EAB7C6E"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33D139B7"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2AA24B64"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2F330CA0"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54783309"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2" w:type="dxa"/>
            <w:vAlign w:val="center"/>
          </w:tcPr>
          <w:p w14:paraId="224AC31A"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6FADC77F" w14:textId="77777777" w:rsidTr="003947B1">
        <w:trPr>
          <w:cantSplit/>
          <w:trHeight w:val="979"/>
          <w:jc w:val="center"/>
        </w:trPr>
        <w:tc>
          <w:tcPr>
            <w:tcW w:w="851" w:type="dxa"/>
            <w:tcBorders>
              <w:top w:val="double" w:sz="4" w:space="0" w:color="auto"/>
              <w:bottom w:val="double" w:sz="4" w:space="0" w:color="auto"/>
            </w:tcBorders>
            <w:vAlign w:val="center"/>
          </w:tcPr>
          <w:p w14:paraId="05CCFBBE" w14:textId="77777777" w:rsidR="00E80FF1" w:rsidRPr="001010FA" w:rsidRDefault="00E80FF1" w:rsidP="000D6642">
            <w:pPr>
              <w:pStyle w:val="Paragraphedeliste"/>
              <w:numPr>
                <w:ilvl w:val="0"/>
                <w:numId w:val="116"/>
              </w:numPr>
              <w:spacing w:after="0" w:line="240" w:lineRule="auto"/>
              <w:jc w:val="center"/>
              <w:rPr>
                <w:rFonts w:ascii="Times New Roman" w:hAnsi="Times New Roman" w:cs="Times New Roman"/>
              </w:rPr>
            </w:pPr>
          </w:p>
        </w:tc>
        <w:tc>
          <w:tcPr>
            <w:tcW w:w="2411" w:type="dxa"/>
            <w:tcBorders>
              <w:top w:val="double" w:sz="4" w:space="0" w:color="auto"/>
              <w:bottom w:val="double" w:sz="4" w:space="0" w:color="auto"/>
            </w:tcBorders>
            <w:vAlign w:val="center"/>
          </w:tcPr>
          <w:p w14:paraId="23E2567B" w14:textId="77777777" w:rsidR="00E80FF1" w:rsidRPr="001010FA" w:rsidRDefault="00E80FF1" w:rsidP="000D6642">
            <w:pPr>
              <w:pStyle w:val="Sansinterligne"/>
            </w:pPr>
            <w:r w:rsidRPr="001010FA">
              <w:t xml:space="preserve">Salle 3 </w:t>
            </w:r>
          </w:p>
          <w:p w14:paraId="3D1C77D6" w14:textId="77777777" w:rsidR="00E80FF1" w:rsidRPr="001010FA" w:rsidRDefault="00E80FF1" w:rsidP="000D6642">
            <w:pPr>
              <w:pStyle w:val="Sansinterligne"/>
            </w:pPr>
            <w:r w:rsidRPr="001010FA">
              <w:t>(</w:t>
            </w:r>
            <w:r w:rsidRPr="001010FA">
              <w:rPr>
                <w:bCs/>
                <w:iCs/>
              </w:rPr>
              <w:t>Capacité d’accueil comprise entre 101 et 150 places assises</w:t>
            </w:r>
            <w:r w:rsidRPr="001010FA">
              <w:t>)</w:t>
            </w:r>
          </w:p>
        </w:tc>
        <w:tc>
          <w:tcPr>
            <w:tcW w:w="849" w:type="dxa"/>
            <w:tcBorders>
              <w:top w:val="double" w:sz="4" w:space="0" w:color="auto"/>
              <w:bottom w:val="double" w:sz="4" w:space="0" w:color="auto"/>
            </w:tcBorders>
            <w:vAlign w:val="center"/>
          </w:tcPr>
          <w:p w14:paraId="082E2DB4"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6E9C0783"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40A6CCEE"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5A10955C"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493ECE87"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2" w:type="dxa"/>
            <w:vAlign w:val="center"/>
          </w:tcPr>
          <w:p w14:paraId="0985DE4C"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3F9A0D73" w14:textId="77777777" w:rsidTr="003947B1">
        <w:trPr>
          <w:cantSplit/>
          <w:trHeight w:val="1270"/>
          <w:jc w:val="center"/>
        </w:trPr>
        <w:tc>
          <w:tcPr>
            <w:tcW w:w="851" w:type="dxa"/>
            <w:tcBorders>
              <w:top w:val="double" w:sz="4" w:space="0" w:color="auto"/>
              <w:bottom w:val="double" w:sz="4" w:space="0" w:color="auto"/>
            </w:tcBorders>
            <w:vAlign w:val="center"/>
          </w:tcPr>
          <w:p w14:paraId="78CB54AF" w14:textId="77777777" w:rsidR="00E80FF1" w:rsidRPr="001010FA" w:rsidRDefault="00E80FF1" w:rsidP="000D6642">
            <w:pPr>
              <w:pStyle w:val="Paragraphedeliste"/>
              <w:numPr>
                <w:ilvl w:val="0"/>
                <w:numId w:val="116"/>
              </w:numPr>
              <w:spacing w:after="0" w:line="240" w:lineRule="auto"/>
              <w:jc w:val="center"/>
              <w:rPr>
                <w:rFonts w:ascii="Times New Roman" w:hAnsi="Times New Roman" w:cs="Times New Roman"/>
              </w:rPr>
            </w:pPr>
          </w:p>
        </w:tc>
        <w:tc>
          <w:tcPr>
            <w:tcW w:w="2411" w:type="dxa"/>
            <w:tcBorders>
              <w:top w:val="double" w:sz="4" w:space="0" w:color="auto"/>
              <w:bottom w:val="double" w:sz="4" w:space="0" w:color="auto"/>
            </w:tcBorders>
            <w:vAlign w:val="center"/>
          </w:tcPr>
          <w:p w14:paraId="2B7CC007" w14:textId="77777777" w:rsidR="00E80FF1" w:rsidRPr="001010FA" w:rsidRDefault="00E80FF1" w:rsidP="000D6642">
            <w:pPr>
              <w:pStyle w:val="Sansinterligne"/>
            </w:pPr>
            <w:r w:rsidRPr="001010FA">
              <w:t xml:space="preserve">Salle 4 </w:t>
            </w:r>
          </w:p>
          <w:p w14:paraId="6BDF8928" w14:textId="77777777" w:rsidR="00E80FF1" w:rsidRPr="001010FA" w:rsidRDefault="00E80FF1" w:rsidP="000D6642">
            <w:pPr>
              <w:pStyle w:val="Sansinterligne"/>
            </w:pPr>
            <w:r w:rsidRPr="001010FA">
              <w:t>(</w:t>
            </w:r>
            <w:r w:rsidRPr="001010FA">
              <w:rPr>
                <w:bCs/>
                <w:iCs/>
              </w:rPr>
              <w:t>Capacité d’accueil comprise entre 151 et 200 places assises</w:t>
            </w:r>
            <w:r w:rsidRPr="001010FA">
              <w:t>)</w:t>
            </w:r>
          </w:p>
        </w:tc>
        <w:tc>
          <w:tcPr>
            <w:tcW w:w="849" w:type="dxa"/>
            <w:tcBorders>
              <w:top w:val="double" w:sz="4" w:space="0" w:color="auto"/>
              <w:bottom w:val="double" w:sz="4" w:space="0" w:color="auto"/>
            </w:tcBorders>
            <w:vAlign w:val="center"/>
          </w:tcPr>
          <w:p w14:paraId="799DC1B5"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341D3876"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76737BC7"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476078CE"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5B0745E2"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2" w:type="dxa"/>
            <w:vAlign w:val="center"/>
          </w:tcPr>
          <w:p w14:paraId="4110E125"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463D7899" w14:textId="77777777" w:rsidTr="003947B1">
        <w:trPr>
          <w:cantSplit/>
          <w:trHeight w:val="1136"/>
          <w:jc w:val="center"/>
        </w:trPr>
        <w:tc>
          <w:tcPr>
            <w:tcW w:w="851" w:type="dxa"/>
            <w:tcBorders>
              <w:top w:val="double" w:sz="4" w:space="0" w:color="auto"/>
              <w:bottom w:val="double" w:sz="4" w:space="0" w:color="auto"/>
            </w:tcBorders>
            <w:vAlign w:val="center"/>
          </w:tcPr>
          <w:p w14:paraId="1402D9C9" w14:textId="77777777" w:rsidR="00E80FF1" w:rsidRPr="001010FA" w:rsidRDefault="00E80FF1" w:rsidP="000D6642">
            <w:pPr>
              <w:pStyle w:val="Paragraphedeliste"/>
              <w:numPr>
                <w:ilvl w:val="0"/>
                <w:numId w:val="116"/>
              </w:numPr>
              <w:spacing w:after="0" w:line="240" w:lineRule="auto"/>
              <w:jc w:val="center"/>
              <w:rPr>
                <w:rFonts w:ascii="Times New Roman" w:hAnsi="Times New Roman" w:cs="Times New Roman"/>
              </w:rPr>
            </w:pPr>
          </w:p>
        </w:tc>
        <w:tc>
          <w:tcPr>
            <w:tcW w:w="2411" w:type="dxa"/>
            <w:tcBorders>
              <w:top w:val="double" w:sz="4" w:space="0" w:color="auto"/>
              <w:bottom w:val="double" w:sz="4" w:space="0" w:color="auto"/>
            </w:tcBorders>
            <w:vAlign w:val="center"/>
          </w:tcPr>
          <w:p w14:paraId="4C69A1CD" w14:textId="77777777" w:rsidR="00E80FF1" w:rsidRPr="001010FA" w:rsidRDefault="00E80FF1" w:rsidP="000D6642">
            <w:pPr>
              <w:pStyle w:val="Sansinterligne"/>
            </w:pPr>
            <w:r w:rsidRPr="001010FA">
              <w:t xml:space="preserve">Salle 5 </w:t>
            </w:r>
          </w:p>
          <w:p w14:paraId="0B710EA4" w14:textId="77777777" w:rsidR="00E80FF1" w:rsidRPr="001010FA" w:rsidRDefault="00E80FF1" w:rsidP="000D6642">
            <w:pPr>
              <w:pStyle w:val="Sansinterligne"/>
            </w:pPr>
            <w:r w:rsidRPr="001010FA">
              <w:t>(</w:t>
            </w:r>
            <w:r w:rsidRPr="001010FA">
              <w:rPr>
                <w:bCs/>
                <w:iCs/>
              </w:rPr>
              <w:t>Capacité d’accueil comprise entre 201 et 250 places assises</w:t>
            </w:r>
            <w:r w:rsidRPr="001010FA">
              <w:t>)</w:t>
            </w:r>
          </w:p>
        </w:tc>
        <w:tc>
          <w:tcPr>
            <w:tcW w:w="849" w:type="dxa"/>
            <w:tcBorders>
              <w:top w:val="double" w:sz="4" w:space="0" w:color="auto"/>
              <w:bottom w:val="double" w:sz="4" w:space="0" w:color="auto"/>
            </w:tcBorders>
            <w:vAlign w:val="center"/>
          </w:tcPr>
          <w:p w14:paraId="0B4B62E7"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661DE9AB"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0723C5AC"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02630AAA"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7" w:type="dxa"/>
            <w:vAlign w:val="center"/>
          </w:tcPr>
          <w:p w14:paraId="2C9CD18F"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2" w:type="dxa"/>
            <w:vAlign w:val="center"/>
          </w:tcPr>
          <w:p w14:paraId="17201E77"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bl>
    <w:p w14:paraId="3F48565B" w14:textId="77777777" w:rsidR="00E80FF1" w:rsidRPr="001010FA" w:rsidRDefault="00E80FF1" w:rsidP="00E80FF1">
      <w:pPr>
        <w:tabs>
          <w:tab w:val="right" w:pos="4140"/>
          <w:tab w:val="left" w:pos="4500"/>
          <w:tab w:val="right" w:pos="9000"/>
        </w:tabs>
        <w:jc w:val="both"/>
        <w:rPr>
          <w:rFonts w:ascii="Times New Roman" w:hAnsi="Times New Roman" w:cs="Times New Roman"/>
          <w:bCs/>
          <w:i/>
          <w:iCs/>
        </w:rPr>
      </w:pPr>
    </w:p>
    <w:p w14:paraId="5525B38E" w14:textId="77777777" w:rsidR="00E80FF1" w:rsidRPr="001010FA" w:rsidRDefault="00E80FF1" w:rsidP="00E80FF1">
      <w:pPr>
        <w:tabs>
          <w:tab w:val="right" w:pos="4140"/>
          <w:tab w:val="left" w:pos="4500"/>
          <w:tab w:val="right" w:pos="9000"/>
        </w:tabs>
        <w:jc w:val="both"/>
        <w:rPr>
          <w:rFonts w:ascii="Times New Roman" w:hAnsi="Times New Roman" w:cs="Times New Roman"/>
          <w:bCs/>
          <w:sz w:val="24"/>
        </w:rPr>
      </w:pPr>
      <w:r w:rsidRPr="001010FA">
        <w:rPr>
          <w:rFonts w:ascii="Times New Roman" w:hAnsi="Times New Roman" w:cs="Times New Roman"/>
          <w:sz w:val="24"/>
        </w:rPr>
        <w:t>Nom du Soumissionnaire</w:t>
      </w:r>
      <w:r w:rsidRPr="001010FA">
        <w:rPr>
          <w:rFonts w:ascii="Times New Roman" w:hAnsi="Times New Roman" w:cs="Times New Roman"/>
          <w:bCs/>
          <w:i/>
          <w:iCs/>
          <w:sz w:val="24"/>
        </w:rPr>
        <w:t xml:space="preserve"> [Insérer le nom du </w:t>
      </w:r>
      <w:r w:rsidRPr="001010FA">
        <w:rPr>
          <w:rFonts w:ascii="Times New Roman" w:hAnsi="Times New Roman" w:cs="Times New Roman"/>
          <w:i/>
          <w:sz w:val="24"/>
        </w:rPr>
        <w:t>Soumissionnaire</w:t>
      </w:r>
      <w:r w:rsidRPr="001010FA">
        <w:rPr>
          <w:rFonts w:ascii="Times New Roman" w:hAnsi="Times New Roman" w:cs="Times New Roman"/>
          <w:bCs/>
          <w:i/>
          <w:iCs/>
          <w:sz w:val="24"/>
        </w:rPr>
        <w:t>]</w:t>
      </w:r>
      <w:r w:rsidRPr="001010FA">
        <w:rPr>
          <w:rFonts w:ascii="Times New Roman" w:hAnsi="Times New Roman" w:cs="Times New Roman"/>
          <w:sz w:val="24"/>
        </w:rPr>
        <w:t xml:space="preserve"> Signature </w:t>
      </w:r>
      <w:r w:rsidRPr="001010FA">
        <w:rPr>
          <w:rFonts w:ascii="Times New Roman" w:hAnsi="Times New Roman" w:cs="Times New Roman"/>
          <w:bCs/>
          <w:i/>
          <w:iCs/>
          <w:sz w:val="24"/>
        </w:rPr>
        <w:t>[Insérer signature]</w:t>
      </w:r>
      <w:r w:rsidRPr="001010FA">
        <w:rPr>
          <w:rFonts w:ascii="Times New Roman" w:hAnsi="Times New Roman" w:cs="Times New Roman"/>
          <w:bCs/>
          <w:sz w:val="24"/>
        </w:rPr>
        <w:t xml:space="preserve">, </w:t>
      </w:r>
    </w:p>
    <w:p w14:paraId="58C0E064" w14:textId="7A94A4F2" w:rsidR="00E80FF1" w:rsidRPr="003947B1" w:rsidRDefault="00E80FF1" w:rsidP="00E80FF1">
      <w:pPr>
        <w:tabs>
          <w:tab w:val="right" w:pos="4140"/>
          <w:tab w:val="left" w:pos="4500"/>
          <w:tab w:val="right" w:pos="9000"/>
        </w:tabs>
        <w:jc w:val="both"/>
        <w:rPr>
          <w:rFonts w:ascii="Times New Roman" w:hAnsi="Times New Roman" w:cs="Times New Roman"/>
          <w:bCs/>
          <w:i/>
          <w:iCs/>
          <w:sz w:val="24"/>
        </w:rPr>
      </w:pPr>
      <w:r w:rsidRPr="001010FA">
        <w:rPr>
          <w:rFonts w:ascii="Times New Roman" w:hAnsi="Times New Roman" w:cs="Times New Roman"/>
          <w:bCs/>
          <w:sz w:val="24"/>
        </w:rPr>
        <w:t xml:space="preserve">Date </w:t>
      </w:r>
      <w:r w:rsidRPr="001010FA">
        <w:rPr>
          <w:rFonts w:ascii="Times New Roman" w:hAnsi="Times New Roman" w:cs="Times New Roman"/>
          <w:bCs/>
          <w:i/>
          <w:iCs/>
          <w:sz w:val="24"/>
        </w:rPr>
        <w:t>[Insérer la date]</w:t>
      </w:r>
    </w:p>
    <w:p w14:paraId="7A6D3291" w14:textId="77777777" w:rsidR="00E80FF1" w:rsidRPr="001010FA" w:rsidRDefault="00E80FF1" w:rsidP="00E80FF1">
      <w:pPr>
        <w:pStyle w:val="SectionVHeader"/>
        <w:numPr>
          <w:ilvl w:val="0"/>
          <w:numId w:val="114"/>
        </w:numPr>
        <w:shd w:val="clear" w:color="auto" w:fill="D9D9D9" w:themeFill="background1" w:themeFillShade="D9"/>
        <w:jc w:val="both"/>
        <w:rPr>
          <w:sz w:val="28"/>
          <w:szCs w:val="28"/>
          <w:lang w:val="fr-FR"/>
        </w:rPr>
      </w:pPr>
      <w:r w:rsidRPr="001010FA">
        <w:rPr>
          <w:sz w:val="28"/>
          <w:szCs w:val="28"/>
          <w:lang w:val="fr-FR"/>
        </w:rPr>
        <w:t>Pause-déjeuner :</w:t>
      </w:r>
    </w:p>
    <w:p w14:paraId="4A39E780" w14:textId="77777777" w:rsidR="00E80FF1" w:rsidRPr="001010FA" w:rsidRDefault="00E80FF1" w:rsidP="00E80FF1">
      <w:pPr>
        <w:pStyle w:val="Sansinterligne"/>
        <w:rPr>
          <w:sz w:val="12"/>
          <w:szCs w:val="12"/>
        </w:rPr>
      </w:pPr>
    </w:p>
    <w:tbl>
      <w:tblPr>
        <w:tblW w:w="113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2"/>
        <w:gridCol w:w="1985"/>
        <w:gridCol w:w="1134"/>
        <w:gridCol w:w="851"/>
        <w:gridCol w:w="1984"/>
        <w:gridCol w:w="1276"/>
        <w:gridCol w:w="1276"/>
        <w:gridCol w:w="1843"/>
      </w:tblGrid>
      <w:tr w:rsidR="00E80FF1" w:rsidRPr="001010FA" w14:paraId="319D52B3" w14:textId="77777777" w:rsidTr="000D6642">
        <w:trPr>
          <w:cantSplit/>
          <w:trHeight w:val="240"/>
          <w:jc w:val="center"/>
        </w:trPr>
        <w:tc>
          <w:tcPr>
            <w:tcW w:w="992" w:type="dxa"/>
            <w:vMerge w:val="restart"/>
            <w:tcBorders>
              <w:top w:val="double" w:sz="4" w:space="0" w:color="auto"/>
            </w:tcBorders>
            <w:vAlign w:val="center"/>
          </w:tcPr>
          <w:p w14:paraId="2A72F909" w14:textId="77777777" w:rsidR="00E80FF1" w:rsidRPr="001010FA" w:rsidRDefault="00E80FF1" w:rsidP="000D6642">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Article No.</w:t>
            </w:r>
          </w:p>
        </w:tc>
        <w:tc>
          <w:tcPr>
            <w:tcW w:w="1985" w:type="dxa"/>
            <w:vMerge w:val="restart"/>
            <w:tcBorders>
              <w:top w:val="double" w:sz="4" w:space="0" w:color="auto"/>
            </w:tcBorders>
            <w:vAlign w:val="center"/>
          </w:tcPr>
          <w:p w14:paraId="17C89874" w14:textId="77777777" w:rsidR="00E80FF1" w:rsidRPr="001010FA" w:rsidRDefault="00E80FF1" w:rsidP="000D6642">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Description des Fournitures</w:t>
            </w:r>
          </w:p>
        </w:tc>
        <w:tc>
          <w:tcPr>
            <w:tcW w:w="1134" w:type="dxa"/>
            <w:vMerge w:val="restart"/>
            <w:tcBorders>
              <w:top w:val="double" w:sz="4" w:space="0" w:color="auto"/>
            </w:tcBorders>
            <w:vAlign w:val="center"/>
          </w:tcPr>
          <w:p w14:paraId="058D46E0" w14:textId="77777777" w:rsidR="00E80FF1" w:rsidRPr="001010FA" w:rsidRDefault="00E80FF1" w:rsidP="000D6642">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Quantité</w:t>
            </w:r>
          </w:p>
          <w:p w14:paraId="17E4C3B6" w14:textId="77777777" w:rsidR="00E80FF1" w:rsidRPr="001010FA" w:rsidRDefault="00E80FF1" w:rsidP="000D6642">
            <w:pPr>
              <w:suppressAutoHyphens/>
              <w:spacing w:before="60"/>
              <w:jc w:val="center"/>
              <w:rPr>
                <w:rFonts w:ascii="Times New Roman" w:hAnsi="Times New Roman" w:cs="Times New Roman"/>
                <w:b/>
                <w:bCs/>
                <w:sz w:val="24"/>
              </w:rPr>
            </w:pPr>
            <w:r w:rsidRPr="001010FA">
              <w:rPr>
                <w:rFonts w:ascii="Times New Roman" w:hAnsi="Times New Roman" w:cs="Times New Roman"/>
                <w:b/>
                <w:bCs/>
                <w:sz w:val="24"/>
              </w:rPr>
              <w:t>(Nombre d’unités)</w:t>
            </w:r>
          </w:p>
        </w:tc>
        <w:tc>
          <w:tcPr>
            <w:tcW w:w="851" w:type="dxa"/>
            <w:vMerge w:val="restart"/>
            <w:tcBorders>
              <w:top w:val="double" w:sz="4" w:space="0" w:color="auto"/>
            </w:tcBorders>
            <w:vAlign w:val="center"/>
          </w:tcPr>
          <w:p w14:paraId="3E34E9C5" w14:textId="77777777" w:rsidR="00E80FF1" w:rsidRPr="001010FA" w:rsidRDefault="00E80FF1" w:rsidP="000D6642">
            <w:pPr>
              <w:jc w:val="center"/>
              <w:rPr>
                <w:rFonts w:ascii="Times New Roman" w:hAnsi="Times New Roman" w:cs="Times New Roman"/>
                <w:b/>
                <w:bCs/>
                <w:sz w:val="24"/>
              </w:rPr>
            </w:pPr>
            <w:r w:rsidRPr="001010FA">
              <w:rPr>
                <w:rFonts w:ascii="Times New Roman" w:hAnsi="Times New Roman" w:cs="Times New Roman"/>
                <w:b/>
                <w:bCs/>
                <w:sz w:val="24"/>
              </w:rPr>
              <w:t>Unité</w:t>
            </w:r>
          </w:p>
        </w:tc>
        <w:tc>
          <w:tcPr>
            <w:tcW w:w="1984" w:type="dxa"/>
            <w:vMerge w:val="restart"/>
            <w:tcBorders>
              <w:top w:val="double" w:sz="4" w:space="0" w:color="auto"/>
            </w:tcBorders>
            <w:vAlign w:val="center"/>
          </w:tcPr>
          <w:p w14:paraId="0EF8FD71" w14:textId="77777777" w:rsidR="00E80FF1" w:rsidRPr="001010FA" w:rsidRDefault="00E80FF1" w:rsidP="000D6642">
            <w:pPr>
              <w:spacing w:before="60"/>
              <w:jc w:val="center"/>
              <w:rPr>
                <w:rFonts w:ascii="Times New Roman" w:hAnsi="Times New Roman" w:cs="Times New Roman"/>
                <w:b/>
                <w:bCs/>
                <w:sz w:val="24"/>
              </w:rPr>
            </w:pPr>
            <w:r w:rsidRPr="001010FA">
              <w:rPr>
                <w:rFonts w:ascii="Times New Roman" w:hAnsi="Times New Roman" w:cs="Times New Roman"/>
                <w:b/>
                <w:bCs/>
                <w:sz w:val="24"/>
              </w:rPr>
              <w:t>Site (projet) ou Destination finale comme indiqués aux DPAO</w:t>
            </w:r>
          </w:p>
        </w:tc>
        <w:tc>
          <w:tcPr>
            <w:tcW w:w="4395" w:type="dxa"/>
            <w:gridSpan w:val="3"/>
            <w:tcBorders>
              <w:top w:val="double" w:sz="4" w:space="0" w:color="auto"/>
            </w:tcBorders>
            <w:vAlign w:val="center"/>
          </w:tcPr>
          <w:p w14:paraId="011F877C" w14:textId="77777777" w:rsidR="00E80FF1" w:rsidRPr="001010FA" w:rsidRDefault="00E80FF1" w:rsidP="000D6642">
            <w:pPr>
              <w:spacing w:before="60" w:after="60"/>
              <w:jc w:val="center"/>
              <w:rPr>
                <w:rFonts w:ascii="Times New Roman" w:hAnsi="Times New Roman" w:cs="Times New Roman"/>
                <w:b/>
                <w:bCs/>
                <w:sz w:val="24"/>
              </w:rPr>
            </w:pPr>
            <w:r w:rsidRPr="001010FA">
              <w:rPr>
                <w:rFonts w:ascii="Times New Roman" w:hAnsi="Times New Roman" w:cs="Times New Roman"/>
                <w:b/>
                <w:bCs/>
                <w:sz w:val="24"/>
              </w:rPr>
              <w:t>Date de livraison</w:t>
            </w:r>
          </w:p>
        </w:tc>
      </w:tr>
      <w:tr w:rsidR="00E80FF1" w:rsidRPr="001010FA" w14:paraId="59E0C60B" w14:textId="77777777" w:rsidTr="004E5327">
        <w:trPr>
          <w:cantSplit/>
          <w:trHeight w:val="1751"/>
          <w:jc w:val="center"/>
        </w:trPr>
        <w:tc>
          <w:tcPr>
            <w:tcW w:w="992" w:type="dxa"/>
            <w:vMerge/>
            <w:tcBorders>
              <w:top w:val="double" w:sz="4" w:space="0" w:color="auto"/>
            </w:tcBorders>
            <w:vAlign w:val="center"/>
          </w:tcPr>
          <w:p w14:paraId="7B7A6EC6" w14:textId="77777777" w:rsidR="00E80FF1" w:rsidRPr="001010FA" w:rsidRDefault="00E80FF1" w:rsidP="000D6642">
            <w:pPr>
              <w:jc w:val="center"/>
              <w:rPr>
                <w:rFonts w:ascii="Times New Roman" w:hAnsi="Times New Roman" w:cs="Times New Roman"/>
                <w:b/>
                <w:bCs/>
                <w:sz w:val="24"/>
              </w:rPr>
            </w:pPr>
          </w:p>
        </w:tc>
        <w:tc>
          <w:tcPr>
            <w:tcW w:w="1985" w:type="dxa"/>
            <w:vMerge/>
            <w:tcBorders>
              <w:top w:val="double" w:sz="4" w:space="0" w:color="auto"/>
            </w:tcBorders>
            <w:vAlign w:val="center"/>
          </w:tcPr>
          <w:p w14:paraId="22F88DCB" w14:textId="77777777" w:rsidR="00E80FF1" w:rsidRPr="001010FA" w:rsidRDefault="00E80FF1" w:rsidP="000D6642">
            <w:pPr>
              <w:jc w:val="center"/>
              <w:rPr>
                <w:rFonts w:ascii="Times New Roman" w:hAnsi="Times New Roman" w:cs="Times New Roman"/>
                <w:b/>
                <w:bCs/>
                <w:sz w:val="24"/>
              </w:rPr>
            </w:pPr>
          </w:p>
        </w:tc>
        <w:tc>
          <w:tcPr>
            <w:tcW w:w="1134" w:type="dxa"/>
            <w:vMerge/>
            <w:tcBorders>
              <w:top w:val="double" w:sz="4" w:space="0" w:color="auto"/>
            </w:tcBorders>
            <w:vAlign w:val="center"/>
          </w:tcPr>
          <w:p w14:paraId="3464572D" w14:textId="77777777" w:rsidR="00E80FF1" w:rsidRPr="001010FA" w:rsidRDefault="00E80FF1" w:rsidP="000D6642">
            <w:pPr>
              <w:jc w:val="center"/>
              <w:rPr>
                <w:rFonts w:ascii="Times New Roman" w:hAnsi="Times New Roman" w:cs="Times New Roman"/>
                <w:b/>
                <w:bCs/>
                <w:sz w:val="24"/>
              </w:rPr>
            </w:pPr>
          </w:p>
        </w:tc>
        <w:tc>
          <w:tcPr>
            <w:tcW w:w="851" w:type="dxa"/>
            <w:vMerge/>
            <w:tcBorders>
              <w:top w:val="double" w:sz="4" w:space="0" w:color="auto"/>
            </w:tcBorders>
            <w:vAlign w:val="center"/>
          </w:tcPr>
          <w:p w14:paraId="08711631" w14:textId="77777777" w:rsidR="00E80FF1" w:rsidRPr="001010FA" w:rsidRDefault="00E80FF1" w:rsidP="000D6642">
            <w:pPr>
              <w:jc w:val="center"/>
              <w:rPr>
                <w:rFonts w:ascii="Times New Roman" w:hAnsi="Times New Roman" w:cs="Times New Roman"/>
                <w:b/>
                <w:bCs/>
                <w:sz w:val="24"/>
              </w:rPr>
            </w:pPr>
          </w:p>
        </w:tc>
        <w:tc>
          <w:tcPr>
            <w:tcW w:w="1984" w:type="dxa"/>
            <w:vMerge/>
            <w:tcBorders>
              <w:top w:val="double" w:sz="4" w:space="0" w:color="auto"/>
              <w:bottom w:val="single" w:sz="4" w:space="0" w:color="auto"/>
            </w:tcBorders>
            <w:vAlign w:val="center"/>
          </w:tcPr>
          <w:p w14:paraId="756D1C28" w14:textId="77777777" w:rsidR="00E80FF1" w:rsidRPr="001010FA" w:rsidRDefault="00E80FF1" w:rsidP="000D6642">
            <w:pPr>
              <w:jc w:val="center"/>
              <w:rPr>
                <w:rFonts w:ascii="Times New Roman" w:hAnsi="Times New Roman" w:cs="Times New Roman"/>
                <w:b/>
                <w:bCs/>
                <w:sz w:val="24"/>
              </w:rPr>
            </w:pPr>
          </w:p>
        </w:tc>
        <w:tc>
          <w:tcPr>
            <w:tcW w:w="1276" w:type="dxa"/>
            <w:tcBorders>
              <w:bottom w:val="single" w:sz="4" w:space="0" w:color="auto"/>
            </w:tcBorders>
            <w:vAlign w:val="center"/>
          </w:tcPr>
          <w:p w14:paraId="75DE19DF" w14:textId="77777777" w:rsidR="00E80FF1" w:rsidRPr="001010FA" w:rsidRDefault="00E80FF1" w:rsidP="000D6642">
            <w:pPr>
              <w:spacing w:before="60" w:after="60"/>
              <w:jc w:val="center"/>
              <w:rPr>
                <w:rFonts w:ascii="Times New Roman" w:hAnsi="Times New Roman" w:cs="Times New Roman"/>
                <w:b/>
                <w:bCs/>
                <w:sz w:val="24"/>
              </w:rPr>
            </w:pPr>
            <w:r w:rsidRPr="001010FA">
              <w:rPr>
                <w:rFonts w:ascii="Times New Roman" w:hAnsi="Times New Roman" w:cs="Times New Roman"/>
                <w:b/>
                <w:bCs/>
                <w:sz w:val="24"/>
              </w:rPr>
              <w:t>Date de livraison au plus tôt</w:t>
            </w:r>
          </w:p>
        </w:tc>
        <w:tc>
          <w:tcPr>
            <w:tcW w:w="1276" w:type="dxa"/>
            <w:vAlign w:val="center"/>
          </w:tcPr>
          <w:p w14:paraId="64937D37" w14:textId="77777777" w:rsidR="00E80FF1" w:rsidRPr="001010FA" w:rsidRDefault="00E80FF1" w:rsidP="000D6642">
            <w:pPr>
              <w:spacing w:before="60" w:after="60"/>
              <w:jc w:val="center"/>
              <w:rPr>
                <w:rFonts w:ascii="Times New Roman" w:hAnsi="Times New Roman" w:cs="Times New Roman"/>
                <w:b/>
                <w:bCs/>
                <w:sz w:val="24"/>
              </w:rPr>
            </w:pPr>
            <w:r w:rsidRPr="001010FA">
              <w:rPr>
                <w:rFonts w:ascii="Times New Roman" w:hAnsi="Times New Roman" w:cs="Times New Roman"/>
                <w:b/>
                <w:bCs/>
                <w:sz w:val="24"/>
              </w:rPr>
              <w:t>Date de livraison au plus tard</w:t>
            </w:r>
          </w:p>
          <w:p w14:paraId="093794E7" w14:textId="77777777" w:rsidR="00E80FF1" w:rsidRPr="001010FA" w:rsidRDefault="00E80FF1" w:rsidP="000D6642">
            <w:pPr>
              <w:spacing w:before="60" w:after="60"/>
              <w:jc w:val="center"/>
              <w:rPr>
                <w:rFonts w:ascii="Times New Roman" w:hAnsi="Times New Roman" w:cs="Times New Roman"/>
                <w:b/>
                <w:bCs/>
                <w:sz w:val="24"/>
              </w:rPr>
            </w:pPr>
          </w:p>
        </w:tc>
        <w:tc>
          <w:tcPr>
            <w:tcW w:w="1843" w:type="dxa"/>
            <w:vAlign w:val="center"/>
          </w:tcPr>
          <w:p w14:paraId="3458274D" w14:textId="77777777" w:rsidR="00E80FF1" w:rsidRPr="001010FA" w:rsidRDefault="00E80FF1" w:rsidP="000D6642">
            <w:pPr>
              <w:spacing w:before="60" w:after="60"/>
              <w:jc w:val="center"/>
              <w:rPr>
                <w:rFonts w:ascii="Times New Roman" w:hAnsi="Times New Roman" w:cs="Times New Roman"/>
                <w:b/>
                <w:bCs/>
                <w:sz w:val="24"/>
              </w:rPr>
            </w:pPr>
            <w:r w:rsidRPr="001010FA">
              <w:rPr>
                <w:rFonts w:ascii="Times New Roman" w:hAnsi="Times New Roman" w:cs="Times New Roman"/>
                <w:b/>
                <w:bCs/>
                <w:sz w:val="24"/>
              </w:rPr>
              <w:t xml:space="preserve">Date de livraison offerte par le </w:t>
            </w:r>
            <w:r w:rsidRPr="001010FA">
              <w:rPr>
                <w:rFonts w:ascii="Times New Roman" w:hAnsi="Times New Roman" w:cs="Times New Roman"/>
                <w:b/>
                <w:sz w:val="24"/>
              </w:rPr>
              <w:t>Soumissionnaire</w:t>
            </w:r>
          </w:p>
          <w:p w14:paraId="34E89675" w14:textId="77777777" w:rsidR="00E80FF1" w:rsidRPr="001010FA" w:rsidRDefault="00E80FF1" w:rsidP="000D6642">
            <w:pPr>
              <w:spacing w:before="60" w:after="60"/>
              <w:jc w:val="center"/>
              <w:rPr>
                <w:rFonts w:ascii="Times New Roman" w:hAnsi="Times New Roman" w:cs="Times New Roman"/>
                <w:bCs/>
                <w:sz w:val="24"/>
              </w:rPr>
            </w:pPr>
            <w:r w:rsidRPr="001010FA">
              <w:rPr>
                <w:rFonts w:ascii="Times New Roman" w:hAnsi="Times New Roman" w:cs="Times New Roman"/>
                <w:bCs/>
                <w:sz w:val="24"/>
              </w:rPr>
              <w:t>[</w:t>
            </w:r>
            <w:proofErr w:type="gramStart"/>
            <w:r w:rsidRPr="001010FA">
              <w:rPr>
                <w:rFonts w:ascii="Times New Roman" w:hAnsi="Times New Roman" w:cs="Times New Roman"/>
                <w:bCs/>
                <w:iCs/>
              </w:rPr>
              <w:t>à</w:t>
            </w:r>
            <w:proofErr w:type="gramEnd"/>
            <w:r w:rsidRPr="001010FA">
              <w:rPr>
                <w:rFonts w:ascii="Times New Roman" w:hAnsi="Times New Roman" w:cs="Times New Roman"/>
                <w:bCs/>
                <w:iCs/>
              </w:rPr>
              <w:t xml:space="preserve"> indiquer par le </w:t>
            </w:r>
            <w:r w:rsidRPr="001010FA">
              <w:rPr>
                <w:rFonts w:ascii="Times New Roman" w:hAnsi="Times New Roman" w:cs="Times New Roman"/>
              </w:rPr>
              <w:t>Soumissionnaire</w:t>
            </w:r>
            <w:r w:rsidRPr="001010FA">
              <w:rPr>
                <w:rFonts w:ascii="Times New Roman" w:hAnsi="Times New Roman" w:cs="Times New Roman"/>
                <w:bCs/>
                <w:sz w:val="24"/>
              </w:rPr>
              <w:t>]</w:t>
            </w:r>
          </w:p>
        </w:tc>
      </w:tr>
      <w:tr w:rsidR="00E80FF1" w:rsidRPr="001010FA" w14:paraId="2C81B440" w14:textId="77777777" w:rsidTr="004E5327">
        <w:trPr>
          <w:cantSplit/>
          <w:trHeight w:val="1159"/>
          <w:jc w:val="center"/>
        </w:trPr>
        <w:tc>
          <w:tcPr>
            <w:tcW w:w="992" w:type="dxa"/>
            <w:tcBorders>
              <w:top w:val="double" w:sz="4" w:space="0" w:color="auto"/>
              <w:bottom w:val="double" w:sz="4" w:space="0" w:color="auto"/>
            </w:tcBorders>
            <w:vAlign w:val="center"/>
          </w:tcPr>
          <w:p w14:paraId="1F1A6F09"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54227A58" w14:textId="77777777" w:rsidR="00E80FF1" w:rsidRPr="001010FA" w:rsidRDefault="00E80FF1" w:rsidP="000D6642">
            <w:pPr>
              <w:pStyle w:val="Sansinterligne"/>
            </w:pPr>
            <w:r w:rsidRPr="001010FA">
              <w:t>Entrée (salades diverses, hors d’œuvre)</w:t>
            </w:r>
          </w:p>
        </w:tc>
        <w:tc>
          <w:tcPr>
            <w:tcW w:w="1134" w:type="dxa"/>
            <w:tcBorders>
              <w:top w:val="double" w:sz="4" w:space="0" w:color="auto"/>
              <w:bottom w:val="double" w:sz="4" w:space="0" w:color="auto"/>
            </w:tcBorders>
            <w:vAlign w:val="center"/>
          </w:tcPr>
          <w:p w14:paraId="49BC6626"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5BA79406"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70FB08BA"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698AC4C6"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0BABCDDA"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5904E994"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4668A650" w14:textId="77777777" w:rsidTr="004E5327">
        <w:trPr>
          <w:cantSplit/>
          <w:trHeight w:val="1071"/>
          <w:jc w:val="center"/>
        </w:trPr>
        <w:tc>
          <w:tcPr>
            <w:tcW w:w="992" w:type="dxa"/>
            <w:tcBorders>
              <w:top w:val="double" w:sz="4" w:space="0" w:color="auto"/>
              <w:bottom w:val="double" w:sz="4" w:space="0" w:color="auto"/>
            </w:tcBorders>
            <w:vAlign w:val="center"/>
          </w:tcPr>
          <w:p w14:paraId="06ECBACB"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42C6B26C" w14:textId="77777777" w:rsidR="00E80FF1" w:rsidRPr="001010FA" w:rsidRDefault="00E80FF1" w:rsidP="000D6642">
            <w:pPr>
              <w:pStyle w:val="Sansinterligne"/>
            </w:pPr>
            <w:r w:rsidRPr="001010FA">
              <w:t>Riz au gras avec poisson</w:t>
            </w:r>
          </w:p>
        </w:tc>
        <w:tc>
          <w:tcPr>
            <w:tcW w:w="1134" w:type="dxa"/>
            <w:tcBorders>
              <w:top w:val="double" w:sz="4" w:space="0" w:color="auto"/>
              <w:bottom w:val="double" w:sz="4" w:space="0" w:color="auto"/>
            </w:tcBorders>
            <w:vAlign w:val="center"/>
          </w:tcPr>
          <w:p w14:paraId="5BB7A74F"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2F9A65E1"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5121A948"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13681CDB"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1C27AE0A"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394C7D1D"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09082396" w14:textId="77777777" w:rsidTr="004E5327">
        <w:trPr>
          <w:cantSplit/>
          <w:trHeight w:val="1081"/>
          <w:jc w:val="center"/>
        </w:trPr>
        <w:tc>
          <w:tcPr>
            <w:tcW w:w="992" w:type="dxa"/>
            <w:tcBorders>
              <w:top w:val="double" w:sz="4" w:space="0" w:color="auto"/>
              <w:bottom w:val="double" w:sz="4" w:space="0" w:color="auto"/>
            </w:tcBorders>
            <w:vAlign w:val="center"/>
          </w:tcPr>
          <w:p w14:paraId="37C130AB"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0974CF4A" w14:textId="77777777" w:rsidR="00E80FF1" w:rsidRPr="001010FA" w:rsidRDefault="00E80FF1" w:rsidP="000D6642">
            <w:pPr>
              <w:pStyle w:val="Sansinterligne"/>
            </w:pPr>
            <w:r w:rsidRPr="001010FA">
              <w:t>Riz au gras avec viande</w:t>
            </w:r>
          </w:p>
        </w:tc>
        <w:tc>
          <w:tcPr>
            <w:tcW w:w="1134" w:type="dxa"/>
            <w:tcBorders>
              <w:top w:val="double" w:sz="4" w:space="0" w:color="auto"/>
              <w:bottom w:val="double" w:sz="4" w:space="0" w:color="auto"/>
            </w:tcBorders>
            <w:vAlign w:val="center"/>
          </w:tcPr>
          <w:p w14:paraId="61410214"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15F99BF3"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02488A70"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33F38FB4"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21DCBBE5"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2C20FFF5"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7E466480" w14:textId="77777777" w:rsidTr="004E5327">
        <w:trPr>
          <w:cantSplit/>
          <w:trHeight w:val="1075"/>
          <w:jc w:val="center"/>
        </w:trPr>
        <w:tc>
          <w:tcPr>
            <w:tcW w:w="992" w:type="dxa"/>
            <w:tcBorders>
              <w:top w:val="double" w:sz="4" w:space="0" w:color="auto"/>
              <w:bottom w:val="double" w:sz="4" w:space="0" w:color="auto"/>
            </w:tcBorders>
            <w:vAlign w:val="center"/>
          </w:tcPr>
          <w:p w14:paraId="1849F335"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6803F731" w14:textId="77777777" w:rsidR="00E80FF1" w:rsidRPr="001010FA" w:rsidRDefault="00E80FF1" w:rsidP="000D6642">
            <w:pPr>
              <w:pStyle w:val="Sansinterligne"/>
            </w:pPr>
            <w:r w:rsidRPr="001010FA">
              <w:t>Riz au gras avec poulet</w:t>
            </w:r>
          </w:p>
        </w:tc>
        <w:tc>
          <w:tcPr>
            <w:tcW w:w="1134" w:type="dxa"/>
            <w:tcBorders>
              <w:top w:val="double" w:sz="4" w:space="0" w:color="auto"/>
              <w:bottom w:val="double" w:sz="4" w:space="0" w:color="auto"/>
            </w:tcBorders>
            <w:vAlign w:val="center"/>
          </w:tcPr>
          <w:p w14:paraId="7B2F02D1"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558BFAF8"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15E9355D"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2EB0F45F"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559BB435"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515D2AF9"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149CCEA3" w14:textId="77777777" w:rsidTr="004E5327">
        <w:trPr>
          <w:cantSplit/>
          <w:trHeight w:val="1213"/>
          <w:jc w:val="center"/>
        </w:trPr>
        <w:tc>
          <w:tcPr>
            <w:tcW w:w="992" w:type="dxa"/>
            <w:tcBorders>
              <w:top w:val="double" w:sz="4" w:space="0" w:color="auto"/>
              <w:bottom w:val="double" w:sz="4" w:space="0" w:color="auto"/>
            </w:tcBorders>
            <w:vAlign w:val="center"/>
          </w:tcPr>
          <w:p w14:paraId="6D8A7EBB"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752CAC10" w14:textId="77777777" w:rsidR="00E80FF1" w:rsidRPr="001010FA" w:rsidRDefault="00E80FF1" w:rsidP="000D6642">
            <w:pPr>
              <w:pStyle w:val="Sansinterligne"/>
            </w:pPr>
            <w:r w:rsidRPr="001010FA">
              <w:t>Riz sauce pate d’arachide avec viande ou poisson fumé</w:t>
            </w:r>
          </w:p>
        </w:tc>
        <w:tc>
          <w:tcPr>
            <w:tcW w:w="1134" w:type="dxa"/>
            <w:tcBorders>
              <w:top w:val="double" w:sz="4" w:space="0" w:color="auto"/>
              <w:bottom w:val="double" w:sz="4" w:space="0" w:color="auto"/>
            </w:tcBorders>
            <w:vAlign w:val="center"/>
          </w:tcPr>
          <w:p w14:paraId="4DD1E3D0"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081D821A"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7D971FB3"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29A80B24"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2EC03A52"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1F8A3841"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19F4C473" w14:textId="77777777" w:rsidTr="003947B1">
        <w:trPr>
          <w:cantSplit/>
          <w:trHeight w:val="1412"/>
          <w:jc w:val="center"/>
        </w:trPr>
        <w:tc>
          <w:tcPr>
            <w:tcW w:w="992" w:type="dxa"/>
            <w:tcBorders>
              <w:top w:val="double" w:sz="4" w:space="0" w:color="auto"/>
              <w:bottom w:val="double" w:sz="4" w:space="0" w:color="auto"/>
            </w:tcBorders>
            <w:vAlign w:val="center"/>
          </w:tcPr>
          <w:p w14:paraId="5EAFFF75"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20E806D8" w14:textId="77777777" w:rsidR="00E80FF1" w:rsidRPr="001010FA" w:rsidRDefault="00E80FF1" w:rsidP="000D6642">
            <w:pPr>
              <w:pStyle w:val="Sansinterligne"/>
            </w:pPr>
            <w:r w:rsidRPr="001010FA">
              <w:t>Riz sauce Tomate avec viande</w:t>
            </w:r>
          </w:p>
        </w:tc>
        <w:tc>
          <w:tcPr>
            <w:tcW w:w="1134" w:type="dxa"/>
            <w:tcBorders>
              <w:top w:val="double" w:sz="4" w:space="0" w:color="auto"/>
              <w:bottom w:val="double" w:sz="4" w:space="0" w:color="auto"/>
            </w:tcBorders>
            <w:vAlign w:val="center"/>
          </w:tcPr>
          <w:p w14:paraId="005B500F"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A1AFCC8"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1FF97C17"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411A2EC2"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2480AF5B"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77D3F898"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6358BAB1" w14:textId="77777777" w:rsidTr="003947B1">
        <w:trPr>
          <w:cantSplit/>
          <w:trHeight w:val="1278"/>
          <w:jc w:val="center"/>
        </w:trPr>
        <w:tc>
          <w:tcPr>
            <w:tcW w:w="992" w:type="dxa"/>
            <w:tcBorders>
              <w:top w:val="double" w:sz="4" w:space="0" w:color="auto"/>
              <w:bottom w:val="double" w:sz="4" w:space="0" w:color="auto"/>
            </w:tcBorders>
            <w:vAlign w:val="center"/>
          </w:tcPr>
          <w:p w14:paraId="5E213289"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3A9CABE7" w14:textId="77777777" w:rsidR="00E80FF1" w:rsidRPr="001010FA" w:rsidRDefault="00E80FF1" w:rsidP="000D6642">
            <w:pPr>
              <w:pStyle w:val="Sansinterligne"/>
            </w:pPr>
            <w:r w:rsidRPr="001010FA">
              <w:t>Riz sauce Tomate avec poisson</w:t>
            </w:r>
          </w:p>
        </w:tc>
        <w:tc>
          <w:tcPr>
            <w:tcW w:w="1134" w:type="dxa"/>
            <w:tcBorders>
              <w:top w:val="double" w:sz="4" w:space="0" w:color="auto"/>
              <w:bottom w:val="double" w:sz="4" w:space="0" w:color="auto"/>
            </w:tcBorders>
            <w:vAlign w:val="center"/>
          </w:tcPr>
          <w:p w14:paraId="277B999B"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BC09D3C"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2686ED0E"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2140F29A"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53A7C07B"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659013E9"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621D2C25" w14:textId="77777777" w:rsidTr="000D6642">
        <w:trPr>
          <w:cantSplit/>
          <w:trHeight w:val="1522"/>
          <w:jc w:val="center"/>
        </w:trPr>
        <w:tc>
          <w:tcPr>
            <w:tcW w:w="992" w:type="dxa"/>
            <w:tcBorders>
              <w:top w:val="double" w:sz="4" w:space="0" w:color="auto"/>
              <w:bottom w:val="double" w:sz="4" w:space="0" w:color="auto"/>
            </w:tcBorders>
            <w:vAlign w:val="center"/>
          </w:tcPr>
          <w:p w14:paraId="5DFF0B77"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1C67B50A" w14:textId="77777777" w:rsidR="00E80FF1" w:rsidRPr="001010FA" w:rsidRDefault="00E80FF1" w:rsidP="000D6642">
            <w:pPr>
              <w:pStyle w:val="Sansinterligne"/>
            </w:pPr>
            <w:r w:rsidRPr="001010FA">
              <w:t>Riz Sauce épinard à la viande</w:t>
            </w:r>
          </w:p>
        </w:tc>
        <w:tc>
          <w:tcPr>
            <w:tcW w:w="1134" w:type="dxa"/>
            <w:tcBorders>
              <w:top w:val="double" w:sz="4" w:space="0" w:color="auto"/>
              <w:bottom w:val="double" w:sz="4" w:space="0" w:color="auto"/>
            </w:tcBorders>
            <w:vAlign w:val="center"/>
          </w:tcPr>
          <w:p w14:paraId="51990E2F"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77C1FAD6"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1B8BE043"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60272502"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58C3A02E"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63E4F879"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3B41DB53" w14:textId="77777777" w:rsidTr="000D6642">
        <w:trPr>
          <w:cantSplit/>
          <w:trHeight w:val="1516"/>
          <w:jc w:val="center"/>
        </w:trPr>
        <w:tc>
          <w:tcPr>
            <w:tcW w:w="992" w:type="dxa"/>
            <w:tcBorders>
              <w:top w:val="double" w:sz="4" w:space="0" w:color="auto"/>
              <w:bottom w:val="double" w:sz="4" w:space="0" w:color="auto"/>
            </w:tcBorders>
            <w:vAlign w:val="center"/>
          </w:tcPr>
          <w:p w14:paraId="143380C1"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16DF2284" w14:textId="77777777" w:rsidR="00E80FF1" w:rsidRPr="001010FA" w:rsidRDefault="00E80FF1" w:rsidP="000D6642">
            <w:pPr>
              <w:pStyle w:val="Sansinterligne"/>
            </w:pPr>
            <w:r w:rsidRPr="001010FA">
              <w:t>Riz sauce gombo à la viande</w:t>
            </w:r>
          </w:p>
        </w:tc>
        <w:tc>
          <w:tcPr>
            <w:tcW w:w="1134" w:type="dxa"/>
            <w:tcBorders>
              <w:top w:val="double" w:sz="4" w:space="0" w:color="auto"/>
              <w:bottom w:val="double" w:sz="4" w:space="0" w:color="auto"/>
            </w:tcBorders>
            <w:vAlign w:val="center"/>
          </w:tcPr>
          <w:p w14:paraId="093BD07D"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56B9F72B"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2EE41417"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7EE395A9"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7BF17664"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7957E039"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2F3E9D95" w14:textId="77777777" w:rsidTr="004E5327">
        <w:trPr>
          <w:cantSplit/>
          <w:trHeight w:val="971"/>
          <w:jc w:val="center"/>
        </w:trPr>
        <w:tc>
          <w:tcPr>
            <w:tcW w:w="992" w:type="dxa"/>
            <w:tcBorders>
              <w:top w:val="double" w:sz="4" w:space="0" w:color="auto"/>
              <w:bottom w:val="double" w:sz="4" w:space="0" w:color="auto"/>
            </w:tcBorders>
            <w:vAlign w:val="center"/>
          </w:tcPr>
          <w:p w14:paraId="6887D94A"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3EA7D96E" w14:textId="77777777" w:rsidR="00E80FF1" w:rsidRPr="001010FA" w:rsidRDefault="00E80FF1" w:rsidP="000D6642">
            <w:pPr>
              <w:pStyle w:val="Sansinterligne"/>
            </w:pPr>
            <w:r w:rsidRPr="001010FA">
              <w:t>Riz yassa au poulet</w:t>
            </w:r>
          </w:p>
        </w:tc>
        <w:tc>
          <w:tcPr>
            <w:tcW w:w="1134" w:type="dxa"/>
            <w:tcBorders>
              <w:top w:val="double" w:sz="4" w:space="0" w:color="auto"/>
              <w:bottom w:val="double" w:sz="4" w:space="0" w:color="auto"/>
            </w:tcBorders>
            <w:vAlign w:val="center"/>
          </w:tcPr>
          <w:p w14:paraId="484D19DE"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50E6295F"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324A0FF0"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5E523A5C"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1395C2E7"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7362C579"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37994BFC" w14:textId="77777777" w:rsidTr="004E5327">
        <w:trPr>
          <w:cantSplit/>
          <w:trHeight w:val="1237"/>
          <w:jc w:val="center"/>
        </w:trPr>
        <w:tc>
          <w:tcPr>
            <w:tcW w:w="992" w:type="dxa"/>
            <w:tcBorders>
              <w:top w:val="double" w:sz="4" w:space="0" w:color="auto"/>
              <w:bottom w:val="double" w:sz="4" w:space="0" w:color="auto"/>
            </w:tcBorders>
            <w:vAlign w:val="center"/>
          </w:tcPr>
          <w:p w14:paraId="103022E4"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21B73C6D" w14:textId="77777777" w:rsidR="00E80FF1" w:rsidRPr="001010FA" w:rsidRDefault="00E80FF1" w:rsidP="000D6642">
            <w:pPr>
              <w:pStyle w:val="Sansinterligne"/>
            </w:pPr>
            <w:r w:rsidRPr="001010FA">
              <w:t>Riz yassa à la viande</w:t>
            </w:r>
          </w:p>
        </w:tc>
        <w:tc>
          <w:tcPr>
            <w:tcW w:w="1134" w:type="dxa"/>
            <w:tcBorders>
              <w:top w:val="double" w:sz="4" w:space="0" w:color="auto"/>
              <w:bottom w:val="double" w:sz="4" w:space="0" w:color="auto"/>
            </w:tcBorders>
            <w:vAlign w:val="center"/>
          </w:tcPr>
          <w:p w14:paraId="0D95F2E6"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C94181A"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2E72305C"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6DB60493"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7ADA5C5B"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26161110"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601C7654" w14:textId="77777777" w:rsidTr="004E5327">
        <w:trPr>
          <w:cantSplit/>
          <w:trHeight w:val="963"/>
          <w:jc w:val="center"/>
        </w:trPr>
        <w:tc>
          <w:tcPr>
            <w:tcW w:w="992" w:type="dxa"/>
            <w:tcBorders>
              <w:top w:val="double" w:sz="4" w:space="0" w:color="auto"/>
              <w:bottom w:val="double" w:sz="4" w:space="0" w:color="auto"/>
            </w:tcBorders>
            <w:vAlign w:val="center"/>
          </w:tcPr>
          <w:p w14:paraId="0F04CCBB"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462ECEAA" w14:textId="77777777" w:rsidR="00E80FF1" w:rsidRPr="001010FA" w:rsidRDefault="00E80FF1" w:rsidP="000D6642">
            <w:pPr>
              <w:pStyle w:val="Sansinterligne"/>
            </w:pPr>
            <w:r w:rsidRPr="001010FA">
              <w:t>Fonio avec sauce blanche au mouton</w:t>
            </w:r>
          </w:p>
        </w:tc>
        <w:tc>
          <w:tcPr>
            <w:tcW w:w="1134" w:type="dxa"/>
            <w:tcBorders>
              <w:top w:val="double" w:sz="4" w:space="0" w:color="auto"/>
              <w:bottom w:val="double" w:sz="4" w:space="0" w:color="auto"/>
            </w:tcBorders>
            <w:vAlign w:val="center"/>
          </w:tcPr>
          <w:p w14:paraId="0CBB3A76"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05BE6729"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5A0F8178"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1FE6B4D5"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70B419DB"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4850D587"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5BFD59DD" w14:textId="77777777" w:rsidTr="004E5327">
        <w:trPr>
          <w:cantSplit/>
          <w:trHeight w:val="957"/>
          <w:jc w:val="center"/>
        </w:trPr>
        <w:tc>
          <w:tcPr>
            <w:tcW w:w="992" w:type="dxa"/>
            <w:tcBorders>
              <w:top w:val="double" w:sz="4" w:space="0" w:color="auto"/>
              <w:bottom w:val="double" w:sz="4" w:space="0" w:color="auto"/>
            </w:tcBorders>
            <w:vAlign w:val="center"/>
          </w:tcPr>
          <w:p w14:paraId="3EF46FFF"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427970AA" w14:textId="77777777" w:rsidR="00E80FF1" w:rsidRPr="001010FA" w:rsidRDefault="00E80FF1" w:rsidP="000D6642">
            <w:pPr>
              <w:pStyle w:val="Sansinterligne"/>
            </w:pPr>
            <w:r w:rsidRPr="001010FA">
              <w:t>Fonio avec sauce tomate au mouton</w:t>
            </w:r>
          </w:p>
        </w:tc>
        <w:tc>
          <w:tcPr>
            <w:tcW w:w="1134" w:type="dxa"/>
            <w:tcBorders>
              <w:top w:val="double" w:sz="4" w:space="0" w:color="auto"/>
              <w:bottom w:val="double" w:sz="4" w:space="0" w:color="auto"/>
            </w:tcBorders>
            <w:vAlign w:val="center"/>
          </w:tcPr>
          <w:p w14:paraId="47E3FA3B"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1003866C"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4F29DA37"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13A548C6"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46E590C5"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6FEFC249"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122C8A16" w14:textId="77777777" w:rsidTr="003947B1">
        <w:trPr>
          <w:cantSplit/>
          <w:trHeight w:val="1121"/>
          <w:jc w:val="center"/>
        </w:trPr>
        <w:tc>
          <w:tcPr>
            <w:tcW w:w="992" w:type="dxa"/>
            <w:tcBorders>
              <w:top w:val="double" w:sz="4" w:space="0" w:color="auto"/>
              <w:bottom w:val="double" w:sz="4" w:space="0" w:color="auto"/>
            </w:tcBorders>
            <w:vAlign w:val="center"/>
          </w:tcPr>
          <w:p w14:paraId="216D4A21"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78C19B77" w14:textId="77777777" w:rsidR="00E80FF1" w:rsidRPr="001010FA" w:rsidRDefault="00E80FF1" w:rsidP="000D6642">
            <w:pPr>
              <w:pStyle w:val="Sansinterligne"/>
            </w:pPr>
            <w:r w:rsidRPr="001010FA">
              <w:t>Fonio avec sauce pate d’arachide à la viande</w:t>
            </w:r>
          </w:p>
        </w:tc>
        <w:tc>
          <w:tcPr>
            <w:tcW w:w="1134" w:type="dxa"/>
            <w:tcBorders>
              <w:top w:val="double" w:sz="4" w:space="0" w:color="auto"/>
              <w:bottom w:val="double" w:sz="4" w:space="0" w:color="auto"/>
            </w:tcBorders>
            <w:vAlign w:val="center"/>
          </w:tcPr>
          <w:p w14:paraId="36762F60"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6F043530"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4EE2337A"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56DDA08B"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0F64CA71"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28B711A4"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5070C0D9" w14:textId="77777777" w:rsidTr="004E5327">
        <w:trPr>
          <w:cantSplit/>
          <w:trHeight w:val="958"/>
          <w:jc w:val="center"/>
        </w:trPr>
        <w:tc>
          <w:tcPr>
            <w:tcW w:w="992" w:type="dxa"/>
            <w:tcBorders>
              <w:top w:val="double" w:sz="4" w:space="0" w:color="auto"/>
              <w:bottom w:val="double" w:sz="4" w:space="0" w:color="auto"/>
            </w:tcBorders>
            <w:vAlign w:val="center"/>
          </w:tcPr>
          <w:p w14:paraId="51BA28BC"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6DB99DB8" w14:textId="77777777" w:rsidR="00E80FF1" w:rsidRPr="001010FA" w:rsidRDefault="00E80FF1" w:rsidP="000D6642">
            <w:pPr>
              <w:pStyle w:val="Sansinterligne"/>
            </w:pPr>
            <w:proofErr w:type="gramStart"/>
            <w:r w:rsidRPr="001010FA">
              <w:t>½</w:t>
            </w:r>
            <w:proofErr w:type="gramEnd"/>
            <w:r w:rsidRPr="001010FA">
              <w:t xml:space="preserve"> Poulet braisé avec garniture</w:t>
            </w:r>
          </w:p>
        </w:tc>
        <w:tc>
          <w:tcPr>
            <w:tcW w:w="1134" w:type="dxa"/>
            <w:tcBorders>
              <w:top w:val="double" w:sz="4" w:space="0" w:color="auto"/>
              <w:bottom w:val="double" w:sz="4" w:space="0" w:color="auto"/>
            </w:tcBorders>
            <w:vAlign w:val="center"/>
          </w:tcPr>
          <w:p w14:paraId="04E48B7E"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EC806C3"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70BB2887"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570EA918"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6879E6D7"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2799C03E"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7E6504C3" w14:textId="77777777" w:rsidTr="004E5327">
        <w:trPr>
          <w:cantSplit/>
          <w:trHeight w:val="1121"/>
          <w:jc w:val="center"/>
        </w:trPr>
        <w:tc>
          <w:tcPr>
            <w:tcW w:w="992" w:type="dxa"/>
            <w:tcBorders>
              <w:top w:val="double" w:sz="4" w:space="0" w:color="auto"/>
              <w:bottom w:val="double" w:sz="4" w:space="0" w:color="auto"/>
            </w:tcBorders>
            <w:vAlign w:val="center"/>
          </w:tcPr>
          <w:p w14:paraId="10A312C3"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5B1372B8" w14:textId="77777777" w:rsidR="00E80FF1" w:rsidRPr="001010FA" w:rsidRDefault="00E80FF1" w:rsidP="000D6642">
            <w:pPr>
              <w:pStyle w:val="Sansinterligne"/>
            </w:pPr>
            <w:r w:rsidRPr="001010FA">
              <w:t>Poisson braisé avec garniture</w:t>
            </w:r>
          </w:p>
        </w:tc>
        <w:tc>
          <w:tcPr>
            <w:tcW w:w="1134" w:type="dxa"/>
            <w:tcBorders>
              <w:top w:val="double" w:sz="4" w:space="0" w:color="auto"/>
              <w:bottom w:val="double" w:sz="4" w:space="0" w:color="auto"/>
            </w:tcBorders>
            <w:vAlign w:val="center"/>
          </w:tcPr>
          <w:p w14:paraId="1424D94F"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64B164B8"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510C5EBE"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629B74BD"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00DA6F13"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56E3DB68"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07A04FB3" w14:textId="77777777" w:rsidTr="004E5327">
        <w:trPr>
          <w:cantSplit/>
          <w:trHeight w:val="703"/>
          <w:jc w:val="center"/>
        </w:trPr>
        <w:tc>
          <w:tcPr>
            <w:tcW w:w="992" w:type="dxa"/>
            <w:tcBorders>
              <w:top w:val="double" w:sz="4" w:space="0" w:color="auto"/>
              <w:bottom w:val="double" w:sz="4" w:space="0" w:color="auto"/>
            </w:tcBorders>
            <w:vAlign w:val="center"/>
          </w:tcPr>
          <w:p w14:paraId="0474AC4C"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0B02920A" w14:textId="77777777" w:rsidR="00E80FF1" w:rsidRPr="001010FA" w:rsidRDefault="00E80FF1" w:rsidP="000D6642">
            <w:pPr>
              <w:pStyle w:val="Sansinterligne"/>
            </w:pPr>
            <w:r w:rsidRPr="001010FA">
              <w:t>Steak de filet de bœuf avec garniture</w:t>
            </w:r>
          </w:p>
        </w:tc>
        <w:tc>
          <w:tcPr>
            <w:tcW w:w="1134" w:type="dxa"/>
            <w:tcBorders>
              <w:top w:val="double" w:sz="4" w:space="0" w:color="auto"/>
              <w:bottom w:val="double" w:sz="4" w:space="0" w:color="auto"/>
            </w:tcBorders>
            <w:vAlign w:val="center"/>
          </w:tcPr>
          <w:p w14:paraId="7CA94679"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05017CAF"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112D1370"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094F6AA9"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46BB86FF"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2336C7EB"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450357AD" w14:textId="77777777" w:rsidTr="004E5327">
        <w:trPr>
          <w:cantSplit/>
          <w:trHeight w:val="853"/>
          <w:jc w:val="center"/>
        </w:trPr>
        <w:tc>
          <w:tcPr>
            <w:tcW w:w="992" w:type="dxa"/>
            <w:tcBorders>
              <w:top w:val="double" w:sz="4" w:space="0" w:color="auto"/>
              <w:bottom w:val="double" w:sz="4" w:space="0" w:color="auto"/>
            </w:tcBorders>
            <w:vAlign w:val="center"/>
          </w:tcPr>
          <w:p w14:paraId="2C1E4AE3"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212BBD89" w14:textId="77777777" w:rsidR="00E80FF1" w:rsidRPr="001010FA" w:rsidRDefault="00E80FF1" w:rsidP="000D6642">
            <w:pPr>
              <w:pStyle w:val="Sansinterligne"/>
            </w:pPr>
            <w:proofErr w:type="gramStart"/>
            <w:r w:rsidRPr="001010FA">
              <w:t>½</w:t>
            </w:r>
            <w:proofErr w:type="gramEnd"/>
            <w:r w:rsidRPr="001010FA">
              <w:t xml:space="preserve"> Poulet rôti avec garniture</w:t>
            </w:r>
          </w:p>
        </w:tc>
        <w:tc>
          <w:tcPr>
            <w:tcW w:w="1134" w:type="dxa"/>
            <w:tcBorders>
              <w:top w:val="double" w:sz="4" w:space="0" w:color="auto"/>
              <w:bottom w:val="double" w:sz="4" w:space="0" w:color="auto"/>
            </w:tcBorders>
            <w:vAlign w:val="center"/>
          </w:tcPr>
          <w:p w14:paraId="2612E6CB"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3E2CD229"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3BDE6A26"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5E9B07A6"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7C814EF5"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07BEFD2D"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2DB84CB1" w14:textId="77777777" w:rsidTr="004E5327">
        <w:trPr>
          <w:cantSplit/>
          <w:trHeight w:val="436"/>
          <w:jc w:val="center"/>
        </w:trPr>
        <w:tc>
          <w:tcPr>
            <w:tcW w:w="992" w:type="dxa"/>
            <w:tcBorders>
              <w:top w:val="double" w:sz="4" w:space="0" w:color="auto"/>
              <w:bottom w:val="double" w:sz="4" w:space="0" w:color="auto"/>
            </w:tcBorders>
            <w:vAlign w:val="center"/>
          </w:tcPr>
          <w:p w14:paraId="2C4767C2"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4A644422" w14:textId="77777777" w:rsidR="00E80FF1" w:rsidRPr="001010FA" w:rsidRDefault="00E80FF1" w:rsidP="000D6642">
            <w:pPr>
              <w:pStyle w:val="Sansinterligne"/>
            </w:pPr>
            <w:r w:rsidRPr="001010FA">
              <w:t>Brochette de filet de bœuf avec garniture</w:t>
            </w:r>
          </w:p>
        </w:tc>
        <w:tc>
          <w:tcPr>
            <w:tcW w:w="1134" w:type="dxa"/>
            <w:tcBorders>
              <w:top w:val="double" w:sz="4" w:space="0" w:color="auto"/>
              <w:bottom w:val="double" w:sz="4" w:space="0" w:color="auto"/>
            </w:tcBorders>
            <w:vAlign w:val="center"/>
          </w:tcPr>
          <w:p w14:paraId="0396B136"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7190476"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4AE6379D"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7CF069CF"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2E1819FE"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6DA9FF69"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50464F3A" w14:textId="77777777" w:rsidTr="004E5327">
        <w:trPr>
          <w:cantSplit/>
          <w:trHeight w:val="727"/>
          <w:jc w:val="center"/>
        </w:trPr>
        <w:tc>
          <w:tcPr>
            <w:tcW w:w="992" w:type="dxa"/>
            <w:tcBorders>
              <w:top w:val="double" w:sz="4" w:space="0" w:color="auto"/>
              <w:bottom w:val="double" w:sz="4" w:space="0" w:color="auto"/>
            </w:tcBorders>
            <w:vAlign w:val="center"/>
          </w:tcPr>
          <w:p w14:paraId="1262EB5C"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77EBDFB7" w14:textId="77777777" w:rsidR="00E80FF1" w:rsidRPr="001010FA" w:rsidRDefault="00E80FF1" w:rsidP="000D6642">
            <w:pPr>
              <w:pStyle w:val="Sansinterligne"/>
            </w:pPr>
            <w:r w:rsidRPr="001010FA">
              <w:t>Brochette de capitaine avec garniture</w:t>
            </w:r>
          </w:p>
        </w:tc>
        <w:tc>
          <w:tcPr>
            <w:tcW w:w="1134" w:type="dxa"/>
            <w:tcBorders>
              <w:top w:val="double" w:sz="4" w:space="0" w:color="auto"/>
              <w:bottom w:val="double" w:sz="4" w:space="0" w:color="auto"/>
            </w:tcBorders>
            <w:vAlign w:val="center"/>
          </w:tcPr>
          <w:p w14:paraId="2EF271A2"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25FE1AF6"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16C780F5"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7EAAE741"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7D76A7EA"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4C14AD39"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5D8E5D79" w14:textId="77777777" w:rsidTr="004E5327">
        <w:trPr>
          <w:cantSplit/>
          <w:trHeight w:val="749"/>
          <w:jc w:val="center"/>
        </w:trPr>
        <w:tc>
          <w:tcPr>
            <w:tcW w:w="992" w:type="dxa"/>
            <w:tcBorders>
              <w:top w:val="double" w:sz="4" w:space="0" w:color="auto"/>
              <w:bottom w:val="double" w:sz="4" w:space="0" w:color="auto"/>
            </w:tcBorders>
            <w:vAlign w:val="center"/>
          </w:tcPr>
          <w:p w14:paraId="345A5703"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08C8D9FF" w14:textId="77777777" w:rsidR="00E80FF1" w:rsidRPr="001010FA" w:rsidRDefault="00E80FF1" w:rsidP="000D6642">
            <w:pPr>
              <w:pStyle w:val="Sansinterligne"/>
            </w:pPr>
            <w:r w:rsidRPr="001010FA">
              <w:t>Haricot vert avec viande</w:t>
            </w:r>
          </w:p>
        </w:tc>
        <w:tc>
          <w:tcPr>
            <w:tcW w:w="1134" w:type="dxa"/>
            <w:tcBorders>
              <w:top w:val="double" w:sz="4" w:space="0" w:color="auto"/>
              <w:bottom w:val="double" w:sz="4" w:space="0" w:color="auto"/>
            </w:tcBorders>
            <w:vAlign w:val="center"/>
          </w:tcPr>
          <w:p w14:paraId="1C5FBF31"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20366D14"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7D7571C1"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1D9A023C"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3854863F"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1DAEFF8C"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291672DE" w14:textId="77777777" w:rsidTr="003947B1">
        <w:trPr>
          <w:cantSplit/>
          <w:trHeight w:val="1241"/>
          <w:jc w:val="center"/>
        </w:trPr>
        <w:tc>
          <w:tcPr>
            <w:tcW w:w="992" w:type="dxa"/>
            <w:tcBorders>
              <w:top w:val="double" w:sz="4" w:space="0" w:color="auto"/>
              <w:bottom w:val="double" w:sz="4" w:space="0" w:color="auto"/>
            </w:tcBorders>
            <w:vAlign w:val="center"/>
          </w:tcPr>
          <w:p w14:paraId="39A4CCF7"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0257E9B0" w14:textId="77777777" w:rsidR="00E80FF1" w:rsidRPr="001010FA" w:rsidRDefault="00E80FF1" w:rsidP="000D6642">
            <w:pPr>
              <w:pStyle w:val="Sansinterligne"/>
            </w:pPr>
            <w:r w:rsidRPr="001010FA">
              <w:t>Eau minérale</w:t>
            </w:r>
          </w:p>
        </w:tc>
        <w:tc>
          <w:tcPr>
            <w:tcW w:w="1134" w:type="dxa"/>
            <w:tcBorders>
              <w:top w:val="double" w:sz="4" w:space="0" w:color="auto"/>
              <w:bottom w:val="double" w:sz="4" w:space="0" w:color="auto"/>
            </w:tcBorders>
            <w:vAlign w:val="center"/>
          </w:tcPr>
          <w:p w14:paraId="01ACC322"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5BC699B0"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6C7E1C23"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3D0A6A78"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53A34BE5"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3AA362EA"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6A69D74A" w14:textId="77777777" w:rsidTr="004E5327">
        <w:trPr>
          <w:cantSplit/>
          <w:trHeight w:val="391"/>
          <w:jc w:val="center"/>
        </w:trPr>
        <w:tc>
          <w:tcPr>
            <w:tcW w:w="992" w:type="dxa"/>
            <w:tcBorders>
              <w:top w:val="double" w:sz="4" w:space="0" w:color="auto"/>
              <w:bottom w:val="double" w:sz="4" w:space="0" w:color="auto"/>
            </w:tcBorders>
            <w:vAlign w:val="center"/>
          </w:tcPr>
          <w:p w14:paraId="5D41698A"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317ACA7F" w14:textId="77777777" w:rsidR="00E80FF1" w:rsidRPr="001010FA" w:rsidRDefault="00E80FF1" w:rsidP="000D6642">
            <w:pPr>
              <w:pStyle w:val="Sansinterligne"/>
            </w:pPr>
            <w:r w:rsidRPr="001010FA">
              <w:t>Boisson naturelle</w:t>
            </w:r>
          </w:p>
        </w:tc>
        <w:tc>
          <w:tcPr>
            <w:tcW w:w="1134" w:type="dxa"/>
            <w:tcBorders>
              <w:top w:val="double" w:sz="4" w:space="0" w:color="auto"/>
              <w:bottom w:val="double" w:sz="4" w:space="0" w:color="auto"/>
            </w:tcBorders>
            <w:vAlign w:val="center"/>
          </w:tcPr>
          <w:p w14:paraId="4EB72B2D"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64002A4C"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7A95ECBC" w14:textId="35E90AC9" w:rsidR="00E80FF1" w:rsidRPr="001010FA" w:rsidRDefault="00E80FF1" w:rsidP="006421F5">
            <w:pPr>
              <w:pStyle w:val="Sansinterligne"/>
              <w:ind w:left="502"/>
              <w:rPr>
                <w:szCs w:val="24"/>
              </w:rPr>
            </w:pPr>
          </w:p>
          <w:p w14:paraId="64A7D949"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1647C26E"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59FAA191"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7F152CEF"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5A9D8E2E" w14:textId="77777777" w:rsidTr="000D6642">
        <w:trPr>
          <w:cantSplit/>
          <w:trHeight w:val="1520"/>
          <w:jc w:val="center"/>
        </w:trPr>
        <w:tc>
          <w:tcPr>
            <w:tcW w:w="992" w:type="dxa"/>
            <w:tcBorders>
              <w:top w:val="double" w:sz="4" w:space="0" w:color="auto"/>
              <w:bottom w:val="double" w:sz="4" w:space="0" w:color="auto"/>
            </w:tcBorders>
            <w:vAlign w:val="center"/>
          </w:tcPr>
          <w:p w14:paraId="7975257E"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1E2C5D65" w14:textId="77777777" w:rsidR="00E80FF1" w:rsidRPr="001010FA" w:rsidRDefault="00E80FF1" w:rsidP="000D6642">
            <w:pPr>
              <w:pStyle w:val="Sansinterligne"/>
            </w:pPr>
            <w:r w:rsidRPr="001010FA">
              <w:t>Boisson importée</w:t>
            </w:r>
          </w:p>
        </w:tc>
        <w:tc>
          <w:tcPr>
            <w:tcW w:w="1134" w:type="dxa"/>
            <w:tcBorders>
              <w:top w:val="double" w:sz="4" w:space="0" w:color="auto"/>
              <w:bottom w:val="double" w:sz="4" w:space="0" w:color="auto"/>
            </w:tcBorders>
            <w:vAlign w:val="center"/>
          </w:tcPr>
          <w:p w14:paraId="2707A0AB"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6AAB83B4"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5A851DF1"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3FDA8689"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3D680365"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5A571A6C"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76BF59DC" w14:textId="77777777" w:rsidTr="000D6642">
        <w:trPr>
          <w:cantSplit/>
          <w:trHeight w:val="1528"/>
          <w:jc w:val="center"/>
        </w:trPr>
        <w:tc>
          <w:tcPr>
            <w:tcW w:w="992" w:type="dxa"/>
            <w:tcBorders>
              <w:top w:val="double" w:sz="4" w:space="0" w:color="auto"/>
              <w:bottom w:val="double" w:sz="4" w:space="0" w:color="auto"/>
            </w:tcBorders>
            <w:vAlign w:val="center"/>
          </w:tcPr>
          <w:p w14:paraId="69645898"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49A7AFE9" w14:textId="77777777" w:rsidR="00E80FF1" w:rsidRPr="001010FA" w:rsidRDefault="00E80FF1" w:rsidP="000D6642">
            <w:pPr>
              <w:pStyle w:val="Sansinterligne"/>
            </w:pPr>
            <w:r w:rsidRPr="001010FA">
              <w:t xml:space="preserve">Méchoui </w:t>
            </w:r>
          </w:p>
        </w:tc>
        <w:tc>
          <w:tcPr>
            <w:tcW w:w="1134" w:type="dxa"/>
            <w:tcBorders>
              <w:top w:val="double" w:sz="4" w:space="0" w:color="auto"/>
              <w:bottom w:val="double" w:sz="4" w:space="0" w:color="auto"/>
            </w:tcBorders>
            <w:vAlign w:val="center"/>
          </w:tcPr>
          <w:p w14:paraId="41145EAD"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580F54E"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261119D2"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7918622E"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377B7732"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16989601"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09A4DA0B" w14:textId="77777777" w:rsidTr="000D6642">
        <w:trPr>
          <w:cantSplit/>
          <w:trHeight w:val="1528"/>
          <w:jc w:val="center"/>
        </w:trPr>
        <w:tc>
          <w:tcPr>
            <w:tcW w:w="992" w:type="dxa"/>
            <w:tcBorders>
              <w:top w:val="double" w:sz="4" w:space="0" w:color="auto"/>
              <w:bottom w:val="double" w:sz="4" w:space="0" w:color="auto"/>
            </w:tcBorders>
            <w:vAlign w:val="center"/>
          </w:tcPr>
          <w:p w14:paraId="25E7414A"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33C06ACE" w14:textId="77777777" w:rsidR="00E80FF1" w:rsidRPr="001010FA" w:rsidRDefault="00E80FF1" w:rsidP="000D6642">
            <w:pPr>
              <w:pStyle w:val="Sansinterligne"/>
              <w:rPr>
                <w:bCs/>
                <w:iCs/>
              </w:rPr>
            </w:pPr>
            <w:r w:rsidRPr="001010FA">
              <w:t>Salle 1</w:t>
            </w:r>
            <w:r w:rsidRPr="001010FA">
              <w:rPr>
                <w:bCs/>
                <w:iCs/>
              </w:rPr>
              <w:t xml:space="preserve"> </w:t>
            </w:r>
          </w:p>
          <w:p w14:paraId="77CE4024" w14:textId="77777777" w:rsidR="00E80FF1" w:rsidRPr="001010FA" w:rsidRDefault="00E80FF1" w:rsidP="000D6642">
            <w:pPr>
              <w:pStyle w:val="Sansinterligne"/>
            </w:pPr>
            <w:r w:rsidRPr="001010FA">
              <w:rPr>
                <w:bCs/>
                <w:iCs/>
              </w:rPr>
              <w:t xml:space="preserve">(Capacité d’accueil inférieure </w:t>
            </w:r>
            <w:proofErr w:type="gramStart"/>
            <w:r w:rsidRPr="001010FA">
              <w:rPr>
                <w:bCs/>
                <w:iCs/>
              </w:rPr>
              <w:t>à  50</w:t>
            </w:r>
            <w:proofErr w:type="gramEnd"/>
            <w:r w:rsidRPr="001010FA">
              <w:rPr>
                <w:bCs/>
                <w:iCs/>
              </w:rPr>
              <w:t xml:space="preserve"> places assises</w:t>
            </w:r>
            <w:r w:rsidRPr="001010FA">
              <w:t>)</w:t>
            </w:r>
          </w:p>
        </w:tc>
        <w:tc>
          <w:tcPr>
            <w:tcW w:w="1134" w:type="dxa"/>
            <w:tcBorders>
              <w:top w:val="double" w:sz="4" w:space="0" w:color="auto"/>
              <w:bottom w:val="double" w:sz="4" w:space="0" w:color="auto"/>
            </w:tcBorders>
            <w:vAlign w:val="center"/>
          </w:tcPr>
          <w:p w14:paraId="3E7FA714"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423989CD"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660FF5C8"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0D54F2E5"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0EF6EAA0"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3193AEC7"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1559B2B7" w14:textId="77777777" w:rsidTr="004E5327">
        <w:trPr>
          <w:cantSplit/>
          <w:trHeight w:val="564"/>
          <w:jc w:val="center"/>
        </w:trPr>
        <w:tc>
          <w:tcPr>
            <w:tcW w:w="992" w:type="dxa"/>
            <w:tcBorders>
              <w:top w:val="double" w:sz="4" w:space="0" w:color="auto"/>
              <w:bottom w:val="double" w:sz="4" w:space="0" w:color="auto"/>
            </w:tcBorders>
            <w:vAlign w:val="center"/>
          </w:tcPr>
          <w:p w14:paraId="144D91FE"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7EE68760" w14:textId="77777777" w:rsidR="00E80FF1" w:rsidRPr="001010FA" w:rsidRDefault="00E80FF1" w:rsidP="000D6642">
            <w:pPr>
              <w:pStyle w:val="Sansinterligne"/>
              <w:rPr>
                <w:bCs/>
                <w:iCs/>
              </w:rPr>
            </w:pPr>
            <w:r w:rsidRPr="001010FA">
              <w:t>Salle 2</w:t>
            </w:r>
            <w:r w:rsidRPr="001010FA">
              <w:rPr>
                <w:bCs/>
                <w:iCs/>
              </w:rPr>
              <w:t xml:space="preserve"> </w:t>
            </w:r>
          </w:p>
          <w:p w14:paraId="6CE4605D" w14:textId="77777777" w:rsidR="00E80FF1" w:rsidRPr="001010FA" w:rsidRDefault="00E80FF1" w:rsidP="000D6642">
            <w:pPr>
              <w:pStyle w:val="Sansinterligne"/>
            </w:pPr>
            <w:r w:rsidRPr="001010FA">
              <w:rPr>
                <w:bCs/>
                <w:iCs/>
              </w:rPr>
              <w:t xml:space="preserve">(Capacité d’accueil comprise </w:t>
            </w:r>
            <w:proofErr w:type="gramStart"/>
            <w:r w:rsidRPr="001010FA">
              <w:rPr>
                <w:bCs/>
                <w:iCs/>
              </w:rPr>
              <w:t>entre  50</w:t>
            </w:r>
            <w:proofErr w:type="gramEnd"/>
            <w:r w:rsidRPr="001010FA">
              <w:rPr>
                <w:bCs/>
                <w:iCs/>
              </w:rPr>
              <w:t xml:space="preserve"> et 100 places assises</w:t>
            </w:r>
            <w:r w:rsidRPr="001010FA">
              <w:t>)</w:t>
            </w:r>
          </w:p>
        </w:tc>
        <w:tc>
          <w:tcPr>
            <w:tcW w:w="1134" w:type="dxa"/>
            <w:tcBorders>
              <w:top w:val="double" w:sz="4" w:space="0" w:color="auto"/>
              <w:bottom w:val="double" w:sz="4" w:space="0" w:color="auto"/>
            </w:tcBorders>
            <w:vAlign w:val="center"/>
          </w:tcPr>
          <w:p w14:paraId="1051BE9B"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2B0A0CAA"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12C1834E"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24D70707"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68355A27"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61D0765D"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460FBE2D" w14:textId="77777777" w:rsidTr="003947B1">
        <w:trPr>
          <w:cantSplit/>
          <w:trHeight w:val="1290"/>
          <w:jc w:val="center"/>
        </w:trPr>
        <w:tc>
          <w:tcPr>
            <w:tcW w:w="992" w:type="dxa"/>
            <w:tcBorders>
              <w:top w:val="double" w:sz="4" w:space="0" w:color="auto"/>
              <w:bottom w:val="double" w:sz="4" w:space="0" w:color="auto"/>
            </w:tcBorders>
            <w:vAlign w:val="center"/>
          </w:tcPr>
          <w:p w14:paraId="2D29E3A8"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3B0F8151" w14:textId="77777777" w:rsidR="00E80FF1" w:rsidRPr="001010FA" w:rsidRDefault="00E80FF1" w:rsidP="000D6642">
            <w:pPr>
              <w:pStyle w:val="Sansinterligne"/>
            </w:pPr>
            <w:r w:rsidRPr="001010FA">
              <w:t xml:space="preserve">Salle 3 </w:t>
            </w:r>
          </w:p>
          <w:p w14:paraId="5CE0DFBC" w14:textId="77777777" w:rsidR="00E80FF1" w:rsidRPr="001010FA" w:rsidRDefault="00E80FF1" w:rsidP="000D6642">
            <w:pPr>
              <w:pStyle w:val="Sansinterligne"/>
            </w:pPr>
            <w:r w:rsidRPr="001010FA">
              <w:t>(</w:t>
            </w:r>
            <w:r w:rsidRPr="001010FA">
              <w:rPr>
                <w:bCs/>
                <w:iCs/>
              </w:rPr>
              <w:t>Capacité d’accueil comprise entre 101 et 150 places assises</w:t>
            </w:r>
            <w:r w:rsidRPr="001010FA">
              <w:t>)</w:t>
            </w:r>
          </w:p>
        </w:tc>
        <w:tc>
          <w:tcPr>
            <w:tcW w:w="1134" w:type="dxa"/>
            <w:tcBorders>
              <w:top w:val="double" w:sz="4" w:space="0" w:color="auto"/>
              <w:bottom w:val="double" w:sz="4" w:space="0" w:color="auto"/>
            </w:tcBorders>
            <w:vAlign w:val="center"/>
          </w:tcPr>
          <w:p w14:paraId="39F40AEF"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62545248"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1D5E642A"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4935605F"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1FBEF06F"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7B1A9695"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10922032" w14:textId="77777777" w:rsidTr="000D6642">
        <w:trPr>
          <w:cantSplit/>
          <w:trHeight w:val="1528"/>
          <w:jc w:val="center"/>
        </w:trPr>
        <w:tc>
          <w:tcPr>
            <w:tcW w:w="992" w:type="dxa"/>
            <w:tcBorders>
              <w:top w:val="double" w:sz="4" w:space="0" w:color="auto"/>
              <w:bottom w:val="double" w:sz="4" w:space="0" w:color="auto"/>
            </w:tcBorders>
            <w:vAlign w:val="center"/>
          </w:tcPr>
          <w:p w14:paraId="64FF9B7D"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3CFCEDC4" w14:textId="77777777" w:rsidR="00E80FF1" w:rsidRPr="001010FA" w:rsidRDefault="00E80FF1" w:rsidP="000D6642">
            <w:pPr>
              <w:pStyle w:val="Sansinterligne"/>
            </w:pPr>
            <w:r w:rsidRPr="001010FA">
              <w:t xml:space="preserve">Salle 4 </w:t>
            </w:r>
          </w:p>
          <w:p w14:paraId="4E3A4C7F" w14:textId="77777777" w:rsidR="00E80FF1" w:rsidRPr="001010FA" w:rsidRDefault="00E80FF1" w:rsidP="000D6642">
            <w:pPr>
              <w:pStyle w:val="Sansinterligne"/>
            </w:pPr>
            <w:r w:rsidRPr="001010FA">
              <w:t>(</w:t>
            </w:r>
            <w:r w:rsidRPr="001010FA">
              <w:rPr>
                <w:bCs/>
                <w:iCs/>
              </w:rPr>
              <w:t>Capacité d’accueil comprise entre 151 et 200 places assises</w:t>
            </w:r>
            <w:r w:rsidRPr="001010FA">
              <w:t>)</w:t>
            </w:r>
          </w:p>
        </w:tc>
        <w:tc>
          <w:tcPr>
            <w:tcW w:w="1134" w:type="dxa"/>
            <w:tcBorders>
              <w:top w:val="double" w:sz="4" w:space="0" w:color="auto"/>
              <w:bottom w:val="double" w:sz="4" w:space="0" w:color="auto"/>
            </w:tcBorders>
            <w:vAlign w:val="center"/>
          </w:tcPr>
          <w:p w14:paraId="2D958B3D"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5D0B7A9A"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01E56FE5"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5A0250FF"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25EA384F"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257EE7DF"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r w:rsidR="00E80FF1" w:rsidRPr="001010FA" w14:paraId="3220060B" w14:textId="77777777" w:rsidTr="000D6642">
        <w:trPr>
          <w:cantSplit/>
          <w:trHeight w:val="1528"/>
          <w:jc w:val="center"/>
        </w:trPr>
        <w:tc>
          <w:tcPr>
            <w:tcW w:w="992" w:type="dxa"/>
            <w:tcBorders>
              <w:top w:val="double" w:sz="4" w:space="0" w:color="auto"/>
              <w:bottom w:val="double" w:sz="4" w:space="0" w:color="auto"/>
            </w:tcBorders>
            <w:vAlign w:val="center"/>
          </w:tcPr>
          <w:p w14:paraId="50E9CAE5" w14:textId="77777777" w:rsidR="00E80FF1" w:rsidRPr="001010FA" w:rsidRDefault="00E80FF1" w:rsidP="000D6642">
            <w:pPr>
              <w:pStyle w:val="Paragraphedeliste"/>
              <w:numPr>
                <w:ilvl w:val="0"/>
                <w:numId w:val="115"/>
              </w:numPr>
              <w:spacing w:after="0" w:line="240" w:lineRule="auto"/>
              <w:jc w:val="center"/>
              <w:rPr>
                <w:rFonts w:ascii="Times New Roman" w:hAnsi="Times New Roman" w:cs="Times New Roman"/>
              </w:rPr>
            </w:pPr>
          </w:p>
        </w:tc>
        <w:tc>
          <w:tcPr>
            <w:tcW w:w="1985" w:type="dxa"/>
            <w:tcBorders>
              <w:top w:val="double" w:sz="4" w:space="0" w:color="auto"/>
              <w:bottom w:val="double" w:sz="4" w:space="0" w:color="auto"/>
            </w:tcBorders>
            <w:vAlign w:val="center"/>
          </w:tcPr>
          <w:p w14:paraId="34199DE4" w14:textId="77777777" w:rsidR="00E80FF1" w:rsidRPr="001010FA" w:rsidRDefault="00E80FF1" w:rsidP="000D6642">
            <w:pPr>
              <w:pStyle w:val="Sansinterligne"/>
            </w:pPr>
            <w:r w:rsidRPr="001010FA">
              <w:t xml:space="preserve">Salle 5 </w:t>
            </w:r>
          </w:p>
          <w:p w14:paraId="55CB007B" w14:textId="77777777" w:rsidR="00E80FF1" w:rsidRPr="001010FA" w:rsidRDefault="00E80FF1" w:rsidP="000D6642">
            <w:pPr>
              <w:pStyle w:val="Sansinterligne"/>
            </w:pPr>
            <w:r w:rsidRPr="001010FA">
              <w:t>(</w:t>
            </w:r>
            <w:r w:rsidRPr="001010FA">
              <w:rPr>
                <w:bCs/>
                <w:iCs/>
              </w:rPr>
              <w:t>Capacité d’accueil comprise entre 201 et 250 places assises</w:t>
            </w:r>
            <w:r w:rsidRPr="001010FA">
              <w:t>)</w:t>
            </w:r>
          </w:p>
        </w:tc>
        <w:tc>
          <w:tcPr>
            <w:tcW w:w="1134" w:type="dxa"/>
            <w:tcBorders>
              <w:top w:val="double" w:sz="4" w:space="0" w:color="auto"/>
              <w:bottom w:val="double" w:sz="4" w:space="0" w:color="auto"/>
            </w:tcBorders>
            <w:vAlign w:val="center"/>
          </w:tcPr>
          <w:p w14:paraId="67DE418D" w14:textId="77777777" w:rsidR="00E80FF1" w:rsidRPr="001010FA" w:rsidRDefault="00E80FF1" w:rsidP="000D6642">
            <w:pPr>
              <w:spacing w:line="240" w:lineRule="auto"/>
              <w:jc w:val="center"/>
              <w:rPr>
                <w:rFonts w:ascii="Times New Roman" w:hAnsi="Times New Roman" w:cs="Times New Roman"/>
              </w:rPr>
            </w:pPr>
            <w:r w:rsidRPr="001010FA">
              <w:rPr>
                <w:rFonts w:ascii="Times New Roman" w:hAnsi="Times New Roman" w:cs="Times New Roman"/>
              </w:rPr>
              <w:t>1</w:t>
            </w:r>
          </w:p>
        </w:tc>
        <w:tc>
          <w:tcPr>
            <w:tcW w:w="851" w:type="dxa"/>
            <w:tcBorders>
              <w:top w:val="double" w:sz="4" w:space="0" w:color="auto"/>
              <w:bottom w:val="double" w:sz="4" w:space="0" w:color="auto"/>
            </w:tcBorders>
            <w:vAlign w:val="center"/>
          </w:tcPr>
          <w:p w14:paraId="5485BA61" w14:textId="77777777" w:rsidR="00E80FF1" w:rsidRPr="001010FA" w:rsidRDefault="00E80FF1" w:rsidP="000D6642">
            <w:pPr>
              <w:jc w:val="center"/>
              <w:rPr>
                <w:rFonts w:ascii="Times New Roman" w:hAnsi="Times New Roman" w:cs="Times New Roman"/>
                <w:i/>
                <w:iCs/>
              </w:rPr>
            </w:pPr>
            <w:r w:rsidRPr="001010FA">
              <w:rPr>
                <w:rFonts w:ascii="Times New Roman" w:hAnsi="Times New Roman" w:cs="Times New Roman"/>
                <w:i/>
                <w:iCs/>
              </w:rPr>
              <w:t>Unité</w:t>
            </w:r>
          </w:p>
        </w:tc>
        <w:tc>
          <w:tcPr>
            <w:tcW w:w="1984" w:type="dxa"/>
            <w:tcBorders>
              <w:top w:val="double" w:sz="4" w:space="0" w:color="auto"/>
              <w:bottom w:val="double" w:sz="4" w:space="0" w:color="auto"/>
            </w:tcBorders>
            <w:vAlign w:val="center"/>
          </w:tcPr>
          <w:p w14:paraId="475532C3" w14:textId="77777777" w:rsidR="00E80FF1" w:rsidRPr="001010FA" w:rsidRDefault="00E80FF1" w:rsidP="000D6642">
            <w:pPr>
              <w:pStyle w:val="Sansinterligne"/>
              <w:numPr>
                <w:ilvl w:val="0"/>
                <w:numId w:val="105"/>
              </w:numPr>
              <w:rPr>
                <w:szCs w:val="24"/>
              </w:rPr>
            </w:pPr>
            <w:r w:rsidRPr="001010FA">
              <w:rPr>
                <w:szCs w:val="24"/>
              </w:rPr>
              <w:t>CNESS.</w:t>
            </w:r>
          </w:p>
        </w:tc>
        <w:tc>
          <w:tcPr>
            <w:tcW w:w="1276" w:type="dxa"/>
          </w:tcPr>
          <w:p w14:paraId="2A892EF8" w14:textId="77777777" w:rsidR="00E80FF1" w:rsidRPr="001010FA" w:rsidRDefault="00E80FF1" w:rsidP="000D6642">
            <w:pPr>
              <w:pStyle w:val="Sansinterligne"/>
              <w:jc w:val="center"/>
              <w:rPr>
                <w:sz w:val="22"/>
                <w:szCs w:val="22"/>
              </w:rPr>
            </w:pPr>
            <w:r w:rsidRPr="001010FA">
              <w:rPr>
                <w:sz w:val="22"/>
                <w:szCs w:val="22"/>
              </w:rPr>
              <w:t>48 heures après émission et notification du bon de commande</w:t>
            </w:r>
          </w:p>
        </w:tc>
        <w:tc>
          <w:tcPr>
            <w:tcW w:w="1276" w:type="dxa"/>
            <w:vAlign w:val="center"/>
          </w:tcPr>
          <w:p w14:paraId="6BDBA88C" w14:textId="77777777" w:rsidR="00E80FF1" w:rsidRPr="001010FA" w:rsidRDefault="00E80FF1" w:rsidP="000D6642">
            <w:pPr>
              <w:pStyle w:val="Sansinterligne"/>
              <w:jc w:val="center"/>
              <w:rPr>
                <w:sz w:val="22"/>
                <w:szCs w:val="22"/>
              </w:rPr>
            </w:pPr>
            <w:r w:rsidRPr="001010FA">
              <w:rPr>
                <w:sz w:val="22"/>
                <w:szCs w:val="22"/>
              </w:rPr>
              <w:t>72 heures après émission et notification du bon de commande</w:t>
            </w:r>
          </w:p>
        </w:tc>
        <w:tc>
          <w:tcPr>
            <w:tcW w:w="1843" w:type="dxa"/>
            <w:vAlign w:val="center"/>
          </w:tcPr>
          <w:p w14:paraId="64DDF57F" w14:textId="77777777" w:rsidR="00E80FF1" w:rsidRPr="001010FA" w:rsidRDefault="00E80FF1" w:rsidP="000D6642">
            <w:pPr>
              <w:jc w:val="center"/>
              <w:rPr>
                <w:rFonts w:ascii="Times New Roman" w:hAnsi="Times New Roman" w:cs="Times New Roman"/>
              </w:rPr>
            </w:pPr>
            <w:r w:rsidRPr="001010FA">
              <w:rPr>
                <w:rFonts w:ascii="Times New Roman" w:hAnsi="Times New Roman" w:cs="Times New Roman"/>
                <w:i/>
                <w:iCs/>
              </w:rPr>
              <w:t xml:space="preserve">[Insérer la date offerte par le </w:t>
            </w:r>
            <w:r w:rsidRPr="001010FA">
              <w:rPr>
                <w:rFonts w:ascii="Times New Roman" w:hAnsi="Times New Roman" w:cs="Times New Roman"/>
                <w:i/>
              </w:rPr>
              <w:t>Soumissionnaire</w:t>
            </w:r>
            <w:r w:rsidRPr="001010FA">
              <w:rPr>
                <w:rFonts w:ascii="Times New Roman" w:hAnsi="Times New Roman" w:cs="Times New Roman"/>
                <w:i/>
                <w:iCs/>
              </w:rPr>
              <w:t>]</w:t>
            </w:r>
          </w:p>
        </w:tc>
      </w:tr>
    </w:tbl>
    <w:p w14:paraId="1194A5F9" w14:textId="77777777" w:rsidR="00E80FF1" w:rsidRPr="001010FA" w:rsidRDefault="00E80FF1" w:rsidP="00E80FF1">
      <w:pPr>
        <w:tabs>
          <w:tab w:val="right" w:pos="4140"/>
          <w:tab w:val="left" w:pos="4500"/>
          <w:tab w:val="right" w:pos="9000"/>
        </w:tabs>
        <w:jc w:val="both"/>
        <w:rPr>
          <w:rFonts w:ascii="Times New Roman" w:hAnsi="Times New Roman" w:cs="Times New Roman"/>
          <w:bCs/>
          <w:i/>
          <w:iCs/>
        </w:rPr>
      </w:pPr>
    </w:p>
    <w:p w14:paraId="51B8EB53" w14:textId="77777777" w:rsidR="00E80FF1" w:rsidRPr="001010FA" w:rsidRDefault="00E80FF1" w:rsidP="00C311DC">
      <w:pPr>
        <w:tabs>
          <w:tab w:val="right" w:pos="4140"/>
          <w:tab w:val="left" w:pos="4500"/>
          <w:tab w:val="right" w:pos="9000"/>
        </w:tabs>
        <w:jc w:val="both"/>
        <w:rPr>
          <w:rFonts w:ascii="Times New Roman" w:hAnsi="Times New Roman" w:cs="Times New Roman"/>
          <w:bCs/>
          <w:i/>
          <w:iCs/>
        </w:rPr>
      </w:pPr>
    </w:p>
    <w:p w14:paraId="116313FB" w14:textId="77777777" w:rsidR="006D7BA7" w:rsidRPr="001010FA" w:rsidRDefault="006D7BA7" w:rsidP="006D7BA7">
      <w:pPr>
        <w:tabs>
          <w:tab w:val="right" w:pos="4140"/>
          <w:tab w:val="left" w:pos="4500"/>
          <w:tab w:val="right" w:pos="9000"/>
        </w:tabs>
        <w:jc w:val="both"/>
        <w:rPr>
          <w:rFonts w:ascii="Times New Roman" w:hAnsi="Times New Roman" w:cs="Times New Roman"/>
          <w:bCs/>
          <w:sz w:val="24"/>
        </w:rPr>
      </w:pPr>
      <w:r w:rsidRPr="001010FA">
        <w:rPr>
          <w:rFonts w:ascii="Times New Roman" w:hAnsi="Times New Roman" w:cs="Times New Roman"/>
          <w:sz w:val="24"/>
        </w:rPr>
        <w:t>Nom du Soumissionnaire</w:t>
      </w:r>
      <w:r w:rsidRPr="001010FA">
        <w:rPr>
          <w:rFonts w:ascii="Times New Roman" w:hAnsi="Times New Roman" w:cs="Times New Roman"/>
          <w:bCs/>
          <w:i/>
          <w:iCs/>
          <w:sz w:val="24"/>
        </w:rPr>
        <w:t xml:space="preserve"> [Insérer le nom du </w:t>
      </w:r>
      <w:r w:rsidRPr="001010FA">
        <w:rPr>
          <w:rFonts w:ascii="Times New Roman" w:hAnsi="Times New Roman" w:cs="Times New Roman"/>
          <w:i/>
          <w:sz w:val="24"/>
        </w:rPr>
        <w:t>Soumissionnaire</w:t>
      </w:r>
      <w:r w:rsidRPr="001010FA">
        <w:rPr>
          <w:rFonts w:ascii="Times New Roman" w:hAnsi="Times New Roman" w:cs="Times New Roman"/>
          <w:bCs/>
          <w:i/>
          <w:iCs/>
          <w:sz w:val="24"/>
        </w:rPr>
        <w:t>]</w:t>
      </w:r>
      <w:r w:rsidRPr="001010FA">
        <w:rPr>
          <w:rFonts w:ascii="Times New Roman" w:hAnsi="Times New Roman" w:cs="Times New Roman"/>
          <w:sz w:val="24"/>
        </w:rPr>
        <w:t xml:space="preserve"> Signature </w:t>
      </w:r>
      <w:r w:rsidRPr="001010FA">
        <w:rPr>
          <w:rFonts w:ascii="Times New Roman" w:hAnsi="Times New Roman" w:cs="Times New Roman"/>
          <w:bCs/>
          <w:i/>
          <w:iCs/>
          <w:sz w:val="24"/>
        </w:rPr>
        <w:t>[Insérer signature]</w:t>
      </w:r>
      <w:r w:rsidRPr="001010FA">
        <w:rPr>
          <w:rFonts w:ascii="Times New Roman" w:hAnsi="Times New Roman" w:cs="Times New Roman"/>
          <w:bCs/>
          <w:sz w:val="24"/>
        </w:rPr>
        <w:t xml:space="preserve">, </w:t>
      </w:r>
    </w:p>
    <w:p w14:paraId="21024E5D" w14:textId="77777777" w:rsidR="006D7BA7" w:rsidRDefault="006D7BA7" w:rsidP="006D7BA7">
      <w:pPr>
        <w:tabs>
          <w:tab w:val="right" w:pos="4140"/>
          <w:tab w:val="left" w:pos="4500"/>
          <w:tab w:val="right" w:pos="9000"/>
        </w:tabs>
        <w:jc w:val="both"/>
        <w:rPr>
          <w:rFonts w:ascii="Times New Roman" w:hAnsi="Times New Roman" w:cs="Times New Roman"/>
          <w:bCs/>
          <w:i/>
          <w:iCs/>
          <w:sz w:val="24"/>
        </w:rPr>
      </w:pPr>
      <w:r w:rsidRPr="001010FA">
        <w:rPr>
          <w:rFonts w:ascii="Times New Roman" w:hAnsi="Times New Roman" w:cs="Times New Roman"/>
          <w:bCs/>
          <w:sz w:val="24"/>
        </w:rPr>
        <w:t xml:space="preserve">Date </w:t>
      </w:r>
      <w:r w:rsidRPr="001010FA">
        <w:rPr>
          <w:rFonts w:ascii="Times New Roman" w:hAnsi="Times New Roman" w:cs="Times New Roman"/>
          <w:bCs/>
          <w:i/>
          <w:iCs/>
          <w:sz w:val="24"/>
        </w:rPr>
        <w:t>[Insérer la date]</w:t>
      </w:r>
    </w:p>
    <w:p w14:paraId="57AF329F" w14:textId="77777777" w:rsidR="003947B1" w:rsidRDefault="003947B1" w:rsidP="006D7BA7">
      <w:pPr>
        <w:tabs>
          <w:tab w:val="right" w:pos="4140"/>
          <w:tab w:val="left" w:pos="4500"/>
          <w:tab w:val="right" w:pos="9000"/>
        </w:tabs>
        <w:jc w:val="both"/>
        <w:rPr>
          <w:rFonts w:ascii="Times New Roman" w:hAnsi="Times New Roman" w:cs="Times New Roman"/>
          <w:bCs/>
          <w:i/>
          <w:iCs/>
          <w:sz w:val="24"/>
        </w:rPr>
      </w:pPr>
    </w:p>
    <w:p w14:paraId="67CAFE8C" w14:textId="77777777" w:rsidR="003947B1" w:rsidRDefault="003947B1" w:rsidP="006D7BA7">
      <w:pPr>
        <w:tabs>
          <w:tab w:val="right" w:pos="4140"/>
          <w:tab w:val="left" w:pos="4500"/>
          <w:tab w:val="right" w:pos="9000"/>
        </w:tabs>
        <w:jc w:val="both"/>
        <w:rPr>
          <w:rFonts w:ascii="Times New Roman" w:hAnsi="Times New Roman" w:cs="Times New Roman"/>
          <w:bCs/>
          <w:i/>
          <w:iCs/>
          <w:sz w:val="24"/>
        </w:rPr>
      </w:pPr>
    </w:p>
    <w:p w14:paraId="6F791C06" w14:textId="77777777" w:rsidR="003947B1" w:rsidRDefault="003947B1" w:rsidP="006D7BA7">
      <w:pPr>
        <w:tabs>
          <w:tab w:val="right" w:pos="4140"/>
          <w:tab w:val="left" w:pos="4500"/>
          <w:tab w:val="right" w:pos="9000"/>
        </w:tabs>
        <w:jc w:val="both"/>
        <w:rPr>
          <w:rFonts w:ascii="Times New Roman" w:hAnsi="Times New Roman" w:cs="Times New Roman"/>
          <w:bCs/>
          <w:i/>
          <w:iCs/>
          <w:sz w:val="24"/>
        </w:rPr>
      </w:pPr>
    </w:p>
    <w:p w14:paraId="45CAA88C" w14:textId="77777777" w:rsidR="003947B1" w:rsidRDefault="003947B1" w:rsidP="006D7BA7">
      <w:pPr>
        <w:tabs>
          <w:tab w:val="right" w:pos="4140"/>
          <w:tab w:val="left" w:pos="4500"/>
          <w:tab w:val="right" w:pos="9000"/>
        </w:tabs>
        <w:jc w:val="both"/>
        <w:rPr>
          <w:rFonts w:ascii="Times New Roman" w:hAnsi="Times New Roman" w:cs="Times New Roman"/>
          <w:bCs/>
          <w:i/>
          <w:iCs/>
          <w:sz w:val="24"/>
        </w:rPr>
      </w:pPr>
    </w:p>
    <w:p w14:paraId="123CA518" w14:textId="77777777" w:rsidR="003947B1" w:rsidRDefault="003947B1" w:rsidP="006D7BA7">
      <w:pPr>
        <w:tabs>
          <w:tab w:val="right" w:pos="4140"/>
          <w:tab w:val="left" w:pos="4500"/>
          <w:tab w:val="right" w:pos="9000"/>
        </w:tabs>
        <w:jc w:val="both"/>
        <w:rPr>
          <w:rFonts w:ascii="Times New Roman" w:hAnsi="Times New Roman" w:cs="Times New Roman"/>
          <w:bCs/>
          <w:i/>
          <w:iCs/>
          <w:sz w:val="24"/>
        </w:rPr>
      </w:pPr>
    </w:p>
    <w:p w14:paraId="10BD62FA" w14:textId="77777777" w:rsidR="003947B1" w:rsidRDefault="003947B1" w:rsidP="006D7BA7">
      <w:pPr>
        <w:tabs>
          <w:tab w:val="right" w:pos="4140"/>
          <w:tab w:val="left" w:pos="4500"/>
          <w:tab w:val="right" w:pos="9000"/>
        </w:tabs>
        <w:jc w:val="both"/>
        <w:rPr>
          <w:rFonts w:ascii="Times New Roman" w:hAnsi="Times New Roman" w:cs="Times New Roman"/>
          <w:bCs/>
          <w:i/>
          <w:iCs/>
          <w:sz w:val="24"/>
        </w:rPr>
      </w:pPr>
    </w:p>
    <w:p w14:paraId="2609B2B5" w14:textId="77777777" w:rsidR="003947B1" w:rsidRDefault="003947B1" w:rsidP="006D7BA7">
      <w:pPr>
        <w:tabs>
          <w:tab w:val="right" w:pos="4140"/>
          <w:tab w:val="left" w:pos="4500"/>
          <w:tab w:val="right" w:pos="9000"/>
        </w:tabs>
        <w:jc w:val="both"/>
        <w:rPr>
          <w:rFonts w:ascii="Times New Roman" w:hAnsi="Times New Roman" w:cs="Times New Roman"/>
          <w:bCs/>
          <w:i/>
          <w:iCs/>
          <w:sz w:val="24"/>
        </w:rPr>
      </w:pPr>
    </w:p>
    <w:p w14:paraId="70F674C1" w14:textId="77777777" w:rsidR="003947B1" w:rsidRDefault="003947B1" w:rsidP="006D7BA7">
      <w:pPr>
        <w:tabs>
          <w:tab w:val="right" w:pos="4140"/>
          <w:tab w:val="left" w:pos="4500"/>
          <w:tab w:val="right" w:pos="9000"/>
        </w:tabs>
        <w:jc w:val="both"/>
        <w:rPr>
          <w:rFonts w:ascii="Times New Roman" w:hAnsi="Times New Roman" w:cs="Times New Roman"/>
          <w:bCs/>
          <w:i/>
          <w:iCs/>
          <w:sz w:val="24"/>
        </w:rPr>
      </w:pPr>
    </w:p>
    <w:p w14:paraId="7A43BDD1" w14:textId="77777777" w:rsidR="003947B1" w:rsidRDefault="003947B1" w:rsidP="006D7BA7">
      <w:pPr>
        <w:tabs>
          <w:tab w:val="right" w:pos="4140"/>
          <w:tab w:val="left" w:pos="4500"/>
          <w:tab w:val="right" w:pos="9000"/>
        </w:tabs>
        <w:jc w:val="both"/>
        <w:rPr>
          <w:rFonts w:ascii="Times New Roman" w:hAnsi="Times New Roman" w:cs="Times New Roman"/>
          <w:bCs/>
          <w:i/>
          <w:iCs/>
          <w:sz w:val="24"/>
        </w:rPr>
      </w:pPr>
    </w:p>
    <w:p w14:paraId="3B148159" w14:textId="77777777" w:rsidR="003947B1" w:rsidRDefault="003947B1" w:rsidP="006D7BA7">
      <w:pPr>
        <w:tabs>
          <w:tab w:val="right" w:pos="4140"/>
          <w:tab w:val="left" w:pos="4500"/>
          <w:tab w:val="right" w:pos="9000"/>
        </w:tabs>
        <w:jc w:val="both"/>
        <w:rPr>
          <w:rFonts w:ascii="Times New Roman" w:hAnsi="Times New Roman" w:cs="Times New Roman"/>
          <w:bCs/>
          <w:i/>
          <w:iCs/>
          <w:sz w:val="24"/>
        </w:rPr>
      </w:pPr>
    </w:p>
    <w:p w14:paraId="48DA1F55" w14:textId="77777777" w:rsidR="003947B1" w:rsidRDefault="003947B1" w:rsidP="006D7BA7">
      <w:pPr>
        <w:tabs>
          <w:tab w:val="right" w:pos="4140"/>
          <w:tab w:val="left" w:pos="4500"/>
          <w:tab w:val="right" w:pos="9000"/>
        </w:tabs>
        <w:jc w:val="both"/>
        <w:rPr>
          <w:rFonts w:ascii="Times New Roman" w:hAnsi="Times New Roman" w:cs="Times New Roman"/>
          <w:bCs/>
          <w:i/>
          <w:iCs/>
          <w:sz w:val="24"/>
        </w:rPr>
      </w:pPr>
    </w:p>
    <w:p w14:paraId="379DBA1D" w14:textId="77777777" w:rsidR="003947B1" w:rsidRDefault="003947B1" w:rsidP="006D7BA7">
      <w:pPr>
        <w:tabs>
          <w:tab w:val="right" w:pos="4140"/>
          <w:tab w:val="left" w:pos="4500"/>
          <w:tab w:val="right" w:pos="9000"/>
        </w:tabs>
        <w:jc w:val="both"/>
        <w:rPr>
          <w:rFonts w:ascii="Times New Roman" w:hAnsi="Times New Roman" w:cs="Times New Roman"/>
          <w:bCs/>
          <w:i/>
          <w:iCs/>
          <w:sz w:val="24"/>
        </w:rPr>
      </w:pPr>
    </w:p>
    <w:p w14:paraId="4FA5FD04" w14:textId="77777777" w:rsidR="003947B1" w:rsidRDefault="003947B1" w:rsidP="006D7BA7">
      <w:pPr>
        <w:tabs>
          <w:tab w:val="right" w:pos="4140"/>
          <w:tab w:val="left" w:pos="4500"/>
          <w:tab w:val="right" w:pos="9000"/>
        </w:tabs>
        <w:jc w:val="both"/>
        <w:rPr>
          <w:rFonts w:ascii="Times New Roman" w:hAnsi="Times New Roman" w:cs="Times New Roman"/>
          <w:bCs/>
          <w:i/>
          <w:iCs/>
          <w:sz w:val="24"/>
        </w:rPr>
      </w:pPr>
    </w:p>
    <w:p w14:paraId="460A917B" w14:textId="77777777" w:rsidR="003947B1" w:rsidRDefault="003947B1" w:rsidP="006D7BA7">
      <w:pPr>
        <w:tabs>
          <w:tab w:val="right" w:pos="4140"/>
          <w:tab w:val="left" w:pos="4500"/>
          <w:tab w:val="right" w:pos="9000"/>
        </w:tabs>
        <w:jc w:val="both"/>
        <w:rPr>
          <w:rFonts w:ascii="Times New Roman" w:hAnsi="Times New Roman" w:cs="Times New Roman"/>
          <w:bCs/>
          <w:i/>
          <w:iCs/>
          <w:sz w:val="24"/>
        </w:rPr>
      </w:pPr>
    </w:p>
    <w:p w14:paraId="1D4D9854" w14:textId="77777777" w:rsidR="003947B1" w:rsidRDefault="003947B1" w:rsidP="006D7BA7">
      <w:pPr>
        <w:tabs>
          <w:tab w:val="right" w:pos="4140"/>
          <w:tab w:val="left" w:pos="4500"/>
          <w:tab w:val="right" w:pos="9000"/>
        </w:tabs>
        <w:jc w:val="both"/>
        <w:rPr>
          <w:rFonts w:ascii="Times New Roman" w:hAnsi="Times New Roman" w:cs="Times New Roman"/>
          <w:bCs/>
          <w:i/>
          <w:iCs/>
          <w:sz w:val="24"/>
        </w:rPr>
      </w:pPr>
    </w:p>
    <w:p w14:paraId="040479DC" w14:textId="77777777" w:rsidR="003947B1" w:rsidRDefault="003947B1" w:rsidP="006D7BA7">
      <w:pPr>
        <w:tabs>
          <w:tab w:val="right" w:pos="4140"/>
          <w:tab w:val="left" w:pos="4500"/>
          <w:tab w:val="right" w:pos="9000"/>
        </w:tabs>
        <w:jc w:val="both"/>
        <w:rPr>
          <w:rFonts w:ascii="Times New Roman" w:hAnsi="Times New Roman" w:cs="Times New Roman"/>
          <w:bCs/>
          <w:i/>
          <w:iCs/>
          <w:sz w:val="24"/>
        </w:rPr>
      </w:pPr>
    </w:p>
    <w:p w14:paraId="1BA9D4AF" w14:textId="77777777" w:rsidR="003947B1" w:rsidRDefault="003947B1" w:rsidP="006D7BA7">
      <w:pPr>
        <w:tabs>
          <w:tab w:val="right" w:pos="4140"/>
          <w:tab w:val="left" w:pos="4500"/>
          <w:tab w:val="right" w:pos="9000"/>
        </w:tabs>
        <w:jc w:val="both"/>
        <w:rPr>
          <w:rFonts w:ascii="Times New Roman" w:hAnsi="Times New Roman" w:cs="Times New Roman"/>
          <w:bCs/>
          <w:i/>
          <w:iCs/>
          <w:sz w:val="24"/>
        </w:rPr>
      </w:pPr>
    </w:p>
    <w:p w14:paraId="7250F25F" w14:textId="77777777" w:rsidR="003947B1" w:rsidRDefault="003947B1" w:rsidP="006D7BA7">
      <w:pPr>
        <w:tabs>
          <w:tab w:val="right" w:pos="4140"/>
          <w:tab w:val="left" w:pos="4500"/>
          <w:tab w:val="right" w:pos="9000"/>
        </w:tabs>
        <w:jc w:val="both"/>
        <w:rPr>
          <w:rFonts w:ascii="Times New Roman" w:hAnsi="Times New Roman" w:cs="Times New Roman"/>
          <w:bCs/>
          <w:i/>
          <w:iCs/>
          <w:sz w:val="24"/>
        </w:rPr>
      </w:pPr>
    </w:p>
    <w:p w14:paraId="2E08987F" w14:textId="77777777" w:rsidR="003947B1" w:rsidRDefault="003947B1" w:rsidP="006D7BA7">
      <w:pPr>
        <w:tabs>
          <w:tab w:val="right" w:pos="4140"/>
          <w:tab w:val="left" w:pos="4500"/>
          <w:tab w:val="right" w:pos="9000"/>
        </w:tabs>
        <w:jc w:val="both"/>
        <w:rPr>
          <w:rFonts w:ascii="Times New Roman" w:hAnsi="Times New Roman" w:cs="Times New Roman"/>
          <w:bCs/>
          <w:i/>
          <w:iCs/>
          <w:sz w:val="24"/>
        </w:rPr>
      </w:pPr>
    </w:p>
    <w:p w14:paraId="743FD587" w14:textId="77777777" w:rsidR="003947B1" w:rsidRDefault="003947B1" w:rsidP="006D7BA7">
      <w:pPr>
        <w:tabs>
          <w:tab w:val="right" w:pos="4140"/>
          <w:tab w:val="left" w:pos="4500"/>
          <w:tab w:val="right" w:pos="9000"/>
        </w:tabs>
        <w:jc w:val="both"/>
        <w:rPr>
          <w:rFonts w:ascii="Times New Roman" w:hAnsi="Times New Roman" w:cs="Times New Roman"/>
          <w:bCs/>
          <w:i/>
          <w:iCs/>
          <w:sz w:val="24"/>
        </w:rPr>
      </w:pPr>
    </w:p>
    <w:p w14:paraId="6E78ADB8" w14:textId="77777777" w:rsidR="003947B1" w:rsidRPr="001010FA" w:rsidRDefault="003947B1" w:rsidP="006D7BA7">
      <w:pPr>
        <w:tabs>
          <w:tab w:val="right" w:pos="4140"/>
          <w:tab w:val="left" w:pos="4500"/>
          <w:tab w:val="right" w:pos="9000"/>
        </w:tabs>
        <w:jc w:val="both"/>
        <w:rPr>
          <w:rFonts w:ascii="Times New Roman" w:hAnsi="Times New Roman" w:cs="Times New Roman"/>
          <w:bCs/>
          <w:i/>
          <w:iCs/>
          <w:sz w:val="24"/>
        </w:rPr>
      </w:pPr>
    </w:p>
    <w:p w14:paraId="708518E1" w14:textId="77777777" w:rsidR="00763598" w:rsidRPr="001010FA" w:rsidRDefault="00510544" w:rsidP="00C239FC">
      <w:pPr>
        <w:pStyle w:val="Style2"/>
        <w:jc w:val="center"/>
        <w:rPr>
          <w:b/>
        </w:rPr>
      </w:pPr>
      <w:bookmarkStart w:id="72" w:name="_Toc494878566"/>
      <w:r w:rsidRPr="001010FA">
        <w:rPr>
          <w:b/>
        </w:rPr>
        <w:lastRenderedPageBreak/>
        <w:t xml:space="preserve">3. </w:t>
      </w:r>
      <w:r w:rsidR="00763598" w:rsidRPr="001010FA">
        <w:rPr>
          <w:b/>
        </w:rPr>
        <w:t>Cahier des Clauses techniques</w:t>
      </w:r>
      <w:bookmarkEnd w:id="72"/>
    </w:p>
    <w:p w14:paraId="3D185A70" w14:textId="77777777" w:rsidR="009D5F18" w:rsidRPr="001010FA" w:rsidRDefault="009D5F18" w:rsidP="00510544">
      <w:pPr>
        <w:pStyle w:val="Style2"/>
        <w:rPr>
          <w:b/>
        </w:rPr>
      </w:pPr>
    </w:p>
    <w:p w14:paraId="6A524756" w14:textId="77777777" w:rsidR="00763598" w:rsidRPr="001010FA" w:rsidRDefault="00763598" w:rsidP="007F6907">
      <w:pPr>
        <w:spacing w:after="200"/>
        <w:jc w:val="both"/>
        <w:rPr>
          <w:rFonts w:ascii="Times New Roman" w:hAnsi="Times New Roman" w:cs="Times New Roman"/>
          <w:iCs/>
          <w:sz w:val="24"/>
          <w:szCs w:val="24"/>
        </w:rPr>
      </w:pPr>
      <w:r w:rsidRPr="001010FA">
        <w:rPr>
          <w:rFonts w:ascii="Times New Roman" w:hAnsi="Times New Roman" w:cs="Times New Roman"/>
          <w:iCs/>
          <w:sz w:val="24"/>
          <w:szCs w:val="24"/>
        </w:rPr>
        <w:t xml:space="preserve">L’objet des Cahiers des Clauses techniques </w:t>
      </w:r>
      <w:r w:rsidRPr="001010FA">
        <w:rPr>
          <w:rFonts w:ascii="Times New Roman" w:hAnsi="Times New Roman" w:cs="Times New Roman"/>
          <w:i/>
          <w:iCs/>
          <w:sz w:val="24"/>
          <w:szCs w:val="24"/>
        </w:rPr>
        <w:t xml:space="preserve">[CCTG (général) et, le cas échéant, CCTP (particulier)] </w:t>
      </w:r>
      <w:r w:rsidRPr="001010FA">
        <w:rPr>
          <w:rFonts w:ascii="Times New Roman" w:hAnsi="Times New Roman" w:cs="Times New Roman"/>
          <w:iCs/>
          <w:sz w:val="24"/>
          <w:szCs w:val="24"/>
        </w:rPr>
        <w:t>est de définir les caractéristiques te</w:t>
      </w:r>
      <w:r w:rsidR="005D7647" w:rsidRPr="001010FA">
        <w:rPr>
          <w:rFonts w:ascii="Times New Roman" w:hAnsi="Times New Roman" w:cs="Times New Roman"/>
          <w:iCs/>
          <w:sz w:val="24"/>
          <w:szCs w:val="24"/>
        </w:rPr>
        <w:t xml:space="preserve">chniques des Fournitures et/ou </w:t>
      </w:r>
      <w:r w:rsidRPr="001010FA">
        <w:rPr>
          <w:rFonts w:ascii="Times New Roman" w:hAnsi="Times New Roman" w:cs="Times New Roman"/>
          <w:iCs/>
          <w:sz w:val="24"/>
          <w:szCs w:val="24"/>
        </w:rPr>
        <w:t xml:space="preserve">Services connexes demandés par l’Autorité contractante. </w:t>
      </w:r>
    </w:p>
    <w:p w14:paraId="7187A779" w14:textId="77777777" w:rsidR="00763598" w:rsidRPr="001010FA" w:rsidRDefault="00763598" w:rsidP="007F6907">
      <w:pPr>
        <w:spacing w:after="200"/>
        <w:jc w:val="both"/>
        <w:rPr>
          <w:rFonts w:ascii="Times New Roman" w:hAnsi="Times New Roman" w:cs="Times New Roman"/>
          <w:iCs/>
          <w:sz w:val="24"/>
          <w:szCs w:val="24"/>
        </w:rPr>
      </w:pPr>
      <w:r w:rsidRPr="001010FA">
        <w:rPr>
          <w:rFonts w:ascii="Times New Roman" w:hAnsi="Times New Roman" w:cs="Times New Roman"/>
          <w:iCs/>
          <w:sz w:val="24"/>
          <w:szCs w:val="24"/>
        </w:rPr>
        <w:t xml:space="preserve">L’Autorité contractante prépare les clauses techniques détaillées en tenant compte de ce que : </w:t>
      </w:r>
    </w:p>
    <w:p w14:paraId="7C30C91C" w14:textId="77777777" w:rsidR="00763598" w:rsidRPr="001010FA" w:rsidRDefault="00763598" w:rsidP="001A5F4A">
      <w:pPr>
        <w:numPr>
          <w:ilvl w:val="0"/>
          <w:numId w:val="39"/>
        </w:numPr>
        <w:spacing w:after="200" w:line="240" w:lineRule="auto"/>
        <w:jc w:val="both"/>
        <w:rPr>
          <w:rFonts w:ascii="Times New Roman" w:hAnsi="Times New Roman" w:cs="Times New Roman"/>
          <w:iCs/>
          <w:sz w:val="24"/>
          <w:szCs w:val="24"/>
        </w:rPr>
      </w:pPr>
      <w:proofErr w:type="gramStart"/>
      <w:r w:rsidRPr="001010FA">
        <w:rPr>
          <w:rFonts w:ascii="Times New Roman" w:hAnsi="Times New Roman" w:cs="Times New Roman"/>
          <w:iCs/>
          <w:sz w:val="24"/>
          <w:szCs w:val="24"/>
        </w:rPr>
        <w:t>les</w:t>
      </w:r>
      <w:proofErr w:type="gramEnd"/>
      <w:r w:rsidRPr="001010FA">
        <w:rPr>
          <w:rFonts w:ascii="Times New Roman" w:hAnsi="Times New Roman" w:cs="Times New Roman"/>
          <w:iCs/>
          <w:sz w:val="24"/>
          <w:szCs w:val="24"/>
        </w:rPr>
        <w:t xml:space="preserve"> clauses techniques constituent la référence sur laquelle l’Autorité contractante vérifie la conformité des offres puis évalue les offres. Par conséquent, des clauses techniques bien définies facilitent la préparation d’offres conformes par les </w:t>
      </w:r>
      <w:r w:rsidRPr="001010FA">
        <w:rPr>
          <w:rFonts w:ascii="Times New Roman" w:hAnsi="Times New Roman" w:cs="Times New Roman"/>
          <w:sz w:val="24"/>
          <w:szCs w:val="24"/>
        </w:rPr>
        <w:t>Soumissionnaires</w:t>
      </w:r>
      <w:r w:rsidRPr="001010FA">
        <w:rPr>
          <w:rFonts w:ascii="Times New Roman" w:hAnsi="Times New Roman" w:cs="Times New Roman"/>
          <w:iCs/>
          <w:sz w:val="24"/>
          <w:szCs w:val="24"/>
        </w:rPr>
        <w:t xml:space="preserve">, ainsi que l’examen </w:t>
      </w:r>
      <w:r w:rsidR="005D7647" w:rsidRPr="001010FA">
        <w:rPr>
          <w:rFonts w:ascii="Times New Roman" w:hAnsi="Times New Roman" w:cs="Times New Roman"/>
          <w:iCs/>
          <w:sz w:val="24"/>
          <w:szCs w:val="24"/>
        </w:rPr>
        <w:t>préliminaire ;</w:t>
      </w:r>
      <w:r w:rsidRPr="001010FA">
        <w:rPr>
          <w:rFonts w:ascii="Times New Roman" w:hAnsi="Times New Roman" w:cs="Times New Roman"/>
          <w:iCs/>
          <w:sz w:val="24"/>
          <w:szCs w:val="24"/>
        </w:rPr>
        <w:t xml:space="preserve"> l’évaluation, et la comparaison des offres par l’Autorité contractante ;</w:t>
      </w:r>
    </w:p>
    <w:p w14:paraId="76A0369F" w14:textId="77777777" w:rsidR="00763598" w:rsidRPr="001010FA" w:rsidRDefault="00763598" w:rsidP="001A5F4A">
      <w:pPr>
        <w:numPr>
          <w:ilvl w:val="0"/>
          <w:numId w:val="39"/>
        </w:numPr>
        <w:spacing w:after="200" w:line="240" w:lineRule="auto"/>
        <w:jc w:val="both"/>
        <w:rPr>
          <w:rFonts w:ascii="Times New Roman" w:hAnsi="Times New Roman" w:cs="Times New Roman"/>
          <w:iCs/>
          <w:sz w:val="24"/>
          <w:szCs w:val="24"/>
        </w:rPr>
      </w:pPr>
      <w:proofErr w:type="gramStart"/>
      <w:r w:rsidRPr="001010FA">
        <w:rPr>
          <w:rFonts w:ascii="Times New Roman" w:hAnsi="Times New Roman" w:cs="Times New Roman"/>
          <w:iCs/>
          <w:sz w:val="24"/>
          <w:szCs w:val="24"/>
        </w:rPr>
        <w:t>les</w:t>
      </w:r>
      <w:proofErr w:type="gramEnd"/>
      <w:r w:rsidRPr="001010FA">
        <w:rPr>
          <w:rFonts w:ascii="Times New Roman" w:hAnsi="Times New Roman" w:cs="Times New Roman"/>
          <w:iCs/>
          <w:sz w:val="24"/>
          <w:szCs w:val="24"/>
        </w:rPr>
        <w:t xml:space="preserve">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14:paraId="7B5C70E9" w14:textId="77777777" w:rsidR="00763598" w:rsidRPr="001010FA" w:rsidRDefault="00763598" w:rsidP="001A5F4A">
      <w:pPr>
        <w:numPr>
          <w:ilvl w:val="0"/>
          <w:numId w:val="39"/>
        </w:numPr>
        <w:spacing w:after="200" w:line="240" w:lineRule="auto"/>
        <w:jc w:val="both"/>
        <w:rPr>
          <w:rFonts w:ascii="Times New Roman" w:hAnsi="Times New Roman" w:cs="Times New Roman"/>
          <w:iCs/>
          <w:sz w:val="24"/>
          <w:szCs w:val="24"/>
        </w:rPr>
      </w:pPr>
      <w:proofErr w:type="gramStart"/>
      <w:r w:rsidRPr="001010FA">
        <w:rPr>
          <w:rFonts w:ascii="Times New Roman" w:hAnsi="Times New Roman" w:cs="Times New Roman"/>
          <w:iCs/>
          <w:sz w:val="24"/>
          <w:szCs w:val="24"/>
        </w:rPr>
        <w:t>la</w:t>
      </w:r>
      <w:proofErr w:type="gramEnd"/>
      <w:r w:rsidRPr="001010FA">
        <w:rPr>
          <w:rFonts w:ascii="Times New Roman" w:hAnsi="Times New Roman" w:cs="Times New Roman"/>
          <w:iCs/>
          <w:sz w:val="24"/>
          <w:szCs w:val="24"/>
        </w:rPr>
        <w:t xml:space="preserve"> standardisation des clauses techniques peut présenter des avantages, et dépend de la complexité des Fournitures et du caractère répétitif de la passation des marchés considérés ; </w:t>
      </w:r>
    </w:p>
    <w:p w14:paraId="2464A44A" w14:textId="77777777" w:rsidR="00763598" w:rsidRPr="001010FA" w:rsidRDefault="00763598" w:rsidP="001A5F4A">
      <w:pPr>
        <w:numPr>
          <w:ilvl w:val="0"/>
          <w:numId w:val="39"/>
        </w:numPr>
        <w:spacing w:after="200" w:line="240" w:lineRule="auto"/>
        <w:jc w:val="both"/>
        <w:rPr>
          <w:rFonts w:ascii="Times New Roman" w:hAnsi="Times New Roman" w:cs="Times New Roman"/>
          <w:iCs/>
          <w:sz w:val="24"/>
          <w:szCs w:val="24"/>
        </w:rPr>
      </w:pPr>
      <w:proofErr w:type="gramStart"/>
      <w:r w:rsidRPr="001010FA">
        <w:rPr>
          <w:rFonts w:ascii="Times New Roman" w:hAnsi="Times New Roman" w:cs="Times New Roman"/>
          <w:iCs/>
          <w:sz w:val="24"/>
          <w:szCs w:val="24"/>
        </w:rPr>
        <w:t>les</w:t>
      </w:r>
      <w:proofErr w:type="gramEnd"/>
      <w:r w:rsidRPr="001010FA">
        <w:rPr>
          <w:rFonts w:ascii="Times New Roman" w:hAnsi="Times New Roman" w:cs="Times New Roman"/>
          <w:iCs/>
          <w:sz w:val="24"/>
          <w:szCs w:val="24"/>
        </w:rPr>
        <w:t xml:space="preserve">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1010FA">
        <w:rPr>
          <w:rFonts w:ascii="Times New Roman" w:hAnsi="Times New Roman" w:cs="Times New Roman"/>
          <w:i/>
          <w:iCs/>
          <w:sz w:val="24"/>
          <w:szCs w:val="24"/>
        </w:rPr>
        <w:t>« ou équivalent »</w:t>
      </w:r>
      <w:r w:rsidRPr="001010FA">
        <w:rPr>
          <w:rFonts w:ascii="Times New Roman" w:hAnsi="Times New Roman" w:cs="Times New Roman"/>
          <w:iCs/>
          <w:sz w:val="24"/>
          <w:szCs w:val="24"/>
        </w:rPr>
        <w:t xml:space="preserve"> conformément à l’article 35 du CMP ; </w:t>
      </w:r>
    </w:p>
    <w:p w14:paraId="43FF7849" w14:textId="77777777" w:rsidR="00763598" w:rsidRPr="001010FA" w:rsidRDefault="00763598" w:rsidP="001A5F4A">
      <w:pPr>
        <w:numPr>
          <w:ilvl w:val="0"/>
          <w:numId w:val="39"/>
        </w:numPr>
        <w:spacing w:after="200" w:line="240" w:lineRule="auto"/>
        <w:jc w:val="both"/>
        <w:rPr>
          <w:rFonts w:ascii="Times New Roman" w:hAnsi="Times New Roman" w:cs="Times New Roman"/>
          <w:iCs/>
          <w:sz w:val="24"/>
          <w:szCs w:val="24"/>
        </w:rPr>
      </w:pPr>
      <w:proofErr w:type="gramStart"/>
      <w:r w:rsidRPr="001010FA">
        <w:rPr>
          <w:rFonts w:ascii="Times New Roman" w:hAnsi="Times New Roman" w:cs="Times New Roman"/>
          <w:iCs/>
          <w:sz w:val="24"/>
          <w:szCs w:val="24"/>
        </w:rPr>
        <w:t>les</w:t>
      </w:r>
      <w:proofErr w:type="gramEnd"/>
      <w:r w:rsidRPr="001010FA">
        <w:rPr>
          <w:rFonts w:ascii="Times New Roman" w:hAnsi="Times New Roman" w:cs="Times New Roman"/>
          <w:iCs/>
          <w:sz w:val="24"/>
          <w:szCs w:val="24"/>
        </w:rPr>
        <w:t xml:space="preserve"> clauses techniques doivent décrire en détail les exigences concernant, entre autres, les aspects suivants :</w:t>
      </w:r>
    </w:p>
    <w:p w14:paraId="3AB65459" w14:textId="77777777" w:rsidR="00763598" w:rsidRPr="001010FA" w:rsidRDefault="00763598" w:rsidP="007F6907">
      <w:pPr>
        <w:spacing w:after="200"/>
        <w:ind w:left="1260" w:hanging="547"/>
        <w:jc w:val="both"/>
        <w:rPr>
          <w:rFonts w:ascii="Times New Roman" w:hAnsi="Times New Roman" w:cs="Times New Roman"/>
          <w:iCs/>
          <w:sz w:val="24"/>
          <w:szCs w:val="24"/>
        </w:rPr>
      </w:pPr>
      <w:r w:rsidRPr="001010FA">
        <w:rPr>
          <w:rFonts w:ascii="Times New Roman" w:hAnsi="Times New Roman" w:cs="Times New Roman"/>
          <w:iCs/>
          <w:sz w:val="24"/>
          <w:szCs w:val="24"/>
        </w:rPr>
        <w:t>a)</w:t>
      </w:r>
      <w:r w:rsidRPr="001010FA">
        <w:rPr>
          <w:rFonts w:ascii="Times New Roman" w:hAnsi="Times New Roman" w:cs="Times New Roman"/>
          <w:iCs/>
          <w:sz w:val="24"/>
          <w:szCs w:val="24"/>
        </w:rPr>
        <w:tab/>
        <w:t>normes exigées en matière de matériaux et de fabrication pour la production et la fabrication des Fournitures ;</w:t>
      </w:r>
    </w:p>
    <w:p w14:paraId="7FCEAD46" w14:textId="77777777" w:rsidR="00763598" w:rsidRPr="001010FA" w:rsidRDefault="00763598" w:rsidP="007F6907">
      <w:pPr>
        <w:spacing w:after="200"/>
        <w:ind w:left="1260" w:hanging="547"/>
        <w:jc w:val="both"/>
        <w:rPr>
          <w:rFonts w:ascii="Times New Roman" w:hAnsi="Times New Roman" w:cs="Times New Roman"/>
          <w:iCs/>
          <w:sz w:val="24"/>
          <w:szCs w:val="24"/>
        </w:rPr>
      </w:pPr>
      <w:r w:rsidRPr="001010FA">
        <w:rPr>
          <w:rFonts w:ascii="Times New Roman" w:hAnsi="Times New Roman" w:cs="Times New Roman"/>
          <w:iCs/>
          <w:sz w:val="24"/>
          <w:szCs w:val="24"/>
        </w:rPr>
        <w:t>b)</w:t>
      </w:r>
      <w:r w:rsidRPr="001010FA">
        <w:rPr>
          <w:rFonts w:ascii="Times New Roman" w:hAnsi="Times New Roman" w:cs="Times New Roman"/>
          <w:iCs/>
          <w:sz w:val="24"/>
          <w:szCs w:val="24"/>
        </w:rPr>
        <w:tab/>
        <w:t>détails concernant les tests (nature et nombre</w:t>
      </w:r>
      <w:r w:rsidR="005D7647" w:rsidRPr="001010FA">
        <w:rPr>
          <w:rFonts w:ascii="Times New Roman" w:hAnsi="Times New Roman" w:cs="Times New Roman"/>
          <w:iCs/>
          <w:sz w:val="24"/>
          <w:szCs w:val="24"/>
        </w:rPr>
        <w:t>) ;</w:t>
      </w:r>
    </w:p>
    <w:p w14:paraId="36DA598E" w14:textId="77777777" w:rsidR="00763598" w:rsidRPr="001010FA" w:rsidRDefault="00763598" w:rsidP="007F6907">
      <w:pPr>
        <w:spacing w:after="200"/>
        <w:ind w:left="1260" w:hanging="547"/>
        <w:jc w:val="both"/>
        <w:rPr>
          <w:rFonts w:ascii="Times New Roman" w:hAnsi="Times New Roman" w:cs="Times New Roman"/>
          <w:iCs/>
          <w:sz w:val="24"/>
          <w:szCs w:val="24"/>
        </w:rPr>
      </w:pPr>
      <w:r w:rsidRPr="001010FA">
        <w:rPr>
          <w:rFonts w:ascii="Times New Roman" w:hAnsi="Times New Roman" w:cs="Times New Roman"/>
          <w:iCs/>
          <w:sz w:val="24"/>
          <w:szCs w:val="24"/>
        </w:rPr>
        <w:t>c)</w:t>
      </w:r>
      <w:r w:rsidRPr="001010FA">
        <w:rPr>
          <w:rFonts w:ascii="Times New Roman" w:hAnsi="Times New Roman" w:cs="Times New Roman"/>
          <w:iCs/>
          <w:sz w:val="24"/>
          <w:szCs w:val="24"/>
        </w:rPr>
        <w:tab/>
        <w:t>services concomitant nécessaires pour assurer une livraison en bonne et due forme (service de pose et d’installation des fournitures</w:t>
      </w:r>
      <w:r w:rsidR="005D7647" w:rsidRPr="001010FA">
        <w:rPr>
          <w:rFonts w:ascii="Times New Roman" w:hAnsi="Times New Roman" w:cs="Times New Roman"/>
          <w:iCs/>
          <w:sz w:val="24"/>
          <w:szCs w:val="24"/>
        </w:rPr>
        <w:t>) ;</w:t>
      </w:r>
    </w:p>
    <w:p w14:paraId="71AA71A0" w14:textId="77777777" w:rsidR="00763598" w:rsidRPr="001010FA" w:rsidRDefault="00763598" w:rsidP="007F6907">
      <w:pPr>
        <w:spacing w:after="200"/>
        <w:ind w:left="1260" w:hanging="547"/>
        <w:jc w:val="both"/>
        <w:rPr>
          <w:rFonts w:ascii="Times New Roman" w:hAnsi="Times New Roman" w:cs="Times New Roman"/>
          <w:iCs/>
          <w:sz w:val="24"/>
          <w:szCs w:val="24"/>
        </w:rPr>
      </w:pPr>
      <w:r w:rsidRPr="001010FA">
        <w:rPr>
          <w:rFonts w:ascii="Times New Roman" w:hAnsi="Times New Roman" w:cs="Times New Roman"/>
          <w:iCs/>
          <w:sz w:val="24"/>
          <w:szCs w:val="24"/>
        </w:rPr>
        <w:t>d)</w:t>
      </w:r>
      <w:r w:rsidRPr="001010FA">
        <w:rPr>
          <w:rFonts w:ascii="Times New Roman" w:hAnsi="Times New Roman" w:cs="Times New Roman"/>
          <w:iCs/>
          <w:sz w:val="24"/>
          <w:szCs w:val="24"/>
        </w:rPr>
        <w:tab/>
        <w:t xml:space="preserve">activités détaillées à la charge du </w:t>
      </w:r>
      <w:r w:rsidRPr="001010FA">
        <w:rPr>
          <w:rFonts w:ascii="Times New Roman" w:hAnsi="Times New Roman" w:cs="Times New Roman"/>
          <w:sz w:val="24"/>
          <w:szCs w:val="24"/>
        </w:rPr>
        <w:t>Soumissionnaire</w:t>
      </w:r>
      <w:r w:rsidRPr="001010FA">
        <w:rPr>
          <w:rFonts w:ascii="Times New Roman" w:hAnsi="Times New Roman" w:cs="Times New Roman"/>
          <w:iCs/>
          <w:sz w:val="24"/>
          <w:szCs w:val="24"/>
        </w:rPr>
        <w:t xml:space="preserve">, participation éventuelle de l’Autorité contractante à ces </w:t>
      </w:r>
      <w:r w:rsidR="005D7647" w:rsidRPr="001010FA">
        <w:rPr>
          <w:rFonts w:ascii="Times New Roman" w:hAnsi="Times New Roman" w:cs="Times New Roman"/>
          <w:iCs/>
          <w:sz w:val="24"/>
          <w:szCs w:val="24"/>
        </w:rPr>
        <w:t>activités ;</w:t>
      </w:r>
    </w:p>
    <w:p w14:paraId="32D60D8C" w14:textId="77777777" w:rsidR="00763598" w:rsidRPr="001010FA" w:rsidRDefault="00763598" w:rsidP="007F6907">
      <w:pPr>
        <w:spacing w:after="200"/>
        <w:ind w:left="1260" w:hanging="547"/>
        <w:jc w:val="both"/>
        <w:rPr>
          <w:rFonts w:ascii="Times New Roman" w:hAnsi="Times New Roman" w:cs="Times New Roman"/>
          <w:iCs/>
          <w:sz w:val="24"/>
          <w:szCs w:val="24"/>
        </w:rPr>
      </w:pPr>
      <w:r w:rsidRPr="001010FA">
        <w:rPr>
          <w:rFonts w:ascii="Times New Roman" w:hAnsi="Times New Roman" w:cs="Times New Roman"/>
          <w:iCs/>
          <w:sz w:val="24"/>
          <w:szCs w:val="24"/>
        </w:rPr>
        <w:t>e)</w:t>
      </w:r>
      <w:r w:rsidRPr="001010FA">
        <w:rPr>
          <w:rFonts w:ascii="Times New Roman" w:hAnsi="Times New Roman" w:cs="Times New Roman"/>
          <w:i/>
          <w:iCs/>
          <w:sz w:val="24"/>
          <w:szCs w:val="24"/>
        </w:rPr>
        <w:tab/>
      </w:r>
      <w:r w:rsidRPr="001010FA">
        <w:rPr>
          <w:rFonts w:ascii="Times New Roman" w:hAnsi="Times New Roman" w:cs="Times New Roman"/>
          <w:iCs/>
          <w:sz w:val="24"/>
          <w:szCs w:val="24"/>
        </w:rPr>
        <w:t xml:space="preserve">Liste des garanties de fonctionnement (détails) couvertes par la Garantie et détails concernant les pénalités applicables en cas de non-respect de ces garanties de fonctionnement.  </w:t>
      </w:r>
    </w:p>
    <w:p w14:paraId="58D2889A" w14:textId="77777777" w:rsidR="00763598" w:rsidRPr="001010FA" w:rsidRDefault="00AC08E4" w:rsidP="001A5F4A">
      <w:pPr>
        <w:pStyle w:val="P3Header1-Clauses"/>
        <w:numPr>
          <w:ilvl w:val="0"/>
          <w:numId w:val="40"/>
        </w:numPr>
        <w:tabs>
          <w:tab w:val="clear" w:pos="1995"/>
          <w:tab w:val="num" w:pos="709"/>
        </w:tabs>
        <w:spacing w:after="200"/>
        <w:ind w:left="720"/>
        <w:jc w:val="both"/>
        <w:rPr>
          <w:iCs/>
          <w:szCs w:val="24"/>
        </w:rPr>
      </w:pPr>
      <w:r w:rsidRPr="001010FA">
        <w:rPr>
          <w:b w:val="0"/>
          <w:bCs/>
          <w:iCs/>
          <w:szCs w:val="24"/>
        </w:rPr>
        <w:lastRenderedPageBreak/>
        <w:t>L</w:t>
      </w:r>
      <w:r w:rsidR="00763598" w:rsidRPr="001010FA">
        <w:rPr>
          <w:b w:val="0"/>
          <w:bCs/>
          <w:iCs/>
          <w:szCs w:val="24"/>
        </w:rPr>
        <w:t>es</w:t>
      </w:r>
      <w:r w:rsidRPr="001010FA">
        <w:rPr>
          <w:b w:val="0"/>
          <w:bCs/>
          <w:iCs/>
          <w:szCs w:val="24"/>
        </w:rPr>
        <w:t xml:space="preserve"> </w:t>
      </w:r>
      <w:r w:rsidR="00763598" w:rsidRPr="001010FA">
        <w:rPr>
          <w:b w:val="0"/>
          <w:iCs/>
          <w:szCs w:val="24"/>
        </w:rPr>
        <w:t>clauses techniques</w:t>
      </w:r>
      <w:r w:rsidRPr="001010FA">
        <w:rPr>
          <w:b w:val="0"/>
          <w:iCs/>
          <w:szCs w:val="24"/>
        </w:rPr>
        <w:t xml:space="preserve"> </w:t>
      </w:r>
      <w:r w:rsidR="00763598" w:rsidRPr="001010FA">
        <w:rPr>
          <w:b w:val="0"/>
          <w:bCs/>
          <w:iCs/>
          <w:szCs w:val="24"/>
        </w:rPr>
        <w:t xml:space="preserve">précisent les principales caractéristiques techniques de fonctionnement requises, ainsi que d’autres exigences, telles que les valeurs maximum ou minimum garanties, selon le cas. Si nécessaire, l’Autorité contractante inclut un formulaire ad hoc (pièce jointe à la lettre de soumission) dans lequel le </w:t>
      </w:r>
      <w:r w:rsidR="00763598" w:rsidRPr="001010FA">
        <w:rPr>
          <w:b w:val="0"/>
          <w:szCs w:val="24"/>
        </w:rPr>
        <w:t>Soumissionnaire</w:t>
      </w:r>
      <w:r w:rsidRPr="001010FA">
        <w:rPr>
          <w:b w:val="0"/>
          <w:szCs w:val="24"/>
        </w:rPr>
        <w:t xml:space="preserve"> </w:t>
      </w:r>
      <w:r w:rsidR="00763598" w:rsidRPr="001010FA">
        <w:rPr>
          <w:b w:val="0"/>
          <w:bCs/>
          <w:iCs/>
          <w:szCs w:val="24"/>
        </w:rPr>
        <w:t xml:space="preserve">fournit des informations détaillées sur les valeurs acceptables ou garanties des caractéristiques de fonctionnement. </w:t>
      </w:r>
    </w:p>
    <w:p w14:paraId="1FCF667F" w14:textId="77777777" w:rsidR="00763598" w:rsidRPr="001010FA" w:rsidRDefault="00763598" w:rsidP="007F6907">
      <w:pPr>
        <w:spacing w:after="200"/>
        <w:jc w:val="both"/>
        <w:rPr>
          <w:rFonts w:ascii="Times New Roman" w:hAnsi="Times New Roman" w:cs="Times New Roman"/>
          <w:iCs/>
          <w:sz w:val="24"/>
          <w:szCs w:val="24"/>
        </w:rPr>
      </w:pPr>
      <w:r w:rsidRPr="001010FA">
        <w:rPr>
          <w:rFonts w:ascii="Times New Roman" w:hAnsi="Times New Roman" w:cs="Times New Roman"/>
          <w:iCs/>
          <w:sz w:val="24"/>
          <w:szCs w:val="24"/>
        </w:rPr>
        <w:t xml:space="preserve">Lorsque l’Autorité contractante exige du </w:t>
      </w:r>
      <w:r w:rsidRPr="001010FA">
        <w:rPr>
          <w:rFonts w:ascii="Times New Roman" w:hAnsi="Times New Roman" w:cs="Times New Roman"/>
          <w:sz w:val="24"/>
          <w:szCs w:val="24"/>
        </w:rPr>
        <w:t>Soumissionnaire</w:t>
      </w:r>
      <w:r w:rsidR="00AC08E4" w:rsidRPr="001010FA">
        <w:rPr>
          <w:rFonts w:ascii="Times New Roman" w:hAnsi="Times New Roman" w:cs="Times New Roman"/>
          <w:sz w:val="24"/>
          <w:szCs w:val="24"/>
        </w:rPr>
        <w:t xml:space="preserve"> </w:t>
      </w:r>
      <w:r w:rsidRPr="001010FA">
        <w:rPr>
          <w:rFonts w:ascii="Times New Roman" w:hAnsi="Times New Roman" w:cs="Times New Roman"/>
          <w:iCs/>
          <w:sz w:val="24"/>
          <w:szCs w:val="24"/>
        </w:rPr>
        <w:t>qu’il fournisse dans son offre une partie ou toutes les clauses techniques, documents techniques, ou a</w:t>
      </w:r>
      <w:r w:rsidR="005D7647" w:rsidRPr="001010FA">
        <w:rPr>
          <w:rFonts w:ascii="Times New Roman" w:hAnsi="Times New Roman" w:cs="Times New Roman"/>
          <w:iCs/>
          <w:sz w:val="24"/>
          <w:szCs w:val="24"/>
        </w:rPr>
        <w:t xml:space="preserve">utres informations techniques, </w:t>
      </w:r>
      <w:r w:rsidRPr="001010FA">
        <w:rPr>
          <w:rFonts w:ascii="Times New Roman" w:hAnsi="Times New Roman" w:cs="Times New Roman"/>
          <w:iCs/>
          <w:sz w:val="24"/>
          <w:szCs w:val="24"/>
        </w:rPr>
        <w:t>il spécifie en détail la nature et la quantité des informations demandées, ainsi que leur présentation dans l’offre.</w:t>
      </w:r>
    </w:p>
    <w:p w14:paraId="729BD4D9" w14:textId="77777777" w:rsidR="00763598" w:rsidRPr="001010FA" w:rsidRDefault="00763598" w:rsidP="007F6907">
      <w:pPr>
        <w:spacing w:after="200"/>
        <w:jc w:val="both"/>
        <w:rPr>
          <w:rFonts w:ascii="Times New Roman" w:hAnsi="Times New Roman" w:cs="Times New Roman"/>
          <w:i/>
          <w:iCs/>
          <w:sz w:val="24"/>
          <w:szCs w:val="24"/>
        </w:rPr>
      </w:pPr>
      <w:r w:rsidRPr="001010FA">
        <w:rPr>
          <w:rFonts w:ascii="Times New Roman" w:hAnsi="Times New Roman" w:cs="Times New Roman"/>
          <w:i/>
          <w:iCs/>
          <w:sz w:val="24"/>
          <w:szCs w:val="24"/>
        </w:rPr>
        <w:t xml:space="preserve">[Si un résumé des clauses techniques doit être fourni, l’Autorité contractante insère l’information dans le Tableau ci-dessous. Le </w:t>
      </w:r>
      <w:r w:rsidRPr="001010FA">
        <w:rPr>
          <w:rFonts w:ascii="Times New Roman" w:hAnsi="Times New Roman" w:cs="Times New Roman"/>
          <w:i/>
          <w:sz w:val="24"/>
          <w:szCs w:val="24"/>
        </w:rPr>
        <w:t>Soumissionnaire</w:t>
      </w:r>
      <w:r w:rsidR="00AC08E4" w:rsidRPr="001010FA">
        <w:rPr>
          <w:rFonts w:ascii="Times New Roman" w:hAnsi="Times New Roman" w:cs="Times New Roman"/>
          <w:i/>
          <w:sz w:val="24"/>
          <w:szCs w:val="24"/>
        </w:rPr>
        <w:t xml:space="preserve"> </w:t>
      </w:r>
      <w:r w:rsidRPr="001010FA">
        <w:rPr>
          <w:rFonts w:ascii="Times New Roman" w:hAnsi="Times New Roman" w:cs="Times New Roman"/>
          <w:i/>
          <w:iCs/>
          <w:sz w:val="24"/>
          <w:szCs w:val="24"/>
        </w:rPr>
        <w:t>prépare un tableau analogue montrant que les conditions sont remplies]</w:t>
      </w:r>
    </w:p>
    <w:p w14:paraId="5F418A4E" w14:textId="77777777" w:rsidR="00423E93" w:rsidRPr="001010FA" w:rsidRDefault="00423E93" w:rsidP="00423E93">
      <w:pPr>
        <w:spacing w:after="200"/>
        <w:jc w:val="both"/>
        <w:rPr>
          <w:rFonts w:ascii="Times New Roman" w:hAnsi="Times New Roman" w:cs="Times New Roman"/>
          <w:b/>
          <w:iCs/>
          <w:sz w:val="24"/>
          <w:szCs w:val="24"/>
        </w:rPr>
      </w:pPr>
      <w:bookmarkStart w:id="73" w:name="_Toc494878567"/>
    </w:p>
    <w:p w14:paraId="7063CDBD" w14:textId="77777777" w:rsidR="00423E93" w:rsidRPr="001010FA" w:rsidRDefault="00423E93" w:rsidP="00423E93">
      <w:pPr>
        <w:spacing w:after="200"/>
        <w:jc w:val="both"/>
        <w:rPr>
          <w:rFonts w:ascii="Times New Roman" w:hAnsi="Times New Roman" w:cs="Times New Roman"/>
          <w:b/>
          <w:iCs/>
          <w:sz w:val="24"/>
          <w:szCs w:val="24"/>
        </w:rPr>
      </w:pPr>
    </w:p>
    <w:p w14:paraId="3FD8D215" w14:textId="77777777" w:rsidR="00423E93" w:rsidRPr="001010FA" w:rsidRDefault="00423E93" w:rsidP="00423E93">
      <w:pPr>
        <w:spacing w:after="200"/>
        <w:jc w:val="both"/>
        <w:rPr>
          <w:rFonts w:ascii="Times New Roman" w:hAnsi="Times New Roman" w:cs="Times New Roman"/>
          <w:b/>
          <w:iCs/>
          <w:sz w:val="24"/>
          <w:szCs w:val="24"/>
        </w:rPr>
      </w:pPr>
    </w:p>
    <w:p w14:paraId="7C00445F" w14:textId="77777777" w:rsidR="00423E93" w:rsidRPr="001010FA" w:rsidRDefault="00423E93" w:rsidP="00423E93">
      <w:pPr>
        <w:spacing w:after="200"/>
        <w:jc w:val="both"/>
        <w:rPr>
          <w:rFonts w:ascii="Times New Roman" w:hAnsi="Times New Roman" w:cs="Times New Roman"/>
          <w:b/>
          <w:iCs/>
          <w:sz w:val="24"/>
          <w:szCs w:val="24"/>
        </w:rPr>
      </w:pPr>
    </w:p>
    <w:p w14:paraId="314BDB10" w14:textId="77777777" w:rsidR="00423E93" w:rsidRPr="001010FA" w:rsidRDefault="00423E93" w:rsidP="00423E93">
      <w:pPr>
        <w:spacing w:after="200"/>
        <w:jc w:val="both"/>
        <w:rPr>
          <w:rFonts w:ascii="Times New Roman" w:hAnsi="Times New Roman" w:cs="Times New Roman"/>
          <w:b/>
          <w:iCs/>
          <w:sz w:val="24"/>
          <w:szCs w:val="24"/>
        </w:rPr>
      </w:pPr>
    </w:p>
    <w:p w14:paraId="461FB3AD" w14:textId="77777777" w:rsidR="00423E93" w:rsidRPr="001010FA" w:rsidRDefault="00423E93" w:rsidP="00423E93">
      <w:pPr>
        <w:spacing w:after="200"/>
        <w:jc w:val="both"/>
        <w:rPr>
          <w:rFonts w:ascii="Times New Roman" w:hAnsi="Times New Roman" w:cs="Times New Roman"/>
          <w:b/>
          <w:iCs/>
          <w:sz w:val="24"/>
          <w:szCs w:val="24"/>
        </w:rPr>
      </w:pPr>
    </w:p>
    <w:p w14:paraId="493CDCE6" w14:textId="77777777" w:rsidR="00423E93" w:rsidRPr="001010FA" w:rsidRDefault="00423E93" w:rsidP="00423E93">
      <w:pPr>
        <w:spacing w:after="200"/>
        <w:jc w:val="both"/>
        <w:rPr>
          <w:rFonts w:ascii="Times New Roman" w:hAnsi="Times New Roman" w:cs="Times New Roman"/>
          <w:b/>
          <w:iCs/>
          <w:sz w:val="24"/>
          <w:szCs w:val="24"/>
        </w:rPr>
      </w:pPr>
    </w:p>
    <w:p w14:paraId="3EF3305B" w14:textId="77777777" w:rsidR="00423E93" w:rsidRPr="001010FA" w:rsidRDefault="00423E93" w:rsidP="00423E93">
      <w:pPr>
        <w:spacing w:after="200"/>
        <w:jc w:val="both"/>
        <w:rPr>
          <w:rFonts w:ascii="Times New Roman" w:hAnsi="Times New Roman" w:cs="Times New Roman"/>
          <w:b/>
          <w:iCs/>
          <w:sz w:val="24"/>
          <w:szCs w:val="24"/>
        </w:rPr>
      </w:pPr>
    </w:p>
    <w:p w14:paraId="1292F3DE" w14:textId="77777777" w:rsidR="00423E93" w:rsidRPr="001010FA" w:rsidRDefault="00423E93" w:rsidP="00423E93">
      <w:pPr>
        <w:spacing w:after="200"/>
        <w:jc w:val="both"/>
        <w:rPr>
          <w:rFonts w:ascii="Times New Roman" w:hAnsi="Times New Roman" w:cs="Times New Roman"/>
          <w:b/>
          <w:iCs/>
          <w:sz w:val="24"/>
          <w:szCs w:val="24"/>
        </w:rPr>
      </w:pPr>
    </w:p>
    <w:p w14:paraId="2AA25933" w14:textId="77777777" w:rsidR="00423E93" w:rsidRPr="001010FA" w:rsidRDefault="00423E93" w:rsidP="00423E93">
      <w:pPr>
        <w:spacing w:after="200"/>
        <w:jc w:val="both"/>
        <w:rPr>
          <w:rFonts w:ascii="Times New Roman" w:hAnsi="Times New Roman" w:cs="Times New Roman"/>
          <w:b/>
          <w:iCs/>
          <w:sz w:val="24"/>
          <w:szCs w:val="24"/>
        </w:rPr>
      </w:pPr>
    </w:p>
    <w:p w14:paraId="3144D34B" w14:textId="77777777" w:rsidR="00423E93" w:rsidRPr="001010FA" w:rsidRDefault="00423E93" w:rsidP="00423E93">
      <w:pPr>
        <w:spacing w:after="200"/>
        <w:jc w:val="both"/>
        <w:rPr>
          <w:rFonts w:ascii="Times New Roman" w:hAnsi="Times New Roman" w:cs="Times New Roman"/>
          <w:b/>
          <w:iCs/>
          <w:sz w:val="24"/>
          <w:szCs w:val="24"/>
        </w:rPr>
      </w:pPr>
    </w:p>
    <w:p w14:paraId="386AAEF3" w14:textId="77777777" w:rsidR="00423E93" w:rsidRPr="001010FA" w:rsidRDefault="00423E93" w:rsidP="00423E93">
      <w:pPr>
        <w:spacing w:after="200"/>
        <w:jc w:val="both"/>
        <w:rPr>
          <w:rFonts w:ascii="Times New Roman" w:hAnsi="Times New Roman" w:cs="Times New Roman"/>
          <w:b/>
          <w:iCs/>
          <w:sz w:val="24"/>
          <w:szCs w:val="24"/>
        </w:rPr>
      </w:pPr>
    </w:p>
    <w:p w14:paraId="6FC67DC9" w14:textId="77777777" w:rsidR="00423E93" w:rsidRPr="001010FA" w:rsidRDefault="00423E93" w:rsidP="00423E93">
      <w:pPr>
        <w:spacing w:after="200"/>
        <w:jc w:val="both"/>
        <w:rPr>
          <w:rFonts w:ascii="Times New Roman" w:hAnsi="Times New Roman" w:cs="Times New Roman"/>
          <w:b/>
          <w:iCs/>
          <w:sz w:val="24"/>
          <w:szCs w:val="24"/>
        </w:rPr>
      </w:pPr>
    </w:p>
    <w:p w14:paraId="2CD47C3C" w14:textId="77777777" w:rsidR="00423E93" w:rsidRPr="001010FA" w:rsidRDefault="00423E93" w:rsidP="00423E93">
      <w:pPr>
        <w:spacing w:after="200"/>
        <w:jc w:val="both"/>
        <w:rPr>
          <w:rFonts w:ascii="Times New Roman" w:hAnsi="Times New Roman" w:cs="Times New Roman"/>
          <w:b/>
          <w:iCs/>
          <w:sz w:val="24"/>
          <w:szCs w:val="24"/>
        </w:rPr>
      </w:pPr>
    </w:p>
    <w:p w14:paraId="6EAED925" w14:textId="77777777" w:rsidR="00423E93" w:rsidRPr="001010FA" w:rsidRDefault="00423E93" w:rsidP="00423E93">
      <w:pPr>
        <w:spacing w:after="200"/>
        <w:jc w:val="both"/>
        <w:rPr>
          <w:rFonts w:ascii="Times New Roman" w:hAnsi="Times New Roman" w:cs="Times New Roman"/>
          <w:b/>
          <w:iCs/>
          <w:sz w:val="24"/>
          <w:szCs w:val="24"/>
        </w:rPr>
      </w:pPr>
    </w:p>
    <w:p w14:paraId="44CD47FE" w14:textId="77777777" w:rsidR="00423E93" w:rsidRPr="001010FA" w:rsidRDefault="00423E93" w:rsidP="00423E93">
      <w:pPr>
        <w:spacing w:after="200"/>
        <w:jc w:val="both"/>
        <w:rPr>
          <w:rFonts w:ascii="Times New Roman" w:hAnsi="Times New Roman" w:cs="Times New Roman"/>
          <w:b/>
          <w:iCs/>
          <w:sz w:val="24"/>
          <w:szCs w:val="24"/>
        </w:rPr>
      </w:pPr>
    </w:p>
    <w:p w14:paraId="124FB650" w14:textId="77777777" w:rsidR="00423E93" w:rsidRDefault="00423E93" w:rsidP="00423E93">
      <w:pPr>
        <w:spacing w:after="200"/>
        <w:jc w:val="both"/>
        <w:rPr>
          <w:rFonts w:ascii="Times New Roman" w:hAnsi="Times New Roman" w:cs="Times New Roman"/>
          <w:b/>
          <w:iCs/>
          <w:sz w:val="24"/>
          <w:szCs w:val="24"/>
        </w:rPr>
      </w:pPr>
    </w:p>
    <w:p w14:paraId="5132C688" w14:textId="77777777" w:rsidR="003947B1" w:rsidRDefault="003947B1" w:rsidP="00423E93">
      <w:pPr>
        <w:spacing w:after="200"/>
        <w:jc w:val="both"/>
        <w:rPr>
          <w:rFonts w:ascii="Times New Roman" w:hAnsi="Times New Roman" w:cs="Times New Roman"/>
          <w:b/>
          <w:iCs/>
          <w:sz w:val="24"/>
          <w:szCs w:val="24"/>
        </w:rPr>
      </w:pPr>
    </w:p>
    <w:p w14:paraId="2DBA626D" w14:textId="77777777" w:rsidR="003947B1" w:rsidRPr="001010FA" w:rsidRDefault="003947B1" w:rsidP="00423E93">
      <w:pPr>
        <w:spacing w:after="200"/>
        <w:jc w:val="both"/>
        <w:rPr>
          <w:rFonts w:ascii="Times New Roman" w:hAnsi="Times New Roman" w:cs="Times New Roman"/>
          <w:b/>
          <w:iCs/>
          <w:sz w:val="24"/>
          <w:szCs w:val="24"/>
        </w:rPr>
      </w:pPr>
    </w:p>
    <w:p w14:paraId="4EE67069" w14:textId="77777777" w:rsidR="00423E93" w:rsidRPr="001010FA" w:rsidRDefault="00423E93" w:rsidP="00423E93">
      <w:pPr>
        <w:spacing w:after="200"/>
        <w:jc w:val="both"/>
        <w:rPr>
          <w:rFonts w:ascii="Times New Roman" w:hAnsi="Times New Roman" w:cs="Times New Roman"/>
          <w:b/>
          <w:iCs/>
          <w:sz w:val="24"/>
          <w:szCs w:val="24"/>
        </w:rPr>
      </w:pPr>
      <w:r w:rsidRPr="001010FA">
        <w:rPr>
          <w:rFonts w:ascii="Times New Roman" w:hAnsi="Times New Roman" w:cs="Times New Roman"/>
          <w:b/>
          <w:iCs/>
          <w:sz w:val="24"/>
          <w:szCs w:val="24"/>
        </w:rPr>
        <w:lastRenderedPageBreak/>
        <w:t>Résumé des Spécifications Techniques</w:t>
      </w:r>
    </w:p>
    <w:p w14:paraId="79734C46" w14:textId="77777777" w:rsidR="00423E93" w:rsidRPr="001010FA" w:rsidRDefault="00423E93" w:rsidP="00423E93">
      <w:pPr>
        <w:spacing w:after="200"/>
        <w:jc w:val="both"/>
        <w:rPr>
          <w:rFonts w:ascii="Times New Roman" w:hAnsi="Times New Roman" w:cs="Times New Roman"/>
          <w:b/>
          <w:sz w:val="24"/>
          <w:szCs w:val="24"/>
        </w:rPr>
      </w:pPr>
      <w:r w:rsidRPr="001010FA">
        <w:rPr>
          <w:rFonts w:ascii="Times New Roman" w:hAnsi="Times New Roman" w:cs="Times New Roman"/>
          <w:b/>
          <w:iCs/>
          <w:sz w:val="24"/>
          <w:szCs w:val="24"/>
        </w:rPr>
        <w:t>Les Fournitures et/ou Services connexes devront être conformes aux spécifications et normes suivantes.</w:t>
      </w:r>
    </w:p>
    <w:p w14:paraId="1E204AB3" w14:textId="1525B24A" w:rsidR="007A0E2D" w:rsidRPr="00E41A21" w:rsidRDefault="00E41A21" w:rsidP="007A0E2D">
      <w:pPr>
        <w:pStyle w:val="Paragraphedeliste"/>
        <w:numPr>
          <w:ilvl w:val="0"/>
          <w:numId w:val="93"/>
        </w:numPr>
        <w:ind w:left="360"/>
        <w:jc w:val="both"/>
        <w:rPr>
          <w:rFonts w:ascii="Times New Roman" w:hAnsi="Times New Roman" w:cs="Times New Roman"/>
          <w:b/>
          <w:sz w:val="24"/>
          <w:szCs w:val="24"/>
        </w:rPr>
      </w:pPr>
      <w:r w:rsidRPr="005E5822">
        <w:rPr>
          <w:rFonts w:ascii="Times New Roman" w:hAnsi="Times New Roman" w:cs="Times New Roman"/>
          <w:b/>
          <w:sz w:val="24"/>
          <w:szCs w:val="24"/>
          <w:u w:val="single"/>
        </w:rPr>
        <w:t>Lot 1</w:t>
      </w:r>
      <w:r w:rsidRPr="005E5822">
        <w:rPr>
          <w:rFonts w:ascii="Times New Roman" w:hAnsi="Times New Roman" w:cs="Times New Roman"/>
          <w:b/>
          <w:sz w:val="24"/>
          <w:szCs w:val="24"/>
        </w:rPr>
        <w:t xml:space="preserve"> : </w:t>
      </w:r>
      <w:r w:rsidRPr="005E5822">
        <w:rPr>
          <w:rFonts w:ascii="Times New Roman" w:hAnsi="Times New Roman" w:cs="Times New Roman"/>
          <w:sz w:val="24"/>
          <w:szCs w:val="24"/>
        </w:rPr>
        <w:t xml:space="preserve">Fourniture de pauses (café et déjeuner) et location de salles destinées au </w:t>
      </w:r>
      <w:r w:rsidRPr="005E5822">
        <w:rPr>
          <w:rFonts w:ascii="Times New Roman" w:hAnsi="Times New Roman" w:cs="Times New Roman"/>
          <w:b/>
          <w:bCs/>
          <w:sz w:val="24"/>
          <w:szCs w:val="24"/>
        </w:rPr>
        <w:t>Cabinet</w:t>
      </w:r>
      <w:r w:rsidRPr="005E5822">
        <w:rPr>
          <w:rFonts w:ascii="Times New Roman" w:hAnsi="Times New Roman" w:cs="Times New Roman"/>
          <w:sz w:val="24"/>
          <w:szCs w:val="24"/>
        </w:rPr>
        <w:t xml:space="preserve"> et à la </w:t>
      </w:r>
      <w:r w:rsidRPr="005E5822">
        <w:rPr>
          <w:rFonts w:ascii="Times New Roman" w:hAnsi="Times New Roman" w:cs="Times New Roman"/>
          <w:sz w:val="25"/>
          <w:szCs w:val="25"/>
        </w:rPr>
        <w:t>Direction des Finances et du Matériel (</w:t>
      </w:r>
      <w:r w:rsidRPr="005E5822">
        <w:rPr>
          <w:rFonts w:ascii="Times New Roman" w:hAnsi="Times New Roman" w:cs="Times New Roman"/>
          <w:b/>
          <w:sz w:val="25"/>
          <w:szCs w:val="25"/>
        </w:rPr>
        <w:t>DFM</w:t>
      </w:r>
      <w:r w:rsidRPr="005E5822">
        <w:rPr>
          <w:rFonts w:ascii="Times New Roman" w:hAnsi="Times New Roman" w:cs="Times New Roman"/>
          <w:sz w:val="25"/>
          <w:szCs w:val="25"/>
        </w:rPr>
        <w:t>)</w:t>
      </w:r>
      <w:r w:rsidRPr="005E5822">
        <w:rPr>
          <w:rFonts w:ascii="Times New Roman" w:hAnsi="Times New Roman" w:cs="Times New Roman"/>
          <w:b/>
          <w:sz w:val="24"/>
          <w:szCs w:val="24"/>
        </w:rPr>
        <w:t>.</w:t>
      </w:r>
    </w:p>
    <w:p w14:paraId="57DE8A4B" w14:textId="77777777" w:rsidR="007A0E2D" w:rsidRPr="001010FA" w:rsidRDefault="007A0E2D" w:rsidP="001842F4">
      <w:pPr>
        <w:pStyle w:val="SectionVHeader"/>
        <w:numPr>
          <w:ilvl w:val="0"/>
          <w:numId w:val="117"/>
        </w:numPr>
        <w:shd w:val="clear" w:color="auto" w:fill="D9D9D9" w:themeFill="background1" w:themeFillShade="D9"/>
        <w:jc w:val="both"/>
        <w:rPr>
          <w:sz w:val="28"/>
          <w:szCs w:val="28"/>
          <w:lang w:val="fr-FR"/>
        </w:rPr>
      </w:pPr>
      <w:r w:rsidRPr="001010FA">
        <w:rPr>
          <w:sz w:val="28"/>
          <w:szCs w:val="28"/>
          <w:lang w:val="fr-FR"/>
        </w:rPr>
        <w:t>Pause-café :</w:t>
      </w:r>
    </w:p>
    <w:p w14:paraId="0F6C5436" w14:textId="77777777" w:rsidR="007A0E2D" w:rsidRPr="001010FA" w:rsidRDefault="007A0E2D" w:rsidP="007A0E2D">
      <w:pPr>
        <w:pStyle w:val="Sansinterligne"/>
        <w:rPr>
          <w:sz w:val="12"/>
          <w:szCs w:val="12"/>
        </w:rPr>
      </w:pPr>
    </w:p>
    <w:tbl>
      <w:tblPr>
        <w:tblStyle w:val="Grilledutableau"/>
        <w:tblW w:w="9747" w:type="dxa"/>
        <w:jc w:val="center"/>
        <w:tblLook w:val="04A0" w:firstRow="1" w:lastRow="0" w:firstColumn="1" w:lastColumn="0" w:noHBand="0" w:noVBand="1"/>
      </w:tblPr>
      <w:tblGrid>
        <w:gridCol w:w="1056"/>
        <w:gridCol w:w="2498"/>
        <w:gridCol w:w="6193"/>
      </w:tblGrid>
      <w:tr w:rsidR="003966E3" w:rsidRPr="001010FA" w14:paraId="5FD74F3C" w14:textId="77777777" w:rsidTr="00253000">
        <w:trPr>
          <w:trHeight w:val="310"/>
          <w:jc w:val="center"/>
        </w:trPr>
        <w:tc>
          <w:tcPr>
            <w:tcW w:w="1022" w:type="dxa"/>
            <w:vAlign w:val="center"/>
          </w:tcPr>
          <w:p w14:paraId="49E763D9" w14:textId="77777777" w:rsidR="003966E3" w:rsidRPr="001010FA" w:rsidRDefault="003966E3" w:rsidP="00C03C7E">
            <w:pPr>
              <w:jc w:val="center"/>
              <w:rPr>
                <w:rFonts w:ascii="Times New Roman" w:hAnsi="Times New Roman"/>
                <w:b/>
                <w:sz w:val="24"/>
                <w:szCs w:val="24"/>
              </w:rPr>
            </w:pPr>
            <w:r w:rsidRPr="001010FA">
              <w:rPr>
                <w:rFonts w:ascii="Times New Roman" w:hAnsi="Times New Roman"/>
                <w:b/>
                <w:sz w:val="24"/>
                <w:szCs w:val="24"/>
              </w:rPr>
              <w:t>Numéro</w:t>
            </w:r>
          </w:p>
        </w:tc>
        <w:tc>
          <w:tcPr>
            <w:tcW w:w="2504" w:type="dxa"/>
            <w:vAlign w:val="center"/>
          </w:tcPr>
          <w:p w14:paraId="4CEE5991" w14:textId="77777777" w:rsidR="003966E3" w:rsidRPr="001010FA" w:rsidRDefault="003966E3" w:rsidP="00C03C7E">
            <w:pPr>
              <w:jc w:val="center"/>
              <w:rPr>
                <w:rFonts w:ascii="Times New Roman" w:hAnsi="Times New Roman"/>
                <w:b/>
                <w:sz w:val="24"/>
                <w:szCs w:val="24"/>
              </w:rPr>
            </w:pPr>
            <w:r w:rsidRPr="001010FA">
              <w:rPr>
                <w:rFonts w:ascii="Times New Roman" w:hAnsi="Times New Roman"/>
                <w:b/>
                <w:sz w:val="24"/>
                <w:szCs w:val="24"/>
              </w:rPr>
              <w:t>Désignations</w:t>
            </w:r>
          </w:p>
        </w:tc>
        <w:tc>
          <w:tcPr>
            <w:tcW w:w="6221" w:type="dxa"/>
            <w:vAlign w:val="center"/>
          </w:tcPr>
          <w:p w14:paraId="6EEEF26E" w14:textId="77777777" w:rsidR="003966E3" w:rsidRPr="001010FA" w:rsidRDefault="00C03C7E" w:rsidP="00C03C7E">
            <w:pPr>
              <w:jc w:val="center"/>
              <w:rPr>
                <w:rFonts w:ascii="Times New Roman" w:hAnsi="Times New Roman"/>
                <w:b/>
                <w:sz w:val="24"/>
                <w:szCs w:val="24"/>
              </w:rPr>
            </w:pPr>
            <w:r w:rsidRPr="001010FA">
              <w:rPr>
                <w:rFonts w:ascii="Times New Roman" w:hAnsi="Times New Roman"/>
                <w:b/>
                <w:sz w:val="24"/>
                <w:szCs w:val="24"/>
              </w:rPr>
              <w:t>Spécifications techniques</w:t>
            </w:r>
          </w:p>
        </w:tc>
      </w:tr>
      <w:tr w:rsidR="00C03C7E" w:rsidRPr="001010FA" w14:paraId="407A9289" w14:textId="77777777" w:rsidTr="003947B1">
        <w:trPr>
          <w:trHeight w:val="1244"/>
          <w:jc w:val="center"/>
        </w:trPr>
        <w:tc>
          <w:tcPr>
            <w:tcW w:w="1022" w:type="dxa"/>
            <w:vAlign w:val="center"/>
          </w:tcPr>
          <w:p w14:paraId="62079294" w14:textId="77777777" w:rsidR="00C03C7E" w:rsidRPr="001010FA" w:rsidRDefault="00C03C7E" w:rsidP="001842F4">
            <w:pPr>
              <w:pStyle w:val="Paragraphedeliste"/>
              <w:numPr>
                <w:ilvl w:val="0"/>
                <w:numId w:val="120"/>
              </w:numPr>
              <w:jc w:val="center"/>
              <w:rPr>
                <w:rFonts w:ascii="Times New Roman" w:hAnsi="Times New Roman"/>
                <w:sz w:val="24"/>
                <w:szCs w:val="24"/>
              </w:rPr>
            </w:pPr>
          </w:p>
        </w:tc>
        <w:tc>
          <w:tcPr>
            <w:tcW w:w="2504" w:type="dxa"/>
            <w:vAlign w:val="center"/>
          </w:tcPr>
          <w:p w14:paraId="578F132D" w14:textId="77777777" w:rsidR="00C03C7E" w:rsidRPr="001010FA" w:rsidRDefault="00C03C7E" w:rsidP="00C03C7E">
            <w:pPr>
              <w:rPr>
                <w:rFonts w:ascii="Times New Roman" w:hAnsi="Times New Roman"/>
                <w:bCs/>
                <w:iCs/>
                <w:sz w:val="24"/>
              </w:rPr>
            </w:pPr>
            <w:r w:rsidRPr="001010FA">
              <w:rPr>
                <w:rFonts w:ascii="Times New Roman" w:hAnsi="Times New Roman"/>
                <w:bCs/>
                <w:iCs/>
                <w:sz w:val="24"/>
              </w:rPr>
              <w:t xml:space="preserve">Sandwich au poulet avec lait, café, thé </w:t>
            </w:r>
            <w:r w:rsidR="00401E11" w:rsidRPr="001010FA">
              <w:rPr>
                <w:rFonts w:ascii="Times New Roman" w:hAnsi="Times New Roman"/>
                <w:bCs/>
                <w:iCs/>
                <w:sz w:val="24"/>
              </w:rPr>
              <w:t>Lipton</w:t>
            </w:r>
            <w:r w:rsidRPr="001010FA">
              <w:rPr>
                <w:rFonts w:ascii="Times New Roman" w:hAnsi="Times New Roman"/>
                <w:bCs/>
                <w:iCs/>
                <w:sz w:val="24"/>
              </w:rPr>
              <w:t>, bouteille d’eau minérale petite bouteille, jus naturel.</w:t>
            </w:r>
          </w:p>
        </w:tc>
        <w:tc>
          <w:tcPr>
            <w:tcW w:w="6221" w:type="dxa"/>
            <w:vAlign w:val="center"/>
          </w:tcPr>
          <w:p w14:paraId="26DF9644" w14:textId="77777777" w:rsidR="00C03C7E" w:rsidRPr="001010FA" w:rsidRDefault="00C03C7E" w:rsidP="00C03C7E">
            <w:pPr>
              <w:rPr>
                <w:rFonts w:ascii="Times New Roman" w:hAnsi="Times New Roman"/>
                <w:bCs/>
                <w:iCs/>
                <w:sz w:val="24"/>
                <w:szCs w:val="22"/>
              </w:rPr>
            </w:pPr>
            <w:r w:rsidRPr="001010FA">
              <w:rPr>
                <w:rFonts w:ascii="Times New Roman" w:hAnsi="Times New Roman"/>
                <w:bCs/>
                <w:iCs/>
                <w:sz w:val="24"/>
                <w:szCs w:val="22"/>
              </w:rPr>
              <w:t>Sandwich : au poulet dans 1/3 d’une baguette de gros pain,</w:t>
            </w:r>
          </w:p>
          <w:p w14:paraId="6A947E46" w14:textId="77777777" w:rsidR="00C03C7E" w:rsidRPr="001010FA" w:rsidRDefault="00C03C7E" w:rsidP="00C03C7E">
            <w:pPr>
              <w:rPr>
                <w:rFonts w:ascii="Times New Roman" w:hAnsi="Times New Roman"/>
                <w:bCs/>
                <w:iCs/>
                <w:sz w:val="24"/>
                <w:szCs w:val="22"/>
              </w:rPr>
            </w:pPr>
            <w:r w:rsidRPr="001010FA">
              <w:rPr>
                <w:rFonts w:ascii="Times New Roman" w:hAnsi="Times New Roman"/>
                <w:bCs/>
                <w:iCs/>
                <w:sz w:val="24"/>
                <w:szCs w:val="22"/>
              </w:rPr>
              <w:t xml:space="preserve">Lait, thé </w:t>
            </w:r>
            <w:r w:rsidR="00401E11" w:rsidRPr="001010FA">
              <w:rPr>
                <w:rFonts w:ascii="Times New Roman" w:hAnsi="Times New Roman"/>
                <w:bCs/>
                <w:iCs/>
                <w:sz w:val="24"/>
                <w:szCs w:val="22"/>
              </w:rPr>
              <w:t>Lipton</w:t>
            </w:r>
            <w:r w:rsidRPr="001010FA">
              <w:rPr>
                <w:rFonts w:ascii="Times New Roman" w:hAnsi="Times New Roman"/>
                <w:bCs/>
                <w:iCs/>
                <w:sz w:val="24"/>
                <w:szCs w:val="22"/>
              </w:rPr>
              <w:t xml:space="preserve">, café : à servir chaud dans un verre à café </w:t>
            </w:r>
          </w:p>
          <w:p w14:paraId="5DBD3FE2" w14:textId="77777777" w:rsidR="00C03C7E" w:rsidRPr="001010FA" w:rsidRDefault="00C03C7E" w:rsidP="00C03C7E">
            <w:pPr>
              <w:rPr>
                <w:rFonts w:ascii="Times New Roman" w:hAnsi="Times New Roman"/>
                <w:bCs/>
                <w:iCs/>
                <w:sz w:val="24"/>
                <w:szCs w:val="22"/>
              </w:rPr>
            </w:pPr>
            <w:r w:rsidRPr="001010FA">
              <w:rPr>
                <w:rFonts w:ascii="Times New Roman" w:hAnsi="Times New Roman"/>
                <w:bCs/>
                <w:iCs/>
                <w:sz w:val="24"/>
                <w:szCs w:val="22"/>
              </w:rPr>
              <w:t>Eau : bouteille d’eau minérale de 0,5 litre</w:t>
            </w:r>
          </w:p>
          <w:p w14:paraId="4048B5FD" w14:textId="5127B7CD" w:rsidR="00C03C7E" w:rsidRPr="001010FA" w:rsidRDefault="00C03C7E" w:rsidP="00C03C7E">
            <w:pPr>
              <w:rPr>
                <w:rFonts w:ascii="Times New Roman" w:hAnsi="Times New Roman"/>
                <w:bCs/>
                <w:iCs/>
                <w:sz w:val="24"/>
                <w:szCs w:val="22"/>
              </w:rPr>
            </w:pPr>
            <w:r w:rsidRPr="001010FA">
              <w:rPr>
                <w:rFonts w:ascii="Times New Roman" w:hAnsi="Times New Roman"/>
                <w:bCs/>
                <w:iCs/>
                <w:sz w:val="24"/>
                <w:szCs w:val="22"/>
              </w:rPr>
              <w:t>Jus naturel : gingembre, tamarin, oseille (bis</w:t>
            </w:r>
            <w:r w:rsidR="008B4590">
              <w:rPr>
                <w:rFonts w:ascii="Times New Roman" w:hAnsi="Times New Roman"/>
                <w:bCs/>
                <w:iCs/>
                <w:sz w:val="24"/>
                <w:szCs w:val="22"/>
              </w:rPr>
              <w:t>s</w:t>
            </w:r>
            <w:r w:rsidRPr="001010FA">
              <w:rPr>
                <w:rFonts w:ascii="Times New Roman" w:hAnsi="Times New Roman"/>
                <w:bCs/>
                <w:iCs/>
                <w:sz w:val="24"/>
                <w:szCs w:val="22"/>
              </w:rPr>
              <w:t>ap)</w:t>
            </w:r>
          </w:p>
        </w:tc>
      </w:tr>
      <w:tr w:rsidR="00C03C7E" w:rsidRPr="001010FA" w14:paraId="06389B03" w14:textId="77777777" w:rsidTr="00253000">
        <w:trPr>
          <w:trHeight w:val="1466"/>
          <w:jc w:val="center"/>
        </w:trPr>
        <w:tc>
          <w:tcPr>
            <w:tcW w:w="1022" w:type="dxa"/>
            <w:vAlign w:val="center"/>
          </w:tcPr>
          <w:p w14:paraId="395473A0" w14:textId="77777777" w:rsidR="00C03C7E" w:rsidRPr="001010FA" w:rsidRDefault="00C03C7E" w:rsidP="001842F4">
            <w:pPr>
              <w:pStyle w:val="Paragraphedeliste"/>
              <w:numPr>
                <w:ilvl w:val="0"/>
                <w:numId w:val="120"/>
              </w:numPr>
              <w:jc w:val="center"/>
              <w:rPr>
                <w:rFonts w:ascii="Times New Roman" w:hAnsi="Times New Roman"/>
                <w:sz w:val="24"/>
                <w:szCs w:val="24"/>
              </w:rPr>
            </w:pPr>
          </w:p>
        </w:tc>
        <w:tc>
          <w:tcPr>
            <w:tcW w:w="2504" w:type="dxa"/>
            <w:vAlign w:val="center"/>
          </w:tcPr>
          <w:p w14:paraId="77E4A381" w14:textId="77777777" w:rsidR="00C03C7E" w:rsidRPr="001010FA" w:rsidRDefault="00C03C7E" w:rsidP="00C03C7E">
            <w:pPr>
              <w:rPr>
                <w:rFonts w:ascii="Times New Roman" w:hAnsi="Times New Roman"/>
                <w:sz w:val="24"/>
              </w:rPr>
            </w:pPr>
            <w:r w:rsidRPr="001010FA">
              <w:rPr>
                <w:rFonts w:ascii="Times New Roman" w:hAnsi="Times New Roman"/>
                <w:bCs/>
                <w:iCs/>
                <w:sz w:val="24"/>
              </w:rPr>
              <w:t xml:space="preserve">Sandwich avec viande hachée avec lait, café, thé </w:t>
            </w:r>
            <w:r w:rsidR="00401E11" w:rsidRPr="001010FA">
              <w:rPr>
                <w:rFonts w:ascii="Times New Roman" w:hAnsi="Times New Roman"/>
                <w:bCs/>
                <w:iCs/>
                <w:sz w:val="24"/>
              </w:rPr>
              <w:t>Lipton</w:t>
            </w:r>
            <w:r w:rsidRPr="001010FA">
              <w:rPr>
                <w:rFonts w:ascii="Times New Roman" w:hAnsi="Times New Roman"/>
                <w:bCs/>
                <w:iCs/>
                <w:sz w:val="24"/>
              </w:rPr>
              <w:t>, bouteille d’eau minérale petite bouteille, jus naturel.</w:t>
            </w:r>
          </w:p>
        </w:tc>
        <w:tc>
          <w:tcPr>
            <w:tcW w:w="6221" w:type="dxa"/>
            <w:vAlign w:val="center"/>
          </w:tcPr>
          <w:p w14:paraId="196178A9" w14:textId="77777777" w:rsidR="00C03C7E" w:rsidRPr="001010FA" w:rsidRDefault="00C03C7E" w:rsidP="00C03C7E">
            <w:pPr>
              <w:rPr>
                <w:rFonts w:ascii="Times New Roman" w:hAnsi="Times New Roman"/>
                <w:bCs/>
                <w:iCs/>
                <w:sz w:val="24"/>
                <w:szCs w:val="22"/>
              </w:rPr>
            </w:pPr>
            <w:r w:rsidRPr="001010FA">
              <w:rPr>
                <w:rFonts w:ascii="Times New Roman" w:hAnsi="Times New Roman"/>
                <w:bCs/>
                <w:iCs/>
                <w:sz w:val="24"/>
                <w:szCs w:val="22"/>
              </w:rPr>
              <w:t>Sandwich : avec viande hachée dans 1/3 d’une baguette de gros pain</w:t>
            </w:r>
          </w:p>
          <w:p w14:paraId="4B5EBB58" w14:textId="77777777" w:rsidR="00C03C7E" w:rsidRPr="001010FA" w:rsidRDefault="00C03C7E" w:rsidP="00C03C7E">
            <w:pPr>
              <w:rPr>
                <w:rFonts w:ascii="Times New Roman" w:hAnsi="Times New Roman"/>
                <w:bCs/>
                <w:iCs/>
                <w:sz w:val="24"/>
                <w:szCs w:val="22"/>
              </w:rPr>
            </w:pPr>
            <w:r w:rsidRPr="001010FA">
              <w:rPr>
                <w:rFonts w:ascii="Times New Roman" w:hAnsi="Times New Roman"/>
                <w:bCs/>
                <w:iCs/>
                <w:sz w:val="24"/>
                <w:szCs w:val="22"/>
              </w:rPr>
              <w:t xml:space="preserve">Lait, thé </w:t>
            </w:r>
            <w:r w:rsidR="00401E11" w:rsidRPr="001010FA">
              <w:rPr>
                <w:rFonts w:ascii="Times New Roman" w:hAnsi="Times New Roman"/>
                <w:bCs/>
                <w:iCs/>
                <w:sz w:val="24"/>
                <w:szCs w:val="22"/>
              </w:rPr>
              <w:t>Lipton</w:t>
            </w:r>
            <w:r w:rsidRPr="001010FA">
              <w:rPr>
                <w:rFonts w:ascii="Times New Roman" w:hAnsi="Times New Roman"/>
                <w:bCs/>
                <w:iCs/>
                <w:sz w:val="24"/>
                <w:szCs w:val="22"/>
              </w:rPr>
              <w:t xml:space="preserve">, café : à servir chaud dans un verre à café </w:t>
            </w:r>
          </w:p>
          <w:p w14:paraId="0C45F18B" w14:textId="77777777" w:rsidR="00C03C7E" w:rsidRPr="001010FA" w:rsidRDefault="00C03C7E" w:rsidP="00C03C7E">
            <w:pPr>
              <w:rPr>
                <w:rFonts w:ascii="Times New Roman" w:hAnsi="Times New Roman"/>
                <w:bCs/>
                <w:iCs/>
                <w:sz w:val="24"/>
                <w:szCs w:val="22"/>
              </w:rPr>
            </w:pPr>
            <w:r w:rsidRPr="001010FA">
              <w:rPr>
                <w:rFonts w:ascii="Times New Roman" w:hAnsi="Times New Roman"/>
                <w:bCs/>
                <w:iCs/>
                <w:sz w:val="24"/>
                <w:szCs w:val="22"/>
              </w:rPr>
              <w:t>Eau : bouteille d’eau minérale de 0,5 litre</w:t>
            </w:r>
          </w:p>
          <w:p w14:paraId="72501B6A" w14:textId="6113D6E3" w:rsidR="00C03C7E" w:rsidRPr="001010FA" w:rsidRDefault="00C03C7E" w:rsidP="00C03C7E">
            <w:pPr>
              <w:rPr>
                <w:rFonts w:ascii="Times New Roman" w:hAnsi="Times New Roman"/>
                <w:bCs/>
                <w:iCs/>
                <w:sz w:val="24"/>
                <w:szCs w:val="22"/>
              </w:rPr>
            </w:pPr>
            <w:r w:rsidRPr="001010FA">
              <w:rPr>
                <w:rFonts w:ascii="Times New Roman" w:hAnsi="Times New Roman"/>
                <w:bCs/>
                <w:iCs/>
                <w:sz w:val="24"/>
                <w:szCs w:val="22"/>
              </w:rPr>
              <w:t>Jus naturel : gingembre, tamarin, oseille (bis</w:t>
            </w:r>
            <w:r w:rsidR="008B4590">
              <w:rPr>
                <w:rFonts w:ascii="Times New Roman" w:hAnsi="Times New Roman"/>
                <w:bCs/>
                <w:iCs/>
                <w:sz w:val="24"/>
                <w:szCs w:val="22"/>
              </w:rPr>
              <w:t>s</w:t>
            </w:r>
            <w:r w:rsidRPr="001010FA">
              <w:rPr>
                <w:rFonts w:ascii="Times New Roman" w:hAnsi="Times New Roman"/>
                <w:bCs/>
                <w:iCs/>
                <w:sz w:val="24"/>
                <w:szCs w:val="22"/>
              </w:rPr>
              <w:t>ap)</w:t>
            </w:r>
          </w:p>
        </w:tc>
      </w:tr>
      <w:tr w:rsidR="00C03C7E" w:rsidRPr="001010FA" w14:paraId="04E03FA4" w14:textId="77777777" w:rsidTr="00253000">
        <w:trPr>
          <w:trHeight w:val="1897"/>
          <w:jc w:val="center"/>
        </w:trPr>
        <w:tc>
          <w:tcPr>
            <w:tcW w:w="1022" w:type="dxa"/>
            <w:vAlign w:val="center"/>
          </w:tcPr>
          <w:p w14:paraId="449F6BFA" w14:textId="77777777" w:rsidR="00C03C7E" w:rsidRPr="001010FA" w:rsidRDefault="00C03C7E" w:rsidP="001842F4">
            <w:pPr>
              <w:pStyle w:val="Paragraphedeliste"/>
              <w:numPr>
                <w:ilvl w:val="0"/>
                <w:numId w:val="120"/>
              </w:numPr>
              <w:jc w:val="center"/>
              <w:rPr>
                <w:rFonts w:ascii="Times New Roman" w:hAnsi="Times New Roman"/>
                <w:sz w:val="24"/>
                <w:szCs w:val="24"/>
              </w:rPr>
            </w:pPr>
          </w:p>
        </w:tc>
        <w:tc>
          <w:tcPr>
            <w:tcW w:w="2504" w:type="dxa"/>
            <w:vAlign w:val="center"/>
          </w:tcPr>
          <w:p w14:paraId="32FE1DE7" w14:textId="77777777" w:rsidR="00C03C7E" w:rsidRPr="001010FA" w:rsidRDefault="00C03C7E" w:rsidP="00C03C7E">
            <w:pPr>
              <w:rPr>
                <w:rFonts w:ascii="Times New Roman" w:hAnsi="Times New Roman"/>
                <w:sz w:val="24"/>
              </w:rPr>
            </w:pPr>
            <w:r w:rsidRPr="001010FA">
              <w:rPr>
                <w:rFonts w:ascii="Times New Roman" w:hAnsi="Times New Roman"/>
                <w:bCs/>
                <w:iCs/>
                <w:sz w:val="24"/>
              </w:rPr>
              <w:t xml:space="preserve">Pâtisserie (croissant, pain au raisin, pain au chocolat, pâté) avec lait, café, thé </w:t>
            </w:r>
            <w:r w:rsidR="00401E11" w:rsidRPr="001010FA">
              <w:rPr>
                <w:rFonts w:ascii="Times New Roman" w:hAnsi="Times New Roman"/>
                <w:bCs/>
                <w:iCs/>
                <w:sz w:val="24"/>
              </w:rPr>
              <w:t>Lipton</w:t>
            </w:r>
            <w:r w:rsidRPr="001010FA">
              <w:rPr>
                <w:rFonts w:ascii="Times New Roman" w:hAnsi="Times New Roman"/>
                <w:bCs/>
                <w:iCs/>
                <w:sz w:val="24"/>
              </w:rPr>
              <w:t>, bouteille d’eau minérale petite bouteille, jus naturel.</w:t>
            </w:r>
          </w:p>
        </w:tc>
        <w:tc>
          <w:tcPr>
            <w:tcW w:w="6221" w:type="dxa"/>
            <w:vAlign w:val="center"/>
          </w:tcPr>
          <w:p w14:paraId="59CDF6B7" w14:textId="77777777" w:rsidR="00C03C7E" w:rsidRPr="001010FA" w:rsidRDefault="00C03C7E" w:rsidP="00C03C7E">
            <w:pPr>
              <w:rPr>
                <w:rFonts w:ascii="Times New Roman" w:hAnsi="Times New Roman"/>
                <w:bCs/>
                <w:iCs/>
                <w:sz w:val="24"/>
                <w:szCs w:val="22"/>
              </w:rPr>
            </w:pPr>
            <w:r w:rsidRPr="001010FA">
              <w:rPr>
                <w:rFonts w:ascii="Times New Roman" w:hAnsi="Times New Roman"/>
                <w:bCs/>
                <w:iCs/>
                <w:sz w:val="24"/>
                <w:szCs w:val="22"/>
              </w:rPr>
              <w:t>Pâtisserie : croissant, pain au raisin, pain au chocolat, pâté</w:t>
            </w:r>
          </w:p>
          <w:p w14:paraId="4D7EB57A" w14:textId="77777777" w:rsidR="00C03C7E" w:rsidRPr="001010FA" w:rsidRDefault="00C03C7E" w:rsidP="00C03C7E">
            <w:pPr>
              <w:rPr>
                <w:rFonts w:ascii="Times New Roman" w:hAnsi="Times New Roman"/>
                <w:bCs/>
                <w:iCs/>
                <w:sz w:val="24"/>
                <w:szCs w:val="22"/>
              </w:rPr>
            </w:pPr>
            <w:r w:rsidRPr="001010FA">
              <w:rPr>
                <w:rFonts w:ascii="Times New Roman" w:hAnsi="Times New Roman"/>
                <w:bCs/>
                <w:iCs/>
                <w:sz w:val="24"/>
                <w:szCs w:val="22"/>
              </w:rPr>
              <w:t xml:space="preserve">Lait, thé </w:t>
            </w:r>
            <w:r w:rsidR="00401E11" w:rsidRPr="001010FA">
              <w:rPr>
                <w:rFonts w:ascii="Times New Roman" w:hAnsi="Times New Roman"/>
                <w:bCs/>
                <w:iCs/>
                <w:sz w:val="24"/>
                <w:szCs w:val="22"/>
              </w:rPr>
              <w:t>Lipton</w:t>
            </w:r>
            <w:r w:rsidRPr="001010FA">
              <w:rPr>
                <w:rFonts w:ascii="Times New Roman" w:hAnsi="Times New Roman"/>
                <w:bCs/>
                <w:iCs/>
                <w:sz w:val="24"/>
                <w:szCs w:val="22"/>
              </w:rPr>
              <w:t xml:space="preserve">, café : à servir chaud dans un verre à café </w:t>
            </w:r>
          </w:p>
          <w:p w14:paraId="1104F1D9" w14:textId="77777777" w:rsidR="00C03C7E" w:rsidRPr="001010FA" w:rsidRDefault="00C03C7E" w:rsidP="00C03C7E">
            <w:pPr>
              <w:rPr>
                <w:rFonts w:ascii="Times New Roman" w:hAnsi="Times New Roman"/>
                <w:bCs/>
                <w:iCs/>
                <w:sz w:val="24"/>
                <w:szCs w:val="22"/>
              </w:rPr>
            </w:pPr>
            <w:r w:rsidRPr="001010FA">
              <w:rPr>
                <w:rFonts w:ascii="Times New Roman" w:hAnsi="Times New Roman"/>
                <w:bCs/>
                <w:iCs/>
                <w:sz w:val="24"/>
                <w:szCs w:val="22"/>
              </w:rPr>
              <w:t>Eau : bouteille d’eau minérale de 0,5 litre</w:t>
            </w:r>
          </w:p>
          <w:p w14:paraId="05BED439" w14:textId="3AAB84D6" w:rsidR="00C03C7E" w:rsidRPr="001010FA" w:rsidRDefault="00C03C7E" w:rsidP="00C03C7E">
            <w:pPr>
              <w:rPr>
                <w:rFonts w:ascii="Times New Roman" w:hAnsi="Times New Roman"/>
                <w:bCs/>
                <w:iCs/>
                <w:sz w:val="24"/>
                <w:szCs w:val="22"/>
              </w:rPr>
            </w:pPr>
            <w:r w:rsidRPr="001010FA">
              <w:rPr>
                <w:rFonts w:ascii="Times New Roman" w:hAnsi="Times New Roman"/>
                <w:bCs/>
                <w:iCs/>
                <w:sz w:val="24"/>
                <w:szCs w:val="22"/>
              </w:rPr>
              <w:t>Jus naturel : gingembre, tamarin, oseille (bis</w:t>
            </w:r>
            <w:r w:rsidR="008B4590">
              <w:rPr>
                <w:rFonts w:ascii="Times New Roman" w:hAnsi="Times New Roman"/>
                <w:bCs/>
                <w:iCs/>
                <w:sz w:val="24"/>
                <w:szCs w:val="22"/>
              </w:rPr>
              <w:t>s</w:t>
            </w:r>
            <w:r w:rsidRPr="001010FA">
              <w:rPr>
                <w:rFonts w:ascii="Times New Roman" w:hAnsi="Times New Roman"/>
                <w:bCs/>
                <w:iCs/>
                <w:sz w:val="24"/>
                <w:szCs w:val="22"/>
              </w:rPr>
              <w:t>ap)</w:t>
            </w:r>
          </w:p>
        </w:tc>
      </w:tr>
      <w:tr w:rsidR="004F1A36" w:rsidRPr="001010FA" w14:paraId="3A0EA586" w14:textId="77777777" w:rsidTr="003947B1">
        <w:trPr>
          <w:trHeight w:val="265"/>
          <w:jc w:val="center"/>
        </w:trPr>
        <w:tc>
          <w:tcPr>
            <w:tcW w:w="1022" w:type="dxa"/>
            <w:vAlign w:val="center"/>
          </w:tcPr>
          <w:p w14:paraId="29F61B25" w14:textId="77777777" w:rsidR="004F1A36" w:rsidRPr="001010FA" w:rsidRDefault="004F1A36" w:rsidP="001842F4">
            <w:pPr>
              <w:pStyle w:val="Paragraphedeliste"/>
              <w:numPr>
                <w:ilvl w:val="0"/>
                <w:numId w:val="120"/>
              </w:numPr>
              <w:jc w:val="center"/>
              <w:rPr>
                <w:rFonts w:ascii="Times New Roman" w:hAnsi="Times New Roman"/>
                <w:sz w:val="24"/>
                <w:szCs w:val="24"/>
              </w:rPr>
            </w:pPr>
          </w:p>
        </w:tc>
        <w:tc>
          <w:tcPr>
            <w:tcW w:w="2504" w:type="dxa"/>
            <w:vAlign w:val="center"/>
          </w:tcPr>
          <w:p w14:paraId="617C267E" w14:textId="77777777" w:rsidR="004F1A36" w:rsidRPr="001010FA" w:rsidRDefault="004F1A36" w:rsidP="00C160CC">
            <w:pPr>
              <w:pStyle w:val="Sansinterligne"/>
              <w:rPr>
                <w:bCs/>
                <w:iCs/>
              </w:rPr>
            </w:pPr>
            <w:r w:rsidRPr="001010FA">
              <w:t>Salle 1</w:t>
            </w:r>
            <w:r w:rsidRPr="001010FA">
              <w:rPr>
                <w:bCs/>
                <w:iCs/>
              </w:rPr>
              <w:t xml:space="preserve"> </w:t>
            </w:r>
          </w:p>
        </w:tc>
        <w:tc>
          <w:tcPr>
            <w:tcW w:w="6221" w:type="dxa"/>
            <w:vAlign w:val="center"/>
          </w:tcPr>
          <w:p w14:paraId="72DD979F" w14:textId="771D50A3" w:rsidR="004F1A36" w:rsidRPr="001010FA" w:rsidRDefault="004F1A36" w:rsidP="00C160CC">
            <w:pPr>
              <w:rPr>
                <w:rFonts w:ascii="Times New Roman" w:hAnsi="Times New Roman"/>
                <w:bCs/>
                <w:iCs/>
                <w:sz w:val="24"/>
              </w:rPr>
            </w:pPr>
            <w:r w:rsidRPr="001010FA">
              <w:rPr>
                <w:rFonts w:ascii="Times New Roman" w:hAnsi="Times New Roman"/>
                <w:bCs/>
                <w:iCs/>
                <w:sz w:val="24"/>
              </w:rPr>
              <w:t>Capacité d’accueil inférieure à 50 places assises</w:t>
            </w:r>
          </w:p>
        </w:tc>
      </w:tr>
      <w:tr w:rsidR="004F1A36" w:rsidRPr="001010FA" w14:paraId="3138D710" w14:textId="77777777" w:rsidTr="003947B1">
        <w:trPr>
          <w:trHeight w:val="254"/>
          <w:jc w:val="center"/>
        </w:trPr>
        <w:tc>
          <w:tcPr>
            <w:tcW w:w="1022" w:type="dxa"/>
            <w:vAlign w:val="center"/>
          </w:tcPr>
          <w:p w14:paraId="5EF0DBC5" w14:textId="77777777" w:rsidR="004F1A36" w:rsidRPr="001010FA" w:rsidRDefault="004F1A36" w:rsidP="001842F4">
            <w:pPr>
              <w:pStyle w:val="Paragraphedeliste"/>
              <w:numPr>
                <w:ilvl w:val="0"/>
                <w:numId w:val="120"/>
              </w:numPr>
              <w:jc w:val="center"/>
              <w:rPr>
                <w:rFonts w:ascii="Times New Roman" w:hAnsi="Times New Roman"/>
                <w:sz w:val="24"/>
                <w:szCs w:val="24"/>
              </w:rPr>
            </w:pPr>
          </w:p>
        </w:tc>
        <w:tc>
          <w:tcPr>
            <w:tcW w:w="2504" w:type="dxa"/>
            <w:vAlign w:val="center"/>
          </w:tcPr>
          <w:p w14:paraId="592C0974" w14:textId="77777777" w:rsidR="004F1A36" w:rsidRPr="001010FA" w:rsidRDefault="004F1A36" w:rsidP="004F1A36">
            <w:pPr>
              <w:pStyle w:val="Sansinterligne"/>
              <w:rPr>
                <w:bCs/>
                <w:iCs/>
              </w:rPr>
            </w:pPr>
            <w:r w:rsidRPr="001010FA">
              <w:t>Salle 2</w:t>
            </w:r>
            <w:r w:rsidRPr="001010FA">
              <w:rPr>
                <w:bCs/>
                <w:iCs/>
              </w:rPr>
              <w:t xml:space="preserve"> </w:t>
            </w:r>
          </w:p>
        </w:tc>
        <w:tc>
          <w:tcPr>
            <w:tcW w:w="6221" w:type="dxa"/>
            <w:vAlign w:val="center"/>
          </w:tcPr>
          <w:p w14:paraId="09738EC5" w14:textId="77777777" w:rsidR="004F1A36" w:rsidRPr="001010FA" w:rsidRDefault="004F1A36" w:rsidP="006D2622">
            <w:pPr>
              <w:rPr>
                <w:rFonts w:ascii="Times New Roman" w:hAnsi="Times New Roman"/>
                <w:bCs/>
                <w:iCs/>
                <w:sz w:val="24"/>
              </w:rPr>
            </w:pPr>
            <w:r w:rsidRPr="001010FA">
              <w:rPr>
                <w:rFonts w:ascii="Times New Roman" w:hAnsi="Times New Roman"/>
                <w:bCs/>
                <w:iCs/>
                <w:sz w:val="24"/>
              </w:rPr>
              <w:t>Capacité d’accueil comprise entre 50 et 100 places assises</w:t>
            </w:r>
          </w:p>
        </w:tc>
      </w:tr>
      <w:tr w:rsidR="004F1A36" w:rsidRPr="001010FA" w14:paraId="5F1CC829" w14:textId="77777777" w:rsidTr="003947B1">
        <w:trPr>
          <w:trHeight w:val="117"/>
          <w:jc w:val="center"/>
        </w:trPr>
        <w:tc>
          <w:tcPr>
            <w:tcW w:w="1022" w:type="dxa"/>
            <w:vAlign w:val="center"/>
          </w:tcPr>
          <w:p w14:paraId="6C9F3CD4" w14:textId="77777777" w:rsidR="004F1A36" w:rsidRPr="001010FA" w:rsidRDefault="004F1A36" w:rsidP="001842F4">
            <w:pPr>
              <w:pStyle w:val="Paragraphedeliste"/>
              <w:numPr>
                <w:ilvl w:val="0"/>
                <w:numId w:val="120"/>
              </w:numPr>
              <w:jc w:val="center"/>
              <w:rPr>
                <w:rFonts w:ascii="Times New Roman" w:hAnsi="Times New Roman"/>
                <w:sz w:val="24"/>
                <w:szCs w:val="24"/>
              </w:rPr>
            </w:pPr>
          </w:p>
        </w:tc>
        <w:tc>
          <w:tcPr>
            <w:tcW w:w="2504" w:type="dxa"/>
            <w:vAlign w:val="center"/>
          </w:tcPr>
          <w:p w14:paraId="33ED7DD0" w14:textId="77777777" w:rsidR="004F1A36" w:rsidRPr="001010FA" w:rsidRDefault="004F1A36" w:rsidP="004F1A36">
            <w:pPr>
              <w:pStyle w:val="Sansinterligne"/>
              <w:rPr>
                <w:bCs/>
                <w:iCs/>
              </w:rPr>
            </w:pPr>
            <w:r w:rsidRPr="001010FA">
              <w:t>Salle 3</w:t>
            </w:r>
            <w:r w:rsidRPr="001010FA">
              <w:rPr>
                <w:bCs/>
                <w:iCs/>
              </w:rPr>
              <w:t xml:space="preserve"> </w:t>
            </w:r>
          </w:p>
        </w:tc>
        <w:tc>
          <w:tcPr>
            <w:tcW w:w="6221" w:type="dxa"/>
            <w:vAlign w:val="center"/>
          </w:tcPr>
          <w:p w14:paraId="39006483" w14:textId="77777777" w:rsidR="004F1A36" w:rsidRPr="001010FA" w:rsidRDefault="004F1A36" w:rsidP="006D2622">
            <w:pPr>
              <w:rPr>
                <w:rFonts w:ascii="Times New Roman" w:hAnsi="Times New Roman"/>
                <w:bCs/>
                <w:iCs/>
                <w:sz w:val="24"/>
              </w:rPr>
            </w:pPr>
            <w:r w:rsidRPr="001010FA">
              <w:rPr>
                <w:rFonts w:ascii="Times New Roman" w:hAnsi="Times New Roman"/>
                <w:bCs/>
                <w:iCs/>
                <w:sz w:val="24"/>
              </w:rPr>
              <w:t xml:space="preserve">Capacité d’accueil comprise entre 101 et 150 places assises. </w:t>
            </w:r>
          </w:p>
        </w:tc>
      </w:tr>
      <w:tr w:rsidR="004F1A36" w:rsidRPr="001010FA" w14:paraId="501D4EB6" w14:textId="77777777" w:rsidTr="003947B1">
        <w:trPr>
          <w:trHeight w:val="106"/>
          <w:jc w:val="center"/>
        </w:trPr>
        <w:tc>
          <w:tcPr>
            <w:tcW w:w="1022" w:type="dxa"/>
            <w:vAlign w:val="center"/>
          </w:tcPr>
          <w:p w14:paraId="6E37AD2D" w14:textId="77777777" w:rsidR="004F1A36" w:rsidRPr="001010FA" w:rsidRDefault="004F1A36" w:rsidP="001842F4">
            <w:pPr>
              <w:pStyle w:val="Paragraphedeliste"/>
              <w:numPr>
                <w:ilvl w:val="0"/>
                <w:numId w:val="120"/>
              </w:numPr>
              <w:jc w:val="center"/>
              <w:rPr>
                <w:rFonts w:ascii="Times New Roman" w:hAnsi="Times New Roman"/>
                <w:sz w:val="24"/>
                <w:szCs w:val="24"/>
              </w:rPr>
            </w:pPr>
          </w:p>
        </w:tc>
        <w:tc>
          <w:tcPr>
            <w:tcW w:w="2504" w:type="dxa"/>
            <w:vAlign w:val="center"/>
          </w:tcPr>
          <w:p w14:paraId="68FB80D8" w14:textId="77777777" w:rsidR="004F1A36" w:rsidRPr="001010FA" w:rsidRDefault="004F1A36" w:rsidP="004F1A36">
            <w:pPr>
              <w:pStyle w:val="Sansinterligne"/>
              <w:rPr>
                <w:bCs/>
                <w:iCs/>
              </w:rPr>
            </w:pPr>
            <w:r w:rsidRPr="001010FA">
              <w:t>Salle 4</w:t>
            </w:r>
            <w:r w:rsidRPr="001010FA">
              <w:rPr>
                <w:bCs/>
                <w:iCs/>
              </w:rPr>
              <w:t xml:space="preserve"> </w:t>
            </w:r>
          </w:p>
        </w:tc>
        <w:tc>
          <w:tcPr>
            <w:tcW w:w="6221" w:type="dxa"/>
            <w:vAlign w:val="center"/>
          </w:tcPr>
          <w:p w14:paraId="138AD515" w14:textId="77777777" w:rsidR="004F1A36" w:rsidRPr="001010FA" w:rsidRDefault="004F1A36" w:rsidP="006D2622">
            <w:pPr>
              <w:rPr>
                <w:rFonts w:ascii="Times New Roman" w:hAnsi="Times New Roman"/>
                <w:bCs/>
                <w:iCs/>
                <w:sz w:val="24"/>
              </w:rPr>
            </w:pPr>
            <w:r w:rsidRPr="001010FA">
              <w:rPr>
                <w:rFonts w:ascii="Times New Roman" w:hAnsi="Times New Roman"/>
                <w:bCs/>
                <w:iCs/>
                <w:sz w:val="24"/>
              </w:rPr>
              <w:t xml:space="preserve">Capacité d’accueil comprise entre 151 et 200 places assises. </w:t>
            </w:r>
          </w:p>
        </w:tc>
      </w:tr>
      <w:tr w:rsidR="004F1A36" w:rsidRPr="001010FA" w14:paraId="4238F637" w14:textId="77777777" w:rsidTr="003947B1">
        <w:trPr>
          <w:trHeight w:val="111"/>
          <w:jc w:val="center"/>
        </w:trPr>
        <w:tc>
          <w:tcPr>
            <w:tcW w:w="1022" w:type="dxa"/>
            <w:vAlign w:val="center"/>
          </w:tcPr>
          <w:p w14:paraId="0F616BEB" w14:textId="77777777" w:rsidR="004F1A36" w:rsidRPr="001010FA" w:rsidRDefault="004F1A36" w:rsidP="001842F4">
            <w:pPr>
              <w:pStyle w:val="Paragraphedeliste"/>
              <w:numPr>
                <w:ilvl w:val="0"/>
                <w:numId w:val="120"/>
              </w:numPr>
              <w:jc w:val="center"/>
              <w:rPr>
                <w:rFonts w:ascii="Times New Roman" w:hAnsi="Times New Roman"/>
                <w:sz w:val="24"/>
                <w:szCs w:val="24"/>
              </w:rPr>
            </w:pPr>
          </w:p>
        </w:tc>
        <w:tc>
          <w:tcPr>
            <w:tcW w:w="2504" w:type="dxa"/>
            <w:vAlign w:val="center"/>
          </w:tcPr>
          <w:p w14:paraId="2775DB02" w14:textId="77777777" w:rsidR="004F1A36" w:rsidRPr="001010FA" w:rsidRDefault="004F1A36" w:rsidP="004F1A36">
            <w:pPr>
              <w:pStyle w:val="Sansinterligne"/>
              <w:rPr>
                <w:bCs/>
                <w:iCs/>
              </w:rPr>
            </w:pPr>
            <w:r w:rsidRPr="001010FA">
              <w:t>Salle 5</w:t>
            </w:r>
            <w:r w:rsidRPr="001010FA">
              <w:rPr>
                <w:bCs/>
                <w:iCs/>
              </w:rPr>
              <w:t xml:space="preserve"> </w:t>
            </w:r>
          </w:p>
        </w:tc>
        <w:tc>
          <w:tcPr>
            <w:tcW w:w="6221" w:type="dxa"/>
            <w:vAlign w:val="center"/>
          </w:tcPr>
          <w:p w14:paraId="6F5F9DE3" w14:textId="77777777" w:rsidR="004F1A36" w:rsidRPr="001010FA" w:rsidRDefault="004F1A36" w:rsidP="006D2622">
            <w:pPr>
              <w:rPr>
                <w:rFonts w:ascii="Times New Roman" w:hAnsi="Times New Roman"/>
                <w:bCs/>
                <w:iCs/>
                <w:sz w:val="24"/>
              </w:rPr>
            </w:pPr>
            <w:r w:rsidRPr="001010FA">
              <w:rPr>
                <w:rFonts w:ascii="Times New Roman" w:hAnsi="Times New Roman"/>
                <w:bCs/>
                <w:iCs/>
                <w:sz w:val="24"/>
              </w:rPr>
              <w:t xml:space="preserve">Capacité d’accueil comprise entre 201 et 250 places assises. </w:t>
            </w:r>
          </w:p>
        </w:tc>
      </w:tr>
    </w:tbl>
    <w:p w14:paraId="1E4A736D" w14:textId="77777777" w:rsidR="00423E93" w:rsidRPr="001010FA" w:rsidRDefault="00423E93" w:rsidP="00423E93">
      <w:pPr>
        <w:rPr>
          <w:rFonts w:ascii="Times New Roman" w:hAnsi="Times New Roman" w:cs="Times New Roman"/>
          <w:b/>
          <w:sz w:val="4"/>
          <w:szCs w:val="4"/>
        </w:rPr>
      </w:pPr>
    </w:p>
    <w:p w14:paraId="293ACF1A" w14:textId="77777777" w:rsidR="00423E93" w:rsidRPr="001010FA" w:rsidRDefault="00423E93" w:rsidP="00423E93">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Spécifications techniques détaillées et normes, si nécessaire.</w:t>
      </w:r>
    </w:p>
    <w:p w14:paraId="5027DC41" w14:textId="77777777" w:rsidR="00423E93" w:rsidRPr="001010FA" w:rsidRDefault="00423E93" w:rsidP="00423E93">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sz w:val="24"/>
          <w:szCs w:val="24"/>
          <w:lang w:eastAsia="fr-FR"/>
        </w:rPr>
        <w:tab/>
      </w:r>
      <w:r w:rsidRPr="001010FA">
        <w:rPr>
          <w:rFonts w:ascii="Times New Roman" w:eastAsia="Times New Roman" w:hAnsi="Times New Roman" w:cs="Times New Roman"/>
          <w:i/>
          <w:sz w:val="24"/>
          <w:szCs w:val="24"/>
          <w:lang w:eastAsia="fr-FR"/>
        </w:rPr>
        <w:t>[Insérer une description détaillée]</w:t>
      </w:r>
    </w:p>
    <w:p w14:paraId="24399237" w14:textId="77777777" w:rsidR="00423E93" w:rsidRPr="001010FA" w:rsidRDefault="00423E93" w:rsidP="003966E3">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_________________________________________________________________________________________________________________________________________________________________________________________________________________________________</w:t>
      </w:r>
    </w:p>
    <w:p w14:paraId="4FAB1156" w14:textId="77777777" w:rsidR="00F965CA" w:rsidRPr="001010FA" w:rsidRDefault="00F965CA" w:rsidP="00423E93">
      <w:pPr>
        <w:pStyle w:val="Paragraphedeliste"/>
        <w:rPr>
          <w:rFonts w:ascii="Times New Roman" w:hAnsi="Times New Roman" w:cs="Times New Roman"/>
          <w:b/>
          <w:sz w:val="26"/>
          <w:szCs w:val="26"/>
          <w:u w:val="single"/>
        </w:rPr>
      </w:pPr>
    </w:p>
    <w:p w14:paraId="70C4E369" w14:textId="77777777" w:rsidR="00F965CA" w:rsidRDefault="00F965CA" w:rsidP="00423E93">
      <w:pPr>
        <w:pStyle w:val="Paragraphedeliste"/>
        <w:rPr>
          <w:rFonts w:ascii="Times New Roman" w:hAnsi="Times New Roman" w:cs="Times New Roman"/>
          <w:b/>
          <w:sz w:val="26"/>
          <w:szCs w:val="26"/>
          <w:u w:val="single"/>
        </w:rPr>
      </w:pPr>
    </w:p>
    <w:p w14:paraId="3C020DF3" w14:textId="77777777" w:rsidR="00E41A21" w:rsidRDefault="00E41A21" w:rsidP="00423E93">
      <w:pPr>
        <w:pStyle w:val="Paragraphedeliste"/>
        <w:rPr>
          <w:rFonts w:ascii="Times New Roman" w:hAnsi="Times New Roman" w:cs="Times New Roman"/>
          <w:b/>
          <w:sz w:val="26"/>
          <w:szCs w:val="26"/>
          <w:u w:val="single"/>
        </w:rPr>
      </w:pPr>
    </w:p>
    <w:p w14:paraId="566E4556" w14:textId="77777777" w:rsidR="003947B1" w:rsidRDefault="003947B1" w:rsidP="00423E93">
      <w:pPr>
        <w:pStyle w:val="Paragraphedeliste"/>
        <w:rPr>
          <w:rFonts w:ascii="Times New Roman" w:hAnsi="Times New Roman" w:cs="Times New Roman"/>
          <w:b/>
          <w:sz w:val="26"/>
          <w:szCs w:val="26"/>
          <w:u w:val="single"/>
        </w:rPr>
      </w:pPr>
    </w:p>
    <w:p w14:paraId="06D183BC" w14:textId="77777777" w:rsidR="003947B1" w:rsidRDefault="003947B1" w:rsidP="00423E93">
      <w:pPr>
        <w:pStyle w:val="Paragraphedeliste"/>
        <w:rPr>
          <w:rFonts w:ascii="Times New Roman" w:hAnsi="Times New Roman" w:cs="Times New Roman"/>
          <w:b/>
          <w:sz w:val="26"/>
          <w:szCs w:val="26"/>
          <w:u w:val="single"/>
        </w:rPr>
      </w:pPr>
    </w:p>
    <w:p w14:paraId="4F8DD904" w14:textId="77777777" w:rsidR="003947B1" w:rsidRDefault="003947B1" w:rsidP="00423E93">
      <w:pPr>
        <w:pStyle w:val="Paragraphedeliste"/>
        <w:rPr>
          <w:rFonts w:ascii="Times New Roman" w:hAnsi="Times New Roman" w:cs="Times New Roman"/>
          <w:b/>
          <w:sz w:val="26"/>
          <w:szCs w:val="26"/>
          <w:u w:val="single"/>
        </w:rPr>
      </w:pPr>
    </w:p>
    <w:p w14:paraId="03B58187" w14:textId="77777777" w:rsidR="003947B1" w:rsidRPr="001010FA" w:rsidRDefault="003947B1" w:rsidP="00423E93">
      <w:pPr>
        <w:pStyle w:val="Paragraphedeliste"/>
        <w:rPr>
          <w:rFonts w:ascii="Times New Roman" w:hAnsi="Times New Roman" w:cs="Times New Roman"/>
          <w:b/>
          <w:sz w:val="26"/>
          <w:szCs w:val="26"/>
          <w:u w:val="single"/>
        </w:rPr>
      </w:pPr>
    </w:p>
    <w:p w14:paraId="4C5524CF" w14:textId="77777777" w:rsidR="007A0E2D" w:rsidRPr="001010FA" w:rsidRDefault="007A0E2D" w:rsidP="001842F4">
      <w:pPr>
        <w:pStyle w:val="SectionVHeader"/>
        <w:numPr>
          <w:ilvl w:val="0"/>
          <w:numId w:val="117"/>
        </w:numPr>
        <w:shd w:val="clear" w:color="auto" w:fill="D9D9D9" w:themeFill="background1" w:themeFillShade="D9"/>
        <w:jc w:val="both"/>
        <w:rPr>
          <w:sz w:val="28"/>
          <w:szCs w:val="28"/>
          <w:lang w:val="fr-FR"/>
        </w:rPr>
      </w:pPr>
      <w:r w:rsidRPr="001010FA">
        <w:rPr>
          <w:sz w:val="28"/>
          <w:szCs w:val="28"/>
          <w:lang w:val="fr-FR"/>
        </w:rPr>
        <w:lastRenderedPageBreak/>
        <w:t>Pause-déjeuner :</w:t>
      </w:r>
    </w:p>
    <w:p w14:paraId="7972082A" w14:textId="77777777" w:rsidR="00F965CA" w:rsidRPr="001010FA" w:rsidRDefault="00F965CA" w:rsidP="007A0E2D">
      <w:pPr>
        <w:pStyle w:val="Sansinterligne"/>
        <w:rPr>
          <w:sz w:val="12"/>
          <w:szCs w:val="12"/>
        </w:rPr>
      </w:pPr>
    </w:p>
    <w:tbl>
      <w:tblPr>
        <w:tblStyle w:val="Grilledutableau"/>
        <w:tblW w:w="10922" w:type="dxa"/>
        <w:jc w:val="center"/>
        <w:tblLook w:val="04A0" w:firstRow="1" w:lastRow="0" w:firstColumn="1" w:lastColumn="0" w:noHBand="0" w:noVBand="1"/>
      </w:tblPr>
      <w:tblGrid>
        <w:gridCol w:w="1056"/>
        <w:gridCol w:w="3697"/>
        <w:gridCol w:w="6169"/>
      </w:tblGrid>
      <w:tr w:rsidR="007A0E2D" w:rsidRPr="001010FA" w14:paraId="4291FDEB" w14:textId="77777777" w:rsidTr="003947B1">
        <w:trPr>
          <w:trHeight w:val="310"/>
          <w:jc w:val="center"/>
        </w:trPr>
        <w:tc>
          <w:tcPr>
            <w:tcW w:w="1056" w:type="dxa"/>
            <w:vAlign w:val="center"/>
          </w:tcPr>
          <w:p w14:paraId="26B033D6" w14:textId="77777777" w:rsidR="007A0E2D" w:rsidRPr="001010FA" w:rsidRDefault="007A0E2D" w:rsidP="007A0E2D">
            <w:pPr>
              <w:jc w:val="center"/>
              <w:rPr>
                <w:rFonts w:ascii="Times New Roman" w:hAnsi="Times New Roman"/>
                <w:b/>
                <w:sz w:val="24"/>
                <w:szCs w:val="24"/>
              </w:rPr>
            </w:pPr>
            <w:r w:rsidRPr="001010FA">
              <w:rPr>
                <w:rFonts w:ascii="Times New Roman" w:hAnsi="Times New Roman"/>
                <w:b/>
                <w:sz w:val="24"/>
                <w:szCs w:val="24"/>
              </w:rPr>
              <w:t>Numéro</w:t>
            </w:r>
          </w:p>
        </w:tc>
        <w:tc>
          <w:tcPr>
            <w:tcW w:w="3697" w:type="dxa"/>
            <w:vAlign w:val="center"/>
          </w:tcPr>
          <w:p w14:paraId="50C166E4" w14:textId="77777777" w:rsidR="007A0E2D" w:rsidRPr="001010FA" w:rsidRDefault="007A0E2D" w:rsidP="007A0E2D">
            <w:pPr>
              <w:jc w:val="center"/>
              <w:rPr>
                <w:rFonts w:ascii="Times New Roman" w:hAnsi="Times New Roman"/>
                <w:b/>
                <w:sz w:val="24"/>
                <w:szCs w:val="24"/>
              </w:rPr>
            </w:pPr>
            <w:r w:rsidRPr="001010FA">
              <w:rPr>
                <w:rFonts w:ascii="Times New Roman" w:hAnsi="Times New Roman"/>
                <w:b/>
                <w:sz w:val="24"/>
                <w:szCs w:val="24"/>
              </w:rPr>
              <w:t>Désignations</w:t>
            </w:r>
          </w:p>
        </w:tc>
        <w:tc>
          <w:tcPr>
            <w:tcW w:w="6169" w:type="dxa"/>
            <w:vAlign w:val="center"/>
          </w:tcPr>
          <w:p w14:paraId="269523FA" w14:textId="77777777" w:rsidR="007A0E2D" w:rsidRPr="001010FA" w:rsidRDefault="007A0E2D" w:rsidP="007A0E2D">
            <w:pPr>
              <w:jc w:val="center"/>
              <w:rPr>
                <w:rFonts w:ascii="Times New Roman" w:hAnsi="Times New Roman"/>
                <w:b/>
                <w:sz w:val="24"/>
                <w:szCs w:val="24"/>
              </w:rPr>
            </w:pPr>
            <w:r w:rsidRPr="001010FA">
              <w:rPr>
                <w:rFonts w:ascii="Times New Roman" w:hAnsi="Times New Roman"/>
                <w:b/>
                <w:sz w:val="24"/>
                <w:szCs w:val="24"/>
              </w:rPr>
              <w:t>Spécifications techniques</w:t>
            </w:r>
          </w:p>
        </w:tc>
      </w:tr>
      <w:tr w:rsidR="007A0E2D" w:rsidRPr="001010FA" w14:paraId="7E9710A5" w14:textId="77777777" w:rsidTr="003947B1">
        <w:trPr>
          <w:trHeight w:val="492"/>
          <w:jc w:val="center"/>
        </w:trPr>
        <w:tc>
          <w:tcPr>
            <w:tcW w:w="1056" w:type="dxa"/>
            <w:vAlign w:val="center"/>
          </w:tcPr>
          <w:p w14:paraId="75C700E0" w14:textId="77777777" w:rsidR="007A0E2D" w:rsidRPr="001010FA" w:rsidRDefault="007A0E2D" w:rsidP="001842F4">
            <w:pPr>
              <w:pStyle w:val="Paragraphedeliste"/>
              <w:numPr>
                <w:ilvl w:val="0"/>
                <w:numId w:val="121"/>
              </w:numPr>
              <w:jc w:val="center"/>
              <w:rPr>
                <w:rFonts w:ascii="Times New Roman" w:hAnsi="Times New Roman"/>
                <w:sz w:val="24"/>
                <w:szCs w:val="24"/>
              </w:rPr>
            </w:pPr>
          </w:p>
        </w:tc>
        <w:tc>
          <w:tcPr>
            <w:tcW w:w="3697" w:type="dxa"/>
            <w:vAlign w:val="center"/>
          </w:tcPr>
          <w:p w14:paraId="6E798FC7" w14:textId="77777777" w:rsidR="007A0E2D" w:rsidRPr="001010FA" w:rsidRDefault="007A0E2D" w:rsidP="007A0E2D">
            <w:pPr>
              <w:pStyle w:val="Sansinterligne"/>
            </w:pPr>
            <w:r w:rsidRPr="001010FA">
              <w:t>Entrée (salades diverses, hors d’œuvre)</w:t>
            </w:r>
          </w:p>
        </w:tc>
        <w:tc>
          <w:tcPr>
            <w:tcW w:w="6169" w:type="dxa"/>
            <w:vAlign w:val="center"/>
          </w:tcPr>
          <w:p w14:paraId="488DAF9E"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Salade, carotte, oignon, aubergine, œuf avec pain</w:t>
            </w:r>
          </w:p>
        </w:tc>
      </w:tr>
      <w:tr w:rsidR="007A0E2D" w:rsidRPr="001010FA" w14:paraId="6F806A0C" w14:textId="77777777" w:rsidTr="003947B1">
        <w:trPr>
          <w:trHeight w:val="259"/>
          <w:jc w:val="center"/>
        </w:trPr>
        <w:tc>
          <w:tcPr>
            <w:tcW w:w="1056" w:type="dxa"/>
            <w:vAlign w:val="center"/>
          </w:tcPr>
          <w:p w14:paraId="04667864" w14:textId="77777777" w:rsidR="007A0E2D" w:rsidRPr="001010FA" w:rsidRDefault="007A0E2D" w:rsidP="001842F4">
            <w:pPr>
              <w:pStyle w:val="Paragraphedeliste"/>
              <w:numPr>
                <w:ilvl w:val="0"/>
                <w:numId w:val="121"/>
              </w:numPr>
              <w:jc w:val="center"/>
              <w:rPr>
                <w:rFonts w:ascii="Times New Roman" w:hAnsi="Times New Roman"/>
                <w:sz w:val="24"/>
                <w:szCs w:val="24"/>
              </w:rPr>
            </w:pPr>
          </w:p>
        </w:tc>
        <w:tc>
          <w:tcPr>
            <w:tcW w:w="3697" w:type="dxa"/>
            <w:vAlign w:val="center"/>
          </w:tcPr>
          <w:p w14:paraId="6A253DE9" w14:textId="77777777" w:rsidR="007A0E2D" w:rsidRPr="001010FA" w:rsidRDefault="007A0E2D" w:rsidP="007A0E2D">
            <w:pPr>
              <w:pStyle w:val="Sansinterligne"/>
            </w:pPr>
            <w:r w:rsidRPr="001010FA">
              <w:t>Riz au gras avec poisson</w:t>
            </w:r>
          </w:p>
        </w:tc>
        <w:tc>
          <w:tcPr>
            <w:tcW w:w="6169" w:type="dxa"/>
            <w:vAlign w:val="center"/>
          </w:tcPr>
          <w:p w14:paraId="31C50C94"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Riz au gras avec légumes et poisson tilapia</w:t>
            </w:r>
          </w:p>
        </w:tc>
      </w:tr>
      <w:tr w:rsidR="007A0E2D" w:rsidRPr="001010FA" w14:paraId="532156F9" w14:textId="77777777" w:rsidTr="003947B1">
        <w:trPr>
          <w:trHeight w:val="51"/>
          <w:jc w:val="center"/>
        </w:trPr>
        <w:tc>
          <w:tcPr>
            <w:tcW w:w="1056" w:type="dxa"/>
            <w:vAlign w:val="center"/>
          </w:tcPr>
          <w:p w14:paraId="2C7137DC" w14:textId="77777777" w:rsidR="007A0E2D" w:rsidRPr="001010FA" w:rsidRDefault="007A0E2D" w:rsidP="001842F4">
            <w:pPr>
              <w:pStyle w:val="Paragraphedeliste"/>
              <w:numPr>
                <w:ilvl w:val="0"/>
                <w:numId w:val="121"/>
              </w:numPr>
              <w:jc w:val="center"/>
              <w:rPr>
                <w:rFonts w:ascii="Times New Roman" w:hAnsi="Times New Roman"/>
                <w:sz w:val="24"/>
                <w:szCs w:val="24"/>
              </w:rPr>
            </w:pPr>
          </w:p>
        </w:tc>
        <w:tc>
          <w:tcPr>
            <w:tcW w:w="3697" w:type="dxa"/>
            <w:vAlign w:val="center"/>
          </w:tcPr>
          <w:p w14:paraId="0E78C32C" w14:textId="77777777" w:rsidR="007A0E2D" w:rsidRPr="001010FA" w:rsidRDefault="007A0E2D" w:rsidP="007A0E2D">
            <w:pPr>
              <w:pStyle w:val="Sansinterligne"/>
            </w:pPr>
            <w:r w:rsidRPr="001010FA">
              <w:t>Riz au gras avec viande</w:t>
            </w:r>
          </w:p>
        </w:tc>
        <w:tc>
          <w:tcPr>
            <w:tcW w:w="6169" w:type="dxa"/>
            <w:vAlign w:val="center"/>
          </w:tcPr>
          <w:p w14:paraId="49E43711"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Riz au gras avec légumes et viande de bœuf ou de mouton</w:t>
            </w:r>
          </w:p>
        </w:tc>
      </w:tr>
      <w:tr w:rsidR="007A0E2D" w:rsidRPr="001010FA" w14:paraId="76EC63AA" w14:textId="77777777" w:rsidTr="003947B1">
        <w:trPr>
          <w:trHeight w:val="282"/>
          <w:jc w:val="center"/>
        </w:trPr>
        <w:tc>
          <w:tcPr>
            <w:tcW w:w="1056" w:type="dxa"/>
            <w:vAlign w:val="center"/>
          </w:tcPr>
          <w:p w14:paraId="41127974" w14:textId="77777777" w:rsidR="007A0E2D" w:rsidRPr="001010FA" w:rsidRDefault="007A0E2D" w:rsidP="001842F4">
            <w:pPr>
              <w:pStyle w:val="Paragraphedeliste"/>
              <w:numPr>
                <w:ilvl w:val="0"/>
                <w:numId w:val="121"/>
              </w:numPr>
              <w:jc w:val="center"/>
              <w:rPr>
                <w:rFonts w:ascii="Times New Roman" w:hAnsi="Times New Roman"/>
                <w:sz w:val="24"/>
                <w:szCs w:val="24"/>
              </w:rPr>
            </w:pPr>
          </w:p>
        </w:tc>
        <w:tc>
          <w:tcPr>
            <w:tcW w:w="3697" w:type="dxa"/>
            <w:vAlign w:val="center"/>
          </w:tcPr>
          <w:p w14:paraId="7CCA3FAA" w14:textId="77777777" w:rsidR="007A0E2D" w:rsidRPr="001010FA" w:rsidRDefault="007A0E2D" w:rsidP="007A0E2D">
            <w:pPr>
              <w:pStyle w:val="Sansinterligne"/>
            </w:pPr>
            <w:r w:rsidRPr="001010FA">
              <w:t>Riz au gras avec poulet</w:t>
            </w:r>
          </w:p>
        </w:tc>
        <w:tc>
          <w:tcPr>
            <w:tcW w:w="6169" w:type="dxa"/>
            <w:vAlign w:val="center"/>
          </w:tcPr>
          <w:p w14:paraId="75F94581"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Riz au gras avec légumes et ¼ de poulet</w:t>
            </w:r>
          </w:p>
        </w:tc>
      </w:tr>
      <w:tr w:rsidR="007A0E2D" w:rsidRPr="001010FA" w14:paraId="547C4803" w14:textId="77777777" w:rsidTr="003947B1">
        <w:trPr>
          <w:trHeight w:val="316"/>
          <w:jc w:val="center"/>
        </w:trPr>
        <w:tc>
          <w:tcPr>
            <w:tcW w:w="1056" w:type="dxa"/>
            <w:vAlign w:val="center"/>
          </w:tcPr>
          <w:p w14:paraId="65B8700F" w14:textId="77777777" w:rsidR="007A0E2D" w:rsidRPr="001010FA" w:rsidRDefault="007A0E2D" w:rsidP="001842F4">
            <w:pPr>
              <w:pStyle w:val="Paragraphedeliste"/>
              <w:numPr>
                <w:ilvl w:val="0"/>
                <w:numId w:val="121"/>
              </w:numPr>
              <w:jc w:val="center"/>
              <w:rPr>
                <w:rFonts w:ascii="Times New Roman" w:hAnsi="Times New Roman"/>
                <w:sz w:val="24"/>
                <w:szCs w:val="24"/>
              </w:rPr>
            </w:pPr>
          </w:p>
        </w:tc>
        <w:tc>
          <w:tcPr>
            <w:tcW w:w="3697" w:type="dxa"/>
            <w:vAlign w:val="center"/>
          </w:tcPr>
          <w:p w14:paraId="6FAFE0AA" w14:textId="77777777" w:rsidR="007A0E2D" w:rsidRPr="001010FA" w:rsidRDefault="007A0E2D" w:rsidP="007A0E2D">
            <w:pPr>
              <w:pStyle w:val="Sansinterligne"/>
            </w:pPr>
            <w:r w:rsidRPr="001010FA">
              <w:t>Riz sauce pate d’arachide avec viande ou poisson fumé</w:t>
            </w:r>
          </w:p>
        </w:tc>
        <w:tc>
          <w:tcPr>
            <w:tcW w:w="6169" w:type="dxa"/>
            <w:vAlign w:val="center"/>
          </w:tcPr>
          <w:p w14:paraId="494AC534"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Riz sauce pate d’arachide avec viande ou poisson fumé</w:t>
            </w:r>
          </w:p>
        </w:tc>
      </w:tr>
      <w:tr w:rsidR="007A0E2D" w:rsidRPr="001010FA" w14:paraId="0187AF68" w14:textId="77777777" w:rsidTr="003947B1">
        <w:trPr>
          <w:trHeight w:val="354"/>
          <w:jc w:val="center"/>
        </w:trPr>
        <w:tc>
          <w:tcPr>
            <w:tcW w:w="1056" w:type="dxa"/>
            <w:vAlign w:val="center"/>
          </w:tcPr>
          <w:p w14:paraId="3EE3790D" w14:textId="77777777" w:rsidR="007A0E2D" w:rsidRPr="001010FA" w:rsidRDefault="007A0E2D" w:rsidP="001842F4">
            <w:pPr>
              <w:pStyle w:val="Paragraphedeliste"/>
              <w:numPr>
                <w:ilvl w:val="0"/>
                <w:numId w:val="121"/>
              </w:numPr>
              <w:jc w:val="center"/>
              <w:rPr>
                <w:rFonts w:ascii="Times New Roman" w:hAnsi="Times New Roman"/>
                <w:sz w:val="24"/>
                <w:szCs w:val="24"/>
              </w:rPr>
            </w:pPr>
          </w:p>
        </w:tc>
        <w:tc>
          <w:tcPr>
            <w:tcW w:w="3697" w:type="dxa"/>
            <w:vAlign w:val="center"/>
          </w:tcPr>
          <w:p w14:paraId="37A7B905" w14:textId="77777777" w:rsidR="007A0E2D" w:rsidRPr="001010FA" w:rsidRDefault="007A0E2D" w:rsidP="007A0E2D">
            <w:pPr>
              <w:pStyle w:val="Sansinterligne"/>
            </w:pPr>
            <w:r w:rsidRPr="001010FA">
              <w:t>Riz sauce Tomate avec viande</w:t>
            </w:r>
          </w:p>
        </w:tc>
        <w:tc>
          <w:tcPr>
            <w:tcW w:w="6169" w:type="dxa"/>
            <w:vAlign w:val="center"/>
          </w:tcPr>
          <w:p w14:paraId="3871D1BA"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Riz sauce Tomate avec viande</w:t>
            </w:r>
          </w:p>
        </w:tc>
      </w:tr>
      <w:tr w:rsidR="007A0E2D" w:rsidRPr="001010FA" w14:paraId="6AC429E9" w14:textId="77777777" w:rsidTr="003947B1">
        <w:trPr>
          <w:trHeight w:val="304"/>
          <w:jc w:val="center"/>
        </w:trPr>
        <w:tc>
          <w:tcPr>
            <w:tcW w:w="1056" w:type="dxa"/>
            <w:vAlign w:val="center"/>
          </w:tcPr>
          <w:p w14:paraId="4D60CC4C" w14:textId="77777777" w:rsidR="007A0E2D" w:rsidRPr="001010FA" w:rsidRDefault="007A0E2D" w:rsidP="001842F4">
            <w:pPr>
              <w:pStyle w:val="Paragraphedeliste"/>
              <w:numPr>
                <w:ilvl w:val="0"/>
                <w:numId w:val="121"/>
              </w:numPr>
              <w:jc w:val="center"/>
              <w:rPr>
                <w:rFonts w:ascii="Times New Roman" w:hAnsi="Times New Roman"/>
                <w:sz w:val="24"/>
                <w:szCs w:val="24"/>
              </w:rPr>
            </w:pPr>
          </w:p>
        </w:tc>
        <w:tc>
          <w:tcPr>
            <w:tcW w:w="3697" w:type="dxa"/>
            <w:vAlign w:val="center"/>
          </w:tcPr>
          <w:p w14:paraId="158A5D33" w14:textId="77777777" w:rsidR="007A0E2D" w:rsidRPr="001010FA" w:rsidRDefault="007A0E2D" w:rsidP="007A0E2D">
            <w:pPr>
              <w:pStyle w:val="Sansinterligne"/>
            </w:pPr>
            <w:r w:rsidRPr="001010FA">
              <w:t>Riz sauce Tomate avec poisson</w:t>
            </w:r>
          </w:p>
        </w:tc>
        <w:tc>
          <w:tcPr>
            <w:tcW w:w="6169" w:type="dxa"/>
            <w:vAlign w:val="center"/>
          </w:tcPr>
          <w:p w14:paraId="78262772"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Riz sauce Tomate avec poisson d’eau douce</w:t>
            </w:r>
          </w:p>
        </w:tc>
      </w:tr>
      <w:tr w:rsidR="007A0E2D" w:rsidRPr="001010FA" w14:paraId="093439C8" w14:textId="77777777" w:rsidTr="003947B1">
        <w:trPr>
          <w:trHeight w:val="354"/>
          <w:jc w:val="center"/>
        </w:trPr>
        <w:tc>
          <w:tcPr>
            <w:tcW w:w="1056" w:type="dxa"/>
            <w:vAlign w:val="center"/>
          </w:tcPr>
          <w:p w14:paraId="0288C643" w14:textId="77777777" w:rsidR="007A0E2D" w:rsidRPr="001010FA" w:rsidRDefault="007A0E2D" w:rsidP="001842F4">
            <w:pPr>
              <w:pStyle w:val="Paragraphedeliste"/>
              <w:numPr>
                <w:ilvl w:val="0"/>
                <w:numId w:val="121"/>
              </w:numPr>
              <w:jc w:val="center"/>
              <w:rPr>
                <w:rFonts w:ascii="Times New Roman" w:hAnsi="Times New Roman"/>
                <w:sz w:val="24"/>
                <w:szCs w:val="24"/>
              </w:rPr>
            </w:pPr>
          </w:p>
        </w:tc>
        <w:tc>
          <w:tcPr>
            <w:tcW w:w="3697" w:type="dxa"/>
            <w:vAlign w:val="center"/>
          </w:tcPr>
          <w:p w14:paraId="542A9A22" w14:textId="77777777" w:rsidR="007A0E2D" w:rsidRPr="001010FA" w:rsidRDefault="007A0E2D" w:rsidP="007A0E2D">
            <w:pPr>
              <w:pStyle w:val="Sansinterligne"/>
            </w:pPr>
            <w:r w:rsidRPr="001010FA">
              <w:t>Riz Sauce épinard à la viande</w:t>
            </w:r>
          </w:p>
        </w:tc>
        <w:tc>
          <w:tcPr>
            <w:tcW w:w="6169" w:type="dxa"/>
            <w:vAlign w:val="center"/>
          </w:tcPr>
          <w:p w14:paraId="0167E120"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Riz Sauce épinard à la viande de bœuf ou de mouton</w:t>
            </w:r>
          </w:p>
        </w:tc>
      </w:tr>
      <w:tr w:rsidR="007A0E2D" w:rsidRPr="001010FA" w14:paraId="7A263FB3" w14:textId="77777777" w:rsidTr="003947B1">
        <w:trPr>
          <w:trHeight w:val="168"/>
          <w:jc w:val="center"/>
        </w:trPr>
        <w:tc>
          <w:tcPr>
            <w:tcW w:w="1056" w:type="dxa"/>
            <w:vAlign w:val="center"/>
          </w:tcPr>
          <w:p w14:paraId="33996721" w14:textId="77777777" w:rsidR="007A0E2D" w:rsidRPr="001010FA" w:rsidRDefault="007A0E2D" w:rsidP="001842F4">
            <w:pPr>
              <w:pStyle w:val="Paragraphedeliste"/>
              <w:numPr>
                <w:ilvl w:val="0"/>
                <w:numId w:val="121"/>
              </w:numPr>
              <w:jc w:val="center"/>
              <w:rPr>
                <w:rFonts w:ascii="Times New Roman" w:hAnsi="Times New Roman"/>
                <w:sz w:val="24"/>
                <w:szCs w:val="24"/>
              </w:rPr>
            </w:pPr>
          </w:p>
        </w:tc>
        <w:tc>
          <w:tcPr>
            <w:tcW w:w="3697" w:type="dxa"/>
            <w:vAlign w:val="center"/>
          </w:tcPr>
          <w:p w14:paraId="1F16282E" w14:textId="77777777" w:rsidR="007A0E2D" w:rsidRPr="001010FA" w:rsidRDefault="007A0E2D" w:rsidP="007A0E2D">
            <w:pPr>
              <w:pStyle w:val="Sansinterligne"/>
            </w:pPr>
            <w:r w:rsidRPr="001010FA">
              <w:t>Riz sauce gombo à la viande</w:t>
            </w:r>
          </w:p>
        </w:tc>
        <w:tc>
          <w:tcPr>
            <w:tcW w:w="6169" w:type="dxa"/>
            <w:vAlign w:val="center"/>
          </w:tcPr>
          <w:p w14:paraId="30103DF9"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Riz sauce gombo à la viande</w:t>
            </w:r>
          </w:p>
        </w:tc>
      </w:tr>
      <w:tr w:rsidR="007A0E2D" w:rsidRPr="001010FA" w14:paraId="54BF8396" w14:textId="77777777" w:rsidTr="003947B1">
        <w:trPr>
          <w:trHeight w:val="414"/>
          <w:jc w:val="center"/>
        </w:trPr>
        <w:tc>
          <w:tcPr>
            <w:tcW w:w="1056" w:type="dxa"/>
            <w:vAlign w:val="center"/>
          </w:tcPr>
          <w:p w14:paraId="2866AE1A" w14:textId="77777777" w:rsidR="007A0E2D" w:rsidRPr="001010FA" w:rsidRDefault="007A0E2D" w:rsidP="001842F4">
            <w:pPr>
              <w:pStyle w:val="Paragraphedeliste"/>
              <w:numPr>
                <w:ilvl w:val="0"/>
                <w:numId w:val="121"/>
              </w:numPr>
              <w:jc w:val="center"/>
              <w:rPr>
                <w:rFonts w:ascii="Times New Roman" w:hAnsi="Times New Roman"/>
                <w:sz w:val="24"/>
                <w:szCs w:val="24"/>
              </w:rPr>
            </w:pPr>
          </w:p>
        </w:tc>
        <w:tc>
          <w:tcPr>
            <w:tcW w:w="3697" w:type="dxa"/>
            <w:vAlign w:val="center"/>
          </w:tcPr>
          <w:p w14:paraId="0631E541" w14:textId="77777777" w:rsidR="007A0E2D" w:rsidRPr="001010FA" w:rsidRDefault="007A0E2D" w:rsidP="007A0E2D">
            <w:pPr>
              <w:pStyle w:val="Sansinterligne"/>
            </w:pPr>
            <w:r w:rsidRPr="001010FA">
              <w:t>Riz yassa au poulet</w:t>
            </w:r>
          </w:p>
        </w:tc>
        <w:tc>
          <w:tcPr>
            <w:tcW w:w="6169" w:type="dxa"/>
            <w:vAlign w:val="center"/>
          </w:tcPr>
          <w:p w14:paraId="43349EDE"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Riz yassa au ¼ de poulet</w:t>
            </w:r>
          </w:p>
        </w:tc>
      </w:tr>
      <w:tr w:rsidR="007A0E2D" w:rsidRPr="001010FA" w14:paraId="1593AB53" w14:textId="77777777" w:rsidTr="003947B1">
        <w:trPr>
          <w:trHeight w:val="278"/>
          <w:jc w:val="center"/>
        </w:trPr>
        <w:tc>
          <w:tcPr>
            <w:tcW w:w="1056" w:type="dxa"/>
            <w:vAlign w:val="center"/>
          </w:tcPr>
          <w:p w14:paraId="522802A2" w14:textId="77777777" w:rsidR="007A0E2D" w:rsidRPr="001010FA" w:rsidRDefault="007A0E2D" w:rsidP="001842F4">
            <w:pPr>
              <w:pStyle w:val="Paragraphedeliste"/>
              <w:numPr>
                <w:ilvl w:val="0"/>
                <w:numId w:val="121"/>
              </w:numPr>
              <w:jc w:val="center"/>
              <w:rPr>
                <w:rFonts w:ascii="Times New Roman" w:hAnsi="Times New Roman"/>
                <w:sz w:val="24"/>
                <w:szCs w:val="24"/>
              </w:rPr>
            </w:pPr>
          </w:p>
        </w:tc>
        <w:tc>
          <w:tcPr>
            <w:tcW w:w="3697" w:type="dxa"/>
            <w:vAlign w:val="center"/>
          </w:tcPr>
          <w:p w14:paraId="63F9E554" w14:textId="77777777" w:rsidR="007A0E2D" w:rsidRPr="001010FA" w:rsidRDefault="007A0E2D" w:rsidP="007A0E2D">
            <w:pPr>
              <w:pStyle w:val="Sansinterligne"/>
            </w:pPr>
            <w:r w:rsidRPr="001010FA">
              <w:t>Riz yassa à la viande</w:t>
            </w:r>
          </w:p>
        </w:tc>
        <w:tc>
          <w:tcPr>
            <w:tcW w:w="6169" w:type="dxa"/>
            <w:vAlign w:val="center"/>
          </w:tcPr>
          <w:p w14:paraId="04DFB79D"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Riz yassa à la viande de bœuf ou de mouton</w:t>
            </w:r>
          </w:p>
        </w:tc>
      </w:tr>
      <w:tr w:rsidR="007A0E2D" w:rsidRPr="001010FA" w14:paraId="6060C976" w14:textId="77777777" w:rsidTr="003947B1">
        <w:trPr>
          <w:trHeight w:val="282"/>
          <w:jc w:val="center"/>
        </w:trPr>
        <w:tc>
          <w:tcPr>
            <w:tcW w:w="1056" w:type="dxa"/>
            <w:vAlign w:val="center"/>
          </w:tcPr>
          <w:p w14:paraId="5D2045D9" w14:textId="77777777" w:rsidR="007A0E2D" w:rsidRPr="001010FA" w:rsidRDefault="007A0E2D" w:rsidP="001842F4">
            <w:pPr>
              <w:pStyle w:val="Paragraphedeliste"/>
              <w:numPr>
                <w:ilvl w:val="0"/>
                <w:numId w:val="121"/>
              </w:numPr>
              <w:jc w:val="center"/>
              <w:rPr>
                <w:rFonts w:ascii="Times New Roman" w:hAnsi="Times New Roman"/>
                <w:sz w:val="24"/>
                <w:szCs w:val="24"/>
              </w:rPr>
            </w:pPr>
          </w:p>
        </w:tc>
        <w:tc>
          <w:tcPr>
            <w:tcW w:w="3697" w:type="dxa"/>
            <w:vAlign w:val="center"/>
          </w:tcPr>
          <w:p w14:paraId="3A24869A" w14:textId="77777777" w:rsidR="007A0E2D" w:rsidRPr="001010FA" w:rsidRDefault="007A0E2D" w:rsidP="007A0E2D">
            <w:pPr>
              <w:pStyle w:val="Sansinterligne"/>
            </w:pPr>
            <w:r w:rsidRPr="001010FA">
              <w:t>Fonio avec sauce blanche au mouton</w:t>
            </w:r>
          </w:p>
        </w:tc>
        <w:tc>
          <w:tcPr>
            <w:tcW w:w="6169" w:type="dxa"/>
            <w:vAlign w:val="center"/>
          </w:tcPr>
          <w:p w14:paraId="264C8396"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Fonio avec sauce blanche au mouton</w:t>
            </w:r>
          </w:p>
        </w:tc>
      </w:tr>
      <w:tr w:rsidR="007A0E2D" w:rsidRPr="001010FA" w14:paraId="274A3F2E" w14:textId="77777777" w:rsidTr="003947B1">
        <w:trPr>
          <w:trHeight w:val="190"/>
          <w:jc w:val="center"/>
        </w:trPr>
        <w:tc>
          <w:tcPr>
            <w:tcW w:w="1056" w:type="dxa"/>
            <w:vAlign w:val="center"/>
          </w:tcPr>
          <w:p w14:paraId="7C1DA801" w14:textId="77777777" w:rsidR="007A0E2D" w:rsidRPr="001010FA" w:rsidRDefault="007A0E2D" w:rsidP="001842F4">
            <w:pPr>
              <w:pStyle w:val="Paragraphedeliste"/>
              <w:numPr>
                <w:ilvl w:val="0"/>
                <w:numId w:val="121"/>
              </w:numPr>
              <w:jc w:val="center"/>
              <w:rPr>
                <w:rFonts w:ascii="Times New Roman" w:hAnsi="Times New Roman"/>
                <w:sz w:val="24"/>
                <w:szCs w:val="24"/>
              </w:rPr>
            </w:pPr>
          </w:p>
        </w:tc>
        <w:tc>
          <w:tcPr>
            <w:tcW w:w="3697" w:type="dxa"/>
            <w:vAlign w:val="center"/>
          </w:tcPr>
          <w:p w14:paraId="18C31D09" w14:textId="77777777" w:rsidR="007A0E2D" w:rsidRPr="001010FA" w:rsidRDefault="007A0E2D" w:rsidP="007A0E2D">
            <w:pPr>
              <w:pStyle w:val="Sansinterligne"/>
            </w:pPr>
            <w:r w:rsidRPr="001010FA">
              <w:t>Fonio avec sauce tomate au mouton</w:t>
            </w:r>
          </w:p>
        </w:tc>
        <w:tc>
          <w:tcPr>
            <w:tcW w:w="6169" w:type="dxa"/>
            <w:vAlign w:val="center"/>
          </w:tcPr>
          <w:p w14:paraId="103DA0B0"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Fonio avec sauce tomate au mouton</w:t>
            </w:r>
          </w:p>
        </w:tc>
      </w:tr>
      <w:tr w:rsidR="007A0E2D" w:rsidRPr="001010FA" w14:paraId="317C032C" w14:textId="77777777" w:rsidTr="003947B1">
        <w:trPr>
          <w:trHeight w:val="380"/>
          <w:jc w:val="center"/>
        </w:trPr>
        <w:tc>
          <w:tcPr>
            <w:tcW w:w="1056" w:type="dxa"/>
            <w:vAlign w:val="center"/>
          </w:tcPr>
          <w:p w14:paraId="666686E0" w14:textId="77777777" w:rsidR="007A0E2D" w:rsidRPr="001010FA" w:rsidRDefault="007A0E2D" w:rsidP="001842F4">
            <w:pPr>
              <w:pStyle w:val="Paragraphedeliste"/>
              <w:numPr>
                <w:ilvl w:val="0"/>
                <w:numId w:val="121"/>
              </w:numPr>
              <w:jc w:val="center"/>
              <w:rPr>
                <w:rFonts w:ascii="Times New Roman" w:hAnsi="Times New Roman"/>
                <w:sz w:val="24"/>
                <w:szCs w:val="24"/>
              </w:rPr>
            </w:pPr>
          </w:p>
        </w:tc>
        <w:tc>
          <w:tcPr>
            <w:tcW w:w="3697" w:type="dxa"/>
            <w:vAlign w:val="center"/>
          </w:tcPr>
          <w:p w14:paraId="06511DF0" w14:textId="77777777" w:rsidR="007A0E2D" w:rsidRPr="001010FA" w:rsidRDefault="007A0E2D" w:rsidP="007A0E2D">
            <w:pPr>
              <w:pStyle w:val="Sansinterligne"/>
            </w:pPr>
            <w:r w:rsidRPr="001010FA">
              <w:t>Fonio avec sauce pate d’arachide à la viande</w:t>
            </w:r>
          </w:p>
        </w:tc>
        <w:tc>
          <w:tcPr>
            <w:tcW w:w="6169" w:type="dxa"/>
            <w:vAlign w:val="center"/>
          </w:tcPr>
          <w:p w14:paraId="70F63C81"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Fonio avec sauce pate d’arachide à la viande</w:t>
            </w:r>
          </w:p>
        </w:tc>
      </w:tr>
      <w:tr w:rsidR="007A0E2D" w:rsidRPr="001010FA" w14:paraId="65EF3829" w14:textId="77777777" w:rsidTr="003947B1">
        <w:trPr>
          <w:trHeight w:val="190"/>
          <w:jc w:val="center"/>
        </w:trPr>
        <w:tc>
          <w:tcPr>
            <w:tcW w:w="1056" w:type="dxa"/>
            <w:vAlign w:val="center"/>
          </w:tcPr>
          <w:p w14:paraId="7D926E72" w14:textId="77777777" w:rsidR="007A0E2D" w:rsidRPr="001010FA" w:rsidRDefault="007A0E2D" w:rsidP="001842F4">
            <w:pPr>
              <w:pStyle w:val="Paragraphedeliste"/>
              <w:numPr>
                <w:ilvl w:val="0"/>
                <w:numId w:val="121"/>
              </w:numPr>
              <w:jc w:val="center"/>
              <w:rPr>
                <w:rFonts w:ascii="Times New Roman" w:hAnsi="Times New Roman"/>
                <w:sz w:val="24"/>
                <w:szCs w:val="24"/>
              </w:rPr>
            </w:pPr>
          </w:p>
        </w:tc>
        <w:tc>
          <w:tcPr>
            <w:tcW w:w="3697" w:type="dxa"/>
            <w:vAlign w:val="center"/>
          </w:tcPr>
          <w:p w14:paraId="75A405D8" w14:textId="77777777" w:rsidR="007A0E2D" w:rsidRPr="001010FA" w:rsidRDefault="007A0E2D" w:rsidP="007A0E2D">
            <w:pPr>
              <w:pStyle w:val="Sansinterligne"/>
            </w:pPr>
            <w:proofErr w:type="gramStart"/>
            <w:r w:rsidRPr="001010FA">
              <w:t>½</w:t>
            </w:r>
            <w:proofErr w:type="gramEnd"/>
            <w:r w:rsidRPr="001010FA">
              <w:t xml:space="preserve"> Poulet braisé avec garniture</w:t>
            </w:r>
          </w:p>
        </w:tc>
        <w:tc>
          <w:tcPr>
            <w:tcW w:w="6169" w:type="dxa"/>
            <w:vAlign w:val="center"/>
          </w:tcPr>
          <w:p w14:paraId="3081282E" w14:textId="77777777" w:rsidR="007A0E2D" w:rsidRPr="001010FA" w:rsidRDefault="007A0E2D" w:rsidP="007A0E2D">
            <w:pPr>
              <w:rPr>
                <w:rFonts w:ascii="Times New Roman" w:hAnsi="Times New Roman"/>
                <w:bCs/>
                <w:iCs/>
                <w:sz w:val="24"/>
                <w:szCs w:val="22"/>
              </w:rPr>
            </w:pPr>
            <w:proofErr w:type="gramStart"/>
            <w:r w:rsidRPr="001010FA">
              <w:rPr>
                <w:rFonts w:ascii="Times New Roman" w:hAnsi="Times New Roman"/>
                <w:bCs/>
                <w:iCs/>
                <w:sz w:val="24"/>
                <w:szCs w:val="22"/>
              </w:rPr>
              <w:t>½</w:t>
            </w:r>
            <w:proofErr w:type="gramEnd"/>
            <w:r w:rsidRPr="001010FA">
              <w:rPr>
                <w:rFonts w:ascii="Times New Roman" w:hAnsi="Times New Roman"/>
                <w:bCs/>
                <w:iCs/>
                <w:sz w:val="24"/>
                <w:szCs w:val="22"/>
              </w:rPr>
              <w:t xml:space="preserve"> Poulet braisé avec garniture (aloco, petit pois, haricot, frite)</w:t>
            </w:r>
          </w:p>
        </w:tc>
      </w:tr>
      <w:tr w:rsidR="007A0E2D" w:rsidRPr="001010FA" w14:paraId="758E1BF6" w14:textId="77777777" w:rsidTr="003947B1">
        <w:trPr>
          <w:trHeight w:val="557"/>
          <w:jc w:val="center"/>
        </w:trPr>
        <w:tc>
          <w:tcPr>
            <w:tcW w:w="1056" w:type="dxa"/>
            <w:vAlign w:val="center"/>
          </w:tcPr>
          <w:p w14:paraId="254A79BA" w14:textId="77777777" w:rsidR="007A0E2D" w:rsidRPr="001010FA" w:rsidRDefault="007A0E2D" w:rsidP="001842F4">
            <w:pPr>
              <w:pStyle w:val="Paragraphedeliste"/>
              <w:numPr>
                <w:ilvl w:val="0"/>
                <w:numId w:val="121"/>
              </w:numPr>
              <w:jc w:val="center"/>
              <w:rPr>
                <w:rFonts w:ascii="Times New Roman" w:hAnsi="Times New Roman"/>
                <w:sz w:val="24"/>
                <w:szCs w:val="24"/>
              </w:rPr>
            </w:pPr>
          </w:p>
        </w:tc>
        <w:tc>
          <w:tcPr>
            <w:tcW w:w="3697" w:type="dxa"/>
            <w:vAlign w:val="center"/>
          </w:tcPr>
          <w:p w14:paraId="352C9F93" w14:textId="77777777" w:rsidR="007A0E2D" w:rsidRPr="001010FA" w:rsidRDefault="007A0E2D" w:rsidP="007A0E2D">
            <w:pPr>
              <w:pStyle w:val="Sansinterligne"/>
            </w:pPr>
            <w:r w:rsidRPr="001010FA">
              <w:t>Poisson braisé avec garniture</w:t>
            </w:r>
          </w:p>
        </w:tc>
        <w:tc>
          <w:tcPr>
            <w:tcW w:w="6169" w:type="dxa"/>
            <w:vAlign w:val="center"/>
          </w:tcPr>
          <w:p w14:paraId="0BF29D6D"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Poisson tilapia braisé avec garniture (aloco, petit pois, haricot, frite)</w:t>
            </w:r>
          </w:p>
        </w:tc>
      </w:tr>
      <w:tr w:rsidR="007A0E2D" w:rsidRPr="001010FA" w14:paraId="1DF295B3" w14:textId="77777777" w:rsidTr="003947B1">
        <w:trPr>
          <w:trHeight w:val="474"/>
          <w:jc w:val="center"/>
        </w:trPr>
        <w:tc>
          <w:tcPr>
            <w:tcW w:w="1056" w:type="dxa"/>
            <w:vAlign w:val="center"/>
          </w:tcPr>
          <w:p w14:paraId="67D3A380" w14:textId="77777777" w:rsidR="007A0E2D" w:rsidRPr="001010FA" w:rsidRDefault="007A0E2D" w:rsidP="001842F4">
            <w:pPr>
              <w:pStyle w:val="Paragraphedeliste"/>
              <w:numPr>
                <w:ilvl w:val="0"/>
                <w:numId w:val="121"/>
              </w:numPr>
              <w:jc w:val="center"/>
              <w:rPr>
                <w:rFonts w:ascii="Times New Roman" w:hAnsi="Times New Roman"/>
                <w:sz w:val="24"/>
                <w:szCs w:val="24"/>
              </w:rPr>
            </w:pPr>
          </w:p>
        </w:tc>
        <w:tc>
          <w:tcPr>
            <w:tcW w:w="3697" w:type="dxa"/>
            <w:vAlign w:val="center"/>
          </w:tcPr>
          <w:p w14:paraId="3D345E82" w14:textId="77777777" w:rsidR="007A0E2D" w:rsidRPr="001010FA" w:rsidRDefault="007A0E2D" w:rsidP="007A0E2D">
            <w:pPr>
              <w:pStyle w:val="Sansinterligne"/>
            </w:pPr>
            <w:r w:rsidRPr="001010FA">
              <w:t>Steak de filet de bœuf avec garniture</w:t>
            </w:r>
          </w:p>
        </w:tc>
        <w:tc>
          <w:tcPr>
            <w:tcW w:w="6169" w:type="dxa"/>
            <w:vAlign w:val="center"/>
          </w:tcPr>
          <w:p w14:paraId="1D1A887B"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Steak de filet de bœuf avec garniture (aloco, petit pois, haricot, frite)</w:t>
            </w:r>
          </w:p>
        </w:tc>
      </w:tr>
      <w:tr w:rsidR="007A0E2D" w:rsidRPr="001010FA" w14:paraId="575207DE" w14:textId="77777777" w:rsidTr="003947B1">
        <w:trPr>
          <w:trHeight w:val="549"/>
          <w:jc w:val="center"/>
        </w:trPr>
        <w:tc>
          <w:tcPr>
            <w:tcW w:w="1056" w:type="dxa"/>
            <w:vAlign w:val="center"/>
          </w:tcPr>
          <w:p w14:paraId="7E65C4A6" w14:textId="77777777" w:rsidR="007A0E2D" w:rsidRPr="001010FA" w:rsidRDefault="007A0E2D" w:rsidP="001842F4">
            <w:pPr>
              <w:pStyle w:val="Paragraphedeliste"/>
              <w:numPr>
                <w:ilvl w:val="0"/>
                <w:numId w:val="121"/>
              </w:numPr>
              <w:jc w:val="center"/>
              <w:rPr>
                <w:rFonts w:ascii="Times New Roman" w:hAnsi="Times New Roman"/>
                <w:sz w:val="24"/>
                <w:szCs w:val="24"/>
              </w:rPr>
            </w:pPr>
          </w:p>
        </w:tc>
        <w:tc>
          <w:tcPr>
            <w:tcW w:w="3697" w:type="dxa"/>
            <w:vAlign w:val="center"/>
          </w:tcPr>
          <w:p w14:paraId="2135FF3B" w14:textId="77777777" w:rsidR="007A0E2D" w:rsidRPr="001010FA" w:rsidRDefault="007A0E2D" w:rsidP="007A0E2D">
            <w:pPr>
              <w:pStyle w:val="Sansinterligne"/>
            </w:pPr>
            <w:proofErr w:type="gramStart"/>
            <w:r w:rsidRPr="001010FA">
              <w:t>½</w:t>
            </w:r>
            <w:proofErr w:type="gramEnd"/>
            <w:r w:rsidRPr="001010FA">
              <w:t xml:space="preserve"> Poulet rôti avec garniture</w:t>
            </w:r>
          </w:p>
        </w:tc>
        <w:tc>
          <w:tcPr>
            <w:tcW w:w="6169" w:type="dxa"/>
            <w:vAlign w:val="center"/>
          </w:tcPr>
          <w:p w14:paraId="2F8D35B4" w14:textId="77777777" w:rsidR="007A0E2D" w:rsidRPr="001010FA" w:rsidRDefault="007A0E2D" w:rsidP="007A0E2D">
            <w:pPr>
              <w:rPr>
                <w:rFonts w:ascii="Times New Roman" w:hAnsi="Times New Roman"/>
                <w:bCs/>
                <w:iCs/>
                <w:sz w:val="24"/>
                <w:szCs w:val="22"/>
              </w:rPr>
            </w:pPr>
            <w:proofErr w:type="gramStart"/>
            <w:r w:rsidRPr="001010FA">
              <w:rPr>
                <w:rFonts w:ascii="Times New Roman" w:hAnsi="Times New Roman"/>
                <w:bCs/>
                <w:iCs/>
                <w:sz w:val="24"/>
                <w:szCs w:val="22"/>
              </w:rPr>
              <w:t>½</w:t>
            </w:r>
            <w:proofErr w:type="gramEnd"/>
            <w:r w:rsidRPr="001010FA">
              <w:rPr>
                <w:rFonts w:ascii="Times New Roman" w:hAnsi="Times New Roman"/>
                <w:bCs/>
                <w:iCs/>
                <w:sz w:val="24"/>
                <w:szCs w:val="22"/>
              </w:rPr>
              <w:t xml:space="preserve"> Poulet rôti avec garniture (aloco, petit pois, haricot, frite)</w:t>
            </w:r>
          </w:p>
        </w:tc>
      </w:tr>
      <w:tr w:rsidR="007A0E2D" w:rsidRPr="001010FA" w14:paraId="57AFCB7B" w14:textId="77777777" w:rsidTr="003947B1">
        <w:trPr>
          <w:trHeight w:val="132"/>
          <w:jc w:val="center"/>
        </w:trPr>
        <w:tc>
          <w:tcPr>
            <w:tcW w:w="1056" w:type="dxa"/>
            <w:vAlign w:val="center"/>
          </w:tcPr>
          <w:p w14:paraId="0104A273" w14:textId="77777777" w:rsidR="007A0E2D" w:rsidRPr="001010FA" w:rsidRDefault="007A0E2D" w:rsidP="001842F4">
            <w:pPr>
              <w:pStyle w:val="Paragraphedeliste"/>
              <w:numPr>
                <w:ilvl w:val="0"/>
                <w:numId w:val="121"/>
              </w:numPr>
              <w:jc w:val="center"/>
              <w:rPr>
                <w:rFonts w:ascii="Times New Roman" w:hAnsi="Times New Roman"/>
                <w:sz w:val="24"/>
                <w:szCs w:val="24"/>
              </w:rPr>
            </w:pPr>
          </w:p>
        </w:tc>
        <w:tc>
          <w:tcPr>
            <w:tcW w:w="3697" w:type="dxa"/>
            <w:vAlign w:val="center"/>
          </w:tcPr>
          <w:p w14:paraId="29D8BE3E" w14:textId="77777777" w:rsidR="007A0E2D" w:rsidRPr="001010FA" w:rsidRDefault="007A0E2D" w:rsidP="007A0E2D">
            <w:pPr>
              <w:pStyle w:val="Sansinterligne"/>
            </w:pPr>
            <w:r w:rsidRPr="001010FA">
              <w:t>Brochette de filet de bœuf avec garniture</w:t>
            </w:r>
          </w:p>
        </w:tc>
        <w:tc>
          <w:tcPr>
            <w:tcW w:w="6169" w:type="dxa"/>
            <w:vAlign w:val="center"/>
          </w:tcPr>
          <w:p w14:paraId="7B07074B"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Brochette de filet de bœuf avec garniture (aloco, petit pois, haricot, frite)</w:t>
            </w:r>
          </w:p>
        </w:tc>
      </w:tr>
      <w:tr w:rsidR="007A0E2D" w:rsidRPr="001010FA" w14:paraId="4E757421" w14:textId="77777777" w:rsidTr="003947B1">
        <w:trPr>
          <w:trHeight w:val="324"/>
          <w:jc w:val="center"/>
        </w:trPr>
        <w:tc>
          <w:tcPr>
            <w:tcW w:w="1056" w:type="dxa"/>
            <w:vAlign w:val="center"/>
          </w:tcPr>
          <w:p w14:paraId="0E1E2041" w14:textId="77777777" w:rsidR="007A0E2D" w:rsidRPr="001010FA" w:rsidRDefault="007A0E2D" w:rsidP="001842F4">
            <w:pPr>
              <w:pStyle w:val="Paragraphedeliste"/>
              <w:numPr>
                <w:ilvl w:val="0"/>
                <w:numId w:val="121"/>
              </w:numPr>
              <w:jc w:val="center"/>
              <w:rPr>
                <w:rFonts w:ascii="Times New Roman" w:hAnsi="Times New Roman"/>
                <w:sz w:val="24"/>
                <w:szCs w:val="24"/>
              </w:rPr>
            </w:pPr>
          </w:p>
        </w:tc>
        <w:tc>
          <w:tcPr>
            <w:tcW w:w="3697" w:type="dxa"/>
            <w:vAlign w:val="center"/>
          </w:tcPr>
          <w:p w14:paraId="34C806AD" w14:textId="77777777" w:rsidR="007A0E2D" w:rsidRPr="001010FA" w:rsidRDefault="007A0E2D" w:rsidP="007A0E2D">
            <w:pPr>
              <w:pStyle w:val="Sansinterligne"/>
            </w:pPr>
            <w:r w:rsidRPr="001010FA">
              <w:t>Brochette de capitaine avec garniture</w:t>
            </w:r>
          </w:p>
        </w:tc>
        <w:tc>
          <w:tcPr>
            <w:tcW w:w="6169" w:type="dxa"/>
            <w:vAlign w:val="center"/>
          </w:tcPr>
          <w:p w14:paraId="78B4E300"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Brochette de capitaine avec garniture (aloco, petit pois, haricot, frite)</w:t>
            </w:r>
          </w:p>
        </w:tc>
      </w:tr>
      <w:tr w:rsidR="007A0E2D" w:rsidRPr="001010FA" w14:paraId="4886AE81" w14:textId="77777777" w:rsidTr="003947B1">
        <w:trPr>
          <w:trHeight w:val="283"/>
          <w:jc w:val="center"/>
        </w:trPr>
        <w:tc>
          <w:tcPr>
            <w:tcW w:w="1056" w:type="dxa"/>
            <w:vAlign w:val="center"/>
          </w:tcPr>
          <w:p w14:paraId="0AF4FD05" w14:textId="77777777" w:rsidR="007A0E2D" w:rsidRPr="001010FA" w:rsidRDefault="007A0E2D" w:rsidP="001842F4">
            <w:pPr>
              <w:pStyle w:val="Paragraphedeliste"/>
              <w:numPr>
                <w:ilvl w:val="0"/>
                <w:numId w:val="121"/>
              </w:numPr>
              <w:jc w:val="center"/>
              <w:rPr>
                <w:rFonts w:ascii="Times New Roman" w:hAnsi="Times New Roman"/>
                <w:sz w:val="24"/>
                <w:szCs w:val="24"/>
              </w:rPr>
            </w:pPr>
          </w:p>
        </w:tc>
        <w:tc>
          <w:tcPr>
            <w:tcW w:w="3697" w:type="dxa"/>
            <w:vAlign w:val="center"/>
          </w:tcPr>
          <w:p w14:paraId="739B52EC" w14:textId="77777777" w:rsidR="007A0E2D" w:rsidRPr="001010FA" w:rsidRDefault="007A0E2D" w:rsidP="007A0E2D">
            <w:pPr>
              <w:pStyle w:val="Sansinterligne"/>
            </w:pPr>
            <w:r w:rsidRPr="001010FA">
              <w:t>Haricot vert avec viande</w:t>
            </w:r>
          </w:p>
        </w:tc>
        <w:tc>
          <w:tcPr>
            <w:tcW w:w="6169" w:type="dxa"/>
            <w:vAlign w:val="center"/>
          </w:tcPr>
          <w:p w14:paraId="28C92B16"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Haricot vert avec viande de bœuf ou de mouton</w:t>
            </w:r>
          </w:p>
        </w:tc>
      </w:tr>
      <w:tr w:rsidR="007A0E2D" w:rsidRPr="001010FA" w14:paraId="5574DF94" w14:textId="77777777" w:rsidTr="003947B1">
        <w:trPr>
          <w:trHeight w:val="62"/>
          <w:jc w:val="center"/>
        </w:trPr>
        <w:tc>
          <w:tcPr>
            <w:tcW w:w="1056" w:type="dxa"/>
            <w:vAlign w:val="center"/>
          </w:tcPr>
          <w:p w14:paraId="71E15796" w14:textId="77777777" w:rsidR="007A0E2D" w:rsidRPr="001010FA" w:rsidRDefault="007A0E2D" w:rsidP="001842F4">
            <w:pPr>
              <w:pStyle w:val="Paragraphedeliste"/>
              <w:numPr>
                <w:ilvl w:val="0"/>
                <w:numId w:val="121"/>
              </w:numPr>
              <w:jc w:val="center"/>
              <w:rPr>
                <w:rFonts w:ascii="Times New Roman" w:hAnsi="Times New Roman"/>
                <w:sz w:val="24"/>
                <w:szCs w:val="24"/>
              </w:rPr>
            </w:pPr>
          </w:p>
        </w:tc>
        <w:tc>
          <w:tcPr>
            <w:tcW w:w="3697" w:type="dxa"/>
            <w:vAlign w:val="center"/>
          </w:tcPr>
          <w:p w14:paraId="6CEA15B1" w14:textId="77777777" w:rsidR="007A0E2D" w:rsidRPr="001010FA" w:rsidRDefault="007A0E2D" w:rsidP="007A0E2D">
            <w:pPr>
              <w:pStyle w:val="Sansinterligne"/>
            </w:pPr>
            <w:r w:rsidRPr="001010FA">
              <w:t>Eau minérale</w:t>
            </w:r>
          </w:p>
        </w:tc>
        <w:tc>
          <w:tcPr>
            <w:tcW w:w="6169" w:type="dxa"/>
            <w:vAlign w:val="center"/>
          </w:tcPr>
          <w:p w14:paraId="6B4F1F69" w14:textId="77777777" w:rsidR="007A0E2D" w:rsidRPr="001010FA" w:rsidRDefault="007A0E2D" w:rsidP="007A0E2D">
            <w:pPr>
              <w:rPr>
                <w:rFonts w:ascii="Times New Roman" w:hAnsi="Times New Roman"/>
                <w:bCs/>
                <w:iCs/>
                <w:sz w:val="24"/>
                <w:szCs w:val="22"/>
              </w:rPr>
            </w:pPr>
            <w:proofErr w:type="gramStart"/>
            <w:r w:rsidRPr="001010FA">
              <w:rPr>
                <w:rFonts w:ascii="Times New Roman" w:hAnsi="Times New Roman"/>
                <w:bCs/>
                <w:iCs/>
                <w:sz w:val="24"/>
                <w:szCs w:val="22"/>
              </w:rPr>
              <w:t>bouteille</w:t>
            </w:r>
            <w:proofErr w:type="gramEnd"/>
            <w:r w:rsidRPr="001010FA">
              <w:rPr>
                <w:rFonts w:ascii="Times New Roman" w:hAnsi="Times New Roman"/>
                <w:bCs/>
                <w:iCs/>
                <w:sz w:val="24"/>
                <w:szCs w:val="22"/>
              </w:rPr>
              <w:t xml:space="preserve"> d’eau minérale de 0,5 litre</w:t>
            </w:r>
          </w:p>
        </w:tc>
      </w:tr>
      <w:tr w:rsidR="007A0E2D" w:rsidRPr="001010FA" w14:paraId="7022F0EC" w14:textId="77777777" w:rsidTr="003947B1">
        <w:trPr>
          <w:trHeight w:val="283"/>
          <w:jc w:val="center"/>
        </w:trPr>
        <w:tc>
          <w:tcPr>
            <w:tcW w:w="1056" w:type="dxa"/>
            <w:vAlign w:val="center"/>
          </w:tcPr>
          <w:p w14:paraId="7FB201E9" w14:textId="77777777" w:rsidR="007A0E2D" w:rsidRPr="001010FA" w:rsidRDefault="007A0E2D" w:rsidP="001842F4">
            <w:pPr>
              <w:pStyle w:val="Paragraphedeliste"/>
              <w:numPr>
                <w:ilvl w:val="0"/>
                <w:numId w:val="121"/>
              </w:numPr>
              <w:jc w:val="center"/>
              <w:rPr>
                <w:rFonts w:ascii="Times New Roman" w:hAnsi="Times New Roman"/>
                <w:sz w:val="24"/>
                <w:szCs w:val="24"/>
              </w:rPr>
            </w:pPr>
          </w:p>
        </w:tc>
        <w:tc>
          <w:tcPr>
            <w:tcW w:w="3697" w:type="dxa"/>
            <w:vAlign w:val="center"/>
          </w:tcPr>
          <w:p w14:paraId="6B003CFB" w14:textId="77777777" w:rsidR="007A0E2D" w:rsidRPr="001010FA" w:rsidRDefault="007A0E2D" w:rsidP="007A0E2D">
            <w:pPr>
              <w:pStyle w:val="Sansinterligne"/>
            </w:pPr>
            <w:r w:rsidRPr="001010FA">
              <w:t>Boisson naturelle</w:t>
            </w:r>
          </w:p>
        </w:tc>
        <w:tc>
          <w:tcPr>
            <w:tcW w:w="6169" w:type="dxa"/>
            <w:vAlign w:val="center"/>
          </w:tcPr>
          <w:p w14:paraId="03305469"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Jus naturel : gingembre, tamarin, oseille (</w:t>
            </w:r>
            <w:proofErr w:type="spellStart"/>
            <w:r w:rsidRPr="001010FA">
              <w:rPr>
                <w:rFonts w:ascii="Times New Roman" w:hAnsi="Times New Roman"/>
                <w:bCs/>
                <w:iCs/>
                <w:sz w:val="24"/>
                <w:szCs w:val="22"/>
              </w:rPr>
              <w:t>bisap</w:t>
            </w:r>
            <w:proofErr w:type="spellEnd"/>
            <w:r w:rsidRPr="001010FA">
              <w:rPr>
                <w:rFonts w:ascii="Times New Roman" w:hAnsi="Times New Roman"/>
                <w:bCs/>
                <w:iCs/>
                <w:sz w:val="24"/>
                <w:szCs w:val="22"/>
              </w:rPr>
              <w:t>) 33 cl</w:t>
            </w:r>
          </w:p>
        </w:tc>
      </w:tr>
      <w:tr w:rsidR="007A0E2D" w:rsidRPr="001010FA" w14:paraId="265B498C" w14:textId="77777777" w:rsidTr="003947B1">
        <w:trPr>
          <w:trHeight w:val="62"/>
          <w:jc w:val="center"/>
        </w:trPr>
        <w:tc>
          <w:tcPr>
            <w:tcW w:w="1056" w:type="dxa"/>
            <w:vAlign w:val="center"/>
          </w:tcPr>
          <w:p w14:paraId="07817118" w14:textId="77777777" w:rsidR="007A0E2D" w:rsidRPr="001010FA" w:rsidRDefault="007A0E2D" w:rsidP="001842F4">
            <w:pPr>
              <w:pStyle w:val="Paragraphedeliste"/>
              <w:numPr>
                <w:ilvl w:val="0"/>
                <w:numId w:val="121"/>
              </w:numPr>
              <w:jc w:val="center"/>
              <w:rPr>
                <w:rFonts w:ascii="Times New Roman" w:hAnsi="Times New Roman"/>
                <w:sz w:val="24"/>
                <w:szCs w:val="24"/>
              </w:rPr>
            </w:pPr>
          </w:p>
        </w:tc>
        <w:tc>
          <w:tcPr>
            <w:tcW w:w="3697" w:type="dxa"/>
            <w:vAlign w:val="center"/>
          </w:tcPr>
          <w:p w14:paraId="0BDC6ABB" w14:textId="77777777" w:rsidR="007A0E2D" w:rsidRPr="001010FA" w:rsidRDefault="007A0E2D" w:rsidP="007A0E2D">
            <w:pPr>
              <w:pStyle w:val="Sansinterligne"/>
            </w:pPr>
            <w:r w:rsidRPr="001010FA">
              <w:t>Boisson importée</w:t>
            </w:r>
          </w:p>
        </w:tc>
        <w:tc>
          <w:tcPr>
            <w:tcW w:w="6169" w:type="dxa"/>
            <w:vAlign w:val="center"/>
          </w:tcPr>
          <w:p w14:paraId="21F74693"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 xml:space="preserve">Gazeuse (coca cola, </w:t>
            </w:r>
            <w:proofErr w:type="spellStart"/>
            <w:r w:rsidRPr="001010FA">
              <w:rPr>
                <w:rFonts w:ascii="Times New Roman" w:hAnsi="Times New Roman"/>
                <w:bCs/>
                <w:iCs/>
                <w:sz w:val="24"/>
                <w:szCs w:val="22"/>
              </w:rPr>
              <w:t>fanta</w:t>
            </w:r>
            <w:proofErr w:type="spellEnd"/>
            <w:r w:rsidRPr="001010FA">
              <w:rPr>
                <w:rFonts w:ascii="Times New Roman" w:hAnsi="Times New Roman"/>
                <w:bCs/>
                <w:iCs/>
                <w:sz w:val="24"/>
                <w:szCs w:val="22"/>
              </w:rPr>
              <w:t xml:space="preserve">, </w:t>
            </w:r>
            <w:proofErr w:type="spellStart"/>
            <w:r w:rsidRPr="001010FA">
              <w:rPr>
                <w:rFonts w:ascii="Times New Roman" w:hAnsi="Times New Roman"/>
                <w:bCs/>
                <w:iCs/>
                <w:sz w:val="24"/>
                <w:szCs w:val="22"/>
              </w:rPr>
              <w:t>sprite</w:t>
            </w:r>
            <w:proofErr w:type="spellEnd"/>
            <w:r w:rsidRPr="001010FA">
              <w:rPr>
                <w:rFonts w:ascii="Times New Roman" w:hAnsi="Times New Roman"/>
                <w:bCs/>
                <w:iCs/>
                <w:sz w:val="24"/>
                <w:szCs w:val="22"/>
              </w:rPr>
              <w:t>, orange) simple (sans gaz) 33 cl</w:t>
            </w:r>
          </w:p>
        </w:tc>
      </w:tr>
      <w:tr w:rsidR="007A0E2D" w:rsidRPr="001010FA" w14:paraId="0CC20246" w14:textId="77777777" w:rsidTr="003947B1">
        <w:trPr>
          <w:trHeight w:val="62"/>
          <w:jc w:val="center"/>
        </w:trPr>
        <w:tc>
          <w:tcPr>
            <w:tcW w:w="1056" w:type="dxa"/>
            <w:vAlign w:val="center"/>
          </w:tcPr>
          <w:p w14:paraId="17215907" w14:textId="77777777" w:rsidR="007A0E2D" w:rsidRPr="001010FA" w:rsidRDefault="007A0E2D" w:rsidP="001842F4">
            <w:pPr>
              <w:pStyle w:val="Paragraphedeliste"/>
              <w:numPr>
                <w:ilvl w:val="0"/>
                <w:numId w:val="121"/>
              </w:numPr>
              <w:jc w:val="center"/>
              <w:rPr>
                <w:rFonts w:ascii="Times New Roman" w:hAnsi="Times New Roman"/>
                <w:sz w:val="24"/>
                <w:szCs w:val="24"/>
              </w:rPr>
            </w:pPr>
          </w:p>
        </w:tc>
        <w:tc>
          <w:tcPr>
            <w:tcW w:w="3697" w:type="dxa"/>
            <w:vAlign w:val="center"/>
          </w:tcPr>
          <w:p w14:paraId="75611ADC" w14:textId="77777777" w:rsidR="007A0E2D" w:rsidRPr="001010FA" w:rsidRDefault="007A0E2D" w:rsidP="007A0E2D">
            <w:pPr>
              <w:pStyle w:val="Sansinterligne"/>
            </w:pPr>
            <w:r w:rsidRPr="001010FA">
              <w:t xml:space="preserve">Méchoui </w:t>
            </w:r>
          </w:p>
        </w:tc>
        <w:tc>
          <w:tcPr>
            <w:tcW w:w="6169" w:type="dxa"/>
            <w:vAlign w:val="center"/>
          </w:tcPr>
          <w:p w14:paraId="29506867" w14:textId="5ED61404"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 xml:space="preserve">Mouton au four avec </w:t>
            </w:r>
            <w:r w:rsidR="00E823AF" w:rsidRPr="001010FA">
              <w:rPr>
                <w:rFonts w:ascii="Times New Roman" w:hAnsi="Times New Roman"/>
                <w:bCs/>
                <w:iCs/>
                <w:sz w:val="24"/>
                <w:szCs w:val="22"/>
              </w:rPr>
              <w:t>couscous ou</w:t>
            </w:r>
            <w:r w:rsidRPr="001010FA">
              <w:rPr>
                <w:rFonts w:ascii="Times New Roman" w:hAnsi="Times New Roman"/>
                <w:bCs/>
                <w:iCs/>
                <w:sz w:val="24"/>
                <w:szCs w:val="22"/>
              </w:rPr>
              <w:t xml:space="preserve"> hors d’</w:t>
            </w:r>
            <w:proofErr w:type="spellStart"/>
            <w:r w:rsidRPr="001010FA">
              <w:rPr>
                <w:rFonts w:ascii="Times New Roman" w:hAnsi="Times New Roman"/>
                <w:bCs/>
                <w:iCs/>
                <w:sz w:val="24"/>
                <w:szCs w:val="22"/>
              </w:rPr>
              <w:t>oeuvre</w:t>
            </w:r>
            <w:proofErr w:type="spellEnd"/>
          </w:p>
        </w:tc>
      </w:tr>
      <w:tr w:rsidR="004F1A36" w:rsidRPr="001010FA" w14:paraId="6B4DB1C7" w14:textId="77777777" w:rsidTr="003947B1">
        <w:trPr>
          <w:trHeight w:val="62"/>
          <w:jc w:val="center"/>
        </w:trPr>
        <w:tc>
          <w:tcPr>
            <w:tcW w:w="1056" w:type="dxa"/>
            <w:vAlign w:val="center"/>
          </w:tcPr>
          <w:p w14:paraId="09DDFC84" w14:textId="77777777" w:rsidR="004F1A36" w:rsidRPr="001010FA" w:rsidRDefault="004F1A36" w:rsidP="001842F4">
            <w:pPr>
              <w:pStyle w:val="Paragraphedeliste"/>
              <w:numPr>
                <w:ilvl w:val="0"/>
                <w:numId w:val="121"/>
              </w:numPr>
              <w:jc w:val="center"/>
              <w:rPr>
                <w:rFonts w:ascii="Times New Roman" w:hAnsi="Times New Roman"/>
                <w:sz w:val="24"/>
                <w:szCs w:val="24"/>
              </w:rPr>
            </w:pPr>
          </w:p>
        </w:tc>
        <w:tc>
          <w:tcPr>
            <w:tcW w:w="3697" w:type="dxa"/>
            <w:vAlign w:val="center"/>
          </w:tcPr>
          <w:p w14:paraId="242D1990" w14:textId="77777777" w:rsidR="004F1A36" w:rsidRPr="001010FA" w:rsidRDefault="004F1A36" w:rsidP="00C160CC">
            <w:pPr>
              <w:pStyle w:val="Sansinterligne"/>
              <w:rPr>
                <w:bCs/>
                <w:iCs/>
              </w:rPr>
            </w:pPr>
            <w:r w:rsidRPr="001010FA">
              <w:t>Salle 1</w:t>
            </w:r>
            <w:r w:rsidRPr="001010FA">
              <w:rPr>
                <w:bCs/>
                <w:iCs/>
              </w:rPr>
              <w:t xml:space="preserve"> </w:t>
            </w:r>
          </w:p>
        </w:tc>
        <w:tc>
          <w:tcPr>
            <w:tcW w:w="6169" w:type="dxa"/>
            <w:vAlign w:val="center"/>
          </w:tcPr>
          <w:p w14:paraId="713A7955" w14:textId="5DC10016" w:rsidR="004F1A36" w:rsidRPr="001010FA" w:rsidRDefault="004F1A36" w:rsidP="00C160CC">
            <w:pPr>
              <w:rPr>
                <w:rFonts w:ascii="Times New Roman" w:hAnsi="Times New Roman"/>
                <w:bCs/>
                <w:iCs/>
                <w:sz w:val="24"/>
              </w:rPr>
            </w:pPr>
            <w:r w:rsidRPr="001010FA">
              <w:rPr>
                <w:rFonts w:ascii="Times New Roman" w:hAnsi="Times New Roman"/>
                <w:bCs/>
                <w:iCs/>
                <w:sz w:val="24"/>
              </w:rPr>
              <w:t xml:space="preserve">Capacité d’accueil inférieure </w:t>
            </w:r>
            <w:r w:rsidR="00E823AF" w:rsidRPr="001010FA">
              <w:rPr>
                <w:rFonts w:ascii="Times New Roman" w:hAnsi="Times New Roman"/>
                <w:bCs/>
                <w:iCs/>
                <w:sz w:val="24"/>
              </w:rPr>
              <w:t>à 50</w:t>
            </w:r>
            <w:r w:rsidRPr="001010FA">
              <w:rPr>
                <w:rFonts w:ascii="Times New Roman" w:hAnsi="Times New Roman"/>
                <w:bCs/>
                <w:iCs/>
                <w:sz w:val="24"/>
              </w:rPr>
              <w:t xml:space="preserve"> places assises</w:t>
            </w:r>
          </w:p>
        </w:tc>
      </w:tr>
      <w:tr w:rsidR="004F1A36" w:rsidRPr="001010FA" w14:paraId="1998819D" w14:textId="77777777" w:rsidTr="003947B1">
        <w:trPr>
          <w:trHeight w:val="62"/>
          <w:jc w:val="center"/>
        </w:trPr>
        <w:tc>
          <w:tcPr>
            <w:tcW w:w="1056" w:type="dxa"/>
            <w:vAlign w:val="center"/>
          </w:tcPr>
          <w:p w14:paraId="1EAA21E5" w14:textId="77777777" w:rsidR="004F1A36" w:rsidRPr="001010FA" w:rsidRDefault="004F1A36" w:rsidP="001842F4">
            <w:pPr>
              <w:pStyle w:val="Paragraphedeliste"/>
              <w:numPr>
                <w:ilvl w:val="0"/>
                <w:numId w:val="121"/>
              </w:numPr>
              <w:jc w:val="center"/>
              <w:rPr>
                <w:rFonts w:ascii="Times New Roman" w:hAnsi="Times New Roman"/>
                <w:sz w:val="24"/>
                <w:szCs w:val="24"/>
              </w:rPr>
            </w:pPr>
          </w:p>
        </w:tc>
        <w:tc>
          <w:tcPr>
            <w:tcW w:w="3697" w:type="dxa"/>
            <w:vAlign w:val="center"/>
          </w:tcPr>
          <w:p w14:paraId="7FE318BE" w14:textId="77777777" w:rsidR="004F1A36" w:rsidRPr="001010FA" w:rsidRDefault="004F1A36" w:rsidP="00C160CC">
            <w:pPr>
              <w:pStyle w:val="Sansinterligne"/>
              <w:rPr>
                <w:bCs/>
                <w:iCs/>
              </w:rPr>
            </w:pPr>
            <w:r w:rsidRPr="001010FA">
              <w:t>Salle 2</w:t>
            </w:r>
            <w:r w:rsidRPr="001010FA">
              <w:rPr>
                <w:bCs/>
                <w:iCs/>
              </w:rPr>
              <w:t xml:space="preserve"> </w:t>
            </w:r>
          </w:p>
        </w:tc>
        <w:tc>
          <w:tcPr>
            <w:tcW w:w="6169" w:type="dxa"/>
            <w:vAlign w:val="center"/>
          </w:tcPr>
          <w:p w14:paraId="463926F6" w14:textId="77777777" w:rsidR="004F1A36" w:rsidRPr="001010FA" w:rsidRDefault="004F1A36" w:rsidP="00C160CC">
            <w:pPr>
              <w:rPr>
                <w:rFonts w:ascii="Times New Roman" w:hAnsi="Times New Roman"/>
                <w:bCs/>
                <w:iCs/>
                <w:sz w:val="24"/>
              </w:rPr>
            </w:pPr>
            <w:r w:rsidRPr="001010FA">
              <w:rPr>
                <w:rFonts w:ascii="Times New Roman" w:hAnsi="Times New Roman"/>
                <w:bCs/>
                <w:iCs/>
                <w:sz w:val="24"/>
              </w:rPr>
              <w:t>Capacité d’accueil comprise entre 50 et 100 places assises</w:t>
            </w:r>
          </w:p>
        </w:tc>
      </w:tr>
      <w:tr w:rsidR="004F1A36" w:rsidRPr="001010FA" w14:paraId="5E690041" w14:textId="77777777" w:rsidTr="003947B1">
        <w:trPr>
          <w:trHeight w:val="62"/>
          <w:jc w:val="center"/>
        </w:trPr>
        <w:tc>
          <w:tcPr>
            <w:tcW w:w="1056" w:type="dxa"/>
            <w:vAlign w:val="center"/>
          </w:tcPr>
          <w:p w14:paraId="0AB11A23" w14:textId="77777777" w:rsidR="004F1A36" w:rsidRPr="001010FA" w:rsidRDefault="004F1A36" w:rsidP="001842F4">
            <w:pPr>
              <w:pStyle w:val="Paragraphedeliste"/>
              <w:numPr>
                <w:ilvl w:val="0"/>
                <w:numId w:val="121"/>
              </w:numPr>
              <w:jc w:val="center"/>
              <w:rPr>
                <w:rFonts w:ascii="Times New Roman" w:hAnsi="Times New Roman"/>
                <w:sz w:val="24"/>
                <w:szCs w:val="24"/>
              </w:rPr>
            </w:pPr>
          </w:p>
        </w:tc>
        <w:tc>
          <w:tcPr>
            <w:tcW w:w="3697" w:type="dxa"/>
            <w:vAlign w:val="center"/>
          </w:tcPr>
          <w:p w14:paraId="474469BC" w14:textId="77777777" w:rsidR="004F1A36" w:rsidRPr="001010FA" w:rsidRDefault="004F1A36" w:rsidP="00C160CC">
            <w:pPr>
              <w:pStyle w:val="Sansinterligne"/>
              <w:rPr>
                <w:bCs/>
                <w:iCs/>
              </w:rPr>
            </w:pPr>
            <w:r w:rsidRPr="001010FA">
              <w:t>Salle 3</w:t>
            </w:r>
            <w:r w:rsidRPr="001010FA">
              <w:rPr>
                <w:bCs/>
                <w:iCs/>
              </w:rPr>
              <w:t xml:space="preserve"> </w:t>
            </w:r>
          </w:p>
        </w:tc>
        <w:tc>
          <w:tcPr>
            <w:tcW w:w="6169" w:type="dxa"/>
            <w:vAlign w:val="center"/>
          </w:tcPr>
          <w:p w14:paraId="269933E8" w14:textId="77777777" w:rsidR="004F1A36" w:rsidRPr="001010FA" w:rsidRDefault="004F1A36" w:rsidP="00C160CC">
            <w:pPr>
              <w:rPr>
                <w:rFonts w:ascii="Times New Roman" w:hAnsi="Times New Roman"/>
                <w:bCs/>
                <w:iCs/>
                <w:sz w:val="24"/>
              </w:rPr>
            </w:pPr>
            <w:r w:rsidRPr="001010FA">
              <w:rPr>
                <w:rFonts w:ascii="Times New Roman" w:hAnsi="Times New Roman"/>
                <w:bCs/>
                <w:iCs/>
                <w:sz w:val="24"/>
              </w:rPr>
              <w:t xml:space="preserve">Capacité d’accueil comprise entre 101 et 150 places assises. </w:t>
            </w:r>
          </w:p>
        </w:tc>
      </w:tr>
      <w:tr w:rsidR="004F1A36" w:rsidRPr="001010FA" w14:paraId="60600C68" w14:textId="77777777" w:rsidTr="003947B1">
        <w:trPr>
          <w:trHeight w:val="62"/>
          <w:jc w:val="center"/>
        </w:trPr>
        <w:tc>
          <w:tcPr>
            <w:tcW w:w="1056" w:type="dxa"/>
            <w:vAlign w:val="center"/>
          </w:tcPr>
          <w:p w14:paraId="7D3BA78F" w14:textId="77777777" w:rsidR="004F1A36" w:rsidRPr="001010FA" w:rsidRDefault="004F1A36" w:rsidP="001842F4">
            <w:pPr>
              <w:pStyle w:val="Paragraphedeliste"/>
              <w:numPr>
                <w:ilvl w:val="0"/>
                <w:numId w:val="121"/>
              </w:numPr>
              <w:jc w:val="center"/>
              <w:rPr>
                <w:rFonts w:ascii="Times New Roman" w:hAnsi="Times New Roman"/>
                <w:sz w:val="24"/>
                <w:szCs w:val="24"/>
              </w:rPr>
            </w:pPr>
          </w:p>
        </w:tc>
        <w:tc>
          <w:tcPr>
            <w:tcW w:w="3697" w:type="dxa"/>
            <w:vAlign w:val="center"/>
          </w:tcPr>
          <w:p w14:paraId="74981301" w14:textId="77777777" w:rsidR="004F1A36" w:rsidRPr="001010FA" w:rsidRDefault="004F1A36" w:rsidP="00C160CC">
            <w:pPr>
              <w:pStyle w:val="Sansinterligne"/>
              <w:rPr>
                <w:bCs/>
                <w:iCs/>
              </w:rPr>
            </w:pPr>
            <w:r w:rsidRPr="001010FA">
              <w:t>Salle 4</w:t>
            </w:r>
            <w:r w:rsidRPr="001010FA">
              <w:rPr>
                <w:bCs/>
                <w:iCs/>
              </w:rPr>
              <w:t xml:space="preserve"> </w:t>
            </w:r>
          </w:p>
        </w:tc>
        <w:tc>
          <w:tcPr>
            <w:tcW w:w="6169" w:type="dxa"/>
            <w:vAlign w:val="center"/>
          </w:tcPr>
          <w:p w14:paraId="091E0986" w14:textId="77777777" w:rsidR="004F1A36" w:rsidRPr="001010FA" w:rsidRDefault="004F1A36" w:rsidP="00C160CC">
            <w:pPr>
              <w:rPr>
                <w:rFonts w:ascii="Times New Roman" w:hAnsi="Times New Roman"/>
                <w:bCs/>
                <w:iCs/>
                <w:sz w:val="24"/>
              </w:rPr>
            </w:pPr>
            <w:r w:rsidRPr="001010FA">
              <w:rPr>
                <w:rFonts w:ascii="Times New Roman" w:hAnsi="Times New Roman"/>
                <w:bCs/>
                <w:iCs/>
                <w:sz w:val="24"/>
              </w:rPr>
              <w:t xml:space="preserve">Capacité d’accueil comprise entre 151 et 200 places assises. </w:t>
            </w:r>
          </w:p>
        </w:tc>
      </w:tr>
      <w:tr w:rsidR="004F1A36" w:rsidRPr="001010FA" w14:paraId="2AC1BAAA" w14:textId="77777777" w:rsidTr="003947B1">
        <w:trPr>
          <w:trHeight w:val="62"/>
          <w:jc w:val="center"/>
        </w:trPr>
        <w:tc>
          <w:tcPr>
            <w:tcW w:w="1056" w:type="dxa"/>
            <w:vAlign w:val="center"/>
          </w:tcPr>
          <w:p w14:paraId="5FC8CA7F" w14:textId="77777777" w:rsidR="004F1A36" w:rsidRPr="001010FA" w:rsidRDefault="004F1A36" w:rsidP="001842F4">
            <w:pPr>
              <w:pStyle w:val="Paragraphedeliste"/>
              <w:numPr>
                <w:ilvl w:val="0"/>
                <w:numId w:val="121"/>
              </w:numPr>
              <w:jc w:val="center"/>
              <w:rPr>
                <w:rFonts w:ascii="Times New Roman" w:hAnsi="Times New Roman"/>
                <w:sz w:val="24"/>
                <w:szCs w:val="24"/>
              </w:rPr>
            </w:pPr>
          </w:p>
        </w:tc>
        <w:tc>
          <w:tcPr>
            <w:tcW w:w="3697" w:type="dxa"/>
            <w:vAlign w:val="center"/>
          </w:tcPr>
          <w:p w14:paraId="350D4660" w14:textId="77777777" w:rsidR="004F1A36" w:rsidRPr="001010FA" w:rsidRDefault="004F1A36" w:rsidP="00C160CC">
            <w:pPr>
              <w:pStyle w:val="Sansinterligne"/>
              <w:rPr>
                <w:bCs/>
                <w:iCs/>
              </w:rPr>
            </w:pPr>
            <w:r w:rsidRPr="001010FA">
              <w:t>Salle 5</w:t>
            </w:r>
            <w:r w:rsidRPr="001010FA">
              <w:rPr>
                <w:bCs/>
                <w:iCs/>
              </w:rPr>
              <w:t xml:space="preserve"> </w:t>
            </w:r>
          </w:p>
        </w:tc>
        <w:tc>
          <w:tcPr>
            <w:tcW w:w="6169" w:type="dxa"/>
            <w:vAlign w:val="center"/>
          </w:tcPr>
          <w:p w14:paraId="59519B5A" w14:textId="77777777" w:rsidR="004F1A36" w:rsidRPr="001010FA" w:rsidRDefault="004F1A36" w:rsidP="00C160CC">
            <w:pPr>
              <w:rPr>
                <w:rFonts w:ascii="Times New Roman" w:hAnsi="Times New Roman"/>
                <w:bCs/>
                <w:iCs/>
                <w:sz w:val="24"/>
              </w:rPr>
            </w:pPr>
            <w:r w:rsidRPr="001010FA">
              <w:rPr>
                <w:rFonts w:ascii="Times New Roman" w:hAnsi="Times New Roman"/>
                <w:bCs/>
                <w:iCs/>
                <w:sz w:val="24"/>
              </w:rPr>
              <w:t xml:space="preserve">Capacité d’accueil comprise entre 201 et 250 places assises. </w:t>
            </w:r>
          </w:p>
        </w:tc>
      </w:tr>
    </w:tbl>
    <w:p w14:paraId="6522E5F8" w14:textId="77777777" w:rsidR="007A0E2D" w:rsidRPr="001010FA" w:rsidRDefault="007A0E2D" w:rsidP="007A0E2D">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Spécifications techniques détaillées et normes, si nécessaire.</w:t>
      </w:r>
    </w:p>
    <w:p w14:paraId="06DD4F9C" w14:textId="77777777" w:rsidR="007A0E2D" w:rsidRPr="001010FA" w:rsidRDefault="007A0E2D" w:rsidP="007A0E2D">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sz w:val="24"/>
          <w:szCs w:val="24"/>
          <w:lang w:eastAsia="fr-FR"/>
        </w:rPr>
        <w:tab/>
      </w:r>
      <w:r w:rsidRPr="001010FA">
        <w:rPr>
          <w:rFonts w:ascii="Times New Roman" w:eastAsia="Times New Roman" w:hAnsi="Times New Roman" w:cs="Times New Roman"/>
          <w:i/>
          <w:sz w:val="24"/>
          <w:szCs w:val="24"/>
          <w:lang w:eastAsia="fr-FR"/>
        </w:rPr>
        <w:t>[Insérer une description détaillée]</w:t>
      </w:r>
    </w:p>
    <w:p w14:paraId="7343D874" w14:textId="77777777" w:rsidR="00F965CA" w:rsidRPr="001010FA" w:rsidRDefault="00F965CA" w:rsidP="00423E93">
      <w:pPr>
        <w:pStyle w:val="Paragraphedeliste"/>
        <w:rPr>
          <w:rFonts w:ascii="Times New Roman" w:hAnsi="Times New Roman" w:cs="Times New Roman"/>
          <w:b/>
          <w:sz w:val="26"/>
          <w:szCs w:val="26"/>
          <w:u w:val="single"/>
        </w:rPr>
      </w:pPr>
    </w:p>
    <w:p w14:paraId="792A6ABA" w14:textId="77777777" w:rsidR="00E41A21" w:rsidRPr="003947B1" w:rsidRDefault="007B567A" w:rsidP="00E41A21">
      <w:pPr>
        <w:pStyle w:val="Paragraphedeliste"/>
        <w:numPr>
          <w:ilvl w:val="0"/>
          <w:numId w:val="93"/>
        </w:numPr>
        <w:ind w:left="360"/>
        <w:jc w:val="both"/>
        <w:rPr>
          <w:rFonts w:ascii="Times New Roman" w:hAnsi="Times New Roman" w:cs="Times New Roman"/>
          <w:sz w:val="25"/>
          <w:szCs w:val="25"/>
        </w:rPr>
      </w:pPr>
      <w:r w:rsidRPr="003947B1">
        <w:rPr>
          <w:rFonts w:ascii="Times New Roman" w:hAnsi="Times New Roman" w:cs="Times New Roman"/>
          <w:b/>
          <w:sz w:val="24"/>
          <w:szCs w:val="24"/>
          <w:u w:val="single"/>
        </w:rPr>
        <w:lastRenderedPageBreak/>
        <w:t xml:space="preserve">Lot </w:t>
      </w:r>
      <w:r w:rsidR="00EE2BAD" w:rsidRPr="003947B1">
        <w:rPr>
          <w:rFonts w:ascii="Times New Roman" w:hAnsi="Times New Roman" w:cs="Times New Roman"/>
          <w:b/>
          <w:sz w:val="24"/>
          <w:szCs w:val="24"/>
          <w:u w:val="single"/>
        </w:rPr>
        <w:t>2</w:t>
      </w:r>
      <w:r w:rsidR="00EE2BAD" w:rsidRPr="003947B1">
        <w:rPr>
          <w:rFonts w:ascii="Times New Roman" w:hAnsi="Times New Roman" w:cs="Times New Roman"/>
          <w:b/>
          <w:sz w:val="24"/>
          <w:szCs w:val="24"/>
        </w:rPr>
        <w:t xml:space="preserve"> :</w:t>
      </w:r>
      <w:r w:rsidRPr="003947B1">
        <w:rPr>
          <w:rFonts w:ascii="Times New Roman" w:hAnsi="Times New Roman" w:cs="Times New Roman"/>
          <w:b/>
          <w:sz w:val="24"/>
          <w:szCs w:val="24"/>
        </w:rPr>
        <w:t xml:space="preserve"> </w:t>
      </w:r>
      <w:r w:rsidR="00E41A21" w:rsidRPr="003947B1">
        <w:rPr>
          <w:rFonts w:ascii="Times New Roman" w:hAnsi="Times New Roman" w:cs="Times New Roman"/>
          <w:sz w:val="25"/>
          <w:szCs w:val="25"/>
        </w:rPr>
        <w:t>Fourniture de pauses (café et déjeuner) et location de salles destinées à la Direction Générale de la Santé et de l’Hygiène Publique (</w:t>
      </w:r>
      <w:r w:rsidR="00E41A21" w:rsidRPr="003947B1">
        <w:rPr>
          <w:rFonts w:ascii="Times New Roman" w:hAnsi="Times New Roman" w:cs="Times New Roman"/>
          <w:b/>
          <w:sz w:val="25"/>
          <w:szCs w:val="25"/>
        </w:rPr>
        <w:t>DGS – HP</w:t>
      </w:r>
      <w:r w:rsidR="00E41A21" w:rsidRPr="003947B1">
        <w:rPr>
          <w:rFonts w:ascii="Times New Roman" w:hAnsi="Times New Roman" w:cs="Times New Roman"/>
          <w:sz w:val="25"/>
          <w:szCs w:val="25"/>
        </w:rPr>
        <w:t>), au Programme National de Lutte contre le Paludisme (</w:t>
      </w:r>
      <w:r w:rsidR="00E41A21" w:rsidRPr="003947B1">
        <w:rPr>
          <w:rFonts w:ascii="Times New Roman" w:hAnsi="Times New Roman" w:cs="Times New Roman"/>
          <w:b/>
          <w:sz w:val="25"/>
          <w:szCs w:val="25"/>
        </w:rPr>
        <w:t>DPNLP</w:t>
      </w:r>
      <w:r w:rsidR="00E41A21" w:rsidRPr="003947B1">
        <w:rPr>
          <w:rFonts w:ascii="Times New Roman" w:hAnsi="Times New Roman" w:cs="Times New Roman"/>
          <w:sz w:val="25"/>
          <w:szCs w:val="25"/>
        </w:rPr>
        <w:t>) et à la Cellule Sectorielle de Lutte contre le Sida, la Tuberculose et les Hépatites Virale (</w:t>
      </w:r>
      <w:r w:rsidR="00E41A21" w:rsidRPr="003947B1">
        <w:rPr>
          <w:rFonts w:ascii="Times New Roman" w:hAnsi="Times New Roman" w:cs="Times New Roman"/>
          <w:b/>
          <w:sz w:val="25"/>
          <w:szCs w:val="25"/>
        </w:rPr>
        <w:t>CSLS/TBH</w:t>
      </w:r>
      <w:r w:rsidR="00E41A21" w:rsidRPr="003947B1">
        <w:rPr>
          <w:rFonts w:ascii="Times New Roman" w:hAnsi="Times New Roman" w:cs="Times New Roman"/>
          <w:sz w:val="25"/>
          <w:szCs w:val="25"/>
        </w:rPr>
        <w:t>).</w:t>
      </w:r>
    </w:p>
    <w:p w14:paraId="70470E0D" w14:textId="6B4D4765" w:rsidR="007A0E2D" w:rsidRPr="00E41A21" w:rsidRDefault="007A0E2D" w:rsidP="00DB4868">
      <w:pPr>
        <w:pStyle w:val="Paragraphedeliste"/>
        <w:numPr>
          <w:ilvl w:val="0"/>
          <w:numId w:val="118"/>
        </w:numPr>
        <w:shd w:val="clear" w:color="auto" w:fill="D9D9D9" w:themeFill="background1" w:themeFillShade="D9"/>
        <w:jc w:val="both"/>
        <w:rPr>
          <w:rFonts w:ascii="Times New Roman" w:hAnsi="Times New Roman" w:cs="Times New Roman"/>
          <w:sz w:val="28"/>
          <w:szCs w:val="28"/>
        </w:rPr>
      </w:pPr>
      <w:r w:rsidRPr="00E41A21">
        <w:rPr>
          <w:rFonts w:ascii="Times New Roman" w:hAnsi="Times New Roman" w:cs="Times New Roman"/>
          <w:sz w:val="28"/>
          <w:szCs w:val="28"/>
        </w:rPr>
        <w:t>Pause-café :</w:t>
      </w:r>
    </w:p>
    <w:p w14:paraId="70F2EED9" w14:textId="77777777" w:rsidR="007A0E2D" w:rsidRPr="001010FA" w:rsidRDefault="007A0E2D" w:rsidP="007A0E2D">
      <w:pPr>
        <w:pStyle w:val="Sansinterligne"/>
        <w:rPr>
          <w:sz w:val="12"/>
          <w:szCs w:val="12"/>
        </w:rPr>
      </w:pPr>
    </w:p>
    <w:tbl>
      <w:tblPr>
        <w:tblStyle w:val="Grilledutableau"/>
        <w:tblW w:w="9747" w:type="dxa"/>
        <w:jc w:val="center"/>
        <w:tblLook w:val="04A0" w:firstRow="1" w:lastRow="0" w:firstColumn="1" w:lastColumn="0" w:noHBand="0" w:noVBand="1"/>
      </w:tblPr>
      <w:tblGrid>
        <w:gridCol w:w="1056"/>
        <w:gridCol w:w="2498"/>
        <w:gridCol w:w="6193"/>
      </w:tblGrid>
      <w:tr w:rsidR="007A0E2D" w:rsidRPr="001010FA" w14:paraId="5A63E8DE" w14:textId="77777777" w:rsidTr="00C67335">
        <w:trPr>
          <w:trHeight w:val="310"/>
          <w:jc w:val="center"/>
        </w:trPr>
        <w:tc>
          <w:tcPr>
            <w:tcW w:w="1022" w:type="dxa"/>
            <w:vAlign w:val="center"/>
          </w:tcPr>
          <w:p w14:paraId="32C1EADA" w14:textId="77777777" w:rsidR="007A0E2D" w:rsidRPr="001010FA" w:rsidRDefault="007A0E2D" w:rsidP="007A0E2D">
            <w:pPr>
              <w:jc w:val="center"/>
              <w:rPr>
                <w:rFonts w:ascii="Times New Roman" w:hAnsi="Times New Roman"/>
                <w:b/>
                <w:sz w:val="24"/>
                <w:szCs w:val="24"/>
              </w:rPr>
            </w:pPr>
            <w:r w:rsidRPr="001010FA">
              <w:rPr>
                <w:rFonts w:ascii="Times New Roman" w:hAnsi="Times New Roman"/>
                <w:b/>
                <w:sz w:val="24"/>
                <w:szCs w:val="24"/>
              </w:rPr>
              <w:t>Numéro</w:t>
            </w:r>
          </w:p>
        </w:tc>
        <w:tc>
          <w:tcPr>
            <w:tcW w:w="2504" w:type="dxa"/>
            <w:vAlign w:val="center"/>
          </w:tcPr>
          <w:p w14:paraId="545B75F3" w14:textId="77777777" w:rsidR="007A0E2D" w:rsidRPr="001010FA" w:rsidRDefault="007A0E2D" w:rsidP="007A0E2D">
            <w:pPr>
              <w:jc w:val="center"/>
              <w:rPr>
                <w:rFonts w:ascii="Times New Roman" w:hAnsi="Times New Roman"/>
                <w:b/>
                <w:sz w:val="24"/>
                <w:szCs w:val="24"/>
              </w:rPr>
            </w:pPr>
            <w:r w:rsidRPr="001010FA">
              <w:rPr>
                <w:rFonts w:ascii="Times New Roman" w:hAnsi="Times New Roman"/>
                <w:b/>
                <w:sz w:val="24"/>
                <w:szCs w:val="24"/>
              </w:rPr>
              <w:t>Désignations</w:t>
            </w:r>
          </w:p>
        </w:tc>
        <w:tc>
          <w:tcPr>
            <w:tcW w:w="6221" w:type="dxa"/>
            <w:vAlign w:val="center"/>
          </w:tcPr>
          <w:p w14:paraId="53C8D36D" w14:textId="77777777" w:rsidR="007A0E2D" w:rsidRPr="001010FA" w:rsidRDefault="007A0E2D" w:rsidP="007A0E2D">
            <w:pPr>
              <w:jc w:val="center"/>
              <w:rPr>
                <w:rFonts w:ascii="Times New Roman" w:hAnsi="Times New Roman"/>
                <w:b/>
                <w:sz w:val="24"/>
                <w:szCs w:val="24"/>
              </w:rPr>
            </w:pPr>
            <w:r w:rsidRPr="001010FA">
              <w:rPr>
                <w:rFonts w:ascii="Times New Roman" w:hAnsi="Times New Roman"/>
                <w:b/>
                <w:sz w:val="24"/>
                <w:szCs w:val="24"/>
              </w:rPr>
              <w:t>Spécifications techniques</w:t>
            </w:r>
          </w:p>
        </w:tc>
      </w:tr>
      <w:tr w:rsidR="007A0E2D" w:rsidRPr="001010FA" w14:paraId="5C5D7FAD" w14:textId="77777777" w:rsidTr="003947B1">
        <w:trPr>
          <w:trHeight w:val="1178"/>
          <w:jc w:val="center"/>
        </w:trPr>
        <w:tc>
          <w:tcPr>
            <w:tcW w:w="1022" w:type="dxa"/>
            <w:vAlign w:val="center"/>
          </w:tcPr>
          <w:p w14:paraId="45E9788C" w14:textId="77777777" w:rsidR="007A0E2D" w:rsidRPr="001010FA" w:rsidRDefault="007A0E2D" w:rsidP="001842F4">
            <w:pPr>
              <w:pStyle w:val="Paragraphedeliste"/>
              <w:numPr>
                <w:ilvl w:val="0"/>
                <w:numId w:val="122"/>
              </w:numPr>
              <w:jc w:val="center"/>
              <w:rPr>
                <w:rFonts w:ascii="Times New Roman" w:hAnsi="Times New Roman"/>
                <w:sz w:val="24"/>
                <w:szCs w:val="24"/>
              </w:rPr>
            </w:pPr>
          </w:p>
        </w:tc>
        <w:tc>
          <w:tcPr>
            <w:tcW w:w="2504" w:type="dxa"/>
            <w:vAlign w:val="center"/>
          </w:tcPr>
          <w:p w14:paraId="28C25BEB" w14:textId="77777777" w:rsidR="007A0E2D" w:rsidRPr="001010FA" w:rsidRDefault="007A0E2D" w:rsidP="007A0E2D">
            <w:pPr>
              <w:rPr>
                <w:rFonts w:ascii="Times New Roman" w:hAnsi="Times New Roman"/>
                <w:bCs/>
                <w:iCs/>
                <w:sz w:val="24"/>
              </w:rPr>
            </w:pPr>
            <w:r w:rsidRPr="001010FA">
              <w:rPr>
                <w:rFonts w:ascii="Times New Roman" w:hAnsi="Times New Roman"/>
                <w:bCs/>
                <w:iCs/>
                <w:sz w:val="24"/>
              </w:rPr>
              <w:t xml:space="preserve">Sandwich au poulet avec lait, café, thé </w:t>
            </w:r>
            <w:r w:rsidR="00401E11" w:rsidRPr="001010FA">
              <w:rPr>
                <w:rFonts w:ascii="Times New Roman" w:hAnsi="Times New Roman"/>
                <w:bCs/>
                <w:iCs/>
                <w:sz w:val="24"/>
              </w:rPr>
              <w:t>Lipton</w:t>
            </w:r>
            <w:r w:rsidRPr="001010FA">
              <w:rPr>
                <w:rFonts w:ascii="Times New Roman" w:hAnsi="Times New Roman"/>
                <w:bCs/>
                <w:iCs/>
                <w:sz w:val="24"/>
              </w:rPr>
              <w:t>, bouteille d’eau minérale petite bouteille, jus naturel.</w:t>
            </w:r>
          </w:p>
        </w:tc>
        <w:tc>
          <w:tcPr>
            <w:tcW w:w="6221" w:type="dxa"/>
            <w:vAlign w:val="center"/>
          </w:tcPr>
          <w:p w14:paraId="434CFDAB"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Sandwich : au poulet dans 1/3 d’une baguette de gros pain,</w:t>
            </w:r>
          </w:p>
          <w:p w14:paraId="7BAC64E8"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 xml:space="preserve">Lait, thé </w:t>
            </w:r>
            <w:r w:rsidR="00401E11" w:rsidRPr="001010FA">
              <w:rPr>
                <w:rFonts w:ascii="Times New Roman" w:hAnsi="Times New Roman"/>
                <w:bCs/>
                <w:iCs/>
                <w:sz w:val="24"/>
                <w:szCs w:val="22"/>
              </w:rPr>
              <w:t>Lipton</w:t>
            </w:r>
            <w:r w:rsidRPr="001010FA">
              <w:rPr>
                <w:rFonts w:ascii="Times New Roman" w:hAnsi="Times New Roman"/>
                <w:bCs/>
                <w:iCs/>
                <w:sz w:val="24"/>
                <w:szCs w:val="22"/>
              </w:rPr>
              <w:t xml:space="preserve">, café : à servir chaud dans un verre à café </w:t>
            </w:r>
          </w:p>
          <w:p w14:paraId="1FA805AE"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Eau : bouteille d’eau minérale de 0,5 litre</w:t>
            </w:r>
          </w:p>
          <w:p w14:paraId="0BEE9F2F" w14:textId="2B73AE28"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Jus naturel : gingembre, tamarin, oseille (bis</w:t>
            </w:r>
            <w:r w:rsidR="00E41A21">
              <w:rPr>
                <w:rFonts w:ascii="Times New Roman" w:hAnsi="Times New Roman"/>
                <w:bCs/>
                <w:iCs/>
                <w:sz w:val="24"/>
                <w:szCs w:val="22"/>
              </w:rPr>
              <w:t>s</w:t>
            </w:r>
            <w:r w:rsidRPr="001010FA">
              <w:rPr>
                <w:rFonts w:ascii="Times New Roman" w:hAnsi="Times New Roman"/>
                <w:bCs/>
                <w:iCs/>
                <w:sz w:val="24"/>
                <w:szCs w:val="22"/>
              </w:rPr>
              <w:t>ap)</w:t>
            </w:r>
          </w:p>
        </w:tc>
      </w:tr>
      <w:tr w:rsidR="007A0E2D" w:rsidRPr="001010FA" w14:paraId="4F8E6DE5" w14:textId="77777777" w:rsidTr="003947B1">
        <w:trPr>
          <w:trHeight w:val="1070"/>
          <w:jc w:val="center"/>
        </w:trPr>
        <w:tc>
          <w:tcPr>
            <w:tcW w:w="1022" w:type="dxa"/>
            <w:vAlign w:val="center"/>
          </w:tcPr>
          <w:p w14:paraId="09F7F322" w14:textId="77777777" w:rsidR="007A0E2D" w:rsidRPr="001010FA" w:rsidRDefault="007A0E2D" w:rsidP="001842F4">
            <w:pPr>
              <w:pStyle w:val="Paragraphedeliste"/>
              <w:numPr>
                <w:ilvl w:val="0"/>
                <w:numId w:val="122"/>
              </w:numPr>
              <w:jc w:val="center"/>
              <w:rPr>
                <w:rFonts w:ascii="Times New Roman" w:hAnsi="Times New Roman"/>
                <w:sz w:val="24"/>
                <w:szCs w:val="24"/>
              </w:rPr>
            </w:pPr>
          </w:p>
        </w:tc>
        <w:tc>
          <w:tcPr>
            <w:tcW w:w="2504" w:type="dxa"/>
            <w:vAlign w:val="center"/>
          </w:tcPr>
          <w:p w14:paraId="08370651" w14:textId="77777777" w:rsidR="007A0E2D" w:rsidRPr="001010FA" w:rsidRDefault="007A0E2D" w:rsidP="007A0E2D">
            <w:pPr>
              <w:rPr>
                <w:rFonts w:ascii="Times New Roman" w:hAnsi="Times New Roman"/>
                <w:sz w:val="24"/>
              </w:rPr>
            </w:pPr>
            <w:r w:rsidRPr="001010FA">
              <w:rPr>
                <w:rFonts w:ascii="Times New Roman" w:hAnsi="Times New Roman"/>
                <w:bCs/>
                <w:iCs/>
                <w:sz w:val="24"/>
              </w:rPr>
              <w:t xml:space="preserve">Sandwich avec viande hachée avec lait, café, thé </w:t>
            </w:r>
            <w:r w:rsidR="00401E11" w:rsidRPr="001010FA">
              <w:rPr>
                <w:rFonts w:ascii="Times New Roman" w:hAnsi="Times New Roman"/>
                <w:bCs/>
                <w:iCs/>
                <w:sz w:val="24"/>
              </w:rPr>
              <w:t>Lipton</w:t>
            </w:r>
            <w:r w:rsidRPr="001010FA">
              <w:rPr>
                <w:rFonts w:ascii="Times New Roman" w:hAnsi="Times New Roman"/>
                <w:bCs/>
                <w:iCs/>
                <w:sz w:val="24"/>
              </w:rPr>
              <w:t>, bouteille d’eau minérale petite bouteille, jus naturel.</w:t>
            </w:r>
          </w:p>
        </w:tc>
        <w:tc>
          <w:tcPr>
            <w:tcW w:w="6221" w:type="dxa"/>
            <w:vAlign w:val="center"/>
          </w:tcPr>
          <w:p w14:paraId="41FA1649"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Sandwich : avec viande hachée dans 1/3 d’une baguette de gros pain</w:t>
            </w:r>
          </w:p>
          <w:p w14:paraId="3235C596"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 xml:space="preserve">Lait, thé </w:t>
            </w:r>
            <w:r w:rsidR="00401E11" w:rsidRPr="001010FA">
              <w:rPr>
                <w:rFonts w:ascii="Times New Roman" w:hAnsi="Times New Roman"/>
                <w:bCs/>
                <w:iCs/>
                <w:sz w:val="24"/>
                <w:szCs w:val="22"/>
              </w:rPr>
              <w:t>Lipton</w:t>
            </w:r>
            <w:r w:rsidRPr="001010FA">
              <w:rPr>
                <w:rFonts w:ascii="Times New Roman" w:hAnsi="Times New Roman"/>
                <w:bCs/>
                <w:iCs/>
                <w:sz w:val="24"/>
                <w:szCs w:val="22"/>
              </w:rPr>
              <w:t xml:space="preserve">, café : à servir chaud dans un verre à café </w:t>
            </w:r>
          </w:p>
          <w:p w14:paraId="53E9E7E1"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Eau : bouteille d’eau minérale de 0,5 litre</w:t>
            </w:r>
          </w:p>
          <w:p w14:paraId="4F717B27" w14:textId="0FECF98B"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Jus naturel : gingembre, tamarin, oseille (bi</w:t>
            </w:r>
            <w:r w:rsidR="00E41A21">
              <w:rPr>
                <w:rFonts w:ascii="Times New Roman" w:hAnsi="Times New Roman"/>
                <w:bCs/>
                <w:iCs/>
                <w:sz w:val="24"/>
                <w:szCs w:val="22"/>
              </w:rPr>
              <w:t>s</w:t>
            </w:r>
            <w:r w:rsidRPr="001010FA">
              <w:rPr>
                <w:rFonts w:ascii="Times New Roman" w:hAnsi="Times New Roman"/>
                <w:bCs/>
                <w:iCs/>
                <w:sz w:val="24"/>
                <w:szCs w:val="22"/>
              </w:rPr>
              <w:t>sap)</w:t>
            </w:r>
          </w:p>
        </w:tc>
      </w:tr>
      <w:tr w:rsidR="007A0E2D" w:rsidRPr="001010FA" w14:paraId="1215EF59" w14:textId="77777777" w:rsidTr="00C67335">
        <w:trPr>
          <w:trHeight w:val="1897"/>
          <w:jc w:val="center"/>
        </w:trPr>
        <w:tc>
          <w:tcPr>
            <w:tcW w:w="1022" w:type="dxa"/>
            <w:vAlign w:val="center"/>
          </w:tcPr>
          <w:p w14:paraId="261AC528" w14:textId="77777777" w:rsidR="007A0E2D" w:rsidRPr="001010FA" w:rsidRDefault="007A0E2D" w:rsidP="001842F4">
            <w:pPr>
              <w:pStyle w:val="Paragraphedeliste"/>
              <w:numPr>
                <w:ilvl w:val="0"/>
                <w:numId w:val="122"/>
              </w:numPr>
              <w:jc w:val="center"/>
              <w:rPr>
                <w:rFonts w:ascii="Times New Roman" w:hAnsi="Times New Roman"/>
                <w:sz w:val="24"/>
                <w:szCs w:val="24"/>
              </w:rPr>
            </w:pPr>
          </w:p>
        </w:tc>
        <w:tc>
          <w:tcPr>
            <w:tcW w:w="2504" w:type="dxa"/>
            <w:vAlign w:val="center"/>
          </w:tcPr>
          <w:p w14:paraId="6C0A56A3" w14:textId="77777777" w:rsidR="007A0E2D" w:rsidRPr="001010FA" w:rsidRDefault="007A0E2D" w:rsidP="007A0E2D">
            <w:pPr>
              <w:rPr>
                <w:rFonts w:ascii="Times New Roman" w:hAnsi="Times New Roman"/>
                <w:sz w:val="24"/>
              </w:rPr>
            </w:pPr>
            <w:r w:rsidRPr="001010FA">
              <w:rPr>
                <w:rFonts w:ascii="Times New Roman" w:hAnsi="Times New Roman"/>
                <w:bCs/>
                <w:iCs/>
                <w:sz w:val="24"/>
              </w:rPr>
              <w:t xml:space="preserve">Pâtisserie (croissant, pain au raisin, pain au chocolat, pâté) avec lait, café, thé </w:t>
            </w:r>
            <w:r w:rsidR="00401E11" w:rsidRPr="001010FA">
              <w:rPr>
                <w:rFonts w:ascii="Times New Roman" w:hAnsi="Times New Roman"/>
                <w:bCs/>
                <w:iCs/>
                <w:sz w:val="24"/>
              </w:rPr>
              <w:t>Lipton</w:t>
            </w:r>
            <w:r w:rsidRPr="001010FA">
              <w:rPr>
                <w:rFonts w:ascii="Times New Roman" w:hAnsi="Times New Roman"/>
                <w:bCs/>
                <w:iCs/>
                <w:sz w:val="24"/>
              </w:rPr>
              <w:t>, bouteille d’eau minérale petite bouteille, jus naturel.</w:t>
            </w:r>
          </w:p>
        </w:tc>
        <w:tc>
          <w:tcPr>
            <w:tcW w:w="6221" w:type="dxa"/>
            <w:vAlign w:val="center"/>
          </w:tcPr>
          <w:p w14:paraId="63AA9383"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Pâtisserie : croissant, pain au raisin, pain au chocolat, pâté</w:t>
            </w:r>
          </w:p>
          <w:p w14:paraId="21EA02CD"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 xml:space="preserve">Lait, thé </w:t>
            </w:r>
            <w:r w:rsidR="00401E11" w:rsidRPr="001010FA">
              <w:rPr>
                <w:rFonts w:ascii="Times New Roman" w:hAnsi="Times New Roman"/>
                <w:bCs/>
                <w:iCs/>
                <w:sz w:val="24"/>
                <w:szCs w:val="22"/>
              </w:rPr>
              <w:t>Lipton</w:t>
            </w:r>
            <w:r w:rsidRPr="001010FA">
              <w:rPr>
                <w:rFonts w:ascii="Times New Roman" w:hAnsi="Times New Roman"/>
                <w:bCs/>
                <w:iCs/>
                <w:sz w:val="24"/>
                <w:szCs w:val="22"/>
              </w:rPr>
              <w:t xml:space="preserve">, café : à servir chaud dans un verre à café </w:t>
            </w:r>
          </w:p>
          <w:p w14:paraId="297A2FC4"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Eau : bouteille d’eau minérale de 0,5 litre</w:t>
            </w:r>
          </w:p>
          <w:p w14:paraId="4F873C02" w14:textId="112E0824"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Jus naturel : gingembre, tamarin, oseille (bi</w:t>
            </w:r>
            <w:r w:rsidR="00E41A21">
              <w:rPr>
                <w:rFonts w:ascii="Times New Roman" w:hAnsi="Times New Roman"/>
                <w:bCs/>
                <w:iCs/>
                <w:sz w:val="24"/>
                <w:szCs w:val="22"/>
              </w:rPr>
              <w:t>s</w:t>
            </w:r>
            <w:r w:rsidRPr="001010FA">
              <w:rPr>
                <w:rFonts w:ascii="Times New Roman" w:hAnsi="Times New Roman"/>
                <w:bCs/>
                <w:iCs/>
                <w:sz w:val="24"/>
                <w:szCs w:val="22"/>
              </w:rPr>
              <w:t>sap)</w:t>
            </w:r>
          </w:p>
        </w:tc>
      </w:tr>
      <w:tr w:rsidR="004F1A36" w:rsidRPr="001010FA" w14:paraId="4E7940F3" w14:textId="77777777" w:rsidTr="003947B1">
        <w:trPr>
          <w:trHeight w:val="140"/>
          <w:jc w:val="center"/>
        </w:trPr>
        <w:tc>
          <w:tcPr>
            <w:tcW w:w="1022" w:type="dxa"/>
            <w:vAlign w:val="center"/>
          </w:tcPr>
          <w:p w14:paraId="6E8BDBE8" w14:textId="77777777" w:rsidR="004F1A36" w:rsidRPr="001010FA" w:rsidRDefault="004F1A36" w:rsidP="001842F4">
            <w:pPr>
              <w:pStyle w:val="Paragraphedeliste"/>
              <w:numPr>
                <w:ilvl w:val="0"/>
                <w:numId w:val="122"/>
              </w:numPr>
              <w:jc w:val="center"/>
              <w:rPr>
                <w:rFonts w:ascii="Times New Roman" w:hAnsi="Times New Roman"/>
                <w:sz w:val="24"/>
                <w:szCs w:val="24"/>
              </w:rPr>
            </w:pPr>
          </w:p>
        </w:tc>
        <w:tc>
          <w:tcPr>
            <w:tcW w:w="2504" w:type="dxa"/>
            <w:vAlign w:val="center"/>
          </w:tcPr>
          <w:p w14:paraId="0680446D" w14:textId="77777777" w:rsidR="004F1A36" w:rsidRPr="001010FA" w:rsidRDefault="004F1A36" w:rsidP="00C160CC">
            <w:pPr>
              <w:pStyle w:val="Sansinterligne"/>
              <w:rPr>
                <w:bCs/>
                <w:iCs/>
              </w:rPr>
            </w:pPr>
            <w:r w:rsidRPr="001010FA">
              <w:t>Salle 1</w:t>
            </w:r>
            <w:r w:rsidRPr="001010FA">
              <w:rPr>
                <w:bCs/>
                <w:iCs/>
              </w:rPr>
              <w:t xml:space="preserve"> </w:t>
            </w:r>
          </w:p>
        </w:tc>
        <w:tc>
          <w:tcPr>
            <w:tcW w:w="6221" w:type="dxa"/>
            <w:vAlign w:val="center"/>
          </w:tcPr>
          <w:p w14:paraId="01CDC7DE" w14:textId="6D935B14" w:rsidR="004F1A36" w:rsidRPr="001010FA" w:rsidRDefault="004F1A36" w:rsidP="00C160CC">
            <w:pPr>
              <w:rPr>
                <w:rFonts w:ascii="Times New Roman" w:hAnsi="Times New Roman"/>
                <w:bCs/>
                <w:iCs/>
                <w:sz w:val="24"/>
              </w:rPr>
            </w:pPr>
            <w:r w:rsidRPr="001010FA">
              <w:rPr>
                <w:rFonts w:ascii="Times New Roman" w:hAnsi="Times New Roman"/>
                <w:bCs/>
                <w:iCs/>
                <w:sz w:val="24"/>
              </w:rPr>
              <w:t xml:space="preserve">Capacité d’accueil inférieure </w:t>
            </w:r>
            <w:r w:rsidR="00331F97" w:rsidRPr="001010FA">
              <w:rPr>
                <w:rFonts w:ascii="Times New Roman" w:hAnsi="Times New Roman"/>
                <w:bCs/>
                <w:iCs/>
                <w:sz w:val="24"/>
              </w:rPr>
              <w:t>à 50</w:t>
            </w:r>
            <w:r w:rsidRPr="001010FA">
              <w:rPr>
                <w:rFonts w:ascii="Times New Roman" w:hAnsi="Times New Roman"/>
                <w:bCs/>
                <w:iCs/>
                <w:sz w:val="24"/>
              </w:rPr>
              <w:t xml:space="preserve"> places assises</w:t>
            </w:r>
          </w:p>
        </w:tc>
      </w:tr>
      <w:tr w:rsidR="004F1A36" w:rsidRPr="001010FA" w14:paraId="6D8E928E" w14:textId="77777777" w:rsidTr="003947B1">
        <w:trPr>
          <w:trHeight w:val="145"/>
          <w:jc w:val="center"/>
        </w:trPr>
        <w:tc>
          <w:tcPr>
            <w:tcW w:w="1022" w:type="dxa"/>
            <w:vAlign w:val="center"/>
          </w:tcPr>
          <w:p w14:paraId="1CBD980D" w14:textId="77777777" w:rsidR="004F1A36" w:rsidRPr="001010FA" w:rsidRDefault="004F1A36" w:rsidP="001842F4">
            <w:pPr>
              <w:pStyle w:val="Paragraphedeliste"/>
              <w:numPr>
                <w:ilvl w:val="0"/>
                <w:numId w:val="122"/>
              </w:numPr>
              <w:jc w:val="center"/>
              <w:rPr>
                <w:rFonts w:ascii="Times New Roman" w:hAnsi="Times New Roman"/>
                <w:sz w:val="24"/>
                <w:szCs w:val="24"/>
              </w:rPr>
            </w:pPr>
          </w:p>
        </w:tc>
        <w:tc>
          <w:tcPr>
            <w:tcW w:w="2504" w:type="dxa"/>
            <w:vAlign w:val="center"/>
          </w:tcPr>
          <w:p w14:paraId="307EF92D" w14:textId="77777777" w:rsidR="004F1A36" w:rsidRPr="001010FA" w:rsidRDefault="004F1A36" w:rsidP="00C160CC">
            <w:pPr>
              <w:pStyle w:val="Sansinterligne"/>
              <w:rPr>
                <w:bCs/>
                <w:iCs/>
              </w:rPr>
            </w:pPr>
            <w:r w:rsidRPr="001010FA">
              <w:t>Salle 2</w:t>
            </w:r>
            <w:r w:rsidRPr="001010FA">
              <w:rPr>
                <w:bCs/>
                <w:iCs/>
              </w:rPr>
              <w:t xml:space="preserve"> </w:t>
            </w:r>
          </w:p>
        </w:tc>
        <w:tc>
          <w:tcPr>
            <w:tcW w:w="6221" w:type="dxa"/>
            <w:vAlign w:val="center"/>
          </w:tcPr>
          <w:p w14:paraId="1229EDA5" w14:textId="77777777" w:rsidR="004F1A36" w:rsidRPr="001010FA" w:rsidRDefault="004F1A36" w:rsidP="00C160CC">
            <w:pPr>
              <w:rPr>
                <w:rFonts w:ascii="Times New Roman" w:hAnsi="Times New Roman"/>
                <w:bCs/>
                <w:iCs/>
                <w:sz w:val="24"/>
              </w:rPr>
            </w:pPr>
            <w:r w:rsidRPr="001010FA">
              <w:rPr>
                <w:rFonts w:ascii="Times New Roman" w:hAnsi="Times New Roman"/>
                <w:bCs/>
                <w:iCs/>
                <w:sz w:val="24"/>
              </w:rPr>
              <w:t>Capacité d’accueil comprise entre 50 et 100 places assises</w:t>
            </w:r>
          </w:p>
        </w:tc>
      </w:tr>
      <w:tr w:rsidR="004F1A36" w:rsidRPr="001010FA" w14:paraId="266D62D5" w14:textId="77777777" w:rsidTr="003947B1">
        <w:trPr>
          <w:trHeight w:val="134"/>
          <w:jc w:val="center"/>
        </w:trPr>
        <w:tc>
          <w:tcPr>
            <w:tcW w:w="1022" w:type="dxa"/>
            <w:vAlign w:val="center"/>
          </w:tcPr>
          <w:p w14:paraId="11993398" w14:textId="77777777" w:rsidR="004F1A36" w:rsidRPr="001010FA" w:rsidRDefault="004F1A36" w:rsidP="001842F4">
            <w:pPr>
              <w:pStyle w:val="Paragraphedeliste"/>
              <w:numPr>
                <w:ilvl w:val="0"/>
                <w:numId w:val="122"/>
              </w:numPr>
              <w:jc w:val="center"/>
              <w:rPr>
                <w:rFonts w:ascii="Times New Roman" w:hAnsi="Times New Roman"/>
                <w:sz w:val="24"/>
                <w:szCs w:val="24"/>
              </w:rPr>
            </w:pPr>
          </w:p>
        </w:tc>
        <w:tc>
          <w:tcPr>
            <w:tcW w:w="2504" w:type="dxa"/>
            <w:vAlign w:val="center"/>
          </w:tcPr>
          <w:p w14:paraId="3D5D182C" w14:textId="77777777" w:rsidR="004F1A36" w:rsidRPr="001010FA" w:rsidRDefault="004F1A36" w:rsidP="00C160CC">
            <w:pPr>
              <w:pStyle w:val="Sansinterligne"/>
              <w:rPr>
                <w:bCs/>
                <w:iCs/>
              </w:rPr>
            </w:pPr>
            <w:r w:rsidRPr="001010FA">
              <w:t>Salle 3</w:t>
            </w:r>
            <w:r w:rsidRPr="001010FA">
              <w:rPr>
                <w:bCs/>
                <w:iCs/>
              </w:rPr>
              <w:t xml:space="preserve"> </w:t>
            </w:r>
          </w:p>
        </w:tc>
        <w:tc>
          <w:tcPr>
            <w:tcW w:w="6221" w:type="dxa"/>
            <w:vAlign w:val="center"/>
          </w:tcPr>
          <w:p w14:paraId="3775348A" w14:textId="77777777" w:rsidR="004F1A36" w:rsidRPr="001010FA" w:rsidRDefault="004F1A36" w:rsidP="00C160CC">
            <w:pPr>
              <w:rPr>
                <w:rFonts w:ascii="Times New Roman" w:hAnsi="Times New Roman"/>
                <w:bCs/>
                <w:iCs/>
                <w:sz w:val="24"/>
              </w:rPr>
            </w:pPr>
            <w:r w:rsidRPr="001010FA">
              <w:rPr>
                <w:rFonts w:ascii="Times New Roman" w:hAnsi="Times New Roman"/>
                <w:bCs/>
                <w:iCs/>
                <w:sz w:val="24"/>
              </w:rPr>
              <w:t xml:space="preserve">Capacité d’accueil comprise entre 101 et 150 places assises. </w:t>
            </w:r>
          </w:p>
        </w:tc>
      </w:tr>
      <w:tr w:rsidR="004F1A36" w:rsidRPr="001010FA" w14:paraId="311400F7" w14:textId="77777777" w:rsidTr="003947B1">
        <w:trPr>
          <w:trHeight w:val="125"/>
          <w:jc w:val="center"/>
        </w:trPr>
        <w:tc>
          <w:tcPr>
            <w:tcW w:w="1022" w:type="dxa"/>
            <w:vAlign w:val="center"/>
          </w:tcPr>
          <w:p w14:paraId="4D7550E8" w14:textId="77777777" w:rsidR="004F1A36" w:rsidRPr="001010FA" w:rsidRDefault="004F1A36" w:rsidP="001842F4">
            <w:pPr>
              <w:pStyle w:val="Paragraphedeliste"/>
              <w:numPr>
                <w:ilvl w:val="0"/>
                <w:numId w:val="122"/>
              </w:numPr>
              <w:jc w:val="center"/>
              <w:rPr>
                <w:rFonts w:ascii="Times New Roman" w:hAnsi="Times New Roman"/>
                <w:sz w:val="24"/>
                <w:szCs w:val="24"/>
              </w:rPr>
            </w:pPr>
          </w:p>
        </w:tc>
        <w:tc>
          <w:tcPr>
            <w:tcW w:w="2504" w:type="dxa"/>
            <w:vAlign w:val="center"/>
          </w:tcPr>
          <w:p w14:paraId="28ADB1B8" w14:textId="77777777" w:rsidR="004F1A36" w:rsidRPr="001010FA" w:rsidRDefault="004F1A36" w:rsidP="00C160CC">
            <w:pPr>
              <w:pStyle w:val="Sansinterligne"/>
              <w:rPr>
                <w:bCs/>
                <w:iCs/>
              </w:rPr>
            </w:pPr>
            <w:r w:rsidRPr="001010FA">
              <w:t>Salle 4</w:t>
            </w:r>
            <w:r w:rsidRPr="001010FA">
              <w:rPr>
                <w:bCs/>
                <w:iCs/>
              </w:rPr>
              <w:t xml:space="preserve"> </w:t>
            </w:r>
          </w:p>
        </w:tc>
        <w:tc>
          <w:tcPr>
            <w:tcW w:w="6221" w:type="dxa"/>
            <w:vAlign w:val="center"/>
          </w:tcPr>
          <w:p w14:paraId="2A87A6BA" w14:textId="77777777" w:rsidR="004F1A36" w:rsidRPr="001010FA" w:rsidRDefault="004F1A36" w:rsidP="00C160CC">
            <w:pPr>
              <w:rPr>
                <w:rFonts w:ascii="Times New Roman" w:hAnsi="Times New Roman"/>
                <w:bCs/>
                <w:iCs/>
                <w:sz w:val="24"/>
              </w:rPr>
            </w:pPr>
            <w:r w:rsidRPr="001010FA">
              <w:rPr>
                <w:rFonts w:ascii="Times New Roman" w:hAnsi="Times New Roman"/>
                <w:bCs/>
                <w:iCs/>
                <w:sz w:val="24"/>
              </w:rPr>
              <w:t xml:space="preserve">Capacité d’accueil comprise entre 151 et 200 places assises. </w:t>
            </w:r>
          </w:p>
        </w:tc>
      </w:tr>
      <w:tr w:rsidR="004F1A36" w:rsidRPr="001010FA" w14:paraId="004140B1" w14:textId="77777777" w:rsidTr="003947B1">
        <w:trPr>
          <w:trHeight w:val="48"/>
          <w:jc w:val="center"/>
        </w:trPr>
        <w:tc>
          <w:tcPr>
            <w:tcW w:w="1022" w:type="dxa"/>
            <w:vAlign w:val="center"/>
          </w:tcPr>
          <w:p w14:paraId="6775E3F0" w14:textId="77777777" w:rsidR="004F1A36" w:rsidRPr="001010FA" w:rsidRDefault="004F1A36" w:rsidP="001842F4">
            <w:pPr>
              <w:pStyle w:val="Paragraphedeliste"/>
              <w:numPr>
                <w:ilvl w:val="0"/>
                <w:numId w:val="122"/>
              </w:numPr>
              <w:jc w:val="center"/>
              <w:rPr>
                <w:rFonts w:ascii="Times New Roman" w:hAnsi="Times New Roman"/>
                <w:sz w:val="24"/>
                <w:szCs w:val="24"/>
              </w:rPr>
            </w:pPr>
          </w:p>
        </w:tc>
        <w:tc>
          <w:tcPr>
            <w:tcW w:w="2504" w:type="dxa"/>
            <w:vAlign w:val="center"/>
          </w:tcPr>
          <w:p w14:paraId="30B650B8" w14:textId="77777777" w:rsidR="004F1A36" w:rsidRPr="001010FA" w:rsidRDefault="004F1A36" w:rsidP="00C160CC">
            <w:pPr>
              <w:pStyle w:val="Sansinterligne"/>
              <w:rPr>
                <w:bCs/>
                <w:iCs/>
              </w:rPr>
            </w:pPr>
            <w:r w:rsidRPr="001010FA">
              <w:t>Salle 5</w:t>
            </w:r>
            <w:r w:rsidRPr="001010FA">
              <w:rPr>
                <w:bCs/>
                <w:iCs/>
              </w:rPr>
              <w:t xml:space="preserve"> </w:t>
            </w:r>
          </w:p>
        </w:tc>
        <w:tc>
          <w:tcPr>
            <w:tcW w:w="6221" w:type="dxa"/>
            <w:vAlign w:val="center"/>
          </w:tcPr>
          <w:p w14:paraId="5D437736" w14:textId="77777777" w:rsidR="004F1A36" w:rsidRPr="001010FA" w:rsidRDefault="004F1A36" w:rsidP="00C160CC">
            <w:pPr>
              <w:rPr>
                <w:rFonts w:ascii="Times New Roman" w:hAnsi="Times New Roman"/>
                <w:bCs/>
                <w:iCs/>
                <w:sz w:val="24"/>
              </w:rPr>
            </w:pPr>
            <w:r w:rsidRPr="001010FA">
              <w:rPr>
                <w:rFonts w:ascii="Times New Roman" w:hAnsi="Times New Roman"/>
                <w:bCs/>
                <w:iCs/>
                <w:sz w:val="24"/>
              </w:rPr>
              <w:t xml:space="preserve">Capacité d’accueil comprise entre 201 et 250 places assises. </w:t>
            </w:r>
          </w:p>
        </w:tc>
      </w:tr>
    </w:tbl>
    <w:p w14:paraId="625B7342" w14:textId="77777777" w:rsidR="007A0E2D" w:rsidRPr="001010FA" w:rsidRDefault="007A0E2D" w:rsidP="007A0E2D">
      <w:pPr>
        <w:rPr>
          <w:rFonts w:ascii="Times New Roman" w:hAnsi="Times New Roman" w:cs="Times New Roman"/>
          <w:b/>
          <w:sz w:val="4"/>
          <w:szCs w:val="4"/>
        </w:rPr>
      </w:pPr>
    </w:p>
    <w:p w14:paraId="69618437" w14:textId="77777777" w:rsidR="007A0E2D" w:rsidRPr="001010FA" w:rsidRDefault="007A0E2D" w:rsidP="007A0E2D">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Spécifications techniques détaillées et normes, si nécessaire.</w:t>
      </w:r>
    </w:p>
    <w:p w14:paraId="5D1A2704" w14:textId="77777777" w:rsidR="007A0E2D" w:rsidRPr="001010FA" w:rsidRDefault="007A0E2D" w:rsidP="007A0E2D">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sz w:val="24"/>
          <w:szCs w:val="24"/>
          <w:lang w:eastAsia="fr-FR"/>
        </w:rPr>
        <w:tab/>
      </w:r>
      <w:r w:rsidRPr="001010FA">
        <w:rPr>
          <w:rFonts w:ascii="Times New Roman" w:eastAsia="Times New Roman" w:hAnsi="Times New Roman" w:cs="Times New Roman"/>
          <w:i/>
          <w:sz w:val="24"/>
          <w:szCs w:val="24"/>
          <w:lang w:eastAsia="fr-FR"/>
        </w:rPr>
        <w:t>[Insérer une description détaillée]</w:t>
      </w:r>
    </w:p>
    <w:p w14:paraId="4437404E" w14:textId="77777777" w:rsidR="007A0E2D" w:rsidRPr="001010FA" w:rsidRDefault="007A0E2D" w:rsidP="001842F4">
      <w:pPr>
        <w:pStyle w:val="SectionVHeader"/>
        <w:numPr>
          <w:ilvl w:val="0"/>
          <w:numId w:val="118"/>
        </w:numPr>
        <w:shd w:val="clear" w:color="auto" w:fill="D9D9D9" w:themeFill="background1" w:themeFillShade="D9"/>
        <w:jc w:val="both"/>
        <w:rPr>
          <w:sz w:val="28"/>
          <w:szCs w:val="28"/>
          <w:lang w:val="fr-FR"/>
        </w:rPr>
      </w:pPr>
      <w:r w:rsidRPr="001010FA">
        <w:rPr>
          <w:sz w:val="28"/>
          <w:szCs w:val="28"/>
          <w:lang w:val="fr-FR"/>
        </w:rPr>
        <w:t>Pause-déjeuner :</w:t>
      </w:r>
    </w:p>
    <w:p w14:paraId="16AAD62B" w14:textId="77777777" w:rsidR="007A0E2D" w:rsidRPr="001010FA" w:rsidRDefault="007A0E2D" w:rsidP="007A0E2D">
      <w:pPr>
        <w:pStyle w:val="Sansinterligne"/>
        <w:rPr>
          <w:sz w:val="12"/>
          <w:szCs w:val="12"/>
        </w:rPr>
      </w:pPr>
    </w:p>
    <w:tbl>
      <w:tblPr>
        <w:tblStyle w:val="Grilledutableau"/>
        <w:tblW w:w="10859" w:type="dxa"/>
        <w:jc w:val="center"/>
        <w:tblLook w:val="04A0" w:firstRow="1" w:lastRow="0" w:firstColumn="1" w:lastColumn="0" w:noHBand="0" w:noVBand="1"/>
      </w:tblPr>
      <w:tblGrid>
        <w:gridCol w:w="1056"/>
        <w:gridCol w:w="4659"/>
        <w:gridCol w:w="5144"/>
      </w:tblGrid>
      <w:tr w:rsidR="007A0E2D" w:rsidRPr="001010FA" w14:paraId="11C2137B" w14:textId="77777777" w:rsidTr="001E0C2D">
        <w:trPr>
          <w:trHeight w:val="310"/>
          <w:jc w:val="center"/>
        </w:trPr>
        <w:tc>
          <w:tcPr>
            <w:tcW w:w="786" w:type="dxa"/>
            <w:vAlign w:val="center"/>
          </w:tcPr>
          <w:p w14:paraId="32E6DD54" w14:textId="77777777" w:rsidR="007A0E2D" w:rsidRPr="001010FA" w:rsidRDefault="007A0E2D" w:rsidP="007A0E2D">
            <w:pPr>
              <w:jc w:val="center"/>
              <w:rPr>
                <w:rFonts w:ascii="Times New Roman" w:hAnsi="Times New Roman"/>
                <w:b/>
                <w:sz w:val="24"/>
                <w:szCs w:val="24"/>
              </w:rPr>
            </w:pPr>
            <w:r w:rsidRPr="001010FA">
              <w:rPr>
                <w:rFonts w:ascii="Times New Roman" w:hAnsi="Times New Roman"/>
                <w:b/>
                <w:sz w:val="24"/>
                <w:szCs w:val="24"/>
              </w:rPr>
              <w:t>Numéro</w:t>
            </w:r>
          </w:p>
        </w:tc>
        <w:tc>
          <w:tcPr>
            <w:tcW w:w="4786" w:type="dxa"/>
            <w:vAlign w:val="center"/>
          </w:tcPr>
          <w:p w14:paraId="5DC5B1B6" w14:textId="77777777" w:rsidR="007A0E2D" w:rsidRPr="001010FA" w:rsidRDefault="007A0E2D" w:rsidP="007A0E2D">
            <w:pPr>
              <w:jc w:val="center"/>
              <w:rPr>
                <w:rFonts w:ascii="Times New Roman" w:hAnsi="Times New Roman"/>
                <w:b/>
                <w:sz w:val="24"/>
                <w:szCs w:val="24"/>
              </w:rPr>
            </w:pPr>
            <w:r w:rsidRPr="001010FA">
              <w:rPr>
                <w:rFonts w:ascii="Times New Roman" w:hAnsi="Times New Roman"/>
                <w:b/>
                <w:sz w:val="24"/>
                <w:szCs w:val="24"/>
              </w:rPr>
              <w:t>Désignations</w:t>
            </w:r>
          </w:p>
        </w:tc>
        <w:tc>
          <w:tcPr>
            <w:tcW w:w="5287" w:type="dxa"/>
            <w:vAlign w:val="center"/>
          </w:tcPr>
          <w:p w14:paraId="043F76ED" w14:textId="77777777" w:rsidR="007A0E2D" w:rsidRPr="001010FA" w:rsidRDefault="007A0E2D" w:rsidP="007A0E2D">
            <w:pPr>
              <w:jc w:val="center"/>
              <w:rPr>
                <w:rFonts w:ascii="Times New Roman" w:hAnsi="Times New Roman"/>
                <w:b/>
                <w:sz w:val="24"/>
                <w:szCs w:val="24"/>
              </w:rPr>
            </w:pPr>
            <w:r w:rsidRPr="001010FA">
              <w:rPr>
                <w:rFonts w:ascii="Times New Roman" w:hAnsi="Times New Roman"/>
                <w:b/>
                <w:sz w:val="24"/>
                <w:szCs w:val="24"/>
              </w:rPr>
              <w:t>Spécifications techniques</w:t>
            </w:r>
          </w:p>
        </w:tc>
      </w:tr>
      <w:tr w:rsidR="007A0E2D" w:rsidRPr="001010FA" w14:paraId="40BE8261" w14:textId="77777777" w:rsidTr="001E0C2D">
        <w:trPr>
          <w:trHeight w:val="492"/>
          <w:jc w:val="center"/>
        </w:trPr>
        <w:tc>
          <w:tcPr>
            <w:tcW w:w="786" w:type="dxa"/>
            <w:vAlign w:val="center"/>
          </w:tcPr>
          <w:p w14:paraId="5D71FDB2" w14:textId="77777777" w:rsidR="007A0E2D" w:rsidRPr="001010FA" w:rsidRDefault="007A0E2D" w:rsidP="001842F4">
            <w:pPr>
              <w:pStyle w:val="Paragraphedeliste"/>
              <w:numPr>
                <w:ilvl w:val="0"/>
                <w:numId w:val="133"/>
              </w:numPr>
              <w:jc w:val="center"/>
              <w:rPr>
                <w:rFonts w:ascii="Times New Roman" w:hAnsi="Times New Roman"/>
                <w:sz w:val="24"/>
                <w:szCs w:val="24"/>
              </w:rPr>
            </w:pPr>
          </w:p>
        </w:tc>
        <w:tc>
          <w:tcPr>
            <w:tcW w:w="4786" w:type="dxa"/>
            <w:vAlign w:val="center"/>
          </w:tcPr>
          <w:p w14:paraId="791E6F5A" w14:textId="77777777" w:rsidR="007A0E2D" w:rsidRPr="001010FA" w:rsidRDefault="007A0E2D" w:rsidP="007A0E2D">
            <w:pPr>
              <w:pStyle w:val="Sansinterligne"/>
            </w:pPr>
            <w:r w:rsidRPr="001010FA">
              <w:t>Entrée (salades diverses, hors d’œuvre)</w:t>
            </w:r>
          </w:p>
        </w:tc>
        <w:tc>
          <w:tcPr>
            <w:tcW w:w="5287" w:type="dxa"/>
            <w:vAlign w:val="center"/>
          </w:tcPr>
          <w:p w14:paraId="1FA2B9CC"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Salade, carotte, oignon, aubergine, œuf avec pain</w:t>
            </w:r>
          </w:p>
        </w:tc>
      </w:tr>
      <w:tr w:rsidR="007A0E2D" w:rsidRPr="001010FA" w14:paraId="7E403B88" w14:textId="77777777" w:rsidTr="001E0C2D">
        <w:trPr>
          <w:trHeight w:val="259"/>
          <w:jc w:val="center"/>
        </w:trPr>
        <w:tc>
          <w:tcPr>
            <w:tcW w:w="786" w:type="dxa"/>
            <w:vAlign w:val="center"/>
          </w:tcPr>
          <w:p w14:paraId="679C90B6" w14:textId="77777777" w:rsidR="007A0E2D" w:rsidRPr="001010FA" w:rsidRDefault="007A0E2D" w:rsidP="001842F4">
            <w:pPr>
              <w:pStyle w:val="Paragraphedeliste"/>
              <w:numPr>
                <w:ilvl w:val="0"/>
                <w:numId w:val="133"/>
              </w:numPr>
              <w:jc w:val="center"/>
              <w:rPr>
                <w:rFonts w:ascii="Times New Roman" w:hAnsi="Times New Roman"/>
                <w:sz w:val="24"/>
                <w:szCs w:val="24"/>
              </w:rPr>
            </w:pPr>
          </w:p>
        </w:tc>
        <w:tc>
          <w:tcPr>
            <w:tcW w:w="4786" w:type="dxa"/>
            <w:vAlign w:val="center"/>
          </w:tcPr>
          <w:p w14:paraId="7C688F46" w14:textId="77777777" w:rsidR="007A0E2D" w:rsidRPr="001010FA" w:rsidRDefault="007A0E2D" w:rsidP="007A0E2D">
            <w:pPr>
              <w:pStyle w:val="Sansinterligne"/>
            </w:pPr>
            <w:r w:rsidRPr="001010FA">
              <w:t>Riz au gras avec poisson</w:t>
            </w:r>
          </w:p>
        </w:tc>
        <w:tc>
          <w:tcPr>
            <w:tcW w:w="5287" w:type="dxa"/>
            <w:vAlign w:val="center"/>
          </w:tcPr>
          <w:p w14:paraId="524D659E"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Riz au gras avec légumes et poisson tilapia</w:t>
            </w:r>
          </w:p>
        </w:tc>
      </w:tr>
      <w:tr w:rsidR="007A0E2D" w:rsidRPr="001010FA" w14:paraId="67B4A70D" w14:textId="77777777" w:rsidTr="001E0C2D">
        <w:trPr>
          <w:trHeight w:val="159"/>
          <w:jc w:val="center"/>
        </w:trPr>
        <w:tc>
          <w:tcPr>
            <w:tcW w:w="786" w:type="dxa"/>
            <w:vAlign w:val="center"/>
          </w:tcPr>
          <w:p w14:paraId="0138C825" w14:textId="77777777" w:rsidR="007A0E2D" w:rsidRPr="001010FA" w:rsidRDefault="007A0E2D" w:rsidP="001842F4">
            <w:pPr>
              <w:pStyle w:val="Paragraphedeliste"/>
              <w:numPr>
                <w:ilvl w:val="0"/>
                <w:numId w:val="133"/>
              </w:numPr>
              <w:jc w:val="center"/>
              <w:rPr>
                <w:rFonts w:ascii="Times New Roman" w:hAnsi="Times New Roman"/>
                <w:sz w:val="24"/>
                <w:szCs w:val="24"/>
              </w:rPr>
            </w:pPr>
          </w:p>
        </w:tc>
        <w:tc>
          <w:tcPr>
            <w:tcW w:w="4786" w:type="dxa"/>
            <w:vAlign w:val="center"/>
          </w:tcPr>
          <w:p w14:paraId="7A62F11B" w14:textId="77777777" w:rsidR="007A0E2D" w:rsidRPr="001010FA" w:rsidRDefault="007A0E2D" w:rsidP="007A0E2D">
            <w:pPr>
              <w:pStyle w:val="Sansinterligne"/>
            </w:pPr>
            <w:r w:rsidRPr="001010FA">
              <w:t>Riz au gras avec viande</w:t>
            </w:r>
          </w:p>
        </w:tc>
        <w:tc>
          <w:tcPr>
            <w:tcW w:w="5287" w:type="dxa"/>
            <w:vAlign w:val="center"/>
          </w:tcPr>
          <w:p w14:paraId="40C88575"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Riz au gras avec légumes et viande de bœuf ou de mouton</w:t>
            </w:r>
          </w:p>
        </w:tc>
      </w:tr>
      <w:tr w:rsidR="007A0E2D" w:rsidRPr="001010FA" w14:paraId="16F92907" w14:textId="77777777" w:rsidTr="001E0C2D">
        <w:trPr>
          <w:trHeight w:val="282"/>
          <w:jc w:val="center"/>
        </w:trPr>
        <w:tc>
          <w:tcPr>
            <w:tcW w:w="786" w:type="dxa"/>
            <w:vAlign w:val="center"/>
          </w:tcPr>
          <w:p w14:paraId="18799DDA" w14:textId="77777777" w:rsidR="007A0E2D" w:rsidRPr="001010FA" w:rsidRDefault="007A0E2D" w:rsidP="001842F4">
            <w:pPr>
              <w:pStyle w:val="Paragraphedeliste"/>
              <w:numPr>
                <w:ilvl w:val="0"/>
                <w:numId w:val="133"/>
              </w:numPr>
              <w:jc w:val="center"/>
              <w:rPr>
                <w:rFonts w:ascii="Times New Roman" w:hAnsi="Times New Roman"/>
                <w:sz w:val="24"/>
                <w:szCs w:val="24"/>
              </w:rPr>
            </w:pPr>
          </w:p>
        </w:tc>
        <w:tc>
          <w:tcPr>
            <w:tcW w:w="4786" w:type="dxa"/>
            <w:vAlign w:val="center"/>
          </w:tcPr>
          <w:p w14:paraId="0CA97EE7" w14:textId="77777777" w:rsidR="007A0E2D" w:rsidRPr="001010FA" w:rsidRDefault="007A0E2D" w:rsidP="007A0E2D">
            <w:pPr>
              <w:pStyle w:val="Sansinterligne"/>
            </w:pPr>
            <w:r w:rsidRPr="001010FA">
              <w:t>Riz au gras avec poulet</w:t>
            </w:r>
          </w:p>
        </w:tc>
        <w:tc>
          <w:tcPr>
            <w:tcW w:w="5287" w:type="dxa"/>
            <w:vAlign w:val="center"/>
          </w:tcPr>
          <w:p w14:paraId="5D761B10"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Riz au gras avec légumes et ¼ de poulet</w:t>
            </w:r>
          </w:p>
        </w:tc>
      </w:tr>
      <w:tr w:rsidR="007A0E2D" w:rsidRPr="001010FA" w14:paraId="041977CC" w14:textId="77777777" w:rsidTr="001E0C2D">
        <w:trPr>
          <w:trHeight w:val="316"/>
          <w:jc w:val="center"/>
        </w:trPr>
        <w:tc>
          <w:tcPr>
            <w:tcW w:w="786" w:type="dxa"/>
            <w:vAlign w:val="center"/>
          </w:tcPr>
          <w:p w14:paraId="6FA7C0D1" w14:textId="77777777" w:rsidR="007A0E2D" w:rsidRPr="001010FA" w:rsidRDefault="007A0E2D" w:rsidP="001842F4">
            <w:pPr>
              <w:pStyle w:val="Paragraphedeliste"/>
              <w:numPr>
                <w:ilvl w:val="0"/>
                <w:numId w:val="133"/>
              </w:numPr>
              <w:jc w:val="center"/>
              <w:rPr>
                <w:rFonts w:ascii="Times New Roman" w:hAnsi="Times New Roman"/>
                <w:sz w:val="24"/>
                <w:szCs w:val="24"/>
              </w:rPr>
            </w:pPr>
          </w:p>
        </w:tc>
        <w:tc>
          <w:tcPr>
            <w:tcW w:w="4786" w:type="dxa"/>
            <w:vAlign w:val="center"/>
          </w:tcPr>
          <w:p w14:paraId="119CF283" w14:textId="77777777" w:rsidR="007A0E2D" w:rsidRPr="001010FA" w:rsidRDefault="007A0E2D" w:rsidP="007A0E2D">
            <w:pPr>
              <w:pStyle w:val="Sansinterligne"/>
            </w:pPr>
            <w:r w:rsidRPr="001010FA">
              <w:t>Riz sauce pate d’arachide avec viande ou poisson fumé</w:t>
            </w:r>
          </w:p>
        </w:tc>
        <w:tc>
          <w:tcPr>
            <w:tcW w:w="5287" w:type="dxa"/>
            <w:vAlign w:val="center"/>
          </w:tcPr>
          <w:p w14:paraId="4D10444F"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Riz sauce pate d’arachide avec viande ou poisson fumé</w:t>
            </w:r>
          </w:p>
        </w:tc>
      </w:tr>
      <w:tr w:rsidR="007A0E2D" w:rsidRPr="001010FA" w14:paraId="1E3B1F32" w14:textId="77777777" w:rsidTr="001E0C2D">
        <w:trPr>
          <w:trHeight w:val="48"/>
          <w:jc w:val="center"/>
        </w:trPr>
        <w:tc>
          <w:tcPr>
            <w:tcW w:w="786" w:type="dxa"/>
            <w:vAlign w:val="center"/>
          </w:tcPr>
          <w:p w14:paraId="60159291" w14:textId="77777777" w:rsidR="007A0E2D" w:rsidRPr="001010FA" w:rsidRDefault="007A0E2D" w:rsidP="001842F4">
            <w:pPr>
              <w:pStyle w:val="Paragraphedeliste"/>
              <w:numPr>
                <w:ilvl w:val="0"/>
                <w:numId w:val="133"/>
              </w:numPr>
              <w:jc w:val="center"/>
              <w:rPr>
                <w:rFonts w:ascii="Times New Roman" w:hAnsi="Times New Roman"/>
                <w:sz w:val="24"/>
                <w:szCs w:val="24"/>
              </w:rPr>
            </w:pPr>
          </w:p>
        </w:tc>
        <w:tc>
          <w:tcPr>
            <w:tcW w:w="4786" w:type="dxa"/>
            <w:vAlign w:val="center"/>
          </w:tcPr>
          <w:p w14:paraId="36A4AD20" w14:textId="77777777" w:rsidR="007A0E2D" w:rsidRPr="001010FA" w:rsidRDefault="007A0E2D" w:rsidP="007A0E2D">
            <w:pPr>
              <w:pStyle w:val="Sansinterligne"/>
            </w:pPr>
            <w:r w:rsidRPr="001010FA">
              <w:t>Riz sauce Tomate avec viande</w:t>
            </w:r>
          </w:p>
        </w:tc>
        <w:tc>
          <w:tcPr>
            <w:tcW w:w="5287" w:type="dxa"/>
            <w:vAlign w:val="center"/>
          </w:tcPr>
          <w:p w14:paraId="66928668"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Riz sauce Tomate avec viande</w:t>
            </w:r>
          </w:p>
        </w:tc>
      </w:tr>
      <w:tr w:rsidR="007A0E2D" w:rsidRPr="001010FA" w14:paraId="0E142155" w14:textId="77777777" w:rsidTr="001E0C2D">
        <w:trPr>
          <w:trHeight w:val="48"/>
          <w:jc w:val="center"/>
        </w:trPr>
        <w:tc>
          <w:tcPr>
            <w:tcW w:w="786" w:type="dxa"/>
            <w:vAlign w:val="center"/>
          </w:tcPr>
          <w:p w14:paraId="5D288BB7" w14:textId="77777777" w:rsidR="007A0E2D" w:rsidRPr="001010FA" w:rsidRDefault="007A0E2D" w:rsidP="001842F4">
            <w:pPr>
              <w:pStyle w:val="Paragraphedeliste"/>
              <w:numPr>
                <w:ilvl w:val="0"/>
                <w:numId w:val="133"/>
              </w:numPr>
              <w:jc w:val="center"/>
              <w:rPr>
                <w:rFonts w:ascii="Times New Roman" w:hAnsi="Times New Roman"/>
                <w:sz w:val="24"/>
                <w:szCs w:val="24"/>
              </w:rPr>
            </w:pPr>
          </w:p>
        </w:tc>
        <w:tc>
          <w:tcPr>
            <w:tcW w:w="4786" w:type="dxa"/>
            <w:vAlign w:val="center"/>
          </w:tcPr>
          <w:p w14:paraId="7784E16A" w14:textId="77777777" w:rsidR="007A0E2D" w:rsidRPr="001010FA" w:rsidRDefault="007A0E2D" w:rsidP="007A0E2D">
            <w:pPr>
              <w:pStyle w:val="Sansinterligne"/>
            </w:pPr>
            <w:r w:rsidRPr="001010FA">
              <w:t>Riz sauce Tomate avec poisson</w:t>
            </w:r>
          </w:p>
        </w:tc>
        <w:tc>
          <w:tcPr>
            <w:tcW w:w="5287" w:type="dxa"/>
            <w:vAlign w:val="center"/>
          </w:tcPr>
          <w:p w14:paraId="3FC89BF7"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Riz sauce Tomate avec poisson d’eau douce</w:t>
            </w:r>
          </w:p>
        </w:tc>
      </w:tr>
      <w:tr w:rsidR="007A0E2D" w:rsidRPr="001010FA" w14:paraId="65BD3E8B" w14:textId="77777777" w:rsidTr="001E0C2D">
        <w:trPr>
          <w:trHeight w:val="48"/>
          <w:jc w:val="center"/>
        </w:trPr>
        <w:tc>
          <w:tcPr>
            <w:tcW w:w="786" w:type="dxa"/>
            <w:vAlign w:val="center"/>
          </w:tcPr>
          <w:p w14:paraId="354F821C" w14:textId="77777777" w:rsidR="007A0E2D" w:rsidRPr="001010FA" w:rsidRDefault="007A0E2D" w:rsidP="001842F4">
            <w:pPr>
              <w:pStyle w:val="Paragraphedeliste"/>
              <w:numPr>
                <w:ilvl w:val="0"/>
                <w:numId w:val="133"/>
              </w:numPr>
              <w:jc w:val="center"/>
              <w:rPr>
                <w:rFonts w:ascii="Times New Roman" w:hAnsi="Times New Roman"/>
                <w:sz w:val="24"/>
                <w:szCs w:val="24"/>
              </w:rPr>
            </w:pPr>
          </w:p>
        </w:tc>
        <w:tc>
          <w:tcPr>
            <w:tcW w:w="4786" w:type="dxa"/>
            <w:vAlign w:val="center"/>
          </w:tcPr>
          <w:p w14:paraId="463F49E8" w14:textId="77777777" w:rsidR="007A0E2D" w:rsidRPr="001010FA" w:rsidRDefault="007A0E2D" w:rsidP="007A0E2D">
            <w:pPr>
              <w:pStyle w:val="Sansinterligne"/>
            </w:pPr>
            <w:r w:rsidRPr="001010FA">
              <w:t>Riz Sauce épinard à la viande</w:t>
            </w:r>
          </w:p>
        </w:tc>
        <w:tc>
          <w:tcPr>
            <w:tcW w:w="5287" w:type="dxa"/>
            <w:vAlign w:val="center"/>
          </w:tcPr>
          <w:p w14:paraId="05032C0A"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Riz Sauce épinard à la viande de bœuf ou de mouton</w:t>
            </w:r>
          </w:p>
        </w:tc>
      </w:tr>
      <w:tr w:rsidR="007A0E2D" w:rsidRPr="001010FA" w14:paraId="34A95692" w14:textId="77777777" w:rsidTr="001E0C2D">
        <w:trPr>
          <w:trHeight w:val="168"/>
          <w:jc w:val="center"/>
        </w:trPr>
        <w:tc>
          <w:tcPr>
            <w:tcW w:w="786" w:type="dxa"/>
            <w:vAlign w:val="center"/>
          </w:tcPr>
          <w:p w14:paraId="28153C34" w14:textId="77777777" w:rsidR="007A0E2D" w:rsidRPr="001010FA" w:rsidRDefault="007A0E2D" w:rsidP="001842F4">
            <w:pPr>
              <w:pStyle w:val="Paragraphedeliste"/>
              <w:numPr>
                <w:ilvl w:val="0"/>
                <w:numId w:val="133"/>
              </w:numPr>
              <w:jc w:val="center"/>
              <w:rPr>
                <w:rFonts w:ascii="Times New Roman" w:hAnsi="Times New Roman"/>
                <w:sz w:val="24"/>
                <w:szCs w:val="24"/>
              </w:rPr>
            </w:pPr>
          </w:p>
        </w:tc>
        <w:tc>
          <w:tcPr>
            <w:tcW w:w="4786" w:type="dxa"/>
            <w:vAlign w:val="center"/>
          </w:tcPr>
          <w:p w14:paraId="51B36B56" w14:textId="77777777" w:rsidR="007A0E2D" w:rsidRPr="001010FA" w:rsidRDefault="007A0E2D" w:rsidP="007A0E2D">
            <w:pPr>
              <w:pStyle w:val="Sansinterligne"/>
            </w:pPr>
            <w:r w:rsidRPr="001010FA">
              <w:t>Riz sauce gombo à la viande</w:t>
            </w:r>
          </w:p>
        </w:tc>
        <w:tc>
          <w:tcPr>
            <w:tcW w:w="5287" w:type="dxa"/>
            <w:vAlign w:val="center"/>
          </w:tcPr>
          <w:p w14:paraId="6B2990EA"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Riz sauce gombo à la viande</w:t>
            </w:r>
          </w:p>
        </w:tc>
      </w:tr>
      <w:tr w:rsidR="007A0E2D" w:rsidRPr="001010FA" w14:paraId="6C8E3F96" w14:textId="77777777" w:rsidTr="001E0C2D">
        <w:trPr>
          <w:trHeight w:val="414"/>
          <w:jc w:val="center"/>
        </w:trPr>
        <w:tc>
          <w:tcPr>
            <w:tcW w:w="786" w:type="dxa"/>
            <w:vAlign w:val="center"/>
          </w:tcPr>
          <w:p w14:paraId="5F6AF8BA" w14:textId="77777777" w:rsidR="007A0E2D" w:rsidRPr="001010FA" w:rsidRDefault="007A0E2D" w:rsidP="001842F4">
            <w:pPr>
              <w:pStyle w:val="Paragraphedeliste"/>
              <w:numPr>
                <w:ilvl w:val="0"/>
                <w:numId w:val="133"/>
              </w:numPr>
              <w:jc w:val="center"/>
              <w:rPr>
                <w:rFonts w:ascii="Times New Roman" w:hAnsi="Times New Roman"/>
                <w:sz w:val="24"/>
                <w:szCs w:val="24"/>
              </w:rPr>
            </w:pPr>
          </w:p>
        </w:tc>
        <w:tc>
          <w:tcPr>
            <w:tcW w:w="4786" w:type="dxa"/>
            <w:vAlign w:val="center"/>
          </w:tcPr>
          <w:p w14:paraId="25D4E1AC" w14:textId="77777777" w:rsidR="007A0E2D" w:rsidRPr="001010FA" w:rsidRDefault="007A0E2D" w:rsidP="007A0E2D">
            <w:pPr>
              <w:pStyle w:val="Sansinterligne"/>
            </w:pPr>
            <w:r w:rsidRPr="001010FA">
              <w:t>Riz yassa au poulet</w:t>
            </w:r>
          </w:p>
        </w:tc>
        <w:tc>
          <w:tcPr>
            <w:tcW w:w="5287" w:type="dxa"/>
            <w:vAlign w:val="center"/>
          </w:tcPr>
          <w:p w14:paraId="72E23EC0"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Riz yassa au ¼ de poulet</w:t>
            </w:r>
          </w:p>
        </w:tc>
      </w:tr>
      <w:tr w:rsidR="007A0E2D" w:rsidRPr="001010FA" w14:paraId="08C3B777" w14:textId="77777777" w:rsidTr="001E0C2D">
        <w:trPr>
          <w:trHeight w:val="278"/>
          <w:jc w:val="center"/>
        </w:trPr>
        <w:tc>
          <w:tcPr>
            <w:tcW w:w="786" w:type="dxa"/>
            <w:vAlign w:val="center"/>
          </w:tcPr>
          <w:p w14:paraId="282A56CE" w14:textId="77777777" w:rsidR="007A0E2D" w:rsidRPr="001010FA" w:rsidRDefault="007A0E2D" w:rsidP="001842F4">
            <w:pPr>
              <w:pStyle w:val="Paragraphedeliste"/>
              <w:numPr>
                <w:ilvl w:val="0"/>
                <w:numId w:val="133"/>
              </w:numPr>
              <w:jc w:val="center"/>
              <w:rPr>
                <w:rFonts w:ascii="Times New Roman" w:hAnsi="Times New Roman"/>
                <w:sz w:val="24"/>
                <w:szCs w:val="24"/>
              </w:rPr>
            </w:pPr>
          </w:p>
        </w:tc>
        <w:tc>
          <w:tcPr>
            <w:tcW w:w="4786" w:type="dxa"/>
            <w:vAlign w:val="center"/>
          </w:tcPr>
          <w:p w14:paraId="7B50D34E" w14:textId="77777777" w:rsidR="007A0E2D" w:rsidRPr="001010FA" w:rsidRDefault="007A0E2D" w:rsidP="007A0E2D">
            <w:pPr>
              <w:pStyle w:val="Sansinterligne"/>
            </w:pPr>
            <w:r w:rsidRPr="001010FA">
              <w:t>Riz yassa à la viande</w:t>
            </w:r>
          </w:p>
        </w:tc>
        <w:tc>
          <w:tcPr>
            <w:tcW w:w="5287" w:type="dxa"/>
            <w:vAlign w:val="center"/>
          </w:tcPr>
          <w:p w14:paraId="66C7598F"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Riz yassa à la viande de bœuf ou de mouton</w:t>
            </w:r>
          </w:p>
        </w:tc>
      </w:tr>
      <w:tr w:rsidR="007A0E2D" w:rsidRPr="001010FA" w14:paraId="220814FA" w14:textId="77777777" w:rsidTr="001E0C2D">
        <w:trPr>
          <w:trHeight w:val="282"/>
          <w:jc w:val="center"/>
        </w:trPr>
        <w:tc>
          <w:tcPr>
            <w:tcW w:w="786" w:type="dxa"/>
            <w:vAlign w:val="center"/>
          </w:tcPr>
          <w:p w14:paraId="57621503" w14:textId="77777777" w:rsidR="007A0E2D" w:rsidRPr="001010FA" w:rsidRDefault="007A0E2D" w:rsidP="001842F4">
            <w:pPr>
              <w:pStyle w:val="Paragraphedeliste"/>
              <w:numPr>
                <w:ilvl w:val="0"/>
                <w:numId w:val="133"/>
              </w:numPr>
              <w:jc w:val="center"/>
              <w:rPr>
                <w:rFonts w:ascii="Times New Roman" w:hAnsi="Times New Roman"/>
                <w:sz w:val="24"/>
                <w:szCs w:val="24"/>
              </w:rPr>
            </w:pPr>
          </w:p>
        </w:tc>
        <w:tc>
          <w:tcPr>
            <w:tcW w:w="4786" w:type="dxa"/>
            <w:vAlign w:val="center"/>
          </w:tcPr>
          <w:p w14:paraId="68CD0A8D" w14:textId="77777777" w:rsidR="007A0E2D" w:rsidRPr="001010FA" w:rsidRDefault="007A0E2D" w:rsidP="007A0E2D">
            <w:pPr>
              <w:pStyle w:val="Sansinterligne"/>
            </w:pPr>
            <w:r w:rsidRPr="001010FA">
              <w:t>Fonio avec sauce blanche au mouton</w:t>
            </w:r>
          </w:p>
        </w:tc>
        <w:tc>
          <w:tcPr>
            <w:tcW w:w="5287" w:type="dxa"/>
            <w:vAlign w:val="center"/>
          </w:tcPr>
          <w:p w14:paraId="1D1AA3BC"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Fonio avec sauce blanche au mouton</w:t>
            </w:r>
          </w:p>
        </w:tc>
      </w:tr>
      <w:tr w:rsidR="007A0E2D" w:rsidRPr="001010FA" w14:paraId="56C45F7D" w14:textId="77777777" w:rsidTr="001E0C2D">
        <w:trPr>
          <w:trHeight w:val="190"/>
          <w:jc w:val="center"/>
        </w:trPr>
        <w:tc>
          <w:tcPr>
            <w:tcW w:w="786" w:type="dxa"/>
            <w:vAlign w:val="center"/>
          </w:tcPr>
          <w:p w14:paraId="2B197EB5" w14:textId="77777777" w:rsidR="007A0E2D" w:rsidRPr="001010FA" w:rsidRDefault="007A0E2D" w:rsidP="001842F4">
            <w:pPr>
              <w:pStyle w:val="Paragraphedeliste"/>
              <w:numPr>
                <w:ilvl w:val="0"/>
                <w:numId w:val="133"/>
              </w:numPr>
              <w:jc w:val="center"/>
              <w:rPr>
                <w:rFonts w:ascii="Times New Roman" w:hAnsi="Times New Roman"/>
                <w:sz w:val="24"/>
                <w:szCs w:val="24"/>
              </w:rPr>
            </w:pPr>
          </w:p>
        </w:tc>
        <w:tc>
          <w:tcPr>
            <w:tcW w:w="4786" w:type="dxa"/>
            <w:vAlign w:val="center"/>
          </w:tcPr>
          <w:p w14:paraId="0C1EAEF6" w14:textId="77777777" w:rsidR="007A0E2D" w:rsidRPr="001010FA" w:rsidRDefault="007A0E2D" w:rsidP="007A0E2D">
            <w:pPr>
              <w:pStyle w:val="Sansinterligne"/>
            </w:pPr>
            <w:r w:rsidRPr="001010FA">
              <w:t>Fonio avec sauce tomate au mouton</w:t>
            </w:r>
          </w:p>
        </w:tc>
        <w:tc>
          <w:tcPr>
            <w:tcW w:w="5287" w:type="dxa"/>
            <w:vAlign w:val="center"/>
          </w:tcPr>
          <w:p w14:paraId="102AD89B"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Fonio avec sauce tomate au mouton</w:t>
            </w:r>
          </w:p>
        </w:tc>
      </w:tr>
      <w:tr w:rsidR="007A0E2D" w:rsidRPr="001010FA" w14:paraId="44789BCD" w14:textId="77777777" w:rsidTr="001E0C2D">
        <w:trPr>
          <w:trHeight w:val="380"/>
          <w:jc w:val="center"/>
        </w:trPr>
        <w:tc>
          <w:tcPr>
            <w:tcW w:w="786" w:type="dxa"/>
            <w:vAlign w:val="center"/>
          </w:tcPr>
          <w:p w14:paraId="46902C8E" w14:textId="77777777" w:rsidR="007A0E2D" w:rsidRPr="001010FA" w:rsidRDefault="007A0E2D" w:rsidP="001842F4">
            <w:pPr>
              <w:pStyle w:val="Paragraphedeliste"/>
              <w:numPr>
                <w:ilvl w:val="0"/>
                <w:numId w:val="133"/>
              </w:numPr>
              <w:jc w:val="center"/>
              <w:rPr>
                <w:rFonts w:ascii="Times New Roman" w:hAnsi="Times New Roman"/>
                <w:sz w:val="24"/>
                <w:szCs w:val="24"/>
              </w:rPr>
            </w:pPr>
          </w:p>
        </w:tc>
        <w:tc>
          <w:tcPr>
            <w:tcW w:w="4786" w:type="dxa"/>
            <w:vAlign w:val="center"/>
          </w:tcPr>
          <w:p w14:paraId="240A1DE0" w14:textId="77777777" w:rsidR="007A0E2D" w:rsidRPr="001010FA" w:rsidRDefault="007A0E2D" w:rsidP="007A0E2D">
            <w:pPr>
              <w:pStyle w:val="Sansinterligne"/>
            </w:pPr>
            <w:r w:rsidRPr="001010FA">
              <w:t>Fonio avec sauce pate d’arachide à la viande</w:t>
            </w:r>
          </w:p>
        </w:tc>
        <w:tc>
          <w:tcPr>
            <w:tcW w:w="5287" w:type="dxa"/>
            <w:vAlign w:val="center"/>
          </w:tcPr>
          <w:p w14:paraId="3328EF7F"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Fonio avec sauce pate d’arachide à la viande</w:t>
            </w:r>
          </w:p>
        </w:tc>
      </w:tr>
      <w:tr w:rsidR="007A0E2D" w:rsidRPr="001010FA" w14:paraId="70D5F8D0" w14:textId="77777777" w:rsidTr="001E0C2D">
        <w:trPr>
          <w:trHeight w:val="190"/>
          <w:jc w:val="center"/>
        </w:trPr>
        <w:tc>
          <w:tcPr>
            <w:tcW w:w="786" w:type="dxa"/>
            <w:vAlign w:val="center"/>
          </w:tcPr>
          <w:p w14:paraId="61FDD7F2" w14:textId="77777777" w:rsidR="007A0E2D" w:rsidRPr="001010FA" w:rsidRDefault="007A0E2D" w:rsidP="001842F4">
            <w:pPr>
              <w:pStyle w:val="Paragraphedeliste"/>
              <w:numPr>
                <w:ilvl w:val="0"/>
                <w:numId w:val="133"/>
              </w:numPr>
              <w:jc w:val="center"/>
              <w:rPr>
                <w:rFonts w:ascii="Times New Roman" w:hAnsi="Times New Roman"/>
                <w:sz w:val="24"/>
                <w:szCs w:val="24"/>
              </w:rPr>
            </w:pPr>
          </w:p>
        </w:tc>
        <w:tc>
          <w:tcPr>
            <w:tcW w:w="4786" w:type="dxa"/>
            <w:vAlign w:val="center"/>
          </w:tcPr>
          <w:p w14:paraId="62523BE6" w14:textId="77777777" w:rsidR="007A0E2D" w:rsidRPr="001010FA" w:rsidRDefault="007A0E2D" w:rsidP="007A0E2D">
            <w:pPr>
              <w:pStyle w:val="Sansinterligne"/>
            </w:pPr>
            <w:proofErr w:type="gramStart"/>
            <w:r w:rsidRPr="001010FA">
              <w:t>½</w:t>
            </w:r>
            <w:proofErr w:type="gramEnd"/>
            <w:r w:rsidRPr="001010FA">
              <w:t xml:space="preserve"> Poulet braisé avec garniture</w:t>
            </w:r>
          </w:p>
        </w:tc>
        <w:tc>
          <w:tcPr>
            <w:tcW w:w="5287" w:type="dxa"/>
            <w:vAlign w:val="center"/>
          </w:tcPr>
          <w:p w14:paraId="07D0D05B" w14:textId="77777777" w:rsidR="007A0E2D" w:rsidRPr="001010FA" w:rsidRDefault="007A0E2D" w:rsidP="007A0E2D">
            <w:pPr>
              <w:rPr>
                <w:rFonts w:ascii="Times New Roman" w:hAnsi="Times New Roman"/>
                <w:bCs/>
                <w:iCs/>
                <w:sz w:val="24"/>
                <w:szCs w:val="22"/>
              </w:rPr>
            </w:pPr>
            <w:proofErr w:type="gramStart"/>
            <w:r w:rsidRPr="001010FA">
              <w:rPr>
                <w:rFonts w:ascii="Times New Roman" w:hAnsi="Times New Roman"/>
                <w:bCs/>
                <w:iCs/>
                <w:sz w:val="24"/>
                <w:szCs w:val="22"/>
              </w:rPr>
              <w:t>½</w:t>
            </w:r>
            <w:proofErr w:type="gramEnd"/>
            <w:r w:rsidRPr="001010FA">
              <w:rPr>
                <w:rFonts w:ascii="Times New Roman" w:hAnsi="Times New Roman"/>
                <w:bCs/>
                <w:iCs/>
                <w:sz w:val="24"/>
                <w:szCs w:val="22"/>
              </w:rPr>
              <w:t xml:space="preserve"> Poulet braisé avec garniture (aloco, petit pois, haricot, frite)</w:t>
            </w:r>
          </w:p>
        </w:tc>
      </w:tr>
      <w:tr w:rsidR="007A0E2D" w:rsidRPr="001010FA" w14:paraId="6A30BD5C" w14:textId="77777777" w:rsidTr="001E0C2D">
        <w:trPr>
          <w:trHeight w:val="557"/>
          <w:jc w:val="center"/>
        </w:trPr>
        <w:tc>
          <w:tcPr>
            <w:tcW w:w="786" w:type="dxa"/>
            <w:vAlign w:val="center"/>
          </w:tcPr>
          <w:p w14:paraId="5BB747E2" w14:textId="77777777" w:rsidR="007A0E2D" w:rsidRPr="001010FA" w:rsidRDefault="007A0E2D" w:rsidP="001842F4">
            <w:pPr>
              <w:pStyle w:val="Paragraphedeliste"/>
              <w:numPr>
                <w:ilvl w:val="0"/>
                <w:numId w:val="133"/>
              </w:numPr>
              <w:jc w:val="center"/>
              <w:rPr>
                <w:rFonts w:ascii="Times New Roman" w:hAnsi="Times New Roman"/>
                <w:sz w:val="24"/>
                <w:szCs w:val="24"/>
              </w:rPr>
            </w:pPr>
          </w:p>
        </w:tc>
        <w:tc>
          <w:tcPr>
            <w:tcW w:w="4786" w:type="dxa"/>
            <w:vAlign w:val="center"/>
          </w:tcPr>
          <w:p w14:paraId="214DA0EA" w14:textId="77777777" w:rsidR="007A0E2D" w:rsidRPr="001010FA" w:rsidRDefault="007A0E2D" w:rsidP="007A0E2D">
            <w:pPr>
              <w:pStyle w:val="Sansinterligne"/>
            </w:pPr>
            <w:r w:rsidRPr="001010FA">
              <w:t>Poisson braisé avec garniture</w:t>
            </w:r>
          </w:p>
        </w:tc>
        <w:tc>
          <w:tcPr>
            <w:tcW w:w="5287" w:type="dxa"/>
            <w:vAlign w:val="center"/>
          </w:tcPr>
          <w:p w14:paraId="3A22F57E"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Poisson tilapia braisé avec garniture (aloco, petit pois, haricot, frite)</w:t>
            </w:r>
          </w:p>
        </w:tc>
      </w:tr>
      <w:tr w:rsidR="007A0E2D" w:rsidRPr="001010FA" w14:paraId="4A6CBF6F" w14:textId="77777777" w:rsidTr="001E0C2D">
        <w:trPr>
          <w:trHeight w:val="474"/>
          <w:jc w:val="center"/>
        </w:trPr>
        <w:tc>
          <w:tcPr>
            <w:tcW w:w="786" w:type="dxa"/>
            <w:vAlign w:val="center"/>
          </w:tcPr>
          <w:p w14:paraId="6ADD6369" w14:textId="77777777" w:rsidR="007A0E2D" w:rsidRPr="001010FA" w:rsidRDefault="007A0E2D" w:rsidP="001842F4">
            <w:pPr>
              <w:pStyle w:val="Paragraphedeliste"/>
              <w:numPr>
                <w:ilvl w:val="0"/>
                <w:numId w:val="133"/>
              </w:numPr>
              <w:jc w:val="center"/>
              <w:rPr>
                <w:rFonts w:ascii="Times New Roman" w:hAnsi="Times New Roman"/>
                <w:sz w:val="24"/>
                <w:szCs w:val="24"/>
              </w:rPr>
            </w:pPr>
          </w:p>
        </w:tc>
        <w:tc>
          <w:tcPr>
            <w:tcW w:w="4786" w:type="dxa"/>
            <w:vAlign w:val="center"/>
          </w:tcPr>
          <w:p w14:paraId="4A3BB00D" w14:textId="77777777" w:rsidR="007A0E2D" w:rsidRPr="001010FA" w:rsidRDefault="007A0E2D" w:rsidP="007A0E2D">
            <w:pPr>
              <w:pStyle w:val="Sansinterligne"/>
            </w:pPr>
            <w:r w:rsidRPr="001010FA">
              <w:t>Steak de filet de bœuf avec garniture</w:t>
            </w:r>
          </w:p>
        </w:tc>
        <w:tc>
          <w:tcPr>
            <w:tcW w:w="5287" w:type="dxa"/>
            <w:vAlign w:val="center"/>
          </w:tcPr>
          <w:p w14:paraId="6EDDB4C4"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Steak de filet de bœuf avec garniture (aloco, petit pois, haricot, frite)</w:t>
            </w:r>
          </w:p>
        </w:tc>
      </w:tr>
      <w:tr w:rsidR="007A0E2D" w:rsidRPr="001010FA" w14:paraId="2E0AB874" w14:textId="77777777" w:rsidTr="001E0C2D">
        <w:trPr>
          <w:trHeight w:val="549"/>
          <w:jc w:val="center"/>
        </w:trPr>
        <w:tc>
          <w:tcPr>
            <w:tcW w:w="786" w:type="dxa"/>
            <w:vAlign w:val="center"/>
          </w:tcPr>
          <w:p w14:paraId="48F8E575" w14:textId="77777777" w:rsidR="007A0E2D" w:rsidRPr="001010FA" w:rsidRDefault="007A0E2D" w:rsidP="001842F4">
            <w:pPr>
              <w:pStyle w:val="Paragraphedeliste"/>
              <w:numPr>
                <w:ilvl w:val="0"/>
                <w:numId w:val="133"/>
              </w:numPr>
              <w:jc w:val="center"/>
              <w:rPr>
                <w:rFonts w:ascii="Times New Roman" w:hAnsi="Times New Roman"/>
                <w:sz w:val="24"/>
                <w:szCs w:val="24"/>
              </w:rPr>
            </w:pPr>
          </w:p>
        </w:tc>
        <w:tc>
          <w:tcPr>
            <w:tcW w:w="4786" w:type="dxa"/>
            <w:vAlign w:val="center"/>
          </w:tcPr>
          <w:p w14:paraId="0F879512" w14:textId="77777777" w:rsidR="007A0E2D" w:rsidRPr="001010FA" w:rsidRDefault="007A0E2D" w:rsidP="007A0E2D">
            <w:pPr>
              <w:pStyle w:val="Sansinterligne"/>
            </w:pPr>
            <w:proofErr w:type="gramStart"/>
            <w:r w:rsidRPr="001010FA">
              <w:t>½</w:t>
            </w:r>
            <w:proofErr w:type="gramEnd"/>
            <w:r w:rsidRPr="001010FA">
              <w:t xml:space="preserve"> Poulet rôti avec garniture</w:t>
            </w:r>
          </w:p>
        </w:tc>
        <w:tc>
          <w:tcPr>
            <w:tcW w:w="5287" w:type="dxa"/>
            <w:vAlign w:val="center"/>
          </w:tcPr>
          <w:p w14:paraId="5F6E85AA" w14:textId="77777777" w:rsidR="007A0E2D" w:rsidRPr="001010FA" w:rsidRDefault="007A0E2D" w:rsidP="007A0E2D">
            <w:pPr>
              <w:rPr>
                <w:rFonts w:ascii="Times New Roman" w:hAnsi="Times New Roman"/>
                <w:bCs/>
                <w:iCs/>
                <w:sz w:val="24"/>
                <w:szCs w:val="22"/>
              </w:rPr>
            </w:pPr>
            <w:proofErr w:type="gramStart"/>
            <w:r w:rsidRPr="001010FA">
              <w:rPr>
                <w:rFonts w:ascii="Times New Roman" w:hAnsi="Times New Roman"/>
                <w:bCs/>
                <w:iCs/>
                <w:sz w:val="24"/>
                <w:szCs w:val="22"/>
              </w:rPr>
              <w:t>½</w:t>
            </w:r>
            <w:proofErr w:type="gramEnd"/>
            <w:r w:rsidRPr="001010FA">
              <w:rPr>
                <w:rFonts w:ascii="Times New Roman" w:hAnsi="Times New Roman"/>
                <w:bCs/>
                <w:iCs/>
                <w:sz w:val="24"/>
                <w:szCs w:val="22"/>
              </w:rPr>
              <w:t xml:space="preserve"> Poulet rôti avec garniture (aloco, petit pois, haricot, frite)</w:t>
            </w:r>
          </w:p>
        </w:tc>
      </w:tr>
      <w:tr w:rsidR="007A0E2D" w:rsidRPr="001010FA" w14:paraId="1362EF23" w14:textId="77777777" w:rsidTr="001E0C2D">
        <w:trPr>
          <w:trHeight w:val="132"/>
          <w:jc w:val="center"/>
        </w:trPr>
        <w:tc>
          <w:tcPr>
            <w:tcW w:w="786" w:type="dxa"/>
            <w:vAlign w:val="center"/>
          </w:tcPr>
          <w:p w14:paraId="6C5310FB" w14:textId="77777777" w:rsidR="007A0E2D" w:rsidRPr="001010FA" w:rsidRDefault="007A0E2D" w:rsidP="001842F4">
            <w:pPr>
              <w:pStyle w:val="Paragraphedeliste"/>
              <w:numPr>
                <w:ilvl w:val="0"/>
                <w:numId w:val="133"/>
              </w:numPr>
              <w:jc w:val="center"/>
              <w:rPr>
                <w:rFonts w:ascii="Times New Roman" w:hAnsi="Times New Roman"/>
                <w:sz w:val="24"/>
                <w:szCs w:val="24"/>
              </w:rPr>
            </w:pPr>
          </w:p>
        </w:tc>
        <w:tc>
          <w:tcPr>
            <w:tcW w:w="4786" w:type="dxa"/>
            <w:vAlign w:val="center"/>
          </w:tcPr>
          <w:p w14:paraId="49BF5B07" w14:textId="77777777" w:rsidR="007A0E2D" w:rsidRPr="001010FA" w:rsidRDefault="007A0E2D" w:rsidP="007A0E2D">
            <w:pPr>
              <w:pStyle w:val="Sansinterligne"/>
            </w:pPr>
            <w:r w:rsidRPr="001010FA">
              <w:t>Brochette de filet de bœuf avec garniture</w:t>
            </w:r>
          </w:p>
        </w:tc>
        <w:tc>
          <w:tcPr>
            <w:tcW w:w="5287" w:type="dxa"/>
            <w:vAlign w:val="center"/>
          </w:tcPr>
          <w:p w14:paraId="4D140079"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Brochette de filet de bœuf avec garniture (aloco, petit pois, haricot, frite)</w:t>
            </w:r>
          </w:p>
        </w:tc>
      </w:tr>
      <w:tr w:rsidR="007A0E2D" w:rsidRPr="001010FA" w14:paraId="66C4C6E2" w14:textId="77777777" w:rsidTr="001E0C2D">
        <w:trPr>
          <w:trHeight w:val="324"/>
          <w:jc w:val="center"/>
        </w:trPr>
        <w:tc>
          <w:tcPr>
            <w:tcW w:w="786" w:type="dxa"/>
            <w:vAlign w:val="center"/>
          </w:tcPr>
          <w:p w14:paraId="557CC8A3" w14:textId="77777777" w:rsidR="007A0E2D" w:rsidRPr="001010FA" w:rsidRDefault="007A0E2D" w:rsidP="001842F4">
            <w:pPr>
              <w:pStyle w:val="Paragraphedeliste"/>
              <w:numPr>
                <w:ilvl w:val="0"/>
                <w:numId w:val="133"/>
              </w:numPr>
              <w:jc w:val="center"/>
              <w:rPr>
                <w:rFonts w:ascii="Times New Roman" w:hAnsi="Times New Roman"/>
                <w:sz w:val="24"/>
                <w:szCs w:val="24"/>
              </w:rPr>
            </w:pPr>
          </w:p>
        </w:tc>
        <w:tc>
          <w:tcPr>
            <w:tcW w:w="4786" w:type="dxa"/>
            <w:vAlign w:val="center"/>
          </w:tcPr>
          <w:p w14:paraId="2F29F486" w14:textId="77777777" w:rsidR="007A0E2D" w:rsidRPr="001010FA" w:rsidRDefault="007A0E2D" w:rsidP="007A0E2D">
            <w:pPr>
              <w:pStyle w:val="Sansinterligne"/>
            </w:pPr>
            <w:r w:rsidRPr="001010FA">
              <w:t>Brochette de capitaine avec garniture</w:t>
            </w:r>
          </w:p>
        </w:tc>
        <w:tc>
          <w:tcPr>
            <w:tcW w:w="5287" w:type="dxa"/>
            <w:vAlign w:val="center"/>
          </w:tcPr>
          <w:p w14:paraId="77969450"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Brochette de capitaine avec garniture (aloco, petit pois, haricot, frite)</w:t>
            </w:r>
          </w:p>
        </w:tc>
      </w:tr>
      <w:tr w:rsidR="007A0E2D" w:rsidRPr="001010FA" w14:paraId="52F02C4B" w14:textId="77777777" w:rsidTr="001E0C2D">
        <w:trPr>
          <w:trHeight w:val="283"/>
          <w:jc w:val="center"/>
        </w:trPr>
        <w:tc>
          <w:tcPr>
            <w:tcW w:w="786" w:type="dxa"/>
            <w:vAlign w:val="center"/>
          </w:tcPr>
          <w:p w14:paraId="260EB5D4" w14:textId="77777777" w:rsidR="007A0E2D" w:rsidRPr="001010FA" w:rsidRDefault="007A0E2D" w:rsidP="001842F4">
            <w:pPr>
              <w:pStyle w:val="Paragraphedeliste"/>
              <w:numPr>
                <w:ilvl w:val="0"/>
                <w:numId w:val="133"/>
              </w:numPr>
              <w:jc w:val="center"/>
              <w:rPr>
                <w:rFonts w:ascii="Times New Roman" w:hAnsi="Times New Roman"/>
                <w:sz w:val="24"/>
                <w:szCs w:val="24"/>
              </w:rPr>
            </w:pPr>
          </w:p>
        </w:tc>
        <w:tc>
          <w:tcPr>
            <w:tcW w:w="4786" w:type="dxa"/>
            <w:vAlign w:val="center"/>
          </w:tcPr>
          <w:p w14:paraId="1D6244CF" w14:textId="77777777" w:rsidR="007A0E2D" w:rsidRPr="001010FA" w:rsidRDefault="007A0E2D" w:rsidP="007A0E2D">
            <w:pPr>
              <w:pStyle w:val="Sansinterligne"/>
            </w:pPr>
            <w:r w:rsidRPr="001010FA">
              <w:t>Haricot vert avec viande</w:t>
            </w:r>
          </w:p>
        </w:tc>
        <w:tc>
          <w:tcPr>
            <w:tcW w:w="5287" w:type="dxa"/>
            <w:vAlign w:val="center"/>
          </w:tcPr>
          <w:p w14:paraId="5DF674EA"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Haricot vert avec viande de bœuf ou de mouton</w:t>
            </w:r>
          </w:p>
        </w:tc>
      </w:tr>
      <w:tr w:rsidR="007A0E2D" w:rsidRPr="001010FA" w14:paraId="38D45CE0" w14:textId="77777777" w:rsidTr="001E0C2D">
        <w:trPr>
          <w:trHeight w:val="62"/>
          <w:jc w:val="center"/>
        </w:trPr>
        <w:tc>
          <w:tcPr>
            <w:tcW w:w="786" w:type="dxa"/>
            <w:vAlign w:val="center"/>
          </w:tcPr>
          <w:p w14:paraId="62E019AD" w14:textId="77777777" w:rsidR="007A0E2D" w:rsidRPr="001010FA" w:rsidRDefault="007A0E2D" w:rsidP="001842F4">
            <w:pPr>
              <w:pStyle w:val="Paragraphedeliste"/>
              <w:numPr>
                <w:ilvl w:val="0"/>
                <w:numId w:val="133"/>
              </w:numPr>
              <w:jc w:val="center"/>
              <w:rPr>
                <w:rFonts w:ascii="Times New Roman" w:hAnsi="Times New Roman"/>
                <w:sz w:val="24"/>
                <w:szCs w:val="24"/>
              </w:rPr>
            </w:pPr>
          </w:p>
        </w:tc>
        <w:tc>
          <w:tcPr>
            <w:tcW w:w="4786" w:type="dxa"/>
            <w:vAlign w:val="center"/>
          </w:tcPr>
          <w:p w14:paraId="4A45F948" w14:textId="77777777" w:rsidR="007A0E2D" w:rsidRPr="001010FA" w:rsidRDefault="007A0E2D" w:rsidP="007A0E2D">
            <w:pPr>
              <w:pStyle w:val="Sansinterligne"/>
            </w:pPr>
            <w:r w:rsidRPr="001010FA">
              <w:t>Eau minérale</w:t>
            </w:r>
          </w:p>
        </w:tc>
        <w:tc>
          <w:tcPr>
            <w:tcW w:w="5287" w:type="dxa"/>
            <w:vAlign w:val="center"/>
          </w:tcPr>
          <w:p w14:paraId="79792D86" w14:textId="77777777" w:rsidR="007A0E2D" w:rsidRPr="001010FA" w:rsidRDefault="007A0E2D" w:rsidP="007A0E2D">
            <w:pPr>
              <w:rPr>
                <w:rFonts w:ascii="Times New Roman" w:hAnsi="Times New Roman"/>
                <w:bCs/>
                <w:iCs/>
                <w:sz w:val="24"/>
                <w:szCs w:val="22"/>
              </w:rPr>
            </w:pPr>
            <w:proofErr w:type="gramStart"/>
            <w:r w:rsidRPr="001010FA">
              <w:rPr>
                <w:rFonts w:ascii="Times New Roman" w:hAnsi="Times New Roman"/>
                <w:bCs/>
                <w:iCs/>
                <w:sz w:val="24"/>
                <w:szCs w:val="22"/>
              </w:rPr>
              <w:t>bouteille</w:t>
            </w:r>
            <w:proofErr w:type="gramEnd"/>
            <w:r w:rsidRPr="001010FA">
              <w:rPr>
                <w:rFonts w:ascii="Times New Roman" w:hAnsi="Times New Roman"/>
                <w:bCs/>
                <w:iCs/>
                <w:sz w:val="24"/>
                <w:szCs w:val="22"/>
              </w:rPr>
              <w:t xml:space="preserve"> d’eau minérale de 0,5 litre</w:t>
            </w:r>
          </w:p>
        </w:tc>
      </w:tr>
      <w:tr w:rsidR="007A0E2D" w:rsidRPr="001010FA" w14:paraId="7A98F971" w14:textId="77777777" w:rsidTr="001E0C2D">
        <w:trPr>
          <w:trHeight w:val="283"/>
          <w:jc w:val="center"/>
        </w:trPr>
        <w:tc>
          <w:tcPr>
            <w:tcW w:w="786" w:type="dxa"/>
            <w:vAlign w:val="center"/>
          </w:tcPr>
          <w:p w14:paraId="45FBC621" w14:textId="77777777" w:rsidR="007A0E2D" w:rsidRPr="001010FA" w:rsidRDefault="007A0E2D" w:rsidP="001842F4">
            <w:pPr>
              <w:pStyle w:val="Paragraphedeliste"/>
              <w:numPr>
                <w:ilvl w:val="0"/>
                <w:numId w:val="133"/>
              </w:numPr>
              <w:jc w:val="center"/>
              <w:rPr>
                <w:rFonts w:ascii="Times New Roman" w:hAnsi="Times New Roman"/>
                <w:sz w:val="24"/>
                <w:szCs w:val="24"/>
              </w:rPr>
            </w:pPr>
          </w:p>
        </w:tc>
        <w:tc>
          <w:tcPr>
            <w:tcW w:w="4786" w:type="dxa"/>
            <w:vAlign w:val="center"/>
          </w:tcPr>
          <w:p w14:paraId="66ECC823" w14:textId="77777777" w:rsidR="007A0E2D" w:rsidRPr="001010FA" w:rsidRDefault="007A0E2D" w:rsidP="007A0E2D">
            <w:pPr>
              <w:pStyle w:val="Sansinterligne"/>
            </w:pPr>
            <w:r w:rsidRPr="001010FA">
              <w:t>Boisson naturelle</w:t>
            </w:r>
          </w:p>
        </w:tc>
        <w:tc>
          <w:tcPr>
            <w:tcW w:w="5287" w:type="dxa"/>
            <w:vAlign w:val="center"/>
          </w:tcPr>
          <w:p w14:paraId="24C6D2FD" w14:textId="325B62AD"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Jus naturel : gingembre, tamarin, oseille (bis</w:t>
            </w:r>
            <w:r w:rsidR="00E41A21">
              <w:rPr>
                <w:rFonts w:ascii="Times New Roman" w:hAnsi="Times New Roman"/>
                <w:bCs/>
                <w:iCs/>
                <w:sz w:val="24"/>
                <w:szCs w:val="22"/>
              </w:rPr>
              <w:t>s</w:t>
            </w:r>
            <w:r w:rsidRPr="001010FA">
              <w:rPr>
                <w:rFonts w:ascii="Times New Roman" w:hAnsi="Times New Roman"/>
                <w:bCs/>
                <w:iCs/>
                <w:sz w:val="24"/>
                <w:szCs w:val="22"/>
              </w:rPr>
              <w:t>ap) 33 cl</w:t>
            </w:r>
          </w:p>
        </w:tc>
      </w:tr>
      <w:tr w:rsidR="007A0E2D" w:rsidRPr="001010FA" w14:paraId="4DD33557" w14:textId="77777777" w:rsidTr="001E0C2D">
        <w:trPr>
          <w:trHeight w:val="62"/>
          <w:jc w:val="center"/>
        </w:trPr>
        <w:tc>
          <w:tcPr>
            <w:tcW w:w="786" w:type="dxa"/>
            <w:vAlign w:val="center"/>
          </w:tcPr>
          <w:p w14:paraId="59A65378" w14:textId="77777777" w:rsidR="007A0E2D" w:rsidRPr="001010FA" w:rsidRDefault="007A0E2D" w:rsidP="001842F4">
            <w:pPr>
              <w:pStyle w:val="Paragraphedeliste"/>
              <w:numPr>
                <w:ilvl w:val="0"/>
                <w:numId w:val="133"/>
              </w:numPr>
              <w:jc w:val="center"/>
              <w:rPr>
                <w:rFonts w:ascii="Times New Roman" w:hAnsi="Times New Roman"/>
                <w:sz w:val="24"/>
                <w:szCs w:val="24"/>
              </w:rPr>
            </w:pPr>
          </w:p>
        </w:tc>
        <w:tc>
          <w:tcPr>
            <w:tcW w:w="4786" w:type="dxa"/>
            <w:vAlign w:val="center"/>
          </w:tcPr>
          <w:p w14:paraId="5CDD0054" w14:textId="77777777" w:rsidR="007A0E2D" w:rsidRPr="001010FA" w:rsidRDefault="007A0E2D" w:rsidP="007A0E2D">
            <w:pPr>
              <w:pStyle w:val="Sansinterligne"/>
            </w:pPr>
            <w:r w:rsidRPr="001010FA">
              <w:t>Boisson importée</w:t>
            </w:r>
          </w:p>
        </w:tc>
        <w:tc>
          <w:tcPr>
            <w:tcW w:w="5287" w:type="dxa"/>
            <w:vAlign w:val="center"/>
          </w:tcPr>
          <w:p w14:paraId="25627946" w14:textId="01694A40"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 xml:space="preserve">Gazeuse (coca cola, </w:t>
            </w:r>
            <w:r w:rsidR="00E41A21" w:rsidRPr="001010FA">
              <w:rPr>
                <w:rFonts w:ascii="Times New Roman" w:hAnsi="Times New Roman"/>
                <w:bCs/>
                <w:iCs/>
                <w:sz w:val="24"/>
                <w:szCs w:val="22"/>
              </w:rPr>
              <w:t>Fanta</w:t>
            </w:r>
            <w:r w:rsidRPr="001010FA">
              <w:rPr>
                <w:rFonts w:ascii="Times New Roman" w:hAnsi="Times New Roman"/>
                <w:bCs/>
                <w:iCs/>
                <w:sz w:val="24"/>
                <w:szCs w:val="22"/>
              </w:rPr>
              <w:t xml:space="preserve">, </w:t>
            </w:r>
            <w:r w:rsidR="00E41A21" w:rsidRPr="001010FA">
              <w:rPr>
                <w:rFonts w:ascii="Times New Roman" w:hAnsi="Times New Roman"/>
                <w:bCs/>
                <w:iCs/>
                <w:sz w:val="24"/>
                <w:szCs w:val="22"/>
              </w:rPr>
              <w:t>Sprite</w:t>
            </w:r>
            <w:r w:rsidRPr="001010FA">
              <w:rPr>
                <w:rFonts w:ascii="Times New Roman" w:hAnsi="Times New Roman"/>
                <w:bCs/>
                <w:iCs/>
                <w:sz w:val="24"/>
                <w:szCs w:val="22"/>
              </w:rPr>
              <w:t>, orange) simple (sans gaz) 33 cl</w:t>
            </w:r>
          </w:p>
        </w:tc>
      </w:tr>
      <w:tr w:rsidR="007A0E2D" w:rsidRPr="001010FA" w14:paraId="6463E71E" w14:textId="77777777" w:rsidTr="001E0C2D">
        <w:trPr>
          <w:trHeight w:val="62"/>
          <w:jc w:val="center"/>
        </w:trPr>
        <w:tc>
          <w:tcPr>
            <w:tcW w:w="786" w:type="dxa"/>
            <w:vAlign w:val="center"/>
          </w:tcPr>
          <w:p w14:paraId="3AB22C50" w14:textId="77777777" w:rsidR="007A0E2D" w:rsidRPr="001010FA" w:rsidRDefault="007A0E2D" w:rsidP="001842F4">
            <w:pPr>
              <w:pStyle w:val="Paragraphedeliste"/>
              <w:numPr>
                <w:ilvl w:val="0"/>
                <w:numId w:val="133"/>
              </w:numPr>
              <w:jc w:val="center"/>
              <w:rPr>
                <w:rFonts w:ascii="Times New Roman" w:hAnsi="Times New Roman"/>
                <w:sz w:val="24"/>
                <w:szCs w:val="24"/>
              </w:rPr>
            </w:pPr>
          </w:p>
        </w:tc>
        <w:tc>
          <w:tcPr>
            <w:tcW w:w="4786" w:type="dxa"/>
            <w:vAlign w:val="center"/>
          </w:tcPr>
          <w:p w14:paraId="605ACD81" w14:textId="77777777" w:rsidR="007A0E2D" w:rsidRPr="001010FA" w:rsidRDefault="007A0E2D" w:rsidP="007A0E2D">
            <w:pPr>
              <w:pStyle w:val="Sansinterligne"/>
            </w:pPr>
            <w:r w:rsidRPr="001010FA">
              <w:t xml:space="preserve">Méchoui </w:t>
            </w:r>
          </w:p>
        </w:tc>
        <w:tc>
          <w:tcPr>
            <w:tcW w:w="5287" w:type="dxa"/>
            <w:vAlign w:val="center"/>
          </w:tcPr>
          <w:p w14:paraId="168AC2E7" w14:textId="1ADB1E44"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 xml:space="preserve">Mouton au four avec </w:t>
            </w:r>
            <w:r w:rsidR="00055CFD" w:rsidRPr="001010FA">
              <w:rPr>
                <w:rFonts w:ascii="Times New Roman" w:hAnsi="Times New Roman"/>
                <w:bCs/>
                <w:iCs/>
                <w:sz w:val="24"/>
                <w:szCs w:val="22"/>
              </w:rPr>
              <w:t>couscous ou</w:t>
            </w:r>
            <w:r w:rsidRPr="001010FA">
              <w:rPr>
                <w:rFonts w:ascii="Times New Roman" w:hAnsi="Times New Roman"/>
                <w:bCs/>
                <w:iCs/>
                <w:sz w:val="24"/>
                <w:szCs w:val="22"/>
              </w:rPr>
              <w:t xml:space="preserve"> hors d’</w:t>
            </w:r>
            <w:proofErr w:type="spellStart"/>
            <w:r w:rsidRPr="001010FA">
              <w:rPr>
                <w:rFonts w:ascii="Times New Roman" w:hAnsi="Times New Roman"/>
                <w:bCs/>
                <w:iCs/>
                <w:sz w:val="24"/>
                <w:szCs w:val="22"/>
              </w:rPr>
              <w:t>oeuvre</w:t>
            </w:r>
            <w:proofErr w:type="spellEnd"/>
          </w:p>
        </w:tc>
      </w:tr>
      <w:tr w:rsidR="004F1A36" w:rsidRPr="001010FA" w14:paraId="683A45D5" w14:textId="77777777" w:rsidTr="001E0C2D">
        <w:trPr>
          <w:trHeight w:val="62"/>
          <w:jc w:val="center"/>
        </w:trPr>
        <w:tc>
          <w:tcPr>
            <w:tcW w:w="786" w:type="dxa"/>
            <w:vAlign w:val="center"/>
          </w:tcPr>
          <w:p w14:paraId="67A64383" w14:textId="77777777" w:rsidR="004F1A36" w:rsidRPr="001010FA" w:rsidRDefault="004F1A36" w:rsidP="001842F4">
            <w:pPr>
              <w:pStyle w:val="Paragraphedeliste"/>
              <w:numPr>
                <w:ilvl w:val="0"/>
                <w:numId w:val="133"/>
              </w:numPr>
              <w:jc w:val="center"/>
              <w:rPr>
                <w:rFonts w:ascii="Times New Roman" w:hAnsi="Times New Roman"/>
                <w:sz w:val="24"/>
                <w:szCs w:val="24"/>
              </w:rPr>
            </w:pPr>
          </w:p>
        </w:tc>
        <w:tc>
          <w:tcPr>
            <w:tcW w:w="4786" w:type="dxa"/>
            <w:vAlign w:val="center"/>
          </w:tcPr>
          <w:p w14:paraId="7078DBB8" w14:textId="77777777" w:rsidR="004F1A36" w:rsidRPr="001010FA" w:rsidRDefault="004F1A36" w:rsidP="00C160CC">
            <w:pPr>
              <w:pStyle w:val="Sansinterligne"/>
              <w:rPr>
                <w:bCs/>
                <w:iCs/>
              </w:rPr>
            </w:pPr>
            <w:r w:rsidRPr="001010FA">
              <w:t>Salle 1</w:t>
            </w:r>
            <w:r w:rsidRPr="001010FA">
              <w:rPr>
                <w:bCs/>
                <w:iCs/>
              </w:rPr>
              <w:t xml:space="preserve"> </w:t>
            </w:r>
          </w:p>
        </w:tc>
        <w:tc>
          <w:tcPr>
            <w:tcW w:w="5287" w:type="dxa"/>
            <w:vAlign w:val="center"/>
          </w:tcPr>
          <w:p w14:paraId="67920798" w14:textId="3F521ECA" w:rsidR="004F1A36" w:rsidRPr="001010FA" w:rsidRDefault="004F1A36" w:rsidP="00C160CC">
            <w:pPr>
              <w:rPr>
                <w:rFonts w:ascii="Times New Roman" w:hAnsi="Times New Roman"/>
                <w:bCs/>
                <w:iCs/>
                <w:sz w:val="24"/>
              </w:rPr>
            </w:pPr>
            <w:r w:rsidRPr="001010FA">
              <w:rPr>
                <w:rFonts w:ascii="Times New Roman" w:hAnsi="Times New Roman"/>
                <w:bCs/>
                <w:iCs/>
                <w:sz w:val="24"/>
              </w:rPr>
              <w:t>Capacité d’accueil inférieure à 50 places assises</w:t>
            </w:r>
          </w:p>
        </w:tc>
      </w:tr>
      <w:tr w:rsidR="004F1A36" w:rsidRPr="001010FA" w14:paraId="790DB6E0" w14:textId="77777777" w:rsidTr="001E0C2D">
        <w:trPr>
          <w:trHeight w:val="62"/>
          <w:jc w:val="center"/>
        </w:trPr>
        <w:tc>
          <w:tcPr>
            <w:tcW w:w="786" w:type="dxa"/>
            <w:vAlign w:val="center"/>
          </w:tcPr>
          <w:p w14:paraId="1E95E0A3" w14:textId="77777777" w:rsidR="004F1A36" w:rsidRPr="001010FA" w:rsidRDefault="004F1A36" w:rsidP="001842F4">
            <w:pPr>
              <w:pStyle w:val="Paragraphedeliste"/>
              <w:numPr>
                <w:ilvl w:val="0"/>
                <w:numId w:val="133"/>
              </w:numPr>
              <w:jc w:val="center"/>
              <w:rPr>
                <w:rFonts w:ascii="Times New Roman" w:hAnsi="Times New Roman"/>
                <w:sz w:val="24"/>
                <w:szCs w:val="24"/>
              </w:rPr>
            </w:pPr>
          </w:p>
        </w:tc>
        <w:tc>
          <w:tcPr>
            <w:tcW w:w="4786" w:type="dxa"/>
            <w:vAlign w:val="center"/>
          </w:tcPr>
          <w:p w14:paraId="76D78209" w14:textId="77777777" w:rsidR="004F1A36" w:rsidRPr="001010FA" w:rsidRDefault="004F1A36" w:rsidP="00C160CC">
            <w:pPr>
              <w:pStyle w:val="Sansinterligne"/>
              <w:rPr>
                <w:bCs/>
                <w:iCs/>
              </w:rPr>
            </w:pPr>
            <w:r w:rsidRPr="001010FA">
              <w:t>Salle 2</w:t>
            </w:r>
            <w:r w:rsidRPr="001010FA">
              <w:rPr>
                <w:bCs/>
                <w:iCs/>
              </w:rPr>
              <w:t xml:space="preserve"> </w:t>
            </w:r>
          </w:p>
        </w:tc>
        <w:tc>
          <w:tcPr>
            <w:tcW w:w="5287" w:type="dxa"/>
            <w:vAlign w:val="center"/>
          </w:tcPr>
          <w:p w14:paraId="44A495A5" w14:textId="77777777" w:rsidR="004F1A36" w:rsidRPr="001010FA" w:rsidRDefault="004F1A36" w:rsidP="00C160CC">
            <w:pPr>
              <w:rPr>
                <w:rFonts w:ascii="Times New Roman" w:hAnsi="Times New Roman"/>
                <w:bCs/>
                <w:iCs/>
                <w:sz w:val="24"/>
              </w:rPr>
            </w:pPr>
            <w:r w:rsidRPr="001010FA">
              <w:rPr>
                <w:rFonts w:ascii="Times New Roman" w:hAnsi="Times New Roman"/>
                <w:bCs/>
                <w:iCs/>
                <w:sz w:val="24"/>
              </w:rPr>
              <w:t>Capacité d’accueil comprise entre 50 et 100 places assises</w:t>
            </w:r>
          </w:p>
        </w:tc>
      </w:tr>
      <w:tr w:rsidR="004F1A36" w:rsidRPr="001010FA" w14:paraId="4B65C018" w14:textId="77777777" w:rsidTr="001E0C2D">
        <w:trPr>
          <w:trHeight w:val="62"/>
          <w:jc w:val="center"/>
        </w:trPr>
        <w:tc>
          <w:tcPr>
            <w:tcW w:w="786" w:type="dxa"/>
            <w:vAlign w:val="center"/>
          </w:tcPr>
          <w:p w14:paraId="1E2DAAB6" w14:textId="77777777" w:rsidR="004F1A36" w:rsidRPr="001010FA" w:rsidRDefault="004F1A36" w:rsidP="001842F4">
            <w:pPr>
              <w:pStyle w:val="Paragraphedeliste"/>
              <w:numPr>
                <w:ilvl w:val="0"/>
                <w:numId w:val="133"/>
              </w:numPr>
              <w:jc w:val="center"/>
              <w:rPr>
                <w:rFonts w:ascii="Times New Roman" w:hAnsi="Times New Roman"/>
                <w:sz w:val="24"/>
                <w:szCs w:val="24"/>
              </w:rPr>
            </w:pPr>
          </w:p>
        </w:tc>
        <w:tc>
          <w:tcPr>
            <w:tcW w:w="4786" w:type="dxa"/>
            <w:vAlign w:val="center"/>
          </w:tcPr>
          <w:p w14:paraId="58FABAFE" w14:textId="77777777" w:rsidR="004F1A36" w:rsidRPr="001010FA" w:rsidRDefault="004F1A36" w:rsidP="00C160CC">
            <w:pPr>
              <w:pStyle w:val="Sansinterligne"/>
              <w:rPr>
                <w:bCs/>
                <w:iCs/>
              </w:rPr>
            </w:pPr>
            <w:r w:rsidRPr="001010FA">
              <w:t>Salle 3</w:t>
            </w:r>
            <w:r w:rsidRPr="001010FA">
              <w:rPr>
                <w:bCs/>
                <w:iCs/>
              </w:rPr>
              <w:t xml:space="preserve"> </w:t>
            </w:r>
          </w:p>
        </w:tc>
        <w:tc>
          <w:tcPr>
            <w:tcW w:w="5287" w:type="dxa"/>
            <w:vAlign w:val="center"/>
          </w:tcPr>
          <w:p w14:paraId="25E488ED" w14:textId="77777777" w:rsidR="004F1A36" w:rsidRPr="001010FA" w:rsidRDefault="004F1A36" w:rsidP="00C160CC">
            <w:pPr>
              <w:rPr>
                <w:rFonts w:ascii="Times New Roman" w:hAnsi="Times New Roman"/>
                <w:bCs/>
                <w:iCs/>
                <w:sz w:val="24"/>
              </w:rPr>
            </w:pPr>
            <w:r w:rsidRPr="001010FA">
              <w:rPr>
                <w:rFonts w:ascii="Times New Roman" w:hAnsi="Times New Roman"/>
                <w:bCs/>
                <w:iCs/>
                <w:sz w:val="24"/>
              </w:rPr>
              <w:t xml:space="preserve">Capacité d’accueil comprise entre 101 et 150 places assises. </w:t>
            </w:r>
          </w:p>
        </w:tc>
      </w:tr>
      <w:tr w:rsidR="004F1A36" w:rsidRPr="001010FA" w14:paraId="520CD901" w14:textId="77777777" w:rsidTr="001E0C2D">
        <w:trPr>
          <w:trHeight w:val="62"/>
          <w:jc w:val="center"/>
        </w:trPr>
        <w:tc>
          <w:tcPr>
            <w:tcW w:w="786" w:type="dxa"/>
            <w:vAlign w:val="center"/>
          </w:tcPr>
          <w:p w14:paraId="198723F3" w14:textId="77777777" w:rsidR="004F1A36" w:rsidRPr="001010FA" w:rsidRDefault="004F1A36" w:rsidP="001842F4">
            <w:pPr>
              <w:pStyle w:val="Paragraphedeliste"/>
              <w:numPr>
                <w:ilvl w:val="0"/>
                <w:numId w:val="133"/>
              </w:numPr>
              <w:jc w:val="center"/>
              <w:rPr>
                <w:rFonts w:ascii="Times New Roman" w:hAnsi="Times New Roman"/>
                <w:sz w:val="24"/>
                <w:szCs w:val="24"/>
              </w:rPr>
            </w:pPr>
          </w:p>
        </w:tc>
        <w:tc>
          <w:tcPr>
            <w:tcW w:w="4786" w:type="dxa"/>
            <w:vAlign w:val="center"/>
          </w:tcPr>
          <w:p w14:paraId="707AE2D6" w14:textId="77777777" w:rsidR="004F1A36" w:rsidRPr="001010FA" w:rsidRDefault="004F1A36" w:rsidP="00C160CC">
            <w:pPr>
              <w:pStyle w:val="Sansinterligne"/>
              <w:rPr>
                <w:bCs/>
                <w:iCs/>
              </w:rPr>
            </w:pPr>
            <w:r w:rsidRPr="001010FA">
              <w:t>Salle 4</w:t>
            </w:r>
            <w:r w:rsidRPr="001010FA">
              <w:rPr>
                <w:bCs/>
                <w:iCs/>
              </w:rPr>
              <w:t xml:space="preserve"> </w:t>
            </w:r>
          </w:p>
        </w:tc>
        <w:tc>
          <w:tcPr>
            <w:tcW w:w="5287" w:type="dxa"/>
            <w:vAlign w:val="center"/>
          </w:tcPr>
          <w:p w14:paraId="355D2979" w14:textId="77777777" w:rsidR="004F1A36" w:rsidRPr="001010FA" w:rsidRDefault="004F1A36" w:rsidP="00C160CC">
            <w:pPr>
              <w:rPr>
                <w:rFonts w:ascii="Times New Roman" w:hAnsi="Times New Roman"/>
                <w:bCs/>
                <w:iCs/>
                <w:sz w:val="24"/>
              </w:rPr>
            </w:pPr>
            <w:r w:rsidRPr="001010FA">
              <w:rPr>
                <w:rFonts w:ascii="Times New Roman" w:hAnsi="Times New Roman"/>
                <w:bCs/>
                <w:iCs/>
                <w:sz w:val="24"/>
              </w:rPr>
              <w:t xml:space="preserve">Capacité d’accueil comprise entre 151 et 200 places assises. </w:t>
            </w:r>
          </w:p>
        </w:tc>
      </w:tr>
      <w:tr w:rsidR="004F1A36" w:rsidRPr="001010FA" w14:paraId="39726ADF" w14:textId="77777777" w:rsidTr="001E0C2D">
        <w:trPr>
          <w:trHeight w:val="62"/>
          <w:jc w:val="center"/>
        </w:trPr>
        <w:tc>
          <w:tcPr>
            <w:tcW w:w="786" w:type="dxa"/>
            <w:vAlign w:val="center"/>
          </w:tcPr>
          <w:p w14:paraId="51EDD13B" w14:textId="77777777" w:rsidR="004F1A36" w:rsidRPr="001010FA" w:rsidRDefault="004F1A36" w:rsidP="001842F4">
            <w:pPr>
              <w:pStyle w:val="Paragraphedeliste"/>
              <w:numPr>
                <w:ilvl w:val="0"/>
                <w:numId w:val="133"/>
              </w:numPr>
              <w:jc w:val="center"/>
              <w:rPr>
                <w:rFonts w:ascii="Times New Roman" w:hAnsi="Times New Roman"/>
                <w:sz w:val="24"/>
                <w:szCs w:val="24"/>
              </w:rPr>
            </w:pPr>
          </w:p>
        </w:tc>
        <w:tc>
          <w:tcPr>
            <w:tcW w:w="4786" w:type="dxa"/>
            <w:vAlign w:val="center"/>
          </w:tcPr>
          <w:p w14:paraId="2B80A46B" w14:textId="77777777" w:rsidR="004F1A36" w:rsidRPr="001010FA" w:rsidRDefault="004F1A36" w:rsidP="00C160CC">
            <w:pPr>
              <w:pStyle w:val="Sansinterligne"/>
              <w:rPr>
                <w:bCs/>
                <w:iCs/>
              </w:rPr>
            </w:pPr>
            <w:r w:rsidRPr="001010FA">
              <w:t>Salle 5</w:t>
            </w:r>
            <w:r w:rsidRPr="001010FA">
              <w:rPr>
                <w:bCs/>
                <w:iCs/>
              </w:rPr>
              <w:t xml:space="preserve"> </w:t>
            </w:r>
          </w:p>
        </w:tc>
        <w:tc>
          <w:tcPr>
            <w:tcW w:w="5287" w:type="dxa"/>
            <w:vAlign w:val="center"/>
          </w:tcPr>
          <w:p w14:paraId="01306A80" w14:textId="77777777" w:rsidR="004F1A36" w:rsidRPr="001010FA" w:rsidRDefault="004F1A36" w:rsidP="00C160CC">
            <w:pPr>
              <w:rPr>
                <w:rFonts w:ascii="Times New Roman" w:hAnsi="Times New Roman"/>
                <w:bCs/>
                <w:iCs/>
                <w:sz w:val="24"/>
              </w:rPr>
            </w:pPr>
            <w:r w:rsidRPr="001010FA">
              <w:rPr>
                <w:rFonts w:ascii="Times New Roman" w:hAnsi="Times New Roman"/>
                <w:bCs/>
                <w:iCs/>
                <w:sz w:val="24"/>
              </w:rPr>
              <w:t xml:space="preserve">Capacité d’accueil comprise entre 201 et 250 places assises. </w:t>
            </w:r>
          </w:p>
        </w:tc>
      </w:tr>
    </w:tbl>
    <w:p w14:paraId="757AB398" w14:textId="77777777" w:rsidR="007A0E2D" w:rsidRDefault="007A0E2D" w:rsidP="007A0E2D">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Spécifications techniques détaillées et normes, si nécessaire.</w:t>
      </w:r>
    </w:p>
    <w:p w14:paraId="16AFA729" w14:textId="77777777" w:rsidR="001E0C2D" w:rsidRDefault="001E0C2D" w:rsidP="007A0E2D">
      <w:pPr>
        <w:spacing w:after="200" w:line="240" w:lineRule="auto"/>
        <w:jc w:val="both"/>
        <w:rPr>
          <w:rFonts w:ascii="Times New Roman" w:eastAsia="Times New Roman" w:hAnsi="Times New Roman" w:cs="Times New Roman"/>
          <w:sz w:val="24"/>
          <w:szCs w:val="24"/>
          <w:lang w:eastAsia="fr-FR"/>
        </w:rPr>
      </w:pPr>
    </w:p>
    <w:p w14:paraId="5796FE62" w14:textId="77777777" w:rsidR="001E0C2D" w:rsidRDefault="001E0C2D" w:rsidP="007A0E2D">
      <w:pPr>
        <w:spacing w:after="200" w:line="240" w:lineRule="auto"/>
        <w:jc w:val="both"/>
        <w:rPr>
          <w:rFonts w:ascii="Times New Roman" w:eastAsia="Times New Roman" w:hAnsi="Times New Roman" w:cs="Times New Roman"/>
          <w:sz w:val="24"/>
          <w:szCs w:val="24"/>
          <w:lang w:eastAsia="fr-FR"/>
        </w:rPr>
      </w:pPr>
    </w:p>
    <w:p w14:paraId="4FEEC107" w14:textId="77777777" w:rsidR="001E0C2D" w:rsidRDefault="001E0C2D" w:rsidP="007A0E2D">
      <w:pPr>
        <w:spacing w:after="200" w:line="240" w:lineRule="auto"/>
        <w:jc w:val="both"/>
        <w:rPr>
          <w:rFonts w:ascii="Times New Roman" w:eastAsia="Times New Roman" w:hAnsi="Times New Roman" w:cs="Times New Roman"/>
          <w:sz w:val="24"/>
          <w:szCs w:val="24"/>
          <w:lang w:eastAsia="fr-FR"/>
        </w:rPr>
      </w:pPr>
    </w:p>
    <w:p w14:paraId="048C604C" w14:textId="77777777" w:rsidR="001E0C2D" w:rsidRDefault="001E0C2D" w:rsidP="007A0E2D">
      <w:pPr>
        <w:spacing w:after="200" w:line="240" w:lineRule="auto"/>
        <w:jc w:val="both"/>
        <w:rPr>
          <w:rFonts w:ascii="Times New Roman" w:eastAsia="Times New Roman" w:hAnsi="Times New Roman" w:cs="Times New Roman"/>
          <w:sz w:val="24"/>
          <w:szCs w:val="24"/>
          <w:lang w:eastAsia="fr-FR"/>
        </w:rPr>
      </w:pPr>
    </w:p>
    <w:p w14:paraId="594C6FF1" w14:textId="77777777" w:rsidR="001E0C2D" w:rsidRDefault="001E0C2D" w:rsidP="007A0E2D">
      <w:pPr>
        <w:spacing w:after="200" w:line="240" w:lineRule="auto"/>
        <w:jc w:val="both"/>
        <w:rPr>
          <w:rFonts w:ascii="Times New Roman" w:eastAsia="Times New Roman" w:hAnsi="Times New Roman" w:cs="Times New Roman"/>
          <w:sz w:val="24"/>
          <w:szCs w:val="24"/>
          <w:lang w:eastAsia="fr-FR"/>
        </w:rPr>
      </w:pPr>
    </w:p>
    <w:p w14:paraId="1E62DA89" w14:textId="77777777" w:rsidR="001E0C2D" w:rsidRDefault="001E0C2D" w:rsidP="007A0E2D">
      <w:pPr>
        <w:spacing w:after="200" w:line="240" w:lineRule="auto"/>
        <w:jc w:val="both"/>
        <w:rPr>
          <w:rFonts w:ascii="Times New Roman" w:eastAsia="Times New Roman" w:hAnsi="Times New Roman" w:cs="Times New Roman"/>
          <w:sz w:val="24"/>
          <w:szCs w:val="24"/>
          <w:lang w:eastAsia="fr-FR"/>
        </w:rPr>
      </w:pPr>
    </w:p>
    <w:p w14:paraId="625FD136" w14:textId="77777777" w:rsidR="001E0C2D" w:rsidRDefault="001E0C2D" w:rsidP="007A0E2D">
      <w:pPr>
        <w:spacing w:after="200" w:line="240" w:lineRule="auto"/>
        <w:jc w:val="both"/>
        <w:rPr>
          <w:rFonts w:ascii="Times New Roman" w:eastAsia="Times New Roman" w:hAnsi="Times New Roman" w:cs="Times New Roman"/>
          <w:sz w:val="24"/>
          <w:szCs w:val="24"/>
          <w:lang w:eastAsia="fr-FR"/>
        </w:rPr>
      </w:pPr>
    </w:p>
    <w:p w14:paraId="794CA60C" w14:textId="77777777" w:rsidR="001E0C2D" w:rsidRPr="001010FA" w:rsidRDefault="001E0C2D" w:rsidP="007A0E2D">
      <w:pPr>
        <w:spacing w:after="200" w:line="240" w:lineRule="auto"/>
        <w:jc w:val="both"/>
        <w:rPr>
          <w:rFonts w:ascii="Times New Roman" w:eastAsia="Times New Roman" w:hAnsi="Times New Roman" w:cs="Times New Roman"/>
          <w:sz w:val="24"/>
          <w:szCs w:val="24"/>
          <w:lang w:eastAsia="fr-FR"/>
        </w:rPr>
      </w:pPr>
    </w:p>
    <w:p w14:paraId="7F48B790" w14:textId="77777777" w:rsidR="007A0E2D" w:rsidRPr="001010FA" w:rsidRDefault="007A0E2D" w:rsidP="007A0E2D">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sz w:val="24"/>
          <w:szCs w:val="24"/>
          <w:lang w:eastAsia="fr-FR"/>
        </w:rPr>
        <w:lastRenderedPageBreak/>
        <w:tab/>
      </w:r>
      <w:r w:rsidRPr="001010FA">
        <w:rPr>
          <w:rFonts w:ascii="Times New Roman" w:eastAsia="Times New Roman" w:hAnsi="Times New Roman" w:cs="Times New Roman"/>
          <w:i/>
          <w:sz w:val="24"/>
          <w:szCs w:val="24"/>
          <w:lang w:eastAsia="fr-FR"/>
        </w:rPr>
        <w:t>[Insérer une description détaillée]</w:t>
      </w:r>
    </w:p>
    <w:p w14:paraId="7C27C75B" w14:textId="77777777" w:rsidR="00E41A21" w:rsidRPr="001E0C2D" w:rsidRDefault="007B567A" w:rsidP="00E41A21">
      <w:pPr>
        <w:pStyle w:val="Paragraphedeliste"/>
        <w:numPr>
          <w:ilvl w:val="0"/>
          <w:numId w:val="93"/>
        </w:numPr>
        <w:ind w:left="360"/>
        <w:jc w:val="both"/>
        <w:rPr>
          <w:rFonts w:ascii="Times New Roman" w:hAnsi="Times New Roman" w:cs="Times New Roman"/>
          <w:b/>
          <w:sz w:val="24"/>
          <w:szCs w:val="24"/>
        </w:rPr>
      </w:pPr>
      <w:r w:rsidRPr="001E0C2D">
        <w:rPr>
          <w:rFonts w:ascii="Times New Roman" w:hAnsi="Times New Roman" w:cs="Times New Roman"/>
          <w:b/>
          <w:sz w:val="24"/>
          <w:szCs w:val="24"/>
          <w:u w:val="single"/>
        </w:rPr>
        <w:t xml:space="preserve">Lot </w:t>
      </w:r>
      <w:r w:rsidR="00F559C2" w:rsidRPr="001E0C2D">
        <w:rPr>
          <w:rFonts w:ascii="Times New Roman" w:hAnsi="Times New Roman" w:cs="Times New Roman"/>
          <w:b/>
          <w:sz w:val="24"/>
          <w:szCs w:val="24"/>
          <w:u w:val="single"/>
        </w:rPr>
        <w:t>3</w:t>
      </w:r>
      <w:r w:rsidR="00F559C2" w:rsidRPr="001E0C2D">
        <w:rPr>
          <w:rFonts w:ascii="Times New Roman" w:hAnsi="Times New Roman" w:cs="Times New Roman"/>
          <w:b/>
          <w:sz w:val="24"/>
          <w:szCs w:val="24"/>
        </w:rPr>
        <w:t xml:space="preserve"> :</w:t>
      </w:r>
      <w:r w:rsidRPr="001E0C2D">
        <w:rPr>
          <w:rFonts w:ascii="Times New Roman" w:hAnsi="Times New Roman" w:cs="Times New Roman"/>
          <w:b/>
          <w:sz w:val="24"/>
          <w:szCs w:val="24"/>
        </w:rPr>
        <w:t xml:space="preserve"> </w:t>
      </w:r>
      <w:r w:rsidR="00E41A21" w:rsidRPr="001E0C2D">
        <w:rPr>
          <w:rFonts w:ascii="Times New Roman" w:hAnsi="Times New Roman" w:cs="Times New Roman"/>
          <w:sz w:val="25"/>
          <w:szCs w:val="25"/>
        </w:rPr>
        <w:t>Fourniture de pauses (café et déjeuner) et location de salles destinées à la Cellule de Planification et de Statistique (</w:t>
      </w:r>
      <w:r w:rsidR="00E41A21" w:rsidRPr="001E0C2D">
        <w:rPr>
          <w:rFonts w:ascii="Times New Roman" w:hAnsi="Times New Roman" w:cs="Times New Roman"/>
          <w:b/>
          <w:sz w:val="25"/>
          <w:szCs w:val="25"/>
        </w:rPr>
        <w:t>CPS</w:t>
      </w:r>
      <w:r w:rsidR="00E41A21" w:rsidRPr="001E0C2D">
        <w:rPr>
          <w:rFonts w:ascii="Times New Roman" w:hAnsi="Times New Roman" w:cs="Times New Roman"/>
          <w:sz w:val="25"/>
          <w:szCs w:val="25"/>
        </w:rPr>
        <w:t>), à la Cellule d’Appui à la Décentralisation et à la Déconcentration des composantes Santé et Développement Social (</w:t>
      </w:r>
      <w:r w:rsidR="00E41A21" w:rsidRPr="001E0C2D">
        <w:rPr>
          <w:rFonts w:ascii="Times New Roman" w:hAnsi="Times New Roman" w:cs="Times New Roman"/>
          <w:b/>
          <w:sz w:val="25"/>
          <w:szCs w:val="25"/>
        </w:rPr>
        <w:t>CADD</w:t>
      </w:r>
      <w:r w:rsidR="00E41A21" w:rsidRPr="001E0C2D">
        <w:rPr>
          <w:rFonts w:ascii="Times New Roman" w:hAnsi="Times New Roman" w:cs="Times New Roman"/>
          <w:sz w:val="25"/>
          <w:szCs w:val="25"/>
        </w:rPr>
        <w:t>) et à la Direction des Ressources Humaines (</w:t>
      </w:r>
      <w:r w:rsidR="00E41A21" w:rsidRPr="001E0C2D">
        <w:rPr>
          <w:rFonts w:ascii="Times New Roman" w:hAnsi="Times New Roman" w:cs="Times New Roman"/>
          <w:b/>
          <w:sz w:val="25"/>
          <w:szCs w:val="25"/>
        </w:rPr>
        <w:t>DRH</w:t>
      </w:r>
      <w:r w:rsidR="00E41A21" w:rsidRPr="001E0C2D">
        <w:rPr>
          <w:rFonts w:ascii="Times New Roman" w:hAnsi="Times New Roman" w:cs="Times New Roman"/>
          <w:sz w:val="25"/>
          <w:szCs w:val="25"/>
        </w:rPr>
        <w:t>).</w:t>
      </w:r>
    </w:p>
    <w:p w14:paraId="2DFDBCA0" w14:textId="77777777" w:rsidR="00E41A21" w:rsidRPr="005E5822" w:rsidRDefault="00E41A21" w:rsidP="001E0C2D">
      <w:pPr>
        <w:pStyle w:val="Paragraphedeliste"/>
        <w:spacing w:line="240" w:lineRule="auto"/>
        <w:ind w:left="360"/>
        <w:jc w:val="both"/>
        <w:rPr>
          <w:rFonts w:ascii="Times New Roman" w:hAnsi="Times New Roman" w:cs="Times New Roman"/>
          <w:b/>
          <w:sz w:val="24"/>
          <w:szCs w:val="24"/>
          <w:highlight w:val="yellow"/>
        </w:rPr>
      </w:pPr>
    </w:p>
    <w:p w14:paraId="4319F2D6" w14:textId="1D17E233" w:rsidR="007A0E2D" w:rsidRPr="00E41A21" w:rsidRDefault="007A0E2D" w:rsidP="00A02137">
      <w:pPr>
        <w:pStyle w:val="Paragraphedeliste"/>
        <w:numPr>
          <w:ilvl w:val="0"/>
          <w:numId w:val="119"/>
        </w:numPr>
        <w:shd w:val="clear" w:color="auto" w:fill="D9D9D9" w:themeFill="background1" w:themeFillShade="D9"/>
        <w:jc w:val="both"/>
        <w:rPr>
          <w:rFonts w:ascii="Times New Roman" w:hAnsi="Times New Roman" w:cs="Times New Roman"/>
          <w:sz w:val="28"/>
          <w:szCs w:val="28"/>
        </w:rPr>
      </w:pPr>
      <w:r w:rsidRPr="00E41A21">
        <w:rPr>
          <w:rFonts w:ascii="Times New Roman" w:hAnsi="Times New Roman" w:cs="Times New Roman"/>
          <w:sz w:val="28"/>
          <w:szCs w:val="28"/>
        </w:rPr>
        <w:t>Pause-café :</w:t>
      </w:r>
    </w:p>
    <w:p w14:paraId="5585C984" w14:textId="77777777" w:rsidR="007A0E2D" w:rsidRPr="001010FA" w:rsidRDefault="007A0E2D" w:rsidP="007A0E2D">
      <w:pPr>
        <w:pStyle w:val="Sansinterligne"/>
        <w:rPr>
          <w:sz w:val="12"/>
          <w:szCs w:val="12"/>
        </w:rPr>
      </w:pPr>
    </w:p>
    <w:tbl>
      <w:tblPr>
        <w:tblStyle w:val="Grilledutableau"/>
        <w:tblW w:w="9747" w:type="dxa"/>
        <w:jc w:val="center"/>
        <w:tblLook w:val="04A0" w:firstRow="1" w:lastRow="0" w:firstColumn="1" w:lastColumn="0" w:noHBand="0" w:noVBand="1"/>
      </w:tblPr>
      <w:tblGrid>
        <w:gridCol w:w="1056"/>
        <w:gridCol w:w="2498"/>
        <w:gridCol w:w="6193"/>
      </w:tblGrid>
      <w:tr w:rsidR="007A0E2D" w:rsidRPr="001010FA" w14:paraId="157F2DF0" w14:textId="77777777" w:rsidTr="00C67335">
        <w:trPr>
          <w:trHeight w:val="310"/>
          <w:jc w:val="center"/>
        </w:trPr>
        <w:tc>
          <w:tcPr>
            <w:tcW w:w="1022" w:type="dxa"/>
            <w:vAlign w:val="center"/>
          </w:tcPr>
          <w:p w14:paraId="0890BBA0" w14:textId="77777777" w:rsidR="007A0E2D" w:rsidRPr="001010FA" w:rsidRDefault="007A0E2D" w:rsidP="007A0E2D">
            <w:pPr>
              <w:jc w:val="center"/>
              <w:rPr>
                <w:rFonts w:ascii="Times New Roman" w:hAnsi="Times New Roman"/>
                <w:b/>
                <w:sz w:val="24"/>
                <w:szCs w:val="24"/>
              </w:rPr>
            </w:pPr>
            <w:r w:rsidRPr="001010FA">
              <w:rPr>
                <w:rFonts w:ascii="Times New Roman" w:hAnsi="Times New Roman"/>
                <w:b/>
                <w:sz w:val="24"/>
                <w:szCs w:val="24"/>
              </w:rPr>
              <w:t>Numéro</w:t>
            </w:r>
          </w:p>
        </w:tc>
        <w:tc>
          <w:tcPr>
            <w:tcW w:w="2504" w:type="dxa"/>
            <w:vAlign w:val="center"/>
          </w:tcPr>
          <w:p w14:paraId="337AA777" w14:textId="77777777" w:rsidR="007A0E2D" w:rsidRPr="001010FA" w:rsidRDefault="007A0E2D" w:rsidP="007A0E2D">
            <w:pPr>
              <w:jc w:val="center"/>
              <w:rPr>
                <w:rFonts w:ascii="Times New Roman" w:hAnsi="Times New Roman"/>
                <w:b/>
                <w:sz w:val="24"/>
                <w:szCs w:val="24"/>
              </w:rPr>
            </w:pPr>
            <w:r w:rsidRPr="001010FA">
              <w:rPr>
                <w:rFonts w:ascii="Times New Roman" w:hAnsi="Times New Roman"/>
                <w:b/>
                <w:sz w:val="24"/>
                <w:szCs w:val="24"/>
              </w:rPr>
              <w:t>Désignations</w:t>
            </w:r>
          </w:p>
        </w:tc>
        <w:tc>
          <w:tcPr>
            <w:tcW w:w="6221" w:type="dxa"/>
            <w:vAlign w:val="center"/>
          </w:tcPr>
          <w:p w14:paraId="03775EDE" w14:textId="77777777" w:rsidR="007A0E2D" w:rsidRPr="001010FA" w:rsidRDefault="007A0E2D" w:rsidP="007A0E2D">
            <w:pPr>
              <w:jc w:val="center"/>
              <w:rPr>
                <w:rFonts w:ascii="Times New Roman" w:hAnsi="Times New Roman"/>
                <w:b/>
                <w:sz w:val="24"/>
                <w:szCs w:val="24"/>
              </w:rPr>
            </w:pPr>
            <w:r w:rsidRPr="001010FA">
              <w:rPr>
                <w:rFonts w:ascii="Times New Roman" w:hAnsi="Times New Roman"/>
                <w:b/>
                <w:sz w:val="24"/>
                <w:szCs w:val="24"/>
              </w:rPr>
              <w:t>Spécifications techniques</w:t>
            </w:r>
          </w:p>
        </w:tc>
      </w:tr>
      <w:tr w:rsidR="007A0E2D" w:rsidRPr="001010FA" w14:paraId="65950CCE" w14:textId="77777777" w:rsidTr="00C67335">
        <w:trPr>
          <w:trHeight w:val="1548"/>
          <w:jc w:val="center"/>
        </w:trPr>
        <w:tc>
          <w:tcPr>
            <w:tcW w:w="1022" w:type="dxa"/>
            <w:vAlign w:val="center"/>
          </w:tcPr>
          <w:p w14:paraId="4B120802" w14:textId="77777777" w:rsidR="007A0E2D" w:rsidRPr="001010FA" w:rsidRDefault="007A0E2D" w:rsidP="001842F4">
            <w:pPr>
              <w:pStyle w:val="Paragraphedeliste"/>
              <w:numPr>
                <w:ilvl w:val="0"/>
                <w:numId w:val="123"/>
              </w:numPr>
              <w:jc w:val="center"/>
              <w:rPr>
                <w:rFonts w:ascii="Times New Roman" w:hAnsi="Times New Roman"/>
                <w:sz w:val="24"/>
                <w:szCs w:val="24"/>
              </w:rPr>
            </w:pPr>
          </w:p>
        </w:tc>
        <w:tc>
          <w:tcPr>
            <w:tcW w:w="2504" w:type="dxa"/>
            <w:vAlign w:val="center"/>
          </w:tcPr>
          <w:p w14:paraId="0DCA1AEF" w14:textId="77777777" w:rsidR="007A0E2D" w:rsidRPr="001010FA" w:rsidRDefault="007A0E2D" w:rsidP="007A0E2D">
            <w:pPr>
              <w:rPr>
                <w:rFonts w:ascii="Times New Roman" w:hAnsi="Times New Roman"/>
                <w:bCs/>
                <w:iCs/>
                <w:sz w:val="24"/>
              </w:rPr>
            </w:pPr>
            <w:r w:rsidRPr="001010FA">
              <w:rPr>
                <w:rFonts w:ascii="Times New Roman" w:hAnsi="Times New Roman"/>
                <w:bCs/>
                <w:iCs/>
                <w:sz w:val="24"/>
              </w:rPr>
              <w:t xml:space="preserve">Sandwich au poulet avec lait, café, thé </w:t>
            </w:r>
            <w:r w:rsidR="00401E11" w:rsidRPr="001010FA">
              <w:rPr>
                <w:rFonts w:ascii="Times New Roman" w:hAnsi="Times New Roman"/>
                <w:bCs/>
                <w:iCs/>
                <w:sz w:val="24"/>
              </w:rPr>
              <w:t>Lipton</w:t>
            </w:r>
            <w:r w:rsidRPr="001010FA">
              <w:rPr>
                <w:rFonts w:ascii="Times New Roman" w:hAnsi="Times New Roman"/>
                <w:bCs/>
                <w:iCs/>
                <w:sz w:val="24"/>
              </w:rPr>
              <w:t>, bouteille d’eau minérale petite bouteille, jus naturel.</w:t>
            </w:r>
          </w:p>
        </w:tc>
        <w:tc>
          <w:tcPr>
            <w:tcW w:w="6221" w:type="dxa"/>
            <w:vAlign w:val="center"/>
          </w:tcPr>
          <w:p w14:paraId="1D77ED03"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Sandwich : au poulet dans 1/3 d’une baguette de gros pain,</w:t>
            </w:r>
          </w:p>
          <w:p w14:paraId="1CCC49AF"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 xml:space="preserve">Lait, thé </w:t>
            </w:r>
            <w:r w:rsidR="00401E11" w:rsidRPr="001010FA">
              <w:rPr>
                <w:rFonts w:ascii="Times New Roman" w:hAnsi="Times New Roman"/>
                <w:bCs/>
                <w:iCs/>
                <w:sz w:val="24"/>
                <w:szCs w:val="22"/>
              </w:rPr>
              <w:t>Lipton</w:t>
            </w:r>
            <w:r w:rsidRPr="001010FA">
              <w:rPr>
                <w:rFonts w:ascii="Times New Roman" w:hAnsi="Times New Roman"/>
                <w:bCs/>
                <w:iCs/>
                <w:sz w:val="24"/>
                <w:szCs w:val="22"/>
              </w:rPr>
              <w:t xml:space="preserve">, café : à servir chaud dans un verre à café </w:t>
            </w:r>
          </w:p>
          <w:p w14:paraId="64337DE3"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Eau : bouteille d’eau minérale de 0,5 litre</w:t>
            </w:r>
          </w:p>
          <w:p w14:paraId="267159F7" w14:textId="7A3A086F"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Jus naturel : gingembre, tamarin, oseille (bi</w:t>
            </w:r>
            <w:r w:rsidR="00E41A21">
              <w:rPr>
                <w:rFonts w:ascii="Times New Roman" w:hAnsi="Times New Roman"/>
                <w:bCs/>
                <w:iCs/>
                <w:sz w:val="24"/>
                <w:szCs w:val="22"/>
              </w:rPr>
              <w:t>s</w:t>
            </w:r>
            <w:r w:rsidRPr="001010FA">
              <w:rPr>
                <w:rFonts w:ascii="Times New Roman" w:hAnsi="Times New Roman"/>
                <w:bCs/>
                <w:iCs/>
                <w:sz w:val="24"/>
                <w:szCs w:val="22"/>
              </w:rPr>
              <w:t>sap)</w:t>
            </w:r>
          </w:p>
        </w:tc>
      </w:tr>
      <w:tr w:rsidR="007A0E2D" w:rsidRPr="001010FA" w14:paraId="1DEBF024" w14:textId="77777777" w:rsidTr="00C67335">
        <w:trPr>
          <w:trHeight w:val="1466"/>
          <w:jc w:val="center"/>
        </w:trPr>
        <w:tc>
          <w:tcPr>
            <w:tcW w:w="1022" w:type="dxa"/>
            <w:vAlign w:val="center"/>
          </w:tcPr>
          <w:p w14:paraId="22191DE5" w14:textId="77777777" w:rsidR="007A0E2D" w:rsidRPr="001010FA" w:rsidRDefault="007A0E2D" w:rsidP="001842F4">
            <w:pPr>
              <w:pStyle w:val="Paragraphedeliste"/>
              <w:numPr>
                <w:ilvl w:val="0"/>
                <w:numId w:val="123"/>
              </w:numPr>
              <w:jc w:val="center"/>
              <w:rPr>
                <w:rFonts w:ascii="Times New Roman" w:hAnsi="Times New Roman"/>
                <w:sz w:val="24"/>
                <w:szCs w:val="24"/>
              </w:rPr>
            </w:pPr>
          </w:p>
        </w:tc>
        <w:tc>
          <w:tcPr>
            <w:tcW w:w="2504" w:type="dxa"/>
            <w:vAlign w:val="center"/>
          </w:tcPr>
          <w:p w14:paraId="389C929D" w14:textId="77777777" w:rsidR="007A0E2D" w:rsidRPr="001010FA" w:rsidRDefault="007A0E2D" w:rsidP="007A0E2D">
            <w:pPr>
              <w:rPr>
                <w:rFonts w:ascii="Times New Roman" w:hAnsi="Times New Roman"/>
                <w:sz w:val="24"/>
              </w:rPr>
            </w:pPr>
            <w:r w:rsidRPr="001010FA">
              <w:rPr>
                <w:rFonts w:ascii="Times New Roman" w:hAnsi="Times New Roman"/>
                <w:bCs/>
                <w:iCs/>
                <w:sz w:val="24"/>
              </w:rPr>
              <w:t xml:space="preserve">Sandwich avec viande hachée avec lait, café, thé </w:t>
            </w:r>
            <w:r w:rsidR="00401E11" w:rsidRPr="001010FA">
              <w:rPr>
                <w:rFonts w:ascii="Times New Roman" w:hAnsi="Times New Roman"/>
                <w:bCs/>
                <w:iCs/>
                <w:sz w:val="24"/>
              </w:rPr>
              <w:t>Lipton</w:t>
            </w:r>
            <w:r w:rsidRPr="001010FA">
              <w:rPr>
                <w:rFonts w:ascii="Times New Roman" w:hAnsi="Times New Roman"/>
                <w:bCs/>
                <w:iCs/>
                <w:sz w:val="24"/>
              </w:rPr>
              <w:t>, bouteille d’eau minérale petite bouteille, jus naturel.</w:t>
            </w:r>
          </w:p>
        </w:tc>
        <w:tc>
          <w:tcPr>
            <w:tcW w:w="6221" w:type="dxa"/>
            <w:vAlign w:val="center"/>
          </w:tcPr>
          <w:p w14:paraId="69B16241"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Sandwich : avec viande hachée dans 1/3 d’une baguette de gros pain</w:t>
            </w:r>
          </w:p>
          <w:p w14:paraId="551353EB"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 xml:space="preserve">Lait, thé </w:t>
            </w:r>
            <w:r w:rsidR="00401E11" w:rsidRPr="001010FA">
              <w:rPr>
                <w:rFonts w:ascii="Times New Roman" w:hAnsi="Times New Roman"/>
                <w:bCs/>
                <w:iCs/>
                <w:sz w:val="24"/>
                <w:szCs w:val="22"/>
              </w:rPr>
              <w:t>Lipton</w:t>
            </w:r>
            <w:r w:rsidRPr="001010FA">
              <w:rPr>
                <w:rFonts w:ascii="Times New Roman" w:hAnsi="Times New Roman"/>
                <w:bCs/>
                <w:iCs/>
                <w:sz w:val="24"/>
                <w:szCs w:val="22"/>
              </w:rPr>
              <w:t xml:space="preserve">, café : à servir chaud dans un verre à café </w:t>
            </w:r>
          </w:p>
          <w:p w14:paraId="61874552"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Eau : bouteille d’eau minérale de 0,5 litre</w:t>
            </w:r>
          </w:p>
          <w:p w14:paraId="1D7B4AA9" w14:textId="1F628103"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Jus naturel : gingembre, tamarin, oseille (bi</w:t>
            </w:r>
            <w:r w:rsidR="00E41A21">
              <w:rPr>
                <w:rFonts w:ascii="Times New Roman" w:hAnsi="Times New Roman"/>
                <w:bCs/>
                <w:iCs/>
                <w:sz w:val="24"/>
                <w:szCs w:val="22"/>
              </w:rPr>
              <w:t>s</w:t>
            </w:r>
            <w:r w:rsidRPr="001010FA">
              <w:rPr>
                <w:rFonts w:ascii="Times New Roman" w:hAnsi="Times New Roman"/>
                <w:bCs/>
                <w:iCs/>
                <w:sz w:val="24"/>
                <w:szCs w:val="22"/>
              </w:rPr>
              <w:t>sap)</w:t>
            </w:r>
          </w:p>
        </w:tc>
      </w:tr>
      <w:tr w:rsidR="007A0E2D" w:rsidRPr="001010FA" w14:paraId="3FDC2CDA" w14:textId="77777777" w:rsidTr="00C67335">
        <w:trPr>
          <w:trHeight w:val="1897"/>
          <w:jc w:val="center"/>
        </w:trPr>
        <w:tc>
          <w:tcPr>
            <w:tcW w:w="1022" w:type="dxa"/>
            <w:vAlign w:val="center"/>
          </w:tcPr>
          <w:p w14:paraId="7F685823" w14:textId="77777777" w:rsidR="007A0E2D" w:rsidRPr="001010FA" w:rsidRDefault="007A0E2D" w:rsidP="001842F4">
            <w:pPr>
              <w:pStyle w:val="Paragraphedeliste"/>
              <w:numPr>
                <w:ilvl w:val="0"/>
                <w:numId w:val="123"/>
              </w:numPr>
              <w:jc w:val="center"/>
              <w:rPr>
                <w:rFonts w:ascii="Times New Roman" w:hAnsi="Times New Roman"/>
                <w:sz w:val="24"/>
                <w:szCs w:val="24"/>
              </w:rPr>
            </w:pPr>
          </w:p>
        </w:tc>
        <w:tc>
          <w:tcPr>
            <w:tcW w:w="2504" w:type="dxa"/>
            <w:vAlign w:val="center"/>
          </w:tcPr>
          <w:p w14:paraId="610A265B" w14:textId="77777777" w:rsidR="007A0E2D" w:rsidRPr="001010FA" w:rsidRDefault="007A0E2D" w:rsidP="007A0E2D">
            <w:pPr>
              <w:rPr>
                <w:rFonts w:ascii="Times New Roman" w:hAnsi="Times New Roman"/>
                <w:sz w:val="24"/>
              </w:rPr>
            </w:pPr>
            <w:r w:rsidRPr="001010FA">
              <w:rPr>
                <w:rFonts w:ascii="Times New Roman" w:hAnsi="Times New Roman"/>
                <w:bCs/>
                <w:iCs/>
                <w:sz w:val="24"/>
              </w:rPr>
              <w:t xml:space="preserve">Pâtisserie (croissant, pain au raisin, pain au chocolat, pâté) avec lait, café, thé </w:t>
            </w:r>
            <w:r w:rsidR="00401E11" w:rsidRPr="001010FA">
              <w:rPr>
                <w:rFonts w:ascii="Times New Roman" w:hAnsi="Times New Roman"/>
                <w:bCs/>
                <w:iCs/>
                <w:sz w:val="24"/>
              </w:rPr>
              <w:t>Lipton</w:t>
            </w:r>
            <w:r w:rsidRPr="001010FA">
              <w:rPr>
                <w:rFonts w:ascii="Times New Roman" w:hAnsi="Times New Roman"/>
                <w:bCs/>
                <w:iCs/>
                <w:sz w:val="24"/>
              </w:rPr>
              <w:t>, bouteille d’eau minérale petite bouteille, jus naturel.</w:t>
            </w:r>
          </w:p>
        </w:tc>
        <w:tc>
          <w:tcPr>
            <w:tcW w:w="6221" w:type="dxa"/>
            <w:vAlign w:val="center"/>
          </w:tcPr>
          <w:p w14:paraId="5D6E63C6"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Pâtisserie : croissant, pain au raisin, pain au chocolat, pâté</w:t>
            </w:r>
          </w:p>
          <w:p w14:paraId="6EF6804A"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 xml:space="preserve">Lait, thé </w:t>
            </w:r>
            <w:r w:rsidR="00401E11" w:rsidRPr="001010FA">
              <w:rPr>
                <w:rFonts w:ascii="Times New Roman" w:hAnsi="Times New Roman"/>
                <w:bCs/>
                <w:iCs/>
                <w:sz w:val="24"/>
                <w:szCs w:val="22"/>
              </w:rPr>
              <w:t>Lipton</w:t>
            </w:r>
            <w:r w:rsidRPr="001010FA">
              <w:rPr>
                <w:rFonts w:ascii="Times New Roman" w:hAnsi="Times New Roman"/>
                <w:bCs/>
                <w:iCs/>
                <w:sz w:val="24"/>
                <w:szCs w:val="22"/>
              </w:rPr>
              <w:t xml:space="preserve">, café : à servir chaud dans un verre à café </w:t>
            </w:r>
          </w:p>
          <w:p w14:paraId="01A47D2A" w14:textId="77777777"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Eau : bouteille d’eau minérale de 0,5 litre</w:t>
            </w:r>
          </w:p>
          <w:p w14:paraId="1E62657D" w14:textId="20FC1F24" w:rsidR="007A0E2D" w:rsidRPr="001010FA" w:rsidRDefault="007A0E2D" w:rsidP="007A0E2D">
            <w:pPr>
              <w:rPr>
                <w:rFonts w:ascii="Times New Roman" w:hAnsi="Times New Roman"/>
                <w:bCs/>
                <w:iCs/>
                <w:sz w:val="24"/>
                <w:szCs w:val="22"/>
              </w:rPr>
            </w:pPr>
            <w:r w:rsidRPr="001010FA">
              <w:rPr>
                <w:rFonts w:ascii="Times New Roman" w:hAnsi="Times New Roman"/>
                <w:bCs/>
                <w:iCs/>
                <w:sz w:val="24"/>
                <w:szCs w:val="22"/>
              </w:rPr>
              <w:t>Jus naturel : gingembre, tamarin, oseille (bi</w:t>
            </w:r>
            <w:r w:rsidR="00E41A21">
              <w:rPr>
                <w:rFonts w:ascii="Times New Roman" w:hAnsi="Times New Roman"/>
                <w:bCs/>
                <w:iCs/>
                <w:sz w:val="24"/>
                <w:szCs w:val="22"/>
              </w:rPr>
              <w:t>s</w:t>
            </w:r>
            <w:r w:rsidRPr="001010FA">
              <w:rPr>
                <w:rFonts w:ascii="Times New Roman" w:hAnsi="Times New Roman"/>
                <w:bCs/>
                <w:iCs/>
                <w:sz w:val="24"/>
                <w:szCs w:val="22"/>
              </w:rPr>
              <w:t>sap)</w:t>
            </w:r>
          </w:p>
        </w:tc>
      </w:tr>
      <w:tr w:rsidR="004F1A36" w:rsidRPr="001010FA" w14:paraId="75DB42AB" w14:textId="77777777" w:rsidTr="00C160CC">
        <w:trPr>
          <w:trHeight w:val="252"/>
          <w:jc w:val="center"/>
        </w:trPr>
        <w:tc>
          <w:tcPr>
            <w:tcW w:w="1022" w:type="dxa"/>
            <w:vAlign w:val="center"/>
          </w:tcPr>
          <w:p w14:paraId="7CB16E43" w14:textId="77777777" w:rsidR="004F1A36" w:rsidRPr="001010FA" w:rsidRDefault="004F1A36" w:rsidP="001842F4">
            <w:pPr>
              <w:pStyle w:val="Paragraphedeliste"/>
              <w:numPr>
                <w:ilvl w:val="0"/>
                <w:numId w:val="123"/>
              </w:numPr>
              <w:jc w:val="center"/>
              <w:rPr>
                <w:rFonts w:ascii="Times New Roman" w:hAnsi="Times New Roman"/>
                <w:sz w:val="24"/>
                <w:szCs w:val="24"/>
              </w:rPr>
            </w:pPr>
          </w:p>
        </w:tc>
        <w:tc>
          <w:tcPr>
            <w:tcW w:w="2504" w:type="dxa"/>
            <w:vAlign w:val="center"/>
          </w:tcPr>
          <w:p w14:paraId="3DDFF860" w14:textId="77777777" w:rsidR="004F1A36" w:rsidRPr="001010FA" w:rsidRDefault="004F1A36" w:rsidP="00C160CC">
            <w:pPr>
              <w:pStyle w:val="Sansinterligne"/>
              <w:rPr>
                <w:bCs/>
                <w:iCs/>
              </w:rPr>
            </w:pPr>
            <w:r w:rsidRPr="001010FA">
              <w:t>Salle 1</w:t>
            </w:r>
            <w:r w:rsidRPr="001010FA">
              <w:rPr>
                <w:bCs/>
                <w:iCs/>
              </w:rPr>
              <w:t xml:space="preserve"> </w:t>
            </w:r>
          </w:p>
        </w:tc>
        <w:tc>
          <w:tcPr>
            <w:tcW w:w="6221" w:type="dxa"/>
            <w:vAlign w:val="center"/>
          </w:tcPr>
          <w:p w14:paraId="5448546A" w14:textId="507D499C" w:rsidR="004F1A36" w:rsidRPr="001010FA" w:rsidRDefault="004F1A36" w:rsidP="00C160CC">
            <w:pPr>
              <w:rPr>
                <w:rFonts w:ascii="Times New Roman" w:hAnsi="Times New Roman"/>
                <w:bCs/>
                <w:iCs/>
                <w:sz w:val="24"/>
              </w:rPr>
            </w:pPr>
            <w:r w:rsidRPr="001010FA">
              <w:rPr>
                <w:rFonts w:ascii="Times New Roman" w:hAnsi="Times New Roman"/>
                <w:bCs/>
                <w:iCs/>
                <w:sz w:val="24"/>
              </w:rPr>
              <w:t>Capacité d’accueil inférieure à 50 places assises</w:t>
            </w:r>
          </w:p>
        </w:tc>
      </w:tr>
      <w:tr w:rsidR="004F1A36" w:rsidRPr="001010FA" w14:paraId="5A9B048F" w14:textId="77777777" w:rsidTr="00C67335">
        <w:trPr>
          <w:trHeight w:val="252"/>
          <w:jc w:val="center"/>
        </w:trPr>
        <w:tc>
          <w:tcPr>
            <w:tcW w:w="1022" w:type="dxa"/>
            <w:vAlign w:val="center"/>
          </w:tcPr>
          <w:p w14:paraId="779983FE" w14:textId="77777777" w:rsidR="004F1A36" w:rsidRPr="001010FA" w:rsidRDefault="004F1A36" w:rsidP="001842F4">
            <w:pPr>
              <w:pStyle w:val="Paragraphedeliste"/>
              <w:numPr>
                <w:ilvl w:val="0"/>
                <w:numId w:val="123"/>
              </w:numPr>
              <w:jc w:val="center"/>
              <w:rPr>
                <w:rFonts w:ascii="Times New Roman" w:hAnsi="Times New Roman"/>
                <w:sz w:val="24"/>
                <w:szCs w:val="24"/>
              </w:rPr>
            </w:pPr>
          </w:p>
        </w:tc>
        <w:tc>
          <w:tcPr>
            <w:tcW w:w="2504" w:type="dxa"/>
            <w:vAlign w:val="center"/>
          </w:tcPr>
          <w:p w14:paraId="57699A70" w14:textId="77777777" w:rsidR="004F1A36" w:rsidRPr="001010FA" w:rsidRDefault="004F1A36" w:rsidP="00C160CC">
            <w:pPr>
              <w:pStyle w:val="Sansinterligne"/>
              <w:rPr>
                <w:bCs/>
                <w:iCs/>
              </w:rPr>
            </w:pPr>
            <w:r w:rsidRPr="001010FA">
              <w:t>Salle 2</w:t>
            </w:r>
            <w:r w:rsidRPr="001010FA">
              <w:rPr>
                <w:bCs/>
                <w:iCs/>
              </w:rPr>
              <w:t xml:space="preserve"> </w:t>
            </w:r>
          </w:p>
        </w:tc>
        <w:tc>
          <w:tcPr>
            <w:tcW w:w="6221" w:type="dxa"/>
            <w:vAlign w:val="center"/>
          </w:tcPr>
          <w:p w14:paraId="09569B93" w14:textId="77777777" w:rsidR="004F1A36" w:rsidRPr="001010FA" w:rsidRDefault="004F1A36" w:rsidP="00C160CC">
            <w:pPr>
              <w:rPr>
                <w:rFonts w:ascii="Times New Roman" w:hAnsi="Times New Roman"/>
                <w:bCs/>
                <w:iCs/>
                <w:sz w:val="24"/>
              </w:rPr>
            </w:pPr>
            <w:r w:rsidRPr="001010FA">
              <w:rPr>
                <w:rFonts w:ascii="Times New Roman" w:hAnsi="Times New Roman"/>
                <w:bCs/>
                <w:iCs/>
                <w:sz w:val="24"/>
              </w:rPr>
              <w:t>Capacité d’accueil comprise entre 50 et 100 places assises</w:t>
            </w:r>
          </w:p>
        </w:tc>
      </w:tr>
      <w:tr w:rsidR="004F1A36" w:rsidRPr="001010FA" w14:paraId="67E52B30" w14:textId="77777777" w:rsidTr="00C67335">
        <w:trPr>
          <w:trHeight w:val="274"/>
          <w:jc w:val="center"/>
        </w:trPr>
        <w:tc>
          <w:tcPr>
            <w:tcW w:w="1022" w:type="dxa"/>
            <w:vAlign w:val="center"/>
          </w:tcPr>
          <w:p w14:paraId="080AB799" w14:textId="77777777" w:rsidR="004F1A36" w:rsidRPr="001010FA" w:rsidRDefault="004F1A36" w:rsidP="001842F4">
            <w:pPr>
              <w:pStyle w:val="Paragraphedeliste"/>
              <w:numPr>
                <w:ilvl w:val="0"/>
                <w:numId w:val="123"/>
              </w:numPr>
              <w:jc w:val="center"/>
              <w:rPr>
                <w:rFonts w:ascii="Times New Roman" w:hAnsi="Times New Roman"/>
                <w:sz w:val="24"/>
                <w:szCs w:val="24"/>
              </w:rPr>
            </w:pPr>
          </w:p>
        </w:tc>
        <w:tc>
          <w:tcPr>
            <w:tcW w:w="2504" w:type="dxa"/>
            <w:vAlign w:val="center"/>
          </w:tcPr>
          <w:p w14:paraId="1E320D4D" w14:textId="77777777" w:rsidR="004F1A36" w:rsidRPr="001010FA" w:rsidRDefault="004F1A36" w:rsidP="00C160CC">
            <w:pPr>
              <w:pStyle w:val="Sansinterligne"/>
              <w:rPr>
                <w:bCs/>
                <w:iCs/>
              </w:rPr>
            </w:pPr>
            <w:r w:rsidRPr="001010FA">
              <w:t>Salle 3</w:t>
            </w:r>
            <w:r w:rsidRPr="001010FA">
              <w:rPr>
                <w:bCs/>
                <w:iCs/>
              </w:rPr>
              <w:t xml:space="preserve"> </w:t>
            </w:r>
          </w:p>
        </w:tc>
        <w:tc>
          <w:tcPr>
            <w:tcW w:w="6221" w:type="dxa"/>
            <w:vAlign w:val="center"/>
          </w:tcPr>
          <w:p w14:paraId="0134F69A" w14:textId="77777777" w:rsidR="004F1A36" w:rsidRPr="001010FA" w:rsidRDefault="004F1A36" w:rsidP="00C160CC">
            <w:pPr>
              <w:rPr>
                <w:rFonts w:ascii="Times New Roman" w:hAnsi="Times New Roman"/>
                <w:bCs/>
                <w:iCs/>
                <w:sz w:val="24"/>
              </w:rPr>
            </w:pPr>
            <w:r w:rsidRPr="001010FA">
              <w:rPr>
                <w:rFonts w:ascii="Times New Roman" w:hAnsi="Times New Roman"/>
                <w:bCs/>
                <w:iCs/>
                <w:sz w:val="24"/>
              </w:rPr>
              <w:t xml:space="preserve">Capacité d’accueil comprise entre 101 et 150 places assises. </w:t>
            </w:r>
          </w:p>
        </w:tc>
      </w:tr>
      <w:tr w:rsidR="004F1A36" w:rsidRPr="001010FA" w14:paraId="0E6C608F" w14:textId="77777777" w:rsidTr="00C67335">
        <w:trPr>
          <w:trHeight w:val="286"/>
          <w:jc w:val="center"/>
        </w:trPr>
        <w:tc>
          <w:tcPr>
            <w:tcW w:w="1022" w:type="dxa"/>
            <w:vAlign w:val="center"/>
          </w:tcPr>
          <w:p w14:paraId="5DB6C7F3" w14:textId="77777777" w:rsidR="004F1A36" w:rsidRPr="001010FA" w:rsidRDefault="004F1A36" w:rsidP="001842F4">
            <w:pPr>
              <w:pStyle w:val="Paragraphedeliste"/>
              <w:numPr>
                <w:ilvl w:val="0"/>
                <w:numId w:val="123"/>
              </w:numPr>
              <w:jc w:val="center"/>
              <w:rPr>
                <w:rFonts w:ascii="Times New Roman" w:hAnsi="Times New Roman"/>
                <w:sz w:val="24"/>
                <w:szCs w:val="24"/>
              </w:rPr>
            </w:pPr>
          </w:p>
        </w:tc>
        <w:tc>
          <w:tcPr>
            <w:tcW w:w="2504" w:type="dxa"/>
            <w:vAlign w:val="center"/>
          </w:tcPr>
          <w:p w14:paraId="48218FB7" w14:textId="77777777" w:rsidR="004F1A36" w:rsidRPr="001010FA" w:rsidRDefault="004F1A36" w:rsidP="00C160CC">
            <w:pPr>
              <w:pStyle w:val="Sansinterligne"/>
              <w:rPr>
                <w:bCs/>
                <w:iCs/>
              </w:rPr>
            </w:pPr>
            <w:r w:rsidRPr="001010FA">
              <w:t>Salle 4</w:t>
            </w:r>
            <w:r w:rsidRPr="001010FA">
              <w:rPr>
                <w:bCs/>
                <w:iCs/>
              </w:rPr>
              <w:t xml:space="preserve"> </w:t>
            </w:r>
          </w:p>
        </w:tc>
        <w:tc>
          <w:tcPr>
            <w:tcW w:w="6221" w:type="dxa"/>
            <w:vAlign w:val="center"/>
          </w:tcPr>
          <w:p w14:paraId="4A934289" w14:textId="77777777" w:rsidR="004F1A36" w:rsidRPr="001010FA" w:rsidRDefault="004F1A36" w:rsidP="00C160CC">
            <w:pPr>
              <w:rPr>
                <w:rFonts w:ascii="Times New Roman" w:hAnsi="Times New Roman"/>
                <w:bCs/>
                <w:iCs/>
                <w:sz w:val="24"/>
              </w:rPr>
            </w:pPr>
            <w:r w:rsidRPr="001010FA">
              <w:rPr>
                <w:rFonts w:ascii="Times New Roman" w:hAnsi="Times New Roman"/>
                <w:bCs/>
                <w:iCs/>
                <w:sz w:val="24"/>
              </w:rPr>
              <w:t xml:space="preserve">Capacité d’accueil comprise entre 151 et 200 places assises. </w:t>
            </w:r>
          </w:p>
        </w:tc>
      </w:tr>
      <w:tr w:rsidR="004F1A36" w:rsidRPr="001010FA" w14:paraId="16A1435C" w14:textId="77777777" w:rsidTr="00C67335">
        <w:trPr>
          <w:trHeight w:val="286"/>
          <w:jc w:val="center"/>
        </w:trPr>
        <w:tc>
          <w:tcPr>
            <w:tcW w:w="1022" w:type="dxa"/>
            <w:vAlign w:val="center"/>
          </w:tcPr>
          <w:p w14:paraId="6EC0F8CE" w14:textId="77777777" w:rsidR="004F1A36" w:rsidRPr="001010FA" w:rsidRDefault="004F1A36" w:rsidP="001842F4">
            <w:pPr>
              <w:pStyle w:val="Paragraphedeliste"/>
              <w:numPr>
                <w:ilvl w:val="0"/>
                <w:numId w:val="123"/>
              </w:numPr>
              <w:jc w:val="center"/>
              <w:rPr>
                <w:rFonts w:ascii="Times New Roman" w:hAnsi="Times New Roman"/>
                <w:sz w:val="24"/>
                <w:szCs w:val="24"/>
              </w:rPr>
            </w:pPr>
          </w:p>
        </w:tc>
        <w:tc>
          <w:tcPr>
            <w:tcW w:w="2504" w:type="dxa"/>
            <w:vAlign w:val="center"/>
          </w:tcPr>
          <w:p w14:paraId="7C15F323" w14:textId="77777777" w:rsidR="004F1A36" w:rsidRPr="001010FA" w:rsidRDefault="004F1A36" w:rsidP="00C160CC">
            <w:pPr>
              <w:pStyle w:val="Sansinterligne"/>
              <w:rPr>
                <w:bCs/>
                <w:iCs/>
              </w:rPr>
            </w:pPr>
            <w:r w:rsidRPr="001010FA">
              <w:t>Salle 5</w:t>
            </w:r>
            <w:r w:rsidRPr="001010FA">
              <w:rPr>
                <w:bCs/>
                <w:iCs/>
              </w:rPr>
              <w:t xml:space="preserve"> </w:t>
            </w:r>
          </w:p>
        </w:tc>
        <w:tc>
          <w:tcPr>
            <w:tcW w:w="6221" w:type="dxa"/>
            <w:vAlign w:val="center"/>
          </w:tcPr>
          <w:p w14:paraId="711D931A" w14:textId="77777777" w:rsidR="004F1A36" w:rsidRPr="001010FA" w:rsidRDefault="004F1A36" w:rsidP="00C160CC">
            <w:pPr>
              <w:rPr>
                <w:rFonts w:ascii="Times New Roman" w:hAnsi="Times New Roman"/>
                <w:bCs/>
                <w:iCs/>
                <w:sz w:val="24"/>
              </w:rPr>
            </w:pPr>
            <w:r w:rsidRPr="001010FA">
              <w:rPr>
                <w:rFonts w:ascii="Times New Roman" w:hAnsi="Times New Roman"/>
                <w:bCs/>
                <w:iCs/>
                <w:sz w:val="24"/>
              </w:rPr>
              <w:t xml:space="preserve">Capacité d’accueil comprise entre 201 et 250 places assises. </w:t>
            </w:r>
          </w:p>
        </w:tc>
      </w:tr>
    </w:tbl>
    <w:p w14:paraId="43A1DE17" w14:textId="77777777" w:rsidR="007A0E2D" w:rsidRPr="001010FA" w:rsidRDefault="007A0E2D" w:rsidP="007A0E2D">
      <w:pPr>
        <w:rPr>
          <w:rFonts w:ascii="Times New Roman" w:hAnsi="Times New Roman" w:cs="Times New Roman"/>
          <w:b/>
          <w:sz w:val="4"/>
          <w:szCs w:val="4"/>
        </w:rPr>
      </w:pPr>
    </w:p>
    <w:p w14:paraId="33D1DEA4" w14:textId="77777777" w:rsidR="007A0E2D" w:rsidRPr="001010FA" w:rsidRDefault="007A0E2D" w:rsidP="007A0E2D">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Spécifications techniques détaillées et normes, si nécessaire.</w:t>
      </w:r>
    </w:p>
    <w:p w14:paraId="10FE1349" w14:textId="068FD447" w:rsidR="007A0E2D" w:rsidRPr="001E0C2D" w:rsidRDefault="007A0E2D" w:rsidP="001E0C2D">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sz w:val="24"/>
          <w:szCs w:val="24"/>
          <w:lang w:eastAsia="fr-FR"/>
        </w:rPr>
        <w:tab/>
      </w:r>
      <w:r w:rsidRPr="001010FA">
        <w:rPr>
          <w:rFonts w:ascii="Times New Roman" w:eastAsia="Times New Roman" w:hAnsi="Times New Roman" w:cs="Times New Roman"/>
          <w:i/>
          <w:sz w:val="24"/>
          <w:szCs w:val="24"/>
          <w:lang w:eastAsia="fr-FR"/>
        </w:rPr>
        <w:t>[Insérer une description détaillée]</w:t>
      </w:r>
    </w:p>
    <w:p w14:paraId="7E369149" w14:textId="77777777" w:rsidR="007A0E2D" w:rsidRPr="001010FA" w:rsidRDefault="007A0E2D" w:rsidP="001842F4">
      <w:pPr>
        <w:pStyle w:val="SectionVHeader"/>
        <w:numPr>
          <w:ilvl w:val="0"/>
          <w:numId w:val="119"/>
        </w:numPr>
        <w:shd w:val="clear" w:color="auto" w:fill="D9D9D9" w:themeFill="background1" w:themeFillShade="D9"/>
        <w:jc w:val="both"/>
        <w:rPr>
          <w:sz w:val="28"/>
          <w:szCs w:val="28"/>
          <w:lang w:val="fr-FR"/>
        </w:rPr>
      </w:pPr>
      <w:r w:rsidRPr="001010FA">
        <w:rPr>
          <w:sz w:val="28"/>
          <w:szCs w:val="28"/>
          <w:lang w:val="fr-FR"/>
        </w:rPr>
        <w:t>Pause-déjeuner :</w:t>
      </w:r>
    </w:p>
    <w:p w14:paraId="0E709F73" w14:textId="77777777" w:rsidR="007A0E2D" w:rsidRPr="001010FA" w:rsidRDefault="007A0E2D" w:rsidP="007A0E2D">
      <w:pPr>
        <w:pStyle w:val="Sansinterligne"/>
        <w:rPr>
          <w:sz w:val="12"/>
          <w:szCs w:val="12"/>
        </w:rPr>
      </w:pPr>
    </w:p>
    <w:tbl>
      <w:tblPr>
        <w:tblStyle w:val="Grilledutableau"/>
        <w:tblW w:w="11526" w:type="dxa"/>
        <w:jc w:val="center"/>
        <w:tblLook w:val="04A0" w:firstRow="1" w:lastRow="0" w:firstColumn="1" w:lastColumn="0" w:noHBand="0" w:noVBand="1"/>
      </w:tblPr>
      <w:tblGrid>
        <w:gridCol w:w="1056"/>
        <w:gridCol w:w="4091"/>
        <w:gridCol w:w="6379"/>
      </w:tblGrid>
      <w:tr w:rsidR="007A0E2D" w:rsidRPr="001010FA" w14:paraId="44667BA1" w14:textId="77777777" w:rsidTr="001E0C2D">
        <w:trPr>
          <w:trHeight w:val="310"/>
          <w:jc w:val="center"/>
        </w:trPr>
        <w:tc>
          <w:tcPr>
            <w:tcW w:w="1056" w:type="dxa"/>
            <w:vAlign w:val="center"/>
          </w:tcPr>
          <w:p w14:paraId="11A1B10F" w14:textId="77777777" w:rsidR="007A0E2D" w:rsidRPr="001010FA" w:rsidRDefault="007A0E2D" w:rsidP="007A0E2D">
            <w:pPr>
              <w:jc w:val="center"/>
              <w:rPr>
                <w:rFonts w:ascii="Times New Roman" w:hAnsi="Times New Roman"/>
                <w:b/>
                <w:sz w:val="24"/>
                <w:szCs w:val="24"/>
              </w:rPr>
            </w:pPr>
            <w:r w:rsidRPr="001010FA">
              <w:rPr>
                <w:rFonts w:ascii="Times New Roman" w:hAnsi="Times New Roman"/>
                <w:b/>
                <w:sz w:val="24"/>
                <w:szCs w:val="24"/>
              </w:rPr>
              <w:t>Numéro</w:t>
            </w:r>
          </w:p>
        </w:tc>
        <w:tc>
          <w:tcPr>
            <w:tcW w:w="4091" w:type="dxa"/>
            <w:vAlign w:val="center"/>
          </w:tcPr>
          <w:p w14:paraId="03123B5C" w14:textId="77777777" w:rsidR="007A0E2D" w:rsidRPr="001010FA" w:rsidRDefault="007A0E2D" w:rsidP="007A0E2D">
            <w:pPr>
              <w:jc w:val="center"/>
              <w:rPr>
                <w:rFonts w:ascii="Times New Roman" w:hAnsi="Times New Roman"/>
                <w:b/>
                <w:sz w:val="24"/>
                <w:szCs w:val="24"/>
              </w:rPr>
            </w:pPr>
            <w:r w:rsidRPr="001010FA">
              <w:rPr>
                <w:rFonts w:ascii="Times New Roman" w:hAnsi="Times New Roman"/>
                <w:b/>
                <w:sz w:val="24"/>
                <w:szCs w:val="24"/>
              </w:rPr>
              <w:t>Désignations</w:t>
            </w:r>
          </w:p>
        </w:tc>
        <w:tc>
          <w:tcPr>
            <w:tcW w:w="6379" w:type="dxa"/>
            <w:vAlign w:val="center"/>
          </w:tcPr>
          <w:p w14:paraId="6D7BE0A8" w14:textId="77777777" w:rsidR="007A0E2D" w:rsidRPr="001010FA" w:rsidRDefault="007A0E2D" w:rsidP="007A0E2D">
            <w:pPr>
              <w:jc w:val="center"/>
              <w:rPr>
                <w:rFonts w:ascii="Times New Roman" w:hAnsi="Times New Roman"/>
                <w:b/>
                <w:sz w:val="24"/>
                <w:szCs w:val="24"/>
              </w:rPr>
            </w:pPr>
            <w:r w:rsidRPr="001010FA">
              <w:rPr>
                <w:rFonts w:ascii="Times New Roman" w:hAnsi="Times New Roman"/>
                <w:b/>
                <w:sz w:val="24"/>
                <w:szCs w:val="24"/>
              </w:rPr>
              <w:t>Spécifications techniques</w:t>
            </w:r>
          </w:p>
        </w:tc>
      </w:tr>
      <w:tr w:rsidR="007A0E2D" w:rsidRPr="001010FA" w14:paraId="028B8B6D" w14:textId="77777777" w:rsidTr="001E0C2D">
        <w:trPr>
          <w:trHeight w:val="132"/>
          <w:jc w:val="center"/>
        </w:trPr>
        <w:tc>
          <w:tcPr>
            <w:tcW w:w="1056" w:type="dxa"/>
            <w:vAlign w:val="center"/>
          </w:tcPr>
          <w:p w14:paraId="2AA19DF1" w14:textId="77777777" w:rsidR="007A0E2D" w:rsidRPr="00E41A21" w:rsidRDefault="007A0E2D" w:rsidP="001842F4">
            <w:pPr>
              <w:pStyle w:val="Paragraphedeliste"/>
              <w:numPr>
                <w:ilvl w:val="0"/>
                <w:numId w:val="124"/>
              </w:numPr>
              <w:rPr>
                <w:rFonts w:ascii="Times New Roman" w:hAnsi="Times New Roman"/>
                <w:sz w:val="22"/>
                <w:szCs w:val="18"/>
              </w:rPr>
            </w:pPr>
          </w:p>
        </w:tc>
        <w:tc>
          <w:tcPr>
            <w:tcW w:w="4091" w:type="dxa"/>
            <w:vAlign w:val="center"/>
          </w:tcPr>
          <w:p w14:paraId="1534E0D9" w14:textId="77777777" w:rsidR="007A0E2D" w:rsidRPr="00E41A21" w:rsidRDefault="007A0E2D" w:rsidP="007A0E2D">
            <w:pPr>
              <w:pStyle w:val="Sansinterligne"/>
              <w:rPr>
                <w:sz w:val="22"/>
                <w:szCs w:val="18"/>
              </w:rPr>
            </w:pPr>
            <w:r w:rsidRPr="00E41A21">
              <w:rPr>
                <w:sz w:val="22"/>
                <w:szCs w:val="18"/>
              </w:rPr>
              <w:t>Entrée (salades diverses, hors d’œuvre)</w:t>
            </w:r>
          </w:p>
        </w:tc>
        <w:tc>
          <w:tcPr>
            <w:tcW w:w="6379" w:type="dxa"/>
            <w:vAlign w:val="center"/>
          </w:tcPr>
          <w:p w14:paraId="28A2A473" w14:textId="77777777" w:rsidR="007A0E2D" w:rsidRPr="00E41A21" w:rsidRDefault="007A0E2D" w:rsidP="007A0E2D">
            <w:pPr>
              <w:rPr>
                <w:rFonts w:ascii="Times New Roman" w:hAnsi="Times New Roman"/>
                <w:bCs/>
                <w:iCs/>
                <w:sz w:val="22"/>
                <w:szCs w:val="18"/>
              </w:rPr>
            </w:pPr>
            <w:r w:rsidRPr="00E41A21">
              <w:rPr>
                <w:rFonts w:ascii="Times New Roman" w:hAnsi="Times New Roman"/>
                <w:bCs/>
                <w:iCs/>
                <w:sz w:val="22"/>
                <w:szCs w:val="18"/>
              </w:rPr>
              <w:t>Salade, carotte, oignon, aubergine, œuf avec pain</w:t>
            </w:r>
          </w:p>
        </w:tc>
      </w:tr>
      <w:tr w:rsidR="007A0E2D" w:rsidRPr="001010FA" w14:paraId="4C97C948" w14:textId="77777777" w:rsidTr="001E0C2D">
        <w:trPr>
          <w:trHeight w:val="259"/>
          <w:jc w:val="center"/>
        </w:trPr>
        <w:tc>
          <w:tcPr>
            <w:tcW w:w="1056" w:type="dxa"/>
            <w:vAlign w:val="center"/>
          </w:tcPr>
          <w:p w14:paraId="3E707830" w14:textId="77777777" w:rsidR="007A0E2D" w:rsidRPr="00E41A21" w:rsidRDefault="007A0E2D" w:rsidP="001842F4">
            <w:pPr>
              <w:pStyle w:val="Paragraphedeliste"/>
              <w:numPr>
                <w:ilvl w:val="0"/>
                <w:numId w:val="124"/>
              </w:numPr>
              <w:rPr>
                <w:rFonts w:ascii="Times New Roman" w:hAnsi="Times New Roman"/>
                <w:sz w:val="22"/>
                <w:szCs w:val="18"/>
              </w:rPr>
            </w:pPr>
          </w:p>
        </w:tc>
        <w:tc>
          <w:tcPr>
            <w:tcW w:w="4091" w:type="dxa"/>
            <w:vAlign w:val="center"/>
          </w:tcPr>
          <w:p w14:paraId="7BBFADFE" w14:textId="77777777" w:rsidR="007A0E2D" w:rsidRPr="00E41A21" w:rsidRDefault="007A0E2D" w:rsidP="007A0E2D">
            <w:pPr>
              <w:pStyle w:val="Sansinterligne"/>
              <w:rPr>
                <w:sz w:val="22"/>
                <w:szCs w:val="18"/>
              </w:rPr>
            </w:pPr>
            <w:r w:rsidRPr="00E41A21">
              <w:rPr>
                <w:sz w:val="22"/>
                <w:szCs w:val="18"/>
              </w:rPr>
              <w:t>Riz au gras avec poisson</w:t>
            </w:r>
          </w:p>
        </w:tc>
        <w:tc>
          <w:tcPr>
            <w:tcW w:w="6379" w:type="dxa"/>
            <w:vAlign w:val="center"/>
          </w:tcPr>
          <w:p w14:paraId="0382D0FA" w14:textId="77777777" w:rsidR="007A0E2D" w:rsidRPr="00E41A21" w:rsidRDefault="007A0E2D" w:rsidP="007A0E2D">
            <w:pPr>
              <w:rPr>
                <w:rFonts w:ascii="Times New Roman" w:hAnsi="Times New Roman"/>
                <w:bCs/>
                <w:iCs/>
                <w:sz w:val="22"/>
                <w:szCs w:val="18"/>
              </w:rPr>
            </w:pPr>
            <w:r w:rsidRPr="00E41A21">
              <w:rPr>
                <w:rFonts w:ascii="Times New Roman" w:hAnsi="Times New Roman"/>
                <w:bCs/>
                <w:iCs/>
                <w:sz w:val="22"/>
                <w:szCs w:val="18"/>
              </w:rPr>
              <w:t>Riz au gras avec légumes et poisson tilapia</w:t>
            </w:r>
          </w:p>
        </w:tc>
      </w:tr>
      <w:tr w:rsidR="007A0E2D" w:rsidRPr="001010FA" w14:paraId="71531C69" w14:textId="77777777" w:rsidTr="001E0C2D">
        <w:trPr>
          <w:trHeight w:val="48"/>
          <w:jc w:val="center"/>
        </w:trPr>
        <w:tc>
          <w:tcPr>
            <w:tcW w:w="1056" w:type="dxa"/>
            <w:vAlign w:val="center"/>
          </w:tcPr>
          <w:p w14:paraId="7611AD6A" w14:textId="77777777" w:rsidR="007A0E2D" w:rsidRPr="00E41A21" w:rsidRDefault="007A0E2D" w:rsidP="001842F4">
            <w:pPr>
              <w:pStyle w:val="Paragraphedeliste"/>
              <w:numPr>
                <w:ilvl w:val="0"/>
                <w:numId w:val="124"/>
              </w:numPr>
              <w:rPr>
                <w:rFonts w:ascii="Times New Roman" w:hAnsi="Times New Roman"/>
                <w:sz w:val="22"/>
                <w:szCs w:val="18"/>
              </w:rPr>
            </w:pPr>
          </w:p>
        </w:tc>
        <w:tc>
          <w:tcPr>
            <w:tcW w:w="4091" w:type="dxa"/>
            <w:vAlign w:val="center"/>
          </w:tcPr>
          <w:p w14:paraId="1F36A8AE" w14:textId="77777777" w:rsidR="007A0E2D" w:rsidRPr="00E41A21" w:rsidRDefault="007A0E2D" w:rsidP="007A0E2D">
            <w:pPr>
              <w:pStyle w:val="Sansinterligne"/>
              <w:rPr>
                <w:sz w:val="22"/>
                <w:szCs w:val="18"/>
              </w:rPr>
            </w:pPr>
            <w:r w:rsidRPr="00E41A21">
              <w:rPr>
                <w:sz w:val="22"/>
                <w:szCs w:val="18"/>
              </w:rPr>
              <w:t>Riz au gras avec viande</w:t>
            </w:r>
          </w:p>
        </w:tc>
        <w:tc>
          <w:tcPr>
            <w:tcW w:w="6379" w:type="dxa"/>
            <w:vAlign w:val="center"/>
          </w:tcPr>
          <w:p w14:paraId="0EF1E7B7" w14:textId="77777777" w:rsidR="007A0E2D" w:rsidRPr="00E41A21" w:rsidRDefault="007A0E2D" w:rsidP="007A0E2D">
            <w:pPr>
              <w:rPr>
                <w:rFonts w:ascii="Times New Roman" w:hAnsi="Times New Roman"/>
                <w:bCs/>
                <w:iCs/>
                <w:sz w:val="22"/>
                <w:szCs w:val="18"/>
              </w:rPr>
            </w:pPr>
            <w:r w:rsidRPr="00E41A21">
              <w:rPr>
                <w:rFonts w:ascii="Times New Roman" w:hAnsi="Times New Roman"/>
                <w:bCs/>
                <w:iCs/>
                <w:sz w:val="22"/>
                <w:szCs w:val="18"/>
              </w:rPr>
              <w:t>Riz au gras avec légumes et viande de bœuf ou de mouton</w:t>
            </w:r>
          </w:p>
        </w:tc>
      </w:tr>
      <w:tr w:rsidR="007A0E2D" w:rsidRPr="001010FA" w14:paraId="565342BC" w14:textId="77777777" w:rsidTr="001E0C2D">
        <w:trPr>
          <w:trHeight w:val="282"/>
          <w:jc w:val="center"/>
        </w:trPr>
        <w:tc>
          <w:tcPr>
            <w:tcW w:w="1056" w:type="dxa"/>
            <w:vAlign w:val="center"/>
          </w:tcPr>
          <w:p w14:paraId="1C75EC8C" w14:textId="77777777" w:rsidR="007A0E2D" w:rsidRPr="00E41A21" w:rsidRDefault="007A0E2D" w:rsidP="001842F4">
            <w:pPr>
              <w:pStyle w:val="Paragraphedeliste"/>
              <w:numPr>
                <w:ilvl w:val="0"/>
                <w:numId w:val="124"/>
              </w:numPr>
              <w:rPr>
                <w:rFonts w:ascii="Times New Roman" w:hAnsi="Times New Roman"/>
                <w:sz w:val="22"/>
                <w:szCs w:val="18"/>
              </w:rPr>
            </w:pPr>
          </w:p>
        </w:tc>
        <w:tc>
          <w:tcPr>
            <w:tcW w:w="4091" w:type="dxa"/>
            <w:vAlign w:val="center"/>
          </w:tcPr>
          <w:p w14:paraId="730068D5" w14:textId="77777777" w:rsidR="007A0E2D" w:rsidRPr="00E41A21" w:rsidRDefault="007A0E2D" w:rsidP="007A0E2D">
            <w:pPr>
              <w:pStyle w:val="Sansinterligne"/>
              <w:rPr>
                <w:sz w:val="22"/>
                <w:szCs w:val="18"/>
              </w:rPr>
            </w:pPr>
            <w:r w:rsidRPr="00E41A21">
              <w:rPr>
                <w:sz w:val="22"/>
                <w:szCs w:val="18"/>
              </w:rPr>
              <w:t>Riz au gras avec poulet</w:t>
            </w:r>
          </w:p>
        </w:tc>
        <w:tc>
          <w:tcPr>
            <w:tcW w:w="6379" w:type="dxa"/>
            <w:vAlign w:val="center"/>
          </w:tcPr>
          <w:p w14:paraId="71C2B97F" w14:textId="77777777" w:rsidR="007A0E2D" w:rsidRPr="00E41A21" w:rsidRDefault="007A0E2D" w:rsidP="007A0E2D">
            <w:pPr>
              <w:rPr>
                <w:rFonts w:ascii="Times New Roman" w:hAnsi="Times New Roman"/>
                <w:bCs/>
                <w:iCs/>
                <w:sz w:val="22"/>
                <w:szCs w:val="18"/>
              </w:rPr>
            </w:pPr>
            <w:r w:rsidRPr="00E41A21">
              <w:rPr>
                <w:rFonts w:ascii="Times New Roman" w:hAnsi="Times New Roman"/>
                <w:bCs/>
                <w:iCs/>
                <w:sz w:val="22"/>
                <w:szCs w:val="18"/>
              </w:rPr>
              <w:t>Riz au gras avec légumes et ¼ de poulet</w:t>
            </w:r>
          </w:p>
        </w:tc>
      </w:tr>
      <w:tr w:rsidR="007A0E2D" w:rsidRPr="001010FA" w14:paraId="76E0467E" w14:textId="77777777" w:rsidTr="001E0C2D">
        <w:trPr>
          <w:trHeight w:val="316"/>
          <w:jc w:val="center"/>
        </w:trPr>
        <w:tc>
          <w:tcPr>
            <w:tcW w:w="1056" w:type="dxa"/>
            <w:vAlign w:val="center"/>
          </w:tcPr>
          <w:p w14:paraId="5333FB0A" w14:textId="77777777" w:rsidR="007A0E2D" w:rsidRPr="00E41A21" w:rsidRDefault="007A0E2D" w:rsidP="001842F4">
            <w:pPr>
              <w:pStyle w:val="Paragraphedeliste"/>
              <w:numPr>
                <w:ilvl w:val="0"/>
                <w:numId w:val="124"/>
              </w:numPr>
              <w:rPr>
                <w:rFonts w:ascii="Times New Roman" w:hAnsi="Times New Roman"/>
                <w:sz w:val="22"/>
                <w:szCs w:val="18"/>
              </w:rPr>
            </w:pPr>
          </w:p>
        </w:tc>
        <w:tc>
          <w:tcPr>
            <w:tcW w:w="4091" w:type="dxa"/>
            <w:vAlign w:val="center"/>
          </w:tcPr>
          <w:p w14:paraId="0C32992F" w14:textId="77777777" w:rsidR="007A0E2D" w:rsidRPr="00E41A21" w:rsidRDefault="007A0E2D" w:rsidP="007A0E2D">
            <w:pPr>
              <w:pStyle w:val="Sansinterligne"/>
              <w:rPr>
                <w:sz w:val="22"/>
                <w:szCs w:val="18"/>
              </w:rPr>
            </w:pPr>
            <w:r w:rsidRPr="00E41A21">
              <w:rPr>
                <w:sz w:val="22"/>
                <w:szCs w:val="18"/>
              </w:rPr>
              <w:t>Riz sauce pate d’arachide avec viande ou poisson fumé</w:t>
            </w:r>
          </w:p>
        </w:tc>
        <w:tc>
          <w:tcPr>
            <w:tcW w:w="6379" w:type="dxa"/>
            <w:vAlign w:val="center"/>
          </w:tcPr>
          <w:p w14:paraId="0C2B5ECB" w14:textId="77777777" w:rsidR="007A0E2D" w:rsidRPr="00E41A21" w:rsidRDefault="007A0E2D" w:rsidP="007A0E2D">
            <w:pPr>
              <w:rPr>
                <w:rFonts w:ascii="Times New Roman" w:hAnsi="Times New Roman"/>
                <w:bCs/>
                <w:iCs/>
                <w:sz w:val="22"/>
                <w:szCs w:val="18"/>
              </w:rPr>
            </w:pPr>
            <w:r w:rsidRPr="00E41A21">
              <w:rPr>
                <w:rFonts w:ascii="Times New Roman" w:hAnsi="Times New Roman"/>
                <w:bCs/>
                <w:iCs/>
                <w:sz w:val="22"/>
                <w:szCs w:val="18"/>
              </w:rPr>
              <w:t>Riz sauce pate d’arachide avec viande ou poisson fumé</w:t>
            </w:r>
          </w:p>
        </w:tc>
      </w:tr>
      <w:tr w:rsidR="007A0E2D" w:rsidRPr="001010FA" w14:paraId="63DB7865" w14:textId="77777777" w:rsidTr="001E0C2D">
        <w:trPr>
          <w:trHeight w:val="85"/>
          <w:jc w:val="center"/>
        </w:trPr>
        <w:tc>
          <w:tcPr>
            <w:tcW w:w="1056" w:type="dxa"/>
            <w:vAlign w:val="center"/>
          </w:tcPr>
          <w:p w14:paraId="14FD4B2F" w14:textId="77777777" w:rsidR="007A0E2D" w:rsidRPr="00E41A21" w:rsidRDefault="007A0E2D" w:rsidP="001842F4">
            <w:pPr>
              <w:pStyle w:val="Paragraphedeliste"/>
              <w:numPr>
                <w:ilvl w:val="0"/>
                <w:numId w:val="124"/>
              </w:numPr>
              <w:rPr>
                <w:rFonts w:ascii="Times New Roman" w:hAnsi="Times New Roman"/>
                <w:sz w:val="22"/>
                <w:szCs w:val="18"/>
              </w:rPr>
            </w:pPr>
          </w:p>
        </w:tc>
        <w:tc>
          <w:tcPr>
            <w:tcW w:w="4091" w:type="dxa"/>
            <w:vAlign w:val="center"/>
          </w:tcPr>
          <w:p w14:paraId="543A03D8" w14:textId="77777777" w:rsidR="007A0E2D" w:rsidRPr="00E41A21" w:rsidRDefault="007A0E2D" w:rsidP="007A0E2D">
            <w:pPr>
              <w:pStyle w:val="Sansinterligne"/>
              <w:rPr>
                <w:sz w:val="22"/>
                <w:szCs w:val="18"/>
              </w:rPr>
            </w:pPr>
            <w:r w:rsidRPr="00E41A21">
              <w:rPr>
                <w:sz w:val="22"/>
                <w:szCs w:val="18"/>
              </w:rPr>
              <w:t>Riz sauce Tomate avec viande</w:t>
            </w:r>
          </w:p>
        </w:tc>
        <w:tc>
          <w:tcPr>
            <w:tcW w:w="6379" w:type="dxa"/>
            <w:vAlign w:val="center"/>
          </w:tcPr>
          <w:p w14:paraId="50B25108" w14:textId="77777777" w:rsidR="007A0E2D" w:rsidRPr="00E41A21" w:rsidRDefault="007A0E2D" w:rsidP="007A0E2D">
            <w:pPr>
              <w:rPr>
                <w:rFonts w:ascii="Times New Roman" w:hAnsi="Times New Roman"/>
                <w:bCs/>
                <w:iCs/>
                <w:sz w:val="22"/>
                <w:szCs w:val="18"/>
              </w:rPr>
            </w:pPr>
            <w:r w:rsidRPr="00E41A21">
              <w:rPr>
                <w:rFonts w:ascii="Times New Roman" w:hAnsi="Times New Roman"/>
                <w:bCs/>
                <w:iCs/>
                <w:sz w:val="22"/>
                <w:szCs w:val="18"/>
              </w:rPr>
              <w:t>Riz sauce Tomate avec viande</w:t>
            </w:r>
          </w:p>
        </w:tc>
      </w:tr>
      <w:tr w:rsidR="007A0E2D" w:rsidRPr="001010FA" w14:paraId="7C9247DB" w14:textId="77777777" w:rsidTr="001E0C2D">
        <w:trPr>
          <w:trHeight w:val="304"/>
          <w:jc w:val="center"/>
        </w:trPr>
        <w:tc>
          <w:tcPr>
            <w:tcW w:w="1056" w:type="dxa"/>
            <w:vAlign w:val="center"/>
          </w:tcPr>
          <w:p w14:paraId="75A6A862" w14:textId="77777777" w:rsidR="007A0E2D" w:rsidRPr="00E41A21" w:rsidRDefault="007A0E2D" w:rsidP="001842F4">
            <w:pPr>
              <w:pStyle w:val="Paragraphedeliste"/>
              <w:numPr>
                <w:ilvl w:val="0"/>
                <w:numId w:val="124"/>
              </w:numPr>
              <w:rPr>
                <w:rFonts w:ascii="Times New Roman" w:hAnsi="Times New Roman"/>
                <w:sz w:val="22"/>
                <w:szCs w:val="18"/>
              </w:rPr>
            </w:pPr>
          </w:p>
        </w:tc>
        <w:tc>
          <w:tcPr>
            <w:tcW w:w="4091" w:type="dxa"/>
            <w:vAlign w:val="center"/>
          </w:tcPr>
          <w:p w14:paraId="1596B4CF" w14:textId="77777777" w:rsidR="007A0E2D" w:rsidRPr="00E41A21" w:rsidRDefault="007A0E2D" w:rsidP="007A0E2D">
            <w:pPr>
              <w:pStyle w:val="Sansinterligne"/>
              <w:rPr>
                <w:sz w:val="22"/>
                <w:szCs w:val="18"/>
              </w:rPr>
            </w:pPr>
            <w:r w:rsidRPr="00E41A21">
              <w:rPr>
                <w:sz w:val="22"/>
                <w:szCs w:val="18"/>
              </w:rPr>
              <w:t>Riz sauce Tomate avec poisson</w:t>
            </w:r>
          </w:p>
        </w:tc>
        <w:tc>
          <w:tcPr>
            <w:tcW w:w="6379" w:type="dxa"/>
            <w:vAlign w:val="center"/>
          </w:tcPr>
          <w:p w14:paraId="51A330C1" w14:textId="77777777" w:rsidR="007A0E2D" w:rsidRPr="00E41A21" w:rsidRDefault="007A0E2D" w:rsidP="007A0E2D">
            <w:pPr>
              <w:rPr>
                <w:rFonts w:ascii="Times New Roman" w:hAnsi="Times New Roman"/>
                <w:bCs/>
                <w:iCs/>
                <w:sz w:val="22"/>
                <w:szCs w:val="18"/>
              </w:rPr>
            </w:pPr>
            <w:r w:rsidRPr="00E41A21">
              <w:rPr>
                <w:rFonts w:ascii="Times New Roman" w:hAnsi="Times New Roman"/>
                <w:bCs/>
                <w:iCs/>
                <w:sz w:val="22"/>
                <w:szCs w:val="18"/>
              </w:rPr>
              <w:t>Riz sauce Tomate avec poisson d’eau douce</w:t>
            </w:r>
          </w:p>
        </w:tc>
      </w:tr>
      <w:tr w:rsidR="007A0E2D" w:rsidRPr="001010FA" w14:paraId="5E5701FB" w14:textId="77777777" w:rsidTr="001E0C2D">
        <w:trPr>
          <w:trHeight w:val="354"/>
          <w:jc w:val="center"/>
        </w:trPr>
        <w:tc>
          <w:tcPr>
            <w:tcW w:w="1056" w:type="dxa"/>
            <w:vAlign w:val="center"/>
          </w:tcPr>
          <w:p w14:paraId="12DBA468" w14:textId="77777777" w:rsidR="007A0E2D" w:rsidRPr="00E41A21" w:rsidRDefault="007A0E2D" w:rsidP="001842F4">
            <w:pPr>
              <w:pStyle w:val="Paragraphedeliste"/>
              <w:numPr>
                <w:ilvl w:val="0"/>
                <w:numId w:val="124"/>
              </w:numPr>
              <w:rPr>
                <w:rFonts w:ascii="Times New Roman" w:hAnsi="Times New Roman"/>
                <w:sz w:val="22"/>
                <w:szCs w:val="18"/>
              </w:rPr>
            </w:pPr>
          </w:p>
        </w:tc>
        <w:tc>
          <w:tcPr>
            <w:tcW w:w="4091" w:type="dxa"/>
            <w:vAlign w:val="center"/>
          </w:tcPr>
          <w:p w14:paraId="0F3EE966" w14:textId="77777777" w:rsidR="007A0E2D" w:rsidRPr="00E41A21" w:rsidRDefault="007A0E2D" w:rsidP="007A0E2D">
            <w:pPr>
              <w:pStyle w:val="Sansinterligne"/>
              <w:rPr>
                <w:sz w:val="22"/>
                <w:szCs w:val="18"/>
              </w:rPr>
            </w:pPr>
            <w:r w:rsidRPr="00E41A21">
              <w:rPr>
                <w:sz w:val="22"/>
                <w:szCs w:val="18"/>
              </w:rPr>
              <w:t>Riz Sauce épinard à la viande</w:t>
            </w:r>
          </w:p>
        </w:tc>
        <w:tc>
          <w:tcPr>
            <w:tcW w:w="6379" w:type="dxa"/>
            <w:vAlign w:val="center"/>
          </w:tcPr>
          <w:p w14:paraId="7B8CA9B2" w14:textId="77777777" w:rsidR="007A0E2D" w:rsidRPr="00E41A21" w:rsidRDefault="007A0E2D" w:rsidP="007A0E2D">
            <w:pPr>
              <w:rPr>
                <w:rFonts w:ascii="Times New Roman" w:hAnsi="Times New Roman"/>
                <w:bCs/>
                <w:iCs/>
                <w:sz w:val="22"/>
                <w:szCs w:val="18"/>
              </w:rPr>
            </w:pPr>
            <w:r w:rsidRPr="00E41A21">
              <w:rPr>
                <w:rFonts w:ascii="Times New Roman" w:hAnsi="Times New Roman"/>
                <w:bCs/>
                <w:iCs/>
                <w:sz w:val="22"/>
                <w:szCs w:val="18"/>
              </w:rPr>
              <w:t>Riz Sauce épinard à la viande de bœuf ou de mouton</w:t>
            </w:r>
          </w:p>
        </w:tc>
      </w:tr>
      <w:tr w:rsidR="007A0E2D" w:rsidRPr="001010FA" w14:paraId="2E742CEB" w14:textId="77777777" w:rsidTr="001E0C2D">
        <w:trPr>
          <w:trHeight w:val="168"/>
          <w:jc w:val="center"/>
        </w:trPr>
        <w:tc>
          <w:tcPr>
            <w:tcW w:w="1056" w:type="dxa"/>
            <w:vAlign w:val="center"/>
          </w:tcPr>
          <w:p w14:paraId="4AF3DED0" w14:textId="77777777" w:rsidR="007A0E2D" w:rsidRPr="00E41A21" w:rsidRDefault="007A0E2D" w:rsidP="001842F4">
            <w:pPr>
              <w:pStyle w:val="Paragraphedeliste"/>
              <w:numPr>
                <w:ilvl w:val="0"/>
                <w:numId w:val="124"/>
              </w:numPr>
              <w:rPr>
                <w:rFonts w:ascii="Times New Roman" w:hAnsi="Times New Roman"/>
                <w:sz w:val="22"/>
                <w:szCs w:val="18"/>
              </w:rPr>
            </w:pPr>
          </w:p>
        </w:tc>
        <w:tc>
          <w:tcPr>
            <w:tcW w:w="4091" w:type="dxa"/>
            <w:vAlign w:val="center"/>
          </w:tcPr>
          <w:p w14:paraId="08B7A93B" w14:textId="77777777" w:rsidR="007A0E2D" w:rsidRPr="00E41A21" w:rsidRDefault="007A0E2D" w:rsidP="007A0E2D">
            <w:pPr>
              <w:pStyle w:val="Sansinterligne"/>
              <w:rPr>
                <w:sz w:val="22"/>
                <w:szCs w:val="18"/>
              </w:rPr>
            </w:pPr>
            <w:r w:rsidRPr="00E41A21">
              <w:rPr>
                <w:sz w:val="22"/>
                <w:szCs w:val="18"/>
              </w:rPr>
              <w:t>Riz sauce gombo à la viande</w:t>
            </w:r>
          </w:p>
        </w:tc>
        <w:tc>
          <w:tcPr>
            <w:tcW w:w="6379" w:type="dxa"/>
            <w:vAlign w:val="center"/>
          </w:tcPr>
          <w:p w14:paraId="08E403D8" w14:textId="77777777" w:rsidR="007A0E2D" w:rsidRPr="00E41A21" w:rsidRDefault="007A0E2D" w:rsidP="007A0E2D">
            <w:pPr>
              <w:rPr>
                <w:rFonts w:ascii="Times New Roman" w:hAnsi="Times New Roman"/>
                <w:bCs/>
                <w:iCs/>
                <w:sz w:val="22"/>
                <w:szCs w:val="18"/>
              </w:rPr>
            </w:pPr>
            <w:r w:rsidRPr="00E41A21">
              <w:rPr>
                <w:rFonts w:ascii="Times New Roman" w:hAnsi="Times New Roman"/>
                <w:bCs/>
                <w:iCs/>
                <w:sz w:val="22"/>
                <w:szCs w:val="18"/>
              </w:rPr>
              <w:t>Riz sauce gombo à la viande</w:t>
            </w:r>
          </w:p>
        </w:tc>
      </w:tr>
      <w:tr w:rsidR="007A0E2D" w:rsidRPr="001010FA" w14:paraId="702FB0D3" w14:textId="77777777" w:rsidTr="001E0C2D">
        <w:trPr>
          <w:trHeight w:val="414"/>
          <w:jc w:val="center"/>
        </w:trPr>
        <w:tc>
          <w:tcPr>
            <w:tcW w:w="1056" w:type="dxa"/>
            <w:vAlign w:val="center"/>
          </w:tcPr>
          <w:p w14:paraId="39EBF6BB" w14:textId="77777777" w:rsidR="007A0E2D" w:rsidRPr="00E41A21" w:rsidRDefault="007A0E2D" w:rsidP="001842F4">
            <w:pPr>
              <w:pStyle w:val="Paragraphedeliste"/>
              <w:numPr>
                <w:ilvl w:val="0"/>
                <w:numId w:val="124"/>
              </w:numPr>
              <w:rPr>
                <w:rFonts w:ascii="Times New Roman" w:hAnsi="Times New Roman"/>
                <w:sz w:val="22"/>
                <w:szCs w:val="18"/>
              </w:rPr>
            </w:pPr>
          </w:p>
        </w:tc>
        <w:tc>
          <w:tcPr>
            <w:tcW w:w="4091" w:type="dxa"/>
            <w:vAlign w:val="center"/>
          </w:tcPr>
          <w:p w14:paraId="2C654917" w14:textId="77777777" w:rsidR="007A0E2D" w:rsidRPr="00E41A21" w:rsidRDefault="007A0E2D" w:rsidP="007A0E2D">
            <w:pPr>
              <w:pStyle w:val="Sansinterligne"/>
              <w:rPr>
                <w:sz w:val="22"/>
                <w:szCs w:val="18"/>
              </w:rPr>
            </w:pPr>
            <w:r w:rsidRPr="00E41A21">
              <w:rPr>
                <w:sz w:val="22"/>
                <w:szCs w:val="18"/>
              </w:rPr>
              <w:t>Riz yassa au poulet</w:t>
            </w:r>
          </w:p>
        </w:tc>
        <w:tc>
          <w:tcPr>
            <w:tcW w:w="6379" w:type="dxa"/>
            <w:vAlign w:val="center"/>
          </w:tcPr>
          <w:p w14:paraId="44B1B313" w14:textId="77777777" w:rsidR="007A0E2D" w:rsidRPr="00E41A21" w:rsidRDefault="007A0E2D" w:rsidP="007A0E2D">
            <w:pPr>
              <w:rPr>
                <w:rFonts w:ascii="Times New Roman" w:hAnsi="Times New Roman"/>
                <w:bCs/>
                <w:iCs/>
                <w:sz w:val="22"/>
                <w:szCs w:val="18"/>
              </w:rPr>
            </w:pPr>
            <w:r w:rsidRPr="00E41A21">
              <w:rPr>
                <w:rFonts w:ascii="Times New Roman" w:hAnsi="Times New Roman"/>
                <w:bCs/>
                <w:iCs/>
                <w:sz w:val="22"/>
                <w:szCs w:val="18"/>
              </w:rPr>
              <w:t>Riz yassa au ¼ de poulet</w:t>
            </w:r>
          </w:p>
        </w:tc>
      </w:tr>
      <w:tr w:rsidR="007A0E2D" w:rsidRPr="001010FA" w14:paraId="2B4B91AB" w14:textId="77777777" w:rsidTr="001E0C2D">
        <w:trPr>
          <w:trHeight w:val="278"/>
          <w:jc w:val="center"/>
        </w:trPr>
        <w:tc>
          <w:tcPr>
            <w:tcW w:w="1056" w:type="dxa"/>
            <w:vAlign w:val="center"/>
          </w:tcPr>
          <w:p w14:paraId="709F6F15" w14:textId="77777777" w:rsidR="007A0E2D" w:rsidRPr="00E41A21" w:rsidRDefault="007A0E2D" w:rsidP="001842F4">
            <w:pPr>
              <w:pStyle w:val="Paragraphedeliste"/>
              <w:numPr>
                <w:ilvl w:val="0"/>
                <w:numId w:val="124"/>
              </w:numPr>
              <w:rPr>
                <w:rFonts w:ascii="Times New Roman" w:hAnsi="Times New Roman"/>
                <w:sz w:val="22"/>
                <w:szCs w:val="18"/>
              </w:rPr>
            </w:pPr>
          </w:p>
        </w:tc>
        <w:tc>
          <w:tcPr>
            <w:tcW w:w="4091" w:type="dxa"/>
            <w:vAlign w:val="center"/>
          </w:tcPr>
          <w:p w14:paraId="2F757024" w14:textId="77777777" w:rsidR="007A0E2D" w:rsidRPr="00E41A21" w:rsidRDefault="007A0E2D" w:rsidP="007A0E2D">
            <w:pPr>
              <w:pStyle w:val="Sansinterligne"/>
              <w:rPr>
                <w:sz w:val="22"/>
                <w:szCs w:val="18"/>
              </w:rPr>
            </w:pPr>
            <w:r w:rsidRPr="00E41A21">
              <w:rPr>
                <w:sz w:val="22"/>
                <w:szCs w:val="18"/>
              </w:rPr>
              <w:t>Riz yassa à la viande</w:t>
            </w:r>
          </w:p>
        </w:tc>
        <w:tc>
          <w:tcPr>
            <w:tcW w:w="6379" w:type="dxa"/>
            <w:vAlign w:val="center"/>
          </w:tcPr>
          <w:p w14:paraId="475BE421" w14:textId="77777777" w:rsidR="007A0E2D" w:rsidRPr="00E41A21" w:rsidRDefault="007A0E2D" w:rsidP="007A0E2D">
            <w:pPr>
              <w:rPr>
                <w:rFonts w:ascii="Times New Roman" w:hAnsi="Times New Roman"/>
                <w:bCs/>
                <w:iCs/>
                <w:sz w:val="22"/>
                <w:szCs w:val="18"/>
              </w:rPr>
            </w:pPr>
            <w:r w:rsidRPr="00E41A21">
              <w:rPr>
                <w:rFonts w:ascii="Times New Roman" w:hAnsi="Times New Roman"/>
                <w:bCs/>
                <w:iCs/>
                <w:sz w:val="22"/>
                <w:szCs w:val="18"/>
              </w:rPr>
              <w:t>Riz yassa à la viande de bœuf ou de mouton</w:t>
            </w:r>
          </w:p>
        </w:tc>
      </w:tr>
      <w:tr w:rsidR="007A0E2D" w:rsidRPr="001010FA" w14:paraId="46211609" w14:textId="77777777" w:rsidTr="001E0C2D">
        <w:trPr>
          <w:trHeight w:val="282"/>
          <w:jc w:val="center"/>
        </w:trPr>
        <w:tc>
          <w:tcPr>
            <w:tcW w:w="1056" w:type="dxa"/>
            <w:vAlign w:val="center"/>
          </w:tcPr>
          <w:p w14:paraId="0D201222" w14:textId="77777777" w:rsidR="007A0E2D" w:rsidRPr="00E41A21" w:rsidRDefault="007A0E2D" w:rsidP="001842F4">
            <w:pPr>
              <w:pStyle w:val="Paragraphedeliste"/>
              <w:numPr>
                <w:ilvl w:val="0"/>
                <w:numId w:val="124"/>
              </w:numPr>
              <w:rPr>
                <w:rFonts w:ascii="Times New Roman" w:hAnsi="Times New Roman"/>
                <w:sz w:val="22"/>
                <w:szCs w:val="18"/>
              </w:rPr>
            </w:pPr>
          </w:p>
        </w:tc>
        <w:tc>
          <w:tcPr>
            <w:tcW w:w="4091" w:type="dxa"/>
            <w:vAlign w:val="center"/>
          </w:tcPr>
          <w:p w14:paraId="226460FE" w14:textId="77777777" w:rsidR="007A0E2D" w:rsidRPr="00E41A21" w:rsidRDefault="007A0E2D" w:rsidP="007A0E2D">
            <w:pPr>
              <w:pStyle w:val="Sansinterligne"/>
              <w:rPr>
                <w:sz w:val="22"/>
                <w:szCs w:val="18"/>
              </w:rPr>
            </w:pPr>
            <w:r w:rsidRPr="00E41A21">
              <w:rPr>
                <w:sz w:val="22"/>
                <w:szCs w:val="18"/>
              </w:rPr>
              <w:t>Fonio avec sauce blanche au mouton</w:t>
            </w:r>
          </w:p>
        </w:tc>
        <w:tc>
          <w:tcPr>
            <w:tcW w:w="6379" w:type="dxa"/>
            <w:vAlign w:val="center"/>
          </w:tcPr>
          <w:p w14:paraId="7FE9C46A" w14:textId="77777777" w:rsidR="007A0E2D" w:rsidRPr="00E41A21" w:rsidRDefault="007A0E2D" w:rsidP="007A0E2D">
            <w:pPr>
              <w:rPr>
                <w:rFonts w:ascii="Times New Roman" w:hAnsi="Times New Roman"/>
                <w:bCs/>
                <w:iCs/>
                <w:sz w:val="22"/>
                <w:szCs w:val="18"/>
              </w:rPr>
            </w:pPr>
            <w:r w:rsidRPr="00E41A21">
              <w:rPr>
                <w:rFonts w:ascii="Times New Roman" w:hAnsi="Times New Roman"/>
                <w:bCs/>
                <w:iCs/>
                <w:sz w:val="22"/>
                <w:szCs w:val="18"/>
              </w:rPr>
              <w:t>Fonio avec sauce blanche au mouton</w:t>
            </w:r>
          </w:p>
        </w:tc>
      </w:tr>
      <w:tr w:rsidR="007A0E2D" w:rsidRPr="001010FA" w14:paraId="3E31E12F" w14:textId="77777777" w:rsidTr="001E0C2D">
        <w:trPr>
          <w:trHeight w:val="190"/>
          <w:jc w:val="center"/>
        </w:trPr>
        <w:tc>
          <w:tcPr>
            <w:tcW w:w="1056" w:type="dxa"/>
            <w:vAlign w:val="center"/>
          </w:tcPr>
          <w:p w14:paraId="7E573719" w14:textId="77777777" w:rsidR="007A0E2D" w:rsidRPr="00E41A21" w:rsidRDefault="007A0E2D" w:rsidP="001842F4">
            <w:pPr>
              <w:pStyle w:val="Paragraphedeliste"/>
              <w:numPr>
                <w:ilvl w:val="0"/>
                <w:numId w:val="124"/>
              </w:numPr>
              <w:rPr>
                <w:rFonts w:ascii="Times New Roman" w:hAnsi="Times New Roman"/>
                <w:sz w:val="22"/>
                <w:szCs w:val="18"/>
              </w:rPr>
            </w:pPr>
          </w:p>
        </w:tc>
        <w:tc>
          <w:tcPr>
            <w:tcW w:w="4091" w:type="dxa"/>
            <w:vAlign w:val="center"/>
          </w:tcPr>
          <w:p w14:paraId="72E9C67F" w14:textId="77777777" w:rsidR="007A0E2D" w:rsidRPr="00E41A21" w:rsidRDefault="007A0E2D" w:rsidP="007A0E2D">
            <w:pPr>
              <w:pStyle w:val="Sansinterligne"/>
              <w:rPr>
                <w:sz w:val="22"/>
                <w:szCs w:val="18"/>
              </w:rPr>
            </w:pPr>
            <w:r w:rsidRPr="00E41A21">
              <w:rPr>
                <w:sz w:val="22"/>
                <w:szCs w:val="18"/>
              </w:rPr>
              <w:t>Fonio avec sauce tomate au mouton</w:t>
            </w:r>
          </w:p>
        </w:tc>
        <w:tc>
          <w:tcPr>
            <w:tcW w:w="6379" w:type="dxa"/>
            <w:vAlign w:val="center"/>
          </w:tcPr>
          <w:p w14:paraId="0D70DF44" w14:textId="77777777" w:rsidR="007A0E2D" w:rsidRPr="00E41A21" w:rsidRDefault="007A0E2D" w:rsidP="007A0E2D">
            <w:pPr>
              <w:rPr>
                <w:rFonts w:ascii="Times New Roman" w:hAnsi="Times New Roman"/>
                <w:bCs/>
                <w:iCs/>
                <w:sz w:val="22"/>
                <w:szCs w:val="18"/>
              </w:rPr>
            </w:pPr>
            <w:r w:rsidRPr="00E41A21">
              <w:rPr>
                <w:rFonts w:ascii="Times New Roman" w:hAnsi="Times New Roman"/>
                <w:bCs/>
                <w:iCs/>
                <w:sz w:val="22"/>
                <w:szCs w:val="18"/>
              </w:rPr>
              <w:t>Fonio avec sauce tomate au mouton</w:t>
            </w:r>
          </w:p>
        </w:tc>
      </w:tr>
      <w:tr w:rsidR="007A0E2D" w:rsidRPr="001010FA" w14:paraId="35923FBC" w14:textId="77777777" w:rsidTr="001E0C2D">
        <w:trPr>
          <w:trHeight w:val="380"/>
          <w:jc w:val="center"/>
        </w:trPr>
        <w:tc>
          <w:tcPr>
            <w:tcW w:w="1056" w:type="dxa"/>
            <w:vAlign w:val="center"/>
          </w:tcPr>
          <w:p w14:paraId="1A98ABBB" w14:textId="77777777" w:rsidR="007A0E2D" w:rsidRPr="00E41A21" w:rsidRDefault="007A0E2D" w:rsidP="001842F4">
            <w:pPr>
              <w:pStyle w:val="Paragraphedeliste"/>
              <w:numPr>
                <w:ilvl w:val="0"/>
                <w:numId w:val="124"/>
              </w:numPr>
              <w:rPr>
                <w:rFonts w:ascii="Times New Roman" w:hAnsi="Times New Roman"/>
                <w:sz w:val="22"/>
                <w:szCs w:val="18"/>
              </w:rPr>
            </w:pPr>
          </w:p>
        </w:tc>
        <w:tc>
          <w:tcPr>
            <w:tcW w:w="4091" w:type="dxa"/>
            <w:vAlign w:val="center"/>
          </w:tcPr>
          <w:p w14:paraId="6E00EEBC" w14:textId="77777777" w:rsidR="007A0E2D" w:rsidRPr="00E41A21" w:rsidRDefault="007A0E2D" w:rsidP="007A0E2D">
            <w:pPr>
              <w:pStyle w:val="Sansinterligne"/>
              <w:rPr>
                <w:sz w:val="22"/>
                <w:szCs w:val="18"/>
              </w:rPr>
            </w:pPr>
            <w:r w:rsidRPr="00E41A21">
              <w:rPr>
                <w:sz w:val="22"/>
                <w:szCs w:val="18"/>
              </w:rPr>
              <w:t>Fonio avec sauce pate d’arachide à la viande</w:t>
            </w:r>
          </w:p>
        </w:tc>
        <w:tc>
          <w:tcPr>
            <w:tcW w:w="6379" w:type="dxa"/>
            <w:vAlign w:val="center"/>
          </w:tcPr>
          <w:p w14:paraId="34D39F47" w14:textId="77777777" w:rsidR="007A0E2D" w:rsidRPr="00E41A21" w:rsidRDefault="007A0E2D" w:rsidP="007A0E2D">
            <w:pPr>
              <w:rPr>
                <w:rFonts w:ascii="Times New Roman" w:hAnsi="Times New Roman"/>
                <w:bCs/>
                <w:iCs/>
                <w:sz w:val="22"/>
                <w:szCs w:val="18"/>
              </w:rPr>
            </w:pPr>
            <w:r w:rsidRPr="00E41A21">
              <w:rPr>
                <w:rFonts w:ascii="Times New Roman" w:hAnsi="Times New Roman"/>
                <w:bCs/>
                <w:iCs/>
                <w:sz w:val="22"/>
                <w:szCs w:val="18"/>
              </w:rPr>
              <w:t>Fonio avec sauce pate d’arachide à la viande</w:t>
            </w:r>
          </w:p>
        </w:tc>
      </w:tr>
      <w:tr w:rsidR="007A0E2D" w:rsidRPr="001010FA" w14:paraId="7A722886" w14:textId="77777777" w:rsidTr="001E0C2D">
        <w:trPr>
          <w:trHeight w:val="190"/>
          <w:jc w:val="center"/>
        </w:trPr>
        <w:tc>
          <w:tcPr>
            <w:tcW w:w="1056" w:type="dxa"/>
            <w:vAlign w:val="center"/>
          </w:tcPr>
          <w:p w14:paraId="46A3DA13" w14:textId="77777777" w:rsidR="007A0E2D" w:rsidRPr="00E41A21" w:rsidRDefault="007A0E2D" w:rsidP="001842F4">
            <w:pPr>
              <w:pStyle w:val="Paragraphedeliste"/>
              <w:numPr>
                <w:ilvl w:val="0"/>
                <w:numId w:val="124"/>
              </w:numPr>
              <w:rPr>
                <w:rFonts w:ascii="Times New Roman" w:hAnsi="Times New Roman"/>
                <w:sz w:val="22"/>
                <w:szCs w:val="18"/>
              </w:rPr>
            </w:pPr>
          </w:p>
        </w:tc>
        <w:tc>
          <w:tcPr>
            <w:tcW w:w="4091" w:type="dxa"/>
            <w:vAlign w:val="center"/>
          </w:tcPr>
          <w:p w14:paraId="16F1EF62" w14:textId="77777777" w:rsidR="007A0E2D" w:rsidRPr="00E41A21" w:rsidRDefault="007A0E2D" w:rsidP="007A0E2D">
            <w:pPr>
              <w:pStyle w:val="Sansinterligne"/>
              <w:rPr>
                <w:sz w:val="22"/>
                <w:szCs w:val="18"/>
              </w:rPr>
            </w:pPr>
            <w:proofErr w:type="gramStart"/>
            <w:r w:rsidRPr="00E41A21">
              <w:rPr>
                <w:sz w:val="22"/>
                <w:szCs w:val="18"/>
              </w:rPr>
              <w:t>½</w:t>
            </w:r>
            <w:proofErr w:type="gramEnd"/>
            <w:r w:rsidRPr="00E41A21">
              <w:rPr>
                <w:sz w:val="22"/>
                <w:szCs w:val="18"/>
              </w:rPr>
              <w:t xml:space="preserve"> Poulet braisé avec garniture</w:t>
            </w:r>
          </w:p>
        </w:tc>
        <w:tc>
          <w:tcPr>
            <w:tcW w:w="6379" w:type="dxa"/>
            <w:vAlign w:val="center"/>
          </w:tcPr>
          <w:p w14:paraId="5A794C54" w14:textId="77777777" w:rsidR="007A0E2D" w:rsidRPr="00E41A21" w:rsidRDefault="007A0E2D" w:rsidP="007A0E2D">
            <w:pPr>
              <w:rPr>
                <w:rFonts w:ascii="Times New Roman" w:hAnsi="Times New Roman"/>
                <w:bCs/>
                <w:iCs/>
                <w:sz w:val="22"/>
                <w:szCs w:val="18"/>
              </w:rPr>
            </w:pPr>
            <w:proofErr w:type="gramStart"/>
            <w:r w:rsidRPr="00E41A21">
              <w:rPr>
                <w:rFonts w:ascii="Times New Roman" w:hAnsi="Times New Roman"/>
                <w:bCs/>
                <w:iCs/>
                <w:sz w:val="22"/>
                <w:szCs w:val="18"/>
              </w:rPr>
              <w:t>½</w:t>
            </w:r>
            <w:proofErr w:type="gramEnd"/>
            <w:r w:rsidRPr="00E41A21">
              <w:rPr>
                <w:rFonts w:ascii="Times New Roman" w:hAnsi="Times New Roman"/>
                <w:bCs/>
                <w:iCs/>
                <w:sz w:val="22"/>
                <w:szCs w:val="18"/>
              </w:rPr>
              <w:t xml:space="preserve"> Poulet braisé avec garniture (aloco, petit pois, haricot, frite)</w:t>
            </w:r>
          </w:p>
        </w:tc>
      </w:tr>
      <w:tr w:rsidR="007A0E2D" w:rsidRPr="001010FA" w14:paraId="54122883" w14:textId="77777777" w:rsidTr="001E0C2D">
        <w:trPr>
          <w:trHeight w:val="88"/>
          <w:jc w:val="center"/>
        </w:trPr>
        <w:tc>
          <w:tcPr>
            <w:tcW w:w="1056" w:type="dxa"/>
            <w:vAlign w:val="center"/>
          </w:tcPr>
          <w:p w14:paraId="0889A01C" w14:textId="77777777" w:rsidR="007A0E2D" w:rsidRPr="00E41A21" w:rsidRDefault="007A0E2D" w:rsidP="001842F4">
            <w:pPr>
              <w:pStyle w:val="Paragraphedeliste"/>
              <w:numPr>
                <w:ilvl w:val="0"/>
                <w:numId w:val="124"/>
              </w:numPr>
              <w:rPr>
                <w:rFonts w:ascii="Times New Roman" w:hAnsi="Times New Roman"/>
                <w:sz w:val="22"/>
                <w:szCs w:val="18"/>
              </w:rPr>
            </w:pPr>
          </w:p>
        </w:tc>
        <w:tc>
          <w:tcPr>
            <w:tcW w:w="4091" w:type="dxa"/>
            <w:vAlign w:val="center"/>
          </w:tcPr>
          <w:p w14:paraId="22CFF65D" w14:textId="77777777" w:rsidR="007A0E2D" w:rsidRPr="00E41A21" w:rsidRDefault="007A0E2D" w:rsidP="007A0E2D">
            <w:pPr>
              <w:pStyle w:val="Sansinterligne"/>
              <w:rPr>
                <w:sz w:val="22"/>
                <w:szCs w:val="18"/>
              </w:rPr>
            </w:pPr>
            <w:r w:rsidRPr="00E41A21">
              <w:rPr>
                <w:sz w:val="22"/>
                <w:szCs w:val="18"/>
              </w:rPr>
              <w:t>Poisson braisé avec garniture</w:t>
            </w:r>
          </w:p>
        </w:tc>
        <w:tc>
          <w:tcPr>
            <w:tcW w:w="6379" w:type="dxa"/>
            <w:vAlign w:val="center"/>
          </w:tcPr>
          <w:p w14:paraId="1F2B1D5D" w14:textId="77777777" w:rsidR="007A0E2D" w:rsidRPr="00E41A21" w:rsidRDefault="007A0E2D" w:rsidP="007A0E2D">
            <w:pPr>
              <w:rPr>
                <w:rFonts w:ascii="Times New Roman" w:hAnsi="Times New Roman"/>
                <w:bCs/>
                <w:iCs/>
                <w:sz w:val="22"/>
                <w:szCs w:val="18"/>
              </w:rPr>
            </w:pPr>
            <w:r w:rsidRPr="00E41A21">
              <w:rPr>
                <w:rFonts w:ascii="Times New Roman" w:hAnsi="Times New Roman"/>
                <w:bCs/>
                <w:iCs/>
                <w:sz w:val="22"/>
                <w:szCs w:val="18"/>
              </w:rPr>
              <w:t>Poisson tilapia braisé avec garniture (aloco, petit pois, haricot, frite)</w:t>
            </w:r>
          </w:p>
        </w:tc>
      </w:tr>
      <w:tr w:rsidR="007A0E2D" w:rsidRPr="001010FA" w14:paraId="396F55F3" w14:textId="77777777" w:rsidTr="001E0C2D">
        <w:trPr>
          <w:trHeight w:val="107"/>
          <w:jc w:val="center"/>
        </w:trPr>
        <w:tc>
          <w:tcPr>
            <w:tcW w:w="1056" w:type="dxa"/>
            <w:vAlign w:val="center"/>
          </w:tcPr>
          <w:p w14:paraId="57A91E7A" w14:textId="77777777" w:rsidR="007A0E2D" w:rsidRPr="00E41A21" w:rsidRDefault="007A0E2D" w:rsidP="001842F4">
            <w:pPr>
              <w:pStyle w:val="Paragraphedeliste"/>
              <w:numPr>
                <w:ilvl w:val="0"/>
                <w:numId w:val="124"/>
              </w:numPr>
              <w:rPr>
                <w:rFonts w:ascii="Times New Roman" w:hAnsi="Times New Roman"/>
                <w:sz w:val="22"/>
                <w:szCs w:val="18"/>
              </w:rPr>
            </w:pPr>
          </w:p>
        </w:tc>
        <w:tc>
          <w:tcPr>
            <w:tcW w:w="4091" w:type="dxa"/>
            <w:vAlign w:val="center"/>
          </w:tcPr>
          <w:p w14:paraId="0E0315F3" w14:textId="77777777" w:rsidR="007A0E2D" w:rsidRPr="00E41A21" w:rsidRDefault="007A0E2D" w:rsidP="007A0E2D">
            <w:pPr>
              <w:pStyle w:val="Sansinterligne"/>
              <w:rPr>
                <w:sz w:val="22"/>
                <w:szCs w:val="18"/>
              </w:rPr>
            </w:pPr>
            <w:r w:rsidRPr="00E41A21">
              <w:rPr>
                <w:sz w:val="22"/>
                <w:szCs w:val="18"/>
              </w:rPr>
              <w:t>Steak de filet de bœuf avec garniture</w:t>
            </w:r>
          </w:p>
        </w:tc>
        <w:tc>
          <w:tcPr>
            <w:tcW w:w="6379" w:type="dxa"/>
            <w:vAlign w:val="center"/>
          </w:tcPr>
          <w:p w14:paraId="276DC6C6" w14:textId="77777777" w:rsidR="007A0E2D" w:rsidRPr="00E41A21" w:rsidRDefault="007A0E2D" w:rsidP="007A0E2D">
            <w:pPr>
              <w:rPr>
                <w:rFonts w:ascii="Times New Roman" w:hAnsi="Times New Roman"/>
                <w:bCs/>
                <w:iCs/>
                <w:sz w:val="22"/>
                <w:szCs w:val="18"/>
              </w:rPr>
            </w:pPr>
            <w:r w:rsidRPr="00E41A21">
              <w:rPr>
                <w:rFonts w:ascii="Times New Roman" w:hAnsi="Times New Roman"/>
                <w:bCs/>
                <w:iCs/>
                <w:sz w:val="22"/>
                <w:szCs w:val="18"/>
              </w:rPr>
              <w:t>Steak de filet de bœuf avec garniture (aloco, petit pois, haricot, frite)</w:t>
            </w:r>
          </w:p>
        </w:tc>
      </w:tr>
      <w:tr w:rsidR="007A0E2D" w:rsidRPr="001010FA" w14:paraId="60FA209D" w14:textId="77777777" w:rsidTr="001E0C2D">
        <w:trPr>
          <w:trHeight w:val="124"/>
          <w:jc w:val="center"/>
        </w:trPr>
        <w:tc>
          <w:tcPr>
            <w:tcW w:w="1056" w:type="dxa"/>
            <w:vAlign w:val="center"/>
          </w:tcPr>
          <w:p w14:paraId="7F4111B5" w14:textId="77777777" w:rsidR="007A0E2D" w:rsidRPr="00E41A21" w:rsidRDefault="007A0E2D" w:rsidP="001842F4">
            <w:pPr>
              <w:pStyle w:val="Paragraphedeliste"/>
              <w:numPr>
                <w:ilvl w:val="0"/>
                <w:numId w:val="124"/>
              </w:numPr>
              <w:rPr>
                <w:rFonts w:ascii="Times New Roman" w:hAnsi="Times New Roman"/>
                <w:sz w:val="22"/>
                <w:szCs w:val="18"/>
              </w:rPr>
            </w:pPr>
          </w:p>
        </w:tc>
        <w:tc>
          <w:tcPr>
            <w:tcW w:w="4091" w:type="dxa"/>
            <w:vAlign w:val="center"/>
          </w:tcPr>
          <w:p w14:paraId="7E514310" w14:textId="77777777" w:rsidR="007A0E2D" w:rsidRPr="00E41A21" w:rsidRDefault="007A0E2D" w:rsidP="007A0E2D">
            <w:pPr>
              <w:pStyle w:val="Sansinterligne"/>
              <w:rPr>
                <w:sz w:val="22"/>
                <w:szCs w:val="18"/>
              </w:rPr>
            </w:pPr>
            <w:proofErr w:type="gramStart"/>
            <w:r w:rsidRPr="00E41A21">
              <w:rPr>
                <w:sz w:val="22"/>
                <w:szCs w:val="18"/>
              </w:rPr>
              <w:t>½</w:t>
            </w:r>
            <w:proofErr w:type="gramEnd"/>
            <w:r w:rsidRPr="00E41A21">
              <w:rPr>
                <w:sz w:val="22"/>
                <w:szCs w:val="18"/>
              </w:rPr>
              <w:t xml:space="preserve"> Poulet rôti avec garniture</w:t>
            </w:r>
          </w:p>
        </w:tc>
        <w:tc>
          <w:tcPr>
            <w:tcW w:w="6379" w:type="dxa"/>
            <w:vAlign w:val="center"/>
          </w:tcPr>
          <w:p w14:paraId="0E86B5D3" w14:textId="77777777" w:rsidR="007A0E2D" w:rsidRPr="00E41A21" w:rsidRDefault="007A0E2D" w:rsidP="007A0E2D">
            <w:pPr>
              <w:rPr>
                <w:rFonts w:ascii="Times New Roman" w:hAnsi="Times New Roman"/>
                <w:bCs/>
                <w:iCs/>
                <w:sz w:val="22"/>
                <w:szCs w:val="18"/>
              </w:rPr>
            </w:pPr>
            <w:proofErr w:type="gramStart"/>
            <w:r w:rsidRPr="00E41A21">
              <w:rPr>
                <w:rFonts w:ascii="Times New Roman" w:hAnsi="Times New Roman"/>
                <w:bCs/>
                <w:iCs/>
                <w:sz w:val="22"/>
                <w:szCs w:val="18"/>
              </w:rPr>
              <w:t>½</w:t>
            </w:r>
            <w:proofErr w:type="gramEnd"/>
            <w:r w:rsidRPr="00E41A21">
              <w:rPr>
                <w:rFonts w:ascii="Times New Roman" w:hAnsi="Times New Roman"/>
                <w:bCs/>
                <w:iCs/>
                <w:sz w:val="22"/>
                <w:szCs w:val="18"/>
              </w:rPr>
              <w:t xml:space="preserve"> Poulet rôti avec garniture (aloco, petit pois, haricot, frite)</w:t>
            </w:r>
          </w:p>
        </w:tc>
      </w:tr>
      <w:tr w:rsidR="007A0E2D" w:rsidRPr="001010FA" w14:paraId="1FEA81EE" w14:textId="77777777" w:rsidTr="001E0C2D">
        <w:trPr>
          <w:trHeight w:val="132"/>
          <w:jc w:val="center"/>
        </w:trPr>
        <w:tc>
          <w:tcPr>
            <w:tcW w:w="1056" w:type="dxa"/>
            <w:vAlign w:val="center"/>
          </w:tcPr>
          <w:p w14:paraId="76C21361" w14:textId="77777777" w:rsidR="007A0E2D" w:rsidRPr="00E41A21" w:rsidRDefault="007A0E2D" w:rsidP="001842F4">
            <w:pPr>
              <w:pStyle w:val="Paragraphedeliste"/>
              <w:numPr>
                <w:ilvl w:val="0"/>
                <w:numId w:val="124"/>
              </w:numPr>
              <w:rPr>
                <w:rFonts w:ascii="Times New Roman" w:hAnsi="Times New Roman"/>
                <w:sz w:val="22"/>
                <w:szCs w:val="18"/>
              </w:rPr>
            </w:pPr>
          </w:p>
        </w:tc>
        <w:tc>
          <w:tcPr>
            <w:tcW w:w="4091" w:type="dxa"/>
            <w:vAlign w:val="center"/>
          </w:tcPr>
          <w:p w14:paraId="0E6E631B" w14:textId="77777777" w:rsidR="007A0E2D" w:rsidRPr="00E41A21" w:rsidRDefault="007A0E2D" w:rsidP="007A0E2D">
            <w:pPr>
              <w:pStyle w:val="Sansinterligne"/>
              <w:rPr>
                <w:sz w:val="22"/>
                <w:szCs w:val="18"/>
              </w:rPr>
            </w:pPr>
            <w:r w:rsidRPr="00E41A21">
              <w:rPr>
                <w:sz w:val="22"/>
                <w:szCs w:val="18"/>
              </w:rPr>
              <w:t>Brochette de filet de bœuf avec garniture</w:t>
            </w:r>
          </w:p>
        </w:tc>
        <w:tc>
          <w:tcPr>
            <w:tcW w:w="6379" w:type="dxa"/>
            <w:vAlign w:val="center"/>
          </w:tcPr>
          <w:p w14:paraId="3BDCC7D1" w14:textId="77777777" w:rsidR="007A0E2D" w:rsidRPr="00E41A21" w:rsidRDefault="007A0E2D" w:rsidP="007A0E2D">
            <w:pPr>
              <w:rPr>
                <w:rFonts w:ascii="Times New Roman" w:hAnsi="Times New Roman"/>
                <w:bCs/>
                <w:iCs/>
                <w:sz w:val="22"/>
                <w:szCs w:val="18"/>
              </w:rPr>
            </w:pPr>
            <w:r w:rsidRPr="00E41A21">
              <w:rPr>
                <w:rFonts w:ascii="Times New Roman" w:hAnsi="Times New Roman"/>
                <w:bCs/>
                <w:iCs/>
                <w:sz w:val="22"/>
                <w:szCs w:val="18"/>
              </w:rPr>
              <w:t>Brochette de filet de bœuf avec garniture (aloco, petit pois, haricot, frite)</w:t>
            </w:r>
          </w:p>
        </w:tc>
      </w:tr>
      <w:tr w:rsidR="007A0E2D" w:rsidRPr="001010FA" w14:paraId="7AA591B2" w14:textId="77777777" w:rsidTr="001E0C2D">
        <w:trPr>
          <w:trHeight w:val="324"/>
          <w:jc w:val="center"/>
        </w:trPr>
        <w:tc>
          <w:tcPr>
            <w:tcW w:w="1056" w:type="dxa"/>
            <w:vAlign w:val="center"/>
          </w:tcPr>
          <w:p w14:paraId="02875B9C" w14:textId="77777777" w:rsidR="007A0E2D" w:rsidRPr="00E41A21" w:rsidRDefault="007A0E2D" w:rsidP="001842F4">
            <w:pPr>
              <w:pStyle w:val="Paragraphedeliste"/>
              <w:numPr>
                <w:ilvl w:val="0"/>
                <w:numId w:val="124"/>
              </w:numPr>
              <w:rPr>
                <w:rFonts w:ascii="Times New Roman" w:hAnsi="Times New Roman"/>
                <w:sz w:val="22"/>
                <w:szCs w:val="18"/>
              </w:rPr>
            </w:pPr>
          </w:p>
        </w:tc>
        <w:tc>
          <w:tcPr>
            <w:tcW w:w="4091" w:type="dxa"/>
            <w:vAlign w:val="center"/>
          </w:tcPr>
          <w:p w14:paraId="1DD2227A" w14:textId="77777777" w:rsidR="007A0E2D" w:rsidRPr="00E41A21" w:rsidRDefault="007A0E2D" w:rsidP="007A0E2D">
            <w:pPr>
              <w:pStyle w:val="Sansinterligne"/>
              <w:rPr>
                <w:sz w:val="22"/>
                <w:szCs w:val="18"/>
              </w:rPr>
            </w:pPr>
            <w:r w:rsidRPr="00E41A21">
              <w:rPr>
                <w:sz w:val="22"/>
                <w:szCs w:val="18"/>
              </w:rPr>
              <w:t>Brochette de capitaine avec garniture</w:t>
            </w:r>
          </w:p>
        </w:tc>
        <w:tc>
          <w:tcPr>
            <w:tcW w:w="6379" w:type="dxa"/>
            <w:vAlign w:val="center"/>
          </w:tcPr>
          <w:p w14:paraId="21815BA5" w14:textId="77777777" w:rsidR="007A0E2D" w:rsidRPr="00E41A21" w:rsidRDefault="007A0E2D" w:rsidP="007A0E2D">
            <w:pPr>
              <w:rPr>
                <w:rFonts w:ascii="Times New Roman" w:hAnsi="Times New Roman"/>
                <w:bCs/>
                <w:iCs/>
                <w:sz w:val="22"/>
                <w:szCs w:val="18"/>
              </w:rPr>
            </w:pPr>
            <w:r w:rsidRPr="00E41A21">
              <w:rPr>
                <w:rFonts w:ascii="Times New Roman" w:hAnsi="Times New Roman"/>
                <w:bCs/>
                <w:iCs/>
                <w:sz w:val="22"/>
                <w:szCs w:val="18"/>
              </w:rPr>
              <w:t>Brochette de capitaine avec garniture (aloco, petit pois, haricot, frite)</w:t>
            </w:r>
          </w:p>
        </w:tc>
      </w:tr>
      <w:tr w:rsidR="007A0E2D" w:rsidRPr="001010FA" w14:paraId="5859AFA1" w14:textId="77777777" w:rsidTr="001E0C2D">
        <w:trPr>
          <w:trHeight w:val="283"/>
          <w:jc w:val="center"/>
        </w:trPr>
        <w:tc>
          <w:tcPr>
            <w:tcW w:w="1056" w:type="dxa"/>
            <w:vAlign w:val="center"/>
          </w:tcPr>
          <w:p w14:paraId="3CD341D1" w14:textId="77777777" w:rsidR="007A0E2D" w:rsidRPr="00E41A21" w:rsidRDefault="007A0E2D" w:rsidP="001842F4">
            <w:pPr>
              <w:pStyle w:val="Paragraphedeliste"/>
              <w:numPr>
                <w:ilvl w:val="0"/>
                <w:numId w:val="124"/>
              </w:numPr>
              <w:rPr>
                <w:rFonts w:ascii="Times New Roman" w:hAnsi="Times New Roman"/>
                <w:sz w:val="22"/>
                <w:szCs w:val="18"/>
              </w:rPr>
            </w:pPr>
          </w:p>
        </w:tc>
        <w:tc>
          <w:tcPr>
            <w:tcW w:w="4091" w:type="dxa"/>
            <w:vAlign w:val="center"/>
          </w:tcPr>
          <w:p w14:paraId="0F90B4FD" w14:textId="77777777" w:rsidR="007A0E2D" w:rsidRPr="00E41A21" w:rsidRDefault="007A0E2D" w:rsidP="007A0E2D">
            <w:pPr>
              <w:pStyle w:val="Sansinterligne"/>
              <w:rPr>
                <w:sz w:val="22"/>
                <w:szCs w:val="18"/>
              </w:rPr>
            </w:pPr>
            <w:r w:rsidRPr="00E41A21">
              <w:rPr>
                <w:sz w:val="22"/>
                <w:szCs w:val="18"/>
              </w:rPr>
              <w:t>Haricot vert avec viande</w:t>
            </w:r>
          </w:p>
        </w:tc>
        <w:tc>
          <w:tcPr>
            <w:tcW w:w="6379" w:type="dxa"/>
            <w:vAlign w:val="center"/>
          </w:tcPr>
          <w:p w14:paraId="3D7BFB04" w14:textId="77777777" w:rsidR="007A0E2D" w:rsidRPr="00E41A21" w:rsidRDefault="007A0E2D" w:rsidP="007A0E2D">
            <w:pPr>
              <w:rPr>
                <w:rFonts w:ascii="Times New Roman" w:hAnsi="Times New Roman"/>
                <w:bCs/>
                <w:iCs/>
                <w:sz w:val="22"/>
                <w:szCs w:val="18"/>
              </w:rPr>
            </w:pPr>
            <w:r w:rsidRPr="00E41A21">
              <w:rPr>
                <w:rFonts w:ascii="Times New Roman" w:hAnsi="Times New Roman"/>
                <w:bCs/>
                <w:iCs/>
                <w:sz w:val="22"/>
                <w:szCs w:val="18"/>
              </w:rPr>
              <w:t>Haricot vert avec viande de bœuf ou de mouton</w:t>
            </w:r>
          </w:p>
        </w:tc>
      </w:tr>
      <w:tr w:rsidR="007A0E2D" w:rsidRPr="001010FA" w14:paraId="6483BA9C" w14:textId="77777777" w:rsidTr="001E0C2D">
        <w:trPr>
          <w:trHeight w:val="62"/>
          <w:jc w:val="center"/>
        </w:trPr>
        <w:tc>
          <w:tcPr>
            <w:tcW w:w="1056" w:type="dxa"/>
            <w:vAlign w:val="center"/>
          </w:tcPr>
          <w:p w14:paraId="03B391E7" w14:textId="77777777" w:rsidR="007A0E2D" w:rsidRPr="00E41A21" w:rsidRDefault="007A0E2D" w:rsidP="001842F4">
            <w:pPr>
              <w:pStyle w:val="Paragraphedeliste"/>
              <w:numPr>
                <w:ilvl w:val="0"/>
                <w:numId w:val="124"/>
              </w:numPr>
              <w:rPr>
                <w:rFonts w:ascii="Times New Roman" w:hAnsi="Times New Roman"/>
                <w:sz w:val="22"/>
                <w:szCs w:val="18"/>
              </w:rPr>
            </w:pPr>
          </w:p>
        </w:tc>
        <w:tc>
          <w:tcPr>
            <w:tcW w:w="4091" w:type="dxa"/>
            <w:vAlign w:val="center"/>
          </w:tcPr>
          <w:p w14:paraId="1AF0F94D" w14:textId="77777777" w:rsidR="007A0E2D" w:rsidRPr="00E41A21" w:rsidRDefault="007A0E2D" w:rsidP="007A0E2D">
            <w:pPr>
              <w:pStyle w:val="Sansinterligne"/>
              <w:rPr>
                <w:sz w:val="22"/>
                <w:szCs w:val="18"/>
              </w:rPr>
            </w:pPr>
            <w:r w:rsidRPr="00E41A21">
              <w:rPr>
                <w:sz w:val="22"/>
                <w:szCs w:val="18"/>
              </w:rPr>
              <w:t>Eau minérale</w:t>
            </w:r>
          </w:p>
        </w:tc>
        <w:tc>
          <w:tcPr>
            <w:tcW w:w="6379" w:type="dxa"/>
            <w:vAlign w:val="center"/>
          </w:tcPr>
          <w:p w14:paraId="2998C329" w14:textId="77777777" w:rsidR="007A0E2D" w:rsidRPr="00E41A21" w:rsidRDefault="007A0E2D" w:rsidP="007A0E2D">
            <w:pPr>
              <w:rPr>
                <w:rFonts w:ascii="Times New Roman" w:hAnsi="Times New Roman"/>
                <w:bCs/>
                <w:iCs/>
                <w:sz w:val="22"/>
                <w:szCs w:val="18"/>
              </w:rPr>
            </w:pPr>
            <w:proofErr w:type="gramStart"/>
            <w:r w:rsidRPr="00E41A21">
              <w:rPr>
                <w:rFonts w:ascii="Times New Roman" w:hAnsi="Times New Roman"/>
                <w:bCs/>
                <w:iCs/>
                <w:sz w:val="22"/>
                <w:szCs w:val="18"/>
              </w:rPr>
              <w:t>bouteille</w:t>
            </w:r>
            <w:proofErr w:type="gramEnd"/>
            <w:r w:rsidRPr="00E41A21">
              <w:rPr>
                <w:rFonts w:ascii="Times New Roman" w:hAnsi="Times New Roman"/>
                <w:bCs/>
                <w:iCs/>
                <w:sz w:val="22"/>
                <w:szCs w:val="18"/>
              </w:rPr>
              <w:t xml:space="preserve"> d’eau minérale de 0,5 litre</w:t>
            </w:r>
          </w:p>
        </w:tc>
      </w:tr>
      <w:tr w:rsidR="007A0E2D" w:rsidRPr="001010FA" w14:paraId="1103E59C" w14:textId="77777777" w:rsidTr="001E0C2D">
        <w:trPr>
          <w:trHeight w:val="283"/>
          <w:jc w:val="center"/>
        </w:trPr>
        <w:tc>
          <w:tcPr>
            <w:tcW w:w="1056" w:type="dxa"/>
            <w:vAlign w:val="center"/>
          </w:tcPr>
          <w:p w14:paraId="2C9ACDC9" w14:textId="77777777" w:rsidR="007A0E2D" w:rsidRPr="00E41A21" w:rsidRDefault="007A0E2D" w:rsidP="001842F4">
            <w:pPr>
              <w:pStyle w:val="Paragraphedeliste"/>
              <w:numPr>
                <w:ilvl w:val="0"/>
                <w:numId w:val="124"/>
              </w:numPr>
              <w:rPr>
                <w:rFonts w:ascii="Times New Roman" w:hAnsi="Times New Roman"/>
                <w:sz w:val="22"/>
                <w:szCs w:val="18"/>
              </w:rPr>
            </w:pPr>
          </w:p>
        </w:tc>
        <w:tc>
          <w:tcPr>
            <w:tcW w:w="4091" w:type="dxa"/>
            <w:vAlign w:val="center"/>
          </w:tcPr>
          <w:p w14:paraId="49D56D10" w14:textId="77777777" w:rsidR="007A0E2D" w:rsidRPr="00E41A21" w:rsidRDefault="007A0E2D" w:rsidP="007A0E2D">
            <w:pPr>
              <w:pStyle w:val="Sansinterligne"/>
              <w:rPr>
                <w:sz w:val="22"/>
                <w:szCs w:val="18"/>
              </w:rPr>
            </w:pPr>
            <w:r w:rsidRPr="00E41A21">
              <w:rPr>
                <w:sz w:val="22"/>
                <w:szCs w:val="18"/>
              </w:rPr>
              <w:t>Boisson naturelle</w:t>
            </w:r>
          </w:p>
        </w:tc>
        <w:tc>
          <w:tcPr>
            <w:tcW w:w="6379" w:type="dxa"/>
            <w:vAlign w:val="center"/>
          </w:tcPr>
          <w:p w14:paraId="1BC5DEE0" w14:textId="542DC5FD" w:rsidR="007A0E2D" w:rsidRPr="00E41A21" w:rsidRDefault="007A0E2D" w:rsidP="007A0E2D">
            <w:pPr>
              <w:rPr>
                <w:rFonts w:ascii="Times New Roman" w:hAnsi="Times New Roman"/>
                <w:bCs/>
                <w:iCs/>
                <w:sz w:val="22"/>
                <w:szCs w:val="18"/>
              </w:rPr>
            </w:pPr>
            <w:r w:rsidRPr="00E41A21">
              <w:rPr>
                <w:rFonts w:ascii="Times New Roman" w:hAnsi="Times New Roman"/>
                <w:bCs/>
                <w:iCs/>
                <w:sz w:val="22"/>
                <w:szCs w:val="18"/>
              </w:rPr>
              <w:t>Jus naturel : gingembre, tamarin, oseille (bi</w:t>
            </w:r>
            <w:r w:rsidR="00E41A21" w:rsidRPr="00E41A21">
              <w:rPr>
                <w:rFonts w:ascii="Times New Roman" w:hAnsi="Times New Roman"/>
                <w:bCs/>
                <w:iCs/>
                <w:sz w:val="22"/>
                <w:szCs w:val="18"/>
              </w:rPr>
              <w:t>s</w:t>
            </w:r>
            <w:r w:rsidRPr="00E41A21">
              <w:rPr>
                <w:rFonts w:ascii="Times New Roman" w:hAnsi="Times New Roman"/>
                <w:bCs/>
                <w:iCs/>
                <w:sz w:val="22"/>
                <w:szCs w:val="18"/>
              </w:rPr>
              <w:t>sap) 33 cl</w:t>
            </w:r>
          </w:p>
        </w:tc>
      </w:tr>
      <w:tr w:rsidR="007A0E2D" w:rsidRPr="001010FA" w14:paraId="0049DCD9" w14:textId="77777777" w:rsidTr="001E0C2D">
        <w:trPr>
          <w:trHeight w:val="62"/>
          <w:jc w:val="center"/>
        </w:trPr>
        <w:tc>
          <w:tcPr>
            <w:tcW w:w="1056" w:type="dxa"/>
            <w:vAlign w:val="center"/>
          </w:tcPr>
          <w:p w14:paraId="5D8C47EB" w14:textId="77777777" w:rsidR="007A0E2D" w:rsidRPr="00E41A21" w:rsidRDefault="007A0E2D" w:rsidP="001842F4">
            <w:pPr>
              <w:pStyle w:val="Paragraphedeliste"/>
              <w:numPr>
                <w:ilvl w:val="0"/>
                <w:numId w:val="124"/>
              </w:numPr>
              <w:rPr>
                <w:rFonts w:ascii="Times New Roman" w:hAnsi="Times New Roman"/>
                <w:sz w:val="22"/>
                <w:szCs w:val="18"/>
              </w:rPr>
            </w:pPr>
          </w:p>
        </w:tc>
        <w:tc>
          <w:tcPr>
            <w:tcW w:w="4091" w:type="dxa"/>
            <w:vAlign w:val="center"/>
          </w:tcPr>
          <w:p w14:paraId="69AFEFB0" w14:textId="77777777" w:rsidR="007A0E2D" w:rsidRPr="00E41A21" w:rsidRDefault="007A0E2D" w:rsidP="007A0E2D">
            <w:pPr>
              <w:pStyle w:val="Sansinterligne"/>
              <w:rPr>
                <w:sz w:val="22"/>
                <w:szCs w:val="18"/>
              </w:rPr>
            </w:pPr>
            <w:r w:rsidRPr="00E41A21">
              <w:rPr>
                <w:sz w:val="22"/>
                <w:szCs w:val="18"/>
              </w:rPr>
              <w:t>Boisson importée</w:t>
            </w:r>
          </w:p>
        </w:tc>
        <w:tc>
          <w:tcPr>
            <w:tcW w:w="6379" w:type="dxa"/>
            <w:vAlign w:val="center"/>
          </w:tcPr>
          <w:p w14:paraId="1D8B33AB" w14:textId="0CF55210" w:rsidR="007A0E2D" w:rsidRPr="00E41A21" w:rsidRDefault="007A0E2D" w:rsidP="007A0E2D">
            <w:pPr>
              <w:rPr>
                <w:rFonts w:ascii="Times New Roman" w:hAnsi="Times New Roman"/>
                <w:bCs/>
                <w:iCs/>
                <w:sz w:val="22"/>
                <w:szCs w:val="18"/>
              </w:rPr>
            </w:pPr>
            <w:r w:rsidRPr="00E41A21">
              <w:rPr>
                <w:rFonts w:ascii="Times New Roman" w:hAnsi="Times New Roman"/>
                <w:bCs/>
                <w:iCs/>
                <w:sz w:val="22"/>
                <w:szCs w:val="18"/>
              </w:rPr>
              <w:t xml:space="preserve">Gazeuse (coca cola, </w:t>
            </w:r>
            <w:r w:rsidR="00E41A21" w:rsidRPr="00E41A21">
              <w:rPr>
                <w:rFonts w:ascii="Times New Roman" w:hAnsi="Times New Roman"/>
                <w:bCs/>
                <w:iCs/>
                <w:sz w:val="22"/>
                <w:szCs w:val="18"/>
              </w:rPr>
              <w:t>Fanta</w:t>
            </w:r>
            <w:r w:rsidRPr="00E41A21">
              <w:rPr>
                <w:rFonts w:ascii="Times New Roman" w:hAnsi="Times New Roman"/>
                <w:bCs/>
                <w:iCs/>
                <w:sz w:val="22"/>
                <w:szCs w:val="18"/>
              </w:rPr>
              <w:t xml:space="preserve">, </w:t>
            </w:r>
            <w:r w:rsidR="00E41A21" w:rsidRPr="00E41A21">
              <w:rPr>
                <w:rFonts w:ascii="Times New Roman" w:hAnsi="Times New Roman"/>
                <w:bCs/>
                <w:iCs/>
                <w:sz w:val="22"/>
                <w:szCs w:val="18"/>
              </w:rPr>
              <w:t>Sprite</w:t>
            </w:r>
            <w:r w:rsidRPr="00E41A21">
              <w:rPr>
                <w:rFonts w:ascii="Times New Roman" w:hAnsi="Times New Roman"/>
                <w:bCs/>
                <w:iCs/>
                <w:sz w:val="22"/>
                <w:szCs w:val="18"/>
              </w:rPr>
              <w:t>, orange) simple (sans gaz) 33 cl</w:t>
            </w:r>
          </w:p>
        </w:tc>
      </w:tr>
      <w:tr w:rsidR="007A0E2D" w:rsidRPr="001010FA" w14:paraId="543478D9" w14:textId="77777777" w:rsidTr="001E0C2D">
        <w:trPr>
          <w:trHeight w:val="48"/>
          <w:jc w:val="center"/>
        </w:trPr>
        <w:tc>
          <w:tcPr>
            <w:tcW w:w="1056" w:type="dxa"/>
            <w:vAlign w:val="center"/>
          </w:tcPr>
          <w:p w14:paraId="2CAA2D60" w14:textId="77777777" w:rsidR="007A0E2D" w:rsidRPr="00E41A21" w:rsidRDefault="007A0E2D" w:rsidP="001842F4">
            <w:pPr>
              <w:pStyle w:val="Paragraphedeliste"/>
              <w:numPr>
                <w:ilvl w:val="0"/>
                <w:numId w:val="124"/>
              </w:numPr>
              <w:rPr>
                <w:rFonts w:ascii="Times New Roman" w:hAnsi="Times New Roman"/>
                <w:sz w:val="22"/>
                <w:szCs w:val="18"/>
              </w:rPr>
            </w:pPr>
          </w:p>
        </w:tc>
        <w:tc>
          <w:tcPr>
            <w:tcW w:w="4091" w:type="dxa"/>
            <w:vAlign w:val="center"/>
          </w:tcPr>
          <w:p w14:paraId="179B8CBA" w14:textId="77777777" w:rsidR="007A0E2D" w:rsidRPr="00E41A21" w:rsidRDefault="007A0E2D" w:rsidP="007A0E2D">
            <w:pPr>
              <w:pStyle w:val="Sansinterligne"/>
              <w:rPr>
                <w:sz w:val="22"/>
                <w:szCs w:val="18"/>
              </w:rPr>
            </w:pPr>
            <w:r w:rsidRPr="00E41A21">
              <w:rPr>
                <w:sz w:val="22"/>
                <w:szCs w:val="18"/>
              </w:rPr>
              <w:t xml:space="preserve">Méchoui </w:t>
            </w:r>
          </w:p>
        </w:tc>
        <w:tc>
          <w:tcPr>
            <w:tcW w:w="6379" w:type="dxa"/>
            <w:vAlign w:val="center"/>
          </w:tcPr>
          <w:p w14:paraId="45727D0F" w14:textId="77777777" w:rsidR="007A0E2D" w:rsidRPr="00E41A21" w:rsidRDefault="007A0E2D" w:rsidP="007A0E2D">
            <w:pPr>
              <w:rPr>
                <w:rFonts w:ascii="Times New Roman" w:hAnsi="Times New Roman"/>
                <w:bCs/>
                <w:iCs/>
                <w:sz w:val="22"/>
                <w:szCs w:val="18"/>
              </w:rPr>
            </w:pPr>
            <w:r w:rsidRPr="00E41A21">
              <w:rPr>
                <w:rFonts w:ascii="Times New Roman" w:hAnsi="Times New Roman"/>
                <w:bCs/>
                <w:iCs/>
                <w:sz w:val="22"/>
                <w:szCs w:val="18"/>
              </w:rPr>
              <w:t xml:space="preserve">Mouton au four avec </w:t>
            </w:r>
            <w:r w:rsidR="005740B6" w:rsidRPr="00E41A21">
              <w:rPr>
                <w:rFonts w:ascii="Times New Roman" w:hAnsi="Times New Roman"/>
                <w:bCs/>
                <w:iCs/>
                <w:sz w:val="22"/>
                <w:szCs w:val="18"/>
              </w:rPr>
              <w:t>couscous</w:t>
            </w:r>
            <w:r w:rsidRPr="00E41A21">
              <w:rPr>
                <w:rFonts w:ascii="Times New Roman" w:hAnsi="Times New Roman"/>
                <w:bCs/>
                <w:iCs/>
                <w:sz w:val="22"/>
                <w:szCs w:val="18"/>
              </w:rPr>
              <w:t xml:space="preserve"> ou hors d’</w:t>
            </w:r>
            <w:r w:rsidR="005740B6" w:rsidRPr="00E41A21">
              <w:rPr>
                <w:rFonts w:ascii="Times New Roman" w:hAnsi="Times New Roman"/>
                <w:bCs/>
                <w:iCs/>
                <w:sz w:val="22"/>
                <w:szCs w:val="18"/>
              </w:rPr>
              <w:t>œuvre</w:t>
            </w:r>
          </w:p>
        </w:tc>
      </w:tr>
      <w:tr w:rsidR="004F1A36" w:rsidRPr="001010FA" w14:paraId="1AB7527E" w14:textId="77777777" w:rsidTr="001E0C2D">
        <w:trPr>
          <w:trHeight w:val="202"/>
          <w:jc w:val="center"/>
        </w:trPr>
        <w:tc>
          <w:tcPr>
            <w:tcW w:w="1056" w:type="dxa"/>
            <w:vAlign w:val="center"/>
          </w:tcPr>
          <w:p w14:paraId="7C0CF2D9" w14:textId="77777777" w:rsidR="004F1A36" w:rsidRPr="00E41A21" w:rsidRDefault="004F1A36" w:rsidP="001842F4">
            <w:pPr>
              <w:pStyle w:val="Paragraphedeliste"/>
              <w:numPr>
                <w:ilvl w:val="0"/>
                <w:numId w:val="124"/>
              </w:numPr>
              <w:rPr>
                <w:rFonts w:ascii="Times New Roman" w:hAnsi="Times New Roman"/>
                <w:sz w:val="22"/>
                <w:szCs w:val="18"/>
              </w:rPr>
            </w:pPr>
          </w:p>
        </w:tc>
        <w:tc>
          <w:tcPr>
            <w:tcW w:w="4091" w:type="dxa"/>
            <w:vAlign w:val="center"/>
          </w:tcPr>
          <w:p w14:paraId="17CD5CC1" w14:textId="77777777" w:rsidR="004F1A36" w:rsidRPr="00E41A21" w:rsidRDefault="004F1A36" w:rsidP="00C160CC">
            <w:pPr>
              <w:pStyle w:val="Sansinterligne"/>
              <w:rPr>
                <w:bCs/>
                <w:iCs/>
                <w:sz w:val="22"/>
                <w:szCs w:val="18"/>
              </w:rPr>
            </w:pPr>
            <w:r w:rsidRPr="00E41A21">
              <w:rPr>
                <w:sz w:val="22"/>
                <w:szCs w:val="18"/>
              </w:rPr>
              <w:t>Salle 1</w:t>
            </w:r>
            <w:r w:rsidRPr="00E41A21">
              <w:rPr>
                <w:bCs/>
                <w:iCs/>
                <w:sz w:val="22"/>
                <w:szCs w:val="18"/>
              </w:rPr>
              <w:t xml:space="preserve"> </w:t>
            </w:r>
          </w:p>
        </w:tc>
        <w:tc>
          <w:tcPr>
            <w:tcW w:w="6379" w:type="dxa"/>
            <w:vAlign w:val="center"/>
          </w:tcPr>
          <w:p w14:paraId="3C6C1D93" w14:textId="3A59E83C" w:rsidR="004F1A36" w:rsidRPr="00E41A21" w:rsidRDefault="004F1A36" w:rsidP="00C160CC">
            <w:pPr>
              <w:rPr>
                <w:rFonts w:ascii="Times New Roman" w:hAnsi="Times New Roman"/>
                <w:bCs/>
                <w:iCs/>
                <w:sz w:val="22"/>
                <w:szCs w:val="18"/>
              </w:rPr>
            </w:pPr>
            <w:r w:rsidRPr="00E41A21">
              <w:rPr>
                <w:rFonts w:ascii="Times New Roman" w:hAnsi="Times New Roman"/>
                <w:bCs/>
                <w:iCs/>
                <w:sz w:val="22"/>
                <w:szCs w:val="18"/>
              </w:rPr>
              <w:t>Capacité d’accueil inférieure à 50 places assises</w:t>
            </w:r>
          </w:p>
        </w:tc>
      </w:tr>
      <w:tr w:rsidR="004F1A36" w:rsidRPr="001010FA" w14:paraId="3D664D58" w14:textId="77777777" w:rsidTr="001E0C2D">
        <w:trPr>
          <w:trHeight w:val="65"/>
          <w:jc w:val="center"/>
        </w:trPr>
        <w:tc>
          <w:tcPr>
            <w:tcW w:w="1056" w:type="dxa"/>
            <w:vAlign w:val="center"/>
          </w:tcPr>
          <w:p w14:paraId="05E46732" w14:textId="77777777" w:rsidR="004F1A36" w:rsidRPr="00E41A21" w:rsidRDefault="004F1A36" w:rsidP="001842F4">
            <w:pPr>
              <w:pStyle w:val="Paragraphedeliste"/>
              <w:numPr>
                <w:ilvl w:val="0"/>
                <w:numId w:val="124"/>
              </w:numPr>
              <w:rPr>
                <w:rFonts w:ascii="Times New Roman" w:hAnsi="Times New Roman"/>
                <w:sz w:val="22"/>
                <w:szCs w:val="18"/>
              </w:rPr>
            </w:pPr>
          </w:p>
        </w:tc>
        <w:tc>
          <w:tcPr>
            <w:tcW w:w="4091" w:type="dxa"/>
            <w:vAlign w:val="center"/>
          </w:tcPr>
          <w:p w14:paraId="26579E37" w14:textId="77777777" w:rsidR="004F1A36" w:rsidRPr="00E41A21" w:rsidRDefault="004F1A36" w:rsidP="00C160CC">
            <w:pPr>
              <w:pStyle w:val="Sansinterligne"/>
              <w:rPr>
                <w:bCs/>
                <w:iCs/>
                <w:sz w:val="22"/>
                <w:szCs w:val="18"/>
              </w:rPr>
            </w:pPr>
            <w:r w:rsidRPr="00E41A21">
              <w:rPr>
                <w:sz w:val="22"/>
                <w:szCs w:val="18"/>
              </w:rPr>
              <w:t>Salle 2</w:t>
            </w:r>
            <w:r w:rsidRPr="00E41A21">
              <w:rPr>
                <w:bCs/>
                <w:iCs/>
                <w:sz w:val="22"/>
                <w:szCs w:val="18"/>
              </w:rPr>
              <w:t xml:space="preserve"> </w:t>
            </w:r>
          </w:p>
        </w:tc>
        <w:tc>
          <w:tcPr>
            <w:tcW w:w="6379" w:type="dxa"/>
            <w:vAlign w:val="center"/>
          </w:tcPr>
          <w:p w14:paraId="0A5D6E8A" w14:textId="77777777" w:rsidR="004F1A36" w:rsidRPr="00E41A21" w:rsidRDefault="004F1A36" w:rsidP="00C160CC">
            <w:pPr>
              <w:rPr>
                <w:rFonts w:ascii="Times New Roman" w:hAnsi="Times New Roman"/>
                <w:bCs/>
                <w:iCs/>
                <w:sz w:val="22"/>
                <w:szCs w:val="18"/>
              </w:rPr>
            </w:pPr>
            <w:r w:rsidRPr="00E41A21">
              <w:rPr>
                <w:rFonts w:ascii="Times New Roman" w:hAnsi="Times New Roman"/>
                <w:bCs/>
                <w:iCs/>
                <w:sz w:val="22"/>
                <w:szCs w:val="18"/>
              </w:rPr>
              <w:t>Capacité d’accueil comprise entre 50 et 100 places assises</w:t>
            </w:r>
          </w:p>
        </w:tc>
      </w:tr>
      <w:tr w:rsidR="004F1A36" w:rsidRPr="001010FA" w14:paraId="438E5794" w14:textId="77777777" w:rsidTr="001E0C2D">
        <w:trPr>
          <w:trHeight w:val="48"/>
          <w:jc w:val="center"/>
        </w:trPr>
        <w:tc>
          <w:tcPr>
            <w:tcW w:w="1056" w:type="dxa"/>
            <w:vAlign w:val="center"/>
          </w:tcPr>
          <w:p w14:paraId="18B1FF10" w14:textId="77777777" w:rsidR="004F1A36" w:rsidRPr="00E41A21" w:rsidRDefault="004F1A36" w:rsidP="001842F4">
            <w:pPr>
              <w:pStyle w:val="Paragraphedeliste"/>
              <w:numPr>
                <w:ilvl w:val="0"/>
                <w:numId w:val="124"/>
              </w:numPr>
              <w:rPr>
                <w:rFonts w:ascii="Times New Roman" w:hAnsi="Times New Roman"/>
                <w:sz w:val="22"/>
                <w:szCs w:val="18"/>
              </w:rPr>
            </w:pPr>
          </w:p>
        </w:tc>
        <w:tc>
          <w:tcPr>
            <w:tcW w:w="4091" w:type="dxa"/>
            <w:vAlign w:val="center"/>
          </w:tcPr>
          <w:p w14:paraId="7F92D755" w14:textId="77777777" w:rsidR="004F1A36" w:rsidRPr="00E41A21" w:rsidRDefault="004F1A36" w:rsidP="00C160CC">
            <w:pPr>
              <w:pStyle w:val="Sansinterligne"/>
              <w:rPr>
                <w:bCs/>
                <w:iCs/>
                <w:sz w:val="22"/>
                <w:szCs w:val="18"/>
              </w:rPr>
            </w:pPr>
            <w:r w:rsidRPr="00E41A21">
              <w:rPr>
                <w:sz w:val="22"/>
                <w:szCs w:val="18"/>
              </w:rPr>
              <w:t>Salle 3</w:t>
            </w:r>
            <w:r w:rsidRPr="00E41A21">
              <w:rPr>
                <w:bCs/>
                <w:iCs/>
                <w:sz w:val="22"/>
                <w:szCs w:val="18"/>
              </w:rPr>
              <w:t xml:space="preserve"> </w:t>
            </w:r>
          </w:p>
        </w:tc>
        <w:tc>
          <w:tcPr>
            <w:tcW w:w="6379" w:type="dxa"/>
            <w:vAlign w:val="center"/>
          </w:tcPr>
          <w:p w14:paraId="3F5BE5DE" w14:textId="77777777" w:rsidR="004F1A36" w:rsidRPr="00E41A21" w:rsidRDefault="004F1A36" w:rsidP="00C160CC">
            <w:pPr>
              <w:rPr>
                <w:rFonts w:ascii="Times New Roman" w:hAnsi="Times New Roman"/>
                <w:bCs/>
                <w:iCs/>
                <w:sz w:val="22"/>
                <w:szCs w:val="18"/>
              </w:rPr>
            </w:pPr>
            <w:r w:rsidRPr="00E41A21">
              <w:rPr>
                <w:rFonts w:ascii="Times New Roman" w:hAnsi="Times New Roman"/>
                <w:bCs/>
                <w:iCs/>
                <w:sz w:val="22"/>
                <w:szCs w:val="18"/>
              </w:rPr>
              <w:t xml:space="preserve">Capacité d’accueil comprise entre 101 et 150 places assises. </w:t>
            </w:r>
          </w:p>
        </w:tc>
      </w:tr>
      <w:tr w:rsidR="004F1A36" w:rsidRPr="001010FA" w14:paraId="3B795A9A" w14:textId="77777777" w:rsidTr="001E0C2D">
        <w:trPr>
          <w:trHeight w:val="48"/>
          <w:jc w:val="center"/>
        </w:trPr>
        <w:tc>
          <w:tcPr>
            <w:tcW w:w="1056" w:type="dxa"/>
            <w:vAlign w:val="center"/>
          </w:tcPr>
          <w:p w14:paraId="46C2B21D" w14:textId="77777777" w:rsidR="004F1A36" w:rsidRPr="00E41A21" w:rsidRDefault="004F1A36" w:rsidP="001842F4">
            <w:pPr>
              <w:pStyle w:val="Paragraphedeliste"/>
              <w:numPr>
                <w:ilvl w:val="0"/>
                <w:numId w:val="124"/>
              </w:numPr>
              <w:rPr>
                <w:rFonts w:ascii="Times New Roman" w:hAnsi="Times New Roman"/>
                <w:sz w:val="22"/>
                <w:szCs w:val="18"/>
              </w:rPr>
            </w:pPr>
          </w:p>
        </w:tc>
        <w:tc>
          <w:tcPr>
            <w:tcW w:w="4091" w:type="dxa"/>
            <w:vAlign w:val="center"/>
          </w:tcPr>
          <w:p w14:paraId="3637EB36" w14:textId="77777777" w:rsidR="004F1A36" w:rsidRPr="00E41A21" w:rsidRDefault="004F1A36" w:rsidP="00C160CC">
            <w:pPr>
              <w:pStyle w:val="Sansinterligne"/>
              <w:rPr>
                <w:bCs/>
                <w:iCs/>
                <w:sz w:val="22"/>
                <w:szCs w:val="18"/>
              </w:rPr>
            </w:pPr>
            <w:r w:rsidRPr="00E41A21">
              <w:rPr>
                <w:sz w:val="22"/>
                <w:szCs w:val="18"/>
              </w:rPr>
              <w:t>Salle 4</w:t>
            </w:r>
            <w:r w:rsidRPr="00E41A21">
              <w:rPr>
                <w:bCs/>
                <w:iCs/>
                <w:sz w:val="22"/>
                <w:szCs w:val="18"/>
              </w:rPr>
              <w:t xml:space="preserve"> </w:t>
            </w:r>
          </w:p>
        </w:tc>
        <w:tc>
          <w:tcPr>
            <w:tcW w:w="6379" w:type="dxa"/>
            <w:vAlign w:val="center"/>
          </w:tcPr>
          <w:p w14:paraId="1A4746F1" w14:textId="77777777" w:rsidR="004F1A36" w:rsidRPr="00E41A21" w:rsidRDefault="004F1A36" w:rsidP="00C160CC">
            <w:pPr>
              <w:rPr>
                <w:rFonts w:ascii="Times New Roman" w:hAnsi="Times New Roman"/>
                <w:bCs/>
                <w:iCs/>
                <w:sz w:val="22"/>
                <w:szCs w:val="18"/>
              </w:rPr>
            </w:pPr>
            <w:r w:rsidRPr="00E41A21">
              <w:rPr>
                <w:rFonts w:ascii="Times New Roman" w:hAnsi="Times New Roman"/>
                <w:bCs/>
                <w:iCs/>
                <w:sz w:val="22"/>
                <w:szCs w:val="18"/>
              </w:rPr>
              <w:t xml:space="preserve">Capacité d’accueil comprise entre 151 et 200 places assises. </w:t>
            </w:r>
          </w:p>
        </w:tc>
      </w:tr>
      <w:tr w:rsidR="004F1A36" w:rsidRPr="001010FA" w14:paraId="0A422C35" w14:textId="77777777" w:rsidTr="001E0C2D">
        <w:trPr>
          <w:trHeight w:val="48"/>
          <w:jc w:val="center"/>
        </w:trPr>
        <w:tc>
          <w:tcPr>
            <w:tcW w:w="1056" w:type="dxa"/>
            <w:vAlign w:val="center"/>
          </w:tcPr>
          <w:p w14:paraId="399591A0" w14:textId="77777777" w:rsidR="004F1A36" w:rsidRPr="00E41A21" w:rsidRDefault="004F1A36" w:rsidP="001842F4">
            <w:pPr>
              <w:pStyle w:val="Paragraphedeliste"/>
              <w:numPr>
                <w:ilvl w:val="0"/>
                <w:numId w:val="124"/>
              </w:numPr>
              <w:rPr>
                <w:rFonts w:ascii="Times New Roman" w:hAnsi="Times New Roman"/>
                <w:sz w:val="22"/>
                <w:szCs w:val="18"/>
              </w:rPr>
            </w:pPr>
          </w:p>
        </w:tc>
        <w:tc>
          <w:tcPr>
            <w:tcW w:w="4091" w:type="dxa"/>
            <w:vAlign w:val="center"/>
          </w:tcPr>
          <w:p w14:paraId="3A006C22" w14:textId="77777777" w:rsidR="004F1A36" w:rsidRPr="00E41A21" w:rsidRDefault="004F1A36" w:rsidP="00C160CC">
            <w:pPr>
              <w:pStyle w:val="Sansinterligne"/>
              <w:rPr>
                <w:bCs/>
                <w:iCs/>
                <w:sz w:val="22"/>
                <w:szCs w:val="18"/>
              </w:rPr>
            </w:pPr>
            <w:r w:rsidRPr="00E41A21">
              <w:rPr>
                <w:sz w:val="22"/>
                <w:szCs w:val="18"/>
              </w:rPr>
              <w:t>Salle 5</w:t>
            </w:r>
            <w:r w:rsidRPr="00E41A21">
              <w:rPr>
                <w:bCs/>
                <w:iCs/>
                <w:sz w:val="22"/>
                <w:szCs w:val="18"/>
              </w:rPr>
              <w:t xml:space="preserve"> </w:t>
            </w:r>
          </w:p>
        </w:tc>
        <w:tc>
          <w:tcPr>
            <w:tcW w:w="6379" w:type="dxa"/>
            <w:vAlign w:val="center"/>
          </w:tcPr>
          <w:p w14:paraId="3D41395B" w14:textId="77777777" w:rsidR="004F1A36" w:rsidRPr="00E41A21" w:rsidRDefault="004F1A36" w:rsidP="00C160CC">
            <w:pPr>
              <w:rPr>
                <w:rFonts w:ascii="Times New Roman" w:hAnsi="Times New Roman"/>
                <w:bCs/>
                <w:iCs/>
                <w:sz w:val="22"/>
                <w:szCs w:val="18"/>
              </w:rPr>
            </w:pPr>
            <w:r w:rsidRPr="00E41A21">
              <w:rPr>
                <w:rFonts w:ascii="Times New Roman" w:hAnsi="Times New Roman"/>
                <w:bCs/>
                <w:iCs/>
                <w:sz w:val="22"/>
                <w:szCs w:val="18"/>
              </w:rPr>
              <w:t xml:space="preserve">Capacité d’accueil comprise entre 201 et 250 places assises. </w:t>
            </w:r>
          </w:p>
        </w:tc>
      </w:tr>
    </w:tbl>
    <w:p w14:paraId="7169178D" w14:textId="77777777" w:rsidR="00E41A21" w:rsidRDefault="00E41A21" w:rsidP="007A0E2D">
      <w:pPr>
        <w:spacing w:after="200" w:line="240" w:lineRule="auto"/>
        <w:jc w:val="both"/>
        <w:rPr>
          <w:rFonts w:ascii="Times New Roman" w:eastAsia="Times New Roman" w:hAnsi="Times New Roman" w:cs="Times New Roman"/>
          <w:sz w:val="24"/>
          <w:szCs w:val="24"/>
          <w:lang w:eastAsia="fr-FR"/>
        </w:rPr>
      </w:pPr>
    </w:p>
    <w:p w14:paraId="18AC7F9E" w14:textId="77777777" w:rsidR="001E0C2D" w:rsidRDefault="001E0C2D" w:rsidP="007A0E2D">
      <w:pPr>
        <w:spacing w:after="200" w:line="240" w:lineRule="auto"/>
        <w:jc w:val="both"/>
        <w:rPr>
          <w:rFonts w:ascii="Times New Roman" w:eastAsia="Times New Roman" w:hAnsi="Times New Roman" w:cs="Times New Roman"/>
          <w:sz w:val="24"/>
          <w:szCs w:val="24"/>
          <w:lang w:eastAsia="fr-FR"/>
        </w:rPr>
      </w:pPr>
    </w:p>
    <w:p w14:paraId="5C3BE77B" w14:textId="77777777" w:rsidR="001E0C2D" w:rsidRDefault="001E0C2D" w:rsidP="007A0E2D">
      <w:pPr>
        <w:spacing w:after="200" w:line="240" w:lineRule="auto"/>
        <w:jc w:val="both"/>
        <w:rPr>
          <w:rFonts w:ascii="Times New Roman" w:eastAsia="Times New Roman" w:hAnsi="Times New Roman" w:cs="Times New Roman"/>
          <w:sz w:val="24"/>
          <w:szCs w:val="24"/>
          <w:lang w:eastAsia="fr-FR"/>
        </w:rPr>
      </w:pPr>
    </w:p>
    <w:p w14:paraId="17AD4E42" w14:textId="77777777" w:rsidR="001E0C2D" w:rsidRDefault="001E0C2D" w:rsidP="007A0E2D">
      <w:pPr>
        <w:spacing w:after="200" w:line="240" w:lineRule="auto"/>
        <w:jc w:val="both"/>
        <w:rPr>
          <w:rFonts w:ascii="Times New Roman" w:eastAsia="Times New Roman" w:hAnsi="Times New Roman" w:cs="Times New Roman"/>
          <w:sz w:val="24"/>
          <w:szCs w:val="24"/>
          <w:lang w:eastAsia="fr-FR"/>
        </w:rPr>
      </w:pPr>
    </w:p>
    <w:p w14:paraId="0CA6C74E" w14:textId="77777777" w:rsidR="001E0C2D" w:rsidRDefault="001E0C2D" w:rsidP="007A0E2D">
      <w:pPr>
        <w:spacing w:after="200" w:line="240" w:lineRule="auto"/>
        <w:jc w:val="both"/>
        <w:rPr>
          <w:rFonts w:ascii="Times New Roman" w:eastAsia="Times New Roman" w:hAnsi="Times New Roman" w:cs="Times New Roman"/>
          <w:sz w:val="24"/>
          <w:szCs w:val="24"/>
          <w:lang w:eastAsia="fr-FR"/>
        </w:rPr>
      </w:pPr>
    </w:p>
    <w:p w14:paraId="18A309BD" w14:textId="77777777" w:rsidR="001E0C2D" w:rsidRDefault="001E0C2D" w:rsidP="007A0E2D">
      <w:pPr>
        <w:spacing w:after="200" w:line="240" w:lineRule="auto"/>
        <w:jc w:val="both"/>
        <w:rPr>
          <w:rFonts w:ascii="Times New Roman" w:eastAsia="Times New Roman" w:hAnsi="Times New Roman" w:cs="Times New Roman"/>
          <w:sz w:val="24"/>
          <w:szCs w:val="24"/>
          <w:lang w:eastAsia="fr-FR"/>
        </w:rPr>
      </w:pPr>
    </w:p>
    <w:p w14:paraId="006CA263" w14:textId="77777777" w:rsidR="001E0C2D" w:rsidRDefault="001E0C2D" w:rsidP="007A0E2D">
      <w:pPr>
        <w:spacing w:after="200" w:line="240" w:lineRule="auto"/>
        <w:jc w:val="both"/>
        <w:rPr>
          <w:rFonts w:ascii="Times New Roman" w:eastAsia="Times New Roman" w:hAnsi="Times New Roman" w:cs="Times New Roman"/>
          <w:sz w:val="24"/>
          <w:szCs w:val="24"/>
          <w:lang w:eastAsia="fr-FR"/>
        </w:rPr>
      </w:pPr>
    </w:p>
    <w:p w14:paraId="6F1511D8" w14:textId="77777777" w:rsidR="001E0C2D" w:rsidRDefault="001E0C2D" w:rsidP="007A0E2D">
      <w:pPr>
        <w:spacing w:after="200" w:line="240" w:lineRule="auto"/>
        <w:jc w:val="both"/>
        <w:rPr>
          <w:rFonts w:ascii="Times New Roman" w:eastAsia="Times New Roman" w:hAnsi="Times New Roman" w:cs="Times New Roman"/>
          <w:sz w:val="24"/>
          <w:szCs w:val="24"/>
          <w:lang w:eastAsia="fr-FR"/>
        </w:rPr>
      </w:pPr>
    </w:p>
    <w:p w14:paraId="2A98F810" w14:textId="77777777" w:rsidR="001E0C2D" w:rsidRDefault="001E0C2D" w:rsidP="007A0E2D">
      <w:pPr>
        <w:spacing w:after="200" w:line="240" w:lineRule="auto"/>
        <w:jc w:val="both"/>
        <w:rPr>
          <w:rFonts w:ascii="Times New Roman" w:eastAsia="Times New Roman" w:hAnsi="Times New Roman" w:cs="Times New Roman"/>
          <w:sz w:val="24"/>
          <w:szCs w:val="24"/>
          <w:lang w:eastAsia="fr-FR"/>
        </w:rPr>
      </w:pPr>
    </w:p>
    <w:p w14:paraId="1ABE248B" w14:textId="77777777" w:rsidR="001E0C2D" w:rsidRDefault="001E0C2D" w:rsidP="007A0E2D">
      <w:pPr>
        <w:spacing w:after="200" w:line="240" w:lineRule="auto"/>
        <w:jc w:val="both"/>
        <w:rPr>
          <w:rFonts w:ascii="Times New Roman" w:eastAsia="Times New Roman" w:hAnsi="Times New Roman" w:cs="Times New Roman"/>
          <w:sz w:val="24"/>
          <w:szCs w:val="24"/>
          <w:lang w:eastAsia="fr-FR"/>
        </w:rPr>
      </w:pPr>
    </w:p>
    <w:p w14:paraId="2DDDBEE5" w14:textId="77777777" w:rsidR="001E0C2D" w:rsidRDefault="001E0C2D" w:rsidP="007A0E2D">
      <w:pPr>
        <w:spacing w:after="200" w:line="240" w:lineRule="auto"/>
        <w:jc w:val="both"/>
        <w:rPr>
          <w:rFonts w:ascii="Times New Roman" w:eastAsia="Times New Roman" w:hAnsi="Times New Roman" w:cs="Times New Roman"/>
          <w:sz w:val="24"/>
          <w:szCs w:val="24"/>
          <w:lang w:eastAsia="fr-FR"/>
        </w:rPr>
      </w:pPr>
    </w:p>
    <w:p w14:paraId="7509FC0D" w14:textId="77777777" w:rsidR="001E0C2D" w:rsidRDefault="001E0C2D" w:rsidP="007A0E2D">
      <w:pPr>
        <w:spacing w:after="200" w:line="240" w:lineRule="auto"/>
        <w:jc w:val="both"/>
        <w:rPr>
          <w:rFonts w:ascii="Times New Roman" w:eastAsia="Times New Roman" w:hAnsi="Times New Roman" w:cs="Times New Roman"/>
          <w:sz w:val="24"/>
          <w:szCs w:val="24"/>
          <w:lang w:eastAsia="fr-FR"/>
        </w:rPr>
      </w:pPr>
    </w:p>
    <w:p w14:paraId="6DA41054" w14:textId="77777777" w:rsidR="001E0C2D" w:rsidRDefault="001E0C2D" w:rsidP="007A0E2D">
      <w:pPr>
        <w:spacing w:after="200" w:line="240" w:lineRule="auto"/>
        <w:jc w:val="both"/>
        <w:rPr>
          <w:rFonts w:ascii="Times New Roman" w:eastAsia="Times New Roman" w:hAnsi="Times New Roman" w:cs="Times New Roman"/>
          <w:sz w:val="24"/>
          <w:szCs w:val="24"/>
          <w:lang w:eastAsia="fr-FR"/>
        </w:rPr>
      </w:pPr>
    </w:p>
    <w:p w14:paraId="65BD0E23" w14:textId="77777777" w:rsidR="001E0C2D" w:rsidRDefault="001E0C2D" w:rsidP="007A0E2D">
      <w:pPr>
        <w:spacing w:after="200" w:line="240" w:lineRule="auto"/>
        <w:jc w:val="both"/>
        <w:rPr>
          <w:rFonts w:ascii="Times New Roman" w:eastAsia="Times New Roman" w:hAnsi="Times New Roman" w:cs="Times New Roman"/>
          <w:sz w:val="24"/>
          <w:szCs w:val="24"/>
          <w:lang w:eastAsia="fr-FR"/>
        </w:rPr>
      </w:pPr>
    </w:p>
    <w:p w14:paraId="27A6A00F" w14:textId="0B7A645E" w:rsidR="007A0E2D" w:rsidRPr="001010FA" w:rsidRDefault="007A0E2D" w:rsidP="007A0E2D">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Spécifications techniques détaillées et normes, si nécessaire.</w:t>
      </w:r>
    </w:p>
    <w:p w14:paraId="3E5718C5" w14:textId="77777777" w:rsidR="007A0E2D" w:rsidRPr="001010FA" w:rsidRDefault="007A0E2D" w:rsidP="007A0E2D">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sz w:val="24"/>
          <w:szCs w:val="24"/>
          <w:lang w:eastAsia="fr-FR"/>
        </w:rPr>
        <w:lastRenderedPageBreak/>
        <w:tab/>
      </w:r>
      <w:r w:rsidRPr="001010FA">
        <w:rPr>
          <w:rFonts w:ascii="Times New Roman" w:eastAsia="Times New Roman" w:hAnsi="Times New Roman" w:cs="Times New Roman"/>
          <w:i/>
          <w:sz w:val="24"/>
          <w:szCs w:val="24"/>
          <w:lang w:eastAsia="fr-FR"/>
        </w:rPr>
        <w:t>[Insérer une description détaillée]</w:t>
      </w:r>
    </w:p>
    <w:p w14:paraId="4C3B135C" w14:textId="66B15D0B" w:rsidR="0024212A" w:rsidRPr="0024212A" w:rsidRDefault="0024212A" w:rsidP="0024212A">
      <w:pPr>
        <w:pStyle w:val="Paragraphedeliste"/>
        <w:numPr>
          <w:ilvl w:val="0"/>
          <w:numId w:val="18"/>
        </w:numPr>
        <w:jc w:val="both"/>
        <w:rPr>
          <w:rFonts w:ascii="Times New Roman" w:hAnsi="Times New Roman" w:cs="Times New Roman"/>
        </w:rPr>
      </w:pPr>
      <w:r w:rsidRPr="0024212A">
        <w:rPr>
          <w:rFonts w:ascii="Times New Roman" w:hAnsi="Times New Roman" w:cs="Times New Roman"/>
          <w:b/>
          <w:sz w:val="24"/>
          <w:szCs w:val="24"/>
          <w:u w:val="single"/>
        </w:rPr>
        <w:t>Lot 5 :</w:t>
      </w:r>
      <w:r w:rsidRPr="0024212A">
        <w:rPr>
          <w:rFonts w:ascii="Times New Roman" w:hAnsi="Times New Roman" w:cs="Times New Roman"/>
          <w:b/>
          <w:sz w:val="24"/>
          <w:szCs w:val="24"/>
        </w:rPr>
        <w:t xml:space="preserve"> </w:t>
      </w:r>
      <w:r w:rsidRPr="0024212A">
        <w:rPr>
          <w:rFonts w:ascii="Times New Roman" w:hAnsi="Times New Roman" w:cs="Times New Roman"/>
          <w:sz w:val="25"/>
          <w:szCs w:val="25"/>
        </w:rPr>
        <w:t>Fourniture de pauses (café et déjeuner) et location de salles destinées à la Direction de la Pharmacie et du Médicament (</w:t>
      </w:r>
      <w:r w:rsidRPr="0024212A">
        <w:rPr>
          <w:rFonts w:ascii="Times New Roman" w:hAnsi="Times New Roman" w:cs="Times New Roman"/>
          <w:b/>
          <w:sz w:val="25"/>
          <w:szCs w:val="25"/>
        </w:rPr>
        <w:t>DPM</w:t>
      </w:r>
      <w:r w:rsidRPr="0024212A">
        <w:rPr>
          <w:rFonts w:ascii="Times New Roman" w:hAnsi="Times New Roman" w:cs="Times New Roman"/>
          <w:sz w:val="25"/>
          <w:szCs w:val="25"/>
        </w:rPr>
        <w:t>).</w:t>
      </w:r>
    </w:p>
    <w:p w14:paraId="6A72A56D" w14:textId="77777777" w:rsidR="005740B6" w:rsidRPr="001010FA" w:rsidRDefault="005740B6" w:rsidP="001842F4">
      <w:pPr>
        <w:pStyle w:val="SectionVHeader"/>
        <w:numPr>
          <w:ilvl w:val="0"/>
          <w:numId w:val="127"/>
        </w:numPr>
        <w:shd w:val="clear" w:color="auto" w:fill="D9D9D9" w:themeFill="background1" w:themeFillShade="D9"/>
        <w:jc w:val="both"/>
        <w:rPr>
          <w:sz w:val="28"/>
          <w:szCs w:val="28"/>
          <w:lang w:val="fr-FR"/>
        </w:rPr>
      </w:pPr>
      <w:r w:rsidRPr="001010FA">
        <w:rPr>
          <w:sz w:val="28"/>
          <w:szCs w:val="28"/>
          <w:lang w:val="fr-FR"/>
        </w:rPr>
        <w:t>Pause-café :</w:t>
      </w:r>
    </w:p>
    <w:p w14:paraId="4B41320B" w14:textId="77777777" w:rsidR="005740B6" w:rsidRPr="001010FA" w:rsidRDefault="005740B6" w:rsidP="005740B6">
      <w:pPr>
        <w:pStyle w:val="Sansinterligne"/>
        <w:rPr>
          <w:sz w:val="12"/>
          <w:szCs w:val="12"/>
        </w:rPr>
      </w:pPr>
    </w:p>
    <w:tbl>
      <w:tblPr>
        <w:tblStyle w:val="Grilledutableau"/>
        <w:tblW w:w="9976" w:type="dxa"/>
        <w:jc w:val="center"/>
        <w:tblLook w:val="04A0" w:firstRow="1" w:lastRow="0" w:firstColumn="1" w:lastColumn="0" w:noHBand="0" w:noVBand="1"/>
      </w:tblPr>
      <w:tblGrid>
        <w:gridCol w:w="1056"/>
        <w:gridCol w:w="2728"/>
        <w:gridCol w:w="6192"/>
      </w:tblGrid>
      <w:tr w:rsidR="005740B6" w:rsidRPr="001010FA" w14:paraId="20328DDA" w14:textId="77777777" w:rsidTr="00253000">
        <w:trPr>
          <w:trHeight w:val="310"/>
          <w:jc w:val="center"/>
        </w:trPr>
        <w:tc>
          <w:tcPr>
            <w:tcW w:w="1022" w:type="dxa"/>
            <w:vAlign w:val="center"/>
          </w:tcPr>
          <w:p w14:paraId="1F29BBF8" w14:textId="77777777" w:rsidR="005740B6" w:rsidRPr="001010FA" w:rsidRDefault="005740B6" w:rsidP="00423EEE">
            <w:pPr>
              <w:jc w:val="center"/>
              <w:rPr>
                <w:rFonts w:ascii="Times New Roman" w:hAnsi="Times New Roman"/>
                <w:b/>
                <w:sz w:val="24"/>
                <w:szCs w:val="24"/>
              </w:rPr>
            </w:pPr>
            <w:r w:rsidRPr="001010FA">
              <w:rPr>
                <w:rFonts w:ascii="Times New Roman" w:hAnsi="Times New Roman"/>
                <w:b/>
                <w:sz w:val="24"/>
                <w:szCs w:val="24"/>
              </w:rPr>
              <w:t>Numéro</w:t>
            </w:r>
          </w:p>
        </w:tc>
        <w:tc>
          <w:tcPr>
            <w:tcW w:w="2735" w:type="dxa"/>
            <w:vAlign w:val="center"/>
          </w:tcPr>
          <w:p w14:paraId="1F1CE91F" w14:textId="77777777" w:rsidR="005740B6" w:rsidRPr="001010FA" w:rsidRDefault="005740B6" w:rsidP="00423EEE">
            <w:pPr>
              <w:jc w:val="center"/>
              <w:rPr>
                <w:rFonts w:ascii="Times New Roman" w:hAnsi="Times New Roman"/>
                <w:b/>
                <w:sz w:val="24"/>
                <w:szCs w:val="24"/>
              </w:rPr>
            </w:pPr>
            <w:r w:rsidRPr="001010FA">
              <w:rPr>
                <w:rFonts w:ascii="Times New Roman" w:hAnsi="Times New Roman"/>
                <w:b/>
                <w:sz w:val="24"/>
                <w:szCs w:val="24"/>
              </w:rPr>
              <w:t>Désignations</w:t>
            </w:r>
          </w:p>
        </w:tc>
        <w:tc>
          <w:tcPr>
            <w:tcW w:w="6219" w:type="dxa"/>
            <w:vAlign w:val="center"/>
          </w:tcPr>
          <w:p w14:paraId="3327FD70" w14:textId="77777777" w:rsidR="005740B6" w:rsidRPr="001010FA" w:rsidRDefault="005740B6" w:rsidP="00423EEE">
            <w:pPr>
              <w:jc w:val="center"/>
              <w:rPr>
                <w:rFonts w:ascii="Times New Roman" w:hAnsi="Times New Roman"/>
                <w:b/>
                <w:sz w:val="24"/>
                <w:szCs w:val="24"/>
              </w:rPr>
            </w:pPr>
            <w:r w:rsidRPr="001010FA">
              <w:rPr>
                <w:rFonts w:ascii="Times New Roman" w:hAnsi="Times New Roman"/>
                <w:b/>
                <w:sz w:val="24"/>
                <w:szCs w:val="24"/>
              </w:rPr>
              <w:t>Spécifications techniques</w:t>
            </w:r>
          </w:p>
        </w:tc>
      </w:tr>
      <w:tr w:rsidR="005740B6" w:rsidRPr="00E41A21" w14:paraId="108A3919" w14:textId="77777777" w:rsidTr="001E0C2D">
        <w:trPr>
          <w:trHeight w:val="935"/>
          <w:jc w:val="center"/>
        </w:trPr>
        <w:tc>
          <w:tcPr>
            <w:tcW w:w="1022" w:type="dxa"/>
            <w:vAlign w:val="center"/>
          </w:tcPr>
          <w:p w14:paraId="4E78A7B5" w14:textId="77777777" w:rsidR="005740B6" w:rsidRPr="00E41A21" w:rsidRDefault="005740B6" w:rsidP="001842F4">
            <w:pPr>
              <w:pStyle w:val="Paragraphedeliste"/>
              <w:numPr>
                <w:ilvl w:val="0"/>
                <w:numId w:val="126"/>
              </w:numPr>
              <w:jc w:val="center"/>
              <w:rPr>
                <w:rFonts w:ascii="Times New Roman" w:hAnsi="Times New Roman"/>
                <w:sz w:val="22"/>
                <w:szCs w:val="22"/>
              </w:rPr>
            </w:pPr>
          </w:p>
        </w:tc>
        <w:tc>
          <w:tcPr>
            <w:tcW w:w="2735" w:type="dxa"/>
            <w:vAlign w:val="center"/>
          </w:tcPr>
          <w:p w14:paraId="05C6977C" w14:textId="77777777" w:rsidR="005740B6" w:rsidRPr="00E41A21" w:rsidRDefault="005740B6" w:rsidP="00423EEE">
            <w:pPr>
              <w:rPr>
                <w:rFonts w:ascii="Times New Roman" w:hAnsi="Times New Roman"/>
                <w:bCs/>
                <w:iCs/>
                <w:sz w:val="22"/>
                <w:szCs w:val="18"/>
              </w:rPr>
            </w:pPr>
            <w:r w:rsidRPr="00E41A21">
              <w:rPr>
                <w:rFonts w:ascii="Times New Roman" w:hAnsi="Times New Roman"/>
                <w:bCs/>
                <w:iCs/>
                <w:sz w:val="22"/>
                <w:szCs w:val="18"/>
              </w:rPr>
              <w:t xml:space="preserve">Sandwich au poulet avec lait, café, thé </w:t>
            </w:r>
            <w:r w:rsidR="00401E11" w:rsidRPr="00E41A21">
              <w:rPr>
                <w:rFonts w:ascii="Times New Roman" w:hAnsi="Times New Roman"/>
                <w:bCs/>
                <w:iCs/>
                <w:sz w:val="22"/>
                <w:szCs w:val="18"/>
              </w:rPr>
              <w:t>Lipton</w:t>
            </w:r>
            <w:r w:rsidRPr="00E41A21">
              <w:rPr>
                <w:rFonts w:ascii="Times New Roman" w:hAnsi="Times New Roman"/>
                <w:bCs/>
                <w:iCs/>
                <w:sz w:val="22"/>
                <w:szCs w:val="18"/>
              </w:rPr>
              <w:t>, bouteille d’eau minérale petite bouteille, jus naturel.</w:t>
            </w:r>
          </w:p>
        </w:tc>
        <w:tc>
          <w:tcPr>
            <w:tcW w:w="6219" w:type="dxa"/>
            <w:vAlign w:val="center"/>
          </w:tcPr>
          <w:p w14:paraId="2EAE2386" w14:textId="77777777" w:rsidR="005740B6" w:rsidRPr="00E41A21" w:rsidRDefault="005740B6" w:rsidP="00423EEE">
            <w:pPr>
              <w:rPr>
                <w:rFonts w:ascii="Times New Roman" w:hAnsi="Times New Roman"/>
                <w:bCs/>
                <w:iCs/>
                <w:sz w:val="22"/>
              </w:rPr>
            </w:pPr>
            <w:r w:rsidRPr="00E41A21">
              <w:rPr>
                <w:rFonts w:ascii="Times New Roman" w:hAnsi="Times New Roman"/>
                <w:bCs/>
                <w:iCs/>
                <w:sz w:val="22"/>
              </w:rPr>
              <w:t>Sandwich : au poulet dans 1/3 d’une baguette de gros pain,</w:t>
            </w:r>
          </w:p>
          <w:p w14:paraId="69959D59" w14:textId="77777777" w:rsidR="005740B6" w:rsidRPr="00E41A21" w:rsidRDefault="005740B6" w:rsidP="00423EEE">
            <w:pPr>
              <w:rPr>
                <w:rFonts w:ascii="Times New Roman" w:hAnsi="Times New Roman"/>
                <w:bCs/>
                <w:iCs/>
                <w:sz w:val="22"/>
              </w:rPr>
            </w:pPr>
            <w:r w:rsidRPr="00E41A21">
              <w:rPr>
                <w:rFonts w:ascii="Times New Roman" w:hAnsi="Times New Roman"/>
                <w:bCs/>
                <w:iCs/>
                <w:sz w:val="22"/>
              </w:rPr>
              <w:t xml:space="preserve">Lait, thé </w:t>
            </w:r>
            <w:r w:rsidR="00401E11" w:rsidRPr="00E41A21">
              <w:rPr>
                <w:rFonts w:ascii="Times New Roman" w:hAnsi="Times New Roman"/>
                <w:bCs/>
                <w:iCs/>
                <w:sz w:val="22"/>
              </w:rPr>
              <w:t>Lipton</w:t>
            </w:r>
            <w:r w:rsidRPr="00E41A21">
              <w:rPr>
                <w:rFonts w:ascii="Times New Roman" w:hAnsi="Times New Roman"/>
                <w:bCs/>
                <w:iCs/>
                <w:sz w:val="22"/>
              </w:rPr>
              <w:t xml:space="preserve">, café : à servir chaud dans un verre à café </w:t>
            </w:r>
          </w:p>
          <w:p w14:paraId="2BC25F16" w14:textId="77777777" w:rsidR="005740B6" w:rsidRPr="00E41A21" w:rsidRDefault="005740B6" w:rsidP="00423EEE">
            <w:pPr>
              <w:rPr>
                <w:rFonts w:ascii="Times New Roman" w:hAnsi="Times New Roman"/>
                <w:bCs/>
                <w:iCs/>
                <w:sz w:val="22"/>
              </w:rPr>
            </w:pPr>
            <w:r w:rsidRPr="00E41A21">
              <w:rPr>
                <w:rFonts w:ascii="Times New Roman" w:hAnsi="Times New Roman"/>
                <w:bCs/>
                <w:iCs/>
                <w:sz w:val="22"/>
              </w:rPr>
              <w:t>Eau : bouteille d’eau minérale de 0,5 litre</w:t>
            </w:r>
          </w:p>
          <w:p w14:paraId="5AC69D37" w14:textId="167FE108" w:rsidR="005740B6" w:rsidRPr="00E41A21" w:rsidRDefault="005740B6" w:rsidP="00423EEE">
            <w:pPr>
              <w:rPr>
                <w:rFonts w:ascii="Times New Roman" w:hAnsi="Times New Roman"/>
                <w:bCs/>
                <w:iCs/>
                <w:sz w:val="22"/>
              </w:rPr>
            </w:pPr>
            <w:r w:rsidRPr="00E41A21">
              <w:rPr>
                <w:rFonts w:ascii="Times New Roman" w:hAnsi="Times New Roman"/>
                <w:bCs/>
                <w:iCs/>
                <w:sz w:val="22"/>
              </w:rPr>
              <w:t>Jus naturel : gingembre, tamarin, oseille (bi</w:t>
            </w:r>
            <w:r w:rsidR="00E41A21" w:rsidRPr="00E41A21">
              <w:rPr>
                <w:rFonts w:ascii="Times New Roman" w:hAnsi="Times New Roman"/>
                <w:bCs/>
                <w:iCs/>
                <w:sz w:val="22"/>
              </w:rPr>
              <w:t>s</w:t>
            </w:r>
            <w:r w:rsidRPr="00E41A21">
              <w:rPr>
                <w:rFonts w:ascii="Times New Roman" w:hAnsi="Times New Roman"/>
                <w:bCs/>
                <w:iCs/>
                <w:sz w:val="22"/>
              </w:rPr>
              <w:t>sap)</w:t>
            </w:r>
          </w:p>
        </w:tc>
      </w:tr>
      <w:tr w:rsidR="005740B6" w:rsidRPr="00E41A21" w14:paraId="603C87B7" w14:textId="77777777" w:rsidTr="00253000">
        <w:trPr>
          <w:trHeight w:val="1466"/>
          <w:jc w:val="center"/>
        </w:trPr>
        <w:tc>
          <w:tcPr>
            <w:tcW w:w="1022" w:type="dxa"/>
            <w:vAlign w:val="center"/>
          </w:tcPr>
          <w:p w14:paraId="21BD4010" w14:textId="77777777" w:rsidR="005740B6" w:rsidRPr="00E41A21" w:rsidRDefault="005740B6" w:rsidP="001842F4">
            <w:pPr>
              <w:pStyle w:val="Paragraphedeliste"/>
              <w:numPr>
                <w:ilvl w:val="0"/>
                <w:numId w:val="126"/>
              </w:numPr>
              <w:jc w:val="center"/>
              <w:rPr>
                <w:rFonts w:ascii="Times New Roman" w:hAnsi="Times New Roman"/>
                <w:sz w:val="22"/>
                <w:szCs w:val="22"/>
              </w:rPr>
            </w:pPr>
          </w:p>
        </w:tc>
        <w:tc>
          <w:tcPr>
            <w:tcW w:w="2735" w:type="dxa"/>
            <w:vAlign w:val="center"/>
          </w:tcPr>
          <w:p w14:paraId="744F6054" w14:textId="77777777" w:rsidR="005740B6" w:rsidRPr="00E41A21" w:rsidRDefault="005740B6" w:rsidP="00423EEE">
            <w:pPr>
              <w:rPr>
                <w:rFonts w:ascii="Times New Roman" w:hAnsi="Times New Roman"/>
                <w:sz w:val="22"/>
                <w:szCs w:val="18"/>
              </w:rPr>
            </w:pPr>
            <w:r w:rsidRPr="00E41A21">
              <w:rPr>
                <w:rFonts w:ascii="Times New Roman" w:hAnsi="Times New Roman"/>
                <w:bCs/>
                <w:iCs/>
                <w:sz w:val="22"/>
                <w:szCs w:val="18"/>
              </w:rPr>
              <w:t xml:space="preserve">Sandwich avec viande hachée avec lait, café, thé </w:t>
            </w:r>
            <w:r w:rsidR="00401E11" w:rsidRPr="00E41A21">
              <w:rPr>
                <w:rFonts w:ascii="Times New Roman" w:hAnsi="Times New Roman"/>
                <w:bCs/>
                <w:iCs/>
                <w:sz w:val="22"/>
                <w:szCs w:val="18"/>
              </w:rPr>
              <w:t>Lipton</w:t>
            </w:r>
            <w:r w:rsidRPr="00E41A21">
              <w:rPr>
                <w:rFonts w:ascii="Times New Roman" w:hAnsi="Times New Roman"/>
                <w:bCs/>
                <w:iCs/>
                <w:sz w:val="22"/>
                <w:szCs w:val="18"/>
              </w:rPr>
              <w:t>, bouteille d’eau minérale petite bouteille, jus naturel.</w:t>
            </w:r>
          </w:p>
        </w:tc>
        <w:tc>
          <w:tcPr>
            <w:tcW w:w="6219" w:type="dxa"/>
            <w:vAlign w:val="center"/>
          </w:tcPr>
          <w:p w14:paraId="242F7166" w14:textId="77777777" w:rsidR="005740B6" w:rsidRPr="00E41A21" w:rsidRDefault="005740B6" w:rsidP="00423EEE">
            <w:pPr>
              <w:rPr>
                <w:rFonts w:ascii="Times New Roman" w:hAnsi="Times New Roman"/>
                <w:bCs/>
                <w:iCs/>
                <w:sz w:val="22"/>
              </w:rPr>
            </w:pPr>
            <w:r w:rsidRPr="00E41A21">
              <w:rPr>
                <w:rFonts w:ascii="Times New Roman" w:hAnsi="Times New Roman"/>
                <w:bCs/>
                <w:iCs/>
                <w:sz w:val="22"/>
              </w:rPr>
              <w:t>Sandwich : avec viande hachée dans 1/3 d’une baguette de gros pain</w:t>
            </w:r>
          </w:p>
          <w:p w14:paraId="4B1E2BB3" w14:textId="77777777" w:rsidR="005740B6" w:rsidRPr="00E41A21" w:rsidRDefault="005740B6" w:rsidP="00423EEE">
            <w:pPr>
              <w:rPr>
                <w:rFonts w:ascii="Times New Roman" w:hAnsi="Times New Roman"/>
                <w:bCs/>
                <w:iCs/>
                <w:sz w:val="22"/>
              </w:rPr>
            </w:pPr>
            <w:r w:rsidRPr="00E41A21">
              <w:rPr>
                <w:rFonts w:ascii="Times New Roman" w:hAnsi="Times New Roman"/>
                <w:bCs/>
                <w:iCs/>
                <w:sz w:val="22"/>
              </w:rPr>
              <w:t xml:space="preserve">Lait, thé </w:t>
            </w:r>
            <w:r w:rsidR="00401E11" w:rsidRPr="00E41A21">
              <w:rPr>
                <w:rFonts w:ascii="Times New Roman" w:hAnsi="Times New Roman"/>
                <w:bCs/>
                <w:iCs/>
                <w:sz w:val="22"/>
              </w:rPr>
              <w:t>Lipton</w:t>
            </w:r>
            <w:r w:rsidRPr="00E41A21">
              <w:rPr>
                <w:rFonts w:ascii="Times New Roman" w:hAnsi="Times New Roman"/>
                <w:bCs/>
                <w:iCs/>
                <w:sz w:val="22"/>
              </w:rPr>
              <w:t xml:space="preserve">, café : à servir chaud dans un verre à café </w:t>
            </w:r>
          </w:p>
          <w:p w14:paraId="5F7F3D1B" w14:textId="77777777" w:rsidR="005740B6" w:rsidRPr="00E41A21" w:rsidRDefault="005740B6" w:rsidP="00423EEE">
            <w:pPr>
              <w:rPr>
                <w:rFonts w:ascii="Times New Roman" w:hAnsi="Times New Roman"/>
                <w:bCs/>
                <w:iCs/>
                <w:sz w:val="22"/>
              </w:rPr>
            </w:pPr>
            <w:r w:rsidRPr="00E41A21">
              <w:rPr>
                <w:rFonts w:ascii="Times New Roman" w:hAnsi="Times New Roman"/>
                <w:bCs/>
                <w:iCs/>
                <w:sz w:val="22"/>
              </w:rPr>
              <w:t>Eau : bouteille d’eau minérale de 0,5 litre</w:t>
            </w:r>
          </w:p>
          <w:p w14:paraId="2F580ECC" w14:textId="42E8B07F" w:rsidR="005740B6" w:rsidRPr="00E41A21" w:rsidRDefault="005740B6" w:rsidP="00423EEE">
            <w:pPr>
              <w:rPr>
                <w:rFonts w:ascii="Times New Roman" w:hAnsi="Times New Roman"/>
                <w:bCs/>
                <w:iCs/>
                <w:sz w:val="22"/>
              </w:rPr>
            </w:pPr>
            <w:r w:rsidRPr="00E41A21">
              <w:rPr>
                <w:rFonts w:ascii="Times New Roman" w:hAnsi="Times New Roman"/>
                <w:bCs/>
                <w:iCs/>
                <w:sz w:val="22"/>
              </w:rPr>
              <w:t>Jus naturel : gingembre, tamarin, oseille (bi</w:t>
            </w:r>
            <w:r w:rsidR="00E41A21" w:rsidRPr="00E41A21">
              <w:rPr>
                <w:rFonts w:ascii="Times New Roman" w:hAnsi="Times New Roman"/>
                <w:bCs/>
                <w:iCs/>
                <w:sz w:val="22"/>
              </w:rPr>
              <w:t>s</w:t>
            </w:r>
            <w:r w:rsidRPr="00E41A21">
              <w:rPr>
                <w:rFonts w:ascii="Times New Roman" w:hAnsi="Times New Roman"/>
                <w:bCs/>
                <w:iCs/>
                <w:sz w:val="22"/>
              </w:rPr>
              <w:t>sap)</w:t>
            </w:r>
          </w:p>
        </w:tc>
      </w:tr>
      <w:tr w:rsidR="005740B6" w:rsidRPr="00E41A21" w14:paraId="54CA9083" w14:textId="77777777" w:rsidTr="001E0C2D">
        <w:trPr>
          <w:trHeight w:val="1126"/>
          <w:jc w:val="center"/>
        </w:trPr>
        <w:tc>
          <w:tcPr>
            <w:tcW w:w="1022" w:type="dxa"/>
            <w:vAlign w:val="center"/>
          </w:tcPr>
          <w:p w14:paraId="0D2F6EFF" w14:textId="77777777" w:rsidR="005740B6" w:rsidRPr="00E41A21" w:rsidRDefault="005740B6" w:rsidP="001842F4">
            <w:pPr>
              <w:pStyle w:val="Paragraphedeliste"/>
              <w:numPr>
                <w:ilvl w:val="0"/>
                <w:numId w:val="126"/>
              </w:numPr>
              <w:jc w:val="center"/>
              <w:rPr>
                <w:rFonts w:ascii="Times New Roman" w:hAnsi="Times New Roman"/>
                <w:sz w:val="22"/>
                <w:szCs w:val="22"/>
              </w:rPr>
            </w:pPr>
          </w:p>
        </w:tc>
        <w:tc>
          <w:tcPr>
            <w:tcW w:w="2735" w:type="dxa"/>
            <w:vAlign w:val="center"/>
          </w:tcPr>
          <w:p w14:paraId="6FC1D53F" w14:textId="77777777" w:rsidR="005740B6" w:rsidRPr="00E41A21" w:rsidRDefault="005740B6" w:rsidP="00423EEE">
            <w:pPr>
              <w:rPr>
                <w:rFonts w:ascii="Times New Roman" w:hAnsi="Times New Roman"/>
                <w:sz w:val="22"/>
                <w:szCs w:val="18"/>
              </w:rPr>
            </w:pPr>
            <w:r w:rsidRPr="00E41A21">
              <w:rPr>
                <w:rFonts w:ascii="Times New Roman" w:hAnsi="Times New Roman"/>
                <w:bCs/>
                <w:iCs/>
                <w:sz w:val="22"/>
                <w:szCs w:val="18"/>
              </w:rPr>
              <w:t xml:space="preserve">Pâtisserie (croissant, pain au raisin, pain au chocolat, pâté) avec lait, café, thé </w:t>
            </w:r>
            <w:r w:rsidR="00401E11" w:rsidRPr="00E41A21">
              <w:rPr>
                <w:rFonts w:ascii="Times New Roman" w:hAnsi="Times New Roman"/>
                <w:bCs/>
                <w:iCs/>
                <w:sz w:val="22"/>
                <w:szCs w:val="18"/>
              </w:rPr>
              <w:t>Lipton</w:t>
            </w:r>
            <w:r w:rsidRPr="00E41A21">
              <w:rPr>
                <w:rFonts w:ascii="Times New Roman" w:hAnsi="Times New Roman"/>
                <w:bCs/>
                <w:iCs/>
                <w:sz w:val="22"/>
                <w:szCs w:val="18"/>
              </w:rPr>
              <w:t>, bouteille d’eau minérale petite bouteille, jus naturel.</w:t>
            </w:r>
          </w:p>
        </w:tc>
        <w:tc>
          <w:tcPr>
            <w:tcW w:w="6219" w:type="dxa"/>
            <w:vAlign w:val="center"/>
          </w:tcPr>
          <w:p w14:paraId="7A1EBCF5" w14:textId="77777777" w:rsidR="005740B6" w:rsidRPr="00E41A21" w:rsidRDefault="005740B6" w:rsidP="00423EEE">
            <w:pPr>
              <w:rPr>
                <w:rFonts w:ascii="Times New Roman" w:hAnsi="Times New Roman"/>
                <w:bCs/>
                <w:iCs/>
                <w:sz w:val="22"/>
              </w:rPr>
            </w:pPr>
            <w:r w:rsidRPr="00E41A21">
              <w:rPr>
                <w:rFonts w:ascii="Times New Roman" w:hAnsi="Times New Roman"/>
                <w:bCs/>
                <w:iCs/>
                <w:sz w:val="22"/>
              </w:rPr>
              <w:t>Pâtisserie : croissant, pain au raisin, pain au chocolat, pâté</w:t>
            </w:r>
          </w:p>
          <w:p w14:paraId="0843F293" w14:textId="77777777" w:rsidR="005740B6" w:rsidRPr="00E41A21" w:rsidRDefault="005740B6" w:rsidP="00423EEE">
            <w:pPr>
              <w:rPr>
                <w:rFonts w:ascii="Times New Roman" w:hAnsi="Times New Roman"/>
                <w:bCs/>
                <w:iCs/>
                <w:sz w:val="22"/>
              </w:rPr>
            </w:pPr>
            <w:r w:rsidRPr="00E41A21">
              <w:rPr>
                <w:rFonts w:ascii="Times New Roman" w:hAnsi="Times New Roman"/>
                <w:bCs/>
                <w:iCs/>
                <w:sz w:val="22"/>
              </w:rPr>
              <w:t xml:space="preserve">Lait, thé </w:t>
            </w:r>
            <w:r w:rsidR="00401E11" w:rsidRPr="00E41A21">
              <w:rPr>
                <w:rFonts w:ascii="Times New Roman" w:hAnsi="Times New Roman"/>
                <w:bCs/>
                <w:iCs/>
                <w:sz w:val="22"/>
              </w:rPr>
              <w:t>Lipton</w:t>
            </w:r>
            <w:r w:rsidRPr="00E41A21">
              <w:rPr>
                <w:rFonts w:ascii="Times New Roman" w:hAnsi="Times New Roman"/>
                <w:bCs/>
                <w:iCs/>
                <w:sz w:val="22"/>
              </w:rPr>
              <w:t xml:space="preserve">, café : à servir chaud dans un verre à café </w:t>
            </w:r>
          </w:p>
          <w:p w14:paraId="31BDB6B6" w14:textId="77777777" w:rsidR="005740B6" w:rsidRPr="00E41A21" w:rsidRDefault="005740B6" w:rsidP="00423EEE">
            <w:pPr>
              <w:rPr>
                <w:rFonts w:ascii="Times New Roman" w:hAnsi="Times New Roman"/>
                <w:bCs/>
                <w:iCs/>
                <w:sz w:val="22"/>
              </w:rPr>
            </w:pPr>
            <w:r w:rsidRPr="00E41A21">
              <w:rPr>
                <w:rFonts w:ascii="Times New Roman" w:hAnsi="Times New Roman"/>
                <w:bCs/>
                <w:iCs/>
                <w:sz w:val="22"/>
              </w:rPr>
              <w:t>Eau : bouteille d’eau minérale de 0,5 litre</w:t>
            </w:r>
          </w:p>
          <w:p w14:paraId="56173EA1" w14:textId="73C7C1A3" w:rsidR="005740B6" w:rsidRPr="00E41A21" w:rsidRDefault="005740B6" w:rsidP="00423EEE">
            <w:pPr>
              <w:rPr>
                <w:rFonts w:ascii="Times New Roman" w:hAnsi="Times New Roman"/>
                <w:bCs/>
                <w:iCs/>
                <w:sz w:val="22"/>
              </w:rPr>
            </w:pPr>
            <w:r w:rsidRPr="00E41A21">
              <w:rPr>
                <w:rFonts w:ascii="Times New Roman" w:hAnsi="Times New Roman"/>
                <w:bCs/>
                <w:iCs/>
                <w:sz w:val="22"/>
              </w:rPr>
              <w:t>Jus naturel : gingembre, tamarin, oseille (bi</w:t>
            </w:r>
            <w:r w:rsidR="00E41A21" w:rsidRPr="00E41A21">
              <w:rPr>
                <w:rFonts w:ascii="Times New Roman" w:hAnsi="Times New Roman"/>
                <w:bCs/>
                <w:iCs/>
                <w:sz w:val="22"/>
              </w:rPr>
              <w:t>s</w:t>
            </w:r>
            <w:r w:rsidRPr="00E41A21">
              <w:rPr>
                <w:rFonts w:ascii="Times New Roman" w:hAnsi="Times New Roman"/>
                <w:bCs/>
                <w:iCs/>
                <w:sz w:val="22"/>
              </w:rPr>
              <w:t>sap)</w:t>
            </w:r>
          </w:p>
        </w:tc>
      </w:tr>
      <w:tr w:rsidR="004F1A36" w:rsidRPr="00E41A21" w14:paraId="7F8176D9" w14:textId="77777777" w:rsidTr="001E0C2D">
        <w:trPr>
          <w:trHeight w:val="48"/>
          <w:jc w:val="center"/>
        </w:trPr>
        <w:tc>
          <w:tcPr>
            <w:tcW w:w="1022" w:type="dxa"/>
            <w:vAlign w:val="center"/>
          </w:tcPr>
          <w:p w14:paraId="7A16CC40" w14:textId="77777777" w:rsidR="004F1A36" w:rsidRPr="00E41A21" w:rsidRDefault="004F1A36" w:rsidP="001842F4">
            <w:pPr>
              <w:pStyle w:val="Paragraphedeliste"/>
              <w:numPr>
                <w:ilvl w:val="0"/>
                <w:numId w:val="126"/>
              </w:numPr>
              <w:jc w:val="center"/>
              <w:rPr>
                <w:rFonts w:ascii="Times New Roman" w:hAnsi="Times New Roman"/>
                <w:sz w:val="22"/>
                <w:szCs w:val="22"/>
              </w:rPr>
            </w:pPr>
          </w:p>
        </w:tc>
        <w:tc>
          <w:tcPr>
            <w:tcW w:w="2735" w:type="dxa"/>
            <w:vAlign w:val="center"/>
          </w:tcPr>
          <w:p w14:paraId="57A6AB36" w14:textId="77777777" w:rsidR="004F1A36" w:rsidRPr="00E41A21" w:rsidRDefault="004F1A36" w:rsidP="00C160CC">
            <w:pPr>
              <w:pStyle w:val="Sansinterligne"/>
              <w:rPr>
                <w:bCs/>
                <w:iCs/>
                <w:sz w:val="22"/>
                <w:szCs w:val="18"/>
              </w:rPr>
            </w:pPr>
            <w:r w:rsidRPr="00E41A21">
              <w:rPr>
                <w:sz w:val="22"/>
                <w:szCs w:val="18"/>
              </w:rPr>
              <w:t>Salle 1</w:t>
            </w:r>
            <w:r w:rsidRPr="00E41A21">
              <w:rPr>
                <w:bCs/>
                <w:iCs/>
                <w:sz w:val="22"/>
                <w:szCs w:val="18"/>
              </w:rPr>
              <w:t xml:space="preserve"> </w:t>
            </w:r>
          </w:p>
        </w:tc>
        <w:tc>
          <w:tcPr>
            <w:tcW w:w="6219" w:type="dxa"/>
            <w:vAlign w:val="center"/>
          </w:tcPr>
          <w:p w14:paraId="3003091D" w14:textId="7BAC6DB2" w:rsidR="004F1A36" w:rsidRPr="00E41A21" w:rsidRDefault="004F1A36" w:rsidP="00C160CC">
            <w:pPr>
              <w:rPr>
                <w:rFonts w:ascii="Times New Roman" w:hAnsi="Times New Roman"/>
                <w:bCs/>
                <w:iCs/>
                <w:sz w:val="22"/>
                <w:szCs w:val="18"/>
              </w:rPr>
            </w:pPr>
            <w:r w:rsidRPr="00E41A21">
              <w:rPr>
                <w:rFonts w:ascii="Times New Roman" w:hAnsi="Times New Roman"/>
                <w:bCs/>
                <w:iCs/>
                <w:sz w:val="22"/>
                <w:szCs w:val="18"/>
              </w:rPr>
              <w:t xml:space="preserve">Capacité d’accueil inférieure </w:t>
            </w:r>
            <w:r w:rsidR="0074617D" w:rsidRPr="00E41A21">
              <w:rPr>
                <w:rFonts w:ascii="Times New Roman" w:hAnsi="Times New Roman"/>
                <w:bCs/>
                <w:iCs/>
                <w:sz w:val="22"/>
                <w:szCs w:val="18"/>
              </w:rPr>
              <w:t>à 50</w:t>
            </w:r>
            <w:r w:rsidRPr="00E41A21">
              <w:rPr>
                <w:rFonts w:ascii="Times New Roman" w:hAnsi="Times New Roman"/>
                <w:bCs/>
                <w:iCs/>
                <w:sz w:val="22"/>
                <w:szCs w:val="18"/>
              </w:rPr>
              <w:t xml:space="preserve"> places assises</w:t>
            </w:r>
          </w:p>
        </w:tc>
      </w:tr>
      <w:tr w:rsidR="004F1A36" w:rsidRPr="00E41A21" w14:paraId="2BEEEA88" w14:textId="77777777" w:rsidTr="001E0C2D">
        <w:trPr>
          <w:trHeight w:val="48"/>
          <w:jc w:val="center"/>
        </w:trPr>
        <w:tc>
          <w:tcPr>
            <w:tcW w:w="1022" w:type="dxa"/>
            <w:vAlign w:val="center"/>
          </w:tcPr>
          <w:p w14:paraId="24B95074" w14:textId="77777777" w:rsidR="004F1A36" w:rsidRPr="00E41A21" w:rsidRDefault="004F1A36" w:rsidP="001842F4">
            <w:pPr>
              <w:pStyle w:val="Paragraphedeliste"/>
              <w:numPr>
                <w:ilvl w:val="0"/>
                <w:numId w:val="126"/>
              </w:numPr>
              <w:jc w:val="center"/>
              <w:rPr>
                <w:rFonts w:ascii="Times New Roman" w:hAnsi="Times New Roman"/>
                <w:sz w:val="22"/>
                <w:szCs w:val="22"/>
              </w:rPr>
            </w:pPr>
          </w:p>
        </w:tc>
        <w:tc>
          <w:tcPr>
            <w:tcW w:w="2735" w:type="dxa"/>
            <w:vAlign w:val="center"/>
          </w:tcPr>
          <w:p w14:paraId="74504216" w14:textId="77777777" w:rsidR="004F1A36" w:rsidRPr="00E41A21" w:rsidRDefault="004F1A36" w:rsidP="00C160CC">
            <w:pPr>
              <w:pStyle w:val="Sansinterligne"/>
              <w:rPr>
                <w:bCs/>
                <w:iCs/>
                <w:sz w:val="22"/>
                <w:szCs w:val="18"/>
              </w:rPr>
            </w:pPr>
            <w:r w:rsidRPr="00E41A21">
              <w:rPr>
                <w:sz w:val="22"/>
                <w:szCs w:val="18"/>
              </w:rPr>
              <w:t>Salle 2</w:t>
            </w:r>
            <w:r w:rsidRPr="00E41A21">
              <w:rPr>
                <w:bCs/>
                <w:iCs/>
                <w:sz w:val="22"/>
                <w:szCs w:val="18"/>
              </w:rPr>
              <w:t xml:space="preserve"> </w:t>
            </w:r>
          </w:p>
        </w:tc>
        <w:tc>
          <w:tcPr>
            <w:tcW w:w="6219" w:type="dxa"/>
            <w:vAlign w:val="center"/>
          </w:tcPr>
          <w:p w14:paraId="46043EED" w14:textId="77777777" w:rsidR="004F1A36" w:rsidRPr="00E41A21" w:rsidRDefault="004F1A36" w:rsidP="00C160CC">
            <w:pPr>
              <w:rPr>
                <w:rFonts w:ascii="Times New Roman" w:hAnsi="Times New Roman"/>
                <w:bCs/>
                <w:iCs/>
                <w:sz w:val="22"/>
                <w:szCs w:val="18"/>
              </w:rPr>
            </w:pPr>
            <w:r w:rsidRPr="00E41A21">
              <w:rPr>
                <w:rFonts w:ascii="Times New Roman" w:hAnsi="Times New Roman"/>
                <w:bCs/>
                <w:iCs/>
                <w:sz w:val="22"/>
                <w:szCs w:val="18"/>
              </w:rPr>
              <w:t>Capacité d’accueil comprise entre 50 et 100 places assises</w:t>
            </w:r>
          </w:p>
        </w:tc>
      </w:tr>
      <w:tr w:rsidR="004F1A36" w:rsidRPr="00E41A21" w14:paraId="595BFE1B" w14:textId="77777777" w:rsidTr="001E0C2D">
        <w:trPr>
          <w:trHeight w:val="48"/>
          <w:jc w:val="center"/>
        </w:trPr>
        <w:tc>
          <w:tcPr>
            <w:tcW w:w="1022" w:type="dxa"/>
            <w:vAlign w:val="center"/>
          </w:tcPr>
          <w:p w14:paraId="07A8347C" w14:textId="77777777" w:rsidR="004F1A36" w:rsidRPr="00E41A21" w:rsidRDefault="004F1A36" w:rsidP="001842F4">
            <w:pPr>
              <w:pStyle w:val="Paragraphedeliste"/>
              <w:numPr>
                <w:ilvl w:val="0"/>
                <w:numId w:val="126"/>
              </w:numPr>
              <w:jc w:val="center"/>
              <w:rPr>
                <w:rFonts w:ascii="Times New Roman" w:hAnsi="Times New Roman"/>
                <w:sz w:val="22"/>
                <w:szCs w:val="22"/>
              </w:rPr>
            </w:pPr>
          </w:p>
        </w:tc>
        <w:tc>
          <w:tcPr>
            <w:tcW w:w="2735" w:type="dxa"/>
            <w:vAlign w:val="center"/>
          </w:tcPr>
          <w:p w14:paraId="5AF21AB0" w14:textId="77777777" w:rsidR="004F1A36" w:rsidRPr="00E41A21" w:rsidRDefault="004F1A36" w:rsidP="00C160CC">
            <w:pPr>
              <w:pStyle w:val="Sansinterligne"/>
              <w:rPr>
                <w:bCs/>
                <w:iCs/>
                <w:sz w:val="22"/>
                <w:szCs w:val="18"/>
              </w:rPr>
            </w:pPr>
            <w:r w:rsidRPr="00E41A21">
              <w:rPr>
                <w:sz w:val="22"/>
                <w:szCs w:val="18"/>
              </w:rPr>
              <w:t>Salle 3</w:t>
            </w:r>
            <w:r w:rsidRPr="00E41A21">
              <w:rPr>
                <w:bCs/>
                <w:iCs/>
                <w:sz w:val="22"/>
                <w:szCs w:val="18"/>
              </w:rPr>
              <w:t xml:space="preserve"> </w:t>
            </w:r>
          </w:p>
        </w:tc>
        <w:tc>
          <w:tcPr>
            <w:tcW w:w="6219" w:type="dxa"/>
            <w:vAlign w:val="center"/>
          </w:tcPr>
          <w:p w14:paraId="14F6C122" w14:textId="77777777" w:rsidR="004F1A36" w:rsidRPr="00E41A21" w:rsidRDefault="004F1A36" w:rsidP="00C160CC">
            <w:pPr>
              <w:rPr>
                <w:rFonts w:ascii="Times New Roman" w:hAnsi="Times New Roman"/>
                <w:bCs/>
                <w:iCs/>
                <w:sz w:val="22"/>
                <w:szCs w:val="18"/>
              </w:rPr>
            </w:pPr>
            <w:r w:rsidRPr="00E41A21">
              <w:rPr>
                <w:rFonts w:ascii="Times New Roman" w:hAnsi="Times New Roman"/>
                <w:bCs/>
                <w:iCs/>
                <w:sz w:val="22"/>
                <w:szCs w:val="18"/>
              </w:rPr>
              <w:t xml:space="preserve">Capacité d’accueil comprise entre 101 et 150 places assises. </w:t>
            </w:r>
          </w:p>
        </w:tc>
      </w:tr>
      <w:tr w:rsidR="004F1A36" w:rsidRPr="00E41A21" w14:paraId="4DF99C92" w14:textId="77777777" w:rsidTr="001E0C2D">
        <w:trPr>
          <w:trHeight w:val="48"/>
          <w:jc w:val="center"/>
        </w:trPr>
        <w:tc>
          <w:tcPr>
            <w:tcW w:w="1022" w:type="dxa"/>
            <w:vAlign w:val="center"/>
          </w:tcPr>
          <w:p w14:paraId="393039F6" w14:textId="77777777" w:rsidR="004F1A36" w:rsidRPr="00E41A21" w:rsidRDefault="004F1A36" w:rsidP="001842F4">
            <w:pPr>
              <w:pStyle w:val="Paragraphedeliste"/>
              <w:numPr>
                <w:ilvl w:val="0"/>
                <w:numId w:val="126"/>
              </w:numPr>
              <w:jc w:val="center"/>
              <w:rPr>
                <w:rFonts w:ascii="Times New Roman" w:hAnsi="Times New Roman"/>
                <w:sz w:val="22"/>
                <w:szCs w:val="22"/>
              </w:rPr>
            </w:pPr>
          </w:p>
        </w:tc>
        <w:tc>
          <w:tcPr>
            <w:tcW w:w="2735" w:type="dxa"/>
            <w:vAlign w:val="center"/>
          </w:tcPr>
          <w:p w14:paraId="0A2C5847" w14:textId="77777777" w:rsidR="004F1A36" w:rsidRPr="00E41A21" w:rsidRDefault="004F1A36" w:rsidP="00C160CC">
            <w:pPr>
              <w:pStyle w:val="Sansinterligne"/>
              <w:rPr>
                <w:bCs/>
                <w:iCs/>
                <w:sz w:val="22"/>
                <w:szCs w:val="18"/>
              </w:rPr>
            </w:pPr>
            <w:r w:rsidRPr="00E41A21">
              <w:rPr>
                <w:sz w:val="22"/>
                <w:szCs w:val="18"/>
              </w:rPr>
              <w:t>Salle 4</w:t>
            </w:r>
            <w:r w:rsidRPr="00E41A21">
              <w:rPr>
                <w:bCs/>
                <w:iCs/>
                <w:sz w:val="22"/>
                <w:szCs w:val="18"/>
              </w:rPr>
              <w:t xml:space="preserve"> </w:t>
            </w:r>
          </w:p>
        </w:tc>
        <w:tc>
          <w:tcPr>
            <w:tcW w:w="6219" w:type="dxa"/>
            <w:vAlign w:val="center"/>
          </w:tcPr>
          <w:p w14:paraId="62436153" w14:textId="77777777" w:rsidR="004F1A36" w:rsidRPr="00E41A21" w:rsidRDefault="004F1A36" w:rsidP="00C160CC">
            <w:pPr>
              <w:rPr>
                <w:rFonts w:ascii="Times New Roman" w:hAnsi="Times New Roman"/>
                <w:bCs/>
                <w:iCs/>
                <w:sz w:val="22"/>
                <w:szCs w:val="18"/>
              </w:rPr>
            </w:pPr>
            <w:r w:rsidRPr="00E41A21">
              <w:rPr>
                <w:rFonts w:ascii="Times New Roman" w:hAnsi="Times New Roman"/>
                <w:bCs/>
                <w:iCs/>
                <w:sz w:val="22"/>
                <w:szCs w:val="18"/>
              </w:rPr>
              <w:t xml:space="preserve">Capacité d’accueil comprise entre 151 et 200 places assises. </w:t>
            </w:r>
          </w:p>
        </w:tc>
      </w:tr>
      <w:tr w:rsidR="004F1A36" w:rsidRPr="00E41A21" w14:paraId="5210E035" w14:textId="77777777" w:rsidTr="001E0C2D">
        <w:trPr>
          <w:trHeight w:val="48"/>
          <w:jc w:val="center"/>
        </w:trPr>
        <w:tc>
          <w:tcPr>
            <w:tcW w:w="1022" w:type="dxa"/>
            <w:vAlign w:val="center"/>
          </w:tcPr>
          <w:p w14:paraId="7BF86AB2" w14:textId="77777777" w:rsidR="004F1A36" w:rsidRPr="00E41A21" w:rsidRDefault="004F1A36" w:rsidP="001842F4">
            <w:pPr>
              <w:pStyle w:val="Paragraphedeliste"/>
              <w:numPr>
                <w:ilvl w:val="0"/>
                <w:numId w:val="126"/>
              </w:numPr>
              <w:jc w:val="center"/>
              <w:rPr>
                <w:rFonts w:ascii="Times New Roman" w:hAnsi="Times New Roman"/>
                <w:sz w:val="22"/>
                <w:szCs w:val="22"/>
              </w:rPr>
            </w:pPr>
          </w:p>
        </w:tc>
        <w:tc>
          <w:tcPr>
            <w:tcW w:w="2735" w:type="dxa"/>
            <w:vAlign w:val="center"/>
          </w:tcPr>
          <w:p w14:paraId="042230D2" w14:textId="77777777" w:rsidR="004F1A36" w:rsidRPr="00E41A21" w:rsidRDefault="004F1A36" w:rsidP="00C160CC">
            <w:pPr>
              <w:pStyle w:val="Sansinterligne"/>
              <w:rPr>
                <w:bCs/>
                <w:iCs/>
                <w:sz w:val="22"/>
                <w:szCs w:val="18"/>
              </w:rPr>
            </w:pPr>
            <w:r w:rsidRPr="00E41A21">
              <w:rPr>
                <w:sz w:val="22"/>
                <w:szCs w:val="18"/>
              </w:rPr>
              <w:t>Salle 5</w:t>
            </w:r>
            <w:r w:rsidRPr="00E41A21">
              <w:rPr>
                <w:bCs/>
                <w:iCs/>
                <w:sz w:val="22"/>
                <w:szCs w:val="18"/>
              </w:rPr>
              <w:t xml:space="preserve"> </w:t>
            </w:r>
          </w:p>
        </w:tc>
        <w:tc>
          <w:tcPr>
            <w:tcW w:w="6219" w:type="dxa"/>
            <w:vAlign w:val="center"/>
          </w:tcPr>
          <w:p w14:paraId="2EB78909" w14:textId="77777777" w:rsidR="004F1A36" w:rsidRPr="00E41A21" w:rsidRDefault="004F1A36" w:rsidP="00C160CC">
            <w:pPr>
              <w:rPr>
                <w:rFonts w:ascii="Times New Roman" w:hAnsi="Times New Roman"/>
                <w:bCs/>
                <w:iCs/>
                <w:sz w:val="22"/>
                <w:szCs w:val="18"/>
              </w:rPr>
            </w:pPr>
            <w:r w:rsidRPr="00E41A21">
              <w:rPr>
                <w:rFonts w:ascii="Times New Roman" w:hAnsi="Times New Roman"/>
                <w:bCs/>
                <w:iCs/>
                <w:sz w:val="22"/>
                <w:szCs w:val="18"/>
              </w:rPr>
              <w:t xml:space="preserve">Capacité d’accueil comprise entre 201 et 250 places assises. </w:t>
            </w:r>
          </w:p>
        </w:tc>
      </w:tr>
    </w:tbl>
    <w:p w14:paraId="6C762519" w14:textId="77777777" w:rsidR="005740B6" w:rsidRDefault="005740B6" w:rsidP="005740B6">
      <w:pPr>
        <w:rPr>
          <w:rFonts w:ascii="Times New Roman" w:hAnsi="Times New Roman" w:cs="Times New Roman"/>
          <w:b/>
          <w:sz w:val="2"/>
          <w:szCs w:val="2"/>
        </w:rPr>
      </w:pPr>
    </w:p>
    <w:p w14:paraId="12BF68F8" w14:textId="77777777" w:rsidR="001E0C2D" w:rsidRDefault="001E0C2D" w:rsidP="005740B6">
      <w:pPr>
        <w:rPr>
          <w:rFonts w:ascii="Times New Roman" w:hAnsi="Times New Roman" w:cs="Times New Roman"/>
          <w:b/>
          <w:sz w:val="2"/>
          <w:szCs w:val="2"/>
        </w:rPr>
      </w:pPr>
    </w:p>
    <w:p w14:paraId="04D3900F" w14:textId="77777777" w:rsidR="001E0C2D" w:rsidRDefault="001E0C2D" w:rsidP="005740B6">
      <w:pPr>
        <w:rPr>
          <w:rFonts w:ascii="Times New Roman" w:hAnsi="Times New Roman" w:cs="Times New Roman"/>
          <w:b/>
          <w:sz w:val="2"/>
          <w:szCs w:val="2"/>
        </w:rPr>
      </w:pPr>
    </w:p>
    <w:p w14:paraId="11022646" w14:textId="77777777" w:rsidR="001E0C2D" w:rsidRDefault="001E0C2D" w:rsidP="005740B6">
      <w:pPr>
        <w:rPr>
          <w:rFonts w:ascii="Times New Roman" w:hAnsi="Times New Roman" w:cs="Times New Roman"/>
          <w:b/>
          <w:sz w:val="2"/>
          <w:szCs w:val="2"/>
        </w:rPr>
      </w:pPr>
    </w:p>
    <w:p w14:paraId="32622EF3" w14:textId="77777777" w:rsidR="001E0C2D" w:rsidRDefault="001E0C2D" w:rsidP="005740B6">
      <w:pPr>
        <w:rPr>
          <w:rFonts w:ascii="Times New Roman" w:hAnsi="Times New Roman" w:cs="Times New Roman"/>
          <w:b/>
          <w:sz w:val="2"/>
          <w:szCs w:val="2"/>
        </w:rPr>
      </w:pPr>
    </w:p>
    <w:p w14:paraId="5EAF8024" w14:textId="77777777" w:rsidR="001E0C2D" w:rsidRDefault="001E0C2D" w:rsidP="005740B6">
      <w:pPr>
        <w:rPr>
          <w:rFonts w:ascii="Times New Roman" w:hAnsi="Times New Roman" w:cs="Times New Roman"/>
          <w:b/>
          <w:sz w:val="2"/>
          <w:szCs w:val="2"/>
        </w:rPr>
      </w:pPr>
    </w:p>
    <w:p w14:paraId="0F083248" w14:textId="77777777" w:rsidR="001E0C2D" w:rsidRDefault="001E0C2D" w:rsidP="005740B6">
      <w:pPr>
        <w:rPr>
          <w:rFonts w:ascii="Times New Roman" w:hAnsi="Times New Roman" w:cs="Times New Roman"/>
          <w:b/>
          <w:sz w:val="2"/>
          <w:szCs w:val="2"/>
        </w:rPr>
      </w:pPr>
    </w:p>
    <w:p w14:paraId="15B4B920" w14:textId="77777777" w:rsidR="001E0C2D" w:rsidRDefault="001E0C2D" w:rsidP="005740B6">
      <w:pPr>
        <w:rPr>
          <w:rFonts w:ascii="Times New Roman" w:hAnsi="Times New Roman" w:cs="Times New Roman"/>
          <w:b/>
          <w:sz w:val="2"/>
          <w:szCs w:val="2"/>
        </w:rPr>
      </w:pPr>
    </w:p>
    <w:p w14:paraId="0755BFE8" w14:textId="77777777" w:rsidR="001E0C2D" w:rsidRDefault="001E0C2D" w:rsidP="005740B6">
      <w:pPr>
        <w:rPr>
          <w:rFonts w:ascii="Times New Roman" w:hAnsi="Times New Roman" w:cs="Times New Roman"/>
          <w:b/>
          <w:sz w:val="2"/>
          <w:szCs w:val="2"/>
        </w:rPr>
      </w:pPr>
    </w:p>
    <w:p w14:paraId="1831789C" w14:textId="77777777" w:rsidR="001E0C2D" w:rsidRDefault="001E0C2D" w:rsidP="005740B6">
      <w:pPr>
        <w:rPr>
          <w:rFonts w:ascii="Times New Roman" w:hAnsi="Times New Roman" w:cs="Times New Roman"/>
          <w:b/>
          <w:sz w:val="2"/>
          <w:szCs w:val="2"/>
        </w:rPr>
      </w:pPr>
    </w:p>
    <w:p w14:paraId="5EC2FD68" w14:textId="77777777" w:rsidR="001E0C2D" w:rsidRDefault="001E0C2D" w:rsidP="005740B6">
      <w:pPr>
        <w:rPr>
          <w:rFonts w:ascii="Times New Roman" w:hAnsi="Times New Roman" w:cs="Times New Roman"/>
          <w:b/>
          <w:sz w:val="2"/>
          <w:szCs w:val="2"/>
        </w:rPr>
      </w:pPr>
    </w:p>
    <w:p w14:paraId="4D614B96" w14:textId="77777777" w:rsidR="001E0C2D" w:rsidRDefault="001E0C2D" w:rsidP="005740B6">
      <w:pPr>
        <w:rPr>
          <w:rFonts w:ascii="Times New Roman" w:hAnsi="Times New Roman" w:cs="Times New Roman"/>
          <w:b/>
          <w:sz w:val="2"/>
          <w:szCs w:val="2"/>
        </w:rPr>
      </w:pPr>
    </w:p>
    <w:p w14:paraId="411B6AB0" w14:textId="77777777" w:rsidR="001E0C2D" w:rsidRDefault="001E0C2D" w:rsidP="005740B6">
      <w:pPr>
        <w:rPr>
          <w:rFonts w:ascii="Times New Roman" w:hAnsi="Times New Roman" w:cs="Times New Roman"/>
          <w:b/>
          <w:sz w:val="2"/>
          <w:szCs w:val="2"/>
        </w:rPr>
      </w:pPr>
    </w:p>
    <w:p w14:paraId="3C74D54B" w14:textId="77777777" w:rsidR="001E0C2D" w:rsidRDefault="001E0C2D" w:rsidP="005740B6">
      <w:pPr>
        <w:rPr>
          <w:rFonts w:ascii="Times New Roman" w:hAnsi="Times New Roman" w:cs="Times New Roman"/>
          <w:b/>
          <w:sz w:val="2"/>
          <w:szCs w:val="2"/>
        </w:rPr>
      </w:pPr>
    </w:p>
    <w:p w14:paraId="29C3BAD7" w14:textId="77777777" w:rsidR="001E0C2D" w:rsidRDefault="001E0C2D" w:rsidP="005740B6">
      <w:pPr>
        <w:rPr>
          <w:rFonts w:ascii="Times New Roman" w:hAnsi="Times New Roman" w:cs="Times New Roman"/>
          <w:b/>
          <w:sz w:val="2"/>
          <w:szCs w:val="2"/>
        </w:rPr>
      </w:pPr>
    </w:p>
    <w:p w14:paraId="37F93BEC" w14:textId="77777777" w:rsidR="001E0C2D" w:rsidRDefault="001E0C2D" w:rsidP="005740B6">
      <w:pPr>
        <w:rPr>
          <w:rFonts w:ascii="Times New Roman" w:hAnsi="Times New Roman" w:cs="Times New Roman"/>
          <w:b/>
          <w:sz w:val="2"/>
          <w:szCs w:val="2"/>
        </w:rPr>
      </w:pPr>
    </w:p>
    <w:p w14:paraId="180FD51E" w14:textId="77777777" w:rsidR="001E0C2D" w:rsidRDefault="001E0C2D" w:rsidP="005740B6">
      <w:pPr>
        <w:rPr>
          <w:rFonts w:ascii="Times New Roman" w:hAnsi="Times New Roman" w:cs="Times New Roman"/>
          <w:b/>
          <w:sz w:val="2"/>
          <w:szCs w:val="2"/>
        </w:rPr>
      </w:pPr>
    </w:p>
    <w:p w14:paraId="7ECE8C06" w14:textId="77777777" w:rsidR="001E0C2D" w:rsidRDefault="001E0C2D" w:rsidP="005740B6">
      <w:pPr>
        <w:rPr>
          <w:rFonts w:ascii="Times New Roman" w:hAnsi="Times New Roman" w:cs="Times New Roman"/>
          <w:b/>
          <w:sz w:val="2"/>
          <w:szCs w:val="2"/>
        </w:rPr>
      </w:pPr>
    </w:p>
    <w:p w14:paraId="0163B4E3" w14:textId="77777777" w:rsidR="001E0C2D" w:rsidRDefault="001E0C2D" w:rsidP="005740B6">
      <w:pPr>
        <w:rPr>
          <w:rFonts w:ascii="Times New Roman" w:hAnsi="Times New Roman" w:cs="Times New Roman"/>
          <w:b/>
          <w:sz w:val="2"/>
          <w:szCs w:val="2"/>
        </w:rPr>
      </w:pPr>
    </w:p>
    <w:p w14:paraId="6857AB8B" w14:textId="77777777" w:rsidR="001E0C2D" w:rsidRDefault="001E0C2D" w:rsidP="005740B6">
      <w:pPr>
        <w:rPr>
          <w:rFonts w:ascii="Times New Roman" w:hAnsi="Times New Roman" w:cs="Times New Roman"/>
          <w:b/>
          <w:sz w:val="2"/>
          <w:szCs w:val="2"/>
        </w:rPr>
      </w:pPr>
    </w:p>
    <w:p w14:paraId="334396A3" w14:textId="77777777" w:rsidR="001E0C2D" w:rsidRDefault="001E0C2D" w:rsidP="005740B6">
      <w:pPr>
        <w:rPr>
          <w:rFonts w:ascii="Times New Roman" w:hAnsi="Times New Roman" w:cs="Times New Roman"/>
          <w:b/>
          <w:sz w:val="2"/>
          <w:szCs w:val="2"/>
        </w:rPr>
      </w:pPr>
    </w:p>
    <w:p w14:paraId="0DF2D2C8" w14:textId="77777777" w:rsidR="001E0C2D" w:rsidRDefault="001E0C2D" w:rsidP="005740B6">
      <w:pPr>
        <w:rPr>
          <w:rFonts w:ascii="Times New Roman" w:hAnsi="Times New Roman" w:cs="Times New Roman"/>
          <w:b/>
          <w:sz w:val="2"/>
          <w:szCs w:val="2"/>
        </w:rPr>
      </w:pPr>
    </w:p>
    <w:p w14:paraId="366C40C8" w14:textId="77777777" w:rsidR="001E0C2D" w:rsidRDefault="001E0C2D" w:rsidP="005740B6">
      <w:pPr>
        <w:rPr>
          <w:rFonts w:ascii="Times New Roman" w:hAnsi="Times New Roman" w:cs="Times New Roman"/>
          <w:b/>
          <w:sz w:val="2"/>
          <w:szCs w:val="2"/>
        </w:rPr>
      </w:pPr>
    </w:p>
    <w:p w14:paraId="3AF0259F" w14:textId="77777777" w:rsidR="001E0C2D" w:rsidRDefault="001E0C2D" w:rsidP="005740B6">
      <w:pPr>
        <w:rPr>
          <w:rFonts w:ascii="Times New Roman" w:hAnsi="Times New Roman" w:cs="Times New Roman"/>
          <w:b/>
          <w:sz w:val="2"/>
          <w:szCs w:val="2"/>
        </w:rPr>
      </w:pPr>
    </w:p>
    <w:p w14:paraId="13176D3F" w14:textId="77777777" w:rsidR="001E0C2D" w:rsidRDefault="001E0C2D" w:rsidP="005740B6">
      <w:pPr>
        <w:rPr>
          <w:rFonts w:ascii="Times New Roman" w:hAnsi="Times New Roman" w:cs="Times New Roman"/>
          <w:b/>
          <w:sz w:val="2"/>
          <w:szCs w:val="2"/>
        </w:rPr>
      </w:pPr>
    </w:p>
    <w:p w14:paraId="56E2AFE3" w14:textId="77777777" w:rsidR="001E0C2D" w:rsidRDefault="001E0C2D" w:rsidP="005740B6">
      <w:pPr>
        <w:rPr>
          <w:rFonts w:ascii="Times New Roman" w:hAnsi="Times New Roman" w:cs="Times New Roman"/>
          <w:b/>
          <w:sz w:val="2"/>
          <w:szCs w:val="2"/>
        </w:rPr>
      </w:pPr>
    </w:p>
    <w:p w14:paraId="17216DE7" w14:textId="77777777" w:rsidR="001E0C2D" w:rsidRDefault="001E0C2D" w:rsidP="005740B6">
      <w:pPr>
        <w:rPr>
          <w:rFonts w:ascii="Times New Roman" w:hAnsi="Times New Roman" w:cs="Times New Roman"/>
          <w:b/>
          <w:sz w:val="2"/>
          <w:szCs w:val="2"/>
        </w:rPr>
      </w:pPr>
    </w:p>
    <w:p w14:paraId="2DD89609" w14:textId="77777777" w:rsidR="001E0C2D" w:rsidRDefault="001E0C2D" w:rsidP="005740B6">
      <w:pPr>
        <w:rPr>
          <w:rFonts w:ascii="Times New Roman" w:hAnsi="Times New Roman" w:cs="Times New Roman"/>
          <w:b/>
          <w:sz w:val="2"/>
          <w:szCs w:val="2"/>
        </w:rPr>
      </w:pPr>
    </w:p>
    <w:p w14:paraId="559B0A43" w14:textId="77777777" w:rsidR="001E0C2D" w:rsidRDefault="001E0C2D" w:rsidP="005740B6">
      <w:pPr>
        <w:rPr>
          <w:rFonts w:ascii="Times New Roman" w:hAnsi="Times New Roman" w:cs="Times New Roman"/>
          <w:b/>
          <w:sz w:val="2"/>
          <w:szCs w:val="2"/>
        </w:rPr>
      </w:pPr>
    </w:p>
    <w:p w14:paraId="7F47771D" w14:textId="77777777" w:rsidR="001E0C2D" w:rsidRDefault="001E0C2D" w:rsidP="005740B6">
      <w:pPr>
        <w:rPr>
          <w:rFonts w:ascii="Times New Roman" w:hAnsi="Times New Roman" w:cs="Times New Roman"/>
          <w:b/>
          <w:sz w:val="2"/>
          <w:szCs w:val="2"/>
        </w:rPr>
      </w:pPr>
    </w:p>
    <w:p w14:paraId="00BC718C" w14:textId="77777777" w:rsidR="001E0C2D" w:rsidRDefault="001E0C2D" w:rsidP="005740B6">
      <w:pPr>
        <w:rPr>
          <w:rFonts w:ascii="Times New Roman" w:hAnsi="Times New Roman" w:cs="Times New Roman"/>
          <w:b/>
          <w:sz w:val="2"/>
          <w:szCs w:val="2"/>
        </w:rPr>
      </w:pPr>
    </w:p>
    <w:p w14:paraId="76BFB89B" w14:textId="77777777" w:rsidR="001E0C2D" w:rsidRDefault="001E0C2D" w:rsidP="005740B6">
      <w:pPr>
        <w:rPr>
          <w:rFonts w:ascii="Times New Roman" w:hAnsi="Times New Roman" w:cs="Times New Roman"/>
          <w:b/>
          <w:sz w:val="2"/>
          <w:szCs w:val="2"/>
        </w:rPr>
      </w:pPr>
    </w:p>
    <w:p w14:paraId="643FC033" w14:textId="77777777" w:rsidR="001E0C2D" w:rsidRDefault="001E0C2D" w:rsidP="005740B6">
      <w:pPr>
        <w:rPr>
          <w:rFonts w:ascii="Times New Roman" w:hAnsi="Times New Roman" w:cs="Times New Roman"/>
          <w:b/>
          <w:sz w:val="2"/>
          <w:szCs w:val="2"/>
        </w:rPr>
      </w:pPr>
    </w:p>
    <w:p w14:paraId="047B7D66" w14:textId="77777777" w:rsidR="001E0C2D" w:rsidRDefault="001E0C2D" w:rsidP="005740B6">
      <w:pPr>
        <w:rPr>
          <w:rFonts w:ascii="Times New Roman" w:hAnsi="Times New Roman" w:cs="Times New Roman"/>
          <w:b/>
          <w:sz w:val="2"/>
          <w:szCs w:val="2"/>
        </w:rPr>
      </w:pPr>
    </w:p>
    <w:p w14:paraId="10F18D10" w14:textId="77777777" w:rsidR="001E0C2D" w:rsidRPr="00E41A21" w:rsidRDefault="001E0C2D" w:rsidP="005740B6">
      <w:pPr>
        <w:rPr>
          <w:rFonts w:ascii="Times New Roman" w:hAnsi="Times New Roman" w:cs="Times New Roman"/>
          <w:b/>
          <w:sz w:val="2"/>
          <w:szCs w:val="2"/>
        </w:rPr>
      </w:pPr>
    </w:p>
    <w:p w14:paraId="0B7A13BD" w14:textId="77777777" w:rsidR="005740B6" w:rsidRPr="00E41A21" w:rsidRDefault="005740B6" w:rsidP="005740B6">
      <w:pPr>
        <w:spacing w:after="200" w:line="240" w:lineRule="auto"/>
        <w:jc w:val="both"/>
        <w:rPr>
          <w:rFonts w:ascii="Times New Roman" w:eastAsia="Times New Roman" w:hAnsi="Times New Roman" w:cs="Times New Roman"/>
          <w:lang w:eastAsia="fr-FR"/>
        </w:rPr>
      </w:pPr>
      <w:r w:rsidRPr="00E41A21">
        <w:rPr>
          <w:rFonts w:ascii="Times New Roman" w:eastAsia="Times New Roman" w:hAnsi="Times New Roman" w:cs="Times New Roman"/>
          <w:lang w:eastAsia="fr-FR"/>
        </w:rPr>
        <w:lastRenderedPageBreak/>
        <w:t>Spécifications techniques détaillées et normes, si nécessaire.</w:t>
      </w:r>
    </w:p>
    <w:p w14:paraId="2E007909" w14:textId="7B35812E" w:rsidR="00E41A21" w:rsidRPr="001E0C2D" w:rsidRDefault="005740B6" w:rsidP="001E0C2D">
      <w:pPr>
        <w:spacing w:after="200" w:line="240" w:lineRule="auto"/>
        <w:jc w:val="both"/>
        <w:rPr>
          <w:rFonts w:ascii="Times New Roman" w:eastAsia="Times New Roman" w:hAnsi="Times New Roman" w:cs="Times New Roman"/>
          <w:i/>
          <w:lang w:eastAsia="fr-FR"/>
        </w:rPr>
      </w:pPr>
      <w:r w:rsidRPr="00E41A21">
        <w:rPr>
          <w:rFonts w:ascii="Times New Roman" w:eastAsia="Times New Roman" w:hAnsi="Times New Roman" w:cs="Times New Roman"/>
          <w:lang w:eastAsia="fr-FR"/>
        </w:rPr>
        <w:tab/>
      </w:r>
      <w:r w:rsidRPr="00E41A21">
        <w:rPr>
          <w:rFonts w:ascii="Times New Roman" w:eastAsia="Times New Roman" w:hAnsi="Times New Roman" w:cs="Times New Roman"/>
          <w:i/>
          <w:lang w:eastAsia="fr-FR"/>
        </w:rPr>
        <w:t>[Insérer une description détaillée]</w:t>
      </w:r>
    </w:p>
    <w:p w14:paraId="1531CF01" w14:textId="77777777" w:rsidR="005740B6" w:rsidRPr="00E41A21" w:rsidRDefault="005740B6" w:rsidP="001842F4">
      <w:pPr>
        <w:pStyle w:val="SectionVHeader"/>
        <w:numPr>
          <w:ilvl w:val="0"/>
          <w:numId w:val="127"/>
        </w:numPr>
        <w:shd w:val="clear" w:color="auto" w:fill="D9D9D9" w:themeFill="background1" w:themeFillShade="D9"/>
        <w:jc w:val="both"/>
        <w:rPr>
          <w:sz w:val="24"/>
          <w:szCs w:val="24"/>
          <w:lang w:val="fr-FR"/>
        </w:rPr>
      </w:pPr>
      <w:r w:rsidRPr="00E41A21">
        <w:rPr>
          <w:sz w:val="24"/>
          <w:szCs w:val="24"/>
          <w:lang w:val="fr-FR"/>
        </w:rPr>
        <w:t>Pause-déjeuner :</w:t>
      </w:r>
    </w:p>
    <w:p w14:paraId="32DF1336" w14:textId="77777777" w:rsidR="005740B6" w:rsidRPr="00E41A21" w:rsidRDefault="005740B6" w:rsidP="005740B6">
      <w:pPr>
        <w:pStyle w:val="Sansinterligne"/>
        <w:rPr>
          <w:sz w:val="10"/>
          <w:szCs w:val="10"/>
        </w:rPr>
      </w:pPr>
    </w:p>
    <w:tbl>
      <w:tblPr>
        <w:tblStyle w:val="Grilledutableau"/>
        <w:tblW w:w="10928" w:type="dxa"/>
        <w:jc w:val="center"/>
        <w:tblLook w:val="04A0" w:firstRow="1" w:lastRow="0" w:firstColumn="1" w:lastColumn="0" w:noHBand="0" w:noVBand="1"/>
      </w:tblPr>
      <w:tblGrid>
        <w:gridCol w:w="986"/>
        <w:gridCol w:w="4195"/>
        <w:gridCol w:w="5747"/>
      </w:tblGrid>
      <w:tr w:rsidR="005740B6" w:rsidRPr="00E41A21" w14:paraId="485FCD97" w14:textId="77777777" w:rsidTr="001E0C2D">
        <w:trPr>
          <w:trHeight w:val="310"/>
          <w:jc w:val="center"/>
        </w:trPr>
        <w:tc>
          <w:tcPr>
            <w:tcW w:w="986" w:type="dxa"/>
            <w:vAlign w:val="center"/>
          </w:tcPr>
          <w:p w14:paraId="32F0BAC9" w14:textId="77777777" w:rsidR="005740B6" w:rsidRPr="00E41A21" w:rsidRDefault="005740B6" w:rsidP="00423EEE">
            <w:pPr>
              <w:jc w:val="center"/>
              <w:rPr>
                <w:rFonts w:ascii="Times New Roman" w:hAnsi="Times New Roman"/>
                <w:b/>
                <w:sz w:val="22"/>
                <w:szCs w:val="22"/>
              </w:rPr>
            </w:pPr>
            <w:r w:rsidRPr="00E41A21">
              <w:rPr>
                <w:rFonts w:ascii="Times New Roman" w:hAnsi="Times New Roman"/>
                <w:b/>
                <w:sz w:val="22"/>
                <w:szCs w:val="22"/>
              </w:rPr>
              <w:t>Numéro</w:t>
            </w:r>
          </w:p>
        </w:tc>
        <w:tc>
          <w:tcPr>
            <w:tcW w:w="4195" w:type="dxa"/>
            <w:vAlign w:val="center"/>
          </w:tcPr>
          <w:p w14:paraId="583A8563" w14:textId="77777777" w:rsidR="005740B6" w:rsidRPr="00E41A21" w:rsidRDefault="005740B6" w:rsidP="00423EEE">
            <w:pPr>
              <w:jc w:val="center"/>
              <w:rPr>
                <w:rFonts w:ascii="Times New Roman" w:hAnsi="Times New Roman"/>
                <w:b/>
                <w:sz w:val="22"/>
                <w:szCs w:val="22"/>
              </w:rPr>
            </w:pPr>
            <w:r w:rsidRPr="00E41A21">
              <w:rPr>
                <w:rFonts w:ascii="Times New Roman" w:hAnsi="Times New Roman"/>
                <w:b/>
                <w:sz w:val="22"/>
                <w:szCs w:val="22"/>
              </w:rPr>
              <w:t>Désignations</w:t>
            </w:r>
          </w:p>
        </w:tc>
        <w:tc>
          <w:tcPr>
            <w:tcW w:w="5747" w:type="dxa"/>
            <w:vAlign w:val="center"/>
          </w:tcPr>
          <w:p w14:paraId="581C1509" w14:textId="77777777" w:rsidR="005740B6" w:rsidRPr="00E41A21" w:rsidRDefault="005740B6" w:rsidP="00423EEE">
            <w:pPr>
              <w:jc w:val="center"/>
              <w:rPr>
                <w:rFonts w:ascii="Times New Roman" w:hAnsi="Times New Roman"/>
                <w:b/>
                <w:sz w:val="22"/>
                <w:szCs w:val="22"/>
              </w:rPr>
            </w:pPr>
            <w:r w:rsidRPr="00E41A21">
              <w:rPr>
                <w:rFonts w:ascii="Times New Roman" w:hAnsi="Times New Roman"/>
                <w:b/>
                <w:sz w:val="22"/>
                <w:szCs w:val="22"/>
              </w:rPr>
              <w:t>Spécifications techniques</w:t>
            </w:r>
          </w:p>
        </w:tc>
      </w:tr>
      <w:tr w:rsidR="005740B6" w:rsidRPr="00E41A21" w14:paraId="35BE8C75" w14:textId="77777777" w:rsidTr="001E0C2D">
        <w:trPr>
          <w:trHeight w:val="48"/>
          <w:jc w:val="center"/>
        </w:trPr>
        <w:tc>
          <w:tcPr>
            <w:tcW w:w="986" w:type="dxa"/>
            <w:vAlign w:val="center"/>
          </w:tcPr>
          <w:p w14:paraId="1E5EF319" w14:textId="77777777" w:rsidR="005740B6" w:rsidRPr="00E41A21" w:rsidRDefault="005740B6" w:rsidP="001842F4">
            <w:pPr>
              <w:pStyle w:val="Paragraphedeliste"/>
              <w:numPr>
                <w:ilvl w:val="0"/>
                <w:numId w:val="125"/>
              </w:numPr>
              <w:rPr>
                <w:rFonts w:ascii="Times New Roman" w:hAnsi="Times New Roman"/>
                <w:sz w:val="22"/>
                <w:szCs w:val="22"/>
              </w:rPr>
            </w:pPr>
          </w:p>
        </w:tc>
        <w:tc>
          <w:tcPr>
            <w:tcW w:w="4195" w:type="dxa"/>
            <w:vAlign w:val="center"/>
          </w:tcPr>
          <w:p w14:paraId="3BA0C65F" w14:textId="77777777" w:rsidR="005740B6" w:rsidRPr="00E41A21" w:rsidRDefault="005740B6" w:rsidP="00423EEE">
            <w:pPr>
              <w:pStyle w:val="Sansinterligne"/>
              <w:rPr>
                <w:sz w:val="22"/>
                <w:szCs w:val="18"/>
              </w:rPr>
            </w:pPr>
            <w:r w:rsidRPr="00E41A21">
              <w:rPr>
                <w:sz w:val="22"/>
                <w:szCs w:val="18"/>
              </w:rPr>
              <w:t>Entrée (salades diverses, hors d’œuvre)</w:t>
            </w:r>
          </w:p>
        </w:tc>
        <w:tc>
          <w:tcPr>
            <w:tcW w:w="5747" w:type="dxa"/>
            <w:vAlign w:val="center"/>
          </w:tcPr>
          <w:p w14:paraId="21E6FE82" w14:textId="77777777" w:rsidR="005740B6" w:rsidRPr="00E41A21" w:rsidRDefault="005740B6" w:rsidP="00423EEE">
            <w:pPr>
              <w:rPr>
                <w:rFonts w:ascii="Times New Roman" w:hAnsi="Times New Roman"/>
                <w:bCs/>
                <w:iCs/>
                <w:sz w:val="22"/>
              </w:rPr>
            </w:pPr>
            <w:r w:rsidRPr="00E41A21">
              <w:rPr>
                <w:rFonts w:ascii="Times New Roman" w:hAnsi="Times New Roman"/>
                <w:bCs/>
                <w:iCs/>
                <w:sz w:val="22"/>
              </w:rPr>
              <w:t>Salade, carotte, oignon, aubergine, œuf avec pain</w:t>
            </w:r>
          </w:p>
        </w:tc>
      </w:tr>
      <w:tr w:rsidR="005740B6" w:rsidRPr="00E41A21" w14:paraId="2770B1A0" w14:textId="77777777" w:rsidTr="001E0C2D">
        <w:trPr>
          <w:trHeight w:val="259"/>
          <w:jc w:val="center"/>
        </w:trPr>
        <w:tc>
          <w:tcPr>
            <w:tcW w:w="986" w:type="dxa"/>
            <w:vAlign w:val="center"/>
          </w:tcPr>
          <w:p w14:paraId="6A1F2610" w14:textId="77777777" w:rsidR="005740B6" w:rsidRPr="00E41A21" w:rsidRDefault="005740B6" w:rsidP="001842F4">
            <w:pPr>
              <w:pStyle w:val="Paragraphedeliste"/>
              <w:numPr>
                <w:ilvl w:val="0"/>
                <w:numId w:val="125"/>
              </w:numPr>
              <w:rPr>
                <w:rFonts w:ascii="Times New Roman" w:hAnsi="Times New Roman"/>
                <w:sz w:val="22"/>
                <w:szCs w:val="22"/>
              </w:rPr>
            </w:pPr>
          </w:p>
        </w:tc>
        <w:tc>
          <w:tcPr>
            <w:tcW w:w="4195" w:type="dxa"/>
            <w:vAlign w:val="center"/>
          </w:tcPr>
          <w:p w14:paraId="4804318B" w14:textId="77777777" w:rsidR="005740B6" w:rsidRPr="00E41A21" w:rsidRDefault="005740B6" w:rsidP="00423EEE">
            <w:pPr>
              <w:pStyle w:val="Sansinterligne"/>
              <w:rPr>
                <w:sz w:val="22"/>
                <w:szCs w:val="18"/>
              </w:rPr>
            </w:pPr>
            <w:r w:rsidRPr="00E41A21">
              <w:rPr>
                <w:sz w:val="22"/>
                <w:szCs w:val="18"/>
              </w:rPr>
              <w:t>Riz au gras avec poisson</w:t>
            </w:r>
          </w:p>
        </w:tc>
        <w:tc>
          <w:tcPr>
            <w:tcW w:w="5747" w:type="dxa"/>
            <w:vAlign w:val="center"/>
          </w:tcPr>
          <w:p w14:paraId="63ED7364" w14:textId="77777777" w:rsidR="005740B6" w:rsidRPr="00E41A21" w:rsidRDefault="005740B6" w:rsidP="00423EEE">
            <w:pPr>
              <w:rPr>
                <w:rFonts w:ascii="Times New Roman" w:hAnsi="Times New Roman"/>
                <w:bCs/>
                <w:iCs/>
                <w:sz w:val="22"/>
              </w:rPr>
            </w:pPr>
            <w:r w:rsidRPr="00E41A21">
              <w:rPr>
                <w:rFonts w:ascii="Times New Roman" w:hAnsi="Times New Roman"/>
                <w:bCs/>
                <w:iCs/>
                <w:sz w:val="22"/>
              </w:rPr>
              <w:t>Riz au gras avec légumes et poisson tilapia</w:t>
            </w:r>
          </w:p>
        </w:tc>
      </w:tr>
      <w:tr w:rsidR="005740B6" w:rsidRPr="00E41A21" w14:paraId="76E69789" w14:textId="77777777" w:rsidTr="001E0C2D">
        <w:trPr>
          <w:trHeight w:val="415"/>
          <w:jc w:val="center"/>
        </w:trPr>
        <w:tc>
          <w:tcPr>
            <w:tcW w:w="986" w:type="dxa"/>
            <w:vAlign w:val="center"/>
          </w:tcPr>
          <w:p w14:paraId="295B08FD" w14:textId="77777777" w:rsidR="005740B6" w:rsidRPr="00E41A21" w:rsidRDefault="005740B6" w:rsidP="001842F4">
            <w:pPr>
              <w:pStyle w:val="Paragraphedeliste"/>
              <w:numPr>
                <w:ilvl w:val="0"/>
                <w:numId w:val="125"/>
              </w:numPr>
              <w:rPr>
                <w:rFonts w:ascii="Times New Roman" w:hAnsi="Times New Roman"/>
                <w:sz w:val="22"/>
                <w:szCs w:val="22"/>
              </w:rPr>
            </w:pPr>
          </w:p>
        </w:tc>
        <w:tc>
          <w:tcPr>
            <w:tcW w:w="4195" w:type="dxa"/>
            <w:vAlign w:val="center"/>
          </w:tcPr>
          <w:p w14:paraId="24749ECA" w14:textId="77777777" w:rsidR="005740B6" w:rsidRPr="00E41A21" w:rsidRDefault="005740B6" w:rsidP="00423EEE">
            <w:pPr>
              <w:pStyle w:val="Sansinterligne"/>
              <w:rPr>
                <w:sz w:val="22"/>
                <w:szCs w:val="18"/>
              </w:rPr>
            </w:pPr>
            <w:r w:rsidRPr="00E41A21">
              <w:rPr>
                <w:sz w:val="22"/>
                <w:szCs w:val="18"/>
              </w:rPr>
              <w:t>Riz au gras avec viande</w:t>
            </w:r>
          </w:p>
        </w:tc>
        <w:tc>
          <w:tcPr>
            <w:tcW w:w="5747" w:type="dxa"/>
            <w:vAlign w:val="center"/>
          </w:tcPr>
          <w:p w14:paraId="28FC6CCC" w14:textId="77777777" w:rsidR="005740B6" w:rsidRPr="00E41A21" w:rsidRDefault="005740B6" w:rsidP="00423EEE">
            <w:pPr>
              <w:rPr>
                <w:rFonts w:ascii="Times New Roman" w:hAnsi="Times New Roman"/>
                <w:bCs/>
                <w:iCs/>
                <w:sz w:val="22"/>
              </w:rPr>
            </w:pPr>
            <w:r w:rsidRPr="00E41A21">
              <w:rPr>
                <w:rFonts w:ascii="Times New Roman" w:hAnsi="Times New Roman"/>
                <w:bCs/>
                <w:iCs/>
                <w:sz w:val="22"/>
              </w:rPr>
              <w:t>Riz au gras avec légumes et viande de bœuf ou de mouton</w:t>
            </w:r>
          </w:p>
        </w:tc>
      </w:tr>
      <w:tr w:rsidR="005740B6" w:rsidRPr="00E41A21" w14:paraId="02C45D2B" w14:textId="77777777" w:rsidTr="001E0C2D">
        <w:trPr>
          <w:trHeight w:val="282"/>
          <w:jc w:val="center"/>
        </w:trPr>
        <w:tc>
          <w:tcPr>
            <w:tcW w:w="986" w:type="dxa"/>
            <w:vAlign w:val="center"/>
          </w:tcPr>
          <w:p w14:paraId="07506346" w14:textId="77777777" w:rsidR="005740B6" w:rsidRPr="00E41A21" w:rsidRDefault="005740B6" w:rsidP="001842F4">
            <w:pPr>
              <w:pStyle w:val="Paragraphedeliste"/>
              <w:numPr>
                <w:ilvl w:val="0"/>
                <w:numId w:val="125"/>
              </w:numPr>
              <w:rPr>
                <w:rFonts w:ascii="Times New Roman" w:hAnsi="Times New Roman"/>
                <w:sz w:val="22"/>
                <w:szCs w:val="22"/>
              </w:rPr>
            </w:pPr>
          </w:p>
        </w:tc>
        <w:tc>
          <w:tcPr>
            <w:tcW w:w="4195" w:type="dxa"/>
            <w:vAlign w:val="center"/>
          </w:tcPr>
          <w:p w14:paraId="31FD3BB0" w14:textId="77777777" w:rsidR="005740B6" w:rsidRPr="00E41A21" w:rsidRDefault="005740B6" w:rsidP="00423EEE">
            <w:pPr>
              <w:pStyle w:val="Sansinterligne"/>
              <w:rPr>
                <w:sz w:val="22"/>
                <w:szCs w:val="18"/>
              </w:rPr>
            </w:pPr>
            <w:r w:rsidRPr="00E41A21">
              <w:rPr>
                <w:sz w:val="22"/>
                <w:szCs w:val="18"/>
              </w:rPr>
              <w:t>Riz au gras avec poulet</w:t>
            </w:r>
          </w:p>
        </w:tc>
        <w:tc>
          <w:tcPr>
            <w:tcW w:w="5747" w:type="dxa"/>
            <w:vAlign w:val="center"/>
          </w:tcPr>
          <w:p w14:paraId="5AE79ECF" w14:textId="77777777" w:rsidR="005740B6" w:rsidRPr="00E41A21" w:rsidRDefault="005740B6" w:rsidP="00423EEE">
            <w:pPr>
              <w:rPr>
                <w:rFonts w:ascii="Times New Roman" w:hAnsi="Times New Roman"/>
                <w:bCs/>
                <w:iCs/>
                <w:sz w:val="22"/>
              </w:rPr>
            </w:pPr>
            <w:r w:rsidRPr="00E41A21">
              <w:rPr>
                <w:rFonts w:ascii="Times New Roman" w:hAnsi="Times New Roman"/>
                <w:bCs/>
                <w:iCs/>
                <w:sz w:val="22"/>
              </w:rPr>
              <w:t>Riz au gras avec légumes et ¼ de poulet</w:t>
            </w:r>
          </w:p>
        </w:tc>
      </w:tr>
      <w:tr w:rsidR="005740B6" w:rsidRPr="00E41A21" w14:paraId="4A590EFA" w14:textId="77777777" w:rsidTr="001E0C2D">
        <w:trPr>
          <w:trHeight w:val="316"/>
          <w:jc w:val="center"/>
        </w:trPr>
        <w:tc>
          <w:tcPr>
            <w:tcW w:w="986" w:type="dxa"/>
            <w:vAlign w:val="center"/>
          </w:tcPr>
          <w:p w14:paraId="4236F8A9" w14:textId="77777777" w:rsidR="005740B6" w:rsidRPr="00E41A21" w:rsidRDefault="005740B6" w:rsidP="001842F4">
            <w:pPr>
              <w:pStyle w:val="Paragraphedeliste"/>
              <w:numPr>
                <w:ilvl w:val="0"/>
                <w:numId w:val="125"/>
              </w:numPr>
              <w:rPr>
                <w:rFonts w:ascii="Times New Roman" w:hAnsi="Times New Roman"/>
                <w:sz w:val="22"/>
                <w:szCs w:val="22"/>
              </w:rPr>
            </w:pPr>
          </w:p>
        </w:tc>
        <w:tc>
          <w:tcPr>
            <w:tcW w:w="4195" w:type="dxa"/>
            <w:vAlign w:val="center"/>
          </w:tcPr>
          <w:p w14:paraId="51EE5485" w14:textId="77777777" w:rsidR="005740B6" w:rsidRPr="00E41A21" w:rsidRDefault="005740B6" w:rsidP="00423EEE">
            <w:pPr>
              <w:pStyle w:val="Sansinterligne"/>
              <w:rPr>
                <w:sz w:val="22"/>
                <w:szCs w:val="18"/>
              </w:rPr>
            </w:pPr>
            <w:r w:rsidRPr="00E41A21">
              <w:rPr>
                <w:sz w:val="22"/>
                <w:szCs w:val="18"/>
              </w:rPr>
              <w:t>Riz sauce pate d’arachide avec viande ou poisson fumé</w:t>
            </w:r>
          </w:p>
        </w:tc>
        <w:tc>
          <w:tcPr>
            <w:tcW w:w="5747" w:type="dxa"/>
            <w:vAlign w:val="center"/>
          </w:tcPr>
          <w:p w14:paraId="3F2D5D17" w14:textId="77777777" w:rsidR="005740B6" w:rsidRPr="00E41A21" w:rsidRDefault="005740B6" w:rsidP="00423EEE">
            <w:pPr>
              <w:rPr>
                <w:rFonts w:ascii="Times New Roman" w:hAnsi="Times New Roman"/>
                <w:bCs/>
                <w:iCs/>
                <w:sz w:val="22"/>
              </w:rPr>
            </w:pPr>
            <w:r w:rsidRPr="00E41A21">
              <w:rPr>
                <w:rFonts w:ascii="Times New Roman" w:hAnsi="Times New Roman"/>
                <w:bCs/>
                <w:iCs/>
                <w:sz w:val="22"/>
              </w:rPr>
              <w:t>Riz sauce pate d’arachide avec viande ou poisson fumé</w:t>
            </w:r>
          </w:p>
        </w:tc>
      </w:tr>
      <w:tr w:rsidR="005740B6" w:rsidRPr="00E41A21" w14:paraId="73AFE6E3" w14:textId="77777777" w:rsidTr="001E0C2D">
        <w:trPr>
          <w:trHeight w:val="48"/>
          <w:jc w:val="center"/>
        </w:trPr>
        <w:tc>
          <w:tcPr>
            <w:tcW w:w="986" w:type="dxa"/>
            <w:vAlign w:val="center"/>
          </w:tcPr>
          <w:p w14:paraId="55A05B92" w14:textId="77777777" w:rsidR="005740B6" w:rsidRPr="00E41A21" w:rsidRDefault="005740B6" w:rsidP="001842F4">
            <w:pPr>
              <w:pStyle w:val="Paragraphedeliste"/>
              <w:numPr>
                <w:ilvl w:val="0"/>
                <w:numId w:val="125"/>
              </w:numPr>
              <w:rPr>
                <w:rFonts w:ascii="Times New Roman" w:hAnsi="Times New Roman"/>
                <w:sz w:val="22"/>
                <w:szCs w:val="22"/>
              </w:rPr>
            </w:pPr>
          </w:p>
        </w:tc>
        <w:tc>
          <w:tcPr>
            <w:tcW w:w="4195" w:type="dxa"/>
            <w:vAlign w:val="center"/>
          </w:tcPr>
          <w:p w14:paraId="03E5C636" w14:textId="77777777" w:rsidR="005740B6" w:rsidRPr="00E41A21" w:rsidRDefault="005740B6" w:rsidP="00423EEE">
            <w:pPr>
              <w:pStyle w:val="Sansinterligne"/>
              <w:rPr>
                <w:sz w:val="22"/>
                <w:szCs w:val="18"/>
              </w:rPr>
            </w:pPr>
            <w:r w:rsidRPr="00E41A21">
              <w:rPr>
                <w:sz w:val="22"/>
                <w:szCs w:val="18"/>
              </w:rPr>
              <w:t>Riz sauce Tomate avec viande</w:t>
            </w:r>
          </w:p>
        </w:tc>
        <w:tc>
          <w:tcPr>
            <w:tcW w:w="5747" w:type="dxa"/>
            <w:vAlign w:val="center"/>
          </w:tcPr>
          <w:p w14:paraId="20F1B4C0" w14:textId="77777777" w:rsidR="005740B6" w:rsidRPr="00E41A21" w:rsidRDefault="005740B6" w:rsidP="00423EEE">
            <w:pPr>
              <w:rPr>
                <w:rFonts w:ascii="Times New Roman" w:hAnsi="Times New Roman"/>
                <w:bCs/>
                <w:iCs/>
                <w:sz w:val="22"/>
              </w:rPr>
            </w:pPr>
            <w:r w:rsidRPr="00E41A21">
              <w:rPr>
                <w:rFonts w:ascii="Times New Roman" w:hAnsi="Times New Roman"/>
                <w:bCs/>
                <w:iCs/>
                <w:sz w:val="22"/>
              </w:rPr>
              <w:t>Riz sauce Tomate avec viande</w:t>
            </w:r>
          </w:p>
        </w:tc>
      </w:tr>
      <w:tr w:rsidR="005740B6" w:rsidRPr="00E41A21" w14:paraId="4E7D318A" w14:textId="77777777" w:rsidTr="001E0C2D">
        <w:trPr>
          <w:trHeight w:val="304"/>
          <w:jc w:val="center"/>
        </w:trPr>
        <w:tc>
          <w:tcPr>
            <w:tcW w:w="986" w:type="dxa"/>
            <w:vAlign w:val="center"/>
          </w:tcPr>
          <w:p w14:paraId="3E399B0F" w14:textId="77777777" w:rsidR="005740B6" w:rsidRPr="00E41A21" w:rsidRDefault="005740B6" w:rsidP="001842F4">
            <w:pPr>
              <w:pStyle w:val="Paragraphedeliste"/>
              <w:numPr>
                <w:ilvl w:val="0"/>
                <w:numId w:val="125"/>
              </w:numPr>
              <w:rPr>
                <w:rFonts w:ascii="Times New Roman" w:hAnsi="Times New Roman"/>
                <w:sz w:val="22"/>
                <w:szCs w:val="22"/>
              </w:rPr>
            </w:pPr>
          </w:p>
        </w:tc>
        <w:tc>
          <w:tcPr>
            <w:tcW w:w="4195" w:type="dxa"/>
            <w:vAlign w:val="center"/>
          </w:tcPr>
          <w:p w14:paraId="42FE6D62" w14:textId="77777777" w:rsidR="005740B6" w:rsidRPr="00E41A21" w:rsidRDefault="005740B6" w:rsidP="00423EEE">
            <w:pPr>
              <w:pStyle w:val="Sansinterligne"/>
              <w:rPr>
                <w:sz w:val="22"/>
                <w:szCs w:val="18"/>
              </w:rPr>
            </w:pPr>
            <w:r w:rsidRPr="00E41A21">
              <w:rPr>
                <w:sz w:val="22"/>
                <w:szCs w:val="18"/>
              </w:rPr>
              <w:t>Riz sauce Tomate avec poisson</w:t>
            </w:r>
          </w:p>
        </w:tc>
        <w:tc>
          <w:tcPr>
            <w:tcW w:w="5747" w:type="dxa"/>
            <w:vAlign w:val="center"/>
          </w:tcPr>
          <w:p w14:paraId="35B727C3" w14:textId="77777777" w:rsidR="005740B6" w:rsidRPr="00E41A21" w:rsidRDefault="005740B6" w:rsidP="00423EEE">
            <w:pPr>
              <w:rPr>
                <w:rFonts w:ascii="Times New Roman" w:hAnsi="Times New Roman"/>
                <w:bCs/>
                <w:iCs/>
                <w:sz w:val="22"/>
              </w:rPr>
            </w:pPr>
            <w:r w:rsidRPr="00E41A21">
              <w:rPr>
                <w:rFonts w:ascii="Times New Roman" w:hAnsi="Times New Roman"/>
                <w:bCs/>
                <w:iCs/>
                <w:sz w:val="22"/>
              </w:rPr>
              <w:t>Riz sauce Tomate avec poisson d’eau douce</w:t>
            </w:r>
          </w:p>
        </w:tc>
      </w:tr>
      <w:tr w:rsidR="005740B6" w:rsidRPr="00E41A21" w14:paraId="435C61FA" w14:textId="77777777" w:rsidTr="001E0C2D">
        <w:trPr>
          <w:trHeight w:val="354"/>
          <w:jc w:val="center"/>
        </w:trPr>
        <w:tc>
          <w:tcPr>
            <w:tcW w:w="986" w:type="dxa"/>
            <w:vAlign w:val="center"/>
          </w:tcPr>
          <w:p w14:paraId="33E262D6" w14:textId="77777777" w:rsidR="005740B6" w:rsidRPr="00E41A21" w:rsidRDefault="005740B6" w:rsidP="001842F4">
            <w:pPr>
              <w:pStyle w:val="Paragraphedeliste"/>
              <w:numPr>
                <w:ilvl w:val="0"/>
                <w:numId w:val="125"/>
              </w:numPr>
              <w:rPr>
                <w:rFonts w:ascii="Times New Roman" w:hAnsi="Times New Roman"/>
                <w:sz w:val="22"/>
                <w:szCs w:val="22"/>
              </w:rPr>
            </w:pPr>
          </w:p>
        </w:tc>
        <w:tc>
          <w:tcPr>
            <w:tcW w:w="4195" w:type="dxa"/>
            <w:vAlign w:val="center"/>
          </w:tcPr>
          <w:p w14:paraId="0EF66E35" w14:textId="77777777" w:rsidR="005740B6" w:rsidRPr="00E41A21" w:rsidRDefault="005740B6" w:rsidP="00423EEE">
            <w:pPr>
              <w:pStyle w:val="Sansinterligne"/>
              <w:rPr>
                <w:sz w:val="22"/>
                <w:szCs w:val="18"/>
              </w:rPr>
            </w:pPr>
            <w:r w:rsidRPr="00E41A21">
              <w:rPr>
                <w:sz w:val="22"/>
                <w:szCs w:val="18"/>
              </w:rPr>
              <w:t>Riz Sauce épinard à la viande</w:t>
            </w:r>
          </w:p>
        </w:tc>
        <w:tc>
          <w:tcPr>
            <w:tcW w:w="5747" w:type="dxa"/>
            <w:vAlign w:val="center"/>
          </w:tcPr>
          <w:p w14:paraId="1EEE9F27" w14:textId="77777777" w:rsidR="005740B6" w:rsidRPr="00E41A21" w:rsidRDefault="005740B6" w:rsidP="00423EEE">
            <w:pPr>
              <w:rPr>
                <w:rFonts w:ascii="Times New Roman" w:hAnsi="Times New Roman"/>
                <w:bCs/>
                <w:iCs/>
                <w:sz w:val="22"/>
              </w:rPr>
            </w:pPr>
            <w:r w:rsidRPr="00E41A21">
              <w:rPr>
                <w:rFonts w:ascii="Times New Roman" w:hAnsi="Times New Roman"/>
                <w:bCs/>
                <w:iCs/>
                <w:sz w:val="22"/>
              </w:rPr>
              <w:t>Riz Sauce épinard à la viande de bœuf ou de mouton</w:t>
            </w:r>
          </w:p>
        </w:tc>
      </w:tr>
      <w:tr w:rsidR="005740B6" w:rsidRPr="00E41A21" w14:paraId="0F8DF39C" w14:textId="77777777" w:rsidTr="001E0C2D">
        <w:trPr>
          <w:trHeight w:val="168"/>
          <w:jc w:val="center"/>
        </w:trPr>
        <w:tc>
          <w:tcPr>
            <w:tcW w:w="986" w:type="dxa"/>
            <w:vAlign w:val="center"/>
          </w:tcPr>
          <w:p w14:paraId="4A27803F" w14:textId="77777777" w:rsidR="005740B6" w:rsidRPr="00E41A21" w:rsidRDefault="005740B6" w:rsidP="001842F4">
            <w:pPr>
              <w:pStyle w:val="Paragraphedeliste"/>
              <w:numPr>
                <w:ilvl w:val="0"/>
                <w:numId w:val="125"/>
              </w:numPr>
              <w:rPr>
                <w:rFonts w:ascii="Times New Roman" w:hAnsi="Times New Roman"/>
                <w:sz w:val="22"/>
                <w:szCs w:val="22"/>
              </w:rPr>
            </w:pPr>
          </w:p>
        </w:tc>
        <w:tc>
          <w:tcPr>
            <w:tcW w:w="4195" w:type="dxa"/>
            <w:vAlign w:val="center"/>
          </w:tcPr>
          <w:p w14:paraId="686FD537" w14:textId="77777777" w:rsidR="005740B6" w:rsidRPr="00E41A21" w:rsidRDefault="005740B6" w:rsidP="00423EEE">
            <w:pPr>
              <w:pStyle w:val="Sansinterligne"/>
              <w:rPr>
                <w:sz w:val="22"/>
                <w:szCs w:val="18"/>
              </w:rPr>
            </w:pPr>
            <w:r w:rsidRPr="00E41A21">
              <w:rPr>
                <w:sz w:val="22"/>
                <w:szCs w:val="18"/>
              </w:rPr>
              <w:t>Riz sauce gombo à la viande</w:t>
            </w:r>
          </w:p>
        </w:tc>
        <w:tc>
          <w:tcPr>
            <w:tcW w:w="5747" w:type="dxa"/>
            <w:vAlign w:val="center"/>
          </w:tcPr>
          <w:p w14:paraId="25538123" w14:textId="77777777" w:rsidR="005740B6" w:rsidRPr="00E41A21" w:rsidRDefault="005740B6" w:rsidP="00423EEE">
            <w:pPr>
              <w:rPr>
                <w:rFonts w:ascii="Times New Roman" w:hAnsi="Times New Roman"/>
                <w:bCs/>
                <w:iCs/>
                <w:sz w:val="22"/>
              </w:rPr>
            </w:pPr>
            <w:r w:rsidRPr="00E41A21">
              <w:rPr>
                <w:rFonts w:ascii="Times New Roman" w:hAnsi="Times New Roman"/>
                <w:bCs/>
                <w:iCs/>
                <w:sz w:val="22"/>
              </w:rPr>
              <w:t>Riz sauce gombo à la viande</w:t>
            </w:r>
          </w:p>
        </w:tc>
      </w:tr>
      <w:tr w:rsidR="005740B6" w:rsidRPr="00E41A21" w14:paraId="0D700A09" w14:textId="77777777" w:rsidTr="001E0C2D">
        <w:trPr>
          <w:trHeight w:val="48"/>
          <w:jc w:val="center"/>
        </w:trPr>
        <w:tc>
          <w:tcPr>
            <w:tcW w:w="986" w:type="dxa"/>
            <w:vAlign w:val="center"/>
          </w:tcPr>
          <w:p w14:paraId="53C75D9F" w14:textId="77777777" w:rsidR="005740B6" w:rsidRPr="00E41A21" w:rsidRDefault="005740B6" w:rsidP="001842F4">
            <w:pPr>
              <w:pStyle w:val="Paragraphedeliste"/>
              <w:numPr>
                <w:ilvl w:val="0"/>
                <w:numId w:val="125"/>
              </w:numPr>
              <w:rPr>
                <w:rFonts w:ascii="Times New Roman" w:hAnsi="Times New Roman"/>
                <w:sz w:val="22"/>
                <w:szCs w:val="22"/>
              </w:rPr>
            </w:pPr>
          </w:p>
        </w:tc>
        <w:tc>
          <w:tcPr>
            <w:tcW w:w="4195" w:type="dxa"/>
            <w:vAlign w:val="center"/>
          </w:tcPr>
          <w:p w14:paraId="225F6E36" w14:textId="77777777" w:rsidR="005740B6" w:rsidRPr="00E41A21" w:rsidRDefault="005740B6" w:rsidP="00423EEE">
            <w:pPr>
              <w:pStyle w:val="Sansinterligne"/>
              <w:rPr>
                <w:sz w:val="22"/>
                <w:szCs w:val="18"/>
              </w:rPr>
            </w:pPr>
            <w:r w:rsidRPr="00E41A21">
              <w:rPr>
                <w:sz w:val="22"/>
                <w:szCs w:val="18"/>
              </w:rPr>
              <w:t>Riz yassa au poulet</w:t>
            </w:r>
          </w:p>
        </w:tc>
        <w:tc>
          <w:tcPr>
            <w:tcW w:w="5747" w:type="dxa"/>
            <w:vAlign w:val="center"/>
          </w:tcPr>
          <w:p w14:paraId="4213D21A" w14:textId="77777777" w:rsidR="005740B6" w:rsidRPr="00E41A21" w:rsidRDefault="005740B6" w:rsidP="00423EEE">
            <w:pPr>
              <w:rPr>
                <w:rFonts w:ascii="Times New Roman" w:hAnsi="Times New Roman"/>
                <w:bCs/>
                <w:iCs/>
                <w:sz w:val="22"/>
              </w:rPr>
            </w:pPr>
            <w:r w:rsidRPr="00E41A21">
              <w:rPr>
                <w:rFonts w:ascii="Times New Roman" w:hAnsi="Times New Roman"/>
                <w:bCs/>
                <w:iCs/>
                <w:sz w:val="22"/>
              </w:rPr>
              <w:t>Riz yassa au ¼ de poulet</w:t>
            </w:r>
          </w:p>
        </w:tc>
      </w:tr>
      <w:tr w:rsidR="005740B6" w:rsidRPr="00E41A21" w14:paraId="1470ABFD" w14:textId="77777777" w:rsidTr="001E0C2D">
        <w:trPr>
          <w:trHeight w:val="278"/>
          <w:jc w:val="center"/>
        </w:trPr>
        <w:tc>
          <w:tcPr>
            <w:tcW w:w="986" w:type="dxa"/>
            <w:vAlign w:val="center"/>
          </w:tcPr>
          <w:p w14:paraId="1E3DC5E7" w14:textId="77777777" w:rsidR="005740B6" w:rsidRPr="00E41A21" w:rsidRDefault="005740B6" w:rsidP="001842F4">
            <w:pPr>
              <w:pStyle w:val="Paragraphedeliste"/>
              <w:numPr>
                <w:ilvl w:val="0"/>
                <w:numId w:val="125"/>
              </w:numPr>
              <w:rPr>
                <w:rFonts w:ascii="Times New Roman" w:hAnsi="Times New Roman"/>
                <w:sz w:val="22"/>
                <w:szCs w:val="22"/>
              </w:rPr>
            </w:pPr>
          </w:p>
        </w:tc>
        <w:tc>
          <w:tcPr>
            <w:tcW w:w="4195" w:type="dxa"/>
            <w:vAlign w:val="center"/>
          </w:tcPr>
          <w:p w14:paraId="42DDDF19" w14:textId="77777777" w:rsidR="005740B6" w:rsidRPr="00E41A21" w:rsidRDefault="005740B6" w:rsidP="00423EEE">
            <w:pPr>
              <w:pStyle w:val="Sansinterligne"/>
              <w:rPr>
                <w:sz w:val="22"/>
                <w:szCs w:val="18"/>
              </w:rPr>
            </w:pPr>
            <w:r w:rsidRPr="00E41A21">
              <w:rPr>
                <w:sz w:val="22"/>
                <w:szCs w:val="18"/>
              </w:rPr>
              <w:t>Riz yassa à la viande</w:t>
            </w:r>
          </w:p>
        </w:tc>
        <w:tc>
          <w:tcPr>
            <w:tcW w:w="5747" w:type="dxa"/>
            <w:vAlign w:val="center"/>
          </w:tcPr>
          <w:p w14:paraId="54C4940D" w14:textId="77777777" w:rsidR="005740B6" w:rsidRPr="00E41A21" w:rsidRDefault="005740B6" w:rsidP="00423EEE">
            <w:pPr>
              <w:rPr>
                <w:rFonts w:ascii="Times New Roman" w:hAnsi="Times New Roman"/>
                <w:bCs/>
                <w:iCs/>
                <w:sz w:val="22"/>
              </w:rPr>
            </w:pPr>
            <w:r w:rsidRPr="00E41A21">
              <w:rPr>
                <w:rFonts w:ascii="Times New Roman" w:hAnsi="Times New Roman"/>
                <w:bCs/>
                <w:iCs/>
                <w:sz w:val="22"/>
              </w:rPr>
              <w:t>Riz yassa à la viande de bœuf ou de mouton</w:t>
            </w:r>
          </w:p>
        </w:tc>
      </w:tr>
      <w:tr w:rsidR="005740B6" w:rsidRPr="00E41A21" w14:paraId="6E582D4F" w14:textId="77777777" w:rsidTr="001E0C2D">
        <w:trPr>
          <w:trHeight w:val="282"/>
          <w:jc w:val="center"/>
        </w:trPr>
        <w:tc>
          <w:tcPr>
            <w:tcW w:w="986" w:type="dxa"/>
            <w:vAlign w:val="center"/>
          </w:tcPr>
          <w:p w14:paraId="4182C6A7" w14:textId="77777777" w:rsidR="005740B6" w:rsidRPr="00E41A21" w:rsidRDefault="005740B6" w:rsidP="001842F4">
            <w:pPr>
              <w:pStyle w:val="Paragraphedeliste"/>
              <w:numPr>
                <w:ilvl w:val="0"/>
                <w:numId w:val="125"/>
              </w:numPr>
              <w:rPr>
                <w:rFonts w:ascii="Times New Roman" w:hAnsi="Times New Roman"/>
                <w:sz w:val="22"/>
                <w:szCs w:val="22"/>
              </w:rPr>
            </w:pPr>
          </w:p>
        </w:tc>
        <w:tc>
          <w:tcPr>
            <w:tcW w:w="4195" w:type="dxa"/>
            <w:vAlign w:val="center"/>
          </w:tcPr>
          <w:p w14:paraId="510BC1EB" w14:textId="77777777" w:rsidR="005740B6" w:rsidRPr="00E41A21" w:rsidRDefault="005740B6" w:rsidP="00423EEE">
            <w:pPr>
              <w:pStyle w:val="Sansinterligne"/>
              <w:rPr>
                <w:sz w:val="22"/>
                <w:szCs w:val="18"/>
              </w:rPr>
            </w:pPr>
            <w:r w:rsidRPr="00E41A21">
              <w:rPr>
                <w:sz w:val="22"/>
                <w:szCs w:val="18"/>
              </w:rPr>
              <w:t>Fonio avec sauce blanche au mouton</w:t>
            </w:r>
          </w:p>
        </w:tc>
        <w:tc>
          <w:tcPr>
            <w:tcW w:w="5747" w:type="dxa"/>
            <w:vAlign w:val="center"/>
          </w:tcPr>
          <w:p w14:paraId="4B1B38A0" w14:textId="77777777" w:rsidR="005740B6" w:rsidRPr="00E41A21" w:rsidRDefault="005740B6" w:rsidP="00423EEE">
            <w:pPr>
              <w:rPr>
                <w:rFonts w:ascii="Times New Roman" w:hAnsi="Times New Roman"/>
                <w:bCs/>
                <w:iCs/>
                <w:sz w:val="22"/>
              </w:rPr>
            </w:pPr>
            <w:r w:rsidRPr="00E41A21">
              <w:rPr>
                <w:rFonts w:ascii="Times New Roman" w:hAnsi="Times New Roman"/>
                <w:bCs/>
                <w:iCs/>
                <w:sz w:val="22"/>
              </w:rPr>
              <w:t>Fonio avec sauce blanche au mouton</w:t>
            </w:r>
          </w:p>
        </w:tc>
      </w:tr>
      <w:tr w:rsidR="005740B6" w:rsidRPr="00E41A21" w14:paraId="49AFB924" w14:textId="77777777" w:rsidTr="001E0C2D">
        <w:trPr>
          <w:trHeight w:val="190"/>
          <w:jc w:val="center"/>
        </w:trPr>
        <w:tc>
          <w:tcPr>
            <w:tcW w:w="986" w:type="dxa"/>
            <w:vAlign w:val="center"/>
          </w:tcPr>
          <w:p w14:paraId="47CF3213" w14:textId="77777777" w:rsidR="005740B6" w:rsidRPr="00E41A21" w:rsidRDefault="005740B6" w:rsidP="001842F4">
            <w:pPr>
              <w:pStyle w:val="Paragraphedeliste"/>
              <w:numPr>
                <w:ilvl w:val="0"/>
                <w:numId w:val="125"/>
              </w:numPr>
              <w:rPr>
                <w:rFonts w:ascii="Times New Roman" w:hAnsi="Times New Roman"/>
                <w:sz w:val="22"/>
                <w:szCs w:val="22"/>
              </w:rPr>
            </w:pPr>
          </w:p>
        </w:tc>
        <w:tc>
          <w:tcPr>
            <w:tcW w:w="4195" w:type="dxa"/>
            <w:vAlign w:val="center"/>
          </w:tcPr>
          <w:p w14:paraId="72C0DED6" w14:textId="77777777" w:rsidR="005740B6" w:rsidRPr="00E41A21" w:rsidRDefault="005740B6" w:rsidP="00423EEE">
            <w:pPr>
              <w:pStyle w:val="Sansinterligne"/>
              <w:rPr>
                <w:sz w:val="22"/>
                <w:szCs w:val="18"/>
              </w:rPr>
            </w:pPr>
            <w:r w:rsidRPr="00E41A21">
              <w:rPr>
                <w:sz w:val="22"/>
                <w:szCs w:val="18"/>
              </w:rPr>
              <w:t>Fonio avec sauce tomate au mouton</w:t>
            </w:r>
          </w:p>
        </w:tc>
        <w:tc>
          <w:tcPr>
            <w:tcW w:w="5747" w:type="dxa"/>
            <w:vAlign w:val="center"/>
          </w:tcPr>
          <w:p w14:paraId="6C31B312" w14:textId="77777777" w:rsidR="005740B6" w:rsidRPr="00E41A21" w:rsidRDefault="005740B6" w:rsidP="00423EEE">
            <w:pPr>
              <w:rPr>
                <w:rFonts w:ascii="Times New Roman" w:hAnsi="Times New Roman"/>
                <w:bCs/>
                <w:iCs/>
                <w:sz w:val="22"/>
              </w:rPr>
            </w:pPr>
            <w:r w:rsidRPr="00E41A21">
              <w:rPr>
                <w:rFonts w:ascii="Times New Roman" w:hAnsi="Times New Roman"/>
                <w:bCs/>
                <w:iCs/>
                <w:sz w:val="22"/>
              </w:rPr>
              <w:t>Fonio avec sauce tomate au mouton</w:t>
            </w:r>
          </w:p>
        </w:tc>
      </w:tr>
      <w:tr w:rsidR="005740B6" w:rsidRPr="00E41A21" w14:paraId="3191B9CF" w14:textId="77777777" w:rsidTr="001E0C2D">
        <w:trPr>
          <w:trHeight w:val="48"/>
          <w:jc w:val="center"/>
        </w:trPr>
        <w:tc>
          <w:tcPr>
            <w:tcW w:w="986" w:type="dxa"/>
            <w:vAlign w:val="center"/>
          </w:tcPr>
          <w:p w14:paraId="755E80CD" w14:textId="77777777" w:rsidR="005740B6" w:rsidRPr="00E41A21" w:rsidRDefault="005740B6" w:rsidP="001842F4">
            <w:pPr>
              <w:pStyle w:val="Paragraphedeliste"/>
              <w:numPr>
                <w:ilvl w:val="0"/>
                <w:numId w:val="125"/>
              </w:numPr>
              <w:rPr>
                <w:rFonts w:ascii="Times New Roman" w:hAnsi="Times New Roman"/>
                <w:sz w:val="22"/>
                <w:szCs w:val="22"/>
              </w:rPr>
            </w:pPr>
          </w:p>
        </w:tc>
        <w:tc>
          <w:tcPr>
            <w:tcW w:w="4195" w:type="dxa"/>
            <w:vAlign w:val="center"/>
          </w:tcPr>
          <w:p w14:paraId="458039CD" w14:textId="77777777" w:rsidR="005740B6" w:rsidRPr="00E41A21" w:rsidRDefault="005740B6" w:rsidP="00423EEE">
            <w:pPr>
              <w:pStyle w:val="Sansinterligne"/>
              <w:rPr>
                <w:sz w:val="22"/>
                <w:szCs w:val="18"/>
              </w:rPr>
            </w:pPr>
            <w:r w:rsidRPr="00E41A21">
              <w:rPr>
                <w:sz w:val="22"/>
                <w:szCs w:val="18"/>
              </w:rPr>
              <w:t>Fonio avec sauce pate d’arachide à la viande</w:t>
            </w:r>
          </w:p>
        </w:tc>
        <w:tc>
          <w:tcPr>
            <w:tcW w:w="5747" w:type="dxa"/>
            <w:vAlign w:val="center"/>
          </w:tcPr>
          <w:p w14:paraId="633634BA" w14:textId="77777777" w:rsidR="005740B6" w:rsidRPr="00E41A21" w:rsidRDefault="005740B6" w:rsidP="00423EEE">
            <w:pPr>
              <w:rPr>
                <w:rFonts w:ascii="Times New Roman" w:hAnsi="Times New Roman"/>
                <w:bCs/>
                <w:iCs/>
                <w:sz w:val="22"/>
              </w:rPr>
            </w:pPr>
            <w:r w:rsidRPr="00E41A21">
              <w:rPr>
                <w:rFonts w:ascii="Times New Roman" w:hAnsi="Times New Roman"/>
                <w:bCs/>
                <w:iCs/>
                <w:sz w:val="22"/>
              </w:rPr>
              <w:t>Fonio avec sauce pate d’arachide à la viande</w:t>
            </w:r>
          </w:p>
        </w:tc>
      </w:tr>
      <w:tr w:rsidR="005740B6" w:rsidRPr="00E41A21" w14:paraId="3849E946" w14:textId="77777777" w:rsidTr="001E0C2D">
        <w:trPr>
          <w:trHeight w:val="190"/>
          <w:jc w:val="center"/>
        </w:trPr>
        <w:tc>
          <w:tcPr>
            <w:tcW w:w="986" w:type="dxa"/>
            <w:vAlign w:val="center"/>
          </w:tcPr>
          <w:p w14:paraId="3E9205CD" w14:textId="77777777" w:rsidR="005740B6" w:rsidRPr="00E41A21" w:rsidRDefault="005740B6" w:rsidP="001842F4">
            <w:pPr>
              <w:pStyle w:val="Paragraphedeliste"/>
              <w:numPr>
                <w:ilvl w:val="0"/>
                <w:numId w:val="125"/>
              </w:numPr>
              <w:rPr>
                <w:rFonts w:ascii="Times New Roman" w:hAnsi="Times New Roman"/>
                <w:sz w:val="22"/>
                <w:szCs w:val="22"/>
              </w:rPr>
            </w:pPr>
          </w:p>
        </w:tc>
        <w:tc>
          <w:tcPr>
            <w:tcW w:w="4195" w:type="dxa"/>
            <w:vAlign w:val="center"/>
          </w:tcPr>
          <w:p w14:paraId="02F56DE1" w14:textId="77777777" w:rsidR="005740B6" w:rsidRPr="00E41A21" w:rsidRDefault="005740B6" w:rsidP="00423EEE">
            <w:pPr>
              <w:pStyle w:val="Sansinterligne"/>
              <w:rPr>
                <w:sz w:val="22"/>
                <w:szCs w:val="18"/>
              </w:rPr>
            </w:pPr>
            <w:proofErr w:type="gramStart"/>
            <w:r w:rsidRPr="00E41A21">
              <w:rPr>
                <w:sz w:val="22"/>
                <w:szCs w:val="18"/>
              </w:rPr>
              <w:t>½</w:t>
            </w:r>
            <w:proofErr w:type="gramEnd"/>
            <w:r w:rsidRPr="00E41A21">
              <w:rPr>
                <w:sz w:val="22"/>
                <w:szCs w:val="18"/>
              </w:rPr>
              <w:t xml:space="preserve"> Poulet braisé avec garniture</w:t>
            </w:r>
          </w:p>
        </w:tc>
        <w:tc>
          <w:tcPr>
            <w:tcW w:w="5747" w:type="dxa"/>
            <w:vAlign w:val="center"/>
          </w:tcPr>
          <w:p w14:paraId="1C851380" w14:textId="77777777" w:rsidR="005740B6" w:rsidRPr="00E41A21" w:rsidRDefault="005740B6" w:rsidP="00423EEE">
            <w:pPr>
              <w:rPr>
                <w:rFonts w:ascii="Times New Roman" w:hAnsi="Times New Roman"/>
                <w:bCs/>
                <w:iCs/>
                <w:sz w:val="22"/>
              </w:rPr>
            </w:pPr>
            <w:proofErr w:type="gramStart"/>
            <w:r w:rsidRPr="00E41A21">
              <w:rPr>
                <w:rFonts w:ascii="Times New Roman" w:hAnsi="Times New Roman"/>
                <w:bCs/>
                <w:iCs/>
                <w:sz w:val="22"/>
              </w:rPr>
              <w:t>½</w:t>
            </w:r>
            <w:proofErr w:type="gramEnd"/>
            <w:r w:rsidRPr="00E41A21">
              <w:rPr>
                <w:rFonts w:ascii="Times New Roman" w:hAnsi="Times New Roman"/>
                <w:bCs/>
                <w:iCs/>
                <w:sz w:val="22"/>
              </w:rPr>
              <w:t xml:space="preserve"> Poulet braisé avec garniture (aloco, petit pois, haricot, frite)</w:t>
            </w:r>
          </w:p>
        </w:tc>
      </w:tr>
      <w:tr w:rsidR="005740B6" w:rsidRPr="00E41A21" w14:paraId="6DFCBF16" w14:textId="77777777" w:rsidTr="001E0C2D">
        <w:trPr>
          <w:trHeight w:val="557"/>
          <w:jc w:val="center"/>
        </w:trPr>
        <w:tc>
          <w:tcPr>
            <w:tcW w:w="986" w:type="dxa"/>
            <w:vAlign w:val="center"/>
          </w:tcPr>
          <w:p w14:paraId="0686EFC2" w14:textId="77777777" w:rsidR="005740B6" w:rsidRPr="00E41A21" w:rsidRDefault="005740B6" w:rsidP="001842F4">
            <w:pPr>
              <w:pStyle w:val="Paragraphedeliste"/>
              <w:numPr>
                <w:ilvl w:val="0"/>
                <w:numId w:val="125"/>
              </w:numPr>
              <w:rPr>
                <w:rFonts w:ascii="Times New Roman" w:hAnsi="Times New Roman"/>
                <w:sz w:val="22"/>
                <w:szCs w:val="22"/>
              </w:rPr>
            </w:pPr>
          </w:p>
        </w:tc>
        <w:tc>
          <w:tcPr>
            <w:tcW w:w="4195" w:type="dxa"/>
            <w:vAlign w:val="center"/>
          </w:tcPr>
          <w:p w14:paraId="01A8AA57" w14:textId="77777777" w:rsidR="005740B6" w:rsidRPr="00E41A21" w:rsidRDefault="005740B6" w:rsidP="00423EEE">
            <w:pPr>
              <w:pStyle w:val="Sansinterligne"/>
              <w:rPr>
                <w:sz w:val="22"/>
                <w:szCs w:val="18"/>
              </w:rPr>
            </w:pPr>
            <w:r w:rsidRPr="00E41A21">
              <w:rPr>
                <w:sz w:val="22"/>
                <w:szCs w:val="18"/>
              </w:rPr>
              <w:t>Poisson braisé avec garniture</w:t>
            </w:r>
          </w:p>
        </w:tc>
        <w:tc>
          <w:tcPr>
            <w:tcW w:w="5747" w:type="dxa"/>
            <w:vAlign w:val="center"/>
          </w:tcPr>
          <w:p w14:paraId="3E9B7C4F" w14:textId="77777777" w:rsidR="005740B6" w:rsidRPr="00E41A21" w:rsidRDefault="005740B6" w:rsidP="00423EEE">
            <w:pPr>
              <w:rPr>
                <w:rFonts w:ascii="Times New Roman" w:hAnsi="Times New Roman"/>
                <w:bCs/>
                <w:iCs/>
                <w:sz w:val="22"/>
              </w:rPr>
            </w:pPr>
            <w:r w:rsidRPr="00E41A21">
              <w:rPr>
                <w:rFonts w:ascii="Times New Roman" w:hAnsi="Times New Roman"/>
                <w:bCs/>
                <w:iCs/>
                <w:sz w:val="22"/>
              </w:rPr>
              <w:t>Poisson tilapia braisé avec garniture (aloco, petit pois, haricot, frite)</w:t>
            </w:r>
          </w:p>
        </w:tc>
      </w:tr>
      <w:tr w:rsidR="005740B6" w:rsidRPr="00E41A21" w14:paraId="2A04B4D3" w14:textId="77777777" w:rsidTr="001E0C2D">
        <w:trPr>
          <w:trHeight w:val="474"/>
          <w:jc w:val="center"/>
        </w:trPr>
        <w:tc>
          <w:tcPr>
            <w:tcW w:w="986" w:type="dxa"/>
            <w:vAlign w:val="center"/>
          </w:tcPr>
          <w:p w14:paraId="143B92E0" w14:textId="77777777" w:rsidR="005740B6" w:rsidRPr="00E41A21" w:rsidRDefault="005740B6" w:rsidP="001842F4">
            <w:pPr>
              <w:pStyle w:val="Paragraphedeliste"/>
              <w:numPr>
                <w:ilvl w:val="0"/>
                <w:numId w:val="125"/>
              </w:numPr>
              <w:rPr>
                <w:rFonts w:ascii="Times New Roman" w:hAnsi="Times New Roman"/>
                <w:sz w:val="22"/>
                <w:szCs w:val="22"/>
              </w:rPr>
            </w:pPr>
          </w:p>
        </w:tc>
        <w:tc>
          <w:tcPr>
            <w:tcW w:w="4195" w:type="dxa"/>
            <w:vAlign w:val="center"/>
          </w:tcPr>
          <w:p w14:paraId="4C7E53CC" w14:textId="77777777" w:rsidR="005740B6" w:rsidRPr="00E41A21" w:rsidRDefault="005740B6" w:rsidP="00423EEE">
            <w:pPr>
              <w:pStyle w:val="Sansinterligne"/>
              <w:rPr>
                <w:sz w:val="22"/>
                <w:szCs w:val="18"/>
              </w:rPr>
            </w:pPr>
            <w:r w:rsidRPr="00E41A21">
              <w:rPr>
                <w:sz w:val="22"/>
                <w:szCs w:val="18"/>
              </w:rPr>
              <w:t>Steak de filet de bœuf avec garniture</w:t>
            </w:r>
          </w:p>
        </w:tc>
        <w:tc>
          <w:tcPr>
            <w:tcW w:w="5747" w:type="dxa"/>
            <w:vAlign w:val="center"/>
          </w:tcPr>
          <w:p w14:paraId="25618A55" w14:textId="77777777" w:rsidR="005740B6" w:rsidRPr="00E41A21" w:rsidRDefault="005740B6" w:rsidP="00423EEE">
            <w:pPr>
              <w:rPr>
                <w:rFonts w:ascii="Times New Roman" w:hAnsi="Times New Roman"/>
                <w:bCs/>
                <w:iCs/>
                <w:sz w:val="22"/>
              </w:rPr>
            </w:pPr>
            <w:r w:rsidRPr="00E41A21">
              <w:rPr>
                <w:rFonts w:ascii="Times New Roman" w:hAnsi="Times New Roman"/>
                <w:bCs/>
                <w:iCs/>
                <w:sz w:val="22"/>
              </w:rPr>
              <w:t>Steak de filet de bœuf avec garniture (aloco, petit pois, haricot, frite)</w:t>
            </w:r>
          </w:p>
        </w:tc>
      </w:tr>
      <w:tr w:rsidR="005740B6" w:rsidRPr="00E41A21" w14:paraId="2ED565BB" w14:textId="77777777" w:rsidTr="001E0C2D">
        <w:trPr>
          <w:trHeight w:val="48"/>
          <w:jc w:val="center"/>
        </w:trPr>
        <w:tc>
          <w:tcPr>
            <w:tcW w:w="986" w:type="dxa"/>
            <w:vAlign w:val="center"/>
          </w:tcPr>
          <w:p w14:paraId="1199C33E" w14:textId="77777777" w:rsidR="005740B6" w:rsidRPr="00E41A21" w:rsidRDefault="005740B6" w:rsidP="001842F4">
            <w:pPr>
              <w:pStyle w:val="Paragraphedeliste"/>
              <w:numPr>
                <w:ilvl w:val="0"/>
                <w:numId w:val="125"/>
              </w:numPr>
              <w:rPr>
                <w:rFonts w:ascii="Times New Roman" w:hAnsi="Times New Roman"/>
                <w:sz w:val="22"/>
                <w:szCs w:val="22"/>
              </w:rPr>
            </w:pPr>
          </w:p>
        </w:tc>
        <w:tc>
          <w:tcPr>
            <w:tcW w:w="4195" w:type="dxa"/>
            <w:vAlign w:val="center"/>
          </w:tcPr>
          <w:p w14:paraId="52E3EB07" w14:textId="77777777" w:rsidR="005740B6" w:rsidRPr="00E41A21" w:rsidRDefault="005740B6" w:rsidP="00423EEE">
            <w:pPr>
              <w:pStyle w:val="Sansinterligne"/>
              <w:rPr>
                <w:sz w:val="22"/>
                <w:szCs w:val="18"/>
              </w:rPr>
            </w:pPr>
            <w:proofErr w:type="gramStart"/>
            <w:r w:rsidRPr="00E41A21">
              <w:rPr>
                <w:sz w:val="22"/>
                <w:szCs w:val="18"/>
              </w:rPr>
              <w:t>½</w:t>
            </w:r>
            <w:proofErr w:type="gramEnd"/>
            <w:r w:rsidRPr="00E41A21">
              <w:rPr>
                <w:sz w:val="22"/>
                <w:szCs w:val="18"/>
              </w:rPr>
              <w:t xml:space="preserve"> Poulet rôti avec garniture</w:t>
            </w:r>
          </w:p>
        </w:tc>
        <w:tc>
          <w:tcPr>
            <w:tcW w:w="5747" w:type="dxa"/>
            <w:vAlign w:val="center"/>
          </w:tcPr>
          <w:p w14:paraId="0CBC4CA7" w14:textId="77777777" w:rsidR="005740B6" w:rsidRPr="00E41A21" w:rsidRDefault="005740B6" w:rsidP="00423EEE">
            <w:pPr>
              <w:rPr>
                <w:rFonts w:ascii="Times New Roman" w:hAnsi="Times New Roman"/>
                <w:bCs/>
                <w:iCs/>
                <w:sz w:val="22"/>
              </w:rPr>
            </w:pPr>
            <w:proofErr w:type="gramStart"/>
            <w:r w:rsidRPr="00E41A21">
              <w:rPr>
                <w:rFonts w:ascii="Times New Roman" w:hAnsi="Times New Roman"/>
                <w:bCs/>
                <w:iCs/>
                <w:sz w:val="22"/>
              </w:rPr>
              <w:t>½</w:t>
            </w:r>
            <w:proofErr w:type="gramEnd"/>
            <w:r w:rsidRPr="00E41A21">
              <w:rPr>
                <w:rFonts w:ascii="Times New Roman" w:hAnsi="Times New Roman"/>
                <w:bCs/>
                <w:iCs/>
                <w:sz w:val="22"/>
              </w:rPr>
              <w:t xml:space="preserve"> Poulet rôti avec garniture (aloco, petit pois, haricot, frite)</w:t>
            </w:r>
          </w:p>
        </w:tc>
      </w:tr>
      <w:tr w:rsidR="005740B6" w:rsidRPr="00E41A21" w14:paraId="63F782A7" w14:textId="77777777" w:rsidTr="001E0C2D">
        <w:trPr>
          <w:trHeight w:val="132"/>
          <w:jc w:val="center"/>
        </w:trPr>
        <w:tc>
          <w:tcPr>
            <w:tcW w:w="986" w:type="dxa"/>
            <w:vAlign w:val="center"/>
          </w:tcPr>
          <w:p w14:paraId="4BAC8037" w14:textId="77777777" w:rsidR="005740B6" w:rsidRPr="00E41A21" w:rsidRDefault="005740B6" w:rsidP="001842F4">
            <w:pPr>
              <w:pStyle w:val="Paragraphedeliste"/>
              <w:numPr>
                <w:ilvl w:val="0"/>
                <w:numId w:val="125"/>
              </w:numPr>
              <w:rPr>
                <w:rFonts w:ascii="Times New Roman" w:hAnsi="Times New Roman"/>
                <w:sz w:val="22"/>
                <w:szCs w:val="22"/>
              </w:rPr>
            </w:pPr>
          </w:p>
        </w:tc>
        <w:tc>
          <w:tcPr>
            <w:tcW w:w="4195" w:type="dxa"/>
            <w:vAlign w:val="center"/>
          </w:tcPr>
          <w:p w14:paraId="33BF8A2F" w14:textId="77777777" w:rsidR="005740B6" w:rsidRPr="00E41A21" w:rsidRDefault="005740B6" w:rsidP="00423EEE">
            <w:pPr>
              <w:pStyle w:val="Sansinterligne"/>
              <w:rPr>
                <w:sz w:val="22"/>
                <w:szCs w:val="18"/>
              </w:rPr>
            </w:pPr>
            <w:r w:rsidRPr="00E41A21">
              <w:rPr>
                <w:sz w:val="22"/>
                <w:szCs w:val="18"/>
              </w:rPr>
              <w:t>Brochette de filet de bœuf avec garniture</w:t>
            </w:r>
          </w:p>
        </w:tc>
        <w:tc>
          <w:tcPr>
            <w:tcW w:w="5747" w:type="dxa"/>
            <w:vAlign w:val="center"/>
          </w:tcPr>
          <w:p w14:paraId="5624FC7F" w14:textId="77777777" w:rsidR="005740B6" w:rsidRPr="00E41A21" w:rsidRDefault="005740B6" w:rsidP="00423EEE">
            <w:pPr>
              <w:rPr>
                <w:rFonts w:ascii="Times New Roman" w:hAnsi="Times New Roman"/>
                <w:bCs/>
                <w:iCs/>
                <w:sz w:val="22"/>
              </w:rPr>
            </w:pPr>
            <w:r w:rsidRPr="00E41A21">
              <w:rPr>
                <w:rFonts w:ascii="Times New Roman" w:hAnsi="Times New Roman"/>
                <w:bCs/>
                <w:iCs/>
                <w:sz w:val="22"/>
              </w:rPr>
              <w:t>Brochette de filet de bœuf avec garniture (aloco, petit pois, haricot, frite)</w:t>
            </w:r>
          </w:p>
        </w:tc>
      </w:tr>
      <w:tr w:rsidR="005740B6" w:rsidRPr="00E41A21" w14:paraId="1C3CDFA5" w14:textId="77777777" w:rsidTr="001E0C2D">
        <w:trPr>
          <w:trHeight w:val="324"/>
          <w:jc w:val="center"/>
        </w:trPr>
        <w:tc>
          <w:tcPr>
            <w:tcW w:w="986" w:type="dxa"/>
            <w:vAlign w:val="center"/>
          </w:tcPr>
          <w:p w14:paraId="295C3DCD" w14:textId="77777777" w:rsidR="005740B6" w:rsidRPr="00E41A21" w:rsidRDefault="005740B6" w:rsidP="001842F4">
            <w:pPr>
              <w:pStyle w:val="Paragraphedeliste"/>
              <w:numPr>
                <w:ilvl w:val="0"/>
                <w:numId w:val="125"/>
              </w:numPr>
              <w:rPr>
                <w:rFonts w:ascii="Times New Roman" w:hAnsi="Times New Roman"/>
                <w:sz w:val="22"/>
                <w:szCs w:val="22"/>
              </w:rPr>
            </w:pPr>
          </w:p>
        </w:tc>
        <w:tc>
          <w:tcPr>
            <w:tcW w:w="4195" w:type="dxa"/>
            <w:vAlign w:val="center"/>
          </w:tcPr>
          <w:p w14:paraId="52BBA1FC" w14:textId="77777777" w:rsidR="005740B6" w:rsidRPr="00E41A21" w:rsidRDefault="005740B6" w:rsidP="00423EEE">
            <w:pPr>
              <w:pStyle w:val="Sansinterligne"/>
              <w:rPr>
                <w:sz w:val="22"/>
                <w:szCs w:val="18"/>
              </w:rPr>
            </w:pPr>
            <w:r w:rsidRPr="00E41A21">
              <w:rPr>
                <w:sz w:val="22"/>
                <w:szCs w:val="18"/>
              </w:rPr>
              <w:t>Brochette de capitaine avec garniture</w:t>
            </w:r>
          </w:p>
        </w:tc>
        <w:tc>
          <w:tcPr>
            <w:tcW w:w="5747" w:type="dxa"/>
            <w:vAlign w:val="center"/>
          </w:tcPr>
          <w:p w14:paraId="03422973" w14:textId="77777777" w:rsidR="005740B6" w:rsidRPr="00E41A21" w:rsidRDefault="005740B6" w:rsidP="00423EEE">
            <w:pPr>
              <w:rPr>
                <w:rFonts w:ascii="Times New Roman" w:hAnsi="Times New Roman"/>
                <w:bCs/>
                <w:iCs/>
                <w:sz w:val="22"/>
              </w:rPr>
            </w:pPr>
            <w:r w:rsidRPr="00E41A21">
              <w:rPr>
                <w:rFonts w:ascii="Times New Roman" w:hAnsi="Times New Roman"/>
                <w:bCs/>
                <w:iCs/>
                <w:sz w:val="22"/>
              </w:rPr>
              <w:t>Brochette de capitaine avec garniture (aloco, petit pois, haricot, frite)</w:t>
            </w:r>
          </w:p>
        </w:tc>
      </w:tr>
      <w:tr w:rsidR="005740B6" w:rsidRPr="00E41A21" w14:paraId="15F49B4A" w14:textId="77777777" w:rsidTr="001E0C2D">
        <w:trPr>
          <w:trHeight w:val="283"/>
          <w:jc w:val="center"/>
        </w:trPr>
        <w:tc>
          <w:tcPr>
            <w:tcW w:w="986" w:type="dxa"/>
            <w:vAlign w:val="center"/>
          </w:tcPr>
          <w:p w14:paraId="665C7FA1" w14:textId="77777777" w:rsidR="005740B6" w:rsidRPr="00E41A21" w:rsidRDefault="005740B6" w:rsidP="001842F4">
            <w:pPr>
              <w:pStyle w:val="Paragraphedeliste"/>
              <w:numPr>
                <w:ilvl w:val="0"/>
                <w:numId w:val="125"/>
              </w:numPr>
              <w:rPr>
                <w:rFonts w:ascii="Times New Roman" w:hAnsi="Times New Roman"/>
                <w:sz w:val="22"/>
                <w:szCs w:val="22"/>
              </w:rPr>
            </w:pPr>
          </w:p>
        </w:tc>
        <w:tc>
          <w:tcPr>
            <w:tcW w:w="4195" w:type="dxa"/>
            <w:vAlign w:val="center"/>
          </w:tcPr>
          <w:p w14:paraId="0599274C" w14:textId="77777777" w:rsidR="005740B6" w:rsidRPr="00E41A21" w:rsidRDefault="005740B6" w:rsidP="00423EEE">
            <w:pPr>
              <w:pStyle w:val="Sansinterligne"/>
              <w:rPr>
                <w:sz w:val="22"/>
                <w:szCs w:val="18"/>
              </w:rPr>
            </w:pPr>
            <w:r w:rsidRPr="00E41A21">
              <w:rPr>
                <w:sz w:val="22"/>
                <w:szCs w:val="18"/>
              </w:rPr>
              <w:t>Haricot vert avec viande</w:t>
            </w:r>
          </w:p>
        </w:tc>
        <w:tc>
          <w:tcPr>
            <w:tcW w:w="5747" w:type="dxa"/>
            <w:vAlign w:val="center"/>
          </w:tcPr>
          <w:p w14:paraId="5F853FFC" w14:textId="77777777" w:rsidR="005740B6" w:rsidRPr="00E41A21" w:rsidRDefault="005740B6" w:rsidP="00423EEE">
            <w:pPr>
              <w:rPr>
                <w:rFonts w:ascii="Times New Roman" w:hAnsi="Times New Roman"/>
                <w:bCs/>
                <w:iCs/>
                <w:sz w:val="22"/>
              </w:rPr>
            </w:pPr>
            <w:r w:rsidRPr="00E41A21">
              <w:rPr>
                <w:rFonts w:ascii="Times New Roman" w:hAnsi="Times New Roman"/>
                <w:bCs/>
                <w:iCs/>
                <w:sz w:val="22"/>
              </w:rPr>
              <w:t>Haricot vert avec viande de bœuf ou de mouton</w:t>
            </w:r>
          </w:p>
        </w:tc>
      </w:tr>
      <w:tr w:rsidR="005740B6" w:rsidRPr="00E41A21" w14:paraId="3E06FA11" w14:textId="77777777" w:rsidTr="001E0C2D">
        <w:trPr>
          <w:trHeight w:val="62"/>
          <w:jc w:val="center"/>
        </w:trPr>
        <w:tc>
          <w:tcPr>
            <w:tcW w:w="986" w:type="dxa"/>
            <w:vAlign w:val="center"/>
          </w:tcPr>
          <w:p w14:paraId="63F61935" w14:textId="77777777" w:rsidR="005740B6" w:rsidRPr="00E41A21" w:rsidRDefault="005740B6" w:rsidP="001842F4">
            <w:pPr>
              <w:pStyle w:val="Paragraphedeliste"/>
              <w:numPr>
                <w:ilvl w:val="0"/>
                <w:numId w:val="125"/>
              </w:numPr>
              <w:rPr>
                <w:rFonts w:ascii="Times New Roman" w:hAnsi="Times New Roman"/>
                <w:sz w:val="22"/>
                <w:szCs w:val="22"/>
              </w:rPr>
            </w:pPr>
          </w:p>
        </w:tc>
        <w:tc>
          <w:tcPr>
            <w:tcW w:w="4195" w:type="dxa"/>
            <w:vAlign w:val="center"/>
          </w:tcPr>
          <w:p w14:paraId="7331F059" w14:textId="77777777" w:rsidR="005740B6" w:rsidRPr="00E41A21" w:rsidRDefault="005740B6" w:rsidP="00423EEE">
            <w:pPr>
              <w:pStyle w:val="Sansinterligne"/>
              <w:rPr>
                <w:sz w:val="22"/>
                <w:szCs w:val="18"/>
              </w:rPr>
            </w:pPr>
            <w:r w:rsidRPr="00E41A21">
              <w:rPr>
                <w:sz w:val="22"/>
                <w:szCs w:val="18"/>
              </w:rPr>
              <w:t>Eau minérale</w:t>
            </w:r>
          </w:p>
        </w:tc>
        <w:tc>
          <w:tcPr>
            <w:tcW w:w="5747" w:type="dxa"/>
            <w:vAlign w:val="center"/>
          </w:tcPr>
          <w:p w14:paraId="5DDE8E53" w14:textId="77777777" w:rsidR="005740B6" w:rsidRPr="00E41A21" w:rsidRDefault="005740B6" w:rsidP="00423EEE">
            <w:pPr>
              <w:rPr>
                <w:rFonts w:ascii="Times New Roman" w:hAnsi="Times New Roman"/>
                <w:bCs/>
                <w:iCs/>
                <w:sz w:val="22"/>
              </w:rPr>
            </w:pPr>
            <w:proofErr w:type="gramStart"/>
            <w:r w:rsidRPr="00E41A21">
              <w:rPr>
                <w:rFonts w:ascii="Times New Roman" w:hAnsi="Times New Roman"/>
                <w:bCs/>
                <w:iCs/>
                <w:sz w:val="22"/>
              </w:rPr>
              <w:t>bouteille</w:t>
            </w:r>
            <w:proofErr w:type="gramEnd"/>
            <w:r w:rsidRPr="00E41A21">
              <w:rPr>
                <w:rFonts w:ascii="Times New Roman" w:hAnsi="Times New Roman"/>
                <w:bCs/>
                <w:iCs/>
                <w:sz w:val="22"/>
              </w:rPr>
              <w:t xml:space="preserve"> d’eau minérale de 0,5 litre</w:t>
            </w:r>
          </w:p>
        </w:tc>
      </w:tr>
      <w:tr w:rsidR="005740B6" w:rsidRPr="00E41A21" w14:paraId="59752379" w14:textId="77777777" w:rsidTr="001E0C2D">
        <w:trPr>
          <w:trHeight w:val="283"/>
          <w:jc w:val="center"/>
        </w:trPr>
        <w:tc>
          <w:tcPr>
            <w:tcW w:w="986" w:type="dxa"/>
            <w:vAlign w:val="center"/>
          </w:tcPr>
          <w:p w14:paraId="2CB437F1" w14:textId="77777777" w:rsidR="005740B6" w:rsidRPr="00E41A21" w:rsidRDefault="005740B6" w:rsidP="001842F4">
            <w:pPr>
              <w:pStyle w:val="Paragraphedeliste"/>
              <w:numPr>
                <w:ilvl w:val="0"/>
                <w:numId w:val="125"/>
              </w:numPr>
              <w:rPr>
                <w:rFonts w:ascii="Times New Roman" w:hAnsi="Times New Roman"/>
                <w:sz w:val="22"/>
                <w:szCs w:val="22"/>
              </w:rPr>
            </w:pPr>
          </w:p>
        </w:tc>
        <w:tc>
          <w:tcPr>
            <w:tcW w:w="4195" w:type="dxa"/>
            <w:vAlign w:val="center"/>
          </w:tcPr>
          <w:p w14:paraId="18D2E342" w14:textId="77777777" w:rsidR="005740B6" w:rsidRPr="00E41A21" w:rsidRDefault="005740B6" w:rsidP="00423EEE">
            <w:pPr>
              <w:pStyle w:val="Sansinterligne"/>
              <w:rPr>
                <w:sz w:val="22"/>
                <w:szCs w:val="18"/>
              </w:rPr>
            </w:pPr>
            <w:r w:rsidRPr="00E41A21">
              <w:rPr>
                <w:sz w:val="22"/>
                <w:szCs w:val="18"/>
              </w:rPr>
              <w:t>Boisson naturelle</w:t>
            </w:r>
          </w:p>
        </w:tc>
        <w:tc>
          <w:tcPr>
            <w:tcW w:w="5747" w:type="dxa"/>
            <w:vAlign w:val="center"/>
          </w:tcPr>
          <w:p w14:paraId="6D65121F" w14:textId="1094A9DF" w:rsidR="005740B6" w:rsidRPr="00E41A21" w:rsidRDefault="005740B6" w:rsidP="00423EEE">
            <w:pPr>
              <w:rPr>
                <w:rFonts w:ascii="Times New Roman" w:hAnsi="Times New Roman"/>
                <w:bCs/>
                <w:iCs/>
                <w:sz w:val="22"/>
              </w:rPr>
            </w:pPr>
            <w:r w:rsidRPr="00E41A21">
              <w:rPr>
                <w:rFonts w:ascii="Times New Roman" w:hAnsi="Times New Roman"/>
                <w:bCs/>
                <w:iCs/>
                <w:sz w:val="22"/>
              </w:rPr>
              <w:t>Jus naturel : gingembre, tamarin, oseille (bi</w:t>
            </w:r>
            <w:r w:rsidR="00E41A21">
              <w:rPr>
                <w:rFonts w:ascii="Times New Roman" w:hAnsi="Times New Roman"/>
                <w:bCs/>
                <w:iCs/>
                <w:sz w:val="22"/>
              </w:rPr>
              <w:t>s</w:t>
            </w:r>
            <w:r w:rsidRPr="00E41A21">
              <w:rPr>
                <w:rFonts w:ascii="Times New Roman" w:hAnsi="Times New Roman"/>
                <w:bCs/>
                <w:iCs/>
                <w:sz w:val="22"/>
              </w:rPr>
              <w:t>sap) 33 cl</w:t>
            </w:r>
          </w:p>
        </w:tc>
      </w:tr>
      <w:tr w:rsidR="005740B6" w:rsidRPr="00E41A21" w14:paraId="004464C2" w14:textId="77777777" w:rsidTr="001E0C2D">
        <w:trPr>
          <w:trHeight w:val="62"/>
          <w:jc w:val="center"/>
        </w:trPr>
        <w:tc>
          <w:tcPr>
            <w:tcW w:w="986" w:type="dxa"/>
            <w:vAlign w:val="center"/>
          </w:tcPr>
          <w:p w14:paraId="7DDECEAA" w14:textId="77777777" w:rsidR="005740B6" w:rsidRPr="00E41A21" w:rsidRDefault="005740B6" w:rsidP="001842F4">
            <w:pPr>
              <w:pStyle w:val="Paragraphedeliste"/>
              <w:numPr>
                <w:ilvl w:val="0"/>
                <w:numId w:val="125"/>
              </w:numPr>
              <w:rPr>
                <w:rFonts w:ascii="Times New Roman" w:hAnsi="Times New Roman"/>
                <w:sz w:val="22"/>
                <w:szCs w:val="22"/>
              </w:rPr>
            </w:pPr>
          </w:p>
        </w:tc>
        <w:tc>
          <w:tcPr>
            <w:tcW w:w="4195" w:type="dxa"/>
            <w:vAlign w:val="center"/>
          </w:tcPr>
          <w:p w14:paraId="67AB5DAB" w14:textId="77777777" w:rsidR="005740B6" w:rsidRPr="00E41A21" w:rsidRDefault="005740B6" w:rsidP="00423EEE">
            <w:pPr>
              <w:pStyle w:val="Sansinterligne"/>
              <w:rPr>
                <w:sz w:val="22"/>
                <w:szCs w:val="18"/>
              </w:rPr>
            </w:pPr>
            <w:r w:rsidRPr="00E41A21">
              <w:rPr>
                <w:sz w:val="22"/>
                <w:szCs w:val="18"/>
              </w:rPr>
              <w:t>Boisson importée</w:t>
            </w:r>
          </w:p>
        </w:tc>
        <w:tc>
          <w:tcPr>
            <w:tcW w:w="5747" w:type="dxa"/>
            <w:vAlign w:val="center"/>
          </w:tcPr>
          <w:p w14:paraId="34356A86" w14:textId="00834D2B" w:rsidR="005740B6" w:rsidRPr="00E41A21" w:rsidRDefault="005740B6" w:rsidP="00423EEE">
            <w:pPr>
              <w:rPr>
                <w:rFonts w:ascii="Times New Roman" w:hAnsi="Times New Roman"/>
                <w:bCs/>
                <w:iCs/>
                <w:sz w:val="22"/>
              </w:rPr>
            </w:pPr>
            <w:r w:rsidRPr="00E41A21">
              <w:rPr>
                <w:rFonts w:ascii="Times New Roman" w:hAnsi="Times New Roman"/>
                <w:bCs/>
                <w:iCs/>
                <w:sz w:val="22"/>
              </w:rPr>
              <w:t xml:space="preserve">Gazeuse (coca cola, </w:t>
            </w:r>
            <w:r w:rsidR="00AB1740" w:rsidRPr="00E41A21">
              <w:rPr>
                <w:rFonts w:ascii="Times New Roman" w:hAnsi="Times New Roman"/>
                <w:bCs/>
                <w:iCs/>
                <w:sz w:val="22"/>
              </w:rPr>
              <w:t>Fanta</w:t>
            </w:r>
            <w:r w:rsidRPr="00E41A21">
              <w:rPr>
                <w:rFonts w:ascii="Times New Roman" w:hAnsi="Times New Roman"/>
                <w:bCs/>
                <w:iCs/>
                <w:sz w:val="22"/>
              </w:rPr>
              <w:t xml:space="preserve">, </w:t>
            </w:r>
            <w:r w:rsidR="00AB1740" w:rsidRPr="00E41A21">
              <w:rPr>
                <w:rFonts w:ascii="Times New Roman" w:hAnsi="Times New Roman"/>
                <w:bCs/>
                <w:iCs/>
                <w:sz w:val="22"/>
              </w:rPr>
              <w:t>Sprite</w:t>
            </w:r>
            <w:r w:rsidRPr="00E41A21">
              <w:rPr>
                <w:rFonts w:ascii="Times New Roman" w:hAnsi="Times New Roman"/>
                <w:bCs/>
                <w:iCs/>
                <w:sz w:val="22"/>
              </w:rPr>
              <w:t>, orange) simple (sans gaz) 33 cl</w:t>
            </w:r>
          </w:p>
        </w:tc>
      </w:tr>
      <w:tr w:rsidR="005740B6" w:rsidRPr="00E41A21" w14:paraId="1E1D8098" w14:textId="77777777" w:rsidTr="001E0C2D">
        <w:trPr>
          <w:trHeight w:val="184"/>
          <w:jc w:val="center"/>
        </w:trPr>
        <w:tc>
          <w:tcPr>
            <w:tcW w:w="986" w:type="dxa"/>
            <w:vAlign w:val="center"/>
          </w:tcPr>
          <w:p w14:paraId="5ADA244B" w14:textId="77777777" w:rsidR="005740B6" w:rsidRPr="00E41A21" w:rsidRDefault="005740B6" w:rsidP="001842F4">
            <w:pPr>
              <w:pStyle w:val="Paragraphedeliste"/>
              <w:numPr>
                <w:ilvl w:val="0"/>
                <w:numId w:val="125"/>
              </w:numPr>
              <w:rPr>
                <w:rFonts w:ascii="Times New Roman" w:hAnsi="Times New Roman"/>
                <w:sz w:val="22"/>
                <w:szCs w:val="22"/>
              </w:rPr>
            </w:pPr>
          </w:p>
        </w:tc>
        <w:tc>
          <w:tcPr>
            <w:tcW w:w="4195" w:type="dxa"/>
            <w:vAlign w:val="center"/>
          </w:tcPr>
          <w:p w14:paraId="7DAF2577" w14:textId="77777777" w:rsidR="005740B6" w:rsidRPr="00E41A21" w:rsidRDefault="005740B6" w:rsidP="00423EEE">
            <w:pPr>
              <w:pStyle w:val="Sansinterligne"/>
              <w:rPr>
                <w:sz w:val="22"/>
                <w:szCs w:val="18"/>
              </w:rPr>
            </w:pPr>
            <w:r w:rsidRPr="00E41A21">
              <w:rPr>
                <w:sz w:val="22"/>
                <w:szCs w:val="18"/>
              </w:rPr>
              <w:t xml:space="preserve">Méchoui </w:t>
            </w:r>
          </w:p>
        </w:tc>
        <w:tc>
          <w:tcPr>
            <w:tcW w:w="5747" w:type="dxa"/>
            <w:vAlign w:val="center"/>
          </w:tcPr>
          <w:p w14:paraId="433D34C0" w14:textId="77777777" w:rsidR="005740B6" w:rsidRPr="00E41A21" w:rsidRDefault="005740B6" w:rsidP="00423EEE">
            <w:pPr>
              <w:rPr>
                <w:rFonts w:ascii="Times New Roman" w:hAnsi="Times New Roman"/>
                <w:bCs/>
                <w:iCs/>
                <w:sz w:val="22"/>
              </w:rPr>
            </w:pPr>
            <w:r w:rsidRPr="00E41A21">
              <w:rPr>
                <w:rFonts w:ascii="Times New Roman" w:hAnsi="Times New Roman"/>
                <w:bCs/>
                <w:iCs/>
                <w:sz w:val="22"/>
              </w:rPr>
              <w:t>Mouton au four avec couscous ou hors d’œuvre</w:t>
            </w:r>
          </w:p>
        </w:tc>
      </w:tr>
      <w:tr w:rsidR="004F1A36" w:rsidRPr="00E41A21" w14:paraId="739FB715" w14:textId="77777777" w:rsidTr="001E0C2D">
        <w:trPr>
          <w:trHeight w:val="202"/>
          <w:jc w:val="center"/>
        </w:trPr>
        <w:tc>
          <w:tcPr>
            <w:tcW w:w="986" w:type="dxa"/>
            <w:vAlign w:val="center"/>
          </w:tcPr>
          <w:p w14:paraId="6CDB0EB3" w14:textId="47B8F4AD" w:rsidR="004F1A36" w:rsidRPr="00E41A21" w:rsidRDefault="00E41A21" w:rsidP="00E41A21">
            <w:pPr>
              <w:ind w:left="360"/>
              <w:rPr>
                <w:rFonts w:ascii="Times New Roman" w:hAnsi="Times New Roman"/>
              </w:rPr>
            </w:pPr>
            <w:r>
              <w:rPr>
                <w:rFonts w:ascii="Times New Roman" w:hAnsi="Times New Roman"/>
              </w:rPr>
              <w:t>26.</w:t>
            </w:r>
          </w:p>
        </w:tc>
        <w:tc>
          <w:tcPr>
            <w:tcW w:w="4195" w:type="dxa"/>
            <w:vAlign w:val="center"/>
          </w:tcPr>
          <w:p w14:paraId="2ACFCDCF" w14:textId="77777777" w:rsidR="004F1A36" w:rsidRPr="00E41A21" w:rsidRDefault="004F1A36" w:rsidP="00C160CC">
            <w:pPr>
              <w:pStyle w:val="Sansinterligne"/>
              <w:rPr>
                <w:bCs/>
                <w:iCs/>
                <w:sz w:val="22"/>
                <w:szCs w:val="18"/>
              </w:rPr>
            </w:pPr>
            <w:r w:rsidRPr="00E41A21">
              <w:rPr>
                <w:sz w:val="22"/>
                <w:szCs w:val="18"/>
              </w:rPr>
              <w:t>Salle 1</w:t>
            </w:r>
            <w:r w:rsidRPr="00E41A21">
              <w:rPr>
                <w:bCs/>
                <w:iCs/>
                <w:sz w:val="22"/>
                <w:szCs w:val="18"/>
              </w:rPr>
              <w:t xml:space="preserve"> </w:t>
            </w:r>
          </w:p>
        </w:tc>
        <w:tc>
          <w:tcPr>
            <w:tcW w:w="5747" w:type="dxa"/>
            <w:vAlign w:val="center"/>
          </w:tcPr>
          <w:p w14:paraId="01173D85" w14:textId="717DCE1F" w:rsidR="004F1A36" w:rsidRPr="00E41A21" w:rsidRDefault="004F1A36" w:rsidP="00C160CC">
            <w:pPr>
              <w:rPr>
                <w:rFonts w:ascii="Times New Roman" w:hAnsi="Times New Roman"/>
                <w:bCs/>
                <w:iCs/>
                <w:sz w:val="22"/>
                <w:szCs w:val="18"/>
              </w:rPr>
            </w:pPr>
            <w:r w:rsidRPr="00E41A21">
              <w:rPr>
                <w:rFonts w:ascii="Times New Roman" w:hAnsi="Times New Roman"/>
                <w:bCs/>
                <w:iCs/>
                <w:sz w:val="22"/>
                <w:szCs w:val="18"/>
              </w:rPr>
              <w:t>Capacité d’accueil inférieure à 50 places assises</w:t>
            </w:r>
          </w:p>
        </w:tc>
      </w:tr>
      <w:tr w:rsidR="004F1A36" w:rsidRPr="00E41A21" w14:paraId="0CA56670" w14:textId="77777777" w:rsidTr="001E0C2D">
        <w:trPr>
          <w:trHeight w:val="202"/>
          <w:jc w:val="center"/>
        </w:trPr>
        <w:tc>
          <w:tcPr>
            <w:tcW w:w="986" w:type="dxa"/>
            <w:vAlign w:val="center"/>
          </w:tcPr>
          <w:p w14:paraId="513FA16E" w14:textId="07C0D030" w:rsidR="004F1A36" w:rsidRPr="00E41A21" w:rsidRDefault="00E41A21" w:rsidP="00E41A21">
            <w:pPr>
              <w:ind w:left="360"/>
              <w:rPr>
                <w:rFonts w:ascii="Times New Roman" w:hAnsi="Times New Roman"/>
              </w:rPr>
            </w:pPr>
            <w:r>
              <w:rPr>
                <w:rFonts w:ascii="Times New Roman" w:hAnsi="Times New Roman"/>
              </w:rPr>
              <w:t>27.</w:t>
            </w:r>
          </w:p>
        </w:tc>
        <w:tc>
          <w:tcPr>
            <w:tcW w:w="4195" w:type="dxa"/>
            <w:vAlign w:val="center"/>
          </w:tcPr>
          <w:p w14:paraId="1120E7A2" w14:textId="77777777" w:rsidR="004F1A36" w:rsidRPr="00E41A21" w:rsidRDefault="004F1A36" w:rsidP="00C160CC">
            <w:pPr>
              <w:pStyle w:val="Sansinterligne"/>
              <w:rPr>
                <w:bCs/>
                <w:iCs/>
                <w:sz w:val="22"/>
                <w:szCs w:val="18"/>
              </w:rPr>
            </w:pPr>
            <w:r w:rsidRPr="00E41A21">
              <w:rPr>
                <w:sz w:val="22"/>
                <w:szCs w:val="18"/>
              </w:rPr>
              <w:t>Salle 2</w:t>
            </w:r>
            <w:r w:rsidRPr="00E41A21">
              <w:rPr>
                <w:bCs/>
                <w:iCs/>
                <w:sz w:val="22"/>
                <w:szCs w:val="18"/>
              </w:rPr>
              <w:t xml:space="preserve"> </w:t>
            </w:r>
          </w:p>
        </w:tc>
        <w:tc>
          <w:tcPr>
            <w:tcW w:w="5747" w:type="dxa"/>
            <w:vAlign w:val="center"/>
          </w:tcPr>
          <w:p w14:paraId="3662F031" w14:textId="77777777" w:rsidR="004F1A36" w:rsidRPr="00E41A21" w:rsidRDefault="004F1A36" w:rsidP="00C160CC">
            <w:pPr>
              <w:rPr>
                <w:rFonts w:ascii="Times New Roman" w:hAnsi="Times New Roman"/>
                <w:bCs/>
                <w:iCs/>
                <w:sz w:val="22"/>
                <w:szCs w:val="18"/>
              </w:rPr>
            </w:pPr>
            <w:r w:rsidRPr="00E41A21">
              <w:rPr>
                <w:rFonts w:ascii="Times New Roman" w:hAnsi="Times New Roman"/>
                <w:bCs/>
                <w:iCs/>
                <w:sz w:val="22"/>
                <w:szCs w:val="18"/>
              </w:rPr>
              <w:t>Capacité d’accueil comprise entre 50 et 100 places assises</w:t>
            </w:r>
          </w:p>
        </w:tc>
      </w:tr>
      <w:tr w:rsidR="004F1A36" w:rsidRPr="00E41A21" w14:paraId="0C57D935" w14:textId="77777777" w:rsidTr="001E0C2D">
        <w:trPr>
          <w:trHeight w:val="206"/>
          <w:jc w:val="center"/>
        </w:trPr>
        <w:tc>
          <w:tcPr>
            <w:tcW w:w="986" w:type="dxa"/>
            <w:vAlign w:val="center"/>
          </w:tcPr>
          <w:p w14:paraId="405799F9" w14:textId="3300360A" w:rsidR="004F1A36" w:rsidRPr="00E41A21" w:rsidRDefault="00E41A21" w:rsidP="00E41A21">
            <w:pPr>
              <w:ind w:left="360"/>
              <w:rPr>
                <w:rFonts w:ascii="Times New Roman" w:hAnsi="Times New Roman"/>
              </w:rPr>
            </w:pPr>
            <w:r>
              <w:rPr>
                <w:rFonts w:ascii="Times New Roman" w:hAnsi="Times New Roman"/>
              </w:rPr>
              <w:t>28.</w:t>
            </w:r>
          </w:p>
        </w:tc>
        <w:tc>
          <w:tcPr>
            <w:tcW w:w="4195" w:type="dxa"/>
            <w:vAlign w:val="center"/>
          </w:tcPr>
          <w:p w14:paraId="7BBAC3A3" w14:textId="77777777" w:rsidR="004F1A36" w:rsidRPr="00E41A21" w:rsidRDefault="004F1A36" w:rsidP="00C160CC">
            <w:pPr>
              <w:pStyle w:val="Sansinterligne"/>
              <w:rPr>
                <w:bCs/>
                <w:iCs/>
                <w:sz w:val="22"/>
                <w:szCs w:val="18"/>
              </w:rPr>
            </w:pPr>
            <w:r w:rsidRPr="00E41A21">
              <w:rPr>
                <w:sz w:val="22"/>
                <w:szCs w:val="18"/>
              </w:rPr>
              <w:t>Salle 3</w:t>
            </w:r>
            <w:r w:rsidRPr="00E41A21">
              <w:rPr>
                <w:bCs/>
                <w:iCs/>
                <w:sz w:val="22"/>
                <w:szCs w:val="18"/>
              </w:rPr>
              <w:t xml:space="preserve"> </w:t>
            </w:r>
          </w:p>
        </w:tc>
        <w:tc>
          <w:tcPr>
            <w:tcW w:w="5747" w:type="dxa"/>
            <w:vAlign w:val="center"/>
          </w:tcPr>
          <w:p w14:paraId="46F050C8" w14:textId="77777777" w:rsidR="004F1A36" w:rsidRPr="00E41A21" w:rsidRDefault="004F1A36" w:rsidP="00C160CC">
            <w:pPr>
              <w:rPr>
                <w:rFonts w:ascii="Times New Roman" w:hAnsi="Times New Roman"/>
                <w:bCs/>
                <w:iCs/>
                <w:sz w:val="22"/>
                <w:szCs w:val="18"/>
              </w:rPr>
            </w:pPr>
            <w:r w:rsidRPr="00E41A21">
              <w:rPr>
                <w:rFonts w:ascii="Times New Roman" w:hAnsi="Times New Roman"/>
                <w:bCs/>
                <w:iCs/>
                <w:sz w:val="22"/>
                <w:szCs w:val="18"/>
              </w:rPr>
              <w:t xml:space="preserve">Capacité d’accueil comprise entre 101 et 150 places assises. </w:t>
            </w:r>
          </w:p>
        </w:tc>
      </w:tr>
      <w:tr w:rsidR="004F1A36" w:rsidRPr="00E41A21" w14:paraId="51ACFFA0" w14:textId="77777777" w:rsidTr="001E0C2D">
        <w:trPr>
          <w:trHeight w:val="96"/>
          <w:jc w:val="center"/>
        </w:trPr>
        <w:tc>
          <w:tcPr>
            <w:tcW w:w="986" w:type="dxa"/>
            <w:vAlign w:val="center"/>
          </w:tcPr>
          <w:p w14:paraId="213483D9" w14:textId="4180573A" w:rsidR="004F1A36" w:rsidRPr="00E41A21" w:rsidRDefault="00E41A21" w:rsidP="00E41A21">
            <w:pPr>
              <w:ind w:left="360"/>
              <w:rPr>
                <w:rFonts w:ascii="Times New Roman" w:hAnsi="Times New Roman"/>
              </w:rPr>
            </w:pPr>
            <w:r>
              <w:rPr>
                <w:rFonts w:ascii="Times New Roman" w:hAnsi="Times New Roman"/>
              </w:rPr>
              <w:t>29.</w:t>
            </w:r>
          </w:p>
        </w:tc>
        <w:tc>
          <w:tcPr>
            <w:tcW w:w="4195" w:type="dxa"/>
            <w:vAlign w:val="center"/>
          </w:tcPr>
          <w:p w14:paraId="76B2DB25" w14:textId="77777777" w:rsidR="004F1A36" w:rsidRPr="00E41A21" w:rsidRDefault="004F1A36" w:rsidP="00C160CC">
            <w:pPr>
              <w:pStyle w:val="Sansinterligne"/>
              <w:rPr>
                <w:bCs/>
                <w:iCs/>
                <w:sz w:val="22"/>
                <w:szCs w:val="18"/>
              </w:rPr>
            </w:pPr>
            <w:r w:rsidRPr="00E41A21">
              <w:rPr>
                <w:sz w:val="22"/>
                <w:szCs w:val="18"/>
              </w:rPr>
              <w:t>Salle 4</w:t>
            </w:r>
            <w:r w:rsidRPr="00E41A21">
              <w:rPr>
                <w:bCs/>
                <w:iCs/>
                <w:sz w:val="22"/>
                <w:szCs w:val="18"/>
              </w:rPr>
              <w:t xml:space="preserve"> </w:t>
            </w:r>
          </w:p>
        </w:tc>
        <w:tc>
          <w:tcPr>
            <w:tcW w:w="5747" w:type="dxa"/>
            <w:vAlign w:val="center"/>
          </w:tcPr>
          <w:p w14:paraId="468E06F0" w14:textId="77777777" w:rsidR="004F1A36" w:rsidRPr="00E41A21" w:rsidRDefault="004F1A36" w:rsidP="00C160CC">
            <w:pPr>
              <w:rPr>
                <w:rFonts w:ascii="Times New Roman" w:hAnsi="Times New Roman"/>
                <w:bCs/>
                <w:iCs/>
                <w:sz w:val="22"/>
                <w:szCs w:val="18"/>
              </w:rPr>
            </w:pPr>
            <w:r w:rsidRPr="00E41A21">
              <w:rPr>
                <w:rFonts w:ascii="Times New Roman" w:hAnsi="Times New Roman"/>
                <w:bCs/>
                <w:iCs/>
                <w:sz w:val="22"/>
                <w:szCs w:val="18"/>
              </w:rPr>
              <w:t xml:space="preserve">Capacité d’accueil comprise entre 151 et 200 places assises. </w:t>
            </w:r>
          </w:p>
        </w:tc>
      </w:tr>
      <w:tr w:rsidR="004F1A36" w:rsidRPr="00E41A21" w14:paraId="2A95EF3D" w14:textId="77777777" w:rsidTr="001E0C2D">
        <w:trPr>
          <w:trHeight w:val="96"/>
          <w:jc w:val="center"/>
        </w:trPr>
        <w:tc>
          <w:tcPr>
            <w:tcW w:w="986" w:type="dxa"/>
            <w:vAlign w:val="center"/>
          </w:tcPr>
          <w:p w14:paraId="74D7802D" w14:textId="09912B42" w:rsidR="004F1A36" w:rsidRPr="00E41A21" w:rsidRDefault="00E41A21" w:rsidP="00E41A21">
            <w:pPr>
              <w:ind w:left="360"/>
              <w:rPr>
                <w:rFonts w:ascii="Times New Roman" w:hAnsi="Times New Roman"/>
                <w:sz w:val="22"/>
                <w:szCs w:val="22"/>
              </w:rPr>
            </w:pPr>
            <w:r>
              <w:rPr>
                <w:rFonts w:ascii="Times New Roman" w:hAnsi="Times New Roman"/>
                <w:sz w:val="22"/>
                <w:szCs w:val="22"/>
              </w:rPr>
              <w:t>30.</w:t>
            </w:r>
          </w:p>
        </w:tc>
        <w:tc>
          <w:tcPr>
            <w:tcW w:w="4195" w:type="dxa"/>
            <w:vAlign w:val="center"/>
          </w:tcPr>
          <w:p w14:paraId="0A5D4380" w14:textId="77777777" w:rsidR="004F1A36" w:rsidRPr="00E41A21" w:rsidRDefault="004F1A36" w:rsidP="00C160CC">
            <w:pPr>
              <w:pStyle w:val="Sansinterligne"/>
              <w:rPr>
                <w:bCs/>
                <w:iCs/>
                <w:sz w:val="22"/>
                <w:szCs w:val="18"/>
              </w:rPr>
            </w:pPr>
            <w:r w:rsidRPr="00E41A21">
              <w:rPr>
                <w:sz w:val="22"/>
                <w:szCs w:val="18"/>
              </w:rPr>
              <w:t>Salle 5</w:t>
            </w:r>
            <w:r w:rsidRPr="00E41A21">
              <w:rPr>
                <w:bCs/>
                <w:iCs/>
                <w:sz w:val="22"/>
                <w:szCs w:val="18"/>
              </w:rPr>
              <w:t xml:space="preserve"> </w:t>
            </w:r>
          </w:p>
        </w:tc>
        <w:tc>
          <w:tcPr>
            <w:tcW w:w="5747" w:type="dxa"/>
            <w:vAlign w:val="center"/>
          </w:tcPr>
          <w:p w14:paraId="36F3306F" w14:textId="77777777" w:rsidR="004F1A36" w:rsidRPr="00E41A21" w:rsidRDefault="004F1A36" w:rsidP="00C160CC">
            <w:pPr>
              <w:rPr>
                <w:rFonts w:ascii="Times New Roman" w:hAnsi="Times New Roman"/>
                <w:bCs/>
                <w:iCs/>
                <w:sz w:val="22"/>
                <w:szCs w:val="18"/>
              </w:rPr>
            </w:pPr>
            <w:r w:rsidRPr="00E41A21">
              <w:rPr>
                <w:rFonts w:ascii="Times New Roman" w:hAnsi="Times New Roman"/>
                <w:bCs/>
                <w:iCs/>
                <w:sz w:val="22"/>
                <w:szCs w:val="18"/>
              </w:rPr>
              <w:t xml:space="preserve">Capacité d’accueil comprise entre 201 et 250 places assises. </w:t>
            </w:r>
          </w:p>
        </w:tc>
      </w:tr>
    </w:tbl>
    <w:p w14:paraId="5507B3A0" w14:textId="77777777" w:rsidR="005740B6" w:rsidRPr="00E41A21" w:rsidRDefault="005740B6" w:rsidP="00F67B8A">
      <w:pPr>
        <w:pStyle w:val="Sansinterligne"/>
        <w:rPr>
          <w:sz w:val="10"/>
          <w:szCs w:val="10"/>
        </w:rPr>
      </w:pPr>
    </w:p>
    <w:p w14:paraId="08DFEBC1" w14:textId="77777777" w:rsidR="00E41A21" w:rsidRDefault="00E41A21" w:rsidP="005740B6">
      <w:pPr>
        <w:spacing w:after="200" w:line="240" w:lineRule="auto"/>
        <w:jc w:val="both"/>
        <w:rPr>
          <w:rFonts w:ascii="Times New Roman" w:eastAsia="Times New Roman" w:hAnsi="Times New Roman" w:cs="Times New Roman"/>
          <w:sz w:val="24"/>
          <w:szCs w:val="24"/>
          <w:lang w:eastAsia="fr-FR"/>
        </w:rPr>
      </w:pPr>
    </w:p>
    <w:p w14:paraId="44D17107" w14:textId="77777777" w:rsidR="00E41A21" w:rsidRDefault="00E41A21" w:rsidP="005740B6">
      <w:pPr>
        <w:spacing w:after="200" w:line="240" w:lineRule="auto"/>
        <w:jc w:val="both"/>
        <w:rPr>
          <w:rFonts w:ascii="Times New Roman" w:eastAsia="Times New Roman" w:hAnsi="Times New Roman" w:cs="Times New Roman"/>
          <w:sz w:val="24"/>
          <w:szCs w:val="24"/>
          <w:lang w:eastAsia="fr-FR"/>
        </w:rPr>
      </w:pPr>
    </w:p>
    <w:p w14:paraId="75C6584F" w14:textId="77777777" w:rsidR="00E41A21" w:rsidRDefault="00E41A21" w:rsidP="005740B6">
      <w:pPr>
        <w:spacing w:after="200" w:line="240" w:lineRule="auto"/>
        <w:jc w:val="both"/>
        <w:rPr>
          <w:rFonts w:ascii="Times New Roman" w:eastAsia="Times New Roman" w:hAnsi="Times New Roman" w:cs="Times New Roman"/>
          <w:sz w:val="24"/>
          <w:szCs w:val="24"/>
          <w:lang w:eastAsia="fr-FR"/>
        </w:rPr>
      </w:pPr>
    </w:p>
    <w:p w14:paraId="3868417A" w14:textId="77777777" w:rsidR="001E0C2D" w:rsidRDefault="001E0C2D" w:rsidP="005740B6">
      <w:pPr>
        <w:spacing w:after="200" w:line="240" w:lineRule="auto"/>
        <w:jc w:val="both"/>
        <w:rPr>
          <w:rFonts w:ascii="Times New Roman" w:eastAsia="Times New Roman" w:hAnsi="Times New Roman" w:cs="Times New Roman"/>
          <w:sz w:val="24"/>
          <w:szCs w:val="24"/>
          <w:lang w:eastAsia="fr-FR"/>
        </w:rPr>
      </w:pPr>
    </w:p>
    <w:p w14:paraId="2EB2B373" w14:textId="77777777" w:rsidR="00E41A21" w:rsidRDefault="00E41A21" w:rsidP="005740B6">
      <w:pPr>
        <w:spacing w:after="200" w:line="240" w:lineRule="auto"/>
        <w:jc w:val="both"/>
        <w:rPr>
          <w:rFonts w:ascii="Times New Roman" w:eastAsia="Times New Roman" w:hAnsi="Times New Roman" w:cs="Times New Roman"/>
          <w:sz w:val="24"/>
          <w:szCs w:val="24"/>
          <w:lang w:eastAsia="fr-FR"/>
        </w:rPr>
      </w:pPr>
    </w:p>
    <w:p w14:paraId="74C5A11C" w14:textId="77777777" w:rsidR="0024212A" w:rsidRPr="001010FA" w:rsidRDefault="0024212A" w:rsidP="0024212A">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lastRenderedPageBreak/>
        <w:t>Spécifications techniques détaillées et normes, si nécessaire.</w:t>
      </w:r>
    </w:p>
    <w:p w14:paraId="5CC2A0B0" w14:textId="77777777" w:rsidR="0024212A" w:rsidRPr="001010FA" w:rsidRDefault="0024212A" w:rsidP="0024212A">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sz w:val="24"/>
          <w:szCs w:val="24"/>
          <w:lang w:eastAsia="fr-FR"/>
        </w:rPr>
        <w:tab/>
      </w:r>
      <w:r w:rsidRPr="001010FA">
        <w:rPr>
          <w:rFonts w:ascii="Times New Roman" w:eastAsia="Times New Roman" w:hAnsi="Times New Roman" w:cs="Times New Roman"/>
          <w:i/>
          <w:sz w:val="24"/>
          <w:szCs w:val="24"/>
          <w:lang w:eastAsia="fr-FR"/>
        </w:rPr>
        <w:t>[Insérer une description détaillée]</w:t>
      </w:r>
    </w:p>
    <w:p w14:paraId="5BA6C9FC" w14:textId="77777777" w:rsidR="0024212A" w:rsidRPr="0024212A" w:rsidRDefault="0024212A" w:rsidP="0024212A">
      <w:pPr>
        <w:jc w:val="both"/>
        <w:rPr>
          <w:rFonts w:ascii="Times New Roman" w:hAnsi="Times New Roman" w:cs="Times New Roman"/>
        </w:rPr>
      </w:pPr>
      <w:r w:rsidRPr="0024212A">
        <w:rPr>
          <w:rFonts w:ascii="Times New Roman" w:hAnsi="Times New Roman" w:cs="Times New Roman"/>
          <w:b/>
          <w:sz w:val="24"/>
          <w:szCs w:val="24"/>
          <w:u w:val="single"/>
        </w:rPr>
        <w:t>Lot 6 :</w:t>
      </w:r>
      <w:r w:rsidRPr="0024212A">
        <w:rPr>
          <w:rFonts w:ascii="Times New Roman" w:hAnsi="Times New Roman" w:cs="Times New Roman"/>
          <w:b/>
          <w:sz w:val="24"/>
          <w:szCs w:val="24"/>
        </w:rPr>
        <w:t xml:space="preserve"> </w:t>
      </w:r>
      <w:r w:rsidRPr="0024212A">
        <w:rPr>
          <w:rFonts w:ascii="Times New Roman" w:hAnsi="Times New Roman" w:cs="Times New Roman"/>
          <w:sz w:val="25"/>
          <w:szCs w:val="25"/>
        </w:rPr>
        <w:t>Fourniture de pauses (café et déjeuner) et location de salles destinées au Centre National d’Ethique et des Sciences de la Vie (</w:t>
      </w:r>
      <w:r w:rsidRPr="0024212A">
        <w:rPr>
          <w:rFonts w:ascii="Times New Roman" w:hAnsi="Times New Roman" w:cs="Times New Roman"/>
          <w:b/>
          <w:sz w:val="25"/>
          <w:szCs w:val="25"/>
        </w:rPr>
        <w:t>CNESS</w:t>
      </w:r>
      <w:r w:rsidRPr="0024212A">
        <w:rPr>
          <w:rFonts w:ascii="Times New Roman" w:hAnsi="Times New Roman" w:cs="Times New Roman"/>
          <w:sz w:val="25"/>
          <w:szCs w:val="25"/>
        </w:rPr>
        <w:t>)</w:t>
      </w:r>
      <w:r w:rsidRPr="0024212A">
        <w:rPr>
          <w:rFonts w:ascii="Times New Roman" w:hAnsi="Times New Roman" w:cs="Times New Roman"/>
          <w:b/>
          <w:sz w:val="24"/>
          <w:szCs w:val="24"/>
        </w:rPr>
        <w:t>.</w:t>
      </w:r>
    </w:p>
    <w:p w14:paraId="30E3EC8D" w14:textId="77777777" w:rsidR="0024212A" w:rsidRPr="001010FA" w:rsidRDefault="0024212A" w:rsidP="0024212A">
      <w:pPr>
        <w:pStyle w:val="SectionVHeader"/>
        <w:numPr>
          <w:ilvl w:val="0"/>
          <w:numId w:val="127"/>
        </w:numPr>
        <w:shd w:val="clear" w:color="auto" w:fill="D9D9D9" w:themeFill="background1" w:themeFillShade="D9"/>
        <w:jc w:val="both"/>
        <w:rPr>
          <w:sz w:val="28"/>
          <w:szCs w:val="28"/>
          <w:lang w:val="fr-FR"/>
        </w:rPr>
      </w:pPr>
      <w:r w:rsidRPr="001010FA">
        <w:rPr>
          <w:sz w:val="28"/>
          <w:szCs w:val="28"/>
          <w:lang w:val="fr-FR"/>
        </w:rPr>
        <w:t>Pause-café :</w:t>
      </w:r>
    </w:p>
    <w:p w14:paraId="32F6AAA0" w14:textId="77777777" w:rsidR="0024212A" w:rsidRPr="001010FA" w:rsidRDefault="0024212A" w:rsidP="0024212A">
      <w:pPr>
        <w:pStyle w:val="Sansinterligne"/>
        <w:rPr>
          <w:sz w:val="12"/>
          <w:szCs w:val="12"/>
        </w:rPr>
      </w:pPr>
    </w:p>
    <w:tbl>
      <w:tblPr>
        <w:tblStyle w:val="Grilledutableau"/>
        <w:tblW w:w="9976" w:type="dxa"/>
        <w:jc w:val="center"/>
        <w:tblLook w:val="04A0" w:firstRow="1" w:lastRow="0" w:firstColumn="1" w:lastColumn="0" w:noHBand="0" w:noVBand="1"/>
      </w:tblPr>
      <w:tblGrid>
        <w:gridCol w:w="1056"/>
        <w:gridCol w:w="2940"/>
        <w:gridCol w:w="5980"/>
      </w:tblGrid>
      <w:tr w:rsidR="0024212A" w:rsidRPr="001010FA" w14:paraId="1D1B8B82" w14:textId="77777777" w:rsidTr="001E0C2D">
        <w:trPr>
          <w:trHeight w:val="310"/>
          <w:jc w:val="center"/>
        </w:trPr>
        <w:tc>
          <w:tcPr>
            <w:tcW w:w="1056" w:type="dxa"/>
            <w:vAlign w:val="center"/>
          </w:tcPr>
          <w:p w14:paraId="3BFC87F4" w14:textId="77777777" w:rsidR="0024212A" w:rsidRPr="001010FA" w:rsidRDefault="0024212A" w:rsidP="000D6642">
            <w:pPr>
              <w:jc w:val="center"/>
              <w:rPr>
                <w:rFonts w:ascii="Times New Roman" w:hAnsi="Times New Roman"/>
                <w:b/>
                <w:sz w:val="24"/>
                <w:szCs w:val="24"/>
              </w:rPr>
            </w:pPr>
            <w:r w:rsidRPr="001010FA">
              <w:rPr>
                <w:rFonts w:ascii="Times New Roman" w:hAnsi="Times New Roman"/>
                <w:b/>
                <w:sz w:val="24"/>
                <w:szCs w:val="24"/>
              </w:rPr>
              <w:t>Numéro</w:t>
            </w:r>
          </w:p>
        </w:tc>
        <w:tc>
          <w:tcPr>
            <w:tcW w:w="2940" w:type="dxa"/>
            <w:vAlign w:val="center"/>
          </w:tcPr>
          <w:p w14:paraId="61F86E96" w14:textId="77777777" w:rsidR="0024212A" w:rsidRPr="001010FA" w:rsidRDefault="0024212A" w:rsidP="000D6642">
            <w:pPr>
              <w:jc w:val="center"/>
              <w:rPr>
                <w:rFonts w:ascii="Times New Roman" w:hAnsi="Times New Roman"/>
                <w:b/>
                <w:sz w:val="24"/>
                <w:szCs w:val="24"/>
              </w:rPr>
            </w:pPr>
            <w:r w:rsidRPr="001010FA">
              <w:rPr>
                <w:rFonts w:ascii="Times New Roman" w:hAnsi="Times New Roman"/>
                <w:b/>
                <w:sz w:val="24"/>
                <w:szCs w:val="24"/>
              </w:rPr>
              <w:t>Désignations</w:t>
            </w:r>
          </w:p>
        </w:tc>
        <w:tc>
          <w:tcPr>
            <w:tcW w:w="5980" w:type="dxa"/>
            <w:vAlign w:val="center"/>
          </w:tcPr>
          <w:p w14:paraId="12B74D42" w14:textId="77777777" w:rsidR="0024212A" w:rsidRPr="001010FA" w:rsidRDefault="0024212A" w:rsidP="000D6642">
            <w:pPr>
              <w:jc w:val="center"/>
              <w:rPr>
                <w:rFonts w:ascii="Times New Roman" w:hAnsi="Times New Roman"/>
                <w:b/>
                <w:sz w:val="24"/>
                <w:szCs w:val="24"/>
              </w:rPr>
            </w:pPr>
            <w:r w:rsidRPr="001010FA">
              <w:rPr>
                <w:rFonts w:ascii="Times New Roman" w:hAnsi="Times New Roman"/>
                <w:b/>
                <w:sz w:val="24"/>
                <w:szCs w:val="24"/>
              </w:rPr>
              <w:t>Spécifications techniques</w:t>
            </w:r>
          </w:p>
        </w:tc>
      </w:tr>
      <w:tr w:rsidR="0024212A" w:rsidRPr="00E41A21" w14:paraId="32BC3DFF" w14:textId="77777777" w:rsidTr="001E0C2D">
        <w:trPr>
          <w:trHeight w:val="743"/>
          <w:jc w:val="center"/>
        </w:trPr>
        <w:tc>
          <w:tcPr>
            <w:tcW w:w="1056" w:type="dxa"/>
            <w:vAlign w:val="center"/>
          </w:tcPr>
          <w:p w14:paraId="44C3CC59" w14:textId="77777777" w:rsidR="0024212A" w:rsidRPr="00E41A21" w:rsidRDefault="0024212A" w:rsidP="000D6642">
            <w:pPr>
              <w:pStyle w:val="Paragraphedeliste"/>
              <w:numPr>
                <w:ilvl w:val="0"/>
                <w:numId w:val="126"/>
              </w:numPr>
              <w:jc w:val="center"/>
              <w:rPr>
                <w:rFonts w:ascii="Times New Roman" w:hAnsi="Times New Roman"/>
                <w:sz w:val="22"/>
                <w:szCs w:val="22"/>
              </w:rPr>
            </w:pPr>
          </w:p>
        </w:tc>
        <w:tc>
          <w:tcPr>
            <w:tcW w:w="2940" w:type="dxa"/>
            <w:vAlign w:val="center"/>
          </w:tcPr>
          <w:p w14:paraId="26834F2C" w14:textId="77777777" w:rsidR="0024212A" w:rsidRPr="00E41A21" w:rsidRDefault="0024212A" w:rsidP="000D6642">
            <w:pPr>
              <w:rPr>
                <w:rFonts w:ascii="Times New Roman" w:hAnsi="Times New Roman"/>
                <w:bCs/>
                <w:iCs/>
                <w:sz w:val="22"/>
                <w:szCs w:val="18"/>
              </w:rPr>
            </w:pPr>
            <w:r w:rsidRPr="00E41A21">
              <w:rPr>
                <w:rFonts w:ascii="Times New Roman" w:hAnsi="Times New Roman"/>
                <w:bCs/>
                <w:iCs/>
                <w:sz w:val="22"/>
                <w:szCs w:val="18"/>
              </w:rPr>
              <w:t>Sandwich au poulet avec lait, café, thé Lipton, bouteille d’eau minérale petite bouteille, jus naturel.</w:t>
            </w:r>
          </w:p>
        </w:tc>
        <w:tc>
          <w:tcPr>
            <w:tcW w:w="5980" w:type="dxa"/>
            <w:vAlign w:val="center"/>
          </w:tcPr>
          <w:p w14:paraId="1681007C" w14:textId="77777777" w:rsidR="0024212A" w:rsidRPr="00E41A21" w:rsidRDefault="0024212A" w:rsidP="000D6642">
            <w:pPr>
              <w:rPr>
                <w:rFonts w:ascii="Times New Roman" w:hAnsi="Times New Roman"/>
                <w:bCs/>
                <w:iCs/>
                <w:sz w:val="22"/>
              </w:rPr>
            </w:pPr>
            <w:r w:rsidRPr="00E41A21">
              <w:rPr>
                <w:rFonts w:ascii="Times New Roman" w:hAnsi="Times New Roman"/>
                <w:bCs/>
                <w:iCs/>
                <w:sz w:val="22"/>
              </w:rPr>
              <w:t>Sandwich : au poulet dans 1/3 d’une baguette de gros pain,</w:t>
            </w:r>
          </w:p>
          <w:p w14:paraId="6DFC630B" w14:textId="77777777" w:rsidR="0024212A" w:rsidRPr="00E41A21" w:rsidRDefault="0024212A" w:rsidP="000D6642">
            <w:pPr>
              <w:rPr>
                <w:rFonts w:ascii="Times New Roman" w:hAnsi="Times New Roman"/>
                <w:bCs/>
                <w:iCs/>
                <w:sz w:val="22"/>
              </w:rPr>
            </w:pPr>
            <w:r w:rsidRPr="00E41A21">
              <w:rPr>
                <w:rFonts w:ascii="Times New Roman" w:hAnsi="Times New Roman"/>
                <w:bCs/>
                <w:iCs/>
                <w:sz w:val="22"/>
              </w:rPr>
              <w:t xml:space="preserve">Lait, thé Lipton, café : à servir chaud dans un verre à café </w:t>
            </w:r>
          </w:p>
          <w:p w14:paraId="0670A093" w14:textId="77777777" w:rsidR="0024212A" w:rsidRPr="00E41A21" w:rsidRDefault="0024212A" w:rsidP="000D6642">
            <w:pPr>
              <w:rPr>
                <w:rFonts w:ascii="Times New Roman" w:hAnsi="Times New Roman"/>
                <w:bCs/>
                <w:iCs/>
                <w:sz w:val="22"/>
              </w:rPr>
            </w:pPr>
            <w:r w:rsidRPr="00E41A21">
              <w:rPr>
                <w:rFonts w:ascii="Times New Roman" w:hAnsi="Times New Roman"/>
                <w:bCs/>
                <w:iCs/>
                <w:sz w:val="22"/>
              </w:rPr>
              <w:t>Eau : bouteille d’eau minérale de 0,5 litre</w:t>
            </w:r>
          </w:p>
          <w:p w14:paraId="29CCD962" w14:textId="77777777" w:rsidR="0024212A" w:rsidRPr="00E41A21" w:rsidRDefault="0024212A" w:rsidP="000D6642">
            <w:pPr>
              <w:rPr>
                <w:rFonts w:ascii="Times New Roman" w:hAnsi="Times New Roman"/>
                <w:bCs/>
                <w:iCs/>
                <w:sz w:val="22"/>
              </w:rPr>
            </w:pPr>
            <w:r w:rsidRPr="00E41A21">
              <w:rPr>
                <w:rFonts w:ascii="Times New Roman" w:hAnsi="Times New Roman"/>
                <w:bCs/>
                <w:iCs/>
                <w:sz w:val="22"/>
              </w:rPr>
              <w:t>Jus naturel : gingembre, tamarin, oseille (bissap)</w:t>
            </w:r>
          </w:p>
        </w:tc>
      </w:tr>
      <w:tr w:rsidR="0024212A" w:rsidRPr="00E41A21" w14:paraId="00854FFA" w14:textId="77777777" w:rsidTr="001E0C2D">
        <w:trPr>
          <w:trHeight w:val="985"/>
          <w:jc w:val="center"/>
        </w:trPr>
        <w:tc>
          <w:tcPr>
            <w:tcW w:w="1056" w:type="dxa"/>
            <w:vAlign w:val="center"/>
          </w:tcPr>
          <w:p w14:paraId="7AA33EB8" w14:textId="77777777" w:rsidR="0024212A" w:rsidRPr="00E41A21" w:rsidRDefault="0024212A" w:rsidP="000D6642">
            <w:pPr>
              <w:pStyle w:val="Paragraphedeliste"/>
              <w:numPr>
                <w:ilvl w:val="0"/>
                <w:numId w:val="126"/>
              </w:numPr>
              <w:jc w:val="center"/>
              <w:rPr>
                <w:rFonts w:ascii="Times New Roman" w:hAnsi="Times New Roman"/>
                <w:sz w:val="22"/>
                <w:szCs w:val="22"/>
              </w:rPr>
            </w:pPr>
          </w:p>
        </w:tc>
        <w:tc>
          <w:tcPr>
            <w:tcW w:w="2940" w:type="dxa"/>
            <w:vAlign w:val="center"/>
          </w:tcPr>
          <w:p w14:paraId="63AA05F0" w14:textId="77777777" w:rsidR="0024212A" w:rsidRPr="00E41A21" w:rsidRDefault="0024212A" w:rsidP="000D6642">
            <w:pPr>
              <w:rPr>
                <w:rFonts w:ascii="Times New Roman" w:hAnsi="Times New Roman"/>
                <w:sz w:val="22"/>
                <w:szCs w:val="18"/>
              </w:rPr>
            </w:pPr>
            <w:r w:rsidRPr="00E41A21">
              <w:rPr>
                <w:rFonts w:ascii="Times New Roman" w:hAnsi="Times New Roman"/>
                <w:bCs/>
                <w:iCs/>
                <w:sz w:val="22"/>
                <w:szCs w:val="18"/>
              </w:rPr>
              <w:t>Sandwich avec viande hachée avec lait, café, thé Lipton, bouteille d’eau minérale petite bouteille, jus naturel.</w:t>
            </w:r>
          </w:p>
        </w:tc>
        <w:tc>
          <w:tcPr>
            <w:tcW w:w="5980" w:type="dxa"/>
            <w:vAlign w:val="center"/>
          </w:tcPr>
          <w:p w14:paraId="0CB2B403" w14:textId="77777777" w:rsidR="0024212A" w:rsidRPr="00E41A21" w:rsidRDefault="0024212A" w:rsidP="000D6642">
            <w:pPr>
              <w:rPr>
                <w:rFonts w:ascii="Times New Roman" w:hAnsi="Times New Roman"/>
                <w:bCs/>
                <w:iCs/>
                <w:sz w:val="22"/>
              </w:rPr>
            </w:pPr>
            <w:r w:rsidRPr="00E41A21">
              <w:rPr>
                <w:rFonts w:ascii="Times New Roman" w:hAnsi="Times New Roman"/>
                <w:bCs/>
                <w:iCs/>
                <w:sz w:val="22"/>
              </w:rPr>
              <w:t>Sandwich : avec viande hachée dans 1/3 d’une baguette de gros pain</w:t>
            </w:r>
          </w:p>
          <w:p w14:paraId="3EB0992D" w14:textId="77777777" w:rsidR="0024212A" w:rsidRPr="00E41A21" w:rsidRDefault="0024212A" w:rsidP="000D6642">
            <w:pPr>
              <w:rPr>
                <w:rFonts w:ascii="Times New Roman" w:hAnsi="Times New Roman"/>
                <w:bCs/>
                <w:iCs/>
                <w:sz w:val="22"/>
              </w:rPr>
            </w:pPr>
            <w:r w:rsidRPr="00E41A21">
              <w:rPr>
                <w:rFonts w:ascii="Times New Roman" w:hAnsi="Times New Roman"/>
                <w:bCs/>
                <w:iCs/>
                <w:sz w:val="22"/>
              </w:rPr>
              <w:t xml:space="preserve">Lait, thé Lipton, café : à servir chaud dans un verre à café </w:t>
            </w:r>
          </w:p>
          <w:p w14:paraId="17F13522" w14:textId="77777777" w:rsidR="0024212A" w:rsidRPr="00E41A21" w:rsidRDefault="0024212A" w:rsidP="000D6642">
            <w:pPr>
              <w:rPr>
                <w:rFonts w:ascii="Times New Roman" w:hAnsi="Times New Roman"/>
                <w:bCs/>
                <w:iCs/>
                <w:sz w:val="22"/>
              </w:rPr>
            </w:pPr>
            <w:r w:rsidRPr="00E41A21">
              <w:rPr>
                <w:rFonts w:ascii="Times New Roman" w:hAnsi="Times New Roman"/>
                <w:bCs/>
                <w:iCs/>
                <w:sz w:val="22"/>
              </w:rPr>
              <w:t>Eau : bouteille d’eau minérale de 0,5 litre</w:t>
            </w:r>
          </w:p>
          <w:p w14:paraId="1B900E67" w14:textId="77777777" w:rsidR="0024212A" w:rsidRPr="00E41A21" w:rsidRDefault="0024212A" w:rsidP="000D6642">
            <w:pPr>
              <w:rPr>
                <w:rFonts w:ascii="Times New Roman" w:hAnsi="Times New Roman"/>
                <w:bCs/>
                <w:iCs/>
                <w:sz w:val="22"/>
              </w:rPr>
            </w:pPr>
            <w:r w:rsidRPr="00E41A21">
              <w:rPr>
                <w:rFonts w:ascii="Times New Roman" w:hAnsi="Times New Roman"/>
                <w:bCs/>
                <w:iCs/>
                <w:sz w:val="22"/>
              </w:rPr>
              <w:t>Jus naturel : gingembre, tamarin, oseille (bissap)</w:t>
            </w:r>
          </w:p>
        </w:tc>
      </w:tr>
      <w:tr w:rsidR="0024212A" w:rsidRPr="00E41A21" w14:paraId="6939B2AF" w14:textId="77777777" w:rsidTr="001E0C2D">
        <w:trPr>
          <w:trHeight w:val="1077"/>
          <w:jc w:val="center"/>
        </w:trPr>
        <w:tc>
          <w:tcPr>
            <w:tcW w:w="1056" w:type="dxa"/>
            <w:vAlign w:val="center"/>
          </w:tcPr>
          <w:p w14:paraId="1559D309" w14:textId="77777777" w:rsidR="0024212A" w:rsidRPr="00E41A21" w:rsidRDefault="0024212A" w:rsidP="000D6642">
            <w:pPr>
              <w:pStyle w:val="Paragraphedeliste"/>
              <w:numPr>
                <w:ilvl w:val="0"/>
                <w:numId w:val="126"/>
              </w:numPr>
              <w:jc w:val="center"/>
              <w:rPr>
                <w:rFonts w:ascii="Times New Roman" w:hAnsi="Times New Roman"/>
                <w:sz w:val="22"/>
                <w:szCs w:val="22"/>
              </w:rPr>
            </w:pPr>
          </w:p>
        </w:tc>
        <w:tc>
          <w:tcPr>
            <w:tcW w:w="2940" w:type="dxa"/>
            <w:vAlign w:val="center"/>
          </w:tcPr>
          <w:p w14:paraId="3201B000" w14:textId="77777777" w:rsidR="0024212A" w:rsidRPr="00E41A21" w:rsidRDefault="0024212A" w:rsidP="000D6642">
            <w:pPr>
              <w:rPr>
                <w:rFonts w:ascii="Times New Roman" w:hAnsi="Times New Roman"/>
                <w:sz w:val="22"/>
                <w:szCs w:val="18"/>
              </w:rPr>
            </w:pPr>
            <w:r w:rsidRPr="00E41A21">
              <w:rPr>
                <w:rFonts w:ascii="Times New Roman" w:hAnsi="Times New Roman"/>
                <w:bCs/>
                <w:iCs/>
                <w:sz w:val="22"/>
                <w:szCs w:val="18"/>
              </w:rPr>
              <w:t>Pâtisserie (croissant, pain au raisin, pain au chocolat, pâté) avec lait, café, thé Lipton, bouteille d’eau minérale petite bouteille, jus naturel.</w:t>
            </w:r>
          </w:p>
        </w:tc>
        <w:tc>
          <w:tcPr>
            <w:tcW w:w="5980" w:type="dxa"/>
            <w:vAlign w:val="center"/>
          </w:tcPr>
          <w:p w14:paraId="05C9CA08" w14:textId="77777777" w:rsidR="0024212A" w:rsidRPr="00E41A21" w:rsidRDefault="0024212A" w:rsidP="000D6642">
            <w:pPr>
              <w:rPr>
                <w:rFonts w:ascii="Times New Roman" w:hAnsi="Times New Roman"/>
                <w:bCs/>
                <w:iCs/>
                <w:sz w:val="22"/>
              </w:rPr>
            </w:pPr>
            <w:r w:rsidRPr="00E41A21">
              <w:rPr>
                <w:rFonts w:ascii="Times New Roman" w:hAnsi="Times New Roman"/>
                <w:bCs/>
                <w:iCs/>
                <w:sz w:val="22"/>
              </w:rPr>
              <w:t>Pâtisserie : croissant, pain au raisin, pain au chocolat, pâté</w:t>
            </w:r>
          </w:p>
          <w:p w14:paraId="29583E75" w14:textId="77777777" w:rsidR="0024212A" w:rsidRPr="00E41A21" w:rsidRDefault="0024212A" w:rsidP="000D6642">
            <w:pPr>
              <w:rPr>
                <w:rFonts w:ascii="Times New Roman" w:hAnsi="Times New Roman"/>
                <w:bCs/>
                <w:iCs/>
                <w:sz w:val="22"/>
              </w:rPr>
            </w:pPr>
            <w:r w:rsidRPr="00E41A21">
              <w:rPr>
                <w:rFonts w:ascii="Times New Roman" w:hAnsi="Times New Roman"/>
                <w:bCs/>
                <w:iCs/>
                <w:sz w:val="22"/>
              </w:rPr>
              <w:t xml:space="preserve">Lait, thé Lipton, café : à servir chaud dans un verre à café </w:t>
            </w:r>
          </w:p>
          <w:p w14:paraId="3960CA69" w14:textId="77777777" w:rsidR="0024212A" w:rsidRPr="00E41A21" w:rsidRDefault="0024212A" w:rsidP="000D6642">
            <w:pPr>
              <w:rPr>
                <w:rFonts w:ascii="Times New Roman" w:hAnsi="Times New Roman"/>
                <w:bCs/>
                <w:iCs/>
                <w:sz w:val="22"/>
              </w:rPr>
            </w:pPr>
            <w:r w:rsidRPr="00E41A21">
              <w:rPr>
                <w:rFonts w:ascii="Times New Roman" w:hAnsi="Times New Roman"/>
                <w:bCs/>
                <w:iCs/>
                <w:sz w:val="22"/>
              </w:rPr>
              <w:t>Eau : bouteille d’eau minérale de 0,5 litre</w:t>
            </w:r>
          </w:p>
          <w:p w14:paraId="5141ED4E" w14:textId="77777777" w:rsidR="0024212A" w:rsidRPr="00E41A21" w:rsidRDefault="0024212A" w:rsidP="000D6642">
            <w:pPr>
              <w:rPr>
                <w:rFonts w:ascii="Times New Roman" w:hAnsi="Times New Roman"/>
                <w:bCs/>
                <w:iCs/>
                <w:sz w:val="22"/>
              </w:rPr>
            </w:pPr>
            <w:r w:rsidRPr="00E41A21">
              <w:rPr>
                <w:rFonts w:ascii="Times New Roman" w:hAnsi="Times New Roman"/>
                <w:bCs/>
                <w:iCs/>
                <w:sz w:val="22"/>
              </w:rPr>
              <w:t>Jus naturel : gingembre, tamarin, oseille (bissap)</w:t>
            </w:r>
          </w:p>
        </w:tc>
      </w:tr>
      <w:tr w:rsidR="0024212A" w:rsidRPr="00E41A21" w14:paraId="4937C6D1" w14:textId="77777777" w:rsidTr="001E0C2D">
        <w:trPr>
          <w:trHeight w:val="48"/>
          <w:jc w:val="center"/>
        </w:trPr>
        <w:tc>
          <w:tcPr>
            <w:tcW w:w="1056" w:type="dxa"/>
            <w:vAlign w:val="center"/>
          </w:tcPr>
          <w:p w14:paraId="6588CC3F" w14:textId="77777777" w:rsidR="0024212A" w:rsidRPr="00E41A21" w:rsidRDefault="0024212A" w:rsidP="000D6642">
            <w:pPr>
              <w:pStyle w:val="Paragraphedeliste"/>
              <w:numPr>
                <w:ilvl w:val="0"/>
                <w:numId w:val="126"/>
              </w:numPr>
              <w:jc w:val="center"/>
              <w:rPr>
                <w:rFonts w:ascii="Times New Roman" w:hAnsi="Times New Roman"/>
                <w:sz w:val="22"/>
                <w:szCs w:val="22"/>
              </w:rPr>
            </w:pPr>
          </w:p>
        </w:tc>
        <w:tc>
          <w:tcPr>
            <w:tcW w:w="2940" w:type="dxa"/>
            <w:vAlign w:val="center"/>
          </w:tcPr>
          <w:p w14:paraId="4C108393" w14:textId="77777777" w:rsidR="0024212A" w:rsidRPr="00E41A21" w:rsidRDefault="0024212A" w:rsidP="000D6642">
            <w:pPr>
              <w:pStyle w:val="Sansinterligne"/>
              <w:rPr>
                <w:bCs/>
                <w:iCs/>
                <w:sz w:val="22"/>
                <w:szCs w:val="18"/>
              </w:rPr>
            </w:pPr>
            <w:r w:rsidRPr="00E41A21">
              <w:rPr>
                <w:sz w:val="22"/>
                <w:szCs w:val="18"/>
              </w:rPr>
              <w:t>Salle 1</w:t>
            </w:r>
            <w:r w:rsidRPr="00E41A21">
              <w:rPr>
                <w:bCs/>
                <w:iCs/>
                <w:sz w:val="22"/>
                <w:szCs w:val="18"/>
              </w:rPr>
              <w:t xml:space="preserve"> </w:t>
            </w:r>
          </w:p>
        </w:tc>
        <w:tc>
          <w:tcPr>
            <w:tcW w:w="5980" w:type="dxa"/>
            <w:vAlign w:val="center"/>
          </w:tcPr>
          <w:p w14:paraId="30946D74" w14:textId="77777777" w:rsidR="0024212A" w:rsidRPr="00E41A21" w:rsidRDefault="0024212A" w:rsidP="000D6642">
            <w:pPr>
              <w:rPr>
                <w:rFonts w:ascii="Times New Roman" w:hAnsi="Times New Roman"/>
                <w:bCs/>
                <w:iCs/>
                <w:sz w:val="22"/>
                <w:szCs w:val="18"/>
              </w:rPr>
            </w:pPr>
            <w:r w:rsidRPr="00E41A21">
              <w:rPr>
                <w:rFonts w:ascii="Times New Roman" w:hAnsi="Times New Roman"/>
                <w:bCs/>
                <w:iCs/>
                <w:sz w:val="22"/>
                <w:szCs w:val="18"/>
              </w:rPr>
              <w:t>Capacité d’accueil inférieure à 50 places assises</w:t>
            </w:r>
          </w:p>
        </w:tc>
      </w:tr>
      <w:tr w:rsidR="0024212A" w:rsidRPr="00E41A21" w14:paraId="1DBB2BF4" w14:textId="77777777" w:rsidTr="001E0C2D">
        <w:trPr>
          <w:trHeight w:val="48"/>
          <w:jc w:val="center"/>
        </w:trPr>
        <w:tc>
          <w:tcPr>
            <w:tcW w:w="1056" w:type="dxa"/>
            <w:vAlign w:val="center"/>
          </w:tcPr>
          <w:p w14:paraId="7BD32B4B" w14:textId="77777777" w:rsidR="0024212A" w:rsidRPr="00E41A21" w:rsidRDefault="0024212A" w:rsidP="000D6642">
            <w:pPr>
              <w:pStyle w:val="Paragraphedeliste"/>
              <w:numPr>
                <w:ilvl w:val="0"/>
                <w:numId w:val="126"/>
              </w:numPr>
              <w:jc w:val="center"/>
              <w:rPr>
                <w:rFonts w:ascii="Times New Roman" w:hAnsi="Times New Roman"/>
                <w:sz w:val="22"/>
                <w:szCs w:val="22"/>
              </w:rPr>
            </w:pPr>
          </w:p>
        </w:tc>
        <w:tc>
          <w:tcPr>
            <w:tcW w:w="2940" w:type="dxa"/>
            <w:vAlign w:val="center"/>
          </w:tcPr>
          <w:p w14:paraId="6F30E79C" w14:textId="77777777" w:rsidR="0024212A" w:rsidRPr="00E41A21" w:rsidRDefault="0024212A" w:rsidP="000D6642">
            <w:pPr>
              <w:pStyle w:val="Sansinterligne"/>
              <w:rPr>
                <w:bCs/>
                <w:iCs/>
                <w:sz w:val="22"/>
                <w:szCs w:val="18"/>
              </w:rPr>
            </w:pPr>
            <w:r w:rsidRPr="00E41A21">
              <w:rPr>
                <w:sz w:val="22"/>
                <w:szCs w:val="18"/>
              </w:rPr>
              <w:t>Salle 2</w:t>
            </w:r>
            <w:r w:rsidRPr="00E41A21">
              <w:rPr>
                <w:bCs/>
                <w:iCs/>
                <w:sz w:val="22"/>
                <w:szCs w:val="18"/>
              </w:rPr>
              <w:t xml:space="preserve"> </w:t>
            </w:r>
          </w:p>
        </w:tc>
        <w:tc>
          <w:tcPr>
            <w:tcW w:w="5980" w:type="dxa"/>
            <w:vAlign w:val="center"/>
          </w:tcPr>
          <w:p w14:paraId="4232462E" w14:textId="77777777" w:rsidR="0024212A" w:rsidRPr="00E41A21" w:rsidRDefault="0024212A" w:rsidP="000D6642">
            <w:pPr>
              <w:rPr>
                <w:rFonts w:ascii="Times New Roman" w:hAnsi="Times New Roman"/>
                <w:bCs/>
                <w:iCs/>
                <w:sz w:val="22"/>
                <w:szCs w:val="18"/>
              </w:rPr>
            </w:pPr>
            <w:r w:rsidRPr="00E41A21">
              <w:rPr>
                <w:rFonts w:ascii="Times New Roman" w:hAnsi="Times New Roman"/>
                <w:bCs/>
                <w:iCs/>
                <w:sz w:val="22"/>
                <w:szCs w:val="18"/>
              </w:rPr>
              <w:t>Capacité d’accueil comprise entre 50 et 100 places assises</w:t>
            </w:r>
          </w:p>
        </w:tc>
      </w:tr>
      <w:tr w:rsidR="0024212A" w:rsidRPr="00E41A21" w14:paraId="1029ADDD" w14:textId="77777777" w:rsidTr="001E0C2D">
        <w:trPr>
          <w:trHeight w:val="48"/>
          <w:jc w:val="center"/>
        </w:trPr>
        <w:tc>
          <w:tcPr>
            <w:tcW w:w="1056" w:type="dxa"/>
            <w:vAlign w:val="center"/>
          </w:tcPr>
          <w:p w14:paraId="3091EFEE" w14:textId="77777777" w:rsidR="0024212A" w:rsidRPr="00E41A21" w:rsidRDefault="0024212A" w:rsidP="000D6642">
            <w:pPr>
              <w:pStyle w:val="Paragraphedeliste"/>
              <w:numPr>
                <w:ilvl w:val="0"/>
                <w:numId w:val="126"/>
              </w:numPr>
              <w:jc w:val="center"/>
              <w:rPr>
                <w:rFonts w:ascii="Times New Roman" w:hAnsi="Times New Roman"/>
                <w:sz w:val="22"/>
                <w:szCs w:val="22"/>
              </w:rPr>
            </w:pPr>
          </w:p>
        </w:tc>
        <w:tc>
          <w:tcPr>
            <w:tcW w:w="2940" w:type="dxa"/>
            <w:vAlign w:val="center"/>
          </w:tcPr>
          <w:p w14:paraId="69AE5174" w14:textId="77777777" w:rsidR="0024212A" w:rsidRPr="00E41A21" w:rsidRDefault="0024212A" w:rsidP="000D6642">
            <w:pPr>
              <w:pStyle w:val="Sansinterligne"/>
              <w:rPr>
                <w:bCs/>
                <w:iCs/>
                <w:sz w:val="22"/>
                <w:szCs w:val="18"/>
              </w:rPr>
            </w:pPr>
            <w:r w:rsidRPr="00E41A21">
              <w:rPr>
                <w:sz w:val="22"/>
                <w:szCs w:val="18"/>
              </w:rPr>
              <w:t>Salle 3</w:t>
            </w:r>
            <w:r w:rsidRPr="00E41A21">
              <w:rPr>
                <w:bCs/>
                <w:iCs/>
                <w:sz w:val="22"/>
                <w:szCs w:val="18"/>
              </w:rPr>
              <w:t xml:space="preserve"> </w:t>
            </w:r>
          </w:p>
        </w:tc>
        <w:tc>
          <w:tcPr>
            <w:tcW w:w="5980" w:type="dxa"/>
            <w:vAlign w:val="center"/>
          </w:tcPr>
          <w:p w14:paraId="5F77C0BB" w14:textId="77777777" w:rsidR="0024212A" w:rsidRPr="00E41A21" w:rsidRDefault="0024212A" w:rsidP="000D6642">
            <w:pPr>
              <w:rPr>
                <w:rFonts w:ascii="Times New Roman" w:hAnsi="Times New Roman"/>
                <w:bCs/>
                <w:iCs/>
                <w:sz w:val="22"/>
                <w:szCs w:val="18"/>
              </w:rPr>
            </w:pPr>
            <w:r w:rsidRPr="00E41A21">
              <w:rPr>
                <w:rFonts w:ascii="Times New Roman" w:hAnsi="Times New Roman"/>
                <w:bCs/>
                <w:iCs/>
                <w:sz w:val="22"/>
                <w:szCs w:val="18"/>
              </w:rPr>
              <w:t xml:space="preserve">Capacité d’accueil comprise entre 101 et 150 places assises. </w:t>
            </w:r>
          </w:p>
        </w:tc>
      </w:tr>
      <w:tr w:rsidR="0024212A" w:rsidRPr="00E41A21" w14:paraId="5B7692B7" w14:textId="77777777" w:rsidTr="001E0C2D">
        <w:trPr>
          <w:trHeight w:val="48"/>
          <w:jc w:val="center"/>
        </w:trPr>
        <w:tc>
          <w:tcPr>
            <w:tcW w:w="1056" w:type="dxa"/>
            <w:vAlign w:val="center"/>
          </w:tcPr>
          <w:p w14:paraId="29FFA84A" w14:textId="77777777" w:rsidR="0024212A" w:rsidRPr="00E41A21" w:rsidRDefault="0024212A" w:rsidP="000D6642">
            <w:pPr>
              <w:pStyle w:val="Paragraphedeliste"/>
              <w:numPr>
                <w:ilvl w:val="0"/>
                <w:numId w:val="126"/>
              </w:numPr>
              <w:jc w:val="center"/>
              <w:rPr>
                <w:rFonts w:ascii="Times New Roman" w:hAnsi="Times New Roman"/>
                <w:sz w:val="22"/>
                <w:szCs w:val="22"/>
              </w:rPr>
            </w:pPr>
          </w:p>
        </w:tc>
        <w:tc>
          <w:tcPr>
            <w:tcW w:w="2940" w:type="dxa"/>
            <w:vAlign w:val="center"/>
          </w:tcPr>
          <w:p w14:paraId="4FE7F0C7" w14:textId="77777777" w:rsidR="0024212A" w:rsidRPr="00E41A21" w:rsidRDefault="0024212A" w:rsidP="000D6642">
            <w:pPr>
              <w:pStyle w:val="Sansinterligne"/>
              <w:rPr>
                <w:bCs/>
                <w:iCs/>
                <w:sz w:val="22"/>
                <w:szCs w:val="18"/>
              </w:rPr>
            </w:pPr>
            <w:r w:rsidRPr="00E41A21">
              <w:rPr>
                <w:sz w:val="22"/>
                <w:szCs w:val="18"/>
              </w:rPr>
              <w:t>Salle 4</w:t>
            </w:r>
            <w:r w:rsidRPr="00E41A21">
              <w:rPr>
                <w:bCs/>
                <w:iCs/>
                <w:sz w:val="22"/>
                <w:szCs w:val="18"/>
              </w:rPr>
              <w:t xml:space="preserve"> </w:t>
            </w:r>
          </w:p>
        </w:tc>
        <w:tc>
          <w:tcPr>
            <w:tcW w:w="5980" w:type="dxa"/>
            <w:vAlign w:val="center"/>
          </w:tcPr>
          <w:p w14:paraId="100CF097" w14:textId="77777777" w:rsidR="0024212A" w:rsidRPr="00E41A21" w:rsidRDefault="0024212A" w:rsidP="000D6642">
            <w:pPr>
              <w:rPr>
                <w:rFonts w:ascii="Times New Roman" w:hAnsi="Times New Roman"/>
                <w:bCs/>
                <w:iCs/>
                <w:sz w:val="22"/>
                <w:szCs w:val="18"/>
              </w:rPr>
            </w:pPr>
            <w:r w:rsidRPr="00E41A21">
              <w:rPr>
                <w:rFonts w:ascii="Times New Roman" w:hAnsi="Times New Roman"/>
                <w:bCs/>
                <w:iCs/>
                <w:sz w:val="22"/>
                <w:szCs w:val="18"/>
              </w:rPr>
              <w:t xml:space="preserve">Capacité d’accueil comprise entre 151 et 200 places assises. </w:t>
            </w:r>
          </w:p>
        </w:tc>
      </w:tr>
      <w:tr w:rsidR="0024212A" w:rsidRPr="00E41A21" w14:paraId="2118F1D0" w14:textId="77777777" w:rsidTr="001E0C2D">
        <w:trPr>
          <w:trHeight w:val="48"/>
          <w:jc w:val="center"/>
        </w:trPr>
        <w:tc>
          <w:tcPr>
            <w:tcW w:w="1056" w:type="dxa"/>
            <w:vAlign w:val="center"/>
          </w:tcPr>
          <w:p w14:paraId="6EE769B8" w14:textId="77777777" w:rsidR="0024212A" w:rsidRPr="00E41A21" w:rsidRDefault="0024212A" w:rsidP="000D6642">
            <w:pPr>
              <w:pStyle w:val="Paragraphedeliste"/>
              <w:numPr>
                <w:ilvl w:val="0"/>
                <w:numId w:val="126"/>
              </w:numPr>
              <w:jc w:val="center"/>
              <w:rPr>
                <w:rFonts w:ascii="Times New Roman" w:hAnsi="Times New Roman"/>
                <w:sz w:val="22"/>
                <w:szCs w:val="22"/>
              </w:rPr>
            </w:pPr>
          </w:p>
        </w:tc>
        <w:tc>
          <w:tcPr>
            <w:tcW w:w="2940" w:type="dxa"/>
            <w:vAlign w:val="center"/>
          </w:tcPr>
          <w:p w14:paraId="3ECF9F9F" w14:textId="77777777" w:rsidR="0024212A" w:rsidRPr="00E41A21" w:rsidRDefault="0024212A" w:rsidP="000D6642">
            <w:pPr>
              <w:pStyle w:val="Sansinterligne"/>
              <w:rPr>
                <w:bCs/>
                <w:iCs/>
                <w:sz w:val="22"/>
                <w:szCs w:val="18"/>
              </w:rPr>
            </w:pPr>
            <w:r w:rsidRPr="00E41A21">
              <w:rPr>
                <w:sz w:val="22"/>
                <w:szCs w:val="18"/>
              </w:rPr>
              <w:t>Salle 5</w:t>
            </w:r>
            <w:r w:rsidRPr="00E41A21">
              <w:rPr>
                <w:bCs/>
                <w:iCs/>
                <w:sz w:val="22"/>
                <w:szCs w:val="18"/>
              </w:rPr>
              <w:t xml:space="preserve"> </w:t>
            </w:r>
          </w:p>
        </w:tc>
        <w:tc>
          <w:tcPr>
            <w:tcW w:w="5980" w:type="dxa"/>
            <w:vAlign w:val="center"/>
          </w:tcPr>
          <w:p w14:paraId="3E2B6044" w14:textId="77777777" w:rsidR="0024212A" w:rsidRPr="00E41A21" w:rsidRDefault="0024212A" w:rsidP="000D6642">
            <w:pPr>
              <w:rPr>
                <w:rFonts w:ascii="Times New Roman" w:hAnsi="Times New Roman"/>
                <w:bCs/>
                <w:iCs/>
                <w:sz w:val="22"/>
                <w:szCs w:val="18"/>
              </w:rPr>
            </w:pPr>
            <w:r w:rsidRPr="00E41A21">
              <w:rPr>
                <w:rFonts w:ascii="Times New Roman" w:hAnsi="Times New Roman"/>
                <w:bCs/>
                <w:iCs/>
                <w:sz w:val="22"/>
                <w:szCs w:val="18"/>
              </w:rPr>
              <w:t xml:space="preserve">Capacité d’accueil comprise entre 201 et 250 places assises. </w:t>
            </w:r>
          </w:p>
        </w:tc>
      </w:tr>
    </w:tbl>
    <w:p w14:paraId="55017B9F" w14:textId="77777777" w:rsidR="0024212A" w:rsidRPr="00E41A21" w:rsidRDefault="0024212A" w:rsidP="0024212A">
      <w:pPr>
        <w:rPr>
          <w:rFonts w:ascii="Times New Roman" w:hAnsi="Times New Roman" w:cs="Times New Roman"/>
          <w:b/>
          <w:sz w:val="2"/>
          <w:szCs w:val="2"/>
        </w:rPr>
      </w:pPr>
    </w:p>
    <w:p w14:paraId="419DB106" w14:textId="77777777" w:rsidR="001E0C2D" w:rsidRDefault="001E0C2D" w:rsidP="0024212A">
      <w:pPr>
        <w:spacing w:after="200" w:line="240" w:lineRule="auto"/>
        <w:jc w:val="both"/>
        <w:rPr>
          <w:rFonts w:ascii="Times New Roman" w:eastAsia="Times New Roman" w:hAnsi="Times New Roman" w:cs="Times New Roman"/>
          <w:lang w:eastAsia="fr-FR"/>
        </w:rPr>
      </w:pPr>
    </w:p>
    <w:p w14:paraId="77F556E7" w14:textId="77777777" w:rsidR="001E0C2D" w:rsidRDefault="001E0C2D" w:rsidP="0024212A">
      <w:pPr>
        <w:spacing w:after="200" w:line="240" w:lineRule="auto"/>
        <w:jc w:val="both"/>
        <w:rPr>
          <w:rFonts w:ascii="Times New Roman" w:eastAsia="Times New Roman" w:hAnsi="Times New Roman" w:cs="Times New Roman"/>
          <w:lang w:eastAsia="fr-FR"/>
        </w:rPr>
      </w:pPr>
    </w:p>
    <w:p w14:paraId="02EB5150" w14:textId="77777777" w:rsidR="001E0C2D" w:rsidRDefault="001E0C2D" w:rsidP="0024212A">
      <w:pPr>
        <w:spacing w:after="200" w:line="240" w:lineRule="auto"/>
        <w:jc w:val="both"/>
        <w:rPr>
          <w:rFonts w:ascii="Times New Roman" w:eastAsia="Times New Roman" w:hAnsi="Times New Roman" w:cs="Times New Roman"/>
          <w:lang w:eastAsia="fr-FR"/>
        </w:rPr>
      </w:pPr>
    </w:p>
    <w:p w14:paraId="0FA40183" w14:textId="77777777" w:rsidR="001E0C2D" w:rsidRDefault="001E0C2D" w:rsidP="0024212A">
      <w:pPr>
        <w:spacing w:after="200" w:line="240" w:lineRule="auto"/>
        <w:jc w:val="both"/>
        <w:rPr>
          <w:rFonts w:ascii="Times New Roman" w:eastAsia="Times New Roman" w:hAnsi="Times New Roman" w:cs="Times New Roman"/>
          <w:lang w:eastAsia="fr-FR"/>
        </w:rPr>
      </w:pPr>
    </w:p>
    <w:p w14:paraId="5E8940DD" w14:textId="77777777" w:rsidR="001E0C2D" w:rsidRDefault="001E0C2D" w:rsidP="0024212A">
      <w:pPr>
        <w:spacing w:after="200" w:line="240" w:lineRule="auto"/>
        <w:jc w:val="both"/>
        <w:rPr>
          <w:rFonts w:ascii="Times New Roman" w:eastAsia="Times New Roman" w:hAnsi="Times New Roman" w:cs="Times New Roman"/>
          <w:lang w:eastAsia="fr-FR"/>
        </w:rPr>
      </w:pPr>
    </w:p>
    <w:p w14:paraId="1CABE8E2" w14:textId="77777777" w:rsidR="001E0C2D" w:rsidRDefault="001E0C2D" w:rsidP="0024212A">
      <w:pPr>
        <w:spacing w:after="200" w:line="240" w:lineRule="auto"/>
        <w:jc w:val="both"/>
        <w:rPr>
          <w:rFonts w:ascii="Times New Roman" w:eastAsia="Times New Roman" w:hAnsi="Times New Roman" w:cs="Times New Roman"/>
          <w:lang w:eastAsia="fr-FR"/>
        </w:rPr>
      </w:pPr>
    </w:p>
    <w:p w14:paraId="6DB767B0" w14:textId="77777777" w:rsidR="001E0C2D" w:rsidRDefault="001E0C2D" w:rsidP="0024212A">
      <w:pPr>
        <w:spacing w:after="200" w:line="240" w:lineRule="auto"/>
        <w:jc w:val="both"/>
        <w:rPr>
          <w:rFonts w:ascii="Times New Roman" w:eastAsia="Times New Roman" w:hAnsi="Times New Roman" w:cs="Times New Roman"/>
          <w:lang w:eastAsia="fr-FR"/>
        </w:rPr>
      </w:pPr>
    </w:p>
    <w:p w14:paraId="34A281B9" w14:textId="77777777" w:rsidR="001E0C2D" w:rsidRDefault="001E0C2D" w:rsidP="0024212A">
      <w:pPr>
        <w:spacing w:after="200" w:line="240" w:lineRule="auto"/>
        <w:jc w:val="both"/>
        <w:rPr>
          <w:rFonts w:ascii="Times New Roman" w:eastAsia="Times New Roman" w:hAnsi="Times New Roman" w:cs="Times New Roman"/>
          <w:lang w:eastAsia="fr-FR"/>
        </w:rPr>
      </w:pPr>
    </w:p>
    <w:p w14:paraId="0ABFEA8B" w14:textId="77777777" w:rsidR="001E0C2D" w:rsidRDefault="001E0C2D" w:rsidP="0024212A">
      <w:pPr>
        <w:spacing w:after="200" w:line="240" w:lineRule="auto"/>
        <w:jc w:val="both"/>
        <w:rPr>
          <w:rFonts w:ascii="Times New Roman" w:eastAsia="Times New Roman" w:hAnsi="Times New Roman" w:cs="Times New Roman"/>
          <w:lang w:eastAsia="fr-FR"/>
        </w:rPr>
      </w:pPr>
    </w:p>
    <w:p w14:paraId="275C4150" w14:textId="77777777" w:rsidR="001E0C2D" w:rsidRDefault="001E0C2D" w:rsidP="0024212A">
      <w:pPr>
        <w:spacing w:after="200" w:line="240" w:lineRule="auto"/>
        <w:jc w:val="both"/>
        <w:rPr>
          <w:rFonts w:ascii="Times New Roman" w:eastAsia="Times New Roman" w:hAnsi="Times New Roman" w:cs="Times New Roman"/>
          <w:lang w:eastAsia="fr-FR"/>
        </w:rPr>
      </w:pPr>
    </w:p>
    <w:p w14:paraId="208B6E76" w14:textId="77777777" w:rsidR="001E0C2D" w:rsidRDefault="001E0C2D" w:rsidP="0024212A">
      <w:pPr>
        <w:spacing w:after="200" w:line="240" w:lineRule="auto"/>
        <w:jc w:val="both"/>
        <w:rPr>
          <w:rFonts w:ascii="Times New Roman" w:eastAsia="Times New Roman" w:hAnsi="Times New Roman" w:cs="Times New Roman"/>
          <w:lang w:eastAsia="fr-FR"/>
        </w:rPr>
      </w:pPr>
    </w:p>
    <w:p w14:paraId="09A39F85" w14:textId="77777777" w:rsidR="001E0C2D" w:rsidRDefault="001E0C2D" w:rsidP="0024212A">
      <w:pPr>
        <w:spacing w:after="200" w:line="240" w:lineRule="auto"/>
        <w:jc w:val="both"/>
        <w:rPr>
          <w:rFonts w:ascii="Times New Roman" w:eastAsia="Times New Roman" w:hAnsi="Times New Roman" w:cs="Times New Roman"/>
          <w:lang w:eastAsia="fr-FR"/>
        </w:rPr>
      </w:pPr>
    </w:p>
    <w:p w14:paraId="4E6FFE47" w14:textId="77777777" w:rsidR="001E0C2D" w:rsidRDefault="001E0C2D" w:rsidP="0024212A">
      <w:pPr>
        <w:spacing w:after="200" w:line="240" w:lineRule="auto"/>
        <w:jc w:val="both"/>
        <w:rPr>
          <w:rFonts w:ascii="Times New Roman" w:eastAsia="Times New Roman" w:hAnsi="Times New Roman" w:cs="Times New Roman"/>
          <w:lang w:eastAsia="fr-FR"/>
        </w:rPr>
      </w:pPr>
    </w:p>
    <w:p w14:paraId="36342993" w14:textId="77777777" w:rsidR="001E0C2D" w:rsidRDefault="001E0C2D" w:rsidP="0024212A">
      <w:pPr>
        <w:spacing w:after="200" w:line="240" w:lineRule="auto"/>
        <w:jc w:val="both"/>
        <w:rPr>
          <w:rFonts w:ascii="Times New Roman" w:eastAsia="Times New Roman" w:hAnsi="Times New Roman" w:cs="Times New Roman"/>
          <w:lang w:eastAsia="fr-FR"/>
        </w:rPr>
      </w:pPr>
    </w:p>
    <w:p w14:paraId="34F07268" w14:textId="397AC714" w:rsidR="0024212A" w:rsidRPr="00E41A21" w:rsidRDefault="0024212A" w:rsidP="0024212A">
      <w:pPr>
        <w:spacing w:after="200" w:line="240" w:lineRule="auto"/>
        <w:jc w:val="both"/>
        <w:rPr>
          <w:rFonts w:ascii="Times New Roman" w:eastAsia="Times New Roman" w:hAnsi="Times New Roman" w:cs="Times New Roman"/>
          <w:lang w:eastAsia="fr-FR"/>
        </w:rPr>
      </w:pPr>
      <w:r w:rsidRPr="00E41A21">
        <w:rPr>
          <w:rFonts w:ascii="Times New Roman" w:eastAsia="Times New Roman" w:hAnsi="Times New Roman" w:cs="Times New Roman"/>
          <w:lang w:eastAsia="fr-FR"/>
        </w:rPr>
        <w:lastRenderedPageBreak/>
        <w:t>Spécifications techniques détaillées et normes, si nécessaire.</w:t>
      </w:r>
    </w:p>
    <w:p w14:paraId="0761CBFD" w14:textId="77777777" w:rsidR="0024212A" w:rsidRPr="00E41A21" w:rsidRDefault="0024212A" w:rsidP="0024212A">
      <w:pPr>
        <w:spacing w:after="200" w:line="240" w:lineRule="auto"/>
        <w:jc w:val="both"/>
        <w:rPr>
          <w:rFonts w:ascii="Times New Roman" w:eastAsia="Times New Roman" w:hAnsi="Times New Roman" w:cs="Times New Roman"/>
          <w:i/>
          <w:lang w:eastAsia="fr-FR"/>
        </w:rPr>
      </w:pPr>
      <w:r w:rsidRPr="00E41A21">
        <w:rPr>
          <w:rFonts w:ascii="Times New Roman" w:eastAsia="Times New Roman" w:hAnsi="Times New Roman" w:cs="Times New Roman"/>
          <w:lang w:eastAsia="fr-FR"/>
        </w:rPr>
        <w:tab/>
      </w:r>
      <w:r w:rsidRPr="00E41A21">
        <w:rPr>
          <w:rFonts w:ascii="Times New Roman" w:eastAsia="Times New Roman" w:hAnsi="Times New Roman" w:cs="Times New Roman"/>
          <w:i/>
          <w:lang w:eastAsia="fr-FR"/>
        </w:rPr>
        <w:t>[Insérer une description détaillée]</w:t>
      </w:r>
    </w:p>
    <w:p w14:paraId="1712C8DA" w14:textId="77777777" w:rsidR="0024212A" w:rsidRPr="00E41A21" w:rsidRDefault="0024212A" w:rsidP="0024212A">
      <w:pPr>
        <w:pStyle w:val="SectionVHeader"/>
        <w:numPr>
          <w:ilvl w:val="0"/>
          <w:numId w:val="127"/>
        </w:numPr>
        <w:shd w:val="clear" w:color="auto" w:fill="D9D9D9" w:themeFill="background1" w:themeFillShade="D9"/>
        <w:jc w:val="both"/>
        <w:rPr>
          <w:sz w:val="24"/>
          <w:szCs w:val="24"/>
          <w:lang w:val="fr-FR"/>
        </w:rPr>
      </w:pPr>
      <w:r w:rsidRPr="00E41A21">
        <w:rPr>
          <w:sz w:val="24"/>
          <w:szCs w:val="24"/>
          <w:lang w:val="fr-FR"/>
        </w:rPr>
        <w:t>Pause-déjeuner :</w:t>
      </w:r>
    </w:p>
    <w:p w14:paraId="46B018F4" w14:textId="77777777" w:rsidR="0024212A" w:rsidRPr="00E41A21" w:rsidRDefault="0024212A" w:rsidP="0024212A">
      <w:pPr>
        <w:pStyle w:val="Sansinterligne"/>
        <w:rPr>
          <w:sz w:val="10"/>
          <w:szCs w:val="10"/>
        </w:rPr>
      </w:pPr>
    </w:p>
    <w:tbl>
      <w:tblPr>
        <w:tblStyle w:val="Grilledutableau"/>
        <w:tblW w:w="10928" w:type="dxa"/>
        <w:jc w:val="center"/>
        <w:tblLook w:val="04A0" w:firstRow="1" w:lastRow="0" w:firstColumn="1" w:lastColumn="0" w:noHBand="0" w:noVBand="1"/>
      </w:tblPr>
      <w:tblGrid>
        <w:gridCol w:w="986"/>
        <w:gridCol w:w="4309"/>
        <w:gridCol w:w="5633"/>
      </w:tblGrid>
      <w:tr w:rsidR="0024212A" w:rsidRPr="00E41A21" w14:paraId="45891B06" w14:textId="77777777" w:rsidTr="000D6642">
        <w:trPr>
          <w:trHeight w:val="310"/>
          <w:jc w:val="center"/>
        </w:trPr>
        <w:tc>
          <w:tcPr>
            <w:tcW w:w="928" w:type="dxa"/>
            <w:vAlign w:val="center"/>
          </w:tcPr>
          <w:p w14:paraId="6CBA2699" w14:textId="77777777" w:rsidR="0024212A" w:rsidRPr="00E41A21" w:rsidRDefault="0024212A" w:rsidP="000D6642">
            <w:pPr>
              <w:jc w:val="center"/>
              <w:rPr>
                <w:rFonts w:ascii="Times New Roman" w:hAnsi="Times New Roman"/>
                <w:b/>
                <w:sz w:val="22"/>
                <w:szCs w:val="22"/>
              </w:rPr>
            </w:pPr>
            <w:r w:rsidRPr="00E41A21">
              <w:rPr>
                <w:rFonts w:ascii="Times New Roman" w:hAnsi="Times New Roman"/>
                <w:b/>
                <w:sz w:val="22"/>
                <w:szCs w:val="22"/>
              </w:rPr>
              <w:t>Numéro</w:t>
            </w:r>
          </w:p>
        </w:tc>
        <w:tc>
          <w:tcPr>
            <w:tcW w:w="4333" w:type="dxa"/>
            <w:vAlign w:val="center"/>
          </w:tcPr>
          <w:p w14:paraId="3C67B33E" w14:textId="77777777" w:rsidR="0024212A" w:rsidRPr="00E41A21" w:rsidRDefault="0024212A" w:rsidP="000D6642">
            <w:pPr>
              <w:jc w:val="center"/>
              <w:rPr>
                <w:rFonts w:ascii="Times New Roman" w:hAnsi="Times New Roman"/>
                <w:b/>
                <w:sz w:val="22"/>
                <w:szCs w:val="22"/>
              </w:rPr>
            </w:pPr>
            <w:r w:rsidRPr="00E41A21">
              <w:rPr>
                <w:rFonts w:ascii="Times New Roman" w:hAnsi="Times New Roman"/>
                <w:b/>
                <w:sz w:val="22"/>
                <w:szCs w:val="22"/>
              </w:rPr>
              <w:t>Désignations</w:t>
            </w:r>
          </w:p>
        </w:tc>
        <w:tc>
          <w:tcPr>
            <w:tcW w:w="5667" w:type="dxa"/>
            <w:vAlign w:val="center"/>
          </w:tcPr>
          <w:p w14:paraId="71542E82" w14:textId="77777777" w:rsidR="0024212A" w:rsidRPr="00E41A21" w:rsidRDefault="0024212A" w:rsidP="000D6642">
            <w:pPr>
              <w:jc w:val="center"/>
              <w:rPr>
                <w:rFonts w:ascii="Times New Roman" w:hAnsi="Times New Roman"/>
                <w:b/>
                <w:sz w:val="22"/>
                <w:szCs w:val="22"/>
              </w:rPr>
            </w:pPr>
            <w:r w:rsidRPr="00E41A21">
              <w:rPr>
                <w:rFonts w:ascii="Times New Roman" w:hAnsi="Times New Roman"/>
                <w:b/>
                <w:sz w:val="22"/>
                <w:szCs w:val="22"/>
              </w:rPr>
              <w:t>Spécifications techniques</w:t>
            </w:r>
          </w:p>
        </w:tc>
      </w:tr>
      <w:tr w:rsidR="0024212A" w:rsidRPr="00E41A21" w14:paraId="0F1D6040" w14:textId="77777777" w:rsidTr="000D6642">
        <w:trPr>
          <w:trHeight w:val="492"/>
          <w:jc w:val="center"/>
        </w:trPr>
        <w:tc>
          <w:tcPr>
            <w:tcW w:w="928" w:type="dxa"/>
            <w:vAlign w:val="center"/>
          </w:tcPr>
          <w:p w14:paraId="37DEA14D" w14:textId="77777777" w:rsidR="0024212A" w:rsidRPr="00E41A21" w:rsidRDefault="0024212A" w:rsidP="000D6642">
            <w:pPr>
              <w:pStyle w:val="Paragraphedeliste"/>
              <w:numPr>
                <w:ilvl w:val="0"/>
                <w:numId w:val="125"/>
              </w:numPr>
              <w:rPr>
                <w:rFonts w:ascii="Times New Roman" w:hAnsi="Times New Roman"/>
                <w:sz w:val="22"/>
                <w:szCs w:val="22"/>
              </w:rPr>
            </w:pPr>
          </w:p>
        </w:tc>
        <w:tc>
          <w:tcPr>
            <w:tcW w:w="4333" w:type="dxa"/>
            <w:vAlign w:val="center"/>
          </w:tcPr>
          <w:p w14:paraId="72DEE4EE" w14:textId="77777777" w:rsidR="0024212A" w:rsidRPr="00E41A21" w:rsidRDefault="0024212A" w:rsidP="000D6642">
            <w:pPr>
              <w:pStyle w:val="Sansinterligne"/>
              <w:rPr>
                <w:sz w:val="22"/>
                <w:szCs w:val="18"/>
              </w:rPr>
            </w:pPr>
            <w:r w:rsidRPr="00E41A21">
              <w:rPr>
                <w:sz w:val="22"/>
                <w:szCs w:val="18"/>
              </w:rPr>
              <w:t>Entrée (salades diverses, hors d’œuvre)</w:t>
            </w:r>
          </w:p>
        </w:tc>
        <w:tc>
          <w:tcPr>
            <w:tcW w:w="5667" w:type="dxa"/>
            <w:vAlign w:val="center"/>
          </w:tcPr>
          <w:p w14:paraId="6C01761E" w14:textId="77777777" w:rsidR="0024212A" w:rsidRPr="00E41A21" w:rsidRDefault="0024212A" w:rsidP="000D6642">
            <w:pPr>
              <w:rPr>
                <w:rFonts w:ascii="Times New Roman" w:hAnsi="Times New Roman"/>
                <w:bCs/>
                <w:iCs/>
                <w:sz w:val="22"/>
              </w:rPr>
            </w:pPr>
            <w:r w:rsidRPr="00E41A21">
              <w:rPr>
                <w:rFonts w:ascii="Times New Roman" w:hAnsi="Times New Roman"/>
                <w:bCs/>
                <w:iCs/>
                <w:sz w:val="22"/>
              </w:rPr>
              <w:t>Salade, carotte, oignon, aubergine, œuf avec pain</w:t>
            </w:r>
          </w:p>
        </w:tc>
      </w:tr>
      <w:tr w:rsidR="0024212A" w:rsidRPr="00E41A21" w14:paraId="01B26CB4" w14:textId="77777777" w:rsidTr="000D6642">
        <w:trPr>
          <w:trHeight w:val="259"/>
          <w:jc w:val="center"/>
        </w:trPr>
        <w:tc>
          <w:tcPr>
            <w:tcW w:w="928" w:type="dxa"/>
            <w:vAlign w:val="center"/>
          </w:tcPr>
          <w:p w14:paraId="75023AC2" w14:textId="77777777" w:rsidR="0024212A" w:rsidRPr="00E41A21" w:rsidRDefault="0024212A" w:rsidP="000D6642">
            <w:pPr>
              <w:pStyle w:val="Paragraphedeliste"/>
              <w:numPr>
                <w:ilvl w:val="0"/>
                <w:numId w:val="125"/>
              </w:numPr>
              <w:rPr>
                <w:rFonts w:ascii="Times New Roman" w:hAnsi="Times New Roman"/>
                <w:sz w:val="22"/>
                <w:szCs w:val="22"/>
              </w:rPr>
            </w:pPr>
          </w:p>
        </w:tc>
        <w:tc>
          <w:tcPr>
            <w:tcW w:w="4333" w:type="dxa"/>
            <w:vAlign w:val="center"/>
          </w:tcPr>
          <w:p w14:paraId="71951790" w14:textId="77777777" w:rsidR="0024212A" w:rsidRPr="00E41A21" w:rsidRDefault="0024212A" w:rsidP="000D6642">
            <w:pPr>
              <w:pStyle w:val="Sansinterligne"/>
              <w:rPr>
                <w:sz w:val="22"/>
                <w:szCs w:val="18"/>
              </w:rPr>
            </w:pPr>
            <w:r w:rsidRPr="00E41A21">
              <w:rPr>
                <w:sz w:val="22"/>
                <w:szCs w:val="18"/>
              </w:rPr>
              <w:t>Riz au gras avec poisson</w:t>
            </w:r>
          </w:p>
        </w:tc>
        <w:tc>
          <w:tcPr>
            <w:tcW w:w="5667" w:type="dxa"/>
            <w:vAlign w:val="center"/>
          </w:tcPr>
          <w:p w14:paraId="7FB5EF83" w14:textId="77777777" w:rsidR="0024212A" w:rsidRPr="00E41A21" w:rsidRDefault="0024212A" w:rsidP="000D6642">
            <w:pPr>
              <w:rPr>
                <w:rFonts w:ascii="Times New Roman" w:hAnsi="Times New Roman"/>
                <w:bCs/>
                <w:iCs/>
                <w:sz w:val="22"/>
              </w:rPr>
            </w:pPr>
            <w:r w:rsidRPr="00E41A21">
              <w:rPr>
                <w:rFonts w:ascii="Times New Roman" w:hAnsi="Times New Roman"/>
                <w:bCs/>
                <w:iCs/>
                <w:sz w:val="22"/>
              </w:rPr>
              <w:t>Riz au gras avec légumes et poisson tilapia</w:t>
            </w:r>
          </w:p>
        </w:tc>
      </w:tr>
      <w:tr w:rsidR="0024212A" w:rsidRPr="00E41A21" w14:paraId="11C74214" w14:textId="77777777" w:rsidTr="001E0C2D">
        <w:trPr>
          <w:trHeight w:val="48"/>
          <w:jc w:val="center"/>
        </w:trPr>
        <w:tc>
          <w:tcPr>
            <w:tcW w:w="928" w:type="dxa"/>
            <w:vAlign w:val="center"/>
          </w:tcPr>
          <w:p w14:paraId="3500EF76" w14:textId="77777777" w:rsidR="0024212A" w:rsidRPr="00E41A21" w:rsidRDefault="0024212A" w:rsidP="000D6642">
            <w:pPr>
              <w:pStyle w:val="Paragraphedeliste"/>
              <w:numPr>
                <w:ilvl w:val="0"/>
                <w:numId w:val="125"/>
              </w:numPr>
              <w:rPr>
                <w:rFonts w:ascii="Times New Roman" w:hAnsi="Times New Roman"/>
                <w:sz w:val="22"/>
                <w:szCs w:val="22"/>
              </w:rPr>
            </w:pPr>
          </w:p>
        </w:tc>
        <w:tc>
          <w:tcPr>
            <w:tcW w:w="4333" w:type="dxa"/>
            <w:vAlign w:val="center"/>
          </w:tcPr>
          <w:p w14:paraId="7FEF52F0" w14:textId="77777777" w:rsidR="0024212A" w:rsidRPr="00E41A21" w:rsidRDefault="0024212A" w:rsidP="000D6642">
            <w:pPr>
              <w:pStyle w:val="Sansinterligne"/>
              <w:rPr>
                <w:sz w:val="22"/>
                <w:szCs w:val="18"/>
              </w:rPr>
            </w:pPr>
            <w:r w:rsidRPr="00E41A21">
              <w:rPr>
                <w:sz w:val="22"/>
                <w:szCs w:val="18"/>
              </w:rPr>
              <w:t>Riz au gras avec viande</w:t>
            </w:r>
          </w:p>
        </w:tc>
        <w:tc>
          <w:tcPr>
            <w:tcW w:w="5667" w:type="dxa"/>
            <w:vAlign w:val="center"/>
          </w:tcPr>
          <w:p w14:paraId="1B4DC690" w14:textId="77777777" w:rsidR="0024212A" w:rsidRPr="00E41A21" w:rsidRDefault="0024212A" w:rsidP="000D6642">
            <w:pPr>
              <w:rPr>
                <w:rFonts w:ascii="Times New Roman" w:hAnsi="Times New Roman"/>
                <w:bCs/>
                <w:iCs/>
                <w:sz w:val="22"/>
              </w:rPr>
            </w:pPr>
            <w:r w:rsidRPr="00E41A21">
              <w:rPr>
                <w:rFonts w:ascii="Times New Roman" w:hAnsi="Times New Roman"/>
                <w:bCs/>
                <w:iCs/>
                <w:sz w:val="22"/>
              </w:rPr>
              <w:t>Riz au gras avec légumes et viande de bœuf ou de mouton</w:t>
            </w:r>
          </w:p>
        </w:tc>
      </w:tr>
      <w:tr w:rsidR="0024212A" w:rsidRPr="00E41A21" w14:paraId="17E57721" w14:textId="77777777" w:rsidTr="000D6642">
        <w:trPr>
          <w:trHeight w:val="282"/>
          <w:jc w:val="center"/>
        </w:trPr>
        <w:tc>
          <w:tcPr>
            <w:tcW w:w="928" w:type="dxa"/>
            <w:vAlign w:val="center"/>
          </w:tcPr>
          <w:p w14:paraId="243EC2D9" w14:textId="77777777" w:rsidR="0024212A" w:rsidRPr="00E41A21" w:rsidRDefault="0024212A" w:rsidP="000D6642">
            <w:pPr>
              <w:pStyle w:val="Paragraphedeliste"/>
              <w:numPr>
                <w:ilvl w:val="0"/>
                <w:numId w:val="125"/>
              </w:numPr>
              <w:rPr>
                <w:rFonts w:ascii="Times New Roman" w:hAnsi="Times New Roman"/>
                <w:sz w:val="22"/>
                <w:szCs w:val="22"/>
              </w:rPr>
            </w:pPr>
          </w:p>
        </w:tc>
        <w:tc>
          <w:tcPr>
            <w:tcW w:w="4333" w:type="dxa"/>
            <w:vAlign w:val="center"/>
          </w:tcPr>
          <w:p w14:paraId="16C5C08C" w14:textId="77777777" w:rsidR="0024212A" w:rsidRPr="00E41A21" w:rsidRDefault="0024212A" w:rsidP="000D6642">
            <w:pPr>
              <w:pStyle w:val="Sansinterligne"/>
              <w:rPr>
                <w:sz w:val="22"/>
                <w:szCs w:val="18"/>
              </w:rPr>
            </w:pPr>
            <w:r w:rsidRPr="00E41A21">
              <w:rPr>
                <w:sz w:val="22"/>
                <w:szCs w:val="18"/>
              </w:rPr>
              <w:t>Riz au gras avec poulet</w:t>
            </w:r>
          </w:p>
        </w:tc>
        <w:tc>
          <w:tcPr>
            <w:tcW w:w="5667" w:type="dxa"/>
            <w:vAlign w:val="center"/>
          </w:tcPr>
          <w:p w14:paraId="3B7879CD" w14:textId="77777777" w:rsidR="0024212A" w:rsidRPr="00E41A21" w:rsidRDefault="0024212A" w:rsidP="000D6642">
            <w:pPr>
              <w:rPr>
                <w:rFonts w:ascii="Times New Roman" w:hAnsi="Times New Roman"/>
                <w:bCs/>
                <w:iCs/>
                <w:sz w:val="22"/>
              </w:rPr>
            </w:pPr>
            <w:r w:rsidRPr="00E41A21">
              <w:rPr>
                <w:rFonts w:ascii="Times New Roman" w:hAnsi="Times New Roman"/>
                <w:bCs/>
                <w:iCs/>
                <w:sz w:val="22"/>
              </w:rPr>
              <w:t>Riz au gras avec légumes et ¼ de poulet</w:t>
            </w:r>
          </w:p>
        </w:tc>
      </w:tr>
      <w:tr w:rsidR="0024212A" w:rsidRPr="00E41A21" w14:paraId="76733F4E" w14:textId="77777777" w:rsidTr="000D6642">
        <w:trPr>
          <w:trHeight w:val="316"/>
          <w:jc w:val="center"/>
        </w:trPr>
        <w:tc>
          <w:tcPr>
            <w:tcW w:w="928" w:type="dxa"/>
            <w:vAlign w:val="center"/>
          </w:tcPr>
          <w:p w14:paraId="5917F5AB" w14:textId="77777777" w:rsidR="0024212A" w:rsidRPr="00E41A21" w:rsidRDefault="0024212A" w:rsidP="000D6642">
            <w:pPr>
              <w:pStyle w:val="Paragraphedeliste"/>
              <w:numPr>
                <w:ilvl w:val="0"/>
                <w:numId w:val="125"/>
              </w:numPr>
              <w:rPr>
                <w:rFonts w:ascii="Times New Roman" w:hAnsi="Times New Roman"/>
                <w:sz w:val="22"/>
                <w:szCs w:val="22"/>
              </w:rPr>
            </w:pPr>
          </w:p>
        </w:tc>
        <w:tc>
          <w:tcPr>
            <w:tcW w:w="4333" w:type="dxa"/>
            <w:vAlign w:val="center"/>
          </w:tcPr>
          <w:p w14:paraId="0738824F" w14:textId="77777777" w:rsidR="0024212A" w:rsidRPr="00E41A21" w:rsidRDefault="0024212A" w:rsidP="000D6642">
            <w:pPr>
              <w:pStyle w:val="Sansinterligne"/>
              <w:rPr>
                <w:sz w:val="22"/>
                <w:szCs w:val="18"/>
              </w:rPr>
            </w:pPr>
            <w:r w:rsidRPr="00E41A21">
              <w:rPr>
                <w:sz w:val="22"/>
                <w:szCs w:val="18"/>
              </w:rPr>
              <w:t>Riz sauce pate d’arachide avec viande ou poisson fumé</w:t>
            </w:r>
          </w:p>
        </w:tc>
        <w:tc>
          <w:tcPr>
            <w:tcW w:w="5667" w:type="dxa"/>
            <w:vAlign w:val="center"/>
          </w:tcPr>
          <w:p w14:paraId="1DEBB45E" w14:textId="77777777" w:rsidR="0024212A" w:rsidRPr="00E41A21" w:rsidRDefault="0024212A" w:rsidP="000D6642">
            <w:pPr>
              <w:rPr>
                <w:rFonts w:ascii="Times New Roman" w:hAnsi="Times New Roman"/>
                <w:bCs/>
                <w:iCs/>
                <w:sz w:val="22"/>
              </w:rPr>
            </w:pPr>
            <w:r w:rsidRPr="00E41A21">
              <w:rPr>
                <w:rFonts w:ascii="Times New Roman" w:hAnsi="Times New Roman"/>
                <w:bCs/>
                <w:iCs/>
                <w:sz w:val="22"/>
              </w:rPr>
              <w:t>Riz sauce pate d’arachide avec viande ou poisson fumé</w:t>
            </w:r>
          </w:p>
        </w:tc>
      </w:tr>
      <w:tr w:rsidR="0024212A" w:rsidRPr="00E41A21" w14:paraId="288B4D30" w14:textId="77777777" w:rsidTr="000D6642">
        <w:trPr>
          <w:trHeight w:val="354"/>
          <w:jc w:val="center"/>
        </w:trPr>
        <w:tc>
          <w:tcPr>
            <w:tcW w:w="928" w:type="dxa"/>
            <w:vAlign w:val="center"/>
          </w:tcPr>
          <w:p w14:paraId="3E508647" w14:textId="77777777" w:rsidR="0024212A" w:rsidRPr="00E41A21" w:rsidRDefault="0024212A" w:rsidP="000D6642">
            <w:pPr>
              <w:pStyle w:val="Paragraphedeliste"/>
              <w:numPr>
                <w:ilvl w:val="0"/>
                <w:numId w:val="125"/>
              </w:numPr>
              <w:rPr>
                <w:rFonts w:ascii="Times New Roman" w:hAnsi="Times New Roman"/>
                <w:sz w:val="22"/>
                <w:szCs w:val="22"/>
              </w:rPr>
            </w:pPr>
          </w:p>
        </w:tc>
        <w:tc>
          <w:tcPr>
            <w:tcW w:w="4333" w:type="dxa"/>
            <w:vAlign w:val="center"/>
          </w:tcPr>
          <w:p w14:paraId="323C1DD9" w14:textId="77777777" w:rsidR="0024212A" w:rsidRPr="00E41A21" w:rsidRDefault="0024212A" w:rsidP="000D6642">
            <w:pPr>
              <w:pStyle w:val="Sansinterligne"/>
              <w:rPr>
                <w:sz w:val="22"/>
                <w:szCs w:val="18"/>
              </w:rPr>
            </w:pPr>
            <w:r w:rsidRPr="00E41A21">
              <w:rPr>
                <w:sz w:val="22"/>
                <w:szCs w:val="18"/>
              </w:rPr>
              <w:t>Riz sauce Tomate avec viande</w:t>
            </w:r>
          </w:p>
        </w:tc>
        <w:tc>
          <w:tcPr>
            <w:tcW w:w="5667" w:type="dxa"/>
            <w:vAlign w:val="center"/>
          </w:tcPr>
          <w:p w14:paraId="4751CF52" w14:textId="77777777" w:rsidR="0024212A" w:rsidRPr="00E41A21" w:rsidRDefault="0024212A" w:rsidP="000D6642">
            <w:pPr>
              <w:rPr>
                <w:rFonts w:ascii="Times New Roman" w:hAnsi="Times New Roman"/>
                <w:bCs/>
                <w:iCs/>
                <w:sz w:val="22"/>
              </w:rPr>
            </w:pPr>
            <w:r w:rsidRPr="00E41A21">
              <w:rPr>
                <w:rFonts w:ascii="Times New Roman" w:hAnsi="Times New Roman"/>
                <w:bCs/>
                <w:iCs/>
                <w:sz w:val="22"/>
              </w:rPr>
              <w:t>Riz sauce Tomate avec viande</w:t>
            </w:r>
          </w:p>
        </w:tc>
      </w:tr>
      <w:tr w:rsidR="0024212A" w:rsidRPr="00E41A21" w14:paraId="4366E5A4" w14:textId="77777777" w:rsidTr="000D6642">
        <w:trPr>
          <w:trHeight w:val="304"/>
          <w:jc w:val="center"/>
        </w:trPr>
        <w:tc>
          <w:tcPr>
            <w:tcW w:w="928" w:type="dxa"/>
            <w:vAlign w:val="center"/>
          </w:tcPr>
          <w:p w14:paraId="031D0076" w14:textId="77777777" w:rsidR="0024212A" w:rsidRPr="00E41A21" w:rsidRDefault="0024212A" w:rsidP="000D6642">
            <w:pPr>
              <w:pStyle w:val="Paragraphedeliste"/>
              <w:numPr>
                <w:ilvl w:val="0"/>
                <w:numId w:val="125"/>
              </w:numPr>
              <w:rPr>
                <w:rFonts w:ascii="Times New Roman" w:hAnsi="Times New Roman"/>
                <w:sz w:val="22"/>
                <w:szCs w:val="22"/>
              </w:rPr>
            </w:pPr>
          </w:p>
        </w:tc>
        <w:tc>
          <w:tcPr>
            <w:tcW w:w="4333" w:type="dxa"/>
            <w:vAlign w:val="center"/>
          </w:tcPr>
          <w:p w14:paraId="0AA75010" w14:textId="77777777" w:rsidR="0024212A" w:rsidRPr="00E41A21" w:rsidRDefault="0024212A" w:rsidP="000D6642">
            <w:pPr>
              <w:pStyle w:val="Sansinterligne"/>
              <w:rPr>
                <w:sz w:val="22"/>
                <w:szCs w:val="18"/>
              </w:rPr>
            </w:pPr>
            <w:r w:rsidRPr="00E41A21">
              <w:rPr>
                <w:sz w:val="22"/>
                <w:szCs w:val="18"/>
              </w:rPr>
              <w:t>Riz sauce Tomate avec poisson</w:t>
            </w:r>
          </w:p>
        </w:tc>
        <w:tc>
          <w:tcPr>
            <w:tcW w:w="5667" w:type="dxa"/>
            <w:vAlign w:val="center"/>
          </w:tcPr>
          <w:p w14:paraId="4FB73B33" w14:textId="77777777" w:rsidR="0024212A" w:rsidRPr="00E41A21" w:rsidRDefault="0024212A" w:rsidP="000D6642">
            <w:pPr>
              <w:rPr>
                <w:rFonts w:ascii="Times New Roman" w:hAnsi="Times New Roman"/>
                <w:bCs/>
                <w:iCs/>
                <w:sz w:val="22"/>
              </w:rPr>
            </w:pPr>
            <w:r w:rsidRPr="00E41A21">
              <w:rPr>
                <w:rFonts w:ascii="Times New Roman" w:hAnsi="Times New Roman"/>
                <w:bCs/>
                <w:iCs/>
                <w:sz w:val="22"/>
              </w:rPr>
              <w:t>Riz sauce Tomate avec poisson d’eau douce</w:t>
            </w:r>
          </w:p>
        </w:tc>
      </w:tr>
      <w:tr w:rsidR="0024212A" w:rsidRPr="00E41A21" w14:paraId="3ED58A70" w14:textId="77777777" w:rsidTr="000D6642">
        <w:trPr>
          <w:trHeight w:val="354"/>
          <w:jc w:val="center"/>
        </w:trPr>
        <w:tc>
          <w:tcPr>
            <w:tcW w:w="928" w:type="dxa"/>
            <w:vAlign w:val="center"/>
          </w:tcPr>
          <w:p w14:paraId="5D849221" w14:textId="77777777" w:rsidR="0024212A" w:rsidRPr="00E41A21" w:rsidRDefault="0024212A" w:rsidP="000D6642">
            <w:pPr>
              <w:pStyle w:val="Paragraphedeliste"/>
              <w:numPr>
                <w:ilvl w:val="0"/>
                <w:numId w:val="125"/>
              </w:numPr>
              <w:rPr>
                <w:rFonts w:ascii="Times New Roman" w:hAnsi="Times New Roman"/>
                <w:sz w:val="22"/>
                <w:szCs w:val="22"/>
              </w:rPr>
            </w:pPr>
          </w:p>
        </w:tc>
        <w:tc>
          <w:tcPr>
            <w:tcW w:w="4333" w:type="dxa"/>
            <w:vAlign w:val="center"/>
          </w:tcPr>
          <w:p w14:paraId="41E6D5C1" w14:textId="77777777" w:rsidR="0024212A" w:rsidRPr="00E41A21" w:rsidRDefault="0024212A" w:rsidP="000D6642">
            <w:pPr>
              <w:pStyle w:val="Sansinterligne"/>
              <w:rPr>
                <w:sz w:val="22"/>
                <w:szCs w:val="18"/>
              </w:rPr>
            </w:pPr>
            <w:r w:rsidRPr="00E41A21">
              <w:rPr>
                <w:sz w:val="22"/>
                <w:szCs w:val="18"/>
              </w:rPr>
              <w:t>Riz Sauce épinard à la viande</w:t>
            </w:r>
          </w:p>
        </w:tc>
        <w:tc>
          <w:tcPr>
            <w:tcW w:w="5667" w:type="dxa"/>
            <w:vAlign w:val="center"/>
          </w:tcPr>
          <w:p w14:paraId="4FA317D1" w14:textId="77777777" w:rsidR="0024212A" w:rsidRPr="00E41A21" w:rsidRDefault="0024212A" w:rsidP="000D6642">
            <w:pPr>
              <w:rPr>
                <w:rFonts w:ascii="Times New Roman" w:hAnsi="Times New Roman"/>
                <w:bCs/>
                <w:iCs/>
                <w:sz w:val="22"/>
              </w:rPr>
            </w:pPr>
            <w:r w:rsidRPr="00E41A21">
              <w:rPr>
                <w:rFonts w:ascii="Times New Roman" w:hAnsi="Times New Roman"/>
                <w:bCs/>
                <w:iCs/>
                <w:sz w:val="22"/>
              </w:rPr>
              <w:t>Riz Sauce épinard à la viande de bœuf ou de mouton</w:t>
            </w:r>
          </w:p>
        </w:tc>
      </w:tr>
      <w:tr w:rsidR="0024212A" w:rsidRPr="00E41A21" w14:paraId="352969CC" w14:textId="77777777" w:rsidTr="000D6642">
        <w:trPr>
          <w:trHeight w:val="168"/>
          <w:jc w:val="center"/>
        </w:trPr>
        <w:tc>
          <w:tcPr>
            <w:tcW w:w="928" w:type="dxa"/>
            <w:vAlign w:val="center"/>
          </w:tcPr>
          <w:p w14:paraId="212CB88A" w14:textId="77777777" w:rsidR="0024212A" w:rsidRPr="00E41A21" w:rsidRDefault="0024212A" w:rsidP="000D6642">
            <w:pPr>
              <w:pStyle w:val="Paragraphedeliste"/>
              <w:numPr>
                <w:ilvl w:val="0"/>
                <w:numId w:val="125"/>
              </w:numPr>
              <w:rPr>
                <w:rFonts w:ascii="Times New Roman" w:hAnsi="Times New Roman"/>
                <w:sz w:val="22"/>
                <w:szCs w:val="22"/>
              </w:rPr>
            </w:pPr>
          </w:p>
        </w:tc>
        <w:tc>
          <w:tcPr>
            <w:tcW w:w="4333" w:type="dxa"/>
            <w:vAlign w:val="center"/>
          </w:tcPr>
          <w:p w14:paraId="4BB05568" w14:textId="77777777" w:rsidR="0024212A" w:rsidRPr="00E41A21" w:rsidRDefault="0024212A" w:rsidP="000D6642">
            <w:pPr>
              <w:pStyle w:val="Sansinterligne"/>
              <w:rPr>
                <w:sz w:val="22"/>
                <w:szCs w:val="18"/>
              </w:rPr>
            </w:pPr>
            <w:r w:rsidRPr="00E41A21">
              <w:rPr>
                <w:sz w:val="22"/>
                <w:szCs w:val="18"/>
              </w:rPr>
              <w:t>Riz sauce gombo à la viande</w:t>
            </w:r>
          </w:p>
        </w:tc>
        <w:tc>
          <w:tcPr>
            <w:tcW w:w="5667" w:type="dxa"/>
            <w:vAlign w:val="center"/>
          </w:tcPr>
          <w:p w14:paraId="46C9575D" w14:textId="77777777" w:rsidR="0024212A" w:rsidRPr="00E41A21" w:rsidRDefault="0024212A" w:rsidP="000D6642">
            <w:pPr>
              <w:rPr>
                <w:rFonts w:ascii="Times New Roman" w:hAnsi="Times New Roman"/>
                <w:bCs/>
                <w:iCs/>
                <w:sz w:val="22"/>
              </w:rPr>
            </w:pPr>
            <w:r w:rsidRPr="00E41A21">
              <w:rPr>
                <w:rFonts w:ascii="Times New Roman" w:hAnsi="Times New Roman"/>
                <w:bCs/>
                <w:iCs/>
                <w:sz w:val="22"/>
              </w:rPr>
              <w:t>Riz sauce gombo à la viande</w:t>
            </w:r>
          </w:p>
        </w:tc>
      </w:tr>
      <w:tr w:rsidR="0024212A" w:rsidRPr="00E41A21" w14:paraId="5BF5E1C8" w14:textId="77777777" w:rsidTr="000D6642">
        <w:trPr>
          <w:trHeight w:val="414"/>
          <w:jc w:val="center"/>
        </w:trPr>
        <w:tc>
          <w:tcPr>
            <w:tcW w:w="928" w:type="dxa"/>
            <w:vAlign w:val="center"/>
          </w:tcPr>
          <w:p w14:paraId="10CC76E0" w14:textId="77777777" w:rsidR="0024212A" w:rsidRPr="00E41A21" w:rsidRDefault="0024212A" w:rsidP="000D6642">
            <w:pPr>
              <w:pStyle w:val="Paragraphedeliste"/>
              <w:numPr>
                <w:ilvl w:val="0"/>
                <w:numId w:val="125"/>
              </w:numPr>
              <w:rPr>
                <w:rFonts w:ascii="Times New Roman" w:hAnsi="Times New Roman"/>
                <w:sz w:val="22"/>
                <w:szCs w:val="22"/>
              </w:rPr>
            </w:pPr>
          </w:p>
        </w:tc>
        <w:tc>
          <w:tcPr>
            <w:tcW w:w="4333" w:type="dxa"/>
            <w:vAlign w:val="center"/>
          </w:tcPr>
          <w:p w14:paraId="0EF938F5" w14:textId="77777777" w:rsidR="0024212A" w:rsidRPr="00E41A21" w:rsidRDefault="0024212A" w:rsidP="000D6642">
            <w:pPr>
              <w:pStyle w:val="Sansinterligne"/>
              <w:rPr>
                <w:sz w:val="22"/>
                <w:szCs w:val="18"/>
              </w:rPr>
            </w:pPr>
            <w:r w:rsidRPr="00E41A21">
              <w:rPr>
                <w:sz w:val="22"/>
                <w:szCs w:val="18"/>
              </w:rPr>
              <w:t>Riz yassa au poulet</w:t>
            </w:r>
          </w:p>
        </w:tc>
        <w:tc>
          <w:tcPr>
            <w:tcW w:w="5667" w:type="dxa"/>
            <w:vAlign w:val="center"/>
          </w:tcPr>
          <w:p w14:paraId="0A0AD0B8" w14:textId="77777777" w:rsidR="0024212A" w:rsidRPr="00E41A21" w:rsidRDefault="0024212A" w:rsidP="000D6642">
            <w:pPr>
              <w:rPr>
                <w:rFonts w:ascii="Times New Roman" w:hAnsi="Times New Roman"/>
                <w:bCs/>
                <w:iCs/>
                <w:sz w:val="22"/>
              </w:rPr>
            </w:pPr>
            <w:r w:rsidRPr="00E41A21">
              <w:rPr>
                <w:rFonts w:ascii="Times New Roman" w:hAnsi="Times New Roman"/>
                <w:bCs/>
                <w:iCs/>
                <w:sz w:val="22"/>
              </w:rPr>
              <w:t>Riz yassa au ¼ de poulet</w:t>
            </w:r>
          </w:p>
        </w:tc>
      </w:tr>
      <w:tr w:rsidR="0024212A" w:rsidRPr="00E41A21" w14:paraId="36A4141A" w14:textId="77777777" w:rsidTr="000D6642">
        <w:trPr>
          <w:trHeight w:val="278"/>
          <w:jc w:val="center"/>
        </w:trPr>
        <w:tc>
          <w:tcPr>
            <w:tcW w:w="928" w:type="dxa"/>
            <w:vAlign w:val="center"/>
          </w:tcPr>
          <w:p w14:paraId="02E3A5AE" w14:textId="77777777" w:rsidR="0024212A" w:rsidRPr="00E41A21" w:rsidRDefault="0024212A" w:rsidP="000D6642">
            <w:pPr>
              <w:pStyle w:val="Paragraphedeliste"/>
              <w:numPr>
                <w:ilvl w:val="0"/>
                <w:numId w:val="125"/>
              </w:numPr>
              <w:rPr>
                <w:rFonts w:ascii="Times New Roman" w:hAnsi="Times New Roman"/>
                <w:sz w:val="22"/>
                <w:szCs w:val="22"/>
              </w:rPr>
            </w:pPr>
          </w:p>
        </w:tc>
        <w:tc>
          <w:tcPr>
            <w:tcW w:w="4333" w:type="dxa"/>
            <w:vAlign w:val="center"/>
          </w:tcPr>
          <w:p w14:paraId="7257A686" w14:textId="77777777" w:rsidR="0024212A" w:rsidRPr="00E41A21" w:rsidRDefault="0024212A" w:rsidP="000D6642">
            <w:pPr>
              <w:pStyle w:val="Sansinterligne"/>
              <w:rPr>
                <w:sz w:val="22"/>
                <w:szCs w:val="18"/>
              </w:rPr>
            </w:pPr>
            <w:r w:rsidRPr="00E41A21">
              <w:rPr>
                <w:sz w:val="22"/>
                <w:szCs w:val="18"/>
              </w:rPr>
              <w:t>Riz yassa à la viande</w:t>
            </w:r>
          </w:p>
        </w:tc>
        <w:tc>
          <w:tcPr>
            <w:tcW w:w="5667" w:type="dxa"/>
            <w:vAlign w:val="center"/>
          </w:tcPr>
          <w:p w14:paraId="279C6A3B" w14:textId="77777777" w:rsidR="0024212A" w:rsidRPr="00E41A21" w:rsidRDefault="0024212A" w:rsidP="000D6642">
            <w:pPr>
              <w:rPr>
                <w:rFonts w:ascii="Times New Roman" w:hAnsi="Times New Roman"/>
                <w:bCs/>
                <w:iCs/>
                <w:sz w:val="22"/>
              </w:rPr>
            </w:pPr>
            <w:r w:rsidRPr="00E41A21">
              <w:rPr>
                <w:rFonts w:ascii="Times New Roman" w:hAnsi="Times New Roman"/>
                <w:bCs/>
                <w:iCs/>
                <w:sz w:val="22"/>
              </w:rPr>
              <w:t>Riz yassa à la viande de bœuf ou de mouton</w:t>
            </w:r>
          </w:p>
        </w:tc>
      </w:tr>
      <w:tr w:rsidR="0024212A" w:rsidRPr="00E41A21" w14:paraId="23655B59" w14:textId="77777777" w:rsidTr="000D6642">
        <w:trPr>
          <w:trHeight w:val="282"/>
          <w:jc w:val="center"/>
        </w:trPr>
        <w:tc>
          <w:tcPr>
            <w:tcW w:w="928" w:type="dxa"/>
            <w:vAlign w:val="center"/>
          </w:tcPr>
          <w:p w14:paraId="4FA40BE7" w14:textId="77777777" w:rsidR="0024212A" w:rsidRPr="00E41A21" w:rsidRDefault="0024212A" w:rsidP="000D6642">
            <w:pPr>
              <w:pStyle w:val="Paragraphedeliste"/>
              <w:numPr>
                <w:ilvl w:val="0"/>
                <w:numId w:val="125"/>
              </w:numPr>
              <w:rPr>
                <w:rFonts w:ascii="Times New Roman" w:hAnsi="Times New Roman"/>
                <w:sz w:val="22"/>
                <w:szCs w:val="22"/>
              </w:rPr>
            </w:pPr>
          </w:p>
        </w:tc>
        <w:tc>
          <w:tcPr>
            <w:tcW w:w="4333" w:type="dxa"/>
            <w:vAlign w:val="center"/>
          </w:tcPr>
          <w:p w14:paraId="63696A51" w14:textId="77777777" w:rsidR="0024212A" w:rsidRPr="00E41A21" w:rsidRDefault="0024212A" w:rsidP="000D6642">
            <w:pPr>
              <w:pStyle w:val="Sansinterligne"/>
              <w:rPr>
                <w:sz w:val="22"/>
                <w:szCs w:val="18"/>
              </w:rPr>
            </w:pPr>
            <w:r w:rsidRPr="00E41A21">
              <w:rPr>
                <w:sz w:val="22"/>
                <w:szCs w:val="18"/>
              </w:rPr>
              <w:t>Fonio avec sauce blanche au mouton</w:t>
            </w:r>
          </w:p>
        </w:tc>
        <w:tc>
          <w:tcPr>
            <w:tcW w:w="5667" w:type="dxa"/>
            <w:vAlign w:val="center"/>
          </w:tcPr>
          <w:p w14:paraId="5E20979D" w14:textId="77777777" w:rsidR="0024212A" w:rsidRPr="00E41A21" w:rsidRDefault="0024212A" w:rsidP="000D6642">
            <w:pPr>
              <w:rPr>
                <w:rFonts w:ascii="Times New Roman" w:hAnsi="Times New Roman"/>
                <w:bCs/>
                <w:iCs/>
                <w:sz w:val="22"/>
              </w:rPr>
            </w:pPr>
            <w:r w:rsidRPr="00E41A21">
              <w:rPr>
                <w:rFonts w:ascii="Times New Roman" w:hAnsi="Times New Roman"/>
                <w:bCs/>
                <w:iCs/>
                <w:sz w:val="22"/>
              </w:rPr>
              <w:t>Fonio avec sauce blanche au mouton</w:t>
            </w:r>
          </w:p>
        </w:tc>
      </w:tr>
      <w:tr w:rsidR="0024212A" w:rsidRPr="00E41A21" w14:paraId="0CF2BE8F" w14:textId="77777777" w:rsidTr="000D6642">
        <w:trPr>
          <w:trHeight w:val="190"/>
          <w:jc w:val="center"/>
        </w:trPr>
        <w:tc>
          <w:tcPr>
            <w:tcW w:w="928" w:type="dxa"/>
            <w:vAlign w:val="center"/>
          </w:tcPr>
          <w:p w14:paraId="026E1BBC" w14:textId="77777777" w:rsidR="0024212A" w:rsidRPr="00E41A21" w:rsidRDefault="0024212A" w:rsidP="000D6642">
            <w:pPr>
              <w:pStyle w:val="Paragraphedeliste"/>
              <w:numPr>
                <w:ilvl w:val="0"/>
                <w:numId w:val="125"/>
              </w:numPr>
              <w:rPr>
                <w:rFonts w:ascii="Times New Roman" w:hAnsi="Times New Roman"/>
                <w:sz w:val="22"/>
                <w:szCs w:val="22"/>
              </w:rPr>
            </w:pPr>
          </w:p>
        </w:tc>
        <w:tc>
          <w:tcPr>
            <w:tcW w:w="4333" w:type="dxa"/>
            <w:vAlign w:val="center"/>
          </w:tcPr>
          <w:p w14:paraId="552AA9D4" w14:textId="77777777" w:rsidR="0024212A" w:rsidRPr="00E41A21" w:rsidRDefault="0024212A" w:rsidP="000D6642">
            <w:pPr>
              <w:pStyle w:val="Sansinterligne"/>
              <w:rPr>
                <w:sz w:val="22"/>
                <w:szCs w:val="18"/>
              </w:rPr>
            </w:pPr>
            <w:r w:rsidRPr="00E41A21">
              <w:rPr>
                <w:sz w:val="22"/>
                <w:szCs w:val="18"/>
              </w:rPr>
              <w:t>Fonio avec sauce tomate au mouton</w:t>
            </w:r>
          </w:p>
        </w:tc>
        <w:tc>
          <w:tcPr>
            <w:tcW w:w="5667" w:type="dxa"/>
            <w:vAlign w:val="center"/>
          </w:tcPr>
          <w:p w14:paraId="60C1FC23" w14:textId="77777777" w:rsidR="0024212A" w:rsidRPr="00E41A21" w:rsidRDefault="0024212A" w:rsidP="000D6642">
            <w:pPr>
              <w:rPr>
                <w:rFonts w:ascii="Times New Roman" w:hAnsi="Times New Roman"/>
                <w:bCs/>
                <w:iCs/>
                <w:sz w:val="22"/>
              </w:rPr>
            </w:pPr>
            <w:r w:rsidRPr="00E41A21">
              <w:rPr>
                <w:rFonts w:ascii="Times New Roman" w:hAnsi="Times New Roman"/>
                <w:bCs/>
                <w:iCs/>
                <w:sz w:val="22"/>
              </w:rPr>
              <w:t>Fonio avec sauce tomate au mouton</w:t>
            </w:r>
          </w:p>
        </w:tc>
      </w:tr>
      <w:tr w:rsidR="0024212A" w:rsidRPr="00E41A21" w14:paraId="7765B5AA" w14:textId="77777777" w:rsidTr="000D6642">
        <w:trPr>
          <w:trHeight w:val="380"/>
          <w:jc w:val="center"/>
        </w:trPr>
        <w:tc>
          <w:tcPr>
            <w:tcW w:w="928" w:type="dxa"/>
            <w:vAlign w:val="center"/>
          </w:tcPr>
          <w:p w14:paraId="57852061" w14:textId="77777777" w:rsidR="0024212A" w:rsidRPr="00E41A21" w:rsidRDefault="0024212A" w:rsidP="000D6642">
            <w:pPr>
              <w:pStyle w:val="Paragraphedeliste"/>
              <w:numPr>
                <w:ilvl w:val="0"/>
                <w:numId w:val="125"/>
              </w:numPr>
              <w:rPr>
                <w:rFonts w:ascii="Times New Roman" w:hAnsi="Times New Roman"/>
                <w:sz w:val="22"/>
                <w:szCs w:val="22"/>
              </w:rPr>
            </w:pPr>
          </w:p>
        </w:tc>
        <w:tc>
          <w:tcPr>
            <w:tcW w:w="4333" w:type="dxa"/>
            <w:vAlign w:val="center"/>
          </w:tcPr>
          <w:p w14:paraId="29381E6E" w14:textId="77777777" w:rsidR="0024212A" w:rsidRPr="00E41A21" w:rsidRDefault="0024212A" w:rsidP="000D6642">
            <w:pPr>
              <w:pStyle w:val="Sansinterligne"/>
              <w:rPr>
                <w:sz w:val="22"/>
                <w:szCs w:val="18"/>
              </w:rPr>
            </w:pPr>
            <w:r w:rsidRPr="00E41A21">
              <w:rPr>
                <w:sz w:val="22"/>
                <w:szCs w:val="18"/>
              </w:rPr>
              <w:t>Fonio avec sauce pate d’arachide à la viande</w:t>
            </w:r>
          </w:p>
        </w:tc>
        <w:tc>
          <w:tcPr>
            <w:tcW w:w="5667" w:type="dxa"/>
            <w:vAlign w:val="center"/>
          </w:tcPr>
          <w:p w14:paraId="68F418BB" w14:textId="77777777" w:rsidR="0024212A" w:rsidRPr="00E41A21" w:rsidRDefault="0024212A" w:rsidP="000D6642">
            <w:pPr>
              <w:rPr>
                <w:rFonts w:ascii="Times New Roman" w:hAnsi="Times New Roman"/>
                <w:bCs/>
                <w:iCs/>
                <w:sz w:val="22"/>
              </w:rPr>
            </w:pPr>
            <w:r w:rsidRPr="00E41A21">
              <w:rPr>
                <w:rFonts w:ascii="Times New Roman" w:hAnsi="Times New Roman"/>
                <w:bCs/>
                <w:iCs/>
                <w:sz w:val="22"/>
              </w:rPr>
              <w:t>Fonio avec sauce pate d’arachide à la viande</w:t>
            </w:r>
          </w:p>
        </w:tc>
      </w:tr>
      <w:tr w:rsidR="0024212A" w:rsidRPr="00E41A21" w14:paraId="290BF778" w14:textId="77777777" w:rsidTr="000D6642">
        <w:trPr>
          <w:trHeight w:val="190"/>
          <w:jc w:val="center"/>
        </w:trPr>
        <w:tc>
          <w:tcPr>
            <w:tcW w:w="928" w:type="dxa"/>
            <w:vAlign w:val="center"/>
          </w:tcPr>
          <w:p w14:paraId="13F74501" w14:textId="77777777" w:rsidR="0024212A" w:rsidRPr="00E41A21" w:rsidRDefault="0024212A" w:rsidP="000D6642">
            <w:pPr>
              <w:pStyle w:val="Paragraphedeliste"/>
              <w:numPr>
                <w:ilvl w:val="0"/>
                <w:numId w:val="125"/>
              </w:numPr>
              <w:rPr>
                <w:rFonts w:ascii="Times New Roman" w:hAnsi="Times New Roman"/>
                <w:sz w:val="22"/>
                <w:szCs w:val="22"/>
              </w:rPr>
            </w:pPr>
          </w:p>
        </w:tc>
        <w:tc>
          <w:tcPr>
            <w:tcW w:w="4333" w:type="dxa"/>
            <w:vAlign w:val="center"/>
          </w:tcPr>
          <w:p w14:paraId="101EEFCA" w14:textId="77777777" w:rsidR="0024212A" w:rsidRPr="00E41A21" w:rsidRDefault="0024212A" w:rsidP="000D6642">
            <w:pPr>
              <w:pStyle w:val="Sansinterligne"/>
              <w:rPr>
                <w:sz w:val="22"/>
                <w:szCs w:val="18"/>
              </w:rPr>
            </w:pPr>
            <w:proofErr w:type="gramStart"/>
            <w:r w:rsidRPr="00E41A21">
              <w:rPr>
                <w:sz w:val="22"/>
                <w:szCs w:val="18"/>
              </w:rPr>
              <w:t>½</w:t>
            </w:r>
            <w:proofErr w:type="gramEnd"/>
            <w:r w:rsidRPr="00E41A21">
              <w:rPr>
                <w:sz w:val="22"/>
                <w:szCs w:val="18"/>
              </w:rPr>
              <w:t xml:space="preserve"> Poulet braisé avec garniture</w:t>
            </w:r>
          </w:p>
        </w:tc>
        <w:tc>
          <w:tcPr>
            <w:tcW w:w="5667" w:type="dxa"/>
            <w:vAlign w:val="center"/>
          </w:tcPr>
          <w:p w14:paraId="0DE1C33F" w14:textId="77777777" w:rsidR="0024212A" w:rsidRPr="00E41A21" w:rsidRDefault="0024212A" w:rsidP="000D6642">
            <w:pPr>
              <w:rPr>
                <w:rFonts w:ascii="Times New Roman" w:hAnsi="Times New Roman"/>
                <w:bCs/>
                <w:iCs/>
                <w:sz w:val="22"/>
              </w:rPr>
            </w:pPr>
            <w:proofErr w:type="gramStart"/>
            <w:r w:rsidRPr="00E41A21">
              <w:rPr>
                <w:rFonts w:ascii="Times New Roman" w:hAnsi="Times New Roman"/>
                <w:bCs/>
                <w:iCs/>
                <w:sz w:val="22"/>
              </w:rPr>
              <w:t>½</w:t>
            </w:r>
            <w:proofErr w:type="gramEnd"/>
            <w:r w:rsidRPr="00E41A21">
              <w:rPr>
                <w:rFonts w:ascii="Times New Roman" w:hAnsi="Times New Roman"/>
                <w:bCs/>
                <w:iCs/>
                <w:sz w:val="22"/>
              </w:rPr>
              <w:t xml:space="preserve"> Poulet braisé avec garniture (aloco, petit pois, haricot, frite)</w:t>
            </w:r>
          </w:p>
        </w:tc>
      </w:tr>
      <w:tr w:rsidR="0024212A" w:rsidRPr="00E41A21" w14:paraId="6EB3316F" w14:textId="77777777" w:rsidTr="000D6642">
        <w:trPr>
          <w:trHeight w:val="557"/>
          <w:jc w:val="center"/>
        </w:trPr>
        <w:tc>
          <w:tcPr>
            <w:tcW w:w="928" w:type="dxa"/>
            <w:vAlign w:val="center"/>
          </w:tcPr>
          <w:p w14:paraId="4B21772E" w14:textId="77777777" w:rsidR="0024212A" w:rsidRPr="00E41A21" w:rsidRDefault="0024212A" w:rsidP="000D6642">
            <w:pPr>
              <w:pStyle w:val="Paragraphedeliste"/>
              <w:numPr>
                <w:ilvl w:val="0"/>
                <w:numId w:val="125"/>
              </w:numPr>
              <w:rPr>
                <w:rFonts w:ascii="Times New Roman" w:hAnsi="Times New Roman"/>
                <w:sz w:val="22"/>
                <w:szCs w:val="22"/>
              </w:rPr>
            </w:pPr>
          </w:p>
        </w:tc>
        <w:tc>
          <w:tcPr>
            <w:tcW w:w="4333" w:type="dxa"/>
            <w:vAlign w:val="center"/>
          </w:tcPr>
          <w:p w14:paraId="5DE60F94" w14:textId="77777777" w:rsidR="0024212A" w:rsidRPr="00E41A21" w:rsidRDefault="0024212A" w:rsidP="000D6642">
            <w:pPr>
              <w:pStyle w:val="Sansinterligne"/>
              <w:rPr>
                <w:sz w:val="22"/>
                <w:szCs w:val="18"/>
              </w:rPr>
            </w:pPr>
            <w:r w:rsidRPr="00E41A21">
              <w:rPr>
                <w:sz w:val="22"/>
                <w:szCs w:val="18"/>
              </w:rPr>
              <w:t>Poisson braisé avec garniture</w:t>
            </w:r>
          </w:p>
        </w:tc>
        <w:tc>
          <w:tcPr>
            <w:tcW w:w="5667" w:type="dxa"/>
            <w:vAlign w:val="center"/>
          </w:tcPr>
          <w:p w14:paraId="5DF081DF" w14:textId="77777777" w:rsidR="0024212A" w:rsidRPr="00E41A21" w:rsidRDefault="0024212A" w:rsidP="000D6642">
            <w:pPr>
              <w:rPr>
                <w:rFonts w:ascii="Times New Roman" w:hAnsi="Times New Roman"/>
                <w:bCs/>
                <w:iCs/>
                <w:sz w:val="22"/>
              </w:rPr>
            </w:pPr>
            <w:r w:rsidRPr="00E41A21">
              <w:rPr>
                <w:rFonts w:ascii="Times New Roman" w:hAnsi="Times New Roman"/>
                <w:bCs/>
                <w:iCs/>
                <w:sz w:val="22"/>
              </w:rPr>
              <w:t>Poisson tilapia braisé avec garniture (aloco, petit pois, haricot, frite)</w:t>
            </w:r>
          </w:p>
        </w:tc>
      </w:tr>
      <w:tr w:rsidR="0024212A" w:rsidRPr="00E41A21" w14:paraId="6AB05813" w14:textId="77777777" w:rsidTr="000D6642">
        <w:trPr>
          <w:trHeight w:val="474"/>
          <w:jc w:val="center"/>
        </w:trPr>
        <w:tc>
          <w:tcPr>
            <w:tcW w:w="928" w:type="dxa"/>
            <w:vAlign w:val="center"/>
          </w:tcPr>
          <w:p w14:paraId="6B7C5EF7" w14:textId="77777777" w:rsidR="0024212A" w:rsidRPr="00E41A21" w:rsidRDefault="0024212A" w:rsidP="000D6642">
            <w:pPr>
              <w:pStyle w:val="Paragraphedeliste"/>
              <w:numPr>
                <w:ilvl w:val="0"/>
                <w:numId w:val="125"/>
              </w:numPr>
              <w:rPr>
                <w:rFonts w:ascii="Times New Roman" w:hAnsi="Times New Roman"/>
                <w:sz w:val="22"/>
                <w:szCs w:val="22"/>
              </w:rPr>
            </w:pPr>
          </w:p>
        </w:tc>
        <w:tc>
          <w:tcPr>
            <w:tcW w:w="4333" w:type="dxa"/>
            <w:vAlign w:val="center"/>
          </w:tcPr>
          <w:p w14:paraId="1D541C73" w14:textId="77777777" w:rsidR="0024212A" w:rsidRPr="00E41A21" w:rsidRDefault="0024212A" w:rsidP="000D6642">
            <w:pPr>
              <w:pStyle w:val="Sansinterligne"/>
              <w:rPr>
                <w:sz w:val="22"/>
                <w:szCs w:val="18"/>
              </w:rPr>
            </w:pPr>
            <w:r w:rsidRPr="00E41A21">
              <w:rPr>
                <w:sz w:val="22"/>
                <w:szCs w:val="18"/>
              </w:rPr>
              <w:t>Steak de filet de bœuf avec garniture</w:t>
            </w:r>
          </w:p>
        </w:tc>
        <w:tc>
          <w:tcPr>
            <w:tcW w:w="5667" w:type="dxa"/>
            <w:vAlign w:val="center"/>
          </w:tcPr>
          <w:p w14:paraId="3ED41EDA" w14:textId="77777777" w:rsidR="0024212A" w:rsidRPr="00E41A21" w:rsidRDefault="0024212A" w:rsidP="000D6642">
            <w:pPr>
              <w:rPr>
                <w:rFonts w:ascii="Times New Roman" w:hAnsi="Times New Roman"/>
                <w:bCs/>
                <w:iCs/>
                <w:sz w:val="22"/>
              </w:rPr>
            </w:pPr>
            <w:r w:rsidRPr="00E41A21">
              <w:rPr>
                <w:rFonts w:ascii="Times New Roman" w:hAnsi="Times New Roman"/>
                <w:bCs/>
                <w:iCs/>
                <w:sz w:val="22"/>
              </w:rPr>
              <w:t>Steak de filet de bœuf avec garniture (aloco, petit pois, haricot, frite)</w:t>
            </w:r>
          </w:p>
        </w:tc>
      </w:tr>
      <w:tr w:rsidR="0024212A" w:rsidRPr="00E41A21" w14:paraId="661777B0" w14:textId="77777777" w:rsidTr="001E0C2D">
        <w:trPr>
          <w:trHeight w:val="48"/>
          <w:jc w:val="center"/>
        </w:trPr>
        <w:tc>
          <w:tcPr>
            <w:tcW w:w="928" w:type="dxa"/>
            <w:vAlign w:val="center"/>
          </w:tcPr>
          <w:p w14:paraId="0A2FCAAA" w14:textId="77777777" w:rsidR="0024212A" w:rsidRPr="00E41A21" w:rsidRDefault="0024212A" w:rsidP="000D6642">
            <w:pPr>
              <w:pStyle w:val="Paragraphedeliste"/>
              <w:numPr>
                <w:ilvl w:val="0"/>
                <w:numId w:val="125"/>
              </w:numPr>
              <w:rPr>
                <w:rFonts w:ascii="Times New Roman" w:hAnsi="Times New Roman"/>
                <w:sz w:val="22"/>
                <w:szCs w:val="22"/>
              </w:rPr>
            </w:pPr>
          </w:p>
        </w:tc>
        <w:tc>
          <w:tcPr>
            <w:tcW w:w="4333" w:type="dxa"/>
            <w:vAlign w:val="center"/>
          </w:tcPr>
          <w:p w14:paraId="667E959A" w14:textId="77777777" w:rsidR="0024212A" w:rsidRPr="00E41A21" w:rsidRDefault="0024212A" w:rsidP="000D6642">
            <w:pPr>
              <w:pStyle w:val="Sansinterligne"/>
              <w:rPr>
                <w:sz w:val="22"/>
                <w:szCs w:val="18"/>
              </w:rPr>
            </w:pPr>
            <w:proofErr w:type="gramStart"/>
            <w:r w:rsidRPr="00E41A21">
              <w:rPr>
                <w:sz w:val="22"/>
                <w:szCs w:val="18"/>
              </w:rPr>
              <w:t>½</w:t>
            </w:r>
            <w:proofErr w:type="gramEnd"/>
            <w:r w:rsidRPr="00E41A21">
              <w:rPr>
                <w:sz w:val="22"/>
                <w:szCs w:val="18"/>
              </w:rPr>
              <w:t xml:space="preserve"> Poulet rôti avec garniture</w:t>
            </w:r>
          </w:p>
        </w:tc>
        <w:tc>
          <w:tcPr>
            <w:tcW w:w="5667" w:type="dxa"/>
            <w:vAlign w:val="center"/>
          </w:tcPr>
          <w:p w14:paraId="213E177A" w14:textId="77777777" w:rsidR="0024212A" w:rsidRPr="00E41A21" w:rsidRDefault="0024212A" w:rsidP="000D6642">
            <w:pPr>
              <w:rPr>
                <w:rFonts w:ascii="Times New Roman" w:hAnsi="Times New Roman"/>
                <w:bCs/>
                <w:iCs/>
                <w:sz w:val="22"/>
              </w:rPr>
            </w:pPr>
            <w:proofErr w:type="gramStart"/>
            <w:r w:rsidRPr="00E41A21">
              <w:rPr>
                <w:rFonts w:ascii="Times New Roman" w:hAnsi="Times New Roman"/>
                <w:bCs/>
                <w:iCs/>
                <w:sz w:val="22"/>
              </w:rPr>
              <w:t>½</w:t>
            </w:r>
            <w:proofErr w:type="gramEnd"/>
            <w:r w:rsidRPr="00E41A21">
              <w:rPr>
                <w:rFonts w:ascii="Times New Roman" w:hAnsi="Times New Roman"/>
                <w:bCs/>
                <w:iCs/>
                <w:sz w:val="22"/>
              </w:rPr>
              <w:t xml:space="preserve"> Poulet rôti avec garniture (aloco, petit pois, haricot, frite)</w:t>
            </w:r>
          </w:p>
        </w:tc>
      </w:tr>
      <w:tr w:rsidR="0024212A" w:rsidRPr="00E41A21" w14:paraId="1A9F923D" w14:textId="77777777" w:rsidTr="000D6642">
        <w:trPr>
          <w:trHeight w:val="132"/>
          <w:jc w:val="center"/>
        </w:trPr>
        <w:tc>
          <w:tcPr>
            <w:tcW w:w="928" w:type="dxa"/>
            <w:vAlign w:val="center"/>
          </w:tcPr>
          <w:p w14:paraId="2D578902" w14:textId="77777777" w:rsidR="0024212A" w:rsidRPr="00E41A21" w:rsidRDefault="0024212A" w:rsidP="000D6642">
            <w:pPr>
              <w:pStyle w:val="Paragraphedeliste"/>
              <w:numPr>
                <w:ilvl w:val="0"/>
                <w:numId w:val="125"/>
              </w:numPr>
              <w:rPr>
                <w:rFonts w:ascii="Times New Roman" w:hAnsi="Times New Roman"/>
                <w:sz w:val="22"/>
                <w:szCs w:val="22"/>
              </w:rPr>
            </w:pPr>
          </w:p>
        </w:tc>
        <w:tc>
          <w:tcPr>
            <w:tcW w:w="4333" w:type="dxa"/>
            <w:vAlign w:val="center"/>
          </w:tcPr>
          <w:p w14:paraId="122FE50D" w14:textId="77777777" w:rsidR="0024212A" w:rsidRPr="00E41A21" w:rsidRDefault="0024212A" w:rsidP="000D6642">
            <w:pPr>
              <w:pStyle w:val="Sansinterligne"/>
              <w:rPr>
                <w:sz w:val="22"/>
                <w:szCs w:val="18"/>
              </w:rPr>
            </w:pPr>
            <w:r w:rsidRPr="00E41A21">
              <w:rPr>
                <w:sz w:val="22"/>
                <w:szCs w:val="18"/>
              </w:rPr>
              <w:t>Brochette de filet de bœuf avec garniture</w:t>
            </w:r>
          </w:p>
        </w:tc>
        <w:tc>
          <w:tcPr>
            <w:tcW w:w="5667" w:type="dxa"/>
            <w:vAlign w:val="center"/>
          </w:tcPr>
          <w:p w14:paraId="5272D699" w14:textId="77777777" w:rsidR="0024212A" w:rsidRPr="00E41A21" w:rsidRDefault="0024212A" w:rsidP="000D6642">
            <w:pPr>
              <w:rPr>
                <w:rFonts w:ascii="Times New Roman" w:hAnsi="Times New Roman"/>
                <w:bCs/>
                <w:iCs/>
                <w:sz w:val="22"/>
              </w:rPr>
            </w:pPr>
            <w:r w:rsidRPr="00E41A21">
              <w:rPr>
                <w:rFonts w:ascii="Times New Roman" w:hAnsi="Times New Roman"/>
                <w:bCs/>
                <w:iCs/>
                <w:sz w:val="22"/>
              </w:rPr>
              <w:t>Brochette de filet de bœuf avec garniture (aloco, petit pois, haricot, frite)</w:t>
            </w:r>
          </w:p>
        </w:tc>
      </w:tr>
      <w:tr w:rsidR="0024212A" w:rsidRPr="00E41A21" w14:paraId="7C2E8BF7" w14:textId="77777777" w:rsidTr="000D6642">
        <w:trPr>
          <w:trHeight w:val="324"/>
          <w:jc w:val="center"/>
        </w:trPr>
        <w:tc>
          <w:tcPr>
            <w:tcW w:w="928" w:type="dxa"/>
            <w:vAlign w:val="center"/>
          </w:tcPr>
          <w:p w14:paraId="76B9DBCA" w14:textId="77777777" w:rsidR="0024212A" w:rsidRPr="00E41A21" w:rsidRDefault="0024212A" w:rsidP="000D6642">
            <w:pPr>
              <w:pStyle w:val="Paragraphedeliste"/>
              <w:numPr>
                <w:ilvl w:val="0"/>
                <w:numId w:val="125"/>
              </w:numPr>
              <w:rPr>
                <w:rFonts w:ascii="Times New Roman" w:hAnsi="Times New Roman"/>
                <w:sz w:val="22"/>
                <w:szCs w:val="22"/>
              </w:rPr>
            </w:pPr>
          </w:p>
        </w:tc>
        <w:tc>
          <w:tcPr>
            <w:tcW w:w="4333" w:type="dxa"/>
            <w:vAlign w:val="center"/>
          </w:tcPr>
          <w:p w14:paraId="5331C5F9" w14:textId="77777777" w:rsidR="0024212A" w:rsidRPr="00E41A21" w:rsidRDefault="0024212A" w:rsidP="000D6642">
            <w:pPr>
              <w:pStyle w:val="Sansinterligne"/>
              <w:rPr>
                <w:sz w:val="22"/>
                <w:szCs w:val="18"/>
              </w:rPr>
            </w:pPr>
            <w:r w:rsidRPr="00E41A21">
              <w:rPr>
                <w:sz w:val="22"/>
                <w:szCs w:val="18"/>
              </w:rPr>
              <w:t>Brochette de capitaine avec garniture</w:t>
            </w:r>
          </w:p>
        </w:tc>
        <w:tc>
          <w:tcPr>
            <w:tcW w:w="5667" w:type="dxa"/>
            <w:vAlign w:val="center"/>
          </w:tcPr>
          <w:p w14:paraId="3784C962" w14:textId="77777777" w:rsidR="0024212A" w:rsidRPr="00E41A21" w:rsidRDefault="0024212A" w:rsidP="000D6642">
            <w:pPr>
              <w:rPr>
                <w:rFonts w:ascii="Times New Roman" w:hAnsi="Times New Roman"/>
                <w:bCs/>
                <w:iCs/>
                <w:sz w:val="22"/>
              </w:rPr>
            </w:pPr>
            <w:r w:rsidRPr="00E41A21">
              <w:rPr>
                <w:rFonts w:ascii="Times New Roman" w:hAnsi="Times New Roman"/>
                <w:bCs/>
                <w:iCs/>
                <w:sz w:val="22"/>
              </w:rPr>
              <w:t>Brochette de capitaine avec garniture (aloco, petit pois, haricot, frite)</w:t>
            </w:r>
          </w:p>
        </w:tc>
      </w:tr>
      <w:tr w:rsidR="0024212A" w:rsidRPr="00E41A21" w14:paraId="6FD0B6AA" w14:textId="77777777" w:rsidTr="000D6642">
        <w:trPr>
          <w:trHeight w:val="283"/>
          <w:jc w:val="center"/>
        </w:trPr>
        <w:tc>
          <w:tcPr>
            <w:tcW w:w="928" w:type="dxa"/>
            <w:vAlign w:val="center"/>
          </w:tcPr>
          <w:p w14:paraId="20BC7AFE" w14:textId="77777777" w:rsidR="0024212A" w:rsidRPr="00E41A21" w:rsidRDefault="0024212A" w:rsidP="000D6642">
            <w:pPr>
              <w:pStyle w:val="Paragraphedeliste"/>
              <w:numPr>
                <w:ilvl w:val="0"/>
                <w:numId w:val="125"/>
              </w:numPr>
              <w:rPr>
                <w:rFonts w:ascii="Times New Roman" w:hAnsi="Times New Roman"/>
                <w:sz w:val="22"/>
                <w:szCs w:val="22"/>
              </w:rPr>
            </w:pPr>
          </w:p>
        </w:tc>
        <w:tc>
          <w:tcPr>
            <w:tcW w:w="4333" w:type="dxa"/>
            <w:vAlign w:val="center"/>
          </w:tcPr>
          <w:p w14:paraId="79C72A47" w14:textId="77777777" w:rsidR="0024212A" w:rsidRPr="00E41A21" w:rsidRDefault="0024212A" w:rsidP="000D6642">
            <w:pPr>
              <w:pStyle w:val="Sansinterligne"/>
              <w:rPr>
                <w:sz w:val="22"/>
                <w:szCs w:val="18"/>
              </w:rPr>
            </w:pPr>
            <w:r w:rsidRPr="00E41A21">
              <w:rPr>
                <w:sz w:val="22"/>
                <w:szCs w:val="18"/>
              </w:rPr>
              <w:t>Haricot vert avec viande</w:t>
            </w:r>
          </w:p>
        </w:tc>
        <w:tc>
          <w:tcPr>
            <w:tcW w:w="5667" w:type="dxa"/>
            <w:vAlign w:val="center"/>
          </w:tcPr>
          <w:p w14:paraId="68ADD4FC" w14:textId="77777777" w:rsidR="0024212A" w:rsidRPr="00E41A21" w:rsidRDefault="0024212A" w:rsidP="000D6642">
            <w:pPr>
              <w:rPr>
                <w:rFonts w:ascii="Times New Roman" w:hAnsi="Times New Roman"/>
                <w:bCs/>
                <w:iCs/>
                <w:sz w:val="22"/>
              </w:rPr>
            </w:pPr>
            <w:r w:rsidRPr="00E41A21">
              <w:rPr>
                <w:rFonts w:ascii="Times New Roman" w:hAnsi="Times New Roman"/>
                <w:bCs/>
                <w:iCs/>
                <w:sz w:val="22"/>
              </w:rPr>
              <w:t>Haricot vert avec viande de bœuf ou de mouton</w:t>
            </w:r>
          </w:p>
        </w:tc>
      </w:tr>
      <w:tr w:rsidR="0024212A" w:rsidRPr="00E41A21" w14:paraId="3772A619" w14:textId="77777777" w:rsidTr="000D6642">
        <w:trPr>
          <w:trHeight w:val="62"/>
          <w:jc w:val="center"/>
        </w:trPr>
        <w:tc>
          <w:tcPr>
            <w:tcW w:w="928" w:type="dxa"/>
            <w:vAlign w:val="center"/>
          </w:tcPr>
          <w:p w14:paraId="34FC7FE9" w14:textId="77777777" w:rsidR="0024212A" w:rsidRPr="00E41A21" w:rsidRDefault="0024212A" w:rsidP="000D6642">
            <w:pPr>
              <w:pStyle w:val="Paragraphedeliste"/>
              <w:numPr>
                <w:ilvl w:val="0"/>
                <w:numId w:val="125"/>
              </w:numPr>
              <w:rPr>
                <w:rFonts w:ascii="Times New Roman" w:hAnsi="Times New Roman"/>
                <w:sz w:val="22"/>
                <w:szCs w:val="22"/>
              </w:rPr>
            </w:pPr>
          </w:p>
        </w:tc>
        <w:tc>
          <w:tcPr>
            <w:tcW w:w="4333" w:type="dxa"/>
            <w:vAlign w:val="center"/>
          </w:tcPr>
          <w:p w14:paraId="55C3D3B4" w14:textId="77777777" w:rsidR="0024212A" w:rsidRPr="00E41A21" w:rsidRDefault="0024212A" w:rsidP="000D6642">
            <w:pPr>
              <w:pStyle w:val="Sansinterligne"/>
              <w:rPr>
                <w:sz w:val="22"/>
                <w:szCs w:val="18"/>
              </w:rPr>
            </w:pPr>
            <w:r w:rsidRPr="00E41A21">
              <w:rPr>
                <w:sz w:val="22"/>
                <w:szCs w:val="18"/>
              </w:rPr>
              <w:t>Eau minérale</w:t>
            </w:r>
          </w:p>
        </w:tc>
        <w:tc>
          <w:tcPr>
            <w:tcW w:w="5667" w:type="dxa"/>
            <w:vAlign w:val="center"/>
          </w:tcPr>
          <w:p w14:paraId="549D73DC" w14:textId="77777777" w:rsidR="0024212A" w:rsidRPr="00E41A21" w:rsidRDefault="0024212A" w:rsidP="000D6642">
            <w:pPr>
              <w:rPr>
                <w:rFonts w:ascii="Times New Roman" w:hAnsi="Times New Roman"/>
                <w:bCs/>
                <w:iCs/>
                <w:sz w:val="22"/>
              </w:rPr>
            </w:pPr>
            <w:proofErr w:type="gramStart"/>
            <w:r w:rsidRPr="00E41A21">
              <w:rPr>
                <w:rFonts w:ascii="Times New Roman" w:hAnsi="Times New Roman"/>
                <w:bCs/>
                <w:iCs/>
                <w:sz w:val="22"/>
              </w:rPr>
              <w:t>bouteille</w:t>
            </w:r>
            <w:proofErr w:type="gramEnd"/>
            <w:r w:rsidRPr="00E41A21">
              <w:rPr>
                <w:rFonts w:ascii="Times New Roman" w:hAnsi="Times New Roman"/>
                <w:bCs/>
                <w:iCs/>
                <w:sz w:val="22"/>
              </w:rPr>
              <w:t xml:space="preserve"> d’eau minérale de 0,5 litre</w:t>
            </w:r>
          </w:p>
        </w:tc>
      </w:tr>
      <w:tr w:rsidR="0024212A" w:rsidRPr="00E41A21" w14:paraId="5E0F3ABA" w14:textId="77777777" w:rsidTr="000D6642">
        <w:trPr>
          <w:trHeight w:val="283"/>
          <w:jc w:val="center"/>
        </w:trPr>
        <w:tc>
          <w:tcPr>
            <w:tcW w:w="928" w:type="dxa"/>
            <w:vAlign w:val="center"/>
          </w:tcPr>
          <w:p w14:paraId="445AEB7E" w14:textId="77777777" w:rsidR="0024212A" w:rsidRPr="00E41A21" w:rsidRDefault="0024212A" w:rsidP="000D6642">
            <w:pPr>
              <w:pStyle w:val="Paragraphedeliste"/>
              <w:numPr>
                <w:ilvl w:val="0"/>
                <w:numId w:val="125"/>
              </w:numPr>
              <w:rPr>
                <w:rFonts w:ascii="Times New Roman" w:hAnsi="Times New Roman"/>
                <w:sz w:val="22"/>
                <w:szCs w:val="22"/>
              </w:rPr>
            </w:pPr>
          </w:p>
        </w:tc>
        <w:tc>
          <w:tcPr>
            <w:tcW w:w="4333" w:type="dxa"/>
            <w:vAlign w:val="center"/>
          </w:tcPr>
          <w:p w14:paraId="6F091584" w14:textId="77777777" w:rsidR="0024212A" w:rsidRPr="00E41A21" w:rsidRDefault="0024212A" w:rsidP="000D6642">
            <w:pPr>
              <w:pStyle w:val="Sansinterligne"/>
              <w:rPr>
                <w:sz w:val="22"/>
                <w:szCs w:val="18"/>
              </w:rPr>
            </w:pPr>
            <w:r w:rsidRPr="00E41A21">
              <w:rPr>
                <w:sz w:val="22"/>
                <w:szCs w:val="18"/>
              </w:rPr>
              <w:t>Boisson naturelle</w:t>
            </w:r>
          </w:p>
        </w:tc>
        <w:tc>
          <w:tcPr>
            <w:tcW w:w="5667" w:type="dxa"/>
            <w:vAlign w:val="center"/>
          </w:tcPr>
          <w:p w14:paraId="4A8B5380" w14:textId="77777777" w:rsidR="0024212A" w:rsidRPr="00E41A21" w:rsidRDefault="0024212A" w:rsidP="000D6642">
            <w:pPr>
              <w:rPr>
                <w:rFonts w:ascii="Times New Roman" w:hAnsi="Times New Roman"/>
                <w:bCs/>
                <w:iCs/>
                <w:sz w:val="22"/>
              </w:rPr>
            </w:pPr>
            <w:r w:rsidRPr="00E41A21">
              <w:rPr>
                <w:rFonts w:ascii="Times New Roman" w:hAnsi="Times New Roman"/>
                <w:bCs/>
                <w:iCs/>
                <w:sz w:val="22"/>
              </w:rPr>
              <w:t>Jus naturel : gingembre, tamarin, oseille (bi</w:t>
            </w:r>
            <w:r>
              <w:rPr>
                <w:rFonts w:ascii="Times New Roman" w:hAnsi="Times New Roman"/>
                <w:bCs/>
                <w:iCs/>
                <w:sz w:val="22"/>
              </w:rPr>
              <w:t>s</w:t>
            </w:r>
            <w:r w:rsidRPr="00E41A21">
              <w:rPr>
                <w:rFonts w:ascii="Times New Roman" w:hAnsi="Times New Roman"/>
                <w:bCs/>
                <w:iCs/>
                <w:sz w:val="22"/>
              </w:rPr>
              <w:t>sap) 33 cl</w:t>
            </w:r>
          </w:p>
        </w:tc>
      </w:tr>
      <w:tr w:rsidR="0024212A" w:rsidRPr="00E41A21" w14:paraId="34A5D5D0" w14:textId="77777777" w:rsidTr="000D6642">
        <w:trPr>
          <w:trHeight w:val="62"/>
          <w:jc w:val="center"/>
        </w:trPr>
        <w:tc>
          <w:tcPr>
            <w:tcW w:w="928" w:type="dxa"/>
            <w:vAlign w:val="center"/>
          </w:tcPr>
          <w:p w14:paraId="094CDAA0" w14:textId="77777777" w:rsidR="0024212A" w:rsidRPr="00E41A21" w:rsidRDefault="0024212A" w:rsidP="000D6642">
            <w:pPr>
              <w:pStyle w:val="Paragraphedeliste"/>
              <w:numPr>
                <w:ilvl w:val="0"/>
                <w:numId w:val="125"/>
              </w:numPr>
              <w:rPr>
                <w:rFonts w:ascii="Times New Roman" w:hAnsi="Times New Roman"/>
                <w:sz w:val="22"/>
                <w:szCs w:val="22"/>
              </w:rPr>
            </w:pPr>
          </w:p>
        </w:tc>
        <w:tc>
          <w:tcPr>
            <w:tcW w:w="4333" w:type="dxa"/>
            <w:vAlign w:val="center"/>
          </w:tcPr>
          <w:p w14:paraId="646BD290" w14:textId="77777777" w:rsidR="0024212A" w:rsidRPr="00E41A21" w:rsidRDefault="0024212A" w:rsidP="000D6642">
            <w:pPr>
              <w:pStyle w:val="Sansinterligne"/>
              <w:rPr>
                <w:sz w:val="22"/>
                <w:szCs w:val="18"/>
              </w:rPr>
            </w:pPr>
            <w:r w:rsidRPr="00E41A21">
              <w:rPr>
                <w:sz w:val="22"/>
                <w:szCs w:val="18"/>
              </w:rPr>
              <w:t>Boisson importée</w:t>
            </w:r>
          </w:p>
        </w:tc>
        <w:tc>
          <w:tcPr>
            <w:tcW w:w="5667" w:type="dxa"/>
            <w:vAlign w:val="center"/>
          </w:tcPr>
          <w:p w14:paraId="1779BF1F" w14:textId="77777777" w:rsidR="0024212A" w:rsidRPr="00E41A21" w:rsidRDefault="0024212A" w:rsidP="000D6642">
            <w:pPr>
              <w:rPr>
                <w:rFonts w:ascii="Times New Roman" w:hAnsi="Times New Roman"/>
                <w:bCs/>
                <w:iCs/>
                <w:sz w:val="22"/>
              </w:rPr>
            </w:pPr>
            <w:r w:rsidRPr="00E41A21">
              <w:rPr>
                <w:rFonts w:ascii="Times New Roman" w:hAnsi="Times New Roman"/>
                <w:bCs/>
                <w:iCs/>
                <w:sz w:val="22"/>
              </w:rPr>
              <w:t>Gazeuse (coca cola, Fanta, Sprite, orange) simple (sans gaz) 33 cl</w:t>
            </w:r>
          </w:p>
        </w:tc>
      </w:tr>
      <w:tr w:rsidR="0024212A" w:rsidRPr="00E41A21" w14:paraId="5AF06368" w14:textId="77777777" w:rsidTr="000D6642">
        <w:trPr>
          <w:trHeight w:val="184"/>
          <w:jc w:val="center"/>
        </w:trPr>
        <w:tc>
          <w:tcPr>
            <w:tcW w:w="928" w:type="dxa"/>
            <w:vAlign w:val="center"/>
          </w:tcPr>
          <w:p w14:paraId="59086653" w14:textId="77777777" w:rsidR="0024212A" w:rsidRPr="00E41A21" w:rsidRDefault="0024212A" w:rsidP="000D6642">
            <w:pPr>
              <w:pStyle w:val="Paragraphedeliste"/>
              <w:numPr>
                <w:ilvl w:val="0"/>
                <w:numId w:val="125"/>
              </w:numPr>
              <w:rPr>
                <w:rFonts w:ascii="Times New Roman" w:hAnsi="Times New Roman"/>
                <w:sz w:val="22"/>
                <w:szCs w:val="22"/>
              </w:rPr>
            </w:pPr>
          </w:p>
        </w:tc>
        <w:tc>
          <w:tcPr>
            <w:tcW w:w="4333" w:type="dxa"/>
            <w:vAlign w:val="center"/>
          </w:tcPr>
          <w:p w14:paraId="324A6F38" w14:textId="77777777" w:rsidR="0024212A" w:rsidRPr="00E41A21" w:rsidRDefault="0024212A" w:rsidP="000D6642">
            <w:pPr>
              <w:pStyle w:val="Sansinterligne"/>
              <w:rPr>
                <w:sz w:val="22"/>
                <w:szCs w:val="18"/>
              </w:rPr>
            </w:pPr>
            <w:r w:rsidRPr="00E41A21">
              <w:rPr>
                <w:sz w:val="22"/>
                <w:szCs w:val="18"/>
              </w:rPr>
              <w:t xml:space="preserve">Méchoui </w:t>
            </w:r>
          </w:p>
        </w:tc>
        <w:tc>
          <w:tcPr>
            <w:tcW w:w="5667" w:type="dxa"/>
            <w:vAlign w:val="center"/>
          </w:tcPr>
          <w:p w14:paraId="6C9994DA" w14:textId="77777777" w:rsidR="0024212A" w:rsidRPr="00E41A21" w:rsidRDefault="0024212A" w:rsidP="000D6642">
            <w:pPr>
              <w:rPr>
                <w:rFonts w:ascii="Times New Roman" w:hAnsi="Times New Roman"/>
                <w:bCs/>
                <w:iCs/>
                <w:sz w:val="22"/>
              </w:rPr>
            </w:pPr>
            <w:r w:rsidRPr="00E41A21">
              <w:rPr>
                <w:rFonts w:ascii="Times New Roman" w:hAnsi="Times New Roman"/>
                <w:bCs/>
                <w:iCs/>
                <w:sz w:val="22"/>
              </w:rPr>
              <w:t>Mouton au four avec couscous ou hors d’œuvre</w:t>
            </w:r>
          </w:p>
        </w:tc>
      </w:tr>
      <w:tr w:rsidR="0024212A" w:rsidRPr="00E41A21" w14:paraId="29F70036" w14:textId="77777777" w:rsidTr="000D6642">
        <w:trPr>
          <w:trHeight w:val="202"/>
          <w:jc w:val="center"/>
        </w:trPr>
        <w:tc>
          <w:tcPr>
            <w:tcW w:w="928" w:type="dxa"/>
            <w:vAlign w:val="center"/>
          </w:tcPr>
          <w:p w14:paraId="5322827E" w14:textId="77777777" w:rsidR="0024212A" w:rsidRPr="00E41A21" w:rsidRDefault="0024212A" w:rsidP="000D6642">
            <w:pPr>
              <w:ind w:left="360"/>
              <w:rPr>
                <w:rFonts w:ascii="Times New Roman" w:hAnsi="Times New Roman"/>
              </w:rPr>
            </w:pPr>
            <w:r>
              <w:rPr>
                <w:rFonts w:ascii="Times New Roman" w:hAnsi="Times New Roman"/>
              </w:rPr>
              <w:t>26.</w:t>
            </w:r>
          </w:p>
        </w:tc>
        <w:tc>
          <w:tcPr>
            <w:tcW w:w="4333" w:type="dxa"/>
            <w:vAlign w:val="center"/>
          </w:tcPr>
          <w:p w14:paraId="6DF50352" w14:textId="77777777" w:rsidR="0024212A" w:rsidRPr="00E41A21" w:rsidRDefault="0024212A" w:rsidP="000D6642">
            <w:pPr>
              <w:pStyle w:val="Sansinterligne"/>
              <w:rPr>
                <w:bCs/>
                <w:iCs/>
                <w:sz w:val="22"/>
                <w:szCs w:val="18"/>
              </w:rPr>
            </w:pPr>
            <w:r w:rsidRPr="00E41A21">
              <w:rPr>
                <w:sz w:val="22"/>
                <w:szCs w:val="18"/>
              </w:rPr>
              <w:t>Salle 1</w:t>
            </w:r>
            <w:r w:rsidRPr="00E41A21">
              <w:rPr>
                <w:bCs/>
                <w:iCs/>
                <w:sz w:val="22"/>
                <w:szCs w:val="18"/>
              </w:rPr>
              <w:t xml:space="preserve"> </w:t>
            </w:r>
          </w:p>
        </w:tc>
        <w:tc>
          <w:tcPr>
            <w:tcW w:w="5667" w:type="dxa"/>
            <w:vAlign w:val="center"/>
          </w:tcPr>
          <w:p w14:paraId="6B8D620A" w14:textId="77777777" w:rsidR="0024212A" w:rsidRPr="00E41A21" w:rsidRDefault="0024212A" w:rsidP="000D6642">
            <w:pPr>
              <w:rPr>
                <w:rFonts w:ascii="Times New Roman" w:hAnsi="Times New Roman"/>
                <w:bCs/>
                <w:iCs/>
                <w:sz w:val="22"/>
                <w:szCs w:val="18"/>
              </w:rPr>
            </w:pPr>
            <w:r w:rsidRPr="00E41A21">
              <w:rPr>
                <w:rFonts w:ascii="Times New Roman" w:hAnsi="Times New Roman"/>
                <w:bCs/>
                <w:iCs/>
                <w:sz w:val="22"/>
                <w:szCs w:val="18"/>
              </w:rPr>
              <w:t>Capacité d’accueil inférieure à 50 places assises</w:t>
            </w:r>
          </w:p>
        </w:tc>
      </w:tr>
      <w:tr w:rsidR="0024212A" w:rsidRPr="00E41A21" w14:paraId="2CA2186B" w14:textId="77777777" w:rsidTr="000D6642">
        <w:trPr>
          <w:trHeight w:val="202"/>
          <w:jc w:val="center"/>
        </w:trPr>
        <w:tc>
          <w:tcPr>
            <w:tcW w:w="928" w:type="dxa"/>
            <w:vAlign w:val="center"/>
          </w:tcPr>
          <w:p w14:paraId="03CFE4B9" w14:textId="77777777" w:rsidR="0024212A" w:rsidRPr="00E41A21" w:rsidRDefault="0024212A" w:rsidP="000D6642">
            <w:pPr>
              <w:ind w:left="360"/>
              <w:rPr>
                <w:rFonts w:ascii="Times New Roman" w:hAnsi="Times New Roman"/>
              </w:rPr>
            </w:pPr>
            <w:r>
              <w:rPr>
                <w:rFonts w:ascii="Times New Roman" w:hAnsi="Times New Roman"/>
              </w:rPr>
              <w:t>27.</w:t>
            </w:r>
          </w:p>
        </w:tc>
        <w:tc>
          <w:tcPr>
            <w:tcW w:w="4333" w:type="dxa"/>
            <w:vAlign w:val="center"/>
          </w:tcPr>
          <w:p w14:paraId="59863D29" w14:textId="77777777" w:rsidR="0024212A" w:rsidRPr="00E41A21" w:rsidRDefault="0024212A" w:rsidP="000D6642">
            <w:pPr>
              <w:pStyle w:val="Sansinterligne"/>
              <w:rPr>
                <w:bCs/>
                <w:iCs/>
                <w:sz w:val="22"/>
                <w:szCs w:val="18"/>
              </w:rPr>
            </w:pPr>
            <w:r w:rsidRPr="00E41A21">
              <w:rPr>
                <w:sz w:val="22"/>
                <w:szCs w:val="18"/>
              </w:rPr>
              <w:t>Salle 2</w:t>
            </w:r>
            <w:r w:rsidRPr="00E41A21">
              <w:rPr>
                <w:bCs/>
                <w:iCs/>
                <w:sz w:val="22"/>
                <w:szCs w:val="18"/>
              </w:rPr>
              <w:t xml:space="preserve"> </w:t>
            </w:r>
          </w:p>
        </w:tc>
        <w:tc>
          <w:tcPr>
            <w:tcW w:w="5667" w:type="dxa"/>
            <w:vAlign w:val="center"/>
          </w:tcPr>
          <w:p w14:paraId="0DE53154" w14:textId="77777777" w:rsidR="0024212A" w:rsidRPr="00E41A21" w:rsidRDefault="0024212A" w:rsidP="000D6642">
            <w:pPr>
              <w:rPr>
                <w:rFonts w:ascii="Times New Roman" w:hAnsi="Times New Roman"/>
                <w:bCs/>
                <w:iCs/>
                <w:sz w:val="22"/>
                <w:szCs w:val="18"/>
              </w:rPr>
            </w:pPr>
            <w:r w:rsidRPr="00E41A21">
              <w:rPr>
                <w:rFonts w:ascii="Times New Roman" w:hAnsi="Times New Roman"/>
                <w:bCs/>
                <w:iCs/>
                <w:sz w:val="22"/>
                <w:szCs w:val="18"/>
              </w:rPr>
              <w:t>Capacité d’accueil comprise entre 50 et 100 places assises</w:t>
            </w:r>
          </w:p>
        </w:tc>
      </w:tr>
      <w:tr w:rsidR="0024212A" w:rsidRPr="00E41A21" w14:paraId="74994213" w14:textId="77777777" w:rsidTr="000D6642">
        <w:trPr>
          <w:trHeight w:val="206"/>
          <w:jc w:val="center"/>
        </w:trPr>
        <w:tc>
          <w:tcPr>
            <w:tcW w:w="928" w:type="dxa"/>
            <w:vAlign w:val="center"/>
          </w:tcPr>
          <w:p w14:paraId="618F7D7D" w14:textId="77777777" w:rsidR="0024212A" w:rsidRPr="00E41A21" w:rsidRDefault="0024212A" w:rsidP="000D6642">
            <w:pPr>
              <w:ind w:left="360"/>
              <w:rPr>
                <w:rFonts w:ascii="Times New Roman" w:hAnsi="Times New Roman"/>
              </w:rPr>
            </w:pPr>
            <w:r>
              <w:rPr>
                <w:rFonts w:ascii="Times New Roman" w:hAnsi="Times New Roman"/>
              </w:rPr>
              <w:t>28.</w:t>
            </w:r>
          </w:p>
        </w:tc>
        <w:tc>
          <w:tcPr>
            <w:tcW w:w="4333" w:type="dxa"/>
            <w:vAlign w:val="center"/>
          </w:tcPr>
          <w:p w14:paraId="58CDFC3A" w14:textId="77777777" w:rsidR="0024212A" w:rsidRPr="00E41A21" w:rsidRDefault="0024212A" w:rsidP="000D6642">
            <w:pPr>
              <w:pStyle w:val="Sansinterligne"/>
              <w:rPr>
                <w:bCs/>
                <w:iCs/>
                <w:sz w:val="22"/>
                <w:szCs w:val="18"/>
              </w:rPr>
            </w:pPr>
            <w:r w:rsidRPr="00E41A21">
              <w:rPr>
                <w:sz w:val="22"/>
                <w:szCs w:val="18"/>
              </w:rPr>
              <w:t>Salle 3</w:t>
            </w:r>
            <w:r w:rsidRPr="00E41A21">
              <w:rPr>
                <w:bCs/>
                <w:iCs/>
                <w:sz w:val="22"/>
                <w:szCs w:val="18"/>
              </w:rPr>
              <w:t xml:space="preserve"> </w:t>
            </w:r>
          </w:p>
        </w:tc>
        <w:tc>
          <w:tcPr>
            <w:tcW w:w="5667" w:type="dxa"/>
            <w:vAlign w:val="center"/>
          </w:tcPr>
          <w:p w14:paraId="71521269" w14:textId="77777777" w:rsidR="0024212A" w:rsidRPr="00E41A21" w:rsidRDefault="0024212A" w:rsidP="000D6642">
            <w:pPr>
              <w:rPr>
                <w:rFonts w:ascii="Times New Roman" w:hAnsi="Times New Roman"/>
                <w:bCs/>
                <w:iCs/>
                <w:sz w:val="22"/>
                <w:szCs w:val="18"/>
              </w:rPr>
            </w:pPr>
            <w:r w:rsidRPr="00E41A21">
              <w:rPr>
                <w:rFonts w:ascii="Times New Roman" w:hAnsi="Times New Roman"/>
                <w:bCs/>
                <w:iCs/>
                <w:sz w:val="22"/>
                <w:szCs w:val="18"/>
              </w:rPr>
              <w:t xml:space="preserve">Capacité d’accueil comprise entre 101 et 150 places assises. </w:t>
            </w:r>
          </w:p>
        </w:tc>
      </w:tr>
      <w:tr w:rsidR="0024212A" w:rsidRPr="00E41A21" w14:paraId="4773A29F" w14:textId="77777777" w:rsidTr="000D6642">
        <w:trPr>
          <w:trHeight w:val="96"/>
          <w:jc w:val="center"/>
        </w:trPr>
        <w:tc>
          <w:tcPr>
            <w:tcW w:w="928" w:type="dxa"/>
            <w:vAlign w:val="center"/>
          </w:tcPr>
          <w:p w14:paraId="3688BD87" w14:textId="77777777" w:rsidR="0024212A" w:rsidRPr="00E41A21" w:rsidRDefault="0024212A" w:rsidP="000D6642">
            <w:pPr>
              <w:ind w:left="360"/>
              <w:rPr>
                <w:rFonts w:ascii="Times New Roman" w:hAnsi="Times New Roman"/>
              </w:rPr>
            </w:pPr>
            <w:r>
              <w:rPr>
                <w:rFonts w:ascii="Times New Roman" w:hAnsi="Times New Roman"/>
              </w:rPr>
              <w:t>29.</w:t>
            </w:r>
          </w:p>
        </w:tc>
        <w:tc>
          <w:tcPr>
            <w:tcW w:w="4333" w:type="dxa"/>
            <w:vAlign w:val="center"/>
          </w:tcPr>
          <w:p w14:paraId="36DBA9CD" w14:textId="77777777" w:rsidR="0024212A" w:rsidRPr="00E41A21" w:rsidRDefault="0024212A" w:rsidP="000D6642">
            <w:pPr>
              <w:pStyle w:val="Sansinterligne"/>
              <w:rPr>
                <w:bCs/>
                <w:iCs/>
                <w:sz w:val="22"/>
                <w:szCs w:val="18"/>
              </w:rPr>
            </w:pPr>
            <w:r w:rsidRPr="00E41A21">
              <w:rPr>
                <w:sz w:val="22"/>
                <w:szCs w:val="18"/>
              </w:rPr>
              <w:t>Salle 4</w:t>
            </w:r>
            <w:r w:rsidRPr="00E41A21">
              <w:rPr>
                <w:bCs/>
                <w:iCs/>
                <w:sz w:val="22"/>
                <w:szCs w:val="18"/>
              </w:rPr>
              <w:t xml:space="preserve"> </w:t>
            </w:r>
          </w:p>
        </w:tc>
        <w:tc>
          <w:tcPr>
            <w:tcW w:w="5667" w:type="dxa"/>
            <w:vAlign w:val="center"/>
          </w:tcPr>
          <w:p w14:paraId="240DFB6F" w14:textId="77777777" w:rsidR="0024212A" w:rsidRPr="00E41A21" w:rsidRDefault="0024212A" w:rsidP="000D6642">
            <w:pPr>
              <w:rPr>
                <w:rFonts w:ascii="Times New Roman" w:hAnsi="Times New Roman"/>
                <w:bCs/>
                <w:iCs/>
                <w:sz w:val="22"/>
                <w:szCs w:val="18"/>
              </w:rPr>
            </w:pPr>
            <w:r w:rsidRPr="00E41A21">
              <w:rPr>
                <w:rFonts w:ascii="Times New Roman" w:hAnsi="Times New Roman"/>
                <w:bCs/>
                <w:iCs/>
                <w:sz w:val="22"/>
                <w:szCs w:val="18"/>
              </w:rPr>
              <w:t xml:space="preserve">Capacité d’accueil comprise entre 151 et 200 places assises. </w:t>
            </w:r>
          </w:p>
        </w:tc>
      </w:tr>
      <w:tr w:rsidR="0024212A" w:rsidRPr="00E41A21" w14:paraId="764109EB" w14:textId="77777777" w:rsidTr="000D6642">
        <w:trPr>
          <w:trHeight w:val="96"/>
          <w:jc w:val="center"/>
        </w:trPr>
        <w:tc>
          <w:tcPr>
            <w:tcW w:w="928" w:type="dxa"/>
            <w:vAlign w:val="center"/>
          </w:tcPr>
          <w:p w14:paraId="3A328AAC" w14:textId="77777777" w:rsidR="0024212A" w:rsidRPr="00E41A21" w:rsidRDefault="0024212A" w:rsidP="000D6642">
            <w:pPr>
              <w:ind w:left="360"/>
              <w:rPr>
                <w:rFonts w:ascii="Times New Roman" w:hAnsi="Times New Roman"/>
                <w:sz w:val="22"/>
                <w:szCs w:val="22"/>
              </w:rPr>
            </w:pPr>
            <w:r>
              <w:rPr>
                <w:rFonts w:ascii="Times New Roman" w:hAnsi="Times New Roman"/>
                <w:sz w:val="22"/>
                <w:szCs w:val="22"/>
              </w:rPr>
              <w:t>30.</w:t>
            </w:r>
          </w:p>
        </w:tc>
        <w:tc>
          <w:tcPr>
            <w:tcW w:w="4333" w:type="dxa"/>
            <w:vAlign w:val="center"/>
          </w:tcPr>
          <w:p w14:paraId="3FFECB51" w14:textId="77777777" w:rsidR="0024212A" w:rsidRPr="00E41A21" w:rsidRDefault="0024212A" w:rsidP="000D6642">
            <w:pPr>
              <w:pStyle w:val="Sansinterligne"/>
              <w:rPr>
                <w:bCs/>
                <w:iCs/>
                <w:sz w:val="22"/>
                <w:szCs w:val="18"/>
              </w:rPr>
            </w:pPr>
            <w:r w:rsidRPr="00E41A21">
              <w:rPr>
                <w:sz w:val="22"/>
                <w:szCs w:val="18"/>
              </w:rPr>
              <w:t>Salle 5</w:t>
            </w:r>
            <w:r w:rsidRPr="00E41A21">
              <w:rPr>
                <w:bCs/>
                <w:iCs/>
                <w:sz w:val="22"/>
                <w:szCs w:val="18"/>
              </w:rPr>
              <w:t xml:space="preserve"> </w:t>
            </w:r>
          </w:p>
        </w:tc>
        <w:tc>
          <w:tcPr>
            <w:tcW w:w="5667" w:type="dxa"/>
            <w:vAlign w:val="center"/>
          </w:tcPr>
          <w:p w14:paraId="2CCAAC4E" w14:textId="77777777" w:rsidR="0024212A" w:rsidRPr="00E41A21" w:rsidRDefault="0024212A" w:rsidP="000D6642">
            <w:pPr>
              <w:rPr>
                <w:rFonts w:ascii="Times New Roman" w:hAnsi="Times New Roman"/>
                <w:bCs/>
                <w:iCs/>
                <w:sz w:val="22"/>
                <w:szCs w:val="18"/>
              </w:rPr>
            </w:pPr>
            <w:r w:rsidRPr="00E41A21">
              <w:rPr>
                <w:rFonts w:ascii="Times New Roman" w:hAnsi="Times New Roman"/>
                <w:bCs/>
                <w:iCs/>
                <w:sz w:val="22"/>
                <w:szCs w:val="18"/>
              </w:rPr>
              <w:t xml:space="preserve">Capacité d’accueil comprise entre 201 et 250 places assises. </w:t>
            </w:r>
          </w:p>
        </w:tc>
      </w:tr>
    </w:tbl>
    <w:p w14:paraId="3826778E" w14:textId="77777777" w:rsidR="0024212A" w:rsidRPr="00E41A21" w:rsidRDefault="0024212A" w:rsidP="0024212A">
      <w:pPr>
        <w:pStyle w:val="Sansinterligne"/>
        <w:rPr>
          <w:sz w:val="10"/>
          <w:szCs w:val="10"/>
        </w:rPr>
      </w:pPr>
    </w:p>
    <w:p w14:paraId="36C54DBD" w14:textId="77777777" w:rsidR="0024212A" w:rsidRDefault="0024212A" w:rsidP="0024212A">
      <w:pPr>
        <w:spacing w:after="200" w:line="240" w:lineRule="auto"/>
        <w:jc w:val="both"/>
        <w:rPr>
          <w:rFonts w:ascii="Times New Roman" w:eastAsia="Times New Roman" w:hAnsi="Times New Roman" w:cs="Times New Roman"/>
          <w:sz w:val="24"/>
          <w:szCs w:val="24"/>
          <w:lang w:eastAsia="fr-FR"/>
        </w:rPr>
      </w:pPr>
    </w:p>
    <w:p w14:paraId="4A442C9E" w14:textId="77777777" w:rsidR="0024212A" w:rsidRDefault="0024212A" w:rsidP="0024212A">
      <w:pPr>
        <w:spacing w:after="200" w:line="240" w:lineRule="auto"/>
        <w:jc w:val="both"/>
        <w:rPr>
          <w:rFonts w:ascii="Times New Roman" w:eastAsia="Times New Roman" w:hAnsi="Times New Roman" w:cs="Times New Roman"/>
          <w:sz w:val="24"/>
          <w:szCs w:val="24"/>
          <w:lang w:eastAsia="fr-FR"/>
        </w:rPr>
      </w:pPr>
    </w:p>
    <w:p w14:paraId="0D08403A" w14:textId="77777777" w:rsidR="00E41A21" w:rsidRDefault="00E41A21" w:rsidP="005740B6">
      <w:pPr>
        <w:spacing w:after="200" w:line="240" w:lineRule="auto"/>
        <w:jc w:val="both"/>
        <w:rPr>
          <w:rFonts w:ascii="Times New Roman" w:eastAsia="Times New Roman" w:hAnsi="Times New Roman" w:cs="Times New Roman"/>
          <w:sz w:val="24"/>
          <w:szCs w:val="24"/>
          <w:lang w:eastAsia="fr-FR"/>
        </w:rPr>
      </w:pPr>
    </w:p>
    <w:p w14:paraId="717280BB" w14:textId="77777777" w:rsidR="00763598" w:rsidRPr="001010FA" w:rsidRDefault="009D5F18" w:rsidP="00C239FC">
      <w:pPr>
        <w:pStyle w:val="Style2"/>
        <w:jc w:val="center"/>
        <w:rPr>
          <w:b/>
        </w:rPr>
      </w:pPr>
      <w:r w:rsidRPr="001010FA">
        <w:rPr>
          <w:b/>
        </w:rPr>
        <w:lastRenderedPageBreak/>
        <w:t xml:space="preserve">4. </w:t>
      </w:r>
      <w:r w:rsidR="00763598" w:rsidRPr="001010FA">
        <w:rPr>
          <w:b/>
        </w:rPr>
        <w:t>Plans</w:t>
      </w:r>
      <w:bookmarkEnd w:id="73"/>
    </w:p>
    <w:p w14:paraId="50C1811D" w14:textId="77777777" w:rsidR="00763598" w:rsidRPr="001010FA" w:rsidRDefault="00763598" w:rsidP="00553045">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Le présent Dossier d’appel d’offres </w:t>
      </w:r>
      <w:r w:rsidRPr="001010FA">
        <w:rPr>
          <w:rFonts w:ascii="Times New Roman" w:eastAsia="Times New Roman" w:hAnsi="Times New Roman" w:cs="Times New Roman"/>
          <w:i/>
          <w:sz w:val="24"/>
          <w:szCs w:val="24"/>
          <w:lang w:eastAsia="fr-FR"/>
        </w:rPr>
        <w:t>[insérer « comprend les plans suivants » ou « ne comprend aucun plan »]</w:t>
      </w:r>
      <w:r w:rsidRPr="001010FA">
        <w:rPr>
          <w:rFonts w:ascii="Times New Roman" w:eastAsia="Times New Roman" w:hAnsi="Times New Roman" w:cs="Times New Roman"/>
          <w:sz w:val="24"/>
          <w:szCs w:val="24"/>
          <w:lang w:eastAsia="fr-FR"/>
        </w:rPr>
        <w:t>,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chambre froide, climatiseurs, etc.)</w:t>
      </w:r>
    </w:p>
    <w:p w14:paraId="2A83270E" w14:textId="01625517" w:rsidR="00763598" w:rsidRPr="001010FA" w:rsidRDefault="00763598" w:rsidP="00553045">
      <w:pPr>
        <w:spacing w:after="200" w:line="240" w:lineRule="auto"/>
        <w:jc w:val="both"/>
        <w:rPr>
          <w:rFonts w:ascii="Times New Roman" w:eastAsia="Times New Roman" w:hAnsi="Times New Roman" w:cs="Times New Roman"/>
          <w:i/>
          <w:sz w:val="24"/>
          <w:szCs w:val="24"/>
          <w:lang w:eastAsia="fr-FR"/>
        </w:rPr>
      </w:pPr>
      <w:r w:rsidRPr="001010FA">
        <w:rPr>
          <w:rFonts w:ascii="Times New Roman" w:eastAsia="Times New Roman" w:hAnsi="Times New Roman" w:cs="Times New Roman"/>
          <w:iCs/>
          <w:sz w:val="24"/>
          <w:szCs w:val="24"/>
          <w:lang w:eastAsia="fr-FR"/>
        </w:rPr>
        <w:t>[</w:t>
      </w:r>
      <w:r w:rsidR="00415FC5" w:rsidRPr="001010FA">
        <w:rPr>
          <w:rFonts w:ascii="Times New Roman" w:eastAsia="Times New Roman" w:hAnsi="Times New Roman" w:cs="Times New Roman"/>
          <w:iCs/>
          <w:sz w:val="24"/>
          <w:szCs w:val="24"/>
          <w:lang w:eastAsia="fr-FR"/>
        </w:rPr>
        <w:t>S</w:t>
      </w:r>
      <w:r w:rsidRPr="001010FA">
        <w:rPr>
          <w:rFonts w:ascii="Times New Roman" w:eastAsia="Times New Roman" w:hAnsi="Times New Roman" w:cs="Times New Roman"/>
          <w:iCs/>
          <w:sz w:val="24"/>
          <w:szCs w:val="24"/>
          <w:lang w:eastAsia="fr-FR"/>
        </w:rPr>
        <w:t>i le dossier d’AO comprend des plans, en insérer la liste dans le tableau ci-dessous</w:t>
      </w:r>
      <w:r w:rsidRPr="001010FA">
        <w:rPr>
          <w:rFonts w:ascii="Times New Roman" w:eastAsia="Times New Roman" w:hAnsi="Times New Roman" w:cs="Times New Roman"/>
          <w:i/>
          <w:sz w:val="24"/>
          <w:szCs w:val="24"/>
          <w:lang w:eastAsia="fr-FR"/>
        </w:rPr>
        <w:t>].</w:t>
      </w:r>
    </w:p>
    <w:p w14:paraId="047DFEAF" w14:textId="77777777" w:rsidR="00763598" w:rsidRPr="001010FA" w:rsidRDefault="00763598" w:rsidP="00553045">
      <w:pPr>
        <w:spacing w:after="200" w:line="240" w:lineRule="auto"/>
        <w:jc w:val="both"/>
        <w:rPr>
          <w:rFonts w:ascii="Times New Roman" w:eastAsia="Times New Roman" w:hAnsi="Times New Roman" w:cs="Times New Roman"/>
          <w:i/>
          <w:sz w:val="24"/>
          <w:szCs w:val="24"/>
          <w:lang w:eastAsia="fr-FR"/>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763598" w:rsidRPr="001010FA" w14:paraId="4D12888D" w14:textId="77777777" w:rsidTr="00C32625">
        <w:trPr>
          <w:cantSplit/>
          <w:trHeight w:val="232"/>
          <w:jc w:val="center"/>
        </w:trPr>
        <w:tc>
          <w:tcPr>
            <w:tcW w:w="0" w:type="auto"/>
            <w:gridSpan w:val="3"/>
          </w:tcPr>
          <w:p w14:paraId="70A034B2" w14:textId="77777777" w:rsidR="00763598" w:rsidRPr="001010FA" w:rsidRDefault="00763598" w:rsidP="006C4707">
            <w:pPr>
              <w:jc w:val="center"/>
              <w:rPr>
                <w:rFonts w:ascii="Times New Roman" w:hAnsi="Times New Roman" w:cs="Times New Roman"/>
                <w:b/>
                <w:bCs/>
                <w:sz w:val="28"/>
              </w:rPr>
            </w:pPr>
            <w:r w:rsidRPr="001010FA">
              <w:rPr>
                <w:rFonts w:ascii="Times New Roman" w:hAnsi="Times New Roman" w:cs="Times New Roman"/>
                <w:b/>
                <w:bCs/>
                <w:sz w:val="28"/>
              </w:rPr>
              <w:t>Liste des plans</w:t>
            </w:r>
          </w:p>
        </w:tc>
      </w:tr>
      <w:tr w:rsidR="00763598" w:rsidRPr="001010FA" w14:paraId="7FC883FA" w14:textId="77777777" w:rsidTr="00C32625">
        <w:trPr>
          <w:trHeight w:val="201"/>
          <w:jc w:val="center"/>
        </w:trPr>
        <w:tc>
          <w:tcPr>
            <w:tcW w:w="1458" w:type="dxa"/>
            <w:vAlign w:val="center"/>
          </w:tcPr>
          <w:p w14:paraId="5B0D54AD" w14:textId="77777777" w:rsidR="00763598" w:rsidRPr="001010FA" w:rsidRDefault="00763598" w:rsidP="006C4707">
            <w:pPr>
              <w:jc w:val="center"/>
              <w:rPr>
                <w:rFonts w:ascii="Times New Roman" w:hAnsi="Times New Roman" w:cs="Times New Roman"/>
                <w:b/>
                <w:bCs/>
              </w:rPr>
            </w:pPr>
            <w:r w:rsidRPr="001010FA">
              <w:rPr>
                <w:rFonts w:ascii="Times New Roman" w:hAnsi="Times New Roman" w:cs="Times New Roman"/>
                <w:b/>
                <w:bCs/>
              </w:rPr>
              <w:t>Nos</w:t>
            </w:r>
          </w:p>
        </w:tc>
        <w:tc>
          <w:tcPr>
            <w:tcW w:w="2070" w:type="dxa"/>
            <w:vAlign w:val="center"/>
          </w:tcPr>
          <w:p w14:paraId="29764751" w14:textId="77777777" w:rsidR="00763598" w:rsidRPr="001010FA" w:rsidRDefault="00763598" w:rsidP="006C4707">
            <w:pPr>
              <w:jc w:val="center"/>
              <w:rPr>
                <w:rFonts w:ascii="Times New Roman" w:hAnsi="Times New Roman" w:cs="Times New Roman"/>
                <w:b/>
                <w:bCs/>
              </w:rPr>
            </w:pPr>
            <w:r w:rsidRPr="001010FA">
              <w:rPr>
                <w:rFonts w:ascii="Times New Roman" w:hAnsi="Times New Roman" w:cs="Times New Roman"/>
                <w:b/>
                <w:bCs/>
              </w:rPr>
              <w:t>Titres</w:t>
            </w:r>
          </w:p>
        </w:tc>
        <w:tc>
          <w:tcPr>
            <w:tcW w:w="4272" w:type="dxa"/>
            <w:vAlign w:val="center"/>
          </w:tcPr>
          <w:p w14:paraId="399AB96E" w14:textId="77777777" w:rsidR="00763598" w:rsidRPr="001010FA" w:rsidRDefault="00763598" w:rsidP="006C4707">
            <w:pPr>
              <w:jc w:val="center"/>
              <w:rPr>
                <w:rFonts w:ascii="Times New Roman" w:hAnsi="Times New Roman" w:cs="Times New Roman"/>
                <w:b/>
                <w:bCs/>
              </w:rPr>
            </w:pPr>
            <w:r w:rsidRPr="001010FA">
              <w:rPr>
                <w:rFonts w:ascii="Times New Roman" w:hAnsi="Times New Roman" w:cs="Times New Roman"/>
                <w:b/>
                <w:bCs/>
              </w:rPr>
              <w:t>Objectifs</w:t>
            </w:r>
          </w:p>
        </w:tc>
      </w:tr>
      <w:tr w:rsidR="00763598" w:rsidRPr="001010FA" w14:paraId="2E1FF660" w14:textId="77777777" w:rsidTr="006C4707">
        <w:trPr>
          <w:trHeight w:val="530"/>
          <w:jc w:val="center"/>
        </w:trPr>
        <w:tc>
          <w:tcPr>
            <w:tcW w:w="1458" w:type="dxa"/>
          </w:tcPr>
          <w:p w14:paraId="4A7C17EA" w14:textId="77777777" w:rsidR="00763598" w:rsidRPr="001010FA" w:rsidRDefault="00763598" w:rsidP="006C4707">
            <w:pPr>
              <w:rPr>
                <w:rFonts w:ascii="Times New Roman" w:hAnsi="Times New Roman" w:cs="Times New Roman"/>
              </w:rPr>
            </w:pPr>
          </w:p>
        </w:tc>
        <w:tc>
          <w:tcPr>
            <w:tcW w:w="2070" w:type="dxa"/>
          </w:tcPr>
          <w:p w14:paraId="15AE3CDC" w14:textId="77777777" w:rsidR="00763598" w:rsidRPr="001010FA" w:rsidRDefault="00763598" w:rsidP="006C4707">
            <w:pPr>
              <w:rPr>
                <w:rFonts w:ascii="Times New Roman" w:hAnsi="Times New Roman" w:cs="Times New Roman"/>
              </w:rPr>
            </w:pPr>
          </w:p>
        </w:tc>
        <w:tc>
          <w:tcPr>
            <w:tcW w:w="4272" w:type="dxa"/>
          </w:tcPr>
          <w:p w14:paraId="58617706" w14:textId="77777777" w:rsidR="00763598" w:rsidRPr="001010FA" w:rsidRDefault="00763598" w:rsidP="006C4707">
            <w:pPr>
              <w:rPr>
                <w:rFonts w:ascii="Times New Roman" w:hAnsi="Times New Roman" w:cs="Times New Roman"/>
              </w:rPr>
            </w:pPr>
          </w:p>
        </w:tc>
      </w:tr>
      <w:tr w:rsidR="00763598" w:rsidRPr="001010FA" w14:paraId="669B17E6" w14:textId="77777777" w:rsidTr="006C4707">
        <w:trPr>
          <w:trHeight w:val="620"/>
          <w:jc w:val="center"/>
        </w:trPr>
        <w:tc>
          <w:tcPr>
            <w:tcW w:w="1458" w:type="dxa"/>
          </w:tcPr>
          <w:p w14:paraId="1B3B8882" w14:textId="77777777" w:rsidR="00763598" w:rsidRPr="001010FA" w:rsidRDefault="00763598" w:rsidP="006C4707">
            <w:pPr>
              <w:rPr>
                <w:rFonts w:ascii="Times New Roman" w:hAnsi="Times New Roman" w:cs="Times New Roman"/>
              </w:rPr>
            </w:pPr>
          </w:p>
        </w:tc>
        <w:tc>
          <w:tcPr>
            <w:tcW w:w="2070" w:type="dxa"/>
          </w:tcPr>
          <w:p w14:paraId="55F0AF94" w14:textId="77777777" w:rsidR="00763598" w:rsidRPr="001010FA" w:rsidRDefault="00763598" w:rsidP="006C4707">
            <w:pPr>
              <w:rPr>
                <w:rFonts w:ascii="Times New Roman" w:hAnsi="Times New Roman" w:cs="Times New Roman"/>
              </w:rPr>
            </w:pPr>
          </w:p>
        </w:tc>
        <w:tc>
          <w:tcPr>
            <w:tcW w:w="4272" w:type="dxa"/>
          </w:tcPr>
          <w:p w14:paraId="0D8C9E21" w14:textId="77777777" w:rsidR="00763598" w:rsidRPr="001010FA" w:rsidRDefault="00763598" w:rsidP="006C4707">
            <w:pPr>
              <w:rPr>
                <w:rFonts w:ascii="Times New Roman" w:hAnsi="Times New Roman" w:cs="Times New Roman"/>
              </w:rPr>
            </w:pPr>
          </w:p>
        </w:tc>
      </w:tr>
      <w:tr w:rsidR="00763598" w:rsidRPr="001010FA" w14:paraId="6531331A" w14:textId="77777777" w:rsidTr="006C4707">
        <w:trPr>
          <w:trHeight w:val="620"/>
          <w:jc w:val="center"/>
        </w:trPr>
        <w:tc>
          <w:tcPr>
            <w:tcW w:w="1458" w:type="dxa"/>
          </w:tcPr>
          <w:p w14:paraId="66F0D06F" w14:textId="77777777" w:rsidR="00763598" w:rsidRPr="001010FA" w:rsidRDefault="00763598" w:rsidP="006C4707">
            <w:pPr>
              <w:rPr>
                <w:rFonts w:ascii="Times New Roman" w:hAnsi="Times New Roman" w:cs="Times New Roman"/>
              </w:rPr>
            </w:pPr>
          </w:p>
        </w:tc>
        <w:tc>
          <w:tcPr>
            <w:tcW w:w="2070" w:type="dxa"/>
          </w:tcPr>
          <w:p w14:paraId="3F791228" w14:textId="77777777" w:rsidR="00763598" w:rsidRPr="001010FA" w:rsidRDefault="00763598" w:rsidP="006C4707">
            <w:pPr>
              <w:rPr>
                <w:rFonts w:ascii="Times New Roman" w:hAnsi="Times New Roman" w:cs="Times New Roman"/>
              </w:rPr>
            </w:pPr>
          </w:p>
        </w:tc>
        <w:tc>
          <w:tcPr>
            <w:tcW w:w="4272" w:type="dxa"/>
          </w:tcPr>
          <w:p w14:paraId="22BA6E96" w14:textId="77777777" w:rsidR="00763598" w:rsidRPr="001010FA" w:rsidRDefault="00763598" w:rsidP="006C4707">
            <w:pPr>
              <w:rPr>
                <w:rFonts w:ascii="Times New Roman" w:hAnsi="Times New Roman" w:cs="Times New Roman"/>
              </w:rPr>
            </w:pPr>
          </w:p>
        </w:tc>
      </w:tr>
      <w:tr w:rsidR="00763598" w:rsidRPr="001010FA" w14:paraId="78D564B3" w14:textId="77777777" w:rsidTr="006C4707">
        <w:trPr>
          <w:trHeight w:val="530"/>
          <w:jc w:val="center"/>
        </w:trPr>
        <w:tc>
          <w:tcPr>
            <w:tcW w:w="1458" w:type="dxa"/>
          </w:tcPr>
          <w:p w14:paraId="2B8258A5" w14:textId="77777777" w:rsidR="00763598" w:rsidRPr="001010FA" w:rsidRDefault="00763598" w:rsidP="006C4707">
            <w:pPr>
              <w:rPr>
                <w:rFonts w:ascii="Times New Roman" w:hAnsi="Times New Roman" w:cs="Times New Roman"/>
              </w:rPr>
            </w:pPr>
          </w:p>
        </w:tc>
        <w:tc>
          <w:tcPr>
            <w:tcW w:w="2070" w:type="dxa"/>
          </w:tcPr>
          <w:p w14:paraId="428F7082" w14:textId="77777777" w:rsidR="00763598" w:rsidRPr="001010FA" w:rsidRDefault="00763598" w:rsidP="006C4707">
            <w:pPr>
              <w:rPr>
                <w:rFonts w:ascii="Times New Roman" w:hAnsi="Times New Roman" w:cs="Times New Roman"/>
              </w:rPr>
            </w:pPr>
          </w:p>
        </w:tc>
        <w:tc>
          <w:tcPr>
            <w:tcW w:w="4272" w:type="dxa"/>
          </w:tcPr>
          <w:p w14:paraId="13DBF868" w14:textId="77777777" w:rsidR="00763598" w:rsidRPr="001010FA" w:rsidRDefault="00763598" w:rsidP="006C4707">
            <w:pPr>
              <w:rPr>
                <w:rFonts w:ascii="Times New Roman" w:hAnsi="Times New Roman" w:cs="Times New Roman"/>
              </w:rPr>
            </w:pPr>
          </w:p>
        </w:tc>
      </w:tr>
    </w:tbl>
    <w:p w14:paraId="2D852CB3" w14:textId="77777777" w:rsidR="00763598" w:rsidRPr="001010FA" w:rsidRDefault="00763598" w:rsidP="00553045">
      <w:pPr>
        <w:spacing w:after="200" w:line="240" w:lineRule="auto"/>
        <w:jc w:val="both"/>
        <w:rPr>
          <w:rFonts w:ascii="Times New Roman" w:eastAsia="Times New Roman" w:hAnsi="Times New Roman" w:cs="Times New Roman"/>
          <w:i/>
          <w:sz w:val="24"/>
          <w:szCs w:val="24"/>
          <w:lang w:eastAsia="fr-FR"/>
        </w:rPr>
      </w:pPr>
    </w:p>
    <w:p w14:paraId="6910AAAA" w14:textId="77777777" w:rsidR="00763598" w:rsidRPr="001010FA" w:rsidRDefault="00763598" w:rsidP="00553045">
      <w:pPr>
        <w:spacing w:after="200" w:line="240" w:lineRule="auto"/>
        <w:jc w:val="both"/>
        <w:rPr>
          <w:rFonts w:ascii="Times New Roman" w:eastAsia="Times New Roman" w:hAnsi="Times New Roman" w:cs="Times New Roman"/>
          <w:i/>
          <w:sz w:val="24"/>
          <w:szCs w:val="24"/>
          <w:lang w:eastAsia="fr-FR"/>
        </w:rPr>
      </w:pPr>
    </w:p>
    <w:p w14:paraId="3F701B38"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4AD0F68E"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4D8F7CCD"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14B3AECD"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4C459848"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24EFE9A2"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22E2BFC6"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6FE3D330"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1229C47D"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6763A030"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740534CA"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06C7240B"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20BE7AD0"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467A359C" w14:textId="77777777" w:rsidR="00763598" w:rsidRPr="001010FA" w:rsidRDefault="00B234A3" w:rsidP="000A19FB">
      <w:pPr>
        <w:pStyle w:val="Style2"/>
        <w:jc w:val="center"/>
        <w:rPr>
          <w:b/>
        </w:rPr>
      </w:pPr>
      <w:bookmarkStart w:id="74" w:name="_Toc494878568"/>
      <w:r w:rsidRPr="001010FA">
        <w:rPr>
          <w:b/>
        </w:rPr>
        <w:lastRenderedPageBreak/>
        <w:t xml:space="preserve">5. </w:t>
      </w:r>
      <w:r w:rsidR="00763598" w:rsidRPr="001010FA">
        <w:rPr>
          <w:b/>
        </w:rPr>
        <w:t>Inspections et Essais</w:t>
      </w:r>
      <w:bookmarkEnd w:id="74"/>
    </w:p>
    <w:p w14:paraId="5967766A"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r w:rsidRPr="001010FA">
        <w:rPr>
          <w:rFonts w:ascii="Times New Roman" w:eastAsia="Times New Roman" w:hAnsi="Times New Roman" w:cs="Times New Roman"/>
          <w:sz w:val="24"/>
          <w:szCs w:val="24"/>
          <w:lang w:eastAsia="fr-FR"/>
        </w:rPr>
        <w:t xml:space="preserve">Les inspections et tests suivants seront réalisés : </w:t>
      </w:r>
      <w:r w:rsidRPr="001010FA">
        <w:rPr>
          <w:rFonts w:ascii="Times New Roman" w:eastAsia="Times New Roman" w:hAnsi="Times New Roman" w:cs="Times New Roman"/>
          <w:i/>
          <w:sz w:val="24"/>
          <w:szCs w:val="24"/>
          <w:lang w:eastAsia="fr-FR"/>
        </w:rPr>
        <w:t>[insérer la liste des inspections et des tests]</w:t>
      </w:r>
      <w:r w:rsidRPr="001010FA">
        <w:rPr>
          <w:rFonts w:ascii="Times New Roman" w:eastAsia="Times New Roman" w:hAnsi="Times New Roman" w:cs="Times New Roman"/>
          <w:sz w:val="24"/>
          <w:szCs w:val="24"/>
          <w:lang w:eastAsia="fr-FR"/>
        </w:rPr>
        <w:t>.</w:t>
      </w:r>
    </w:p>
    <w:p w14:paraId="7136AB0E"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bookmarkEnd w:id="71"/>
    <w:p w14:paraId="594D1D2A"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7E64AF71" w14:textId="77777777" w:rsidR="00763598" w:rsidRPr="001010FA" w:rsidRDefault="00763598" w:rsidP="0059272A">
      <w:pPr>
        <w:spacing w:after="200" w:line="240" w:lineRule="auto"/>
        <w:jc w:val="both"/>
        <w:rPr>
          <w:rFonts w:ascii="Times New Roman" w:eastAsia="Times New Roman" w:hAnsi="Times New Roman" w:cs="Times New Roman"/>
          <w:sz w:val="24"/>
          <w:szCs w:val="24"/>
          <w:lang w:eastAsia="fr-FR"/>
        </w:rPr>
      </w:pPr>
    </w:p>
    <w:p w14:paraId="77AB846C" w14:textId="77777777" w:rsidR="00763598" w:rsidRPr="001010FA" w:rsidRDefault="00763598" w:rsidP="0059272A">
      <w:pPr>
        <w:spacing w:after="200" w:line="240" w:lineRule="auto"/>
        <w:jc w:val="both"/>
        <w:rPr>
          <w:rFonts w:ascii="Times New Roman" w:eastAsia="Times New Roman" w:hAnsi="Times New Roman" w:cs="Times New Roman"/>
          <w:sz w:val="24"/>
          <w:szCs w:val="20"/>
          <w:lang w:eastAsia="fr-FR"/>
        </w:rPr>
      </w:pPr>
    </w:p>
    <w:p w14:paraId="0A04258A" w14:textId="77777777" w:rsidR="00763598" w:rsidRPr="001010FA" w:rsidRDefault="00763598" w:rsidP="0059272A">
      <w:pPr>
        <w:spacing w:after="200" w:line="240" w:lineRule="auto"/>
        <w:jc w:val="both"/>
        <w:rPr>
          <w:rFonts w:ascii="Times New Roman" w:eastAsia="Times New Roman" w:hAnsi="Times New Roman" w:cs="Times New Roman"/>
          <w:sz w:val="24"/>
          <w:szCs w:val="20"/>
          <w:lang w:eastAsia="fr-FR"/>
        </w:rPr>
      </w:pPr>
    </w:p>
    <w:p w14:paraId="5C20CDD0" w14:textId="77777777" w:rsidR="00763598" w:rsidRPr="001010FA" w:rsidRDefault="00763598" w:rsidP="0059272A">
      <w:pPr>
        <w:spacing w:after="200" w:line="240" w:lineRule="auto"/>
        <w:jc w:val="both"/>
        <w:rPr>
          <w:rFonts w:ascii="Times New Roman" w:eastAsia="Times New Roman" w:hAnsi="Times New Roman" w:cs="Times New Roman"/>
          <w:sz w:val="24"/>
          <w:szCs w:val="20"/>
          <w:lang w:eastAsia="fr-FR"/>
        </w:rPr>
      </w:pPr>
    </w:p>
    <w:p w14:paraId="7184849E" w14:textId="77777777" w:rsidR="00763598" w:rsidRPr="001010FA" w:rsidRDefault="00763598" w:rsidP="0059272A">
      <w:pPr>
        <w:spacing w:after="200" w:line="240" w:lineRule="auto"/>
        <w:jc w:val="both"/>
        <w:rPr>
          <w:rFonts w:ascii="Times New Roman" w:eastAsia="Times New Roman" w:hAnsi="Times New Roman" w:cs="Times New Roman"/>
          <w:sz w:val="24"/>
          <w:szCs w:val="20"/>
          <w:lang w:eastAsia="fr-FR"/>
        </w:rPr>
      </w:pPr>
    </w:p>
    <w:p w14:paraId="03E09C5C" w14:textId="77777777" w:rsidR="00763598" w:rsidRPr="001010FA" w:rsidRDefault="00763598" w:rsidP="0059272A">
      <w:pPr>
        <w:spacing w:after="200" w:line="240" w:lineRule="auto"/>
        <w:jc w:val="both"/>
        <w:rPr>
          <w:rFonts w:ascii="Times New Roman" w:eastAsia="Times New Roman" w:hAnsi="Times New Roman" w:cs="Times New Roman"/>
          <w:sz w:val="24"/>
          <w:szCs w:val="20"/>
          <w:lang w:eastAsia="fr-FR"/>
        </w:rPr>
      </w:pPr>
    </w:p>
    <w:p w14:paraId="5ADB2BBE" w14:textId="77777777" w:rsidR="00763598" w:rsidRPr="001010FA" w:rsidRDefault="00763598" w:rsidP="0059272A">
      <w:pPr>
        <w:spacing w:after="200" w:line="240" w:lineRule="auto"/>
        <w:jc w:val="both"/>
        <w:rPr>
          <w:rFonts w:ascii="Times New Roman" w:eastAsia="Times New Roman" w:hAnsi="Times New Roman" w:cs="Times New Roman"/>
          <w:sz w:val="24"/>
          <w:szCs w:val="20"/>
          <w:lang w:eastAsia="fr-FR"/>
        </w:rPr>
      </w:pPr>
    </w:p>
    <w:p w14:paraId="252A0C50" w14:textId="77777777" w:rsidR="00763598" w:rsidRPr="001010FA" w:rsidRDefault="00763598" w:rsidP="0059272A">
      <w:pPr>
        <w:spacing w:after="200" w:line="240" w:lineRule="auto"/>
        <w:jc w:val="both"/>
        <w:rPr>
          <w:rFonts w:ascii="Times New Roman" w:eastAsia="Times New Roman" w:hAnsi="Times New Roman" w:cs="Times New Roman"/>
          <w:sz w:val="24"/>
          <w:szCs w:val="20"/>
          <w:lang w:eastAsia="fr-FR"/>
        </w:rPr>
      </w:pPr>
    </w:p>
    <w:p w14:paraId="59272F4E" w14:textId="77777777" w:rsidR="00763598" w:rsidRPr="001010FA" w:rsidRDefault="00763598" w:rsidP="0059272A">
      <w:pPr>
        <w:spacing w:after="200" w:line="240" w:lineRule="auto"/>
        <w:jc w:val="both"/>
        <w:rPr>
          <w:rFonts w:ascii="Times New Roman" w:eastAsia="Times New Roman" w:hAnsi="Times New Roman" w:cs="Times New Roman"/>
          <w:sz w:val="24"/>
          <w:szCs w:val="20"/>
          <w:lang w:eastAsia="fr-FR"/>
        </w:rPr>
      </w:pPr>
    </w:p>
    <w:p w14:paraId="4F4E9FCC" w14:textId="77777777" w:rsidR="00763598" w:rsidRPr="001010FA" w:rsidRDefault="00763598" w:rsidP="0059272A">
      <w:pPr>
        <w:spacing w:after="200" w:line="240" w:lineRule="auto"/>
        <w:jc w:val="both"/>
        <w:rPr>
          <w:rFonts w:ascii="Times New Roman" w:eastAsia="Times New Roman" w:hAnsi="Times New Roman" w:cs="Times New Roman"/>
          <w:sz w:val="24"/>
          <w:szCs w:val="20"/>
          <w:lang w:eastAsia="fr-FR"/>
        </w:rPr>
      </w:pPr>
    </w:p>
    <w:p w14:paraId="1655347F" w14:textId="77777777" w:rsidR="00763598" w:rsidRPr="001010FA" w:rsidRDefault="00763598" w:rsidP="0059272A">
      <w:pPr>
        <w:spacing w:after="200" w:line="240" w:lineRule="auto"/>
        <w:jc w:val="both"/>
        <w:rPr>
          <w:rFonts w:ascii="Times New Roman" w:eastAsia="Times New Roman" w:hAnsi="Times New Roman" w:cs="Times New Roman"/>
          <w:sz w:val="24"/>
          <w:szCs w:val="20"/>
          <w:lang w:eastAsia="fr-FR"/>
        </w:rPr>
      </w:pPr>
    </w:p>
    <w:p w14:paraId="5DCBA861" w14:textId="77777777" w:rsidR="00763598" w:rsidRPr="001010FA" w:rsidRDefault="00763598" w:rsidP="0059272A">
      <w:pPr>
        <w:spacing w:after="200" w:line="240" w:lineRule="auto"/>
        <w:jc w:val="both"/>
        <w:rPr>
          <w:rFonts w:ascii="Times New Roman" w:eastAsia="Times New Roman" w:hAnsi="Times New Roman" w:cs="Times New Roman"/>
          <w:sz w:val="24"/>
          <w:szCs w:val="20"/>
          <w:lang w:eastAsia="fr-FR"/>
        </w:rPr>
      </w:pPr>
    </w:p>
    <w:p w14:paraId="69076C93" w14:textId="77777777" w:rsidR="00763598" w:rsidRPr="001010FA" w:rsidRDefault="00763598" w:rsidP="0059272A">
      <w:pPr>
        <w:spacing w:after="200" w:line="240" w:lineRule="auto"/>
        <w:jc w:val="both"/>
        <w:rPr>
          <w:rFonts w:ascii="Times New Roman" w:eastAsia="Times New Roman" w:hAnsi="Times New Roman" w:cs="Times New Roman"/>
          <w:sz w:val="24"/>
          <w:szCs w:val="20"/>
          <w:lang w:eastAsia="fr-FR"/>
        </w:rPr>
      </w:pPr>
    </w:p>
    <w:p w14:paraId="5CDD2D59" w14:textId="77777777" w:rsidR="00763598" w:rsidRPr="001010FA" w:rsidRDefault="00763598" w:rsidP="0059272A">
      <w:pPr>
        <w:spacing w:after="200" w:line="240" w:lineRule="auto"/>
        <w:jc w:val="both"/>
        <w:rPr>
          <w:rFonts w:ascii="Times New Roman" w:eastAsia="Times New Roman" w:hAnsi="Times New Roman" w:cs="Times New Roman"/>
          <w:sz w:val="24"/>
          <w:szCs w:val="20"/>
          <w:lang w:eastAsia="fr-FR"/>
        </w:rPr>
      </w:pPr>
    </w:p>
    <w:p w14:paraId="2C21A964" w14:textId="77777777" w:rsidR="00763598" w:rsidRPr="001010FA" w:rsidRDefault="00763598" w:rsidP="0059272A">
      <w:pPr>
        <w:spacing w:after="200" w:line="240" w:lineRule="auto"/>
        <w:jc w:val="both"/>
        <w:rPr>
          <w:rFonts w:ascii="Times New Roman" w:eastAsia="Times New Roman" w:hAnsi="Times New Roman" w:cs="Times New Roman"/>
          <w:sz w:val="24"/>
          <w:szCs w:val="20"/>
          <w:lang w:eastAsia="fr-FR"/>
        </w:rPr>
      </w:pPr>
    </w:p>
    <w:p w14:paraId="226C370C" w14:textId="77777777" w:rsidR="00763598" w:rsidRPr="001010FA" w:rsidRDefault="00763598" w:rsidP="0059272A">
      <w:pPr>
        <w:spacing w:after="200" w:line="240" w:lineRule="auto"/>
        <w:jc w:val="both"/>
        <w:rPr>
          <w:rFonts w:ascii="Times New Roman" w:eastAsia="Times New Roman" w:hAnsi="Times New Roman" w:cs="Times New Roman"/>
          <w:sz w:val="24"/>
          <w:szCs w:val="20"/>
          <w:lang w:eastAsia="fr-FR"/>
        </w:rPr>
      </w:pPr>
    </w:p>
    <w:p w14:paraId="2C889968" w14:textId="77777777" w:rsidR="00763598" w:rsidRPr="001010FA" w:rsidRDefault="00763598" w:rsidP="0059272A">
      <w:pPr>
        <w:spacing w:after="200" w:line="240" w:lineRule="auto"/>
        <w:jc w:val="both"/>
        <w:rPr>
          <w:rFonts w:ascii="Times New Roman" w:eastAsia="Times New Roman" w:hAnsi="Times New Roman" w:cs="Times New Roman"/>
          <w:sz w:val="24"/>
          <w:szCs w:val="20"/>
          <w:lang w:eastAsia="fr-FR"/>
        </w:rPr>
      </w:pPr>
    </w:p>
    <w:p w14:paraId="0F7200A7" w14:textId="77777777" w:rsidR="00763598" w:rsidRPr="001010FA" w:rsidRDefault="00763598" w:rsidP="0059272A">
      <w:pPr>
        <w:spacing w:after="200" w:line="240" w:lineRule="auto"/>
        <w:jc w:val="both"/>
        <w:rPr>
          <w:rFonts w:ascii="Times New Roman" w:eastAsia="Times New Roman" w:hAnsi="Times New Roman" w:cs="Times New Roman"/>
          <w:sz w:val="24"/>
          <w:szCs w:val="20"/>
          <w:lang w:eastAsia="fr-FR"/>
        </w:rPr>
      </w:pPr>
    </w:p>
    <w:p w14:paraId="238FC04A" w14:textId="77777777" w:rsidR="00763598" w:rsidRPr="001010FA" w:rsidRDefault="00763598" w:rsidP="0059272A">
      <w:pPr>
        <w:spacing w:after="200" w:line="240" w:lineRule="auto"/>
        <w:jc w:val="both"/>
        <w:rPr>
          <w:rFonts w:ascii="Times New Roman" w:eastAsia="Times New Roman" w:hAnsi="Times New Roman" w:cs="Times New Roman"/>
          <w:sz w:val="24"/>
          <w:szCs w:val="20"/>
          <w:lang w:eastAsia="fr-FR"/>
        </w:rPr>
      </w:pPr>
    </w:p>
    <w:p w14:paraId="5CD0A482" w14:textId="77777777" w:rsidR="00763598" w:rsidRPr="001010FA" w:rsidRDefault="00763598" w:rsidP="0059272A">
      <w:pPr>
        <w:spacing w:after="200" w:line="240" w:lineRule="auto"/>
        <w:jc w:val="both"/>
        <w:rPr>
          <w:rFonts w:ascii="Times New Roman" w:eastAsia="Times New Roman" w:hAnsi="Times New Roman" w:cs="Times New Roman"/>
          <w:sz w:val="24"/>
          <w:szCs w:val="20"/>
          <w:lang w:eastAsia="fr-FR"/>
        </w:rPr>
      </w:pPr>
    </w:p>
    <w:p w14:paraId="4B43EFF5" w14:textId="77777777" w:rsidR="00763598" w:rsidRPr="001010FA" w:rsidRDefault="00763598" w:rsidP="0059272A">
      <w:pPr>
        <w:spacing w:after="200" w:line="240" w:lineRule="auto"/>
        <w:jc w:val="both"/>
        <w:rPr>
          <w:rFonts w:ascii="Times New Roman" w:eastAsia="Times New Roman" w:hAnsi="Times New Roman" w:cs="Times New Roman"/>
          <w:sz w:val="24"/>
          <w:szCs w:val="20"/>
          <w:lang w:eastAsia="fr-FR"/>
        </w:rPr>
      </w:pPr>
    </w:p>
    <w:p w14:paraId="085976F4" w14:textId="77777777" w:rsidR="00763598" w:rsidRPr="001010FA" w:rsidRDefault="00763598" w:rsidP="0059272A">
      <w:pPr>
        <w:spacing w:after="200" w:line="240" w:lineRule="auto"/>
        <w:jc w:val="both"/>
        <w:rPr>
          <w:rFonts w:ascii="Times New Roman" w:eastAsia="Times New Roman" w:hAnsi="Times New Roman" w:cs="Times New Roman"/>
          <w:sz w:val="24"/>
          <w:szCs w:val="20"/>
          <w:lang w:eastAsia="fr-FR"/>
        </w:rPr>
      </w:pPr>
    </w:p>
    <w:p w14:paraId="6B352629" w14:textId="77777777" w:rsidR="00763598" w:rsidRPr="001010FA" w:rsidRDefault="00763598" w:rsidP="0059272A">
      <w:pPr>
        <w:spacing w:after="200" w:line="240" w:lineRule="auto"/>
        <w:jc w:val="both"/>
        <w:rPr>
          <w:rFonts w:ascii="Times New Roman" w:eastAsia="Times New Roman" w:hAnsi="Times New Roman" w:cs="Times New Roman"/>
          <w:sz w:val="24"/>
          <w:szCs w:val="20"/>
          <w:lang w:eastAsia="fr-FR"/>
        </w:rPr>
      </w:pPr>
    </w:p>
    <w:p w14:paraId="7105E396" w14:textId="77777777" w:rsidR="00763598" w:rsidRPr="001010FA" w:rsidRDefault="00763598" w:rsidP="0059272A">
      <w:pPr>
        <w:spacing w:after="200" w:line="240" w:lineRule="auto"/>
        <w:jc w:val="both"/>
        <w:rPr>
          <w:rFonts w:ascii="Times New Roman" w:eastAsia="Times New Roman" w:hAnsi="Times New Roman" w:cs="Times New Roman"/>
          <w:sz w:val="24"/>
          <w:szCs w:val="20"/>
          <w:lang w:eastAsia="fr-FR"/>
        </w:rPr>
      </w:pPr>
    </w:p>
    <w:p w14:paraId="09F8D287" w14:textId="77777777" w:rsidR="00763598" w:rsidRPr="001010FA" w:rsidRDefault="00763598" w:rsidP="0059272A">
      <w:pPr>
        <w:spacing w:after="200" w:line="240" w:lineRule="auto"/>
        <w:jc w:val="both"/>
        <w:rPr>
          <w:rFonts w:ascii="Times New Roman" w:eastAsia="Times New Roman" w:hAnsi="Times New Roman" w:cs="Times New Roman"/>
          <w:sz w:val="24"/>
          <w:szCs w:val="20"/>
          <w:lang w:eastAsia="fr-FR"/>
        </w:rPr>
      </w:pPr>
    </w:p>
    <w:p w14:paraId="29B14136"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101F88FD"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24D7199E"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6AFE95B7"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43C28D15"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19AB455C"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5A908F05"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76CBA049"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7CD0F8D1"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77E66421" w14:textId="77777777" w:rsidR="00763598" w:rsidRPr="001010FA" w:rsidRDefault="00763598" w:rsidP="00F23A75">
      <w:pPr>
        <w:pStyle w:val="Titre1"/>
        <w:jc w:val="center"/>
        <w:rPr>
          <w:rFonts w:ascii="Times New Roman" w:hAnsi="Times New Roman" w:cs="Times New Roman"/>
          <w:b/>
          <w:color w:val="000000" w:themeColor="text1"/>
        </w:rPr>
      </w:pPr>
      <w:bookmarkStart w:id="75" w:name="_Toc494382137"/>
      <w:r w:rsidRPr="001010FA">
        <w:rPr>
          <w:rFonts w:ascii="Times New Roman" w:hAnsi="Times New Roman" w:cs="Times New Roman"/>
          <w:b/>
          <w:color w:val="000000" w:themeColor="text1"/>
        </w:rPr>
        <w:t>TROISIEME PARTIE :</w:t>
      </w:r>
      <w:r w:rsidR="0069323C" w:rsidRPr="001010FA">
        <w:rPr>
          <w:rFonts w:ascii="Times New Roman" w:hAnsi="Times New Roman" w:cs="Times New Roman"/>
          <w:b/>
          <w:color w:val="000000" w:themeColor="text1"/>
        </w:rPr>
        <w:t xml:space="preserve"> </w:t>
      </w:r>
      <w:r w:rsidRPr="001010FA">
        <w:rPr>
          <w:rFonts w:ascii="Times New Roman" w:hAnsi="Times New Roman" w:cs="Times New Roman"/>
          <w:b/>
          <w:color w:val="000000" w:themeColor="text1"/>
        </w:rPr>
        <w:t>Marché</w:t>
      </w:r>
      <w:bookmarkEnd w:id="75"/>
    </w:p>
    <w:p w14:paraId="5C9C5014"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73B90679"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1C3A4FCA"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Section V. Cahier des clauses administratives générales (CCAG)</w:t>
      </w:r>
      <w:r w:rsidRPr="001010FA">
        <w:rPr>
          <w:rFonts w:ascii="Times New Roman" w:eastAsia="Times New Roman" w:hAnsi="Times New Roman" w:cs="Times New Roman"/>
          <w:sz w:val="24"/>
          <w:szCs w:val="20"/>
          <w:lang w:eastAsia="fr-FR"/>
        </w:rPr>
        <w:tab/>
      </w:r>
    </w:p>
    <w:p w14:paraId="0413A75E"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Section VI. Cahier des clauses administratives particulières (CCAP)</w:t>
      </w:r>
      <w:r w:rsidRPr="001010FA">
        <w:rPr>
          <w:rFonts w:ascii="Times New Roman" w:eastAsia="Times New Roman" w:hAnsi="Times New Roman" w:cs="Times New Roman"/>
          <w:sz w:val="24"/>
          <w:szCs w:val="20"/>
          <w:lang w:eastAsia="fr-FR"/>
        </w:rPr>
        <w:tab/>
      </w:r>
      <w:r w:rsidRPr="001010FA">
        <w:rPr>
          <w:rFonts w:ascii="Times New Roman" w:eastAsia="Times New Roman" w:hAnsi="Times New Roman" w:cs="Times New Roman"/>
          <w:sz w:val="24"/>
          <w:szCs w:val="20"/>
          <w:lang w:eastAsia="fr-FR"/>
        </w:rPr>
        <w:tab/>
      </w:r>
      <w:r w:rsidRPr="001010FA">
        <w:rPr>
          <w:rFonts w:ascii="Times New Roman" w:eastAsia="Times New Roman" w:hAnsi="Times New Roman" w:cs="Times New Roman"/>
          <w:sz w:val="24"/>
          <w:szCs w:val="20"/>
          <w:lang w:eastAsia="fr-FR"/>
        </w:rPr>
        <w:tab/>
      </w:r>
    </w:p>
    <w:p w14:paraId="0108705C"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Section VII. Formulaires du Marché</w:t>
      </w:r>
    </w:p>
    <w:p w14:paraId="3BCB172B"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7944AABB"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5A56B2A1"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4B0FBD81"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35E5D0BC"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4C859217"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3B42555F"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7AD1EF41"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62D49755"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10BE8880" w14:textId="77777777" w:rsidR="00960838" w:rsidRPr="001010FA" w:rsidRDefault="00960838" w:rsidP="00AF5305">
      <w:pPr>
        <w:spacing w:after="200" w:line="240" w:lineRule="auto"/>
        <w:jc w:val="both"/>
        <w:rPr>
          <w:rFonts w:ascii="Times New Roman" w:eastAsia="Times New Roman" w:hAnsi="Times New Roman" w:cs="Times New Roman"/>
          <w:sz w:val="24"/>
          <w:szCs w:val="20"/>
          <w:lang w:eastAsia="fr-FR"/>
        </w:rPr>
      </w:pPr>
    </w:p>
    <w:p w14:paraId="78874A33" w14:textId="77777777" w:rsidR="00960838" w:rsidRPr="001010FA" w:rsidRDefault="00960838" w:rsidP="00AF5305">
      <w:pPr>
        <w:spacing w:after="200" w:line="240" w:lineRule="auto"/>
        <w:jc w:val="both"/>
        <w:rPr>
          <w:rFonts w:ascii="Times New Roman" w:eastAsia="Times New Roman" w:hAnsi="Times New Roman" w:cs="Times New Roman"/>
          <w:sz w:val="24"/>
          <w:szCs w:val="20"/>
          <w:lang w:eastAsia="fr-FR"/>
        </w:rPr>
      </w:pPr>
    </w:p>
    <w:p w14:paraId="79366D1A" w14:textId="77777777" w:rsidR="00960838" w:rsidRPr="001010FA" w:rsidRDefault="00960838" w:rsidP="00AF5305">
      <w:pPr>
        <w:spacing w:after="200" w:line="240" w:lineRule="auto"/>
        <w:jc w:val="both"/>
        <w:rPr>
          <w:rFonts w:ascii="Times New Roman" w:eastAsia="Times New Roman" w:hAnsi="Times New Roman" w:cs="Times New Roman"/>
          <w:sz w:val="24"/>
          <w:szCs w:val="20"/>
          <w:lang w:eastAsia="fr-FR"/>
        </w:rPr>
      </w:pPr>
    </w:p>
    <w:p w14:paraId="380471E9" w14:textId="77777777" w:rsidR="00960838" w:rsidRPr="001010FA" w:rsidRDefault="00960838" w:rsidP="00AF5305">
      <w:pPr>
        <w:spacing w:after="200" w:line="240" w:lineRule="auto"/>
        <w:jc w:val="both"/>
        <w:rPr>
          <w:rFonts w:ascii="Times New Roman" w:eastAsia="Times New Roman" w:hAnsi="Times New Roman" w:cs="Times New Roman"/>
          <w:sz w:val="24"/>
          <w:szCs w:val="20"/>
          <w:lang w:eastAsia="fr-FR"/>
        </w:rPr>
      </w:pPr>
    </w:p>
    <w:p w14:paraId="1D92CE0A"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23F719AB" w14:textId="77777777" w:rsidR="00763598" w:rsidRPr="001010FA" w:rsidRDefault="00763598" w:rsidP="00E00287">
      <w:pPr>
        <w:pStyle w:val="Titre2"/>
        <w:jc w:val="center"/>
        <w:rPr>
          <w:rFonts w:eastAsiaTheme="majorEastAsia"/>
          <w:color w:val="000000" w:themeColor="text1"/>
          <w:sz w:val="32"/>
          <w:szCs w:val="32"/>
          <w:lang w:eastAsia="en-US"/>
        </w:rPr>
      </w:pPr>
      <w:bookmarkStart w:id="76" w:name="_Toc494382138"/>
      <w:r w:rsidRPr="001010FA">
        <w:rPr>
          <w:rFonts w:eastAsiaTheme="majorEastAsia"/>
          <w:color w:val="000000" w:themeColor="text1"/>
          <w:sz w:val="32"/>
          <w:szCs w:val="32"/>
          <w:lang w:eastAsia="en-US"/>
        </w:rPr>
        <w:lastRenderedPageBreak/>
        <w:t>Section V : Cahier des clauses administratives générales (CCAG)</w:t>
      </w:r>
      <w:bookmarkEnd w:id="76"/>
    </w:p>
    <w:p w14:paraId="59A08C43" w14:textId="77777777" w:rsidR="00763598" w:rsidRPr="001010FA" w:rsidRDefault="00763598" w:rsidP="00855675">
      <w:pPr>
        <w:spacing w:after="200" w:line="240" w:lineRule="auto"/>
        <w:jc w:val="both"/>
        <w:rPr>
          <w:rFonts w:ascii="Times New Roman" w:eastAsia="Times New Roman" w:hAnsi="Times New Roman" w:cs="Times New Roman"/>
          <w:sz w:val="24"/>
          <w:szCs w:val="20"/>
          <w:lang w:eastAsia="fr-FR"/>
        </w:rPr>
      </w:pPr>
    </w:p>
    <w:p w14:paraId="7F31C9B1" w14:textId="77777777" w:rsidR="00763598" w:rsidRPr="001010FA" w:rsidRDefault="00763598" w:rsidP="00855675">
      <w:pPr>
        <w:spacing w:after="20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Le Cahier des Clauses Administratives Générales des marchés publics de fournitures s’applique au présent marché</w:t>
      </w:r>
      <w:r w:rsidR="003B13D7" w:rsidRPr="001010FA">
        <w:rPr>
          <w:rFonts w:ascii="Times New Roman" w:eastAsia="Times New Roman" w:hAnsi="Times New Roman" w:cs="Times New Roman"/>
          <w:sz w:val="24"/>
          <w:szCs w:val="20"/>
          <w:lang w:eastAsia="fr-FR"/>
        </w:rPr>
        <w:t>.</w:t>
      </w:r>
    </w:p>
    <w:p w14:paraId="341385F6"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6C06EF2E"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6112961E"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2115F802"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62D828E9"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19A657BA"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1D802F52"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59A431D5"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0B189871"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499CD548"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20AF07C5"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75C9D785"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5B5E0A0B"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41B4243C"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36DEDC47"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1EB55867"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2E0D1B45"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47DBF437"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5C34CD20"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70AE3B15"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671D9B7F"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75E3558A"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2D557962"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431E6DF5"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016D232E" w14:textId="77777777" w:rsidR="003F7699" w:rsidRPr="001010FA" w:rsidRDefault="003F7699" w:rsidP="00AF5305">
      <w:pPr>
        <w:spacing w:after="200" w:line="240" w:lineRule="auto"/>
        <w:jc w:val="both"/>
        <w:rPr>
          <w:rFonts w:ascii="Times New Roman" w:eastAsia="Times New Roman" w:hAnsi="Times New Roman" w:cs="Times New Roman"/>
          <w:sz w:val="24"/>
          <w:szCs w:val="20"/>
          <w:lang w:eastAsia="fr-FR"/>
        </w:rPr>
      </w:pPr>
    </w:p>
    <w:p w14:paraId="52EB40A6" w14:textId="77777777" w:rsidR="00763598" w:rsidRPr="001010FA" w:rsidRDefault="00763598" w:rsidP="00E00287">
      <w:pPr>
        <w:pStyle w:val="Titre2"/>
        <w:jc w:val="center"/>
        <w:rPr>
          <w:rFonts w:eastAsiaTheme="majorEastAsia"/>
          <w:color w:val="000000" w:themeColor="text1"/>
          <w:sz w:val="32"/>
          <w:szCs w:val="32"/>
          <w:lang w:eastAsia="en-US"/>
        </w:rPr>
      </w:pPr>
      <w:bookmarkStart w:id="77" w:name="_Toc494382139"/>
      <w:r w:rsidRPr="001010FA">
        <w:rPr>
          <w:rFonts w:eastAsiaTheme="majorEastAsia"/>
          <w:color w:val="000000" w:themeColor="text1"/>
          <w:sz w:val="32"/>
          <w:szCs w:val="32"/>
          <w:lang w:eastAsia="en-US"/>
        </w:rPr>
        <w:lastRenderedPageBreak/>
        <w:t>Section VI : Cahier des clauses administratives particulières (CCAP)</w:t>
      </w:r>
      <w:bookmarkEnd w:id="77"/>
    </w:p>
    <w:p w14:paraId="261C0F34" w14:textId="77777777" w:rsidR="003F7699" w:rsidRPr="001010FA" w:rsidRDefault="003F7699" w:rsidP="003F7699">
      <w:pPr>
        <w:pStyle w:val="Sansinterligne"/>
        <w:rPr>
          <w:rFonts w:eastAsiaTheme="majorEastAsia"/>
        </w:rPr>
      </w:pPr>
    </w:p>
    <w:tbl>
      <w:tblPr>
        <w:tblW w:w="9516"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18"/>
        <w:gridCol w:w="1384"/>
        <w:gridCol w:w="7796"/>
        <w:gridCol w:w="18"/>
      </w:tblGrid>
      <w:tr w:rsidR="00960838" w:rsidRPr="001010FA" w14:paraId="51164C6A" w14:textId="77777777" w:rsidTr="001F65CB">
        <w:trPr>
          <w:gridAfter w:val="1"/>
          <w:wAfter w:w="18" w:type="dxa"/>
        </w:trPr>
        <w:tc>
          <w:tcPr>
            <w:tcW w:w="9498" w:type="dxa"/>
            <w:gridSpan w:val="3"/>
            <w:tcBorders>
              <w:top w:val="single" w:sz="4" w:space="0" w:color="auto"/>
              <w:left w:val="single" w:sz="4" w:space="0" w:color="auto"/>
              <w:bottom w:val="single" w:sz="4" w:space="0" w:color="auto"/>
              <w:right w:val="single" w:sz="4" w:space="0" w:color="auto"/>
            </w:tcBorders>
          </w:tcPr>
          <w:p w14:paraId="1D7FF63D" w14:textId="77777777" w:rsidR="00960838" w:rsidRPr="001010FA" w:rsidRDefault="00960838" w:rsidP="001F65CB">
            <w:pPr>
              <w:pStyle w:val="Pieddepage"/>
              <w:spacing w:after="200"/>
              <w:jc w:val="both"/>
              <w:rPr>
                <w:rFonts w:ascii="Times New Roman" w:hAnsi="Times New Roman" w:cs="Times New Roman"/>
              </w:rPr>
            </w:pPr>
            <w:r w:rsidRPr="001010FA">
              <w:rPr>
                <w:rFonts w:ascii="Times New Roman" w:hAnsi="Times New Roman" w:cs="Times New Roman"/>
              </w:rPr>
              <w:t>Le Cahier des clauses administratives particulières (CCAP) précise le Cahier des clauses administratives générales (CCAG). Lorsqu’il y a contradiction, les clauses ci-après prévalent par rapport aux clauses du CCAG.</w:t>
            </w:r>
          </w:p>
        </w:tc>
      </w:tr>
      <w:tr w:rsidR="00960838" w:rsidRPr="001010FA" w14:paraId="097BDD6E" w14:textId="77777777" w:rsidTr="001F65CB">
        <w:trPr>
          <w:gridAfter w:val="1"/>
          <w:wAfter w:w="18" w:type="dxa"/>
        </w:trPr>
        <w:tc>
          <w:tcPr>
            <w:tcW w:w="1702" w:type="dxa"/>
            <w:gridSpan w:val="2"/>
            <w:tcBorders>
              <w:top w:val="single" w:sz="4" w:space="0" w:color="auto"/>
            </w:tcBorders>
          </w:tcPr>
          <w:p w14:paraId="5F7E5892" w14:textId="77777777" w:rsidR="00960838" w:rsidRPr="001010FA" w:rsidRDefault="00960838" w:rsidP="001F65CB">
            <w:pPr>
              <w:spacing w:after="200"/>
              <w:rPr>
                <w:rFonts w:ascii="Times New Roman" w:hAnsi="Times New Roman" w:cs="Times New Roman"/>
                <w:b/>
              </w:rPr>
            </w:pPr>
            <w:r w:rsidRPr="001010FA">
              <w:rPr>
                <w:rFonts w:ascii="Times New Roman" w:hAnsi="Times New Roman" w:cs="Times New Roman"/>
                <w:b/>
              </w:rPr>
              <w:t>CCAG 1.1 (g)</w:t>
            </w:r>
          </w:p>
        </w:tc>
        <w:tc>
          <w:tcPr>
            <w:tcW w:w="7796" w:type="dxa"/>
            <w:tcBorders>
              <w:top w:val="single" w:sz="4" w:space="0" w:color="auto"/>
            </w:tcBorders>
            <w:vAlign w:val="center"/>
          </w:tcPr>
          <w:p w14:paraId="0D18BF9F" w14:textId="77777777" w:rsidR="00960838" w:rsidRPr="001010FA" w:rsidRDefault="00960838" w:rsidP="001F65CB">
            <w:pPr>
              <w:tabs>
                <w:tab w:val="right" w:pos="7164"/>
              </w:tabs>
              <w:spacing w:after="200"/>
              <w:rPr>
                <w:rFonts w:ascii="Times New Roman" w:hAnsi="Times New Roman" w:cs="Times New Roman"/>
              </w:rPr>
            </w:pPr>
            <w:r w:rsidRPr="001010FA">
              <w:rPr>
                <w:rFonts w:ascii="Times New Roman" w:hAnsi="Times New Roman" w:cs="Times New Roman"/>
              </w:rPr>
              <w:t xml:space="preserve">L’Autorité contractante est : Ministère de la Santé </w:t>
            </w:r>
            <w:r w:rsidR="00C66F95" w:rsidRPr="001010FA">
              <w:rPr>
                <w:rFonts w:ascii="Times New Roman" w:hAnsi="Times New Roman" w:cs="Times New Roman"/>
              </w:rPr>
              <w:t>et du Développement Social</w:t>
            </w:r>
          </w:p>
        </w:tc>
      </w:tr>
      <w:tr w:rsidR="00960838" w:rsidRPr="001010FA" w14:paraId="0CE5E446" w14:textId="77777777" w:rsidTr="001F65CB">
        <w:trPr>
          <w:gridAfter w:val="1"/>
          <w:wAfter w:w="18" w:type="dxa"/>
        </w:trPr>
        <w:tc>
          <w:tcPr>
            <w:tcW w:w="1702" w:type="dxa"/>
            <w:gridSpan w:val="2"/>
          </w:tcPr>
          <w:p w14:paraId="6FEA6DF2" w14:textId="77777777" w:rsidR="00960838" w:rsidRPr="001010FA" w:rsidRDefault="00960838" w:rsidP="001F65CB">
            <w:pPr>
              <w:spacing w:after="200"/>
              <w:rPr>
                <w:rFonts w:ascii="Times New Roman" w:hAnsi="Times New Roman" w:cs="Times New Roman"/>
                <w:b/>
              </w:rPr>
            </w:pPr>
            <w:r w:rsidRPr="001010FA">
              <w:rPr>
                <w:rFonts w:ascii="Times New Roman" w:hAnsi="Times New Roman" w:cs="Times New Roman"/>
                <w:b/>
              </w:rPr>
              <w:t>CCAG 1.1 (l)</w:t>
            </w:r>
          </w:p>
        </w:tc>
        <w:tc>
          <w:tcPr>
            <w:tcW w:w="7796" w:type="dxa"/>
            <w:vAlign w:val="center"/>
          </w:tcPr>
          <w:p w14:paraId="0F88C478" w14:textId="77777777" w:rsidR="00960838" w:rsidRPr="001010FA" w:rsidRDefault="00960838" w:rsidP="005740B6">
            <w:pPr>
              <w:tabs>
                <w:tab w:val="right" w:pos="7164"/>
              </w:tabs>
              <w:spacing w:after="200"/>
              <w:rPr>
                <w:rFonts w:ascii="Times New Roman" w:hAnsi="Times New Roman" w:cs="Times New Roman"/>
              </w:rPr>
            </w:pPr>
            <w:r w:rsidRPr="001010FA">
              <w:rPr>
                <w:rFonts w:ascii="Times New Roman" w:hAnsi="Times New Roman" w:cs="Times New Roman"/>
              </w:rPr>
              <w:t xml:space="preserve">Les lieux de destination finale </w:t>
            </w:r>
            <w:proofErr w:type="gramStart"/>
            <w:r w:rsidRPr="001010FA">
              <w:rPr>
                <w:rFonts w:ascii="Times New Roman" w:hAnsi="Times New Roman" w:cs="Times New Roman"/>
              </w:rPr>
              <w:t>est</w:t>
            </w:r>
            <w:proofErr w:type="gramEnd"/>
            <w:r w:rsidRPr="001010FA">
              <w:rPr>
                <w:rFonts w:ascii="Times New Roman" w:hAnsi="Times New Roman" w:cs="Times New Roman"/>
              </w:rPr>
              <w:t xml:space="preserve"> </w:t>
            </w:r>
            <w:r w:rsidR="005740B6" w:rsidRPr="001010FA">
              <w:rPr>
                <w:rFonts w:ascii="Times New Roman" w:hAnsi="Times New Roman" w:cs="Times New Roman"/>
              </w:rPr>
              <w:t>:</w:t>
            </w:r>
            <w:r w:rsidR="005740B6" w:rsidRPr="001010FA">
              <w:rPr>
                <w:rFonts w:ascii="Times New Roman" w:hAnsi="Times New Roman" w:cs="Times New Roman"/>
                <w:b/>
                <w:sz w:val="20"/>
              </w:rPr>
              <w:t xml:space="preserve"> </w:t>
            </w:r>
            <w:r w:rsidR="005740B6" w:rsidRPr="001010FA">
              <w:rPr>
                <w:rFonts w:ascii="Times New Roman" w:hAnsi="Times New Roman" w:cs="Times New Roman"/>
              </w:rPr>
              <w:t>Services figurant au bordereau des prix</w:t>
            </w:r>
            <w:r w:rsidRPr="001010FA">
              <w:rPr>
                <w:rFonts w:ascii="Times New Roman" w:hAnsi="Times New Roman" w:cs="Times New Roman"/>
              </w:rPr>
              <w:t>.</w:t>
            </w:r>
          </w:p>
        </w:tc>
      </w:tr>
      <w:tr w:rsidR="00960838" w:rsidRPr="001010FA" w14:paraId="64ABBE32" w14:textId="77777777" w:rsidTr="001F65CB">
        <w:trPr>
          <w:gridAfter w:val="1"/>
          <w:wAfter w:w="18" w:type="dxa"/>
        </w:trPr>
        <w:tc>
          <w:tcPr>
            <w:tcW w:w="1702" w:type="dxa"/>
            <w:gridSpan w:val="2"/>
          </w:tcPr>
          <w:p w14:paraId="6A72F924" w14:textId="77777777" w:rsidR="00960838" w:rsidRPr="001010FA" w:rsidRDefault="00960838" w:rsidP="001F65CB">
            <w:pPr>
              <w:spacing w:after="200"/>
              <w:rPr>
                <w:rFonts w:ascii="Times New Roman" w:hAnsi="Times New Roman" w:cs="Times New Roman"/>
                <w:b/>
              </w:rPr>
            </w:pPr>
            <w:r w:rsidRPr="001010FA">
              <w:rPr>
                <w:rFonts w:ascii="Times New Roman" w:hAnsi="Times New Roman" w:cs="Times New Roman"/>
                <w:b/>
              </w:rPr>
              <w:t>CCAG 4.2 (b)</w:t>
            </w:r>
          </w:p>
        </w:tc>
        <w:tc>
          <w:tcPr>
            <w:tcW w:w="7796" w:type="dxa"/>
            <w:vAlign w:val="center"/>
          </w:tcPr>
          <w:p w14:paraId="57CCBE42" w14:textId="77777777" w:rsidR="00960838" w:rsidRPr="001010FA" w:rsidRDefault="00960838" w:rsidP="001F65CB">
            <w:pPr>
              <w:spacing w:after="200"/>
              <w:rPr>
                <w:rFonts w:ascii="Times New Roman" w:hAnsi="Times New Roman" w:cs="Times New Roman"/>
              </w:rPr>
            </w:pPr>
            <w:r w:rsidRPr="001010FA">
              <w:rPr>
                <w:rFonts w:ascii="Times New Roman" w:hAnsi="Times New Roman" w:cs="Times New Roman"/>
              </w:rPr>
              <w:t>Les termes commerciaux auront la signification prescrite par les Incoterms Version 2010.</w:t>
            </w:r>
          </w:p>
        </w:tc>
      </w:tr>
      <w:tr w:rsidR="00960838" w:rsidRPr="001010FA" w14:paraId="730E2492" w14:textId="77777777" w:rsidTr="001F65CB">
        <w:trPr>
          <w:gridAfter w:val="1"/>
          <w:wAfter w:w="18" w:type="dxa"/>
        </w:trPr>
        <w:tc>
          <w:tcPr>
            <w:tcW w:w="1702" w:type="dxa"/>
            <w:gridSpan w:val="2"/>
          </w:tcPr>
          <w:p w14:paraId="2BAC644C" w14:textId="77777777" w:rsidR="00960838" w:rsidRPr="001010FA" w:rsidRDefault="00960838" w:rsidP="001F65CB">
            <w:pPr>
              <w:spacing w:after="200"/>
              <w:rPr>
                <w:rFonts w:ascii="Times New Roman" w:hAnsi="Times New Roman" w:cs="Times New Roman"/>
                <w:b/>
              </w:rPr>
            </w:pPr>
            <w:r w:rsidRPr="001010FA">
              <w:rPr>
                <w:rFonts w:ascii="Times New Roman" w:hAnsi="Times New Roman" w:cs="Times New Roman"/>
                <w:b/>
              </w:rPr>
              <w:t>CCAG 8.1</w:t>
            </w:r>
          </w:p>
        </w:tc>
        <w:tc>
          <w:tcPr>
            <w:tcW w:w="7796" w:type="dxa"/>
          </w:tcPr>
          <w:p w14:paraId="0F90932D" w14:textId="77777777" w:rsidR="00960838" w:rsidRPr="001010FA" w:rsidRDefault="00960838" w:rsidP="001F65CB">
            <w:pPr>
              <w:tabs>
                <w:tab w:val="right" w:pos="7164"/>
              </w:tabs>
              <w:spacing w:after="200"/>
              <w:rPr>
                <w:rFonts w:ascii="Times New Roman" w:hAnsi="Times New Roman" w:cs="Times New Roman"/>
              </w:rPr>
            </w:pPr>
            <w:r w:rsidRPr="001010FA">
              <w:rPr>
                <w:rFonts w:ascii="Times New Roman" w:hAnsi="Times New Roman" w:cs="Times New Roman"/>
              </w:rPr>
              <w:t xml:space="preserve">Aux fins de </w:t>
            </w:r>
            <w:r w:rsidRPr="001010FA">
              <w:rPr>
                <w:rFonts w:ascii="Times New Roman" w:hAnsi="Times New Roman" w:cs="Times New Roman"/>
                <w:b/>
                <w:u w:val="single"/>
              </w:rPr>
              <w:t>notification</w:t>
            </w:r>
            <w:r w:rsidRPr="001010FA">
              <w:rPr>
                <w:rFonts w:ascii="Times New Roman" w:hAnsi="Times New Roman" w:cs="Times New Roman"/>
              </w:rPr>
              <w:t>, l’adresse de l’Autorité contractante sera :</w:t>
            </w:r>
          </w:p>
          <w:p w14:paraId="386AD77A" w14:textId="77777777" w:rsidR="00960838" w:rsidRPr="001010FA" w:rsidRDefault="00960838" w:rsidP="001F65CB">
            <w:pPr>
              <w:tabs>
                <w:tab w:val="right" w:pos="7254"/>
              </w:tabs>
              <w:spacing w:after="200"/>
              <w:jc w:val="both"/>
              <w:rPr>
                <w:rFonts w:ascii="Times New Roman" w:hAnsi="Times New Roman" w:cs="Times New Roman"/>
              </w:rPr>
            </w:pPr>
            <w:r w:rsidRPr="001010FA">
              <w:rPr>
                <w:rFonts w:ascii="Times New Roman" w:hAnsi="Times New Roman" w:cs="Times New Roman"/>
              </w:rPr>
              <w:t>Attention de : Directeur des Finances et du Matériel</w:t>
            </w:r>
          </w:p>
          <w:p w14:paraId="75D92AA6" w14:textId="77777777" w:rsidR="00960838" w:rsidRPr="001010FA" w:rsidRDefault="00960838" w:rsidP="001F65CB">
            <w:pPr>
              <w:tabs>
                <w:tab w:val="right" w:pos="7254"/>
              </w:tabs>
              <w:spacing w:after="200"/>
              <w:jc w:val="both"/>
              <w:rPr>
                <w:rFonts w:ascii="Times New Roman" w:hAnsi="Times New Roman" w:cs="Times New Roman"/>
              </w:rPr>
            </w:pPr>
            <w:r w:rsidRPr="001010FA">
              <w:rPr>
                <w:rFonts w:ascii="Times New Roman" w:hAnsi="Times New Roman" w:cs="Times New Roman"/>
              </w:rPr>
              <w:t>Rue : N’</w:t>
            </w:r>
            <w:proofErr w:type="spellStart"/>
            <w:r w:rsidRPr="001010FA">
              <w:rPr>
                <w:rFonts w:ascii="Times New Roman" w:hAnsi="Times New Roman" w:cs="Times New Roman"/>
              </w:rPr>
              <w:t>Tominkorobougou</w:t>
            </w:r>
            <w:proofErr w:type="spellEnd"/>
            <w:r w:rsidRPr="001010FA">
              <w:rPr>
                <w:rFonts w:ascii="Times New Roman" w:hAnsi="Times New Roman" w:cs="Times New Roman"/>
              </w:rPr>
              <w:t>, sise OMS, route de Koulouba</w:t>
            </w:r>
          </w:p>
          <w:p w14:paraId="27461F83" w14:textId="77777777" w:rsidR="00960838" w:rsidRPr="001010FA" w:rsidRDefault="00960838" w:rsidP="001F65CB">
            <w:pPr>
              <w:tabs>
                <w:tab w:val="right" w:pos="7254"/>
              </w:tabs>
              <w:spacing w:after="200"/>
              <w:jc w:val="both"/>
              <w:rPr>
                <w:rFonts w:ascii="Times New Roman" w:hAnsi="Times New Roman" w:cs="Times New Roman"/>
              </w:rPr>
            </w:pPr>
            <w:r w:rsidRPr="001010FA">
              <w:rPr>
                <w:rFonts w:ascii="Times New Roman" w:hAnsi="Times New Roman" w:cs="Times New Roman"/>
              </w:rPr>
              <w:t>Étage/ numéro de bureau : 1</w:t>
            </w:r>
            <w:r w:rsidRPr="001010FA">
              <w:rPr>
                <w:rFonts w:ascii="Times New Roman" w:hAnsi="Times New Roman" w:cs="Times New Roman"/>
                <w:vertAlign w:val="superscript"/>
              </w:rPr>
              <w:t>er</w:t>
            </w:r>
            <w:r w:rsidRPr="001010FA">
              <w:rPr>
                <w:rFonts w:ascii="Times New Roman" w:hAnsi="Times New Roman" w:cs="Times New Roman"/>
              </w:rPr>
              <w:t xml:space="preserve"> étage.</w:t>
            </w:r>
          </w:p>
          <w:p w14:paraId="4833AC25" w14:textId="77777777" w:rsidR="00960838" w:rsidRPr="001010FA" w:rsidRDefault="00960838" w:rsidP="001F65CB">
            <w:pPr>
              <w:tabs>
                <w:tab w:val="right" w:pos="7254"/>
              </w:tabs>
              <w:spacing w:after="200"/>
              <w:jc w:val="both"/>
              <w:rPr>
                <w:rFonts w:ascii="Times New Roman" w:hAnsi="Times New Roman" w:cs="Times New Roman"/>
              </w:rPr>
            </w:pPr>
            <w:r w:rsidRPr="001010FA">
              <w:rPr>
                <w:rFonts w:ascii="Times New Roman" w:hAnsi="Times New Roman" w:cs="Times New Roman"/>
              </w:rPr>
              <w:t>Ville : Bamako</w:t>
            </w:r>
          </w:p>
          <w:p w14:paraId="015FF331" w14:textId="77777777" w:rsidR="00960838" w:rsidRPr="001010FA" w:rsidRDefault="00960838" w:rsidP="001F65CB">
            <w:pPr>
              <w:tabs>
                <w:tab w:val="right" w:pos="7254"/>
              </w:tabs>
              <w:spacing w:after="200"/>
              <w:jc w:val="both"/>
              <w:rPr>
                <w:rFonts w:ascii="Times New Roman" w:hAnsi="Times New Roman" w:cs="Times New Roman"/>
              </w:rPr>
            </w:pPr>
            <w:r w:rsidRPr="001010FA">
              <w:rPr>
                <w:rFonts w:ascii="Times New Roman" w:hAnsi="Times New Roman" w:cs="Times New Roman"/>
              </w:rPr>
              <w:t>Boîte postale : 232</w:t>
            </w:r>
          </w:p>
          <w:p w14:paraId="590159EB" w14:textId="77777777" w:rsidR="00960838" w:rsidRPr="001010FA" w:rsidRDefault="00960838" w:rsidP="001F65CB">
            <w:pPr>
              <w:tabs>
                <w:tab w:val="right" w:pos="7254"/>
              </w:tabs>
              <w:spacing w:before="120"/>
              <w:rPr>
                <w:rFonts w:ascii="Times New Roman" w:hAnsi="Times New Roman" w:cs="Times New Roman"/>
              </w:rPr>
            </w:pPr>
            <w:r w:rsidRPr="001010FA">
              <w:rPr>
                <w:rFonts w:ascii="Times New Roman" w:hAnsi="Times New Roman" w:cs="Times New Roman"/>
              </w:rPr>
              <w:t>Pays : Mali</w:t>
            </w:r>
          </w:p>
          <w:p w14:paraId="23E37247" w14:textId="77777777" w:rsidR="00960838" w:rsidRPr="001010FA" w:rsidRDefault="00960838" w:rsidP="001F65CB">
            <w:pPr>
              <w:tabs>
                <w:tab w:val="right" w:pos="7254"/>
              </w:tabs>
              <w:spacing w:after="200"/>
              <w:jc w:val="both"/>
              <w:rPr>
                <w:rFonts w:ascii="Times New Roman" w:hAnsi="Times New Roman" w:cs="Times New Roman"/>
              </w:rPr>
            </w:pPr>
            <w:r w:rsidRPr="001010FA">
              <w:rPr>
                <w:rFonts w:ascii="Times New Roman" w:hAnsi="Times New Roman" w:cs="Times New Roman"/>
              </w:rPr>
              <w:t>Numéro de téléphone : (223) 22 53 61/02</w:t>
            </w:r>
          </w:p>
          <w:p w14:paraId="67A3CDEE" w14:textId="0085A7AB" w:rsidR="00960838" w:rsidRPr="001010FA" w:rsidRDefault="00960838" w:rsidP="001F65CB">
            <w:pPr>
              <w:tabs>
                <w:tab w:val="right" w:pos="7254"/>
              </w:tabs>
              <w:spacing w:after="200"/>
              <w:jc w:val="both"/>
              <w:rPr>
                <w:rFonts w:ascii="Times New Roman" w:hAnsi="Times New Roman" w:cs="Times New Roman"/>
              </w:rPr>
            </w:pPr>
            <w:r w:rsidRPr="001010FA">
              <w:rPr>
                <w:rFonts w:ascii="Times New Roman" w:hAnsi="Times New Roman" w:cs="Times New Roman"/>
              </w:rPr>
              <w:t xml:space="preserve">Numéro de télécopie : (223) 20 </w:t>
            </w:r>
            <w:r w:rsidR="001E0C2D" w:rsidRPr="001010FA">
              <w:rPr>
                <w:rFonts w:ascii="Times New Roman" w:hAnsi="Times New Roman" w:cs="Times New Roman"/>
              </w:rPr>
              <w:t>23 03</w:t>
            </w:r>
            <w:r w:rsidRPr="001010FA">
              <w:rPr>
                <w:rFonts w:ascii="Times New Roman" w:hAnsi="Times New Roman" w:cs="Times New Roman"/>
              </w:rPr>
              <w:t xml:space="preserve"> 25</w:t>
            </w:r>
          </w:p>
          <w:p w14:paraId="12200FE3" w14:textId="77777777" w:rsidR="00960838" w:rsidRPr="001010FA" w:rsidRDefault="00960838" w:rsidP="00381354">
            <w:pPr>
              <w:tabs>
                <w:tab w:val="right" w:pos="7164"/>
              </w:tabs>
              <w:spacing w:after="200"/>
              <w:rPr>
                <w:rFonts w:ascii="Times New Roman" w:hAnsi="Times New Roman" w:cs="Times New Roman"/>
              </w:rPr>
            </w:pPr>
            <w:r w:rsidRPr="001010FA">
              <w:rPr>
                <w:rFonts w:ascii="Times New Roman" w:hAnsi="Times New Roman" w:cs="Times New Roman"/>
              </w:rPr>
              <w:t xml:space="preserve">Adresse électronique : </w:t>
            </w:r>
          </w:p>
        </w:tc>
      </w:tr>
      <w:tr w:rsidR="00960838" w:rsidRPr="001010FA" w14:paraId="57205D5E" w14:textId="77777777" w:rsidTr="001F65CB">
        <w:trPr>
          <w:gridAfter w:val="1"/>
          <w:wAfter w:w="18" w:type="dxa"/>
          <w:trHeight w:val="411"/>
        </w:trPr>
        <w:tc>
          <w:tcPr>
            <w:tcW w:w="1702" w:type="dxa"/>
            <w:gridSpan w:val="2"/>
          </w:tcPr>
          <w:p w14:paraId="009DDC38" w14:textId="77777777" w:rsidR="00960838" w:rsidRPr="001010FA" w:rsidRDefault="00960838" w:rsidP="001F65CB">
            <w:pPr>
              <w:pStyle w:val="Titre2"/>
              <w:keepNext w:val="0"/>
              <w:tabs>
                <w:tab w:val="clear" w:pos="1350"/>
              </w:tabs>
              <w:spacing w:after="200"/>
            </w:pPr>
            <w:bookmarkStart w:id="78" w:name="_Toc298780568"/>
            <w:r w:rsidRPr="001010FA">
              <w:t>CCAG 10.2</w:t>
            </w:r>
            <w:bookmarkEnd w:id="78"/>
          </w:p>
        </w:tc>
        <w:tc>
          <w:tcPr>
            <w:tcW w:w="7796" w:type="dxa"/>
          </w:tcPr>
          <w:p w14:paraId="43160877" w14:textId="77777777" w:rsidR="00960838" w:rsidRPr="001010FA" w:rsidRDefault="00960838" w:rsidP="001F65CB">
            <w:pPr>
              <w:jc w:val="both"/>
              <w:rPr>
                <w:rFonts w:ascii="Times New Roman" w:hAnsi="Times New Roman" w:cs="Times New Roman"/>
                <w:spacing w:val="1"/>
                <w:w w:val="102"/>
              </w:rPr>
            </w:pPr>
            <w:r w:rsidRPr="001010FA">
              <w:rPr>
                <w:rFonts w:ascii="Times New Roman" w:hAnsi="Times New Roman" w:cs="Times New Roman"/>
                <w:spacing w:val="1"/>
                <w:w w:val="102"/>
              </w:rPr>
              <w:t xml:space="preserve">Les différents ou litiges ou toute revendication formulée par une partie à l’encontre d’une autre, découlant de l’interprétation des textes régissant les marchés publics, de la passation, de l’exécution, de l’interprétation ou de la résiliation des marchés publics sont réglés suivant les voies suivantes : </w:t>
            </w:r>
          </w:p>
          <w:p w14:paraId="3F4F98F2" w14:textId="77777777" w:rsidR="00960838" w:rsidRPr="001010FA" w:rsidRDefault="00960838" w:rsidP="001F65CB">
            <w:pPr>
              <w:jc w:val="both"/>
              <w:rPr>
                <w:rFonts w:ascii="Times New Roman" w:hAnsi="Times New Roman" w:cs="Times New Roman"/>
                <w:spacing w:val="1"/>
                <w:w w:val="102"/>
              </w:rPr>
            </w:pPr>
            <w:r w:rsidRPr="001010FA">
              <w:rPr>
                <w:rFonts w:ascii="Times New Roman" w:hAnsi="Times New Roman" w:cs="Times New Roman"/>
                <w:spacing w:val="1"/>
                <w:w w:val="102"/>
              </w:rPr>
              <w:t>- le règlement à l’amiable ;</w:t>
            </w:r>
          </w:p>
          <w:p w14:paraId="6BAB4770" w14:textId="77777777" w:rsidR="00960838" w:rsidRPr="001010FA" w:rsidRDefault="00960838" w:rsidP="001F65CB">
            <w:pPr>
              <w:jc w:val="both"/>
              <w:rPr>
                <w:rFonts w:ascii="Times New Roman" w:hAnsi="Times New Roman" w:cs="Times New Roman"/>
                <w:spacing w:val="1"/>
                <w:w w:val="102"/>
              </w:rPr>
            </w:pPr>
            <w:r w:rsidRPr="001010FA">
              <w:rPr>
                <w:rFonts w:ascii="Times New Roman" w:hAnsi="Times New Roman" w:cs="Times New Roman"/>
                <w:spacing w:val="1"/>
                <w:w w:val="102"/>
              </w:rPr>
              <w:t xml:space="preserve">- l’arbitrage ; </w:t>
            </w:r>
          </w:p>
          <w:p w14:paraId="24E0977D" w14:textId="77777777" w:rsidR="00960838" w:rsidRPr="001010FA" w:rsidRDefault="00960838" w:rsidP="001F65CB">
            <w:pPr>
              <w:spacing w:after="200"/>
              <w:ind w:right="-72"/>
              <w:jc w:val="both"/>
              <w:rPr>
                <w:rFonts w:ascii="Times New Roman" w:hAnsi="Times New Roman" w:cs="Times New Roman"/>
                <w:b/>
                <w:bCs/>
                <w:u w:val="single"/>
              </w:rPr>
            </w:pPr>
            <w:r w:rsidRPr="001010FA">
              <w:rPr>
                <w:rFonts w:ascii="Times New Roman" w:hAnsi="Times New Roman" w:cs="Times New Roman"/>
                <w:spacing w:val="1"/>
                <w:w w:val="102"/>
              </w:rPr>
              <w:t>- le recours juridictionnel</w:t>
            </w:r>
            <w:r w:rsidRPr="001010FA">
              <w:rPr>
                <w:rFonts w:ascii="Times New Roman" w:hAnsi="Times New Roman" w:cs="Times New Roman"/>
              </w:rPr>
              <w:t>.</w:t>
            </w:r>
          </w:p>
        </w:tc>
      </w:tr>
      <w:tr w:rsidR="00960838" w:rsidRPr="001010FA" w14:paraId="19F3B05B" w14:textId="77777777" w:rsidTr="001F65CB">
        <w:trPr>
          <w:gridAfter w:val="1"/>
          <w:wAfter w:w="18" w:type="dxa"/>
        </w:trPr>
        <w:tc>
          <w:tcPr>
            <w:tcW w:w="1702" w:type="dxa"/>
            <w:gridSpan w:val="2"/>
          </w:tcPr>
          <w:p w14:paraId="0FAAB984" w14:textId="77777777" w:rsidR="00960838" w:rsidRPr="001010FA" w:rsidRDefault="00960838" w:rsidP="001F65CB">
            <w:pPr>
              <w:spacing w:after="200"/>
              <w:rPr>
                <w:rFonts w:ascii="Times New Roman" w:hAnsi="Times New Roman" w:cs="Times New Roman"/>
                <w:b/>
              </w:rPr>
            </w:pPr>
            <w:r w:rsidRPr="001010FA">
              <w:rPr>
                <w:rFonts w:ascii="Times New Roman" w:hAnsi="Times New Roman" w:cs="Times New Roman"/>
                <w:b/>
              </w:rPr>
              <w:t>CCAG 12.1</w:t>
            </w:r>
          </w:p>
        </w:tc>
        <w:tc>
          <w:tcPr>
            <w:tcW w:w="7796" w:type="dxa"/>
          </w:tcPr>
          <w:p w14:paraId="239BB2AE" w14:textId="77777777" w:rsidR="00960838" w:rsidRPr="001010FA" w:rsidRDefault="00960838" w:rsidP="001F65CB">
            <w:pPr>
              <w:suppressAutoHyphens/>
              <w:spacing w:after="200"/>
              <w:ind w:firstLine="7"/>
              <w:jc w:val="both"/>
              <w:rPr>
                <w:rFonts w:ascii="Times New Roman" w:hAnsi="Times New Roman" w:cs="Times New Roman"/>
                <w:bCs/>
              </w:rPr>
            </w:pPr>
            <w:r w:rsidRPr="001010FA">
              <w:rPr>
                <w:rFonts w:ascii="Times New Roman" w:hAnsi="Times New Roman" w:cs="Times New Roman"/>
                <w:bCs/>
              </w:rPr>
              <w:t xml:space="preserve">Détails concernant les documents d’embarquement et autres documents à fournir par le Titulaire : </w:t>
            </w:r>
          </w:p>
          <w:p w14:paraId="272279C1" w14:textId="77777777" w:rsidR="00960838" w:rsidRPr="001010FA" w:rsidRDefault="00960838" w:rsidP="009F3314">
            <w:pPr>
              <w:numPr>
                <w:ilvl w:val="0"/>
                <w:numId w:val="90"/>
              </w:numPr>
              <w:suppressAutoHyphens/>
              <w:spacing w:after="0" w:line="240" w:lineRule="auto"/>
              <w:jc w:val="both"/>
              <w:rPr>
                <w:rFonts w:ascii="Times New Roman" w:hAnsi="Times New Roman" w:cs="Times New Roman"/>
                <w:szCs w:val="24"/>
              </w:rPr>
            </w:pPr>
            <w:proofErr w:type="gramStart"/>
            <w:r w:rsidRPr="001010FA">
              <w:rPr>
                <w:rFonts w:ascii="Times New Roman" w:hAnsi="Times New Roman" w:cs="Times New Roman"/>
                <w:szCs w:val="24"/>
              </w:rPr>
              <w:t>copies</w:t>
            </w:r>
            <w:proofErr w:type="gramEnd"/>
            <w:r w:rsidRPr="001010FA">
              <w:rPr>
                <w:rFonts w:ascii="Times New Roman" w:hAnsi="Times New Roman" w:cs="Times New Roman"/>
                <w:szCs w:val="24"/>
              </w:rPr>
              <w:t xml:space="preserve"> des factures du Titulaire, décrivant les fournitures, leurs quantités, leur prix unitaire et le montant </w:t>
            </w:r>
            <w:proofErr w:type="gramStart"/>
            <w:r w:rsidRPr="001010FA">
              <w:rPr>
                <w:rFonts w:ascii="Times New Roman" w:hAnsi="Times New Roman" w:cs="Times New Roman"/>
                <w:szCs w:val="24"/>
              </w:rPr>
              <w:t>total;</w:t>
            </w:r>
            <w:proofErr w:type="gramEnd"/>
          </w:p>
          <w:p w14:paraId="70A5B1F5" w14:textId="547ADDD3" w:rsidR="00960838" w:rsidRPr="001010FA" w:rsidRDefault="00960838" w:rsidP="009F3314">
            <w:pPr>
              <w:numPr>
                <w:ilvl w:val="0"/>
                <w:numId w:val="90"/>
              </w:numPr>
              <w:suppressAutoHyphens/>
              <w:spacing w:after="0" w:line="240" w:lineRule="auto"/>
              <w:jc w:val="both"/>
              <w:rPr>
                <w:rFonts w:ascii="Times New Roman" w:hAnsi="Times New Roman" w:cs="Times New Roman"/>
                <w:szCs w:val="24"/>
              </w:rPr>
            </w:pPr>
            <w:proofErr w:type="gramStart"/>
            <w:r w:rsidRPr="001010FA">
              <w:rPr>
                <w:rFonts w:ascii="Times New Roman" w:hAnsi="Times New Roman" w:cs="Times New Roman"/>
                <w:szCs w:val="24"/>
              </w:rPr>
              <w:t>original</w:t>
            </w:r>
            <w:proofErr w:type="gramEnd"/>
            <w:r w:rsidRPr="001010FA">
              <w:rPr>
                <w:rFonts w:ascii="Times New Roman" w:hAnsi="Times New Roman" w:cs="Times New Roman"/>
                <w:szCs w:val="24"/>
              </w:rPr>
              <w:t xml:space="preserve"> et </w:t>
            </w:r>
            <w:r w:rsidR="001E0C2D" w:rsidRPr="001010FA">
              <w:rPr>
                <w:rFonts w:ascii="Times New Roman" w:hAnsi="Times New Roman" w:cs="Times New Roman"/>
                <w:szCs w:val="24"/>
              </w:rPr>
              <w:t>une copie</w:t>
            </w:r>
            <w:r w:rsidRPr="001010FA">
              <w:rPr>
                <w:rFonts w:ascii="Times New Roman" w:hAnsi="Times New Roman" w:cs="Times New Roman"/>
                <w:szCs w:val="24"/>
              </w:rPr>
              <w:t xml:space="preserve"> du connaissement négociable, net à bord, marqué” frais payé” et </w:t>
            </w:r>
            <w:r w:rsidR="00CA188B" w:rsidRPr="001010FA">
              <w:rPr>
                <w:rFonts w:ascii="Times New Roman" w:hAnsi="Times New Roman" w:cs="Times New Roman"/>
                <w:szCs w:val="24"/>
              </w:rPr>
              <w:fldChar w:fldCharType="begin">
                <w:ffData>
                  <w:name w:val="Text75"/>
                  <w:enabled/>
                  <w:calcOnExit w:val="0"/>
                  <w:textInput/>
                </w:ffData>
              </w:fldChar>
            </w:r>
            <w:r w:rsidRPr="001010FA">
              <w:rPr>
                <w:rFonts w:ascii="Times New Roman" w:hAnsi="Times New Roman" w:cs="Times New Roman"/>
                <w:szCs w:val="24"/>
              </w:rPr>
              <w:instrText xml:space="preserve"> FORMTEXT </w:instrText>
            </w:r>
            <w:r w:rsidR="00CA188B" w:rsidRPr="001010FA">
              <w:rPr>
                <w:rFonts w:ascii="Times New Roman" w:hAnsi="Times New Roman" w:cs="Times New Roman"/>
                <w:szCs w:val="24"/>
              </w:rPr>
            </w:r>
            <w:r w:rsidR="00CA188B" w:rsidRPr="001010FA">
              <w:rPr>
                <w:rFonts w:ascii="Times New Roman" w:hAnsi="Times New Roman" w:cs="Times New Roman"/>
                <w:szCs w:val="24"/>
              </w:rPr>
              <w:fldChar w:fldCharType="separate"/>
            </w:r>
            <w:r w:rsidRPr="001010FA">
              <w:rPr>
                <w:rFonts w:ascii="Times New Roman" w:hAnsi="Times New Roman" w:cs="Times New Roman"/>
                <w:noProof/>
                <w:szCs w:val="24"/>
              </w:rPr>
              <w:t> </w:t>
            </w:r>
            <w:r w:rsidRPr="001010FA">
              <w:rPr>
                <w:rFonts w:ascii="Times New Roman" w:hAnsi="Times New Roman" w:cs="Times New Roman"/>
                <w:noProof/>
                <w:szCs w:val="24"/>
              </w:rPr>
              <w:t> </w:t>
            </w:r>
            <w:r w:rsidRPr="001010FA">
              <w:rPr>
                <w:rFonts w:ascii="Times New Roman" w:hAnsi="Times New Roman" w:cs="Times New Roman"/>
                <w:noProof/>
                <w:szCs w:val="24"/>
              </w:rPr>
              <w:t> </w:t>
            </w:r>
            <w:r w:rsidRPr="001010FA">
              <w:rPr>
                <w:rFonts w:ascii="Times New Roman" w:hAnsi="Times New Roman" w:cs="Times New Roman"/>
                <w:noProof/>
                <w:szCs w:val="24"/>
              </w:rPr>
              <w:t> </w:t>
            </w:r>
            <w:r w:rsidRPr="001010FA">
              <w:rPr>
                <w:rFonts w:ascii="Times New Roman" w:hAnsi="Times New Roman" w:cs="Times New Roman"/>
                <w:noProof/>
                <w:szCs w:val="24"/>
              </w:rPr>
              <w:t> </w:t>
            </w:r>
            <w:r w:rsidR="00CA188B" w:rsidRPr="001010FA">
              <w:rPr>
                <w:rFonts w:ascii="Times New Roman" w:hAnsi="Times New Roman" w:cs="Times New Roman"/>
                <w:szCs w:val="24"/>
              </w:rPr>
              <w:fldChar w:fldCharType="end"/>
            </w:r>
            <w:r w:rsidRPr="001010FA">
              <w:rPr>
                <w:rFonts w:ascii="Times New Roman" w:hAnsi="Times New Roman" w:cs="Times New Roman"/>
                <w:szCs w:val="24"/>
              </w:rPr>
              <w:t xml:space="preserve"> copies du connaissement non </w:t>
            </w:r>
            <w:proofErr w:type="gramStart"/>
            <w:r w:rsidRPr="001010FA">
              <w:rPr>
                <w:rFonts w:ascii="Times New Roman" w:hAnsi="Times New Roman" w:cs="Times New Roman"/>
                <w:szCs w:val="24"/>
              </w:rPr>
              <w:t>négociable;</w:t>
            </w:r>
            <w:proofErr w:type="gramEnd"/>
          </w:p>
          <w:p w14:paraId="1FA903D5" w14:textId="77777777" w:rsidR="00960838" w:rsidRPr="001010FA" w:rsidRDefault="00960838" w:rsidP="009F3314">
            <w:pPr>
              <w:numPr>
                <w:ilvl w:val="0"/>
                <w:numId w:val="90"/>
              </w:numPr>
              <w:suppressAutoHyphens/>
              <w:spacing w:after="0" w:line="240" w:lineRule="auto"/>
              <w:jc w:val="both"/>
              <w:rPr>
                <w:rFonts w:ascii="Times New Roman" w:hAnsi="Times New Roman" w:cs="Times New Roman"/>
                <w:szCs w:val="24"/>
              </w:rPr>
            </w:pPr>
            <w:proofErr w:type="gramStart"/>
            <w:r w:rsidRPr="001010FA">
              <w:rPr>
                <w:rFonts w:ascii="Times New Roman" w:hAnsi="Times New Roman" w:cs="Times New Roman"/>
                <w:szCs w:val="24"/>
              </w:rPr>
              <w:t>copies</w:t>
            </w:r>
            <w:proofErr w:type="gramEnd"/>
            <w:r w:rsidRPr="001010FA">
              <w:rPr>
                <w:rFonts w:ascii="Times New Roman" w:hAnsi="Times New Roman" w:cs="Times New Roman"/>
                <w:szCs w:val="24"/>
              </w:rPr>
              <w:t xml:space="preserve"> des listes de colisage identifiant les contenus de chaque colis ;</w:t>
            </w:r>
          </w:p>
          <w:p w14:paraId="3204D7B9" w14:textId="77777777" w:rsidR="00960838" w:rsidRPr="001010FA" w:rsidRDefault="00960838" w:rsidP="009F3314">
            <w:pPr>
              <w:numPr>
                <w:ilvl w:val="0"/>
                <w:numId w:val="90"/>
              </w:numPr>
              <w:suppressAutoHyphens/>
              <w:spacing w:after="0" w:line="240" w:lineRule="auto"/>
              <w:jc w:val="both"/>
              <w:rPr>
                <w:rFonts w:ascii="Times New Roman" w:hAnsi="Times New Roman" w:cs="Times New Roman"/>
                <w:szCs w:val="24"/>
              </w:rPr>
            </w:pPr>
            <w:proofErr w:type="gramStart"/>
            <w:r w:rsidRPr="001010FA">
              <w:rPr>
                <w:rFonts w:ascii="Times New Roman" w:hAnsi="Times New Roman" w:cs="Times New Roman"/>
                <w:szCs w:val="24"/>
              </w:rPr>
              <w:t>certificat</w:t>
            </w:r>
            <w:proofErr w:type="gramEnd"/>
            <w:r w:rsidRPr="001010FA">
              <w:rPr>
                <w:rFonts w:ascii="Times New Roman" w:hAnsi="Times New Roman" w:cs="Times New Roman"/>
                <w:szCs w:val="24"/>
              </w:rPr>
              <w:t xml:space="preserve"> </w:t>
            </w:r>
            <w:proofErr w:type="gramStart"/>
            <w:r w:rsidRPr="001010FA">
              <w:rPr>
                <w:rFonts w:ascii="Times New Roman" w:hAnsi="Times New Roman" w:cs="Times New Roman"/>
                <w:szCs w:val="24"/>
              </w:rPr>
              <w:t>d’assurance;</w:t>
            </w:r>
            <w:proofErr w:type="gramEnd"/>
          </w:p>
          <w:p w14:paraId="7ED4A9C6" w14:textId="77777777" w:rsidR="00960838" w:rsidRPr="001010FA" w:rsidRDefault="00960838" w:rsidP="009F3314">
            <w:pPr>
              <w:numPr>
                <w:ilvl w:val="0"/>
                <w:numId w:val="90"/>
              </w:numPr>
              <w:suppressAutoHyphens/>
              <w:spacing w:after="0" w:line="240" w:lineRule="auto"/>
              <w:jc w:val="both"/>
              <w:rPr>
                <w:rFonts w:ascii="Times New Roman" w:hAnsi="Times New Roman" w:cs="Times New Roman"/>
                <w:szCs w:val="24"/>
              </w:rPr>
            </w:pPr>
            <w:proofErr w:type="gramStart"/>
            <w:r w:rsidRPr="001010FA">
              <w:rPr>
                <w:rFonts w:ascii="Times New Roman" w:hAnsi="Times New Roman" w:cs="Times New Roman"/>
                <w:szCs w:val="24"/>
              </w:rPr>
              <w:lastRenderedPageBreak/>
              <w:t>certificat</w:t>
            </w:r>
            <w:proofErr w:type="gramEnd"/>
            <w:r w:rsidRPr="001010FA">
              <w:rPr>
                <w:rFonts w:ascii="Times New Roman" w:hAnsi="Times New Roman" w:cs="Times New Roman"/>
                <w:szCs w:val="24"/>
              </w:rPr>
              <w:t xml:space="preserve"> de garantie du Fabricant ou du Concessionnaire agréé ou du distributaire agréé ;</w:t>
            </w:r>
          </w:p>
          <w:p w14:paraId="3F81FB67" w14:textId="77777777" w:rsidR="00960838" w:rsidRPr="001010FA" w:rsidRDefault="00960838" w:rsidP="009F3314">
            <w:pPr>
              <w:numPr>
                <w:ilvl w:val="0"/>
                <w:numId w:val="90"/>
              </w:numPr>
              <w:suppressAutoHyphens/>
              <w:spacing w:after="0" w:line="240" w:lineRule="auto"/>
              <w:jc w:val="both"/>
              <w:rPr>
                <w:rFonts w:ascii="Times New Roman" w:hAnsi="Times New Roman" w:cs="Times New Roman"/>
                <w:szCs w:val="24"/>
              </w:rPr>
            </w:pPr>
            <w:proofErr w:type="gramStart"/>
            <w:r w:rsidRPr="001010FA">
              <w:rPr>
                <w:rFonts w:ascii="Times New Roman" w:hAnsi="Times New Roman" w:cs="Times New Roman"/>
                <w:szCs w:val="24"/>
              </w:rPr>
              <w:t>certificat</w:t>
            </w:r>
            <w:proofErr w:type="gramEnd"/>
            <w:r w:rsidRPr="001010FA">
              <w:rPr>
                <w:rFonts w:ascii="Times New Roman" w:hAnsi="Times New Roman" w:cs="Times New Roman"/>
                <w:szCs w:val="24"/>
              </w:rPr>
              <w:t xml:space="preserve"> d’inspection émis par le service d’inspection désigné et rapport d’inspection en usine du </w:t>
            </w:r>
            <w:proofErr w:type="gramStart"/>
            <w:r w:rsidRPr="001010FA">
              <w:rPr>
                <w:rFonts w:ascii="Times New Roman" w:hAnsi="Times New Roman" w:cs="Times New Roman"/>
                <w:szCs w:val="24"/>
              </w:rPr>
              <w:t>Titulaire;</w:t>
            </w:r>
            <w:proofErr w:type="gramEnd"/>
            <w:r w:rsidRPr="001010FA">
              <w:rPr>
                <w:rFonts w:ascii="Times New Roman" w:hAnsi="Times New Roman" w:cs="Times New Roman"/>
                <w:szCs w:val="24"/>
              </w:rPr>
              <w:t xml:space="preserve"> et</w:t>
            </w:r>
          </w:p>
          <w:p w14:paraId="78967C9A" w14:textId="77777777" w:rsidR="00960838" w:rsidRPr="001010FA" w:rsidRDefault="00960838" w:rsidP="009F3314">
            <w:pPr>
              <w:numPr>
                <w:ilvl w:val="0"/>
                <w:numId w:val="90"/>
              </w:numPr>
              <w:suppressAutoHyphens/>
              <w:spacing w:after="0" w:line="240" w:lineRule="auto"/>
              <w:jc w:val="both"/>
              <w:rPr>
                <w:rFonts w:ascii="Times New Roman" w:hAnsi="Times New Roman" w:cs="Times New Roman"/>
                <w:szCs w:val="24"/>
              </w:rPr>
            </w:pPr>
            <w:proofErr w:type="gramStart"/>
            <w:r w:rsidRPr="001010FA">
              <w:rPr>
                <w:rFonts w:ascii="Times New Roman" w:hAnsi="Times New Roman" w:cs="Times New Roman"/>
                <w:szCs w:val="24"/>
              </w:rPr>
              <w:t>certificat</w:t>
            </w:r>
            <w:proofErr w:type="gramEnd"/>
            <w:r w:rsidRPr="001010FA">
              <w:rPr>
                <w:rFonts w:ascii="Times New Roman" w:hAnsi="Times New Roman" w:cs="Times New Roman"/>
                <w:szCs w:val="24"/>
              </w:rPr>
              <w:t xml:space="preserve"> d’origine.</w:t>
            </w:r>
          </w:p>
          <w:p w14:paraId="40370626" w14:textId="77777777" w:rsidR="00960838" w:rsidRPr="001010FA" w:rsidRDefault="00960838" w:rsidP="001F65CB">
            <w:pPr>
              <w:suppressAutoHyphens/>
              <w:spacing w:after="200"/>
              <w:ind w:firstLine="7"/>
              <w:jc w:val="both"/>
              <w:rPr>
                <w:rFonts w:ascii="Times New Roman" w:hAnsi="Times New Roman" w:cs="Times New Roman"/>
              </w:rPr>
            </w:pPr>
            <w:r w:rsidRPr="001010FA">
              <w:rPr>
                <w:rFonts w:ascii="Times New Roman" w:hAnsi="Times New Roman" w:cs="Times New Roman"/>
              </w:rPr>
              <w:t>Les documents ci-dessus sont à recevoir par l’Autorité contractante une semaine au moins avant l’arrivée des fournitures au port ou la date de livraison à destination finale.</w:t>
            </w:r>
          </w:p>
        </w:tc>
      </w:tr>
      <w:tr w:rsidR="00960838" w:rsidRPr="001010FA" w14:paraId="569D5B87" w14:textId="77777777" w:rsidTr="001F65CB">
        <w:trPr>
          <w:gridAfter w:val="1"/>
          <w:wAfter w:w="18" w:type="dxa"/>
        </w:trPr>
        <w:tc>
          <w:tcPr>
            <w:tcW w:w="1702" w:type="dxa"/>
            <w:gridSpan w:val="2"/>
          </w:tcPr>
          <w:p w14:paraId="34C150A7" w14:textId="77777777" w:rsidR="00960838" w:rsidRPr="001010FA" w:rsidRDefault="00960838" w:rsidP="001F65CB">
            <w:pPr>
              <w:spacing w:after="200"/>
              <w:rPr>
                <w:rFonts w:ascii="Times New Roman" w:hAnsi="Times New Roman" w:cs="Times New Roman"/>
                <w:b/>
              </w:rPr>
            </w:pPr>
            <w:r w:rsidRPr="001010FA">
              <w:rPr>
                <w:rFonts w:ascii="Times New Roman" w:hAnsi="Times New Roman" w:cs="Times New Roman"/>
                <w:b/>
              </w:rPr>
              <w:t>CCAG 14.1</w:t>
            </w:r>
          </w:p>
        </w:tc>
        <w:tc>
          <w:tcPr>
            <w:tcW w:w="7796" w:type="dxa"/>
          </w:tcPr>
          <w:p w14:paraId="773FD5FB" w14:textId="77777777" w:rsidR="00960838" w:rsidRPr="001010FA" w:rsidRDefault="00960838" w:rsidP="001F65CB">
            <w:pPr>
              <w:tabs>
                <w:tab w:val="right" w:pos="7164"/>
              </w:tabs>
              <w:spacing w:after="180"/>
              <w:jc w:val="both"/>
              <w:rPr>
                <w:rFonts w:ascii="Times New Roman" w:hAnsi="Times New Roman" w:cs="Times New Roman"/>
                <w:color w:val="FF0000"/>
              </w:rPr>
            </w:pPr>
            <w:r w:rsidRPr="001010FA">
              <w:rPr>
                <w:rFonts w:ascii="Times New Roman" w:hAnsi="Times New Roman" w:cs="Times New Roman"/>
              </w:rPr>
              <w:t>Le prix des Fournitures livrées et/ou Services connexes exécutés sera ferme</w:t>
            </w:r>
            <w:r w:rsidRPr="001010FA">
              <w:rPr>
                <w:rFonts w:ascii="Times New Roman" w:hAnsi="Times New Roman" w:cs="Times New Roman"/>
                <w:color w:val="FF0000"/>
              </w:rPr>
              <w:t>.</w:t>
            </w:r>
          </w:p>
          <w:p w14:paraId="6700EAAD" w14:textId="77777777" w:rsidR="00960838" w:rsidRPr="001010FA" w:rsidRDefault="00960838" w:rsidP="001F65CB">
            <w:pPr>
              <w:tabs>
                <w:tab w:val="right" w:pos="7164"/>
              </w:tabs>
              <w:spacing w:after="180"/>
              <w:jc w:val="both"/>
              <w:rPr>
                <w:rFonts w:ascii="Times New Roman" w:hAnsi="Times New Roman" w:cs="Times New Roman"/>
              </w:rPr>
            </w:pPr>
            <w:r w:rsidRPr="001010FA">
              <w:rPr>
                <w:rFonts w:ascii="Times New Roman" w:hAnsi="Times New Roman" w:cs="Times New Roman"/>
              </w:rPr>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14:paraId="2937EFA7" w14:textId="77777777" w:rsidR="00960838" w:rsidRPr="001010FA" w:rsidRDefault="00960838" w:rsidP="001F65CB">
            <w:pPr>
              <w:suppressAutoHyphens/>
              <w:jc w:val="center"/>
              <w:rPr>
                <w:rFonts w:ascii="Times New Roman" w:hAnsi="Times New Roman" w:cs="Times New Roman"/>
                <w:lang w:val="en-US"/>
              </w:rPr>
            </w:pPr>
            <w:r w:rsidRPr="001010FA">
              <w:rPr>
                <w:rFonts w:ascii="Times New Roman" w:hAnsi="Times New Roman" w:cs="Times New Roman"/>
                <w:lang w:val="en-US"/>
              </w:rPr>
              <w:t>P</w:t>
            </w:r>
            <w:r w:rsidRPr="001010FA">
              <w:rPr>
                <w:rFonts w:ascii="Times New Roman" w:hAnsi="Times New Roman" w:cs="Times New Roman"/>
                <w:vertAlign w:val="subscript"/>
                <w:lang w:val="en-US"/>
              </w:rPr>
              <w:t>1</w:t>
            </w:r>
            <w:r w:rsidRPr="001010FA">
              <w:rPr>
                <w:rFonts w:ascii="Times New Roman" w:hAnsi="Times New Roman" w:cs="Times New Roman"/>
                <w:lang w:val="en-US"/>
              </w:rPr>
              <w:t xml:space="preserve"> = P</w:t>
            </w:r>
            <w:r w:rsidRPr="001010FA">
              <w:rPr>
                <w:rFonts w:ascii="Times New Roman" w:hAnsi="Times New Roman" w:cs="Times New Roman"/>
                <w:vertAlign w:val="subscript"/>
                <w:lang w:val="en-US"/>
              </w:rPr>
              <w:t>0</w:t>
            </w:r>
            <w:r w:rsidRPr="001010FA">
              <w:rPr>
                <w:rFonts w:ascii="Times New Roman" w:hAnsi="Times New Roman" w:cs="Times New Roman"/>
                <w:lang w:val="en-US"/>
              </w:rPr>
              <w:t xml:space="preserve"> (a L</w:t>
            </w:r>
            <w:r w:rsidRPr="001010FA">
              <w:rPr>
                <w:rFonts w:ascii="Times New Roman" w:hAnsi="Times New Roman" w:cs="Times New Roman"/>
                <w:vertAlign w:val="subscript"/>
                <w:lang w:val="en-US"/>
              </w:rPr>
              <w:t>1/</w:t>
            </w:r>
            <w:r w:rsidRPr="001010FA">
              <w:rPr>
                <w:rFonts w:ascii="Times New Roman" w:hAnsi="Times New Roman" w:cs="Times New Roman"/>
                <w:lang w:val="en-US"/>
              </w:rPr>
              <w:t xml:space="preserve">Lo + </w:t>
            </w:r>
            <w:proofErr w:type="spellStart"/>
            <w:r w:rsidRPr="001010FA">
              <w:rPr>
                <w:rFonts w:ascii="Times New Roman" w:hAnsi="Times New Roman" w:cs="Times New Roman"/>
                <w:lang w:val="en-US"/>
              </w:rPr>
              <w:t>b</w:t>
            </w:r>
            <w:r w:rsidRPr="001010FA">
              <w:rPr>
                <w:rFonts w:ascii="Times New Roman" w:hAnsi="Times New Roman" w:cs="Times New Roman"/>
                <w:sz w:val="16"/>
                <w:szCs w:val="16"/>
                <w:lang w:val="en-US"/>
              </w:rPr>
              <w:t>i</w:t>
            </w:r>
            <w:proofErr w:type="spellEnd"/>
            <w:r w:rsidRPr="001010FA">
              <w:rPr>
                <w:rFonts w:ascii="Times New Roman" w:hAnsi="Times New Roman" w:cs="Times New Roman"/>
                <w:lang w:val="en-US"/>
              </w:rPr>
              <w:t xml:space="preserve"> M</w:t>
            </w:r>
            <w:r w:rsidRPr="001010FA">
              <w:rPr>
                <w:rFonts w:ascii="Times New Roman" w:hAnsi="Times New Roman" w:cs="Times New Roman"/>
                <w:vertAlign w:val="subscript"/>
                <w:lang w:val="en-US"/>
              </w:rPr>
              <w:t>1/</w:t>
            </w:r>
            <w:r w:rsidRPr="001010FA">
              <w:rPr>
                <w:rFonts w:ascii="Times New Roman" w:hAnsi="Times New Roman" w:cs="Times New Roman"/>
                <w:lang w:val="en-US"/>
              </w:rPr>
              <w:t>Mo)</w:t>
            </w:r>
          </w:p>
          <w:p w14:paraId="61F1965C" w14:textId="77777777" w:rsidR="00960838" w:rsidRPr="001010FA" w:rsidRDefault="00960838" w:rsidP="001F65CB">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rFonts w:ascii="Times New Roman" w:hAnsi="Times New Roman" w:cs="Times New Roman"/>
                <w:color w:val="FF0000"/>
                <w:lang w:val="en-US"/>
              </w:rPr>
            </w:pPr>
          </w:p>
          <w:p w14:paraId="0C222636" w14:textId="77777777" w:rsidR="00960838" w:rsidRPr="001010FA" w:rsidRDefault="00960838" w:rsidP="001F65CB">
            <w:pPr>
              <w:suppressAutoHyphens/>
              <w:rPr>
                <w:rFonts w:ascii="Times New Roman" w:hAnsi="Times New Roman" w:cs="Times New Roman"/>
              </w:rPr>
            </w:pPr>
            <w:proofErr w:type="gramStart"/>
            <w:r w:rsidRPr="001010FA">
              <w:rPr>
                <w:rFonts w:ascii="Times New Roman" w:hAnsi="Times New Roman" w:cs="Times New Roman"/>
              </w:rPr>
              <w:t>dans</w:t>
            </w:r>
            <w:proofErr w:type="gramEnd"/>
            <w:r w:rsidRPr="001010FA">
              <w:rPr>
                <w:rFonts w:ascii="Times New Roman" w:hAnsi="Times New Roman" w:cs="Times New Roman"/>
              </w:rPr>
              <w:t xml:space="preserve"> </w:t>
            </w:r>
            <w:proofErr w:type="gramStart"/>
            <w:r w:rsidRPr="001010FA">
              <w:rPr>
                <w:rFonts w:ascii="Times New Roman" w:hAnsi="Times New Roman" w:cs="Times New Roman"/>
              </w:rPr>
              <w:t>laquelle:</w:t>
            </w:r>
            <w:proofErr w:type="gramEnd"/>
          </w:p>
          <w:p w14:paraId="1520907B" w14:textId="77777777" w:rsidR="00960838" w:rsidRPr="001010FA" w:rsidRDefault="00960838" w:rsidP="001F65CB">
            <w:pPr>
              <w:tabs>
                <w:tab w:val="left" w:pos="1440"/>
                <w:tab w:val="left" w:pos="1800"/>
              </w:tabs>
              <w:suppressAutoHyphens/>
              <w:ind w:left="1800" w:hanging="1260"/>
              <w:rPr>
                <w:rFonts w:ascii="Times New Roman" w:hAnsi="Times New Roman" w:cs="Times New Roman"/>
              </w:rPr>
            </w:pPr>
            <w:r w:rsidRPr="001010FA">
              <w:rPr>
                <w:rFonts w:ascii="Times New Roman" w:hAnsi="Times New Roman" w:cs="Times New Roman"/>
              </w:rPr>
              <w:t>P</w:t>
            </w:r>
            <w:r w:rsidRPr="001010FA">
              <w:rPr>
                <w:rFonts w:ascii="Times New Roman" w:hAnsi="Times New Roman" w:cs="Times New Roman"/>
                <w:vertAlign w:val="subscript"/>
              </w:rPr>
              <w:t>1</w:t>
            </w:r>
            <w:r w:rsidRPr="001010FA">
              <w:rPr>
                <w:rFonts w:ascii="Times New Roman" w:hAnsi="Times New Roman" w:cs="Times New Roman"/>
              </w:rPr>
              <w:tab/>
              <w:t>=</w:t>
            </w:r>
            <w:r w:rsidRPr="001010FA">
              <w:rPr>
                <w:rFonts w:ascii="Times New Roman" w:hAnsi="Times New Roman" w:cs="Times New Roman"/>
              </w:rPr>
              <w:tab/>
              <w:t>Prix actualisé.</w:t>
            </w:r>
          </w:p>
          <w:p w14:paraId="1D536E44" w14:textId="77777777" w:rsidR="00960838" w:rsidRPr="001010FA" w:rsidRDefault="00960838" w:rsidP="001F65CB">
            <w:pPr>
              <w:tabs>
                <w:tab w:val="left" w:pos="1440"/>
                <w:tab w:val="left" w:pos="1800"/>
              </w:tabs>
              <w:suppressAutoHyphens/>
              <w:ind w:left="1800" w:hanging="1260"/>
              <w:rPr>
                <w:rFonts w:ascii="Times New Roman" w:hAnsi="Times New Roman" w:cs="Times New Roman"/>
              </w:rPr>
            </w:pPr>
            <w:r w:rsidRPr="001010FA">
              <w:rPr>
                <w:rFonts w:ascii="Times New Roman" w:hAnsi="Times New Roman" w:cs="Times New Roman"/>
              </w:rPr>
              <w:t>P</w:t>
            </w:r>
            <w:r w:rsidRPr="001010FA">
              <w:rPr>
                <w:rFonts w:ascii="Times New Roman" w:hAnsi="Times New Roman" w:cs="Times New Roman"/>
                <w:vertAlign w:val="subscript"/>
              </w:rPr>
              <w:t>0</w:t>
            </w:r>
            <w:r w:rsidRPr="001010FA">
              <w:rPr>
                <w:rFonts w:ascii="Times New Roman" w:hAnsi="Times New Roman" w:cs="Times New Roman"/>
              </w:rPr>
              <w:tab/>
              <w:t>=</w:t>
            </w:r>
            <w:r w:rsidRPr="001010FA">
              <w:rPr>
                <w:rFonts w:ascii="Times New Roman" w:hAnsi="Times New Roman" w:cs="Times New Roman"/>
              </w:rPr>
              <w:tab/>
              <w:t>Prix du marché (prix de base).</w:t>
            </w:r>
          </w:p>
          <w:p w14:paraId="24B9E74B" w14:textId="77777777" w:rsidR="00960838" w:rsidRPr="001010FA" w:rsidRDefault="00960838" w:rsidP="001F65CB">
            <w:pPr>
              <w:tabs>
                <w:tab w:val="left" w:pos="1440"/>
                <w:tab w:val="left" w:pos="1800"/>
              </w:tabs>
              <w:suppressAutoHyphens/>
              <w:ind w:left="1800" w:hanging="1260"/>
              <w:rPr>
                <w:rFonts w:ascii="Times New Roman" w:hAnsi="Times New Roman" w:cs="Times New Roman"/>
              </w:rPr>
            </w:pPr>
            <w:proofErr w:type="gramStart"/>
            <w:r w:rsidRPr="001010FA">
              <w:rPr>
                <w:rFonts w:ascii="Times New Roman" w:hAnsi="Times New Roman" w:cs="Times New Roman"/>
              </w:rPr>
              <w:t>a</w:t>
            </w:r>
            <w:proofErr w:type="gramEnd"/>
            <w:r w:rsidRPr="001010FA">
              <w:rPr>
                <w:rFonts w:ascii="Times New Roman" w:hAnsi="Times New Roman" w:cs="Times New Roman"/>
              </w:rPr>
              <w:tab/>
              <w:t>=</w:t>
            </w:r>
            <w:r w:rsidRPr="001010FA">
              <w:rPr>
                <w:rFonts w:ascii="Times New Roman" w:hAnsi="Times New Roman" w:cs="Times New Roman"/>
              </w:rPr>
              <w:tab/>
              <w:t>pourcentage estimé de l’élément représentant la main-d’œuvre dans le Prix du marché.</w:t>
            </w:r>
          </w:p>
          <w:p w14:paraId="0AEAF1C1" w14:textId="77777777" w:rsidR="00960838" w:rsidRPr="001010FA" w:rsidRDefault="00960838" w:rsidP="001F65CB">
            <w:pPr>
              <w:tabs>
                <w:tab w:val="left" w:pos="1440"/>
                <w:tab w:val="left" w:pos="1800"/>
              </w:tabs>
              <w:suppressAutoHyphens/>
              <w:ind w:left="1800" w:hanging="1260"/>
              <w:rPr>
                <w:rFonts w:ascii="Times New Roman" w:hAnsi="Times New Roman" w:cs="Times New Roman"/>
              </w:rPr>
            </w:pPr>
            <w:proofErr w:type="gramStart"/>
            <w:r w:rsidRPr="001010FA">
              <w:rPr>
                <w:rFonts w:ascii="Times New Roman" w:hAnsi="Times New Roman" w:cs="Times New Roman"/>
              </w:rPr>
              <w:t>b</w:t>
            </w:r>
            <w:r w:rsidRPr="001010FA">
              <w:rPr>
                <w:rFonts w:ascii="Times New Roman" w:hAnsi="Times New Roman" w:cs="Times New Roman"/>
                <w:sz w:val="16"/>
                <w:szCs w:val="16"/>
              </w:rPr>
              <w:t>i</w:t>
            </w:r>
            <w:proofErr w:type="gramEnd"/>
            <w:r w:rsidRPr="001010FA">
              <w:rPr>
                <w:rFonts w:ascii="Times New Roman" w:hAnsi="Times New Roman" w:cs="Times New Roman"/>
              </w:rPr>
              <w:tab/>
              <w:t>=</w:t>
            </w:r>
            <w:r w:rsidRPr="001010FA">
              <w:rPr>
                <w:rFonts w:ascii="Times New Roman" w:hAnsi="Times New Roman" w:cs="Times New Roman"/>
              </w:rPr>
              <w:tab/>
              <w:t>pourcentage estimé de l’élément (d’indice i) représentant les matières et matériaux dans le Prix du marché.</w:t>
            </w:r>
          </w:p>
          <w:p w14:paraId="724933DB" w14:textId="77777777" w:rsidR="00960838" w:rsidRPr="001010FA" w:rsidRDefault="00960838" w:rsidP="001F65CB">
            <w:pPr>
              <w:tabs>
                <w:tab w:val="left" w:pos="1440"/>
                <w:tab w:val="left" w:pos="1800"/>
              </w:tabs>
              <w:suppressAutoHyphens/>
              <w:ind w:left="1800" w:hanging="1260"/>
              <w:rPr>
                <w:rFonts w:ascii="Times New Roman" w:hAnsi="Times New Roman" w:cs="Times New Roman"/>
              </w:rPr>
            </w:pPr>
            <w:r w:rsidRPr="001010FA">
              <w:rPr>
                <w:rFonts w:ascii="Times New Roman" w:hAnsi="Times New Roman" w:cs="Times New Roman"/>
              </w:rPr>
              <w:t>L</w:t>
            </w:r>
            <w:r w:rsidRPr="001010FA">
              <w:rPr>
                <w:rFonts w:ascii="Times New Roman" w:hAnsi="Times New Roman" w:cs="Times New Roman"/>
                <w:vertAlign w:val="subscript"/>
              </w:rPr>
              <w:t>0</w:t>
            </w:r>
            <w:r w:rsidRPr="001010FA">
              <w:rPr>
                <w:rFonts w:ascii="Times New Roman" w:hAnsi="Times New Roman" w:cs="Times New Roman"/>
              </w:rPr>
              <w:t>, L</w:t>
            </w:r>
            <w:r w:rsidRPr="001010FA">
              <w:rPr>
                <w:rFonts w:ascii="Times New Roman" w:hAnsi="Times New Roman" w:cs="Times New Roman"/>
                <w:vertAlign w:val="subscript"/>
              </w:rPr>
              <w:t>1</w:t>
            </w:r>
            <w:r w:rsidRPr="001010FA">
              <w:rPr>
                <w:rFonts w:ascii="Times New Roman" w:hAnsi="Times New Roman" w:cs="Times New Roman"/>
              </w:rPr>
              <w:tab/>
              <w:t>=</w:t>
            </w:r>
            <w:r w:rsidRPr="001010FA">
              <w:rPr>
                <w:rFonts w:ascii="Times New Roman" w:hAnsi="Times New Roman" w:cs="Times New Roman"/>
              </w:rPr>
              <w:tab/>
              <w:t>indices du coût de la main-d’œuvre applicables à l’industrie concernée, à la date limite de validité des offres et à la date d’actualisation du prix, respectivement.</w:t>
            </w:r>
          </w:p>
          <w:p w14:paraId="7D5741FB" w14:textId="77777777" w:rsidR="00960838" w:rsidRPr="001010FA" w:rsidRDefault="00960838" w:rsidP="001F65CB">
            <w:pPr>
              <w:tabs>
                <w:tab w:val="left" w:pos="1440"/>
                <w:tab w:val="left" w:pos="1800"/>
              </w:tabs>
              <w:suppressAutoHyphens/>
              <w:ind w:left="1800" w:hanging="1260"/>
              <w:rPr>
                <w:rFonts w:ascii="Times New Roman" w:hAnsi="Times New Roman" w:cs="Times New Roman"/>
              </w:rPr>
            </w:pPr>
            <w:r w:rsidRPr="001010FA">
              <w:rPr>
                <w:rFonts w:ascii="Times New Roman" w:hAnsi="Times New Roman" w:cs="Times New Roman"/>
              </w:rPr>
              <w:t>M</w:t>
            </w:r>
            <w:r w:rsidRPr="001010FA">
              <w:rPr>
                <w:rFonts w:ascii="Times New Roman" w:hAnsi="Times New Roman" w:cs="Times New Roman"/>
                <w:vertAlign w:val="subscript"/>
              </w:rPr>
              <w:t>0</w:t>
            </w:r>
            <w:r w:rsidRPr="001010FA">
              <w:rPr>
                <w:rFonts w:ascii="Times New Roman" w:hAnsi="Times New Roman" w:cs="Times New Roman"/>
              </w:rPr>
              <w:t>, M</w:t>
            </w:r>
            <w:r w:rsidRPr="001010FA">
              <w:rPr>
                <w:rFonts w:ascii="Times New Roman" w:hAnsi="Times New Roman" w:cs="Times New Roman"/>
                <w:vertAlign w:val="subscript"/>
              </w:rPr>
              <w:t>1</w:t>
            </w:r>
            <w:r w:rsidRPr="001010FA">
              <w:rPr>
                <w:rFonts w:ascii="Times New Roman" w:hAnsi="Times New Roman" w:cs="Times New Roman"/>
              </w:rPr>
              <w:tab/>
              <w:t>=</w:t>
            </w:r>
            <w:r w:rsidRPr="001010FA">
              <w:rPr>
                <w:rFonts w:ascii="Times New Roman" w:hAnsi="Times New Roman" w:cs="Times New Roman"/>
              </w:rPr>
              <w:tab/>
              <w:t>indices des prix des principaux matériaux de base à la date limite de validité des offres et à la date d’actualisation du prix, respectivement.</w:t>
            </w:r>
          </w:p>
          <w:p w14:paraId="178B29E8" w14:textId="77777777" w:rsidR="00960838" w:rsidRPr="001010FA" w:rsidRDefault="00960838" w:rsidP="00960838">
            <w:pPr>
              <w:suppressAutoHyphens/>
              <w:rPr>
                <w:rFonts w:ascii="Times New Roman" w:hAnsi="Times New Roman" w:cs="Times New Roman"/>
              </w:rPr>
            </w:pPr>
            <w:r w:rsidRPr="001010FA">
              <w:rPr>
                <w:rFonts w:ascii="Times New Roman" w:hAnsi="Times New Roman" w:cs="Times New Roman"/>
              </w:rPr>
              <w:t>La somme des éléments a et b</w:t>
            </w:r>
            <w:r w:rsidRPr="001010FA">
              <w:rPr>
                <w:rFonts w:ascii="Times New Roman" w:hAnsi="Times New Roman" w:cs="Times New Roman"/>
                <w:sz w:val="16"/>
                <w:szCs w:val="16"/>
              </w:rPr>
              <w:t>i</w:t>
            </w:r>
            <w:r w:rsidRPr="001010FA">
              <w:rPr>
                <w:rFonts w:ascii="Times New Roman" w:hAnsi="Times New Roman" w:cs="Times New Roman"/>
              </w:rPr>
              <w:t xml:space="preserve"> doit toujours être égale à un (1) dans chaque cas où la formule est utilisée.</w:t>
            </w:r>
          </w:p>
          <w:p w14:paraId="50D3562A" w14:textId="77777777" w:rsidR="00960838" w:rsidRPr="001010FA" w:rsidRDefault="00960838" w:rsidP="001F65CB">
            <w:pPr>
              <w:tabs>
                <w:tab w:val="right" w:pos="7164"/>
              </w:tabs>
              <w:spacing w:after="180"/>
              <w:jc w:val="both"/>
              <w:rPr>
                <w:rFonts w:ascii="Times New Roman" w:hAnsi="Times New Roman" w:cs="Times New Roman"/>
                <w:color w:val="FF0000"/>
                <w:u w:val="single"/>
              </w:rPr>
            </w:pPr>
            <w:r w:rsidRPr="001010FA">
              <w:rPr>
                <w:rFonts w:ascii="Times New Roman" w:hAnsi="Times New Roman" w:cs="Times New Roman"/>
              </w:rPr>
              <w:t>La date d’actualisation du prix est la date à laquelle la notification d’attribution définitive du marché est effectuée.</w:t>
            </w:r>
          </w:p>
        </w:tc>
      </w:tr>
      <w:tr w:rsidR="00960838" w:rsidRPr="001010FA" w14:paraId="48C99FFA" w14:textId="77777777" w:rsidTr="001E0C2D">
        <w:trPr>
          <w:gridAfter w:val="1"/>
          <w:wAfter w:w="18" w:type="dxa"/>
          <w:trHeight w:val="122"/>
        </w:trPr>
        <w:tc>
          <w:tcPr>
            <w:tcW w:w="1702" w:type="dxa"/>
            <w:gridSpan w:val="2"/>
          </w:tcPr>
          <w:p w14:paraId="6DCD34D0" w14:textId="77777777" w:rsidR="00960838" w:rsidRPr="001010FA" w:rsidRDefault="00960838" w:rsidP="001F65CB">
            <w:pPr>
              <w:spacing w:after="200"/>
              <w:rPr>
                <w:rFonts w:ascii="Times New Roman" w:hAnsi="Times New Roman" w:cs="Times New Roman"/>
                <w:b/>
              </w:rPr>
            </w:pPr>
            <w:r w:rsidRPr="001010FA">
              <w:rPr>
                <w:rFonts w:ascii="Times New Roman" w:hAnsi="Times New Roman" w:cs="Times New Roman"/>
                <w:b/>
              </w:rPr>
              <w:t>CCAG 15.1</w:t>
            </w:r>
          </w:p>
        </w:tc>
        <w:tc>
          <w:tcPr>
            <w:tcW w:w="7796" w:type="dxa"/>
          </w:tcPr>
          <w:p w14:paraId="7470098B" w14:textId="77777777" w:rsidR="009733B2" w:rsidRPr="001010FA" w:rsidRDefault="009733B2" w:rsidP="009733B2">
            <w:pPr>
              <w:tabs>
                <w:tab w:val="right" w:pos="7164"/>
              </w:tabs>
              <w:spacing w:after="200"/>
              <w:jc w:val="both"/>
              <w:rPr>
                <w:rFonts w:ascii="Times New Roman" w:hAnsi="Times New Roman" w:cs="Times New Roman"/>
              </w:rPr>
            </w:pPr>
            <w:r w:rsidRPr="001010FA">
              <w:rPr>
                <w:rFonts w:ascii="Times New Roman" w:hAnsi="Times New Roman" w:cs="Times New Roman"/>
              </w:rPr>
              <w:t>Les paiements seront effectués dans un délai de soixante (60) jours après la réception de la facture et des documents requis.</w:t>
            </w:r>
          </w:p>
          <w:p w14:paraId="092B0E9D" w14:textId="77777777" w:rsidR="009733B2" w:rsidRPr="001010FA" w:rsidRDefault="009733B2" w:rsidP="009733B2">
            <w:pPr>
              <w:tabs>
                <w:tab w:val="right" w:pos="7164"/>
              </w:tabs>
              <w:spacing w:after="200" w:line="240" w:lineRule="auto"/>
              <w:jc w:val="both"/>
              <w:rPr>
                <w:rFonts w:ascii="Times New Roman" w:hAnsi="Times New Roman" w:cs="Times New Roman"/>
              </w:rPr>
            </w:pPr>
            <w:r w:rsidRPr="001010FA">
              <w:rPr>
                <w:rFonts w:ascii="Times New Roman" w:hAnsi="Times New Roman" w:cs="Times New Roman"/>
              </w:rPr>
              <w:t>La méthode et les conditions de règlement du Titulaire au titre de ce marché sont :</w:t>
            </w:r>
          </w:p>
          <w:p w14:paraId="53DC4CEA" w14:textId="77777777" w:rsidR="009733B2" w:rsidRPr="001010FA" w:rsidRDefault="009733B2" w:rsidP="009733B2">
            <w:pPr>
              <w:numPr>
                <w:ilvl w:val="12"/>
                <w:numId w:val="0"/>
              </w:numPr>
              <w:tabs>
                <w:tab w:val="right" w:pos="7164"/>
              </w:tabs>
              <w:spacing w:after="200"/>
              <w:rPr>
                <w:rFonts w:ascii="Times New Roman" w:hAnsi="Times New Roman" w:cs="Times New Roman"/>
              </w:rPr>
            </w:pPr>
            <w:r w:rsidRPr="001010FA">
              <w:rPr>
                <w:rFonts w:ascii="Times New Roman" w:hAnsi="Times New Roman" w:cs="Times New Roman"/>
              </w:rPr>
              <w:t>Les paiements seront effectués sur la base du calendrier ci-après :</w:t>
            </w:r>
          </w:p>
          <w:p w14:paraId="457F8978" w14:textId="77777777" w:rsidR="00960838" w:rsidRPr="001010FA" w:rsidRDefault="009733B2" w:rsidP="009733B2">
            <w:pPr>
              <w:tabs>
                <w:tab w:val="right" w:pos="7164"/>
              </w:tabs>
              <w:spacing w:after="200"/>
              <w:ind w:left="1044" w:hanging="522"/>
              <w:jc w:val="both"/>
              <w:rPr>
                <w:rFonts w:ascii="Times New Roman" w:hAnsi="Times New Roman" w:cs="Times New Roman"/>
              </w:rPr>
            </w:pPr>
            <w:r w:rsidRPr="001010FA">
              <w:rPr>
                <w:rFonts w:ascii="Times New Roman" w:hAnsi="Times New Roman" w:cs="Times New Roman"/>
              </w:rPr>
              <w:t xml:space="preserve">Le Titulaire remet à la Personne responsable du marché un décompte, une facture ou un mémoire précisant et justifiant les sommes auxquelles il prétend du fait de l’exécution du marché. Les paiements sont effectués après le service fait. Toutefois, l’autorité contractante peut accorder des facilités de </w:t>
            </w:r>
            <w:r w:rsidRPr="001010FA">
              <w:rPr>
                <w:rFonts w:ascii="Times New Roman" w:hAnsi="Times New Roman" w:cs="Times New Roman"/>
              </w:rPr>
              <w:lastRenderedPageBreak/>
              <w:t>paiements à la demande des fournisseurs suivant la modalité ci – après : &lt;&lt;Présentation de facture après réalisation des prestations&gt;&gt;</w:t>
            </w:r>
            <w:r w:rsidR="00960838" w:rsidRPr="001010FA">
              <w:rPr>
                <w:rFonts w:ascii="Times New Roman" w:hAnsi="Times New Roman" w:cs="Times New Roman"/>
              </w:rPr>
              <w:t>.</w:t>
            </w:r>
          </w:p>
        </w:tc>
      </w:tr>
      <w:tr w:rsidR="00960838" w:rsidRPr="001010FA" w14:paraId="01EF2D80" w14:textId="77777777" w:rsidTr="001E0C2D">
        <w:trPr>
          <w:gridAfter w:val="1"/>
          <w:wAfter w:w="18" w:type="dxa"/>
          <w:trHeight w:val="1320"/>
        </w:trPr>
        <w:tc>
          <w:tcPr>
            <w:tcW w:w="1702" w:type="dxa"/>
            <w:gridSpan w:val="2"/>
          </w:tcPr>
          <w:p w14:paraId="7A0B1C6C" w14:textId="77777777" w:rsidR="00960838" w:rsidRPr="001010FA" w:rsidRDefault="00960838" w:rsidP="001F65CB">
            <w:pPr>
              <w:spacing w:after="200"/>
              <w:rPr>
                <w:rFonts w:ascii="Times New Roman" w:hAnsi="Times New Roman" w:cs="Times New Roman"/>
                <w:b/>
              </w:rPr>
            </w:pPr>
            <w:r w:rsidRPr="001010FA">
              <w:rPr>
                <w:rFonts w:ascii="Times New Roman" w:hAnsi="Times New Roman" w:cs="Times New Roman"/>
                <w:b/>
              </w:rPr>
              <w:t>CCAG 15.4</w:t>
            </w:r>
          </w:p>
        </w:tc>
        <w:tc>
          <w:tcPr>
            <w:tcW w:w="7796" w:type="dxa"/>
            <w:vAlign w:val="center"/>
          </w:tcPr>
          <w:p w14:paraId="174E5CF0" w14:textId="2F2451FB" w:rsidR="00960838" w:rsidRPr="001010FA" w:rsidRDefault="00960838" w:rsidP="008D036B">
            <w:pPr>
              <w:tabs>
                <w:tab w:val="right" w:pos="7164"/>
              </w:tabs>
              <w:spacing w:after="200"/>
              <w:rPr>
                <w:rFonts w:ascii="Times New Roman" w:hAnsi="Times New Roman" w:cs="Times New Roman"/>
              </w:rPr>
            </w:pPr>
            <w:r w:rsidRPr="001010FA">
              <w:rPr>
                <w:rFonts w:ascii="Times New Roman" w:hAnsi="Times New Roman" w:cs="Times New Roman"/>
              </w:rPr>
              <w:t xml:space="preserve">Le délai au-delà duquel l’Autorité contractante paiera des </w:t>
            </w:r>
            <w:r w:rsidR="00CD7241" w:rsidRPr="001010FA">
              <w:rPr>
                <w:rFonts w:ascii="Times New Roman" w:hAnsi="Times New Roman" w:cs="Times New Roman"/>
              </w:rPr>
              <w:t>intérêts moratoires</w:t>
            </w:r>
            <w:r w:rsidRPr="001010FA">
              <w:rPr>
                <w:rFonts w:ascii="Times New Roman" w:hAnsi="Times New Roman" w:cs="Times New Roman"/>
              </w:rPr>
              <w:t xml:space="preserve"> au Titulaire est de soixante (60) </w:t>
            </w:r>
            <w:r w:rsidR="00CD7241" w:rsidRPr="001010FA">
              <w:rPr>
                <w:rFonts w:ascii="Times New Roman" w:hAnsi="Times New Roman" w:cs="Times New Roman"/>
              </w:rPr>
              <w:t>jours conformément</w:t>
            </w:r>
            <w:r w:rsidRPr="001010FA">
              <w:rPr>
                <w:rFonts w:ascii="Times New Roman" w:hAnsi="Times New Roman" w:cs="Times New Roman"/>
              </w:rPr>
              <w:t xml:space="preserve"> à l’article 99.6 du CMP. </w:t>
            </w:r>
          </w:p>
          <w:p w14:paraId="345026D9" w14:textId="77777777" w:rsidR="00960838" w:rsidRPr="001010FA" w:rsidRDefault="00960838" w:rsidP="008D036B">
            <w:pPr>
              <w:tabs>
                <w:tab w:val="right" w:pos="7164"/>
              </w:tabs>
              <w:spacing w:after="200"/>
              <w:rPr>
                <w:rFonts w:ascii="Times New Roman" w:hAnsi="Times New Roman" w:cs="Times New Roman"/>
              </w:rPr>
            </w:pPr>
            <w:r w:rsidRPr="001010FA">
              <w:rPr>
                <w:rFonts w:ascii="Times New Roman" w:hAnsi="Times New Roman" w:cs="Times New Roman"/>
              </w:rPr>
              <w:t xml:space="preserve">Le dépassement du délai de paiement ouvre sans autre formalité et de plein droit pour le titulaire du marché au paiement d’intérêts moratoires à compter du jour suivant l’expiration du délai, au taux de réescompte de la BCEAO majoré de 1% l’an. </w:t>
            </w:r>
          </w:p>
        </w:tc>
      </w:tr>
      <w:tr w:rsidR="00960838" w:rsidRPr="001010FA" w14:paraId="40CB0431" w14:textId="77777777" w:rsidTr="008D036B">
        <w:trPr>
          <w:gridAfter w:val="1"/>
          <w:wAfter w:w="18" w:type="dxa"/>
        </w:trPr>
        <w:tc>
          <w:tcPr>
            <w:tcW w:w="1702" w:type="dxa"/>
            <w:gridSpan w:val="2"/>
          </w:tcPr>
          <w:p w14:paraId="4FB132BC" w14:textId="77777777" w:rsidR="00960838" w:rsidRPr="001010FA" w:rsidRDefault="00960838" w:rsidP="001F65CB">
            <w:pPr>
              <w:spacing w:after="200"/>
              <w:rPr>
                <w:rFonts w:ascii="Times New Roman" w:hAnsi="Times New Roman" w:cs="Times New Roman"/>
                <w:b/>
              </w:rPr>
            </w:pPr>
            <w:r w:rsidRPr="001010FA">
              <w:rPr>
                <w:rFonts w:ascii="Times New Roman" w:hAnsi="Times New Roman" w:cs="Times New Roman"/>
                <w:b/>
              </w:rPr>
              <w:t>CCAP 16.1</w:t>
            </w:r>
          </w:p>
        </w:tc>
        <w:tc>
          <w:tcPr>
            <w:tcW w:w="7796" w:type="dxa"/>
            <w:vAlign w:val="center"/>
          </w:tcPr>
          <w:p w14:paraId="5BF428B8" w14:textId="77777777" w:rsidR="00960838" w:rsidRPr="001010FA" w:rsidRDefault="00960838" w:rsidP="008D036B">
            <w:pPr>
              <w:tabs>
                <w:tab w:val="right" w:pos="7164"/>
              </w:tabs>
              <w:spacing w:after="200"/>
              <w:rPr>
                <w:rFonts w:ascii="Times New Roman" w:hAnsi="Times New Roman" w:cs="Times New Roman"/>
              </w:rPr>
            </w:pPr>
            <w:r w:rsidRPr="001010FA">
              <w:rPr>
                <w:rFonts w:ascii="Times New Roman" w:hAnsi="Times New Roman" w:cs="Times New Roman"/>
              </w:rPr>
              <w:t xml:space="preserve">Les prix sont conclus </w:t>
            </w:r>
            <w:r w:rsidR="00881095" w:rsidRPr="001010FA">
              <w:rPr>
                <w:rFonts w:ascii="Times New Roman" w:hAnsi="Times New Roman" w:cs="Times New Roman"/>
              </w:rPr>
              <w:t>Toutes Taxes Comprises</w:t>
            </w:r>
            <w:r w:rsidRPr="001010FA">
              <w:rPr>
                <w:rFonts w:ascii="Times New Roman" w:hAnsi="Times New Roman" w:cs="Times New Roman"/>
              </w:rPr>
              <w:t xml:space="preserve">. </w:t>
            </w:r>
          </w:p>
        </w:tc>
      </w:tr>
      <w:tr w:rsidR="00960838" w:rsidRPr="001010FA" w14:paraId="343E94FE" w14:textId="77777777" w:rsidTr="001E0C2D">
        <w:trPr>
          <w:gridAfter w:val="1"/>
          <w:wAfter w:w="18" w:type="dxa"/>
          <w:trHeight w:val="47"/>
        </w:trPr>
        <w:tc>
          <w:tcPr>
            <w:tcW w:w="1702" w:type="dxa"/>
            <w:gridSpan w:val="2"/>
          </w:tcPr>
          <w:p w14:paraId="476CB47A" w14:textId="77777777" w:rsidR="00960838" w:rsidRPr="001010FA" w:rsidRDefault="00960838" w:rsidP="001F65CB">
            <w:pPr>
              <w:pStyle w:val="Titre2"/>
              <w:keepNext w:val="0"/>
              <w:tabs>
                <w:tab w:val="clear" w:pos="1350"/>
              </w:tabs>
              <w:spacing w:after="200"/>
            </w:pPr>
            <w:bookmarkStart w:id="79" w:name="_Toc298780569"/>
            <w:r w:rsidRPr="001010FA">
              <w:t>CCAG 17.1</w:t>
            </w:r>
            <w:bookmarkEnd w:id="79"/>
          </w:p>
        </w:tc>
        <w:tc>
          <w:tcPr>
            <w:tcW w:w="7796" w:type="dxa"/>
            <w:vAlign w:val="center"/>
          </w:tcPr>
          <w:p w14:paraId="30547CA5" w14:textId="77777777" w:rsidR="00960838" w:rsidRPr="001010FA" w:rsidRDefault="00960838" w:rsidP="008D036B">
            <w:pPr>
              <w:tabs>
                <w:tab w:val="right" w:pos="7164"/>
              </w:tabs>
              <w:spacing w:after="200"/>
              <w:rPr>
                <w:rFonts w:ascii="Times New Roman" w:hAnsi="Times New Roman" w:cs="Times New Roman"/>
                <w:u w:val="single"/>
              </w:rPr>
            </w:pPr>
            <w:r w:rsidRPr="001010FA">
              <w:rPr>
                <w:rFonts w:ascii="Times New Roman" w:hAnsi="Times New Roman" w:cs="Times New Roman"/>
              </w:rPr>
              <w:t xml:space="preserve">Le montant de la garantie de bonne exécution sera de cinq (5) pourcent du montant du Marché. </w:t>
            </w:r>
          </w:p>
        </w:tc>
      </w:tr>
      <w:tr w:rsidR="00960838" w:rsidRPr="001010FA" w14:paraId="7F257D4E" w14:textId="77777777" w:rsidTr="008D036B">
        <w:trPr>
          <w:gridAfter w:val="1"/>
          <w:wAfter w:w="18" w:type="dxa"/>
        </w:trPr>
        <w:tc>
          <w:tcPr>
            <w:tcW w:w="1702" w:type="dxa"/>
            <w:gridSpan w:val="2"/>
          </w:tcPr>
          <w:p w14:paraId="5FE69FF3" w14:textId="77777777" w:rsidR="00960838" w:rsidRPr="001010FA" w:rsidRDefault="00960838" w:rsidP="001F65CB">
            <w:pPr>
              <w:spacing w:after="200"/>
              <w:rPr>
                <w:rFonts w:ascii="Times New Roman" w:hAnsi="Times New Roman" w:cs="Times New Roman"/>
                <w:b/>
              </w:rPr>
            </w:pPr>
            <w:r w:rsidRPr="001010FA">
              <w:rPr>
                <w:rFonts w:ascii="Times New Roman" w:hAnsi="Times New Roman" w:cs="Times New Roman"/>
                <w:b/>
              </w:rPr>
              <w:t>CCAG 17.3</w:t>
            </w:r>
          </w:p>
        </w:tc>
        <w:tc>
          <w:tcPr>
            <w:tcW w:w="7796" w:type="dxa"/>
            <w:vAlign w:val="center"/>
          </w:tcPr>
          <w:p w14:paraId="2D9318A7" w14:textId="77777777" w:rsidR="00960838" w:rsidRPr="001010FA" w:rsidRDefault="00960838" w:rsidP="008D036B">
            <w:pPr>
              <w:tabs>
                <w:tab w:val="right" w:pos="7164"/>
              </w:tabs>
              <w:spacing w:after="200"/>
              <w:rPr>
                <w:rFonts w:ascii="Times New Roman" w:hAnsi="Times New Roman" w:cs="Times New Roman"/>
              </w:rPr>
            </w:pPr>
            <w:r w:rsidRPr="001010FA">
              <w:rPr>
                <w:rFonts w:ascii="Times New Roman" w:hAnsi="Times New Roman" w:cs="Times New Roman"/>
              </w:rPr>
              <w:t>La garantie de bonne exécution sera une garantie bancaire.</w:t>
            </w:r>
          </w:p>
        </w:tc>
      </w:tr>
      <w:tr w:rsidR="00960838" w:rsidRPr="001010FA" w14:paraId="17D725C7" w14:textId="77777777" w:rsidTr="008D036B">
        <w:trPr>
          <w:gridAfter w:val="1"/>
          <w:wAfter w:w="18" w:type="dxa"/>
        </w:trPr>
        <w:tc>
          <w:tcPr>
            <w:tcW w:w="1702" w:type="dxa"/>
            <w:gridSpan w:val="2"/>
          </w:tcPr>
          <w:p w14:paraId="5C4513D8" w14:textId="77777777" w:rsidR="00960838" w:rsidRPr="001010FA" w:rsidRDefault="00960838" w:rsidP="001F65CB">
            <w:pPr>
              <w:spacing w:after="200"/>
              <w:rPr>
                <w:rFonts w:ascii="Times New Roman" w:hAnsi="Times New Roman" w:cs="Times New Roman"/>
                <w:b/>
              </w:rPr>
            </w:pPr>
            <w:r w:rsidRPr="001010FA">
              <w:rPr>
                <w:rFonts w:ascii="Times New Roman" w:hAnsi="Times New Roman" w:cs="Times New Roman"/>
                <w:b/>
              </w:rPr>
              <w:t>CCAG 22.2</w:t>
            </w:r>
          </w:p>
        </w:tc>
        <w:tc>
          <w:tcPr>
            <w:tcW w:w="7796" w:type="dxa"/>
            <w:vAlign w:val="center"/>
          </w:tcPr>
          <w:p w14:paraId="61171EB5" w14:textId="77777777" w:rsidR="00960838" w:rsidRPr="001010FA" w:rsidRDefault="00960838" w:rsidP="008D036B">
            <w:pPr>
              <w:widowControl w:val="0"/>
              <w:rPr>
                <w:rFonts w:ascii="Times New Roman" w:hAnsi="Times New Roman" w:cs="Times New Roman"/>
              </w:rPr>
            </w:pPr>
            <w:r w:rsidRPr="001010FA">
              <w:rPr>
                <w:rFonts w:ascii="Times New Roman" w:hAnsi="Times New Roman" w:cs="Times New Roman"/>
              </w:rPr>
              <w:t xml:space="preserve">L’emballage, le marquage et les documents placés à l’intérieur et à l’extérieur des caisses seront : </w:t>
            </w:r>
          </w:p>
          <w:p w14:paraId="4F01EC68" w14:textId="77777777" w:rsidR="00960838" w:rsidRPr="001010FA" w:rsidRDefault="00960838" w:rsidP="008D036B">
            <w:pPr>
              <w:widowControl w:val="0"/>
              <w:numPr>
                <w:ilvl w:val="0"/>
                <w:numId w:val="91"/>
              </w:numPr>
              <w:spacing w:after="0" w:line="240" w:lineRule="auto"/>
              <w:rPr>
                <w:rFonts w:ascii="Times New Roman" w:hAnsi="Times New Roman" w:cs="Times New Roman"/>
              </w:rPr>
            </w:pPr>
            <w:r w:rsidRPr="001010FA">
              <w:rPr>
                <w:rFonts w:ascii="Times New Roman" w:hAnsi="Times New Roman" w:cs="Times New Roman"/>
              </w:rPr>
              <w:t>Remplissant les normes de sécurité</w:t>
            </w:r>
            <w:r w:rsidR="009733B2" w:rsidRPr="001010FA">
              <w:rPr>
                <w:rFonts w:ascii="Times New Roman" w:hAnsi="Times New Roman" w:cs="Times New Roman"/>
              </w:rPr>
              <w:t xml:space="preserve"> sanitaires</w:t>
            </w:r>
            <w:r w:rsidRPr="001010FA">
              <w:rPr>
                <w:rFonts w:ascii="Times New Roman" w:hAnsi="Times New Roman" w:cs="Times New Roman"/>
              </w:rPr>
              <w:t>.</w:t>
            </w:r>
          </w:p>
        </w:tc>
      </w:tr>
      <w:tr w:rsidR="00960838" w:rsidRPr="001010FA" w14:paraId="4E41DDE4" w14:textId="77777777" w:rsidTr="008D036B">
        <w:trPr>
          <w:gridAfter w:val="1"/>
          <w:wAfter w:w="18" w:type="dxa"/>
        </w:trPr>
        <w:tc>
          <w:tcPr>
            <w:tcW w:w="1702" w:type="dxa"/>
            <w:gridSpan w:val="2"/>
          </w:tcPr>
          <w:p w14:paraId="33D10E86" w14:textId="77777777" w:rsidR="00960838" w:rsidRPr="001010FA" w:rsidRDefault="00960838" w:rsidP="001F65CB">
            <w:pPr>
              <w:spacing w:after="200"/>
              <w:rPr>
                <w:rFonts w:ascii="Times New Roman" w:hAnsi="Times New Roman" w:cs="Times New Roman"/>
                <w:b/>
              </w:rPr>
            </w:pPr>
            <w:r w:rsidRPr="001010FA">
              <w:rPr>
                <w:rFonts w:ascii="Times New Roman" w:hAnsi="Times New Roman" w:cs="Times New Roman"/>
                <w:b/>
              </w:rPr>
              <w:t>CCAG 23.1</w:t>
            </w:r>
          </w:p>
        </w:tc>
        <w:tc>
          <w:tcPr>
            <w:tcW w:w="7796" w:type="dxa"/>
            <w:vAlign w:val="center"/>
          </w:tcPr>
          <w:p w14:paraId="7626EC3D" w14:textId="77777777" w:rsidR="00960838" w:rsidRPr="001010FA" w:rsidRDefault="00960838" w:rsidP="008D036B">
            <w:pPr>
              <w:tabs>
                <w:tab w:val="right" w:pos="7164"/>
              </w:tabs>
              <w:spacing w:after="200"/>
              <w:rPr>
                <w:rFonts w:ascii="Times New Roman" w:hAnsi="Times New Roman" w:cs="Times New Roman"/>
              </w:rPr>
            </w:pPr>
            <w:r w:rsidRPr="001010FA">
              <w:rPr>
                <w:rFonts w:ascii="Times New Roman" w:hAnsi="Times New Roman" w:cs="Times New Roman"/>
              </w:rPr>
              <w:t xml:space="preserve">La valeur assurée devra être de cent dix (110) pourcent de la valeur DDP rendue à destination des fournitures. </w:t>
            </w:r>
          </w:p>
        </w:tc>
      </w:tr>
      <w:tr w:rsidR="00960838" w:rsidRPr="001010FA" w14:paraId="0D1CC283" w14:textId="77777777" w:rsidTr="008D036B">
        <w:trPr>
          <w:gridAfter w:val="1"/>
          <w:wAfter w:w="18" w:type="dxa"/>
        </w:trPr>
        <w:tc>
          <w:tcPr>
            <w:tcW w:w="1702" w:type="dxa"/>
            <w:gridSpan w:val="2"/>
          </w:tcPr>
          <w:p w14:paraId="4FEA45E0" w14:textId="77777777" w:rsidR="00960838" w:rsidRPr="001010FA" w:rsidRDefault="00960838" w:rsidP="001F65CB">
            <w:pPr>
              <w:spacing w:after="200"/>
              <w:rPr>
                <w:rFonts w:ascii="Times New Roman" w:hAnsi="Times New Roman" w:cs="Times New Roman"/>
                <w:b/>
              </w:rPr>
            </w:pPr>
            <w:r w:rsidRPr="001010FA">
              <w:rPr>
                <w:rFonts w:ascii="Times New Roman" w:hAnsi="Times New Roman" w:cs="Times New Roman"/>
                <w:b/>
              </w:rPr>
              <w:t>CCAG 25.1</w:t>
            </w:r>
          </w:p>
        </w:tc>
        <w:tc>
          <w:tcPr>
            <w:tcW w:w="7796" w:type="dxa"/>
            <w:vAlign w:val="center"/>
          </w:tcPr>
          <w:p w14:paraId="6987783E" w14:textId="77777777" w:rsidR="00960838" w:rsidRPr="001010FA" w:rsidRDefault="00960838" w:rsidP="008D036B">
            <w:pPr>
              <w:tabs>
                <w:tab w:val="right" w:pos="7164"/>
              </w:tabs>
              <w:spacing w:after="200"/>
              <w:rPr>
                <w:rFonts w:ascii="Times New Roman" w:hAnsi="Times New Roman" w:cs="Times New Roman"/>
              </w:rPr>
            </w:pPr>
            <w:r w:rsidRPr="001010FA">
              <w:rPr>
                <w:rFonts w:ascii="Times New Roman" w:hAnsi="Times New Roman" w:cs="Times New Roman"/>
              </w:rPr>
              <w:t>Les Inspections et Essais sont : Sans objet </w:t>
            </w:r>
          </w:p>
        </w:tc>
      </w:tr>
      <w:tr w:rsidR="00960838" w:rsidRPr="001010FA" w14:paraId="35FE420B" w14:textId="77777777" w:rsidTr="008D036B">
        <w:trPr>
          <w:gridAfter w:val="1"/>
          <w:wAfter w:w="18" w:type="dxa"/>
        </w:trPr>
        <w:tc>
          <w:tcPr>
            <w:tcW w:w="1702" w:type="dxa"/>
            <w:gridSpan w:val="2"/>
          </w:tcPr>
          <w:p w14:paraId="235EC2DB" w14:textId="77777777" w:rsidR="00960838" w:rsidRPr="001010FA" w:rsidRDefault="00960838" w:rsidP="001F65CB">
            <w:pPr>
              <w:spacing w:after="200"/>
              <w:rPr>
                <w:rFonts w:ascii="Times New Roman" w:hAnsi="Times New Roman" w:cs="Times New Roman"/>
                <w:b/>
              </w:rPr>
            </w:pPr>
            <w:r w:rsidRPr="001010FA">
              <w:rPr>
                <w:rFonts w:ascii="Times New Roman" w:hAnsi="Times New Roman" w:cs="Times New Roman"/>
                <w:b/>
              </w:rPr>
              <w:t>CCAG 25.2</w:t>
            </w:r>
          </w:p>
        </w:tc>
        <w:tc>
          <w:tcPr>
            <w:tcW w:w="7796" w:type="dxa"/>
            <w:vAlign w:val="center"/>
          </w:tcPr>
          <w:p w14:paraId="056605EE" w14:textId="77777777" w:rsidR="00960838" w:rsidRPr="001010FA" w:rsidRDefault="00960838" w:rsidP="008D036B">
            <w:pPr>
              <w:tabs>
                <w:tab w:val="right" w:pos="7164"/>
              </w:tabs>
              <w:spacing w:after="200"/>
              <w:rPr>
                <w:rFonts w:ascii="Times New Roman" w:hAnsi="Times New Roman" w:cs="Times New Roman"/>
              </w:rPr>
            </w:pPr>
            <w:r w:rsidRPr="001010FA">
              <w:rPr>
                <w:rFonts w:ascii="Times New Roman" w:hAnsi="Times New Roman" w:cs="Times New Roman"/>
              </w:rPr>
              <w:t>Les inspections et les essais seront réalisés à : Sans objet</w:t>
            </w:r>
          </w:p>
        </w:tc>
      </w:tr>
      <w:tr w:rsidR="00960838" w:rsidRPr="001010FA" w14:paraId="31A389FF" w14:textId="77777777" w:rsidTr="008D036B">
        <w:trPr>
          <w:gridAfter w:val="1"/>
          <w:wAfter w:w="18" w:type="dxa"/>
        </w:trPr>
        <w:tc>
          <w:tcPr>
            <w:tcW w:w="1702" w:type="dxa"/>
            <w:gridSpan w:val="2"/>
          </w:tcPr>
          <w:p w14:paraId="76387DE1" w14:textId="77777777" w:rsidR="00960838" w:rsidRPr="001010FA" w:rsidRDefault="00960838" w:rsidP="001F65CB">
            <w:pPr>
              <w:spacing w:after="200"/>
              <w:rPr>
                <w:rFonts w:ascii="Times New Roman" w:hAnsi="Times New Roman" w:cs="Times New Roman"/>
                <w:b/>
              </w:rPr>
            </w:pPr>
            <w:r w:rsidRPr="001010FA">
              <w:rPr>
                <w:rFonts w:ascii="Times New Roman" w:hAnsi="Times New Roman" w:cs="Times New Roman"/>
                <w:b/>
              </w:rPr>
              <w:t>CCAG 26.1</w:t>
            </w:r>
          </w:p>
        </w:tc>
        <w:tc>
          <w:tcPr>
            <w:tcW w:w="7796" w:type="dxa"/>
            <w:vAlign w:val="center"/>
          </w:tcPr>
          <w:p w14:paraId="7042116E" w14:textId="77777777" w:rsidR="00960838" w:rsidRPr="001010FA" w:rsidRDefault="00960838" w:rsidP="008D036B">
            <w:pPr>
              <w:tabs>
                <w:tab w:val="right" w:pos="7164"/>
              </w:tabs>
              <w:spacing w:after="200"/>
              <w:rPr>
                <w:rFonts w:ascii="Times New Roman" w:hAnsi="Times New Roman" w:cs="Times New Roman"/>
                <w:u w:val="single"/>
              </w:rPr>
            </w:pPr>
            <w:r w:rsidRPr="001010FA">
              <w:rPr>
                <w:rFonts w:ascii="Times New Roman" w:hAnsi="Times New Roman" w:cs="Times New Roman"/>
              </w:rPr>
              <w:t xml:space="preserve">Les pénalités de retard s’élèvent à : </w:t>
            </w:r>
            <w:r w:rsidRPr="001010FA">
              <w:rPr>
                <w:rFonts w:ascii="Times New Roman" w:hAnsi="Times New Roman" w:cs="Times New Roman"/>
                <w:spacing w:val="-1"/>
                <w:w w:val="102"/>
              </w:rPr>
              <w:t>u</w:t>
            </w:r>
            <w:r w:rsidRPr="001010FA">
              <w:rPr>
                <w:rFonts w:ascii="Times New Roman" w:hAnsi="Times New Roman" w:cs="Times New Roman"/>
                <w:w w:val="102"/>
              </w:rPr>
              <w:t>n</w:t>
            </w:r>
            <w:r w:rsidR="00381354" w:rsidRPr="001010FA">
              <w:rPr>
                <w:rFonts w:ascii="Times New Roman" w:hAnsi="Times New Roman" w:cs="Times New Roman"/>
                <w:w w:val="102"/>
              </w:rPr>
              <w:t xml:space="preserve"> </w:t>
            </w:r>
            <w:r w:rsidRPr="001010FA">
              <w:rPr>
                <w:rFonts w:ascii="Times New Roman" w:hAnsi="Times New Roman" w:cs="Times New Roman"/>
                <w:spacing w:val="-1"/>
                <w:w w:val="102"/>
              </w:rPr>
              <w:t>deu</w:t>
            </w:r>
            <w:r w:rsidRPr="001010FA">
              <w:rPr>
                <w:rFonts w:ascii="Times New Roman" w:hAnsi="Times New Roman" w:cs="Times New Roman"/>
                <w:w w:val="102"/>
              </w:rPr>
              <w:t>x</w:t>
            </w:r>
            <w:r w:rsidR="00381354" w:rsidRPr="001010FA">
              <w:rPr>
                <w:rFonts w:ascii="Times New Roman" w:hAnsi="Times New Roman" w:cs="Times New Roman"/>
                <w:w w:val="102"/>
              </w:rPr>
              <w:t xml:space="preserve"> </w:t>
            </w:r>
            <w:r w:rsidRPr="001010FA">
              <w:rPr>
                <w:rFonts w:ascii="Times New Roman" w:hAnsi="Times New Roman" w:cs="Times New Roman"/>
                <w:spacing w:val="-1"/>
                <w:w w:val="102"/>
              </w:rPr>
              <w:t>mill</w:t>
            </w:r>
            <w:r w:rsidRPr="001010FA">
              <w:rPr>
                <w:rFonts w:ascii="Times New Roman" w:hAnsi="Times New Roman" w:cs="Times New Roman"/>
                <w:w w:val="102"/>
              </w:rPr>
              <w:t>e</w:t>
            </w:r>
            <w:r w:rsidR="00381354" w:rsidRPr="001010FA">
              <w:rPr>
                <w:rFonts w:ascii="Times New Roman" w:hAnsi="Times New Roman" w:cs="Times New Roman"/>
                <w:w w:val="102"/>
              </w:rPr>
              <w:t xml:space="preserve"> </w:t>
            </w:r>
            <w:r w:rsidRPr="001010FA">
              <w:rPr>
                <w:rFonts w:ascii="Times New Roman" w:hAnsi="Times New Roman" w:cs="Times New Roman"/>
                <w:spacing w:val="-1"/>
                <w:w w:val="102"/>
              </w:rPr>
              <w:t>cin</w:t>
            </w:r>
            <w:r w:rsidRPr="001010FA">
              <w:rPr>
                <w:rFonts w:ascii="Times New Roman" w:hAnsi="Times New Roman" w:cs="Times New Roman"/>
                <w:w w:val="102"/>
              </w:rPr>
              <w:t>q</w:t>
            </w:r>
            <w:r w:rsidR="00381354" w:rsidRPr="001010FA">
              <w:rPr>
                <w:rFonts w:ascii="Times New Roman" w:hAnsi="Times New Roman" w:cs="Times New Roman"/>
                <w:w w:val="102"/>
              </w:rPr>
              <w:t xml:space="preserve"> </w:t>
            </w:r>
            <w:r w:rsidRPr="001010FA">
              <w:rPr>
                <w:rFonts w:ascii="Times New Roman" w:hAnsi="Times New Roman" w:cs="Times New Roman"/>
                <w:spacing w:val="-1"/>
                <w:w w:val="102"/>
              </w:rPr>
              <w:t>centièm</w:t>
            </w:r>
            <w:r w:rsidRPr="001010FA">
              <w:rPr>
                <w:rFonts w:ascii="Times New Roman" w:hAnsi="Times New Roman" w:cs="Times New Roman"/>
                <w:w w:val="102"/>
              </w:rPr>
              <w:t>e</w:t>
            </w:r>
            <w:r w:rsidRPr="001010FA">
              <w:rPr>
                <w:rFonts w:ascii="Times New Roman" w:hAnsi="Times New Roman" w:cs="Times New Roman"/>
              </w:rPr>
              <w:t xml:space="preserve"> (1/2500</w:t>
            </w:r>
            <w:r w:rsidRPr="001010FA">
              <w:rPr>
                <w:rFonts w:ascii="Times New Roman" w:hAnsi="Times New Roman" w:cs="Times New Roman"/>
                <w:vertAlign w:val="superscript"/>
              </w:rPr>
              <w:t>ème</w:t>
            </w:r>
            <w:r w:rsidRPr="001010FA">
              <w:rPr>
                <w:rFonts w:ascii="Times New Roman" w:hAnsi="Times New Roman" w:cs="Times New Roman"/>
              </w:rPr>
              <w:t xml:space="preserve">) </w:t>
            </w:r>
            <w:r w:rsidRPr="001010FA">
              <w:rPr>
                <w:rFonts w:ascii="Times New Roman" w:hAnsi="Times New Roman" w:cs="Times New Roman"/>
                <w:spacing w:val="-1"/>
                <w:w w:val="102"/>
              </w:rPr>
              <w:t>du</w:t>
            </w:r>
            <w:r w:rsidR="00FD5199" w:rsidRPr="001010FA">
              <w:rPr>
                <w:rFonts w:ascii="Times New Roman" w:hAnsi="Times New Roman" w:cs="Times New Roman"/>
                <w:spacing w:val="-1"/>
                <w:w w:val="102"/>
              </w:rPr>
              <w:t xml:space="preserve"> </w:t>
            </w:r>
            <w:r w:rsidRPr="001010FA">
              <w:rPr>
                <w:rFonts w:ascii="Times New Roman" w:hAnsi="Times New Roman" w:cs="Times New Roman"/>
                <w:spacing w:val="-1"/>
                <w:w w:val="102"/>
              </w:rPr>
              <w:t>montan</w:t>
            </w:r>
            <w:r w:rsidRPr="001010FA">
              <w:rPr>
                <w:rFonts w:ascii="Times New Roman" w:hAnsi="Times New Roman" w:cs="Times New Roman"/>
                <w:w w:val="102"/>
              </w:rPr>
              <w:t>t</w:t>
            </w:r>
            <w:r w:rsidR="00FD5199" w:rsidRPr="001010FA">
              <w:rPr>
                <w:rFonts w:ascii="Times New Roman" w:hAnsi="Times New Roman" w:cs="Times New Roman"/>
                <w:w w:val="102"/>
              </w:rPr>
              <w:t xml:space="preserve"> </w:t>
            </w:r>
            <w:r w:rsidRPr="001010FA">
              <w:rPr>
                <w:rFonts w:ascii="Times New Roman" w:hAnsi="Times New Roman" w:cs="Times New Roman"/>
                <w:spacing w:val="-1"/>
                <w:w w:val="102"/>
              </w:rPr>
              <w:t>d</w:t>
            </w:r>
            <w:r w:rsidRPr="001010FA">
              <w:rPr>
                <w:rFonts w:ascii="Times New Roman" w:hAnsi="Times New Roman" w:cs="Times New Roman"/>
                <w:w w:val="102"/>
              </w:rPr>
              <w:t>u</w:t>
            </w:r>
            <w:r w:rsidR="00FD5199" w:rsidRPr="001010FA">
              <w:rPr>
                <w:rFonts w:ascii="Times New Roman" w:hAnsi="Times New Roman" w:cs="Times New Roman"/>
                <w:w w:val="102"/>
              </w:rPr>
              <w:t xml:space="preserve"> </w:t>
            </w:r>
            <w:r w:rsidRPr="001010FA">
              <w:rPr>
                <w:rFonts w:ascii="Times New Roman" w:hAnsi="Times New Roman" w:cs="Times New Roman"/>
                <w:spacing w:val="-1"/>
                <w:w w:val="102"/>
              </w:rPr>
              <w:t>march</w:t>
            </w:r>
            <w:r w:rsidRPr="001010FA">
              <w:rPr>
                <w:rFonts w:ascii="Times New Roman" w:hAnsi="Times New Roman" w:cs="Times New Roman"/>
                <w:w w:val="102"/>
              </w:rPr>
              <w:t>é</w:t>
            </w:r>
            <w:r w:rsidR="00FD5199" w:rsidRPr="001010FA">
              <w:rPr>
                <w:rFonts w:ascii="Times New Roman" w:hAnsi="Times New Roman" w:cs="Times New Roman"/>
                <w:w w:val="102"/>
              </w:rPr>
              <w:t xml:space="preserve"> </w:t>
            </w:r>
            <w:r w:rsidRPr="001010FA">
              <w:rPr>
                <w:rFonts w:ascii="Times New Roman" w:hAnsi="Times New Roman" w:cs="Times New Roman"/>
                <w:spacing w:val="-1"/>
                <w:w w:val="102"/>
              </w:rPr>
              <w:t>initia</w:t>
            </w:r>
            <w:r w:rsidRPr="001010FA">
              <w:rPr>
                <w:rFonts w:ascii="Times New Roman" w:hAnsi="Times New Roman" w:cs="Times New Roman"/>
                <w:w w:val="102"/>
              </w:rPr>
              <w:t>l</w:t>
            </w:r>
            <w:r w:rsidR="00FD5199" w:rsidRPr="001010FA">
              <w:rPr>
                <w:rFonts w:ascii="Times New Roman" w:hAnsi="Times New Roman" w:cs="Times New Roman"/>
                <w:w w:val="102"/>
              </w:rPr>
              <w:t xml:space="preserve"> </w:t>
            </w:r>
            <w:r w:rsidRPr="001010FA">
              <w:rPr>
                <w:rFonts w:ascii="Times New Roman" w:hAnsi="Times New Roman" w:cs="Times New Roman"/>
                <w:spacing w:val="-1"/>
                <w:w w:val="102"/>
              </w:rPr>
              <w:t>éventuellement</w:t>
            </w:r>
            <w:r w:rsidR="00FD5199" w:rsidRPr="001010FA">
              <w:rPr>
                <w:rFonts w:ascii="Times New Roman" w:hAnsi="Times New Roman" w:cs="Times New Roman"/>
                <w:spacing w:val="-1"/>
                <w:w w:val="102"/>
              </w:rPr>
              <w:t xml:space="preserve"> </w:t>
            </w:r>
            <w:r w:rsidRPr="001010FA">
              <w:rPr>
                <w:rFonts w:ascii="Times New Roman" w:hAnsi="Times New Roman" w:cs="Times New Roman"/>
                <w:w w:val="102"/>
              </w:rPr>
              <w:t>modifié</w:t>
            </w:r>
            <w:r w:rsidR="00FD5199" w:rsidRPr="001010FA">
              <w:rPr>
                <w:rFonts w:ascii="Times New Roman" w:hAnsi="Times New Roman" w:cs="Times New Roman"/>
                <w:w w:val="102"/>
              </w:rPr>
              <w:t xml:space="preserve"> </w:t>
            </w:r>
            <w:r w:rsidRPr="001010FA">
              <w:rPr>
                <w:rFonts w:ascii="Times New Roman" w:hAnsi="Times New Roman" w:cs="Times New Roman"/>
                <w:w w:val="102"/>
              </w:rPr>
              <w:t>ou</w:t>
            </w:r>
            <w:r w:rsidR="00FD5199" w:rsidRPr="001010FA">
              <w:rPr>
                <w:rFonts w:ascii="Times New Roman" w:hAnsi="Times New Roman" w:cs="Times New Roman"/>
                <w:w w:val="102"/>
              </w:rPr>
              <w:t xml:space="preserve"> </w:t>
            </w:r>
            <w:r w:rsidRPr="001010FA">
              <w:rPr>
                <w:rFonts w:ascii="Times New Roman" w:hAnsi="Times New Roman" w:cs="Times New Roman"/>
                <w:w w:val="102"/>
              </w:rPr>
              <w:t>complété</w:t>
            </w:r>
            <w:r w:rsidR="00FD5199" w:rsidRPr="001010FA">
              <w:rPr>
                <w:rFonts w:ascii="Times New Roman" w:hAnsi="Times New Roman" w:cs="Times New Roman"/>
                <w:w w:val="102"/>
              </w:rPr>
              <w:t xml:space="preserve"> </w:t>
            </w:r>
            <w:r w:rsidRPr="001010FA">
              <w:rPr>
                <w:rFonts w:ascii="Times New Roman" w:hAnsi="Times New Roman" w:cs="Times New Roman"/>
                <w:w w:val="102"/>
              </w:rPr>
              <w:t>par</w:t>
            </w:r>
            <w:r w:rsidR="00FD5199" w:rsidRPr="001010FA">
              <w:rPr>
                <w:rFonts w:ascii="Times New Roman" w:hAnsi="Times New Roman" w:cs="Times New Roman"/>
                <w:w w:val="102"/>
              </w:rPr>
              <w:t xml:space="preserve"> </w:t>
            </w:r>
            <w:r w:rsidRPr="001010FA">
              <w:rPr>
                <w:rFonts w:ascii="Times New Roman" w:hAnsi="Times New Roman" w:cs="Times New Roman"/>
                <w:w w:val="102"/>
              </w:rPr>
              <w:t>les</w:t>
            </w:r>
            <w:r w:rsidR="00FD5199" w:rsidRPr="001010FA">
              <w:rPr>
                <w:rFonts w:ascii="Times New Roman" w:hAnsi="Times New Roman" w:cs="Times New Roman"/>
                <w:w w:val="102"/>
              </w:rPr>
              <w:t xml:space="preserve"> </w:t>
            </w:r>
            <w:r w:rsidRPr="001010FA">
              <w:rPr>
                <w:rFonts w:ascii="Times New Roman" w:hAnsi="Times New Roman" w:cs="Times New Roman"/>
                <w:w w:val="102"/>
              </w:rPr>
              <w:t>avenants</w:t>
            </w:r>
            <w:r w:rsidR="00FD5199" w:rsidRPr="001010FA">
              <w:rPr>
                <w:rFonts w:ascii="Times New Roman" w:hAnsi="Times New Roman" w:cs="Times New Roman"/>
                <w:w w:val="102"/>
              </w:rPr>
              <w:t xml:space="preserve"> </w:t>
            </w:r>
            <w:r w:rsidRPr="001010FA">
              <w:rPr>
                <w:rFonts w:ascii="Times New Roman" w:hAnsi="Times New Roman" w:cs="Times New Roman"/>
                <w:w w:val="102"/>
              </w:rPr>
              <w:t>intervenus</w:t>
            </w:r>
            <w:r w:rsidR="00FD5199" w:rsidRPr="001010FA">
              <w:rPr>
                <w:rFonts w:ascii="Times New Roman" w:hAnsi="Times New Roman" w:cs="Times New Roman"/>
                <w:w w:val="102"/>
              </w:rPr>
              <w:t xml:space="preserve"> </w:t>
            </w:r>
            <w:r w:rsidRPr="001010FA">
              <w:rPr>
                <w:rFonts w:ascii="Times New Roman" w:hAnsi="Times New Roman" w:cs="Times New Roman"/>
              </w:rPr>
              <w:t>par jour de retard.</w:t>
            </w:r>
          </w:p>
        </w:tc>
      </w:tr>
      <w:tr w:rsidR="00960838" w:rsidRPr="001010FA" w14:paraId="226A6EF6" w14:textId="77777777" w:rsidTr="008D036B">
        <w:trPr>
          <w:gridAfter w:val="1"/>
          <w:wAfter w:w="18" w:type="dxa"/>
        </w:trPr>
        <w:tc>
          <w:tcPr>
            <w:tcW w:w="1702" w:type="dxa"/>
            <w:gridSpan w:val="2"/>
          </w:tcPr>
          <w:p w14:paraId="69F1B7CD" w14:textId="77777777" w:rsidR="00960838" w:rsidRPr="001010FA" w:rsidRDefault="00960838" w:rsidP="001F65CB">
            <w:pPr>
              <w:spacing w:after="200"/>
              <w:rPr>
                <w:rFonts w:ascii="Times New Roman" w:hAnsi="Times New Roman" w:cs="Times New Roman"/>
                <w:b/>
              </w:rPr>
            </w:pPr>
            <w:r w:rsidRPr="001010FA">
              <w:rPr>
                <w:rFonts w:ascii="Times New Roman" w:hAnsi="Times New Roman" w:cs="Times New Roman"/>
                <w:b/>
              </w:rPr>
              <w:t>CCAG 26.1</w:t>
            </w:r>
          </w:p>
        </w:tc>
        <w:tc>
          <w:tcPr>
            <w:tcW w:w="7796" w:type="dxa"/>
            <w:vAlign w:val="center"/>
          </w:tcPr>
          <w:p w14:paraId="79252E34" w14:textId="77777777" w:rsidR="00960838" w:rsidRPr="001010FA" w:rsidRDefault="00960838" w:rsidP="008D036B">
            <w:pPr>
              <w:tabs>
                <w:tab w:val="right" w:pos="7164"/>
              </w:tabs>
              <w:spacing w:after="200"/>
              <w:rPr>
                <w:rFonts w:ascii="Times New Roman" w:hAnsi="Times New Roman" w:cs="Times New Roman"/>
                <w:u w:val="single"/>
              </w:rPr>
            </w:pPr>
            <w:r w:rsidRPr="001010FA">
              <w:rPr>
                <w:rFonts w:ascii="Times New Roman" w:hAnsi="Times New Roman" w:cs="Times New Roman"/>
              </w:rPr>
              <w:t>Le montant maximum des pénalités de retard sera de 15% du montant du marché.</w:t>
            </w:r>
          </w:p>
        </w:tc>
      </w:tr>
      <w:tr w:rsidR="00960838" w:rsidRPr="001010FA" w14:paraId="0E0719E5" w14:textId="77777777" w:rsidTr="008D036B">
        <w:trPr>
          <w:gridAfter w:val="1"/>
          <w:wAfter w:w="18" w:type="dxa"/>
        </w:trPr>
        <w:tc>
          <w:tcPr>
            <w:tcW w:w="1702" w:type="dxa"/>
            <w:gridSpan w:val="2"/>
            <w:tcBorders>
              <w:bottom w:val="single" w:sz="12" w:space="0" w:color="auto"/>
            </w:tcBorders>
          </w:tcPr>
          <w:p w14:paraId="682FA6C3" w14:textId="77777777" w:rsidR="00960838" w:rsidRPr="001010FA" w:rsidRDefault="00960838" w:rsidP="001F65CB">
            <w:pPr>
              <w:spacing w:after="200"/>
              <w:rPr>
                <w:rFonts w:ascii="Times New Roman" w:hAnsi="Times New Roman" w:cs="Times New Roman"/>
                <w:b/>
              </w:rPr>
            </w:pPr>
            <w:r w:rsidRPr="001010FA">
              <w:rPr>
                <w:rFonts w:ascii="Times New Roman" w:hAnsi="Times New Roman" w:cs="Times New Roman"/>
                <w:b/>
              </w:rPr>
              <w:t>CCAG 27.5</w:t>
            </w:r>
          </w:p>
        </w:tc>
        <w:tc>
          <w:tcPr>
            <w:tcW w:w="7796" w:type="dxa"/>
            <w:tcBorders>
              <w:bottom w:val="single" w:sz="12" w:space="0" w:color="auto"/>
            </w:tcBorders>
            <w:vAlign w:val="center"/>
          </w:tcPr>
          <w:p w14:paraId="071D670D" w14:textId="77777777" w:rsidR="00960838" w:rsidRPr="001010FA" w:rsidRDefault="00960838" w:rsidP="008D036B">
            <w:pPr>
              <w:tabs>
                <w:tab w:val="right" w:pos="7164"/>
              </w:tabs>
              <w:spacing w:after="200"/>
              <w:rPr>
                <w:rFonts w:ascii="Times New Roman" w:hAnsi="Times New Roman" w:cs="Times New Roman"/>
              </w:rPr>
            </w:pPr>
            <w:r w:rsidRPr="001010FA">
              <w:rPr>
                <w:rFonts w:ascii="Times New Roman" w:hAnsi="Times New Roman" w:cs="Times New Roman"/>
              </w:rPr>
              <w:t>Le délai de réparation ou de remplacement sera de </w:t>
            </w:r>
            <w:r w:rsidR="008D036B" w:rsidRPr="001010FA">
              <w:rPr>
                <w:rFonts w:ascii="Times New Roman" w:hAnsi="Times New Roman" w:cs="Times New Roman"/>
              </w:rPr>
              <w:t>Quinze</w:t>
            </w:r>
            <w:r w:rsidRPr="001010FA">
              <w:rPr>
                <w:rFonts w:ascii="Times New Roman" w:hAnsi="Times New Roman" w:cs="Times New Roman"/>
              </w:rPr>
              <w:t xml:space="preserve"> (</w:t>
            </w:r>
            <w:r w:rsidR="008D036B" w:rsidRPr="001010FA">
              <w:rPr>
                <w:rFonts w:ascii="Times New Roman" w:hAnsi="Times New Roman" w:cs="Times New Roman"/>
              </w:rPr>
              <w:t>15</w:t>
            </w:r>
            <w:r w:rsidRPr="001010FA">
              <w:rPr>
                <w:rFonts w:ascii="Times New Roman" w:hAnsi="Times New Roman" w:cs="Times New Roman"/>
              </w:rPr>
              <w:t>)</w:t>
            </w:r>
            <w:r w:rsidR="008D036B" w:rsidRPr="001010FA">
              <w:rPr>
                <w:rFonts w:ascii="Times New Roman" w:hAnsi="Times New Roman" w:cs="Times New Roman"/>
              </w:rPr>
              <w:t xml:space="preserve"> minutes</w:t>
            </w:r>
            <w:r w:rsidRPr="001010FA">
              <w:rPr>
                <w:rFonts w:ascii="Times New Roman" w:hAnsi="Times New Roman" w:cs="Times New Roman"/>
              </w:rPr>
              <w:t>.</w:t>
            </w:r>
          </w:p>
        </w:tc>
      </w:tr>
      <w:tr w:rsidR="00960838" w:rsidRPr="001010FA" w14:paraId="009D92CA" w14:textId="77777777" w:rsidTr="001F6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318" w:type="dxa"/>
        </w:trPr>
        <w:tc>
          <w:tcPr>
            <w:tcW w:w="9198" w:type="dxa"/>
            <w:gridSpan w:val="3"/>
            <w:tcBorders>
              <w:top w:val="nil"/>
              <w:left w:val="nil"/>
              <w:bottom w:val="nil"/>
              <w:right w:val="nil"/>
            </w:tcBorders>
            <w:vAlign w:val="center"/>
          </w:tcPr>
          <w:p w14:paraId="41791433" w14:textId="77777777" w:rsidR="00960838" w:rsidRPr="001010FA" w:rsidRDefault="00960838" w:rsidP="001F65CB">
            <w:pPr>
              <w:pStyle w:val="Titre2"/>
              <w:jc w:val="center"/>
              <w:rPr>
                <w:sz w:val="32"/>
                <w:szCs w:val="32"/>
              </w:rPr>
            </w:pPr>
            <w:bookmarkStart w:id="80" w:name="_Toc77392476"/>
            <w:bookmarkStart w:id="81" w:name="_Toc77493060"/>
            <w:bookmarkStart w:id="82" w:name="_Toc298780570"/>
          </w:p>
          <w:p w14:paraId="5D08B03B" w14:textId="77777777" w:rsidR="00960838" w:rsidRPr="001010FA" w:rsidRDefault="00960838" w:rsidP="00960838">
            <w:pPr>
              <w:rPr>
                <w:rFonts w:ascii="Times New Roman" w:hAnsi="Times New Roman" w:cs="Times New Roman"/>
                <w:lang w:eastAsia="fr-FR"/>
              </w:rPr>
            </w:pPr>
          </w:p>
          <w:p w14:paraId="315DC11E" w14:textId="77777777" w:rsidR="00960838" w:rsidRPr="001010FA" w:rsidRDefault="00960838" w:rsidP="00960838">
            <w:pPr>
              <w:rPr>
                <w:rFonts w:ascii="Times New Roman" w:hAnsi="Times New Roman" w:cs="Times New Roman"/>
                <w:lang w:eastAsia="fr-FR"/>
              </w:rPr>
            </w:pPr>
          </w:p>
          <w:p w14:paraId="74C67523" w14:textId="77777777" w:rsidR="00960838" w:rsidRPr="001010FA" w:rsidRDefault="00960838" w:rsidP="00960838">
            <w:pPr>
              <w:rPr>
                <w:rFonts w:ascii="Times New Roman" w:hAnsi="Times New Roman" w:cs="Times New Roman"/>
                <w:lang w:eastAsia="fr-FR"/>
              </w:rPr>
            </w:pPr>
          </w:p>
          <w:p w14:paraId="7C88A65D" w14:textId="77777777" w:rsidR="00960838" w:rsidRPr="001010FA" w:rsidRDefault="00960838" w:rsidP="00960838">
            <w:pPr>
              <w:rPr>
                <w:rFonts w:ascii="Times New Roman" w:hAnsi="Times New Roman" w:cs="Times New Roman"/>
                <w:lang w:eastAsia="fr-FR"/>
              </w:rPr>
            </w:pPr>
          </w:p>
          <w:p w14:paraId="2163384C" w14:textId="77777777" w:rsidR="00960838" w:rsidRPr="001010FA" w:rsidRDefault="00960838" w:rsidP="00960838">
            <w:pPr>
              <w:rPr>
                <w:rFonts w:ascii="Times New Roman" w:hAnsi="Times New Roman" w:cs="Times New Roman"/>
                <w:lang w:eastAsia="fr-FR"/>
              </w:rPr>
            </w:pPr>
          </w:p>
          <w:p w14:paraId="76736E7C" w14:textId="77777777" w:rsidR="00960838" w:rsidRPr="001010FA" w:rsidRDefault="00960838" w:rsidP="00960838">
            <w:pPr>
              <w:rPr>
                <w:rFonts w:ascii="Times New Roman" w:hAnsi="Times New Roman" w:cs="Times New Roman"/>
                <w:lang w:eastAsia="fr-FR"/>
              </w:rPr>
            </w:pPr>
          </w:p>
          <w:p w14:paraId="456271B3" w14:textId="77777777" w:rsidR="00960838" w:rsidRPr="001010FA" w:rsidRDefault="00960838" w:rsidP="00960838">
            <w:pPr>
              <w:rPr>
                <w:rFonts w:ascii="Times New Roman" w:hAnsi="Times New Roman" w:cs="Times New Roman"/>
                <w:lang w:eastAsia="fr-FR"/>
              </w:rPr>
            </w:pPr>
          </w:p>
          <w:p w14:paraId="6CB0B42B" w14:textId="77777777" w:rsidR="00960838" w:rsidRPr="001010FA" w:rsidRDefault="00960838" w:rsidP="00960838">
            <w:pPr>
              <w:rPr>
                <w:rFonts w:ascii="Times New Roman" w:hAnsi="Times New Roman" w:cs="Times New Roman"/>
                <w:lang w:eastAsia="fr-FR"/>
              </w:rPr>
            </w:pPr>
          </w:p>
          <w:p w14:paraId="51FCD526" w14:textId="77777777" w:rsidR="00960838" w:rsidRPr="001010FA" w:rsidRDefault="00960838" w:rsidP="00960838">
            <w:pPr>
              <w:rPr>
                <w:rFonts w:ascii="Times New Roman" w:hAnsi="Times New Roman" w:cs="Times New Roman"/>
                <w:lang w:eastAsia="fr-FR"/>
              </w:rPr>
            </w:pPr>
          </w:p>
          <w:p w14:paraId="6B89F2A3" w14:textId="77777777" w:rsidR="00960838" w:rsidRPr="001010FA" w:rsidRDefault="00960838" w:rsidP="00960838">
            <w:pPr>
              <w:rPr>
                <w:rFonts w:ascii="Times New Roman" w:hAnsi="Times New Roman" w:cs="Times New Roman"/>
                <w:lang w:eastAsia="fr-FR"/>
              </w:rPr>
            </w:pPr>
          </w:p>
          <w:p w14:paraId="262E3D45" w14:textId="77777777" w:rsidR="00960838" w:rsidRPr="001010FA" w:rsidRDefault="00960838" w:rsidP="00960838">
            <w:pPr>
              <w:rPr>
                <w:rFonts w:ascii="Times New Roman" w:hAnsi="Times New Roman" w:cs="Times New Roman"/>
                <w:lang w:eastAsia="fr-FR"/>
              </w:rPr>
            </w:pPr>
          </w:p>
          <w:p w14:paraId="56F142D4" w14:textId="77777777" w:rsidR="00960838" w:rsidRPr="001010FA" w:rsidRDefault="00960838" w:rsidP="001F65CB">
            <w:pPr>
              <w:pStyle w:val="Titre2"/>
              <w:jc w:val="center"/>
              <w:rPr>
                <w:sz w:val="32"/>
                <w:szCs w:val="32"/>
              </w:rPr>
            </w:pPr>
            <w:r w:rsidRPr="001010FA">
              <w:rPr>
                <w:sz w:val="32"/>
                <w:szCs w:val="32"/>
              </w:rPr>
              <w:t>Section VII. Formulaires du Marché</w:t>
            </w:r>
            <w:bookmarkEnd w:id="80"/>
            <w:bookmarkEnd w:id="81"/>
            <w:bookmarkEnd w:id="82"/>
          </w:p>
        </w:tc>
      </w:tr>
    </w:tbl>
    <w:p w14:paraId="381505B5"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1988BEAF"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2E07FAEB"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0331DDD2"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2B17699A"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3C3B0826"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3FB4640F"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066F6D84"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7BC9212A"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6E0A3BA5"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199F1EA8"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0867D44C"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1248231B"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74777ED3"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27495173"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42C678BA"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53124A24"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7FB3275B"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16F9DDEC" w14:textId="77777777" w:rsidR="00763598" w:rsidRPr="001010FA" w:rsidRDefault="00763598" w:rsidP="00E00287">
      <w:pPr>
        <w:pStyle w:val="Titre2"/>
        <w:jc w:val="center"/>
        <w:rPr>
          <w:rFonts w:eastAsiaTheme="majorEastAsia"/>
          <w:color w:val="000000" w:themeColor="text1"/>
          <w:sz w:val="32"/>
          <w:szCs w:val="32"/>
          <w:lang w:eastAsia="en-US"/>
        </w:rPr>
      </w:pPr>
      <w:bookmarkStart w:id="83" w:name="_Toc494382140"/>
      <w:r w:rsidRPr="001010FA">
        <w:rPr>
          <w:rFonts w:eastAsiaTheme="majorEastAsia"/>
          <w:color w:val="000000" w:themeColor="text1"/>
          <w:sz w:val="32"/>
          <w:szCs w:val="32"/>
          <w:lang w:eastAsia="en-US"/>
        </w:rPr>
        <w:lastRenderedPageBreak/>
        <w:t>Section VII : Formulaires du Marché</w:t>
      </w:r>
      <w:bookmarkEnd w:id="83"/>
    </w:p>
    <w:p w14:paraId="0AC376FC"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07B869A2" w14:textId="77777777" w:rsidR="00763598" w:rsidRPr="001010FA" w:rsidRDefault="00763598" w:rsidP="005F3A43">
      <w:pPr>
        <w:spacing w:after="200" w:line="240" w:lineRule="auto"/>
        <w:jc w:val="center"/>
        <w:rPr>
          <w:rFonts w:ascii="Times New Roman" w:eastAsia="Times New Roman" w:hAnsi="Times New Roman" w:cs="Times New Roman"/>
          <w:b/>
          <w:sz w:val="36"/>
          <w:szCs w:val="36"/>
          <w:lang w:eastAsia="fr-FR"/>
        </w:rPr>
      </w:pPr>
      <w:r w:rsidRPr="001010FA">
        <w:rPr>
          <w:rFonts w:ascii="Times New Roman" w:eastAsia="Times New Roman" w:hAnsi="Times New Roman" w:cs="Times New Roman"/>
          <w:b/>
          <w:sz w:val="36"/>
          <w:szCs w:val="36"/>
          <w:lang w:eastAsia="fr-FR"/>
        </w:rPr>
        <w:t>Liste des formulaires</w:t>
      </w:r>
    </w:p>
    <w:p w14:paraId="48B91549" w14:textId="755B4B47" w:rsidR="0067396D" w:rsidRPr="001010FA" w:rsidRDefault="00CA188B">
      <w:pPr>
        <w:pStyle w:val="TM2"/>
        <w:rPr>
          <w:rFonts w:eastAsiaTheme="minorEastAsia"/>
          <w:b w:val="0"/>
          <w:color w:val="auto"/>
          <w:sz w:val="28"/>
          <w:lang w:eastAsia="fr-FR"/>
        </w:rPr>
      </w:pPr>
      <w:r w:rsidRPr="001010FA">
        <w:rPr>
          <w:rFonts w:eastAsia="Times New Roman"/>
          <w:b w:val="0"/>
          <w:sz w:val="32"/>
          <w:szCs w:val="20"/>
        </w:rPr>
        <w:fldChar w:fldCharType="begin"/>
      </w:r>
      <w:r w:rsidR="00844EE8" w:rsidRPr="001010FA">
        <w:rPr>
          <w:rFonts w:eastAsia="Times New Roman"/>
          <w:b w:val="0"/>
          <w:sz w:val="32"/>
          <w:szCs w:val="20"/>
        </w:rPr>
        <w:instrText xml:space="preserve"> TOC \b hassane4 \* MERGEFORMAT </w:instrText>
      </w:r>
      <w:r w:rsidRPr="001010FA">
        <w:rPr>
          <w:rFonts w:eastAsia="Times New Roman"/>
          <w:b w:val="0"/>
          <w:sz w:val="32"/>
          <w:szCs w:val="20"/>
        </w:rPr>
        <w:fldChar w:fldCharType="separate"/>
      </w:r>
      <w:r w:rsidR="0067396D" w:rsidRPr="001010FA">
        <w:rPr>
          <w:b w:val="0"/>
          <w:sz w:val="28"/>
        </w:rPr>
        <w:t>1. Modèle de Lettre de Notification</w:t>
      </w:r>
      <w:r w:rsidR="0067396D" w:rsidRPr="001010FA">
        <w:rPr>
          <w:b w:val="0"/>
          <w:sz w:val="28"/>
        </w:rPr>
        <w:tab/>
      </w:r>
      <w:r w:rsidRPr="001010FA">
        <w:rPr>
          <w:b w:val="0"/>
          <w:sz w:val="28"/>
        </w:rPr>
        <w:fldChar w:fldCharType="begin"/>
      </w:r>
      <w:r w:rsidR="0067396D" w:rsidRPr="001010FA">
        <w:rPr>
          <w:b w:val="0"/>
          <w:sz w:val="28"/>
        </w:rPr>
        <w:instrText xml:space="preserve"> PAGEREF _Toc494878540 \h </w:instrText>
      </w:r>
      <w:r w:rsidRPr="001010FA">
        <w:rPr>
          <w:b w:val="0"/>
          <w:sz w:val="28"/>
        </w:rPr>
      </w:r>
      <w:r w:rsidRPr="001010FA">
        <w:rPr>
          <w:b w:val="0"/>
          <w:sz w:val="28"/>
        </w:rPr>
        <w:fldChar w:fldCharType="separate"/>
      </w:r>
      <w:r w:rsidR="006A7BB1" w:rsidRPr="001010FA">
        <w:rPr>
          <w:b w:val="0"/>
          <w:sz w:val="28"/>
        </w:rPr>
        <w:t>112</w:t>
      </w:r>
      <w:r w:rsidRPr="001010FA">
        <w:rPr>
          <w:b w:val="0"/>
          <w:sz w:val="28"/>
        </w:rPr>
        <w:fldChar w:fldCharType="end"/>
      </w:r>
    </w:p>
    <w:p w14:paraId="7F727C83" w14:textId="7666D29A" w:rsidR="0067396D" w:rsidRPr="001010FA" w:rsidRDefault="0067396D">
      <w:pPr>
        <w:pStyle w:val="TM2"/>
        <w:rPr>
          <w:rFonts w:eastAsiaTheme="minorEastAsia"/>
          <w:b w:val="0"/>
          <w:color w:val="auto"/>
          <w:sz w:val="28"/>
          <w:lang w:eastAsia="fr-FR"/>
        </w:rPr>
      </w:pPr>
      <w:r w:rsidRPr="001010FA">
        <w:rPr>
          <w:b w:val="0"/>
          <w:sz w:val="28"/>
        </w:rPr>
        <w:t>2. Formulaire de Marché</w:t>
      </w:r>
      <w:r w:rsidRPr="001010FA">
        <w:rPr>
          <w:b w:val="0"/>
          <w:sz w:val="28"/>
        </w:rPr>
        <w:tab/>
      </w:r>
      <w:r w:rsidR="00CA188B" w:rsidRPr="001010FA">
        <w:rPr>
          <w:b w:val="0"/>
          <w:sz w:val="28"/>
        </w:rPr>
        <w:fldChar w:fldCharType="begin"/>
      </w:r>
      <w:r w:rsidRPr="001010FA">
        <w:rPr>
          <w:b w:val="0"/>
          <w:sz w:val="28"/>
        </w:rPr>
        <w:instrText xml:space="preserve"> PAGEREF _Toc494878541 \h </w:instrText>
      </w:r>
      <w:r w:rsidR="00CA188B" w:rsidRPr="001010FA">
        <w:rPr>
          <w:b w:val="0"/>
          <w:sz w:val="28"/>
        </w:rPr>
      </w:r>
      <w:r w:rsidR="00CA188B" w:rsidRPr="001010FA">
        <w:rPr>
          <w:b w:val="0"/>
          <w:sz w:val="28"/>
        </w:rPr>
        <w:fldChar w:fldCharType="separate"/>
      </w:r>
      <w:r w:rsidR="006A7BB1" w:rsidRPr="001010FA">
        <w:rPr>
          <w:b w:val="0"/>
          <w:sz w:val="28"/>
        </w:rPr>
        <w:t>114</w:t>
      </w:r>
      <w:r w:rsidR="00CA188B" w:rsidRPr="001010FA">
        <w:rPr>
          <w:b w:val="0"/>
          <w:sz w:val="28"/>
        </w:rPr>
        <w:fldChar w:fldCharType="end"/>
      </w:r>
    </w:p>
    <w:p w14:paraId="661FBC7A" w14:textId="60498535" w:rsidR="0067396D" w:rsidRPr="001010FA" w:rsidRDefault="0067396D">
      <w:pPr>
        <w:pStyle w:val="TM2"/>
        <w:rPr>
          <w:rFonts w:eastAsiaTheme="minorEastAsia"/>
          <w:b w:val="0"/>
          <w:color w:val="auto"/>
          <w:sz w:val="28"/>
          <w:lang w:eastAsia="fr-FR"/>
        </w:rPr>
      </w:pPr>
      <w:r w:rsidRPr="001010FA">
        <w:rPr>
          <w:b w:val="0"/>
          <w:sz w:val="28"/>
        </w:rPr>
        <w:t>3. Modèle de garantie de bonne exécution (garantie émise par un organisme financier)</w:t>
      </w:r>
      <w:r w:rsidRPr="001010FA">
        <w:rPr>
          <w:b w:val="0"/>
          <w:sz w:val="28"/>
        </w:rPr>
        <w:tab/>
      </w:r>
      <w:r w:rsidR="00CA188B" w:rsidRPr="001010FA">
        <w:rPr>
          <w:b w:val="0"/>
          <w:sz w:val="28"/>
        </w:rPr>
        <w:fldChar w:fldCharType="begin"/>
      </w:r>
      <w:r w:rsidRPr="001010FA">
        <w:rPr>
          <w:b w:val="0"/>
          <w:sz w:val="28"/>
        </w:rPr>
        <w:instrText xml:space="preserve"> PAGEREF _Toc494878542 \h </w:instrText>
      </w:r>
      <w:r w:rsidR="00CA188B" w:rsidRPr="001010FA">
        <w:rPr>
          <w:b w:val="0"/>
          <w:sz w:val="28"/>
        </w:rPr>
      </w:r>
      <w:r w:rsidR="00CA188B" w:rsidRPr="001010FA">
        <w:rPr>
          <w:b w:val="0"/>
          <w:sz w:val="28"/>
        </w:rPr>
        <w:fldChar w:fldCharType="separate"/>
      </w:r>
      <w:r w:rsidR="006A7BB1" w:rsidRPr="001010FA">
        <w:rPr>
          <w:b w:val="0"/>
          <w:sz w:val="28"/>
        </w:rPr>
        <w:t>115</w:t>
      </w:r>
      <w:r w:rsidR="00CA188B" w:rsidRPr="001010FA">
        <w:rPr>
          <w:b w:val="0"/>
          <w:sz w:val="28"/>
        </w:rPr>
        <w:fldChar w:fldCharType="end"/>
      </w:r>
    </w:p>
    <w:p w14:paraId="6A8E7D25" w14:textId="26371909" w:rsidR="0067396D" w:rsidRPr="001010FA" w:rsidRDefault="0067396D">
      <w:pPr>
        <w:pStyle w:val="TM2"/>
        <w:rPr>
          <w:rFonts w:eastAsiaTheme="minorEastAsia"/>
          <w:b w:val="0"/>
          <w:color w:val="auto"/>
          <w:sz w:val="28"/>
          <w:lang w:eastAsia="fr-FR"/>
        </w:rPr>
      </w:pPr>
      <w:r w:rsidRPr="001010FA">
        <w:rPr>
          <w:b w:val="0"/>
          <w:sz w:val="28"/>
        </w:rPr>
        <w:t>4. Modèle de garantie de remboursement d’avance (garantie émise par un organisme financier)</w:t>
      </w:r>
      <w:r w:rsidRPr="001010FA">
        <w:rPr>
          <w:b w:val="0"/>
          <w:sz w:val="28"/>
        </w:rPr>
        <w:tab/>
      </w:r>
      <w:r w:rsidR="00CA188B" w:rsidRPr="001010FA">
        <w:rPr>
          <w:b w:val="0"/>
          <w:sz w:val="28"/>
        </w:rPr>
        <w:fldChar w:fldCharType="begin"/>
      </w:r>
      <w:r w:rsidRPr="001010FA">
        <w:rPr>
          <w:b w:val="0"/>
          <w:sz w:val="28"/>
        </w:rPr>
        <w:instrText xml:space="preserve"> PAGEREF _Toc494878543 \h </w:instrText>
      </w:r>
      <w:r w:rsidR="00CA188B" w:rsidRPr="001010FA">
        <w:rPr>
          <w:b w:val="0"/>
          <w:sz w:val="28"/>
        </w:rPr>
      </w:r>
      <w:r w:rsidR="00CA188B" w:rsidRPr="001010FA">
        <w:rPr>
          <w:b w:val="0"/>
          <w:sz w:val="28"/>
        </w:rPr>
        <w:fldChar w:fldCharType="separate"/>
      </w:r>
      <w:r w:rsidR="006A7BB1" w:rsidRPr="001010FA">
        <w:rPr>
          <w:b w:val="0"/>
          <w:sz w:val="28"/>
        </w:rPr>
        <w:t>118</w:t>
      </w:r>
      <w:r w:rsidR="00CA188B" w:rsidRPr="001010FA">
        <w:rPr>
          <w:b w:val="0"/>
          <w:sz w:val="28"/>
        </w:rPr>
        <w:fldChar w:fldCharType="end"/>
      </w:r>
    </w:p>
    <w:p w14:paraId="7763D2B3" w14:textId="77777777" w:rsidR="00763598" w:rsidRPr="001010FA" w:rsidRDefault="00CA188B" w:rsidP="005F3A43">
      <w:pPr>
        <w:spacing w:after="20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32"/>
          <w:szCs w:val="20"/>
          <w:lang w:eastAsia="fr-FR"/>
        </w:rPr>
        <w:fldChar w:fldCharType="end"/>
      </w:r>
    </w:p>
    <w:p w14:paraId="4B970A33" w14:textId="77777777" w:rsidR="00763598" w:rsidRPr="001010FA" w:rsidRDefault="00763598" w:rsidP="005F3A43">
      <w:pPr>
        <w:spacing w:after="200" w:line="240" w:lineRule="auto"/>
        <w:jc w:val="both"/>
        <w:rPr>
          <w:rFonts w:ascii="Times New Roman" w:eastAsia="Times New Roman" w:hAnsi="Times New Roman" w:cs="Times New Roman"/>
          <w:sz w:val="24"/>
          <w:szCs w:val="20"/>
          <w:lang w:eastAsia="fr-FR"/>
        </w:rPr>
      </w:pPr>
    </w:p>
    <w:p w14:paraId="7C6F1307"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4C39DED7"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6326BC23"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600C8958"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5BFDCDC2"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32CB6EAF"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4161F5EF"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66249ACD" w14:textId="77777777" w:rsidR="00763598" w:rsidRPr="001010FA" w:rsidRDefault="00763598" w:rsidP="00AF5305">
      <w:pPr>
        <w:spacing w:after="200" w:line="240" w:lineRule="auto"/>
        <w:jc w:val="both"/>
        <w:rPr>
          <w:rFonts w:ascii="Times New Roman" w:eastAsia="Times New Roman" w:hAnsi="Times New Roman" w:cs="Times New Roman"/>
          <w:sz w:val="24"/>
          <w:szCs w:val="20"/>
          <w:lang w:eastAsia="fr-FR"/>
        </w:rPr>
      </w:pPr>
    </w:p>
    <w:p w14:paraId="2553A788" w14:textId="77777777" w:rsidR="00960838" w:rsidRPr="001010FA" w:rsidRDefault="00960838" w:rsidP="00AF5305">
      <w:pPr>
        <w:spacing w:after="200" w:line="240" w:lineRule="auto"/>
        <w:jc w:val="both"/>
        <w:rPr>
          <w:rFonts w:ascii="Times New Roman" w:eastAsia="Times New Roman" w:hAnsi="Times New Roman" w:cs="Times New Roman"/>
          <w:sz w:val="24"/>
          <w:szCs w:val="20"/>
          <w:lang w:eastAsia="fr-FR"/>
        </w:rPr>
      </w:pPr>
    </w:p>
    <w:p w14:paraId="154EC5F4" w14:textId="77777777" w:rsidR="00960838" w:rsidRPr="001010FA" w:rsidRDefault="00960838" w:rsidP="00AF5305">
      <w:pPr>
        <w:spacing w:after="200" w:line="240" w:lineRule="auto"/>
        <w:jc w:val="both"/>
        <w:rPr>
          <w:rFonts w:ascii="Times New Roman" w:eastAsia="Times New Roman" w:hAnsi="Times New Roman" w:cs="Times New Roman"/>
          <w:sz w:val="24"/>
          <w:szCs w:val="20"/>
          <w:lang w:eastAsia="fr-FR"/>
        </w:rPr>
      </w:pPr>
    </w:p>
    <w:p w14:paraId="0A0CE84D" w14:textId="77777777" w:rsidR="00960838" w:rsidRPr="001010FA" w:rsidRDefault="00960838" w:rsidP="00AF5305">
      <w:pPr>
        <w:spacing w:after="200" w:line="240" w:lineRule="auto"/>
        <w:jc w:val="both"/>
        <w:rPr>
          <w:rFonts w:ascii="Times New Roman" w:eastAsia="Times New Roman" w:hAnsi="Times New Roman" w:cs="Times New Roman"/>
          <w:sz w:val="24"/>
          <w:szCs w:val="20"/>
          <w:lang w:eastAsia="fr-FR"/>
        </w:rPr>
      </w:pPr>
    </w:p>
    <w:p w14:paraId="2C389077" w14:textId="77777777" w:rsidR="00960838" w:rsidRPr="001010FA" w:rsidRDefault="00960838" w:rsidP="00AF5305">
      <w:pPr>
        <w:spacing w:after="200" w:line="240" w:lineRule="auto"/>
        <w:jc w:val="both"/>
        <w:rPr>
          <w:rFonts w:ascii="Times New Roman" w:eastAsia="Times New Roman" w:hAnsi="Times New Roman" w:cs="Times New Roman"/>
          <w:sz w:val="24"/>
          <w:szCs w:val="20"/>
          <w:lang w:eastAsia="fr-FR"/>
        </w:rPr>
      </w:pPr>
    </w:p>
    <w:p w14:paraId="110AEB71" w14:textId="77777777" w:rsidR="00960838" w:rsidRPr="001010FA" w:rsidRDefault="00960838" w:rsidP="00AF5305">
      <w:pPr>
        <w:spacing w:after="200" w:line="240" w:lineRule="auto"/>
        <w:jc w:val="both"/>
        <w:rPr>
          <w:rFonts w:ascii="Times New Roman" w:eastAsia="Times New Roman" w:hAnsi="Times New Roman" w:cs="Times New Roman"/>
          <w:sz w:val="24"/>
          <w:szCs w:val="20"/>
          <w:lang w:eastAsia="fr-FR"/>
        </w:rPr>
      </w:pPr>
    </w:p>
    <w:p w14:paraId="6AF70918" w14:textId="77777777" w:rsidR="00960838" w:rsidRPr="001010FA" w:rsidRDefault="00960838" w:rsidP="00AF5305">
      <w:pPr>
        <w:spacing w:after="200" w:line="240" w:lineRule="auto"/>
        <w:jc w:val="both"/>
        <w:rPr>
          <w:rFonts w:ascii="Times New Roman" w:eastAsia="Times New Roman" w:hAnsi="Times New Roman" w:cs="Times New Roman"/>
          <w:sz w:val="24"/>
          <w:szCs w:val="20"/>
          <w:lang w:eastAsia="fr-FR"/>
        </w:rPr>
      </w:pPr>
    </w:p>
    <w:p w14:paraId="2224BCA8" w14:textId="77777777" w:rsidR="00960838" w:rsidRPr="001010FA" w:rsidRDefault="00960838" w:rsidP="00AF5305">
      <w:pPr>
        <w:spacing w:after="200" w:line="240" w:lineRule="auto"/>
        <w:jc w:val="both"/>
        <w:rPr>
          <w:rFonts w:ascii="Times New Roman" w:eastAsia="Times New Roman" w:hAnsi="Times New Roman" w:cs="Times New Roman"/>
          <w:sz w:val="24"/>
          <w:szCs w:val="20"/>
          <w:lang w:eastAsia="fr-FR"/>
        </w:rPr>
      </w:pPr>
    </w:p>
    <w:p w14:paraId="766631E6" w14:textId="77777777" w:rsidR="00960838" w:rsidRPr="001010FA" w:rsidRDefault="00960838" w:rsidP="00AF5305">
      <w:pPr>
        <w:spacing w:after="200" w:line="240" w:lineRule="auto"/>
        <w:jc w:val="both"/>
        <w:rPr>
          <w:rFonts w:ascii="Times New Roman" w:eastAsia="Times New Roman" w:hAnsi="Times New Roman" w:cs="Times New Roman"/>
          <w:sz w:val="24"/>
          <w:szCs w:val="20"/>
          <w:lang w:eastAsia="fr-FR"/>
        </w:rPr>
      </w:pPr>
    </w:p>
    <w:p w14:paraId="49953F96"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70A406CE" w14:textId="77777777" w:rsidR="001E0C2D" w:rsidRPr="001010FA" w:rsidRDefault="001E0C2D" w:rsidP="00AF5305">
      <w:pPr>
        <w:spacing w:after="200" w:line="240" w:lineRule="auto"/>
        <w:jc w:val="both"/>
        <w:rPr>
          <w:rFonts w:ascii="Times New Roman" w:eastAsia="Times New Roman" w:hAnsi="Times New Roman" w:cs="Times New Roman"/>
          <w:sz w:val="24"/>
          <w:szCs w:val="20"/>
          <w:lang w:eastAsia="fr-FR"/>
        </w:rPr>
      </w:pPr>
    </w:p>
    <w:p w14:paraId="7DB54138" w14:textId="77777777" w:rsidR="00960838" w:rsidRPr="001010FA" w:rsidRDefault="00960838" w:rsidP="00AF5305">
      <w:pPr>
        <w:spacing w:after="200" w:line="240" w:lineRule="auto"/>
        <w:jc w:val="both"/>
        <w:rPr>
          <w:rFonts w:ascii="Times New Roman" w:eastAsia="Times New Roman" w:hAnsi="Times New Roman" w:cs="Times New Roman"/>
          <w:sz w:val="24"/>
          <w:szCs w:val="20"/>
          <w:lang w:eastAsia="fr-FR"/>
        </w:rPr>
      </w:pPr>
    </w:p>
    <w:p w14:paraId="2D93F87B" w14:textId="77777777" w:rsidR="00763598" w:rsidRPr="001010FA" w:rsidRDefault="00A50014" w:rsidP="00411562">
      <w:pPr>
        <w:pStyle w:val="Style3"/>
        <w:numPr>
          <w:ilvl w:val="0"/>
          <w:numId w:val="0"/>
        </w:numPr>
        <w:ind w:left="720"/>
      </w:pPr>
      <w:bookmarkStart w:id="84" w:name="_Toc494878540"/>
      <w:bookmarkStart w:id="85" w:name="hassane4"/>
      <w:r w:rsidRPr="001010FA">
        <w:lastRenderedPageBreak/>
        <w:t xml:space="preserve">1. </w:t>
      </w:r>
      <w:r w:rsidR="00763598" w:rsidRPr="001010FA">
        <w:t>Modèle de Lettre de Notification</w:t>
      </w:r>
      <w:bookmarkEnd w:id="84"/>
    </w:p>
    <w:p w14:paraId="20B05955" w14:textId="77777777" w:rsidR="00763598" w:rsidRPr="001010FA" w:rsidRDefault="00763598" w:rsidP="005F3A43">
      <w:pPr>
        <w:spacing w:after="200" w:line="240" w:lineRule="auto"/>
        <w:jc w:val="both"/>
        <w:rPr>
          <w:rFonts w:ascii="Times New Roman" w:eastAsia="Times New Roman" w:hAnsi="Times New Roman" w:cs="Times New Roman"/>
          <w:sz w:val="24"/>
          <w:szCs w:val="20"/>
          <w:lang w:eastAsia="fr-FR"/>
        </w:rPr>
      </w:pPr>
    </w:p>
    <w:p w14:paraId="285FD2C5" w14:textId="77777777" w:rsidR="00763598" w:rsidRPr="001010FA" w:rsidRDefault="00763598" w:rsidP="005F3A43">
      <w:pPr>
        <w:spacing w:after="200" w:line="240" w:lineRule="auto"/>
        <w:jc w:val="both"/>
        <w:rPr>
          <w:rFonts w:ascii="Times New Roman" w:eastAsia="Times New Roman" w:hAnsi="Times New Roman" w:cs="Times New Roman"/>
          <w:i/>
          <w:sz w:val="24"/>
          <w:szCs w:val="20"/>
          <w:lang w:eastAsia="fr-FR"/>
        </w:rPr>
      </w:pPr>
      <w:r w:rsidRPr="001010FA">
        <w:rPr>
          <w:rFonts w:ascii="Times New Roman" w:eastAsia="Times New Roman" w:hAnsi="Times New Roman" w:cs="Times New Roman"/>
          <w:i/>
          <w:sz w:val="24"/>
          <w:szCs w:val="20"/>
          <w:lang w:eastAsia="fr-FR"/>
        </w:rPr>
        <w:t>[Papier à en-tête du Maître d’Ouvrage]</w:t>
      </w:r>
    </w:p>
    <w:p w14:paraId="7F258E94" w14:textId="77777777" w:rsidR="00763598" w:rsidRPr="001010FA" w:rsidRDefault="00763598" w:rsidP="005F3A43">
      <w:pPr>
        <w:spacing w:after="200" w:line="240" w:lineRule="auto"/>
        <w:jc w:val="both"/>
        <w:rPr>
          <w:rFonts w:ascii="Times New Roman" w:eastAsia="Times New Roman" w:hAnsi="Times New Roman" w:cs="Times New Roman"/>
          <w:sz w:val="24"/>
          <w:szCs w:val="20"/>
          <w:lang w:eastAsia="fr-FR"/>
        </w:rPr>
      </w:pPr>
    </w:p>
    <w:p w14:paraId="5EDBBAC0" w14:textId="77777777" w:rsidR="00763598" w:rsidRPr="001010FA" w:rsidRDefault="00763598" w:rsidP="005F3A43">
      <w:pPr>
        <w:spacing w:after="20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 xml:space="preserve">Date : </w:t>
      </w:r>
      <w:r w:rsidRPr="001010FA">
        <w:rPr>
          <w:rFonts w:ascii="Times New Roman" w:eastAsia="Times New Roman" w:hAnsi="Times New Roman" w:cs="Times New Roman"/>
          <w:i/>
          <w:sz w:val="24"/>
          <w:szCs w:val="20"/>
          <w:lang w:eastAsia="fr-FR"/>
        </w:rPr>
        <w:t>[date]</w:t>
      </w:r>
    </w:p>
    <w:p w14:paraId="2E9842AD" w14:textId="77777777" w:rsidR="00763598" w:rsidRPr="001010FA" w:rsidRDefault="00763598" w:rsidP="005F3A43">
      <w:pPr>
        <w:spacing w:after="200" w:line="240" w:lineRule="auto"/>
        <w:jc w:val="both"/>
        <w:rPr>
          <w:rFonts w:ascii="Times New Roman" w:eastAsia="Times New Roman" w:hAnsi="Times New Roman" w:cs="Times New Roman"/>
          <w:sz w:val="24"/>
          <w:szCs w:val="20"/>
          <w:lang w:eastAsia="fr-FR"/>
        </w:rPr>
      </w:pPr>
    </w:p>
    <w:p w14:paraId="2242A20B" w14:textId="77777777" w:rsidR="00763598" w:rsidRPr="001010FA" w:rsidRDefault="00763598" w:rsidP="005F3A43">
      <w:pPr>
        <w:spacing w:after="200" w:line="240" w:lineRule="auto"/>
        <w:jc w:val="both"/>
        <w:rPr>
          <w:rFonts w:ascii="Times New Roman" w:eastAsia="Times New Roman" w:hAnsi="Times New Roman" w:cs="Times New Roman"/>
          <w:i/>
          <w:sz w:val="24"/>
          <w:szCs w:val="20"/>
          <w:lang w:eastAsia="fr-FR"/>
        </w:rPr>
      </w:pPr>
      <w:r w:rsidRPr="001010FA">
        <w:rPr>
          <w:rFonts w:ascii="Times New Roman" w:eastAsia="Times New Roman" w:hAnsi="Times New Roman" w:cs="Times New Roman"/>
          <w:sz w:val="24"/>
          <w:szCs w:val="20"/>
          <w:lang w:eastAsia="fr-FR"/>
        </w:rPr>
        <w:t xml:space="preserve">A : </w:t>
      </w:r>
      <w:r w:rsidRPr="001010FA">
        <w:rPr>
          <w:rFonts w:ascii="Times New Roman" w:eastAsia="Times New Roman" w:hAnsi="Times New Roman" w:cs="Times New Roman"/>
          <w:i/>
          <w:sz w:val="24"/>
          <w:szCs w:val="20"/>
          <w:lang w:eastAsia="fr-FR"/>
        </w:rPr>
        <w:t>[nom et adresse du Soumissionnaire retenu]</w:t>
      </w:r>
    </w:p>
    <w:p w14:paraId="714F4680" w14:textId="77777777" w:rsidR="00763598" w:rsidRPr="001010FA" w:rsidRDefault="00763598" w:rsidP="005F3A43">
      <w:pPr>
        <w:spacing w:after="200" w:line="240" w:lineRule="auto"/>
        <w:jc w:val="both"/>
        <w:rPr>
          <w:rFonts w:ascii="Times New Roman" w:eastAsia="Times New Roman" w:hAnsi="Times New Roman" w:cs="Times New Roman"/>
          <w:sz w:val="24"/>
          <w:szCs w:val="20"/>
          <w:lang w:eastAsia="fr-FR"/>
        </w:rPr>
      </w:pPr>
    </w:p>
    <w:p w14:paraId="095099C9" w14:textId="77777777" w:rsidR="00763598" w:rsidRPr="001010FA" w:rsidRDefault="00763598" w:rsidP="005F3A43">
      <w:pPr>
        <w:spacing w:after="20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Messieurs,</w:t>
      </w:r>
    </w:p>
    <w:p w14:paraId="74285C1A" w14:textId="77777777" w:rsidR="00763598" w:rsidRPr="001010FA" w:rsidRDefault="00763598" w:rsidP="005F3A43">
      <w:pPr>
        <w:spacing w:after="20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 xml:space="preserve">La présente a pour but de vous notifier que votre offre en date du [date] pour </w:t>
      </w:r>
      <w:r w:rsidR="00DE36B5" w:rsidRPr="001010FA">
        <w:rPr>
          <w:rFonts w:ascii="Times New Roman" w:eastAsia="Times New Roman" w:hAnsi="Times New Roman" w:cs="Times New Roman"/>
          <w:sz w:val="24"/>
          <w:szCs w:val="20"/>
          <w:lang w:eastAsia="fr-FR"/>
        </w:rPr>
        <w:t xml:space="preserve">la </w:t>
      </w:r>
      <w:r w:rsidR="002135F6" w:rsidRPr="001010FA">
        <w:rPr>
          <w:rFonts w:ascii="Times New Roman" w:eastAsia="Times New Roman" w:hAnsi="Times New Roman" w:cs="Times New Roman"/>
          <w:sz w:val="24"/>
          <w:szCs w:val="20"/>
          <w:lang w:eastAsia="fr-FR"/>
        </w:rPr>
        <w:t>fourniture</w:t>
      </w:r>
      <w:r w:rsidR="002135F6" w:rsidRPr="001010FA">
        <w:rPr>
          <w:rFonts w:ascii="Times New Roman" w:hAnsi="Times New Roman" w:cs="Times New Roman"/>
          <w:sz w:val="20"/>
          <w:szCs w:val="20"/>
        </w:rPr>
        <w:t xml:space="preserve"> </w:t>
      </w:r>
      <w:proofErr w:type="gramStart"/>
      <w:r w:rsidR="002135F6" w:rsidRPr="001010FA">
        <w:rPr>
          <w:rFonts w:ascii="Times New Roman" w:hAnsi="Times New Roman" w:cs="Times New Roman"/>
          <w:sz w:val="20"/>
          <w:szCs w:val="20"/>
        </w:rPr>
        <w:t>de</w:t>
      </w:r>
      <w:r w:rsidRPr="001010FA">
        <w:rPr>
          <w:rFonts w:ascii="Times New Roman" w:eastAsia="Times New Roman" w:hAnsi="Times New Roman" w:cs="Times New Roman"/>
          <w:sz w:val="24"/>
          <w:szCs w:val="20"/>
          <w:lang w:eastAsia="fr-FR"/>
        </w:rPr>
        <w:t>[</w:t>
      </w:r>
      <w:proofErr w:type="gramEnd"/>
      <w:r w:rsidRPr="001010FA">
        <w:rPr>
          <w:rFonts w:ascii="Times New Roman" w:eastAsia="Times New Roman" w:hAnsi="Times New Roman" w:cs="Times New Roman"/>
          <w:sz w:val="24"/>
          <w:szCs w:val="20"/>
          <w:lang w:eastAsia="fr-FR"/>
        </w:rPr>
        <w:t>nom</w:t>
      </w:r>
      <w:r w:rsidR="00613FB1" w:rsidRPr="001010FA">
        <w:rPr>
          <w:rFonts w:ascii="Times New Roman" w:eastAsia="Times New Roman" w:hAnsi="Times New Roman" w:cs="Times New Roman"/>
          <w:sz w:val="24"/>
          <w:szCs w:val="20"/>
          <w:lang w:eastAsia="fr-FR"/>
        </w:rPr>
        <w:t xml:space="preserve"> et/ ou description des fournitures</w:t>
      </w:r>
      <w:r w:rsidRPr="001010FA">
        <w:rPr>
          <w:rFonts w:ascii="Times New Roman" w:eastAsia="Times New Roman" w:hAnsi="Times New Roman" w:cs="Times New Roman"/>
          <w:sz w:val="24"/>
          <w:szCs w:val="20"/>
          <w:lang w:eastAsia="fr-FR"/>
        </w:rPr>
        <w:t>] pour le montant du Marché de [montant en chiffres et en lettres] FCFA, rectifié et modifié conformément aux Instructions aux candidats [Supprimer “</w:t>
      </w:r>
      <w:proofErr w:type="gramStart"/>
      <w:r w:rsidRPr="001010FA">
        <w:rPr>
          <w:rFonts w:ascii="Times New Roman" w:eastAsia="Times New Roman" w:hAnsi="Times New Roman" w:cs="Times New Roman"/>
          <w:sz w:val="24"/>
          <w:szCs w:val="20"/>
          <w:lang w:eastAsia="fr-FR"/>
        </w:rPr>
        <w:t>rectifié</w:t>
      </w:r>
      <w:proofErr w:type="gramEnd"/>
      <w:r w:rsidRPr="001010FA">
        <w:rPr>
          <w:rFonts w:ascii="Times New Roman" w:eastAsia="Times New Roman" w:hAnsi="Times New Roman" w:cs="Times New Roman"/>
          <w:sz w:val="24"/>
          <w:szCs w:val="20"/>
          <w:lang w:eastAsia="fr-FR"/>
        </w:rPr>
        <w:t xml:space="preserve"> et” ou “et modifié” si uniquement l’une seule de ces mesures s’applique.  Supprimer “</w:t>
      </w:r>
      <w:proofErr w:type="gramStart"/>
      <w:r w:rsidRPr="001010FA">
        <w:rPr>
          <w:rFonts w:ascii="Times New Roman" w:eastAsia="Times New Roman" w:hAnsi="Times New Roman" w:cs="Times New Roman"/>
          <w:sz w:val="24"/>
          <w:szCs w:val="20"/>
          <w:lang w:eastAsia="fr-FR"/>
        </w:rPr>
        <w:t>rectifié</w:t>
      </w:r>
      <w:proofErr w:type="gramEnd"/>
      <w:r w:rsidRPr="001010FA">
        <w:rPr>
          <w:rFonts w:ascii="Times New Roman" w:eastAsia="Times New Roman" w:hAnsi="Times New Roman" w:cs="Times New Roman"/>
          <w:sz w:val="24"/>
          <w:szCs w:val="20"/>
          <w:lang w:eastAsia="fr-FR"/>
        </w:rPr>
        <w:t xml:space="preserve"> et modifié conformément aux Instructions aux candidats” si des rectifications ou modifications n’ont pas été effectuées], est acceptée par nos services.</w:t>
      </w:r>
    </w:p>
    <w:p w14:paraId="4B625877" w14:textId="77777777" w:rsidR="00763598" w:rsidRPr="001010FA" w:rsidRDefault="00763598" w:rsidP="005F3A43">
      <w:pPr>
        <w:spacing w:after="20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 xml:space="preserve">Il vous est demandé de fournir la garantie de bonne exécution </w:t>
      </w:r>
      <w:r w:rsidR="007A62FC" w:rsidRPr="001010FA">
        <w:rPr>
          <w:rFonts w:ascii="Times New Roman" w:eastAsia="Times New Roman" w:hAnsi="Times New Roman" w:cs="Times New Roman"/>
          <w:sz w:val="24"/>
          <w:szCs w:val="20"/>
          <w:lang w:eastAsia="fr-FR"/>
        </w:rPr>
        <w:t>conformément</w:t>
      </w:r>
      <w:r w:rsidRPr="001010FA">
        <w:rPr>
          <w:rFonts w:ascii="Times New Roman" w:eastAsia="Times New Roman" w:hAnsi="Times New Roman" w:cs="Times New Roman"/>
          <w:sz w:val="24"/>
          <w:szCs w:val="20"/>
          <w:lang w:eastAsia="fr-FR"/>
        </w:rPr>
        <w:t xml:space="preserve"> au CCAG, en utilisant le formulaire de garantie de bonne exécution de la Section VII, Formulaires du marché.</w:t>
      </w:r>
      <w:r w:rsidR="00613FB1" w:rsidRPr="001010FA">
        <w:rPr>
          <w:rStyle w:val="Appelnotedebasdep"/>
          <w:rFonts w:ascii="Times New Roman" w:eastAsia="Times New Roman" w:hAnsi="Times New Roman"/>
          <w:sz w:val="24"/>
          <w:szCs w:val="20"/>
          <w:lang w:eastAsia="fr-FR"/>
        </w:rPr>
        <w:footnoteReference w:id="3"/>
      </w:r>
    </w:p>
    <w:p w14:paraId="16E8B35C" w14:textId="77777777" w:rsidR="00763598" w:rsidRPr="001010FA" w:rsidRDefault="00763598" w:rsidP="005F3A43">
      <w:pPr>
        <w:spacing w:after="20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Veuillez agréer, Messieurs, l’expression de notre considération distinguée.</w:t>
      </w:r>
    </w:p>
    <w:p w14:paraId="78359A00" w14:textId="77777777" w:rsidR="00763598" w:rsidRPr="001010FA" w:rsidRDefault="00763598" w:rsidP="005F3A43">
      <w:pPr>
        <w:spacing w:after="200" w:line="240" w:lineRule="auto"/>
        <w:jc w:val="both"/>
        <w:rPr>
          <w:rFonts w:ascii="Times New Roman" w:eastAsia="Times New Roman" w:hAnsi="Times New Roman" w:cs="Times New Roman"/>
          <w:sz w:val="24"/>
          <w:szCs w:val="20"/>
          <w:lang w:eastAsia="fr-FR"/>
        </w:rPr>
      </w:pPr>
    </w:p>
    <w:p w14:paraId="3B61DA13" w14:textId="77777777" w:rsidR="00763598" w:rsidRPr="001010FA" w:rsidRDefault="00763598" w:rsidP="005F3A43">
      <w:pPr>
        <w:spacing w:after="200" w:line="240" w:lineRule="auto"/>
        <w:jc w:val="both"/>
        <w:rPr>
          <w:rFonts w:ascii="Times New Roman" w:eastAsia="Times New Roman" w:hAnsi="Times New Roman" w:cs="Times New Roman"/>
          <w:i/>
          <w:sz w:val="24"/>
          <w:szCs w:val="20"/>
          <w:lang w:eastAsia="fr-FR"/>
        </w:rPr>
      </w:pPr>
      <w:r w:rsidRPr="001010FA">
        <w:rPr>
          <w:rFonts w:ascii="Times New Roman" w:eastAsia="Times New Roman" w:hAnsi="Times New Roman" w:cs="Times New Roman"/>
          <w:sz w:val="24"/>
          <w:szCs w:val="20"/>
          <w:lang w:eastAsia="fr-FR"/>
        </w:rPr>
        <w:t>[Signature, nom et titre de la Personne Responsable du Marché habilitée à signer au nom du Maître d’Ouvrage]</w:t>
      </w:r>
    </w:p>
    <w:p w14:paraId="33F7F048" w14:textId="77777777" w:rsidR="00763598" w:rsidRPr="001010FA" w:rsidRDefault="00763598" w:rsidP="005F3A43">
      <w:pPr>
        <w:spacing w:after="200" w:line="240" w:lineRule="auto"/>
        <w:jc w:val="both"/>
        <w:rPr>
          <w:rFonts w:ascii="Times New Roman" w:eastAsia="Times New Roman" w:hAnsi="Times New Roman" w:cs="Times New Roman"/>
          <w:sz w:val="24"/>
          <w:szCs w:val="20"/>
          <w:lang w:eastAsia="fr-FR"/>
        </w:rPr>
      </w:pPr>
    </w:p>
    <w:p w14:paraId="49C9CAC7" w14:textId="77777777" w:rsidR="00763598" w:rsidRPr="001010FA" w:rsidRDefault="00763598" w:rsidP="005F3A43">
      <w:pPr>
        <w:spacing w:after="200" w:line="240" w:lineRule="auto"/>
        <w:jc w:val="both"/>
        <w:rPr>
          <w:rFonts w:ascii="Times New Roman" w:eastAsia="Times New Roman" w:hAnsi="Times New Roman" w:cs="Times New Roman"/>
          <w:sz w:val="24"/>
          <w:szCs w:val="20"/>
          <w:lang w:eastAsia="fr-FR"/>
        </w:rPr>
      </w:pPr>
    </w:p>
    <w:p w14:paraId="5D751F37" w14:textId="77777777" w:rsidR="00763598" w:rsidRPr="001010FA" w:rsidRDefault="00763598" w:rsidP="005F3A43">
      <w:pPr>
        <w:spacing w:after="200" w:line="240" w:lineRule="auto"/>
        <w:jc w:val="both"/>
        <w:rPr>
          <w:rFonts w:ascii="Times New Roman" w:eastAsia="Times New Roman" w:hAnsi="Times New Roman" w:cs="Times New Roman"/>
          <w:sz w:val="24"/>
          <w:szCs w:val="20"/>
          <w:lang w:eastAsia="fr-FR"/>
        </w:rPr>
      </w:pPr>
    </w:p>
    <w:p w14:paraId="713B6289" w14:textId="77777777" w:rsidR="00763598" w:rsidRPr="001010FA" w:rsidRDefault="00763598" w:rsidP="005F3A43">
      <w:pPr>
        <w:spacing w:after="200" w:line="240" w:lineRule="auto"/>
        <w:jc w:val="both"/>
        <w:rPr>
          <w:rFonts w:ascii="Times New Roman" w:eastAsia="Times New Roman" w:hAnsi="Times New Roman" w:cs="Times New Roman"/>
          <w:sz w:val="24"/>
          <w:szCs w:val="20"/>
          <w:lang w:eastAsia="fr-FR"/>
        </w:rPr>
      </w:pPr>
    </w:p>
    <w:p w14:paraId="0E400EA5" w14:textId="77777777" w:rsidR="00763598" w:rsidRPr="001010FA" w:rsidRDefault="00763598" w:rsidP="005F3A43">
      <w:pPr>
        <w:spacing w:after="200" w:line="240" w:lineRule="auto"/>
        <w:jc w:val="both"/>
        <w:rPr>
          <w:rFonts w:ascii="Times New Roman" w:eastAsia="Times New Roman" w:hAnsi="Times New Roman" w:cs="Times New Roman"/>
          <w:sz w:val="24"/>
          <w:szCs w:val="20"/>
          <w:lang w:eastAsia="fr-FR"/>
        </w:rPr>
      </w:pPr>
    </w:p>
    <w:p w14:paraId="4A7E8092" w14:textId="77777777" w:rsidR="00763598" w:rsidRPr="001010FA" w:rsidRDefault="00763598" w:rsidP="005F3A43">
      <w:pPr>
        <w:spacing w:after="200" w:line="240" w:lineRule="auto"/>
        <w:jc w:val="both"/>
        <w:rPr>
          <w:rFonts w:ascii="Times New Roman" w:eastAsia="Times New Roman" w:hAnsi="Times New Roman" w:cs="Times New Roman"/>
          <w:sz w:val="24"/>
          <w:szCs w:val="20"/>
          <w:lang w:eastAsia="fr-FR"/>
        </w:rPr>
      </w:pPr>
    </w:p>
    <w:p w14:paraId="72173674" w14:textId="77777777" w:rsidR="00763598" w:rsidRPr="001010FA" w:rsidRDefault="00763598" w:rsidP="005F3A43">
      <w:pPr>
        <w:spacing w:after="20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 </w:t>
      </w:r>
    </w:p>
    <w:p w14:paraId="7F910309" w14:textId="77777777" w:rsidR="00763598" w:rsidRPr="001010FA" w:rsidRDefault="00763598" w:rsidP="005F3A43">
      <w:pPr>
        <w:spacing w:after="200" w:line="240" w:lineRule="auto"/>
        <w:jc w:val="both"/>
        <w:rPr>
          <w:rFonts w:ascii="Times New Roman" w:eastAsia="Times New Roman" w:hAnsi="Times New Roman" w:cs="Times New Roman"/>
          <w:sz w:val="24"/>
          <w:szCs w:val="20"/>
          <w:lang w:eastAsia="fr-FR"/>
        </w:rPr>
      </w:pPr>
    </w:p>
    <w:p w14:paraId="792E7D0E" w14:textId="77777777" w:rsidR="00763598" w:rsidRPr="001010FA" w:rsidRDefault="00763598" w:rsidP="005F3A43">
      <w:pPr>
        <w:spacing w:after="200" w:line="240" w:lineRule="auto"/>
        <w:jc w:val="both"/>
        <w:rPr>
          <w:rFonts w:ascii="Times New Roman" w:eastAsia="Times New Roman" w:hAnsi="Times New Roman" w:cs="Times New Roman"/>
          <w:sz w:val="24"/>
          <w:szCs w:val="20"/>
          <w:lang w:eastAsia="fr-FR"/>
        </w:rPr>
      </w:pPr>
    </w:p>
    <w:p w14:paraId="07808DFB" w14:textId="77777777" w:rsidR="00763598" w:rsidRPr="001010FA" w:rsidRDefault="00763598" w:rsidP="00E20F9B">
      <w:pPr>
        <w:spacing w:after="200" w:line="240" w:lineRule="auto"/>
        <w:jc w:val="center"/>
        <w:rPr>
          <w:rFonts w:ascii="Times New Roman" w:eastAsia="Times New Roman" w:hAnsi="Times New Roman" w:cs="Times New Roman"/>
          <w:b/>
          <w:sz w:val="36"/>
          <w:szCs w:val="36"/>
          <w:lang w:eastAsia="fr-FR"/>
        </w:rPr>
      </w:pPr>
      <w:r w:rsidRPr="001010FA">
        <w:rPr>
          <w:rFonts w:ascii="Times New Roman" w:eastAsia="Times New Roman" w:hAnsi="Times New Roman" w:cs="Times New Roman"/>
          <w:b/>
          <w:sz w:val="36"/>
          <w:szCs w:val="36"/>
          <w:lang w:eastAsia="fr-FR"/>
        </w:rPr>
        <w:lastRenderedPageBreak/>
        <w:t>Formulaire de marché</w:t>
      </w:r>
    </w:p>
    <w:p w14:paraId="69D38E74" w14:textId="77777777" w:rsidR="00763598" w:rsidRPr="001010FA" w:rsidRDefault="00763598" w:rsidP="00E20F9B">
      <w:pPr>
        <w:spacing w:after="200" w:line="240" w:lineRule="auto"/>
        <w:jc w:val="both"/>
        <w:rPr>
          <w:rFonts w:ascii="Times New Roman" w:eastAsia="Times New Roman" w:hAnsi="Times New Roman" w:cs="Times New Roman"/>
          <w:sz w:val="24"/>
          <w:szCs w:val="20"/>
          <w:lang w:eastAsia="fr-FR"/>
        </w:rPr>
      </w:pPr>
    </w:p>
    <w:p w14:paraId="740CE1C9" w14:textId="77777777" w:rsidR="00763598" w:rsidRPr="001010FA" w:rsidRDefault="00763598" w:rsidP="00E20F9B">
      <w:pPr>
        <w:spacing w:after="200" w:line="240" w:lineRule="auto"/>
        <w:rPr>
          <w:rFonts w:ascii="Times New Roman" w:eastAsia="Times New Roman" w:hAnsi="Times New Roman" w:cs="Times New Roman"/>
          <w:b/>
          <w:sz w:val="24"/>
          <w:szCs w:val="20"/>
          <w:lang w:eastAsia="fr-FR"/>
        </w:rPr>
      </w:pPr>
      <w:r w:rsidRPr="001010FA">
        <w:rPr>
          <w:rFonts w:ascii="Times New Roman" w:eastAsia="Times New Roman" w:hAnsi="Times New Roman" w:cs="Times New Roman"/>
          <w:b/>
          <w:sz w:val="24"/>
          <w:szCs w:val="20"/>
          <w:lang w:eastAsia="fr-FR"/>
        </w:rPr>
        <w:t>MARCHÉ No _______________________________________________________________</w:t>
      </w:r>
    </w:p>
    <w:p w14:paraId="2D3EE092" w14:textId="77777777" w:rsidR="00763598" w:rsidRPr="001010FA" w:rsidRDefault="00763598" w:rsidP="00E20F9B">
      <w:pPr>
        <w:spacing w:after="200" w:line="240" w:lineRule="auto"/>
        <w:rPr>
          <w:rFonts w:ascii="Times New Roman" w:eastAsia="Times New Roman" w:hAnsi="Times New Roman" w:cs="Times New Roman"/>
          <w:b/>
          <w:sz w:val="24"/>
          <w:szCs w:val="20"/>
          <w:lang w:eastAsia="fr-FR"/>
        </w:rPr>
      </w:pPr>
    </w:p>
    <w:p w14:paraId="603A00F4" w14:textId="77777777" w:rsidR="00763598" w:rsidRPr="001010FA" w:rsidRDefault="00763598" w:rsidP="00E20F9B">
      <w:pPr>
        <w:spacing w:after="200" w:line="240" w:lineRule="auto"/>
        <w:rPr>
          <w:rFonts w:ascii="Times New Roman" w:eastAsia="Times New Roman" w:hAnsi="Times New Roman" w:cs="Times New Roman"/>
          <w:b/>
          <w:sz w:val="24"/>
          <w:szCs w:val="20"/>
          <w:lang w:eastAsia="fr-FR"/>
        </w:rPr>
      </w:pPr>
      <w:r w:rsidRPr="001010FA">
        <w:rPr>
          <w:rFonts w:ascii="Times New Roman" w:eastAsia="Times New Roman" w:hAnsi="Times New Roman" w:cs="Times New Roman"/>
          <w:b/>
          <w:sz w:val="24"/>
          <w:szCs w:val="20"/>
          <w:lang w:eastAsia="fr-FR"/>
        </w:rPr>
        <w:t xml:space="preserve">PASSE PAR APPEL D'OFFRES DU </w:t>
      </w:r>
      <w:r w:rsidRPr="001010FA">
        <w:rPr>
          <w:rFonts w:ascii="Times New Roman" w:eastAsia="Times New Roman" w:hAnsi="Times New Roman" w:cs="Times New Roman"/>
          <w:i/>
          <w:sz w:val="24"/>
          <w:szCs w:val="20"/>
          <w:lang w:eastAsia="fr-FR"/>
        </w:rPr>
        <w:t xml:space="preserve">[Ou autres procédures à préciser] </w:t>
      </w:r>
      <w:r w:rsidRPr="001010FA">
        <w:rPr>
          <w:rFonts w:ascii="Times New Roman" w:eastAsia="Times New Roman" w:hAnsi="Times New Roman" w:cs="Times New Roman"/>
          <w:b/>
          <w:sz w:val="24"/>
          <w:szCs w:val="20"/>
          <w:lang w:eastAsia="fr-FR"/>
        </w:rPr>
        <w:t>_______________</w:t>
      </w:r>
    </w:p>
    <w:p w14:paraId="2C436829" w14:textId="77777777" w:rsidR="00763598" w:rsidRPr="001010FA" w:rsidRDefault="00763598" w:rsidP="00E20F9B">
      <w:pPr>
        <w:spacing w:after="200" w:line="240" w:lineRule="auto"/>
        <w:jc w:val="both"/>
        <w:rPr>
          <w:rFonts w:ascii="Times New Roman" w:eastAsia="Times New Roman" w:hAnsi="Times New Roman" w:cs="Times New Roman"/>
          <w:sz w:val="24"/>
          <w:szCs w:val="20"/>
          <w:lang w:eastAsia="fr-FR"/>
        </w:rPr>
      </w:pPr>
    </w:p>
    <w:p w14:paraId="30FFA65E" w14:textId="5B28CF56" w:rsidR="00763598" w:rsidRPr="001010FA" w:rsidRDefault="00457BF6" w:rsidP="00E20F9B">
      <w:pPr>
        <w:spacing w:after="200" w:line="240" w:lineRule="auto"/>
        <w:rPr>
          <w:rFonts w:ascii="Times New Roman" w:eastAsia="Times New Roman" w:hAnsi="Times New Roman" w:cs="Times New Roman"/>
          <w:b/>
          <w:sz w:val="24"/>
          <w:szCs w:val="20"/>
          <w:lang w:eastAsia="fr-FR"/>
        </w:rPr>
      </w:pPr>
      <w:r w:rsidRPr="001010FA">
        <w:rPr>
          <w:rFonts w:ascii="Times New Roman" w:eastAsia="Times New Roman" w:hAnsi="Times New Roman" w:cs="Times New Roman"/>
          <w:b/>
          <w:sz w:val="24"/>
          <w:szCs w:val="20"/>
          <w:lang w:eastAsia="fr-FR"/>
        </w:rPr>
        <w:t>PUBLIE-LE</w:t>
      </w:r>
      <w:r w:rsidR="00763598" w:rsidRPr="001010FA">
        <w:rPr>
          <w:rFonts w:ascii="Times New Roman" w:eastAsia="Times New Roman" w:hAnsi="Times New Roman" w:cs="Times New Roman"/>
          <w:b/>
          <w:sz w:val="24"/>
          <w:szCs w:val="20"/>
          <w:lang w:eastAsia="fr-FR"/>
        </w:rPr>
        <w:t xml:space="preserve"> </w:t>
      </w:r>
      <w:r w:rsidR="00763598" w:rsidRPr="001010FA">
        <w:rPr>
          <w:rFonts w:ascii="Times New Roman" w:eastAsia="Times New Roman" w:hAnsi="Times New Roman" w:cs="Times New Roman"/>
          <w:i/>
          <w:sz w:val="24"/>
          <w:szCs w:val="20"/>
          <w:lang w:eastAsia="fr-FR"/>
        </w:rPr>
        <w:t>[</w:t>
      </w:r>
      <w:r w:rsidR="00763598" w:rsidRPr="001010FA">
        <w:rPr>
          <w:rFonts w:ascii="Times New Roman" w:eastAsia="Times New Roman" w:hAnsi="Times New Roman" w:cs="Times New Roman"/>
          <w:iCs/>
          <w:sz w:val="24"/>
          <w:szCs w:val="20"/>
          <w:lang w:eastAsia="fr-FR"/>
        </w:rPr>
        <w:t>Le cas échéant, en fonction du type de procédure de passation</w:t>
      </w:r>
      <w:r w:rsidR="00763598" w:rsidRPr="001010FA">
        <w:rPr>
          <w:rFonts w:ascii="Times New Roman" w:eastAsia="Times New Roman" w:hAnsi="Times New Roman" w:cs="Times New Roman"/>
          <w:b/>
          <w:sz w:val="24"/>
          <w:szCs w:val="20"/>
          <w:lang w:eastAsia="fr-FR"/>
        </w:rPr>
        <w:t>] ____________</w:t>
      </w:r>
    </w:p>
    <w:p w14:paraId="5A9E23D6" w14:textId="77777777" w:rsidR="00763598" w:rsidRPr="001010FA" w:rsidRDefault="00763598" w:rsidP="00E20F9B">
      <w:pPr>
        <w:spacing w:after="200" w:line="240" w:lineRule="auto"/>
        <w:rPr>
          <w:rFonts w:ascii="Times New Roman" w:eastAsia="Times New Roman" w:hAnsi="Times New Roman" w:cs="Times New Roman"/>
          <w:b/>
          <w:sz w:val="24"/>
          <w:szCs w:val="20"/>
          <w:lang w:eastAsia="fr-FR"/>
        </w:rPr>
      </w:pPr>
    </w:p>
    <w:p w14:paraId="7FD1B1B7" w14:textId="698350BD" w:rsidR="00763598" w:rsidRPr="001010FA" w:rsidRDefault="00457BF6" w:rsidP="00E20F9B">
      <w:pPr>
        <w:spacing w:after="200" w:line="240" w:lineRule="auto"/>
        <w:rPr>
          <w:rFonts w:ascii="Times New Roman" w:eastAsia="Times New Roman" w:hAnsi="Times New Roman" w:cs="Times New Roman"/>
          <w:b/>
          <w:sz w:val="24"/>
          <w:szCs w:val="20"/>
          <w:lang w:eastAsia="fr-FR"/>
        </w:rPr>
      </w:pPr>
      <w:r w:rsidRPr="001010FA">
        <w:rPr>
          <w:rFonts w:ascii="Times New Roman" w:eastAsia="Times New Roman" w:hAnsi="Times New Roman" w:cs="Times New Roman"/>
          <w:b/>
          <w:sz w:val="24"/>
          <w:szCs w:val="20"/>
          <w:lang w:eastAsia="fr-FR"/>
        </w:rPr>
        <w:t>APPROUVE-LE</w:t>
      </w:r>
      <w:r w:rsidR="00763598" w:rsidRPr="001010FA">
        <w:rPr>
          <w:rFonts w:ascii="Times New Roman" w:eastAsia="Times New Roman" w:hAnsi="Times New Roman" w:cs="Times New Roman"/>
          <w:b/>
          <w:sz w:val="24"/>
          <w:szCs w:val="20"/>
          <w:lang w:eastAsia="fr-FR"/>
        </w:rPr>
        <w:t xml:space="preserve"> ____________________________________________________________</w:t>
      </w:r>
    </w:p>
    <w:p w14:paraId="2A9BA5AE" w14:textId="77777777" w:rsidR="00763598" w:rsidRPr="001010FA" w:rsidRDefault="00763598" w:rsidP="00E20F9B">
      <w:pPr>
        <w:spacing w:after="200" w:line="240" w:lineRule="auto"/>
        <w:rPr>
          <w:rFonts w:ascii="Times New Roman" w:eastAsia="Times New Roman" w:hAnsi="Times New Roman" w:cs="Times New Roman"/>
          <w:b/>
          <w:sz w:val="24"/>
          <w:szCs w:val="20"/>
          <w:lang w:eastAsia="fr-FR"/>
        </w:rPr>
      </w:pPr>
    </w:p>
    <w:p w14:paraId="302FC2C7" w14:textId="148C7536" w:rsidR="00763598" w:rsidRPr="001010FA" w:rsidRDefault="00457BF6" w:rsidP="00E20F9B">
      <w:pPr>
        <w:spacing w:after="200" w:line="240" w:lineRule="auto"/>
        <w:rPr>
          <w:rFonts w:ascii="Times New Roman" w:eastAsia="Times New Roman" w:hAnsi="Times New Roman" w:cs="Times New Roman"/>
          <w:b/>
          <w:sz w:val="24"/>
          <w:szCs w:val="20"/>
          <w:lang w:eastAsia="fr-FR"/>
        </w:rPr>
      </w:pPr>
      <w:r w:rsidRPr="001010FA">
        <w:rPr>
          <w:rFonts w:ascii="Times New Roman" w:eastAsia="Times New Roman" w:hAnsi="Times New Roman" w:cs="Times New Roman"/>
          <w:b/>
          <w:sz w:val="24"/>
          <w:szCs w:val="20"/>
          <w:lang w:eastAsia="fr-FR"/>
        </w:rPr>
        <w:t>NOTIFIE-LE</w:t>
      </w:r>
      <w:r w:rsidR="00763598" w:rsidRPr="001010FA">
        <w:rPr>
          <w:rFonts w:ascii="Times New Roman" w:eastAsia="Times New Roman" w:hAnsi="Times New Roman" w:cs="Times New Roman"/>
          <w:b/>
          <w:sz w:val="24"/>
          <w:szCs w:val="20"/>
          <w:lang w:eastAsia="fr-FR"/>
        </w:rPr>
        <w:t xml:space="preserve"> _________par Ordre de Service n° _________________________________</w:t>
      </w:r>
    </w:p>
    <w:p w14:paraId="33501978" w14:textId="77777777" w:rsidR="00763598" w:rsidRPr="001010FA" w:rsidRDefault="00763598" w:rsidP="00E20F9B">
      <w:pPr>
        <w:spacing w:after="200" w:line="240" w:lineRule="auto"/>
        <w:rPr>
          <w:rFonts w:ascii="Times New Roman" w:eastAsia="Times New Roman" w:hAnsi="Times New Roman" w:cs="Times New Roman"/>
          <w:b/>
          <w:sz w:val="24"/>
          <w:szCs w:val="20"/>
          <w:lang w:eastAsia="fr-FR"/>
        </w:rPr>
      </w:pPr>
    </w:p>
    <w:p w14:paraId="22EDEDE2" w14:textId="5DEAA941" w:rsidR="00960838" w:rsidRPr="001010FA" w:rsidRDefault="00960838" w:rsidP="00960838">
      <w:pPr>
        <w:spacing w:line="360" w:lineRule="auto"/>
        <w:rPr>
          <w:rFonts w:ascii="Times New Roman" w:hAnsi="Times New Roman" w:cs="Times New Roman"/>
          <w:b/>
        </w:rPr>
      </w:pPr>
      <w:r w:rsidRPr="001010FA">
        <w:rPr>
          <w:rFonts w:ascii="Times New Roman" w:eastAsia="Times New Roman" w:hAnsi="Times New Roman" w:cs="Times New Roman"/>
          <w:b/>
          <w:sz w:val="24"/>
          <w:szCs w:val="20"/>
          <w:lang w:eastAsia="fr-FR"/>
        </w:rPr>
        <w:t xml:space="preserve">OBJET </w:t>
      </w:r>
      <w:r w:rsidRPr="001010FA">
        <w:rPr>
          <w:rFonts w:ascii="Times New Roman" w:hAnsi="Times New Roman" w:cs="Times New Roman"/>
          <w:b/>
        </w:rPr>
        <w:t xml:space="preserve">: </w:t>
      </w:r>
      <w:r w:rsidR="00220BB5" w:rsidRPr="001010FA">
        <w:rPr>
          <w:rFonts w:ascii="Times New Roman" w:eastAsia="Times New Roman" w:hAnsi="Times New Roman" w:cs="Times New Roman"/>
          <w:sz w:val="28"/>
          <w:szCs w:val="20"/>
          <w:lang w:eastAsia="fr-FR"/>
        </w:rPr>
        <w:t xml:space="preserve">Fourniture de pauses (café et déjeuner) </w:t>
      </w:r>
      <w:r w:rsidR="00401E11" w:rsidRPr="001010FA">
        <w:rPr>
          <w:rFonts w:ascii="Times New Roman" w:eastAsia="Times New Roman" w:hAnsi="Times New Roman" w:cs="Times New Roman"/>
          <w:sz w:val="28"/>
          <w:szCs w:val="20"/>
          <w:lang w:eastAsia="fr-FR"/>
        </w:rPr>
        <w:t>et location de salles destinées</w:t>
      </w:r>
      <w:r w:rsidR="00220BB5" w:rsidRPr="001010FA">
        <w:rPr>
          <w:rFonts w:ascii="Times New Roman" w:eastAsia="Times New Roman" w:hAnsi="Times New Roman" w:cs="Times New Roman"/>
          <w:sz w:val="28"/>
          <w:szCs w:val="20"/>
          <w:lang w:eastAsia="fr-FR"/>
        </w:rPr>
        <w:t xml:space="preserve"> aux ateliers et autres rencontres du Ministère de la Santé </w:t>
      </w:r>
      <w:r w:rsidR="00C66F95" w:rsidRPr="001010FA">
        <w:rPr>
          <w:rFonts w:ascii="Times New Roman" w:eastAsia="Times New Roman" w:hAnsi="Times New Roman" w:cs="Times New Roman"/>
          <w:sz w:val="28"/>
          <w:szCs w:val="20"/>
          <w:lang w:eastAsia="fr-FR"/>
        </w:rPr>
        <w:t>et du Développement Social</w:t>
      </w:r>
      <w:r w:rsidR="00220BB5" w:rsidRPr="001010FA">
        <w:rPr>
          <w:rFonts w:ascii="Times New Roman" w:eastAsia="Times New Roman" w:hAnsi="Times New Roman" w:cs="Times New Roman"/>
          <w:sz w:val="28"/>
          <w:szCs w:val="20"/>
          <w:lang w:eastAsia="fr-FR"/>
        </w:rPr>
        <w:t xml:space="preserve">, </w:t>
      </w:r>
      <w:r w:rsidR="006A1A9D">
        <w:rPr>
          <w:rFonts w:ascii="Times New Roman" w:eastAsia="Times New Roman" w:hAnsi="Times New Roman" w:cs="Times New Roman"/>
          <w:sz w:val="28"/>
          <w:szCs w:val="20"/>
          <w:lang w:eastAsia="fr-FR"/>
        </w:rPr>
        <w:t>en six (06) lots</w:t>
      </w:r>
      <w:r w:rsidRPr="001010FA">
        <w:rPr>
          <w:rFonts w:ascii="Times New Roman" w:hAnsi="Times New Roman" w:cs="Times New Roman"/>
          <w:b/>
        </w:rPr>
        <w:t>.</w:t>
      </w:r>
    </w:p>
    <w:p w14:paraId="1CCBB00D" w14:textId="77777777" w:rsidR="00763598" w:rsidRPr="001010FA" w:rsidRDefault="00763598" w:rsidP="00E20F9B">
      <w:pPr>
        <w:spacing w:after="200" w:line="240" w:lineRule="auto"/>
        <w:rPr>
          <w:rFonts w:ascii="Times New Roman" w:eastAsia="Times New Roman" w:hAnsi="Times New Roman" w:cs="Times New Roman"/>
          <w:b/>
          <w:sz w:val="24"/>
          <w:szCs w:val="20"/>
          <w:lang w:eastAsia="fr-FR"/>
        </w:rPr>
      </w:pPr>
      <w:r w:rsidRPr="001010FA">
        <w:rPr>
          <w:rFonts w:ascii="Times New Roman" w:eastAsia="Times New Roman" w:hAnsi="Times New Roman" w:cs="Times New Roman"/>
          <w:b/>
          <w:sz w:val="24"/>
          <w:szCs w:val="20"/>
          <w:lang w:eastAsia="fr-FR"/>
        </w:rPr>
        <w:t>TITULAIRE : ______________________________________________________________</w:t>
      </w:r>
    </w:p>
    <w:p w14:paraId="4D2D97FF" w14:textId="77777777" w:rsidR="00763598" w:rsidRPr="001010FA" w:rsidRDefault="00763598" w:rsidP="00E20F9B">
      <w:pPr>
        <w:spacing w:after="200" w:line="240" w:lineRule="auto"/>
        <w:rPr>
          <w:rFonts w:ascii="Times New Roman" w:eastAsia="Times New Roman" w:hAnsi="Times New Roman" w:cs="Times New Roman"/>
          <w:b/>
          <w:sz w:val="24"/>
          <w:szCs w:val="20"/>
          <w:lang w:eastAsia="fr-FR"/>
        </w:rPr>
      </w:pPr>
    </w:p>
    <w:p w14:paraId="692CF118" w14:textId="77777777" w:rsidR="00763598" w:rsidRPr="001010FA" w:rsidRDefault="00763598" w:rsidP="00E20F9B">
      <w:pPr>
        <w:spacing w:after="200" w:line="240" w:lineRule="auto"/>
        <w:rPr>
          <w:rFonts w:ascii="Times New Roman" w:eastAsia="Times New Roman" w:hAnsi="Times New Roman" w:cs="Times New Roman"/>
          <w:b/>
          <w:sz w:val="24"/>
          <w:szCs w:val="20"/>
          <w:lang w:eastAsia="fr-FR"/>
        </w:rPr>
      </w:pPr>
      <w:r w:rsidRPr="001010FA">
        <w:rPr>
          <w:rFonts w:ascii="Times New Roman" w:eastAsia="Times New Roman" w:hAnsi="Times New Roman" w:cs="Times New Roman"/>
          <w:b/>
          <w:sz w:val="24"/>
          <w:szCs w:val="20"/>
          <w:lang w:eastAsia="fr-FR"/>
        </w:rPr>
        <w:t>MONTANT DU MARCHÉ : __________________________________________________</w:t>
      </w:r>
    </w:p>
    <w:p w14:paraId="7C2A0F4A" w14:textId="77777777" w:rsidR="00763598" w:rsidRPr="001010FA" w:rsidRDefault="00763598" w:rsidP="00E20F9B">
      <w:pPr>
        <w:spacing w:after="200" w:line="240" w:lineRule="auto"/>
        <w:rPr>
          <w:rFonts w:ascii="Times New Roman" w:eastAsia="Times New Roman" w:hAnsi="Times New Roman" w:cs="Times New Roman"/>
          <w:b/>
          <w:sz w:val="24"/>
          <w:szCs w:val="20"/>
          <w:lang w:eastAsia="fr-FR"/>
        </w:rPr>
      </w:pPr>
    </w:p>
    <w:p w14:paraId="74998776" w14:textId="77777777" w:rsidR="00763598" w:rsidRPr="001010FA" w:rsidRDefault="00763598" w:rsidP="00E20F9B">
      <w:pPr>
        <w:spacing w:after="200" w:line="240" w:lineRule="auto"/>
        <w:rPr>
          <w:rFonts w:ascii="Times New Roman" w:eastAsia="Times New Roman" w:hAnsi="Times New Roman" w:cs="Times New Roman"/>
          <w:b/>
          <w:sz w:val="24"/>
          <w:szCs w:val="20"/>
          <w:lang w:eastAsia="fr-FR"/>
        </w:rPr>
      </w:pPr>
      <w:r w:rsidRPr="001010FA">
        <w:rPr>
          <w:rFonts w:ascii="Times New Roman" w:eastAsia="Times New Roman" w:hAnsi="Times New Roman" w:cs="Times New Roman"/>
          <w:b/>
          <w:sz w:val="24"/>
          <w:szCs w:val="20"/>
          <w:lang w:eastAsia="fr-FR"/>
        </w:rPr>
        <w:t xml:space="preserve">DÉLAI D'EXÉCUTION : </w:t>
      </w:r>
      <w:r w:rsidR="00220BB5" w:rsidRPr="001010FA">
        <w:rPr>
          <w:rFonts w:ascii="Times New Roman" w:eastAsia="Times New Roman" w:hAnsi="Times New Roman" w:cs="Times New Roman"/>
          <w:sz w:val="28"/>
          <w:szCs w:val="20"/>
          <w:lang w:eastAsia="fr-FR"/>
        </w:rPr>
        <w:t>Douze (12) mois, renouvelable une fois.</w:t>
      </w:r>
      <w:r w:rsidR="00220BB5" w:rsidRPr="001010FA">
        <w:rPr>
          <w:rFonts w:ascii="Times New Roman" w:hAnsi="Times New Roman" w:cs="Times New Roman"/>
          <w:b/>
        </w:rPr>
        <w:t xml:space="preserve"> </w:t>
      </w:r>
    </w:p>
    <w:p w14:paraId="40EEA431" w14:textId="77777777" w:rsidR="00763598" w:rsidRPr="001010FA" w:rsidRDefault="00763598" w:rsidP="00E20F9B">
      <w:pPr>
        <w:spacing w:after="200" w:line="240" w:lineRule="auto"/>
        <w:rPr>
          <w:rFonts w:ascii="Times New Roman" w:eastAsia="Times New Roman" w:hAnsi="Times New Roman" w:cs="Times New Roman"/>
          <w:b/>
          <w:sz w:val="24"/>
          <w:szCs w:val="20"/>
          <w:lang w:eastAsia="fr-FR"/>
        </w:rPr>
      </w:pPr>
    </w:p>
    <w:p w14:paraId="1E1DBC0D" w14:textId="1FAC640A" w:rsidR="00763598" w:rsidRPr="001010FA" w:rsidRDefault="00763598" w:rsidP="00E20F9B">
      <w:pPr>
        <w:spacing w:after="200" w:line="240" w:lineRule="auto"/>
        <w:rPr>
          <w:rFonts w:ascii="Times New Roman" w:hAnsi="Times New Roman" w:cs="Times New Roman"/>
          <w:b/>
        </w:rPr>
      </w:pPr>
      <w:r w:rsidRPr="001010FA">
        <w:rPr>
          <w:rFonts w:ascii="Times New Roman" w:eastAsia="Times New Roman" w:hAnsi="Times New Roman" w:cs="Times New Roman"/>
          <w:b/>
          <w:sz w:val="24"/>
          <w:szCs w:val="20"/>
          <w:lang w:eastAsia="fr-FR"/>
        </w:rPr>
        <w:t xml:space="preserve">FINANCEMENT : </w:t>
      </w:r>
      <w:r w:rsidR="00143C6B" w:rsidRPr="001010FA">
        <w:rPr>
          <w:rFonts w:ascii="Times New Roman" w:eastAsia="Times New Roman" w:hAnsi="Times New Roman" w:cs="Times New Roman"/>
          <w:sz w:val="28"/>
          <w:szCs w:val="20"/>
          <w:lang w:eastAsia="fr-FR"/>
        </w:rPr>
        <w:t xml:space="preserve">Budget National </w:t>
      </w:r>
      <w:r w:rsidR="00EF7FEA" w:rsidRPr="001010FA">
        <w:rPr>
          <w:rFonts w:ascii="Times New Roman" w:eastAsia="Times New Roman" w:hAnsi="Times New Roman" w:cs="Times New Roman"/>
          <w:sz w:val="28"/>
          <w:szCs w:val="20"/>
          <w:lang w:eastAsia="fr-FR"/>
        </w:rPr>
        <w:t xml:space="preserve">– </w:t>
      </w:r>
      <w:r w:rsidR="00D9388F" w:rsidRPr="001010FA">
        <w:rPr>
          <w:rFonts w:ascii="Times New Roman" w:eastAsia="Times New Roman" w:hAnsi="Times New Roman" w:cs="Times New Roman"/>
          <w:sz w:val="28"/>
          <w:szCs w:val="20"/>
          <w:lang w:eastAsia="fr-FR"/>
        </w:rPr>
        <w:t>Exercice 202</w:t>
      </w:r>
      <w:r w:rsidR="00EC3031">
        <w:rPr>
          <w:rFonts w:ascii="Times New Roman" w:eastAsia="Times New Roman" w:hAnsi="Times New Roman" w:cs="Times New Roman"/>
          <w:sz w:val="28"/>
          <w:szCs w:val="20"/>
          <w:lang w:eastAsia="fr-FR"/>
        </w:rPr>
        <w:t>6</w:t>
      </w:r>
      <w:r w:rsidR="00EE79CE" w:rsidRPr="001010FA">
        <w:rPr>
          <w:rFonts w:ascii="Times New Roman" w:eastAsia="Times New Roman" w:hAnsi="Times New Roman" w:cs="Times New Roman"/>
          <w:sz w:val="28"/>
          <w:szCs w:val="20"/>
          <w:lang w:eastAsia="fr-FR"/>
        </w:rPr>
        <w:t>.</w:t>
      </w:r>
    </w:p>
    <w:p w14:paraId="75C406CD" w14:textId="77777777" w:rsidR="00763598" w:rsidRPr="001010FA" w:rsidRDefault="00763598" w:rsidP="00E20F9B">
      <w:pPr>
        <w:spacing w:after="200" w:line="240" w:lineRule="auto"/>
        <w:rPr>
          <w:rFonts w:ascii="Times New Roman" w:eastAsia="Times New Roman" w:hAnsi="Times New Roman" w:cs="Times New Roman"/>
          <w:b/>
          <w:sz w:val="24"/>
          <w:szCs w:val="20"/>
          <w:lang w:eastAsia="fr-FR"/>
        </w:rPr>
      </w:pPr>
      <w:r w:rsidRPr="001010FA">
        <w:rPr>
          <w:rFonts w:ascii="Times New Roman" w:eastAsia="Times New Roman" w:hAnsi="Times New Roman" w:cs="Times New Roman"/>
          <w:b/>
          <w:sz w:val="24"/>
          <w:szCs w:val="20"/>
          <w:lang w:eastAsia="fr-FR"/>
        </w:rPr>
        <w:t>PRM_______________________________________________________________________</w:t>
      </w:r>
    </w:p>
    <w:p w14:paraId="7C45DCA2" w14:textId="77777777" w:rsidR="00763598" w:rsidRPr="001010FA" w:rsidRDefault="00763598" w:rsidP="00E20F9B">
      <w:pPr>
        <w:spacing w:after="200" w:line="240" w:lineRule="auto"/>
        <w:rPr>
          <w:rFonts w:ascii="Times New Roman" w:eastAsia="Times New Roman" w:hAnsi="Times New Roman" w:cs="Times New Roman"/>
          <w:b/>
          <w:sz w:val="24"/>
          <w:szCs w:val="20"/>
          <w:lang w:eastAsia="fr-FR"/>
        </w:rPr>
      </w:pPr>
    </w:p>
    <w:p w14:paraId="1F2E1DED" w14:textId="77777777" w:rsidR="00763598" w:rsidRPr="001010FA" w:rsidRDefault="00763598" w:rsidP="00E20F9B">
      <w:pPr>
        <w:spacing w:after="200" w:line="240" w:lineRule="auto"/>
        <w:rPr>
          <w:rFonts w:ascii="Times New Roman" w:eastAsia="Times New Roman" w:hAnsi="Times New Roman" w:cs="Times New Roman"/>
          <w:b/>
          <w:sz w:val="24"/>
          <w:szCs w:val="20"/>
          <w:lang w:eastAsia="fr-FR"/>
        </w:rPr>
      </w:pPr>
      <w:r w:rsidRPr="001010FA">
        <w:rPr>
          <w:rFonts w:ascii="Times New Roman" w:eastAsia="Times New Roman" w:hAnsi="Times New Roman" w:cs="Times New Roman"/>
          <w:b/>
          <w:sz w:val="24"/>
          <w:szCs w:val="20"/>
          <w:lang w:eastAsia="fr-FR"/>
        </w:rPr>
        <w:t xml:space="preserve">Enregistré au Service des Impôts                                                                              </w:t>
      </w:r>
    </w:p>
    <w:p w14:paraId="473ED64D" w14:textId="77777777" w:rsidR="006C709A" w:rsidRPr="001010FA" w:rsidRDefault="00763598" w:rsidP="00E20F9B">
      <w:pPr>
        <w:spacing w:after="200" w:line="240" w:lineRule="auto"/>
        <w:rPr>
          <w:rFonts w:ascii="Times New Roman" w:eastAsia="Times New Roman" w:hAnsi="Times New Roman" w:cs="Times New Roman"/>
          <w:b/>
          <w:sz w:val="24"/>
          <w:szCs w:val="20"/>
          <w:lang w:eastAsia="fr-FR"/>
        </w:rPr>
      </w:pPr>
      <w:r w:rsidRPr="001010FA">
        <w:rPr>
          <w:rFonts w:ascii="Times New Roman" w:eastAsia="Times New Roman" w:hAnsi="Times New Roman" w:cs="Times New Roman"/>
          <w:b/>
          <w:sz w:val="24"/>
          <w:szCs w:val="20"/>
          <w:lang w:eastAsia="fr-FR"/>
        </w:rPr>
        <w:t> </w:t>
      </w:r>
    </w:p>
    <w:p w14:paraId="50B03392" w14:textId="77777777" w:rsidR="00143C6B" w:rsidRPr="001010FA" w:rsidRDefault="00143C6B" w:rsidP="00E20F9B">
      <w:pPr>
        <w:spacing w:after="200" w:line="240" w:lineRule="auto"/>
        <w:rPr>
          <w:rFonts w:ascii="Times New Roman" w:eastAsia="Times New Roman" w:hAnsi="Times New Roman" w:cs="Times New Roman"/>
          <w:b/>
          <w:sz w:val="24"/>
          <w:szCs w:val="20"/>
          <w:lang w:eastAsia="fr-FR"/>
        </w:rPr>
      </w:pPr>
    </w:p>
    <w:p w14:paraId="12B73B96" w14:textId="77777777" w:rsidR="00B3455B" w:rsidRPr="001010FA" w:rsidRDefault="00B3455B" w:rsidP="00E20F9B">
      <w:pPr>
        <w:spacing w:after="200" w:line="240" w:lineRule="auto"/>
        <w:rPr>
          <w:rFonts w:ascii="Times New Roman" w:eastAsia="Times New Roman" w:hAnsi="Times New Roman" w:cs="Times New Roman"/>
          <w:b/>
          <w:sz w:val="24"/>
          <w:szCs w:val="20"/>
          <w:lang w:eastAsia="fr-FR"/>
        </w:rPr>
      </w:pPr>
    </w:p>
    <w:p w14:paraId="1A75B147" w14:textId="77777777" w:rsidR="00B3455B" w:rsidRPr="001010FA" w:rsidRDefault="00B3455B" w:rsidP="00E20F9B">
      <w:pPr>
        <w:spacing w:after="200" w:line="240" w:lineRule="auto"/>
        <w:rPr>
          <w:rFonts w:ascii="Times New Roman" w:eastAsia="Times New Roman" w:hAnsi="Times New Roman" w:cs="Times New Roman"/>
          <w:b/>
          <w:sz w:val="24"/>
          <w:szCs w:val="20"/>
          <w:lang w:eastAsia="fr-FR"/>
        </w:rPr>
      </w:pPr>
    </w:p>
    <w:p w14:paraId="301EA4B8" w14:textId="77777777" w:rsidR="00763598" w:rsidRPr="001010FA" w:rsidRDefault="00A50014" w:rsidP="0018432A">
      <w:pPr>
        <w:pStyle w:val="Style3"/>
        <w:numPr>
          <w:ilvl w:val="0"/>
          <w:numId w:val="0"/>
        </w:numPr>
        <w:ind w:left="720"/>
      </w:pPr>
      <w:bookmarkStart w:id="86" w:name="_Toc494878541"/>
      <w:r w:rsidRPr="001010FA">
        <w:t xml:space="preserve">2. </w:t>
      </w:r>
      <w:r w:rsidR="00763598" w:rsidRPr="001010FA">
        <w:t>Formulaire de Marché</w:t>
      </w:r>
      <w:bookmarkEnd w:id="86"/>
    </w:p>
    <w:p w14:paraId="22A1FBF7" w14:textId="77777777" w:rsidR="00763598" w:rsidRPr="001010FA" w:rsidRDefault="003B604F" w:rsidP="00E20F9B">
      <w:pPr>
        <w:spacing w:after="200" w:line="240" w:lineRule="auto"/>
        <w:jc w:val="both"/>
        <w:rPr>
          <w:rFonts w:ascii="Times New Roman" w:eastAsia="Times New Roman" w:hAnsi="Times New Roman" w:cs="Times New Roman"/>
          <w:i/>
          <w:sz w:val="24"/>
          <w:szCs w:val="20"/>
          <w:lang w:eastAsia="fr-FR"/>
        </w:rPr>
      </w:pPr>
      <w:r w:rsidRPr="001010FA">
        <w:rPr>
          <w:rFonts w:ascii="Times New Roman" w:eastAsia="Times New Roman" w:hAnsi="Times New Roman" w:cs="Times New Roman"/>
          <w:i/>
          <w:sz w:val="24"/>
          <w:szCs w:val="20"/>
          <w:lang w:eastAsia="fr-FR"/>
        </w:rPr>
        <w:t xml:space="preserve"> </w:t>
      </w:r>
      <w:r w:rsidR="00763598" w:rsidRPr="001010FA">
        <w:rPr>
          <w:rFonts w:ascii="Times New Roman" w:eastAsia="Times New Roman" w:hAnsi="Times New Roman" w:cs="Times New Roman"/>
          <w:i/>
          <w:sz w:val="24"/>
          <w:szCs w:val="20"/>
          <w:lang w:eastAsia="fr-FR"/>
        </w:rPr>
        <w:t xml:space="preserve">[L’Attributaire remplit ce Formulaire de marché conformément aux indications en italiques] </w:t>
      </w:r>
    </w:p>
    <w:p w14:paraId="3B4BF365" w14:textId="77777777" w:rsidR="00763598" w:rsidRPr="001010FA" w:rsidRDefault="00763598" w:rsidP="00EE79CE">
      <w:pPr>
        <w:spacing w:after="200" w:line="240" w:lineRule="auto"/>
        <w:rPr>
          <w:rFonts w:ascii="Times New Roman" w:eastAsia="Times New Roman" w:hAnsi="Times New Roman" w:cs="Times New Roman"/>
          <w:sz w:val="20"/>
          <w:szCs w:val="20"/>
          <w:lang w:eastAsia="fr-FR"/>
        </w:rPr>
      </w:pPr>
      <w:r w:rsidRPr="001010FA">
        <w:rPr>
          <w:rFonts w:ascii="Times New Roman" w:eastAsia="Times New Roman" w:hAnsi="Times New Roman" w:cs="Times New Roman"/>
          <w:sz w:val="20"/>
          <w:szCs w:val="20"/>
          <w:lang w:eastAsia="fr-FR"/>
        </w:rPr>
        <w:t xml:space="preserve">AUX TERMES DU PRÉSENT MARCHÉ, </w:t>
      </w:r>
      <w:r w:rsidRPr="001010FA">
        <w:rPr>
          <w:rFonts w:ascii="Times New Roman" w:eastAsia="Times New Roman" w:hAnsi="Times New Roman" w:cs="Times New Roman"/>
          <w:sz w:val="24"/>
          <w:szCs w:val="24"/>
          <w:lang w:eastAsia="fr-FR"/>
        </w:rPr>
        <w:t xml:space="preserve">conclu le </w:t>
      </w:r>
      <w:r w:rsidRPr="001010FA">
        <w:rPr>
          <w:rFonts w:ascii="Times New Roman" w:eastAsia="Times New Roman" w:hAnsi="Times New Roman" w:cs="Times New Roman"/>
          <w:i/>
          <w:sz w:val="24"/>
          <w:szCs w:val="24"/>
          <w:lang w:eastAsia="fr-FR"/>
        </w:rPr>
        <w:t>[date</w:t>
      </w:r>
      <w:r w:rsidR="007A62FC" w:rsidRPr="001010FA">
        <w:rPr>
          <w:rFonts w:ascii="Times New Roman" w:eastAsia="Times New Roman" w:hAnsi="Times New Roman" w:cs="Times New Roman"/>
          <w:i/>
          <w:sz w:val="24"/>
          <w:szCs w:val="24"/>
          <w:lang w:eastAsia="fr-FR"/>
        </w:rPr>
        <w:t>]</w:t>
      </w:r>
      <w:r w:rsidR="007A62FC" w:rsidRPr="001010FA">
        <w:rPr>
          <w:rFonts w:ascii="Times New Roman" w:eastAsia="Times New Roman" w:hAnsi="Times New Roman" w:cs="Times New Roman"/>
          <w:sz w:val="24"/>
          <w:szCs w:val="24"/>
          <w:lang w:eastAsia="fr-FR"/>
        </w:rPr>
        <w:t xml:space="preserve"> _</w:t>
      </w:r>
      <w:r w:rsidRPr="001010FA">
        <w:rPr>
          <w:rFonts w:ascii="Times New Roman" w:eastAsia="Times New Roman" w:hAnsi="Times New Roman" w:cs="Times New Roman"/>
          <w:sz w:val="24"/>
          <w:szCs w:val="24"/>
          <w:lang w:eastAsia="fr-FR"/>
        </w:rPr>
        <w:t xml:space="preserve">__ jour de </w:t>
      </w:r>
      <w:r w:rsidRPr="001010FA">
        <w:rPr>
          <w:rFonts w:ascii="Times New Roman" w:eastAsia="Times New Roman" w:hAnsi="Times New Roman" w:cs="Times New Roman"/>
          <w:i/>
          <w:sz w:val="24"/>
          <w:szCs w:val="24"/>
          <w:lang w:eastAsia="fr-FR"/>
        </w:rPr>
        <w:t>[mois]</w:t>
      </w:r>
      <w:r w:rsidRPr="001010FA">
        <w:rPr>
          <w:rFonts w:ascii="Times New Roman" w:eastAsia="Times New Roman" w:hAnsi="Times New Roman" w:cs="Times New Roman"/>
          <w:sz w:val="24"/>
          <w:szCs w:val="24"/>
          <w:lang w:eastAsia="fr-FR"/>
        </w:rPr>
        <w:t xml:space="preserve"> ___ de__ </w:t>
      </w:r>
      <w:r w:rsidRPr="001010FA">
        <w:rPr>
          <w:rFonts w:ascii="Times New Roman" w:eastAsia="Times New Roman" w:hAnsi="Times New Roman" w:cs="Times New Roman"/>
          <w:i/>
          <w:sz w:val="24"/>
          <w:szCs w:val="24"/>
          <w:lang w:eastAsia="fr-FR"/>
        </w:rPr>
        <w:t>[année]</w:t>
      </w:r>
      <w:r w:rsidRPr="001010FA">
        <w:rPr>
          <w:rFonts w:ascii="Times New Roman" w:eastAsia="Times New Roman" w:hAnsi="Times New Roman" w:cs="Times New Roman"/>
          <w:sz w:val="24"/>
          <w:szCs w:val="24"/>
          <w:lang w:eastAsia="fr-FR"/>
        </w:rPr>
        <w:t xml:space="preserve"> ____</w:t>
      </w:r>
    </w:p>
    <w:p w14:paraId="6BC53A29" w14:textId="77777777" w:rsidR="00763598" w:rsidRPr="001010FA" w:rsidRDefault="00763598" w:rsidP="00E20F9B">
      <w:pPr>
        <w:spacing w:after="20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 xml:space="preserve">ENTRE </w:t>
      </w:r>
    </w:p>
    <w:p w14:paraId="08553A3F" w14:textId="77777777" w:rsidR="00763598" w:rsidRPr="001010FA" w:rsidRDefault="00763598" w:rsidP="0011090F">
      <w:pPr>
        <w:jc w:val="both"/>
        <w:rPr>
          <w:rFonts w:ascii="Times New Roman" w:hAnsi="Times New Roman" w:cs="Times New Roman"/>
        </w:rPr>
      </w:pPr>
      <w:r w:rsidRPr="001010FA">
        <w:rPr>
          <w:rFonts w:ascii="Times New Roman" w:eastAsia="Times New Roman" w:hAnsi="Times New Roman" w:cs="Times New Roman"/>
          <w:b/>
          <w:sz w:val="24"/>
          <w:szCs w:val="20"/>
          <w:lang w:eastAsia="fr-FR"/>
        </w:rPr>
        <w:t>(1)</w:t>
      </w:r>
      <w:r w:rsidRPr="001010FA">
        <w:rPr>
          <w:rFonts w:ascii="Times New Roman" w:eastAsia="Times New Roman" w:hAnsi="Times New Roman" w:cs="Times New Roman"/>
          <w:sz w:val="24"/>
          <w:szCs w:val="20"/>
          <w:lang w:eastAsia="fr-FR"/>
        </w:rPr>
        <w:t xml:space="preserve"> </w:t>
      </w:r>
      <w:r w:rsidR="0011090F" w:rsidRPr="001010FA">
        <w:rPr>
          <w:rFonts w:ascii="Times New Roman" w:eastAsia="Times New Roman" w:hAnsi="Times New Roman" w:cs="Times New Roman"/>
          <w:sz w:val="24"/>
          <w:szCs w:val="20"/>
          <w:lang w:eastAsia="fr-FR"/>
        </w:rPr>
        <w:t xml:space="preserve">Le Ministère de la Santé </w:t>
      </w:r>
      <w:r w:rsidR="00C66F95" w:rsidRPr="001010FA">
        <w:rPr>
          <w:rFonts w:ascii="Times New Roman" w:eastAsia="Times New Roman" w:hAnsi="Times New Roman" w:cs="Times New Roman"/>
          <w:sz w:val="24"/>
          <w:szCs w:val="20"/>
          <w:lang w:eastAsia="fr-FR"/>
        </w:rPr>
        <w:t>et du Développement Social</w:t>
      </w:r>
      <w:r w:rsidR="0011090F" w:rsidRPr="001010FA">
        <w:rPr>
          <w:rFonts w:ascii="Times New Roman" w:eastAsia="Times New Roman" w:hAnsi="Times New Roman" w:cs="Times New Roman"/>
          <w:sz w:val="24"/>
          <w:szCs w:val="20"/>
          <w:lang w:eastAsia="fr-FR"/>
        </w:rPr>
        <w:t xml:space="preserve"> de la République du Mali, agissant au nom et pour le compte de l’Etat du Mali, désigné ci-après par le terme « le Maître d’Ouvrage », représentée aux présentes par le Ministre de la Santé </w:t>
      </w:r>
      <w:r w:rsidR="00C66F95" w:rsidRPr="001010FA">
        <w:rPr>
          <w:rFonts w:ascii="Times New Roman" w:eastAsia="Times New Roman" w:hAnsi="Times New Roman" w:cs="Times New Roman"/>
          <w:sz w:val="24"/>
          <w:szCs w:val="20"/>
          <w:lang w:eastAsia="fr-FR"/>
        </w:rPr>
        <w:t>et du Développement Social</w:t>
      </w:r>
      <w:r w:rsidR="0011090F" w:rsidRPr="001010FA">
        <w:rPr>
          <w:rFonts w:ascii="Times New Roman" w:eastAsia="Times New Roman" w:hAnsi="Times New Roman" w:cs="Times New Roman"/>
          <w:sz w:val="24"/>
          <w:szCs w:val="20"/>
          <w:lang w:eastAsia="fr-FR"/>
        </w:rPr>
        <w:t xml:space="preserve">, d'une part, </w:t>
      </w:r>
      <w:r w:rsidRPr="001010FA">
        <w:rPr>
          <w:rFonts w:ascii="Times New Roman" w:eastAsia="Times New Roman" w:hAnsi="Times New Roman" w:cs="Times New Roman"/>
          <w:sz w:val="24"/>
          <w:szCs w:val="20"/>
          <w:lang w:eastAsia="fr-FR"/>
        </w:rPr>
        <w:t xml:space="preserve">d’une part, et </w:t>
      </w:r>
    </w:p>
    <w:p w14:paraId="48A84666" w14:textId="77777777" w:rsidR="00763598" w:rsidRPr="001010FA" w:rsidRDefault="00763598" w:rsidP="00E20F9B">
      <w:pPr>
        <w:spacing w:after="20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b/>
          <w:sz w:val="24"/>
          <w:szCs w:val="20"/>
          <w:lang w:eastAsia="fr-FR"/>
        </w:rPr>
        <w:t>(2)</w:t>
      </w:r>
      <w:r w:rsidRPr="001010FA">
        <w:rPr>
          <w:rFonts w:ascii="Times New Roman" w:eastAsia="Times New Roman" w:hAnsi="Times New Roman" w:cs="Times New Roman"/>
          <w:sz w:val="24"/>
          <w:szCs w:val="20"/>
          <w:lang w:eastAsia="fr-FR"/>
        </w:rPr>
        <w:t xml:space="preserve"> </w:t>
      </w:r>
      <w:r w:rsidRPr="001010FA">
        <w:rPr>
          <w:rFonts w:ascii="Times New Roman" w:eastAsia="Times New Roman" w:hAnsi="Times New Roman" w:cs="Times New Roman"/>
          <w:i/>
          <w:sz w:val="24"/>
          <w:szCs w:val="20"/>
          <w:lang w:eastAsia="fr-FR"/>
        </w:rPr>
        <w:t xml:space="preserve">[insérer le nom légal </w:t>
      </w:r>
      <w:r w:rsidR="007A62FC" w:rsidRPr="001010FA">
        <w:rPr>
          <w:rFonts w:ascii="Times New Roman" w:eastAsia="Times New Roman" w:hAnsi="Times New Roman" w:cs="Times New Roman"/>
          <w:i/>
          <w:sz w:val="24"/>
          <w:szCs w:val="20"/>
          <w:lang w:eastAsia="fr-FR"/>
        </w:rPr>
        <w:t>complet du</w:t>
      </w:r>
      <w:r w:rsidRPr="001010FA">
        <w:rPr>
          <w:rFonts w:ascii="Times New Roman" w:eastAsia="Times New Roman" w:hAnsi="Times New Roman" w:cs="Times New Roman"/>
          <w:i/>
          <w:sz w:val="24"/>
          <w:szCs w:val="20"/>
          <w:lang w:eastAsia="fr-FR"/>
        </w:rPr>
        <w:t xml:space="preserve"> Titulaire]</w:t>
      </w:r>
      <w:r w:rsidRPr="001010FA">
        <w:rPr>
          <w:rFonts w:ascii="Times New Roman" w:eastAsia="Times New Roman" w:hAnsi="Times New Roman" w:cs="Times New Roman"/>
          <w:sz w:val="24"/>
          <w:szCs w:val="20"/>
          <w:lang w:eastAsia="fr-FR"/>
        </w:rPr>
        <w:t xml:space="preserve"> ___________ de </w:t>
      </w:r>
      <w:r w:rsidRPr="001010FA">
        <w:rPr>
          <w:rFonts w:ascii="Times New Roman" w:eastAsia="Times New Roman" w:hAnsi="Times New Roman" w:cs="Times New Roman"/>
          <w:i/>
          <w:sz w:val="24"/>
          <w:szCs w:val="20"/>
          <w:lang w:eastAsia="fr-FR"/>
        </w:rPr>
        <w:t xml:space="preserve">[insérer l’adresse </w:t>
      </w:r>
      <w:r w:rsidR="007A62FC" w:rsidRPr="001010FA">
        <w:rPr>
          <w:rFonts w:ascii="Times New Roman" w:eastAsia="Times New Roman" w:hAnsi="Times New Roman" w:cs="Times New Roman"/>
          <w:i/>
          <w:sz w:val="24"/>
          <w:szCs w:val="20"/>
          <w:lang w:eastAsia="fr-FR"/>
        </w:rPr>
        <w:t>complète du</w:t>
      </w:r>
      <w:r w:rsidRPr="001010FA">
        <w:rPr>
          <w:rFonts w:ascii="Times New Roman" w:eastAsia="Times New Roman" w:hAnsi="Times New Roman" w:cs="Times New Roman"/>
          <w:i/>
          <w:sz w:val="24"/>
          <w:szCs w:val="20"/>
          <w:lang w:eastAsia="fr-FR"/>
        </w:rPr>
        <w:t xml:space="preserve"> Titulaire] </w:t>
      </w:r>
      <w:r w:rsidRPr="001010FA">
        <w:rPr>
          <w:rFonts w:ascii="Times New Roman" w:eastAsia="Times New Roman" w:hAnsi="Times New Roman" w:cs="Times New Roman"/>
          <w:sz w:val="24"/>
          <w:szCs w:val="20"/>
          <w:lang w:eastAsia="fr-FR"/>
        </w:rPr>
        <w:t>______________ (ci-après dénommé le « Titulaire »), d’autre part :</w:t>
      </w:r>
    </w:p>
    <w:p w14:paraId="7AA183C7" w14:textId="77777777" w:rsidR="00763598" w:rsidRPr="001010FA" w:rsidRDefault="00763598" w:rsidP="00E20F9B">
      <w:pPr>
        <w:spacing w:after="20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 xml:space="preserve">ATTENDU QUE l’Autorité contractante a lancé un appel d’offres pour certaines Fournitures et/ou certains Services connexes, à savoir </w:t>
      </w:r>
      <w:r w:rsidRPr="001010FA">
        <w:rPr>
          <w:rFonts w:ascii="Times New Roman" w:eastAsia="Times New Roman" w:hAnsi="Times New Roman" w:cs="Times New Roman"/>
          <w:i/>
          <w:sz w:val="24"/>
          <w:szCs w:val="20"/>
          <w:lang w:eastAsia="fr-FR"/>
        </w:rPr>
        <w:t>[insérer une brève description des Fournitures et/ou des Services connexes]</w:t>
      </w:r>
      <w:r w:rsidRPr="001010FA">
        <w:rPr>
          <w:rFonts w:ascii="Times New Roman" w:eastAsia="Times New Roman" w:hAnsi="Times New Roman" w:cs="Times New Roman"/>
          <w:sz w:val="24"/>
          <w:szCs w:val="20"/>
          <w:lang w:eastAsia="fr-FR"/>
        </w:rPr>
        <w:t xml:space="preserve"> _____________ et a accepté l’offre du Titulaire pour la livraison de ces Fournitures et la prestation de ces Services connexes, pour un montant de </w:t>
      </w:r>
      <w:r w:rsidRPr="001010FA">
        <w:rPr>
          <w:rFonts w:ascii="Times New Roman" w:eastAsia="Times New Roman" w:hAnsi="Times New Roman" w:cs="Times New Roman"/>
          <w:i/>
          <w:sz w:val="24"/>
          <w:szCs w:val="20"/>
          <w:lang w:eastAsia="fr-FR"/>
        </w:rPr>
        <w:t>[insérer le montant du Marché]</w:t>
      </w:r>
      <w:r w:rsidRPr="001010FA">
        <w:rPr>
          <w:rFonts w:ascii="Times New Roman" w:eastAsia="Times New Roman" w:hAnsi="Times New Roman" w:cs="Times New Roman"/>
          <w:sz w:val="24"/>
          <w:szCs w:val="20"/>
          <w:lang w:eastAsia="fr-FR"/>
        </w:rPr>
        <w:t xml:space="preserve"> _______ (ci-après dénommé le « montant du Marché») et dans le délai maximal de </w:t>
      </w:r>
      <w:r w:rsidRPr="001010FA">
        <w:rPr>
          <w:rFonts w:ascii="Times New Roman" w:eastAsia="Times New Roman" w:hAnsi="Times New Roman" w:cs="Times New Roman"/>
          <w:i/>
          <w:sz w:val="24"/>
          <w:szCs w:val="20"/>
          <w:lang w:eastAsia="fr-FR"/>
        </w:rPr>
        <w:t>[insérer le délai maximal de réalisation des fournitures et services connexes]</w:t>
      </w:r>
      <w:r w:rsidRPr="001010FA">
        <w:rPr>
          <w:rFonts w:ascii="Times New Roman" w:eastAsia="Times New Roman" w:hAnsi="Times New Roman" w:cs="Times New Roman"/>
          <w:sz w:val="24"/>
          <w:szCs w:val="20"/>
          <w:lang w:eastAsia="fr-FR"/>
        </w:rPr>
        <w:t>.</w:t>
      </w:r>
    </w:p>
    <w:p w14:paraId="2149697F" w14:textId="77777777" w:rsidR="00763598" w:rsidRPr="001010FA" w:rsidRDefault="00763598" w:rsidP="00E20F9B">
      <w:pPr>
        <w:spacing w:after="20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IL A ÉTÉ ARRÊTÉ ET CONVENU CE QUI SUIT :</w:t>
      </w:r>
    </w:p>
    <w:p w14:paraId="1860FEE3" w14:textId="77777777" w:rsidR="00763598" w:rsidRPr="001010FA"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14:paraId="5C1F0475" w14:textId="77777777" w:rsidR="00763598" w:rsidRPr="001010FA" w:rsidRDefault="00763598" w:rsidP="00EE79CE">
      <w:pPr>
        <w:pStyle w:val="Paragraphedeliste"/>
        <w:rPr>
          <w:rFonts w:ascii="Times New Roman" w:hAnsi="Times New Roman" w:cs="Times New Roman"/>
          <w:sz w:val="12"/>
          <w:szCs w:val="12"/>
          <w:lang w:eastAsia="fr-FR"/>
        </w:rPr>
      </w:pPr>
    </w:p>
    <w:p w14:paraId="2CFAECF9" w14:textId="77777777" w:rsidR="00763598" w:rsidRPr="001010FA"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14:paraId="3161D896" w14:textId="77777777" w:rsidR="00763598" w:rsidRPr="001010FA" w:rsidRDefault="00763598" w:rsidP="00EE79CE">
      <w:pPr>
        <w:pStyle w:val="Paragraphedeliste"/>
        <w:rPr>
          <w:rFonts w:ascii="Times New Roman" w:hAnsi="Times New Roman" w:cs="Times New Roman"/>
          <w:sz w:val="12"/>
          <w:szCs w:val="12"/>
          <w:lang w:eastAsia="fr-FR"/>
        </w:rPr>
      </w:pPr>
    </w:p>
    <w:p w14:paraId="11BEBAF3" w14:textId="77777777" w:rsidR="00763598" w:rsidRPr="001010FA"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Le présent Formulaire de Marché ;</w:t>
      </w:r>
    </w:p>
    <w:p w14:paraId="5D16C88E" w14:textId="77777777" w:rsidR="00763598" w:rsidRPr="001010FA"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 xml:space="preserve">La </w:t>
      </w:r>
      <w:r w:rsidR="002135F6" w:rsidRPr="001010FA">
        <w:rPr>
          <w:rFonts w:ascii="Times New Roman" w:eastAsia="Times New Roman" w:hAnsi="Times New Roman" w:cs="Times New Roman"/>
          <w:sz w:val="24"/>
          <w:szCs w:val="20"/>
          <w:lang w:eastAsia="fr-FR"/>
        </w:rPr>
        <w:t>Notification du</w:t>
      </w:r>
      <w:r w:rsidRPr="001010FA">
        <w:rPr>
          <w:rFonts w:ascii="Times New Roman" w:eastAsia="Times New Roman" w:hAnsi="Times New Roman" w:cs="Times New Roman"/>
          <w:sz w:val="24"/>
          <w:szCs w:val="20"/>
          <w:lang w:eastAsia="fr-FR"/>
        </w:rPr>
        <w:t xml:space="preserve"> Marché adressée au Titulaire par l’Autorité contractante ; </w:t>
      </w:r>
    </w:p>
    <w:p w14:paraId="4E18C5FA" w14:textId="77777777" w:rsidR="00763598" w:rsidRPr="001010FA"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 xml:space="preserve">L’offre et les Bordereaux des prix présentés par le </w:t>
      </w:r>
      <w:r w:rsidR="007A62FC" w:rsidRPr="001010FA">
        <w:rPr>
          <w:rFonts w:ascii="Times New Roman" w:eastAsia="Times New Roman" w:hAnsi="Times New Roman" w:cs="Times New Roman"/>
          <w:sz w:val="24"/>
          <w:szCs w:val="20"/>
          <w:lang w:eastAsia="fr-FR"/>
        </w:rPr>
        <w:t>Titulaire ;</w:t>
      </w:r>
    </w:p>
    <w:p w14:paraId="276FF238" w14:textId="77777777" w:rsidR="00763598" w:rsidRPr="001010FA"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 xml:space="preserve">Le Cahier des Clauses Administratives Particulières (CCAP) ; </w:t>
      </w:r>
    </w:p>
    <w:p w14:paraId="0CAC257D" w14:textId="77777777" w:rsidR="00763598" w:rsidRPr="001010FA"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Le Cahier des Clauses Administratives Générales (CCAG) ;</w:t>
      </w:r>
    </w:p>
    <w:p w14:paraId="4326E967" w14:textId="77777777" w:rsidR="00763598" w:rsidRPr="001010FA"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proofErr w:type="gramStart"/>
      <w:r w:rsidRPr="001010FA">
        <w:rPr>
          <w:rFonts w:ascii="Times New Roman" w:eastAsia="Times New Roman" w:hAnsi="Times New Roman" w:cs="Times New Roman"/>
          <w:sz w:val="24"/>
          <w:szCs w:val="20"/>
          <w:lang w:eastAsia="fr-FR"/>
        </w:rPr>
        <w:t>le</w:t>
      </w:r>
      <w:proofErr w:type="gramEnd"/>
      <w:r w:rsidRPr="001010FA">
        <w:rPr>
          <w:rFonts w:ascii="Times New Roman" w:eastAsia="Times New Roman" w:hAnsi="Times New Roman" w:cs="Times New Roman"/>
          <w:sz w:val="24"/>
          <w:szCs w:val="20"/>
          <w:lang w:eastAsia="fr-FR"/>
        </w:rPr>
        <w:t xml:space="preserve"> Bordereau des quantités, Calendrier de livraison ; </w:t>
      </w:r>
    </w:p>
    <w:p w14:paraId="46D4E8B6" w14:textId="77777777" w:rsidR="00763598" w:rsidRPr="001010FA"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Le Cahier des Clauses techniques particulières (CCTP) ; et</w:t>
      </w:r>
    </w:p>
    <w:p w14:paraId="70F07537" w14:textId="77777777" w:rsidR="00763598" w:rsidRPr="001010FA" w:rsidRDefault="00763598" w:rsidP="00A3197A">
      <w:pPr>
        <w:pStyle w:val="Paragraphedeliste"/>
        <w:numPr>
          <w:ilvl w:val="0"/>
          <w:numId w:val="43"/>
        </w:numPr>
        <w:spacing w:after="200" w:line="240" w:lineRule="auto"/>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[Ajouter ici tout(s) document(s) supplémentaire (s} éventuels] ________________</w:t>
      </w:r>
    </w:p>
    <w:p w14:paraId="53CDBCC9" w14:textId="77777777" w:rsidR="00763598" w:rsidRPr="001010FA" w:rsidRDefault="00763598" w:rsidP="00F17F4B">
      <w:pPr>
        <w:pStyle w:val="Paragraphedeliste"/>
        <w:spacing w:after="200" w:line="240" w:lineRule="auto"/>
        <w:ind w:left="927"/>
        <w:jc w:val="both"/>
        <w:rPr>
          <w:rFonts w:ascii="Times New Roman" w:eastAsia="Times New Roman" w:hAnsi="Times New Roman" w:cs="Times New Roman"/>
          <w:sz w:val="12"/>
          <w:szCs w:val="12"/>
          <w:lang w:eastAsia="fr-FR"/>
        </w:rPr>
      </w:pPr>
    </w:p>
    <w:p w14:paraId="16D043F6" w14:textId="77777777" w:rsidR="00763598" w:rsidRPr="001010FA"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Le présent Formulaire de Marché prévaudra sur toute autre pièce constitutive du Marché. En cas de différence entre les pièces constitutives du Marché, ces pièces prévaudront dans l’ordre où elles sont énumérées ci-dessus.</w:t>
      </w:r>
    </w:p>
    <w:p w14:paraId="4ECBFF25" w14:textId="77777777" w:rsidR="00763598" w:rsidRPr="001010FA" w:rsidRDefault="00763598" w:rsidP="00EE79CE">
      <w:pPr>
        <w:pStyle w:val="Paragraphedeliste"/>
        <w:spacing w:after="200" w:line="240" w:lineRule="auto"/>
        <w:ind w:left="927"/>
        <w:jc w:val="both"/>
        <w:rPr>
          <w:rFonts w:ascii="Times New Roman" w:eastAsia="Times New Roman" w:hAnsi="Times New Roman" w:cs="Times New Roman"/>
          <w:sz w:val="12"/>
          <w:szCs w:val="12"/>
          <w:lang w:eastAsia="fr-FR"/>
        </w:rPr>
      </w:pPr>
    </w:p>
    <w:p w14:paraId="030812ED" w14:textId="77777777" w:rsidR="00763598" w:rsidRPr="001010FA"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 xml:space="preserve">En contrepartie des paiements que l’Autorité contractante doit effectuer au </w:t>
      </w:r>
      <w:r w:rsidR="007A62FC" w:rsidRPr="001010FA">
        <w:rPr>
          <w:rFonts w:ascii="Times New Roman" w:eastAsia="Times New Roman" w:hAnsi="Times New Roman" w:cs="Times New Roman"/>
          <w:sz w:val="24"/>
          <w:szCs w:val="20"/>
          <w:lang w:eastAsia="fr-FR"/>
        </w:rPr>
        <w:t>bénéfice du</w:t>
      </w:r>
      <w:r w:rsidRPr="001010FA">
        <w:rPr>
          <w:rFonts w:ascii="Times New Roman" w:eastAsia="Times New Roman" w:hAnsi="Times New Roman" w:cs="Times New Roman"/>
          <w:sz w:val="24"/>
          <w:szCs w:val="20"/>
          <w:lang w:eastAsia="fr-FR"/>
        </w:rPr>
        <w:t xml:space="preserve"> Titulaire, comme cela est indiqué ci-après, le Titulaire convient avec l’Autorité contractante par les présentes de livrer les Fournitures et/ou de réaliser les Services connexes, et de remédier aux défauts de ces Fournitures et/ou Services connexes conformément à tous égards aux dispositions du Marché.</w:t>
      </w:r>
    </w:p>
    <w:p w14:paraId="67CAB176" w14:textId="77777777" w:rsidR="00763598" w:rsidRPr="001010FA" w:rsidRDefault="00763598" w:rsidP="00F17F4B">
      <w:pPr>
        <w:pStyle w:val="Paragraphedeliste"/>
        <w:rPr>
          <w:rFonts w:ascii="Times New Roman" w:eastAsia="Times New Roman" w:hAnsi="Times New Roman" w:cs="Times New Roman"/>
          <w:sz w:val="24"/>
          <w:szCs w:val="20"/>
          <w:lang w:eastAsia="fr-FR"/>
        </w:rPr>
      </w:pPr>
    </w:p>
    <w:p w14:paraId="6606F1E1" w14:textId="77777777" w:rsidR="00763598" w:rsidRPr="001010FA"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lastRenderedPageBreak/>
        <w:t>L’Autorité contractante convient par la présente de payer au Titulaire, en contrepartie des Fournitures et/ou Services connexes, le montant du Marché, ou tout autre montant dû au titre du Marché, et ce, aux échéances et de la façon prescrites par le Marché.</w:t>
      </w:r>
    </w:p>
    <w:p w14:paraId="337A38CE" w14:textId="77777777" w:rsidR="00763598" w:rsidRPr="001010FA" w:rsidRDefault="00763598" w:rsidP="00EE79CE">
      <w:pPr>
        <w:pStyle w:val="Paragraphedeliste"/>
        <w:spacing w:after="200" w:line="240" w:lineRule="auto"/>
        <w:ind w:left="927"/>
        <w:jc w:val="both"/>
        <w:rPr>
          <w:rFonts w:ascii="Times New Roman" w:eastAsia="Times New Roman" w:hAnsi="Times New Roman" w:cs="Times New Roman"/>
          <w:sz w:val="12"/>
          <w:szCs w:val="12"/>
          <w:lang w:eastAsia="fr-FR"/>
        </w:rPr>
      </w:pPr>
    </w:p>
    <w:p w14:paraId="72E1F82C" w14:textId="77777777" w:rsidR="00763598" w:rsidRPr="001010FA"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Le présent marché ne sera définitif qu'après son approbation par l'autorité compétente comme prévu par le code des marchés publics en vigueur en République du Mali.</w:t>
      </w:r>
    </w:p>
    <w:p w14:paraId="61FA98CF" w14:textId="60CEF3A7" w:rsidR="00763598" w:rsidRPr="001010FA" w:rsidRDefault="00763598" w:rsidP="00E20F9B">
      <w:pPr>
        <w:spacing w:after="200" w:line="240" w:lineRule="auto"/>
        <w:jc w:val="both"/>
        <w:rPr>
          <w:rFonts w:ascii="Times New Roman" w:eastAsia="Times New Roman" w:hAnsi="Times New Roman" w:cs="Times New Roman"/>
          <w:sz w:val="24"/>
          <w:szCs w:val="20"/>
          <w:lang w:eastAsia="fr-FR"/>
        </w:rPr>
      </w:pPr>
      <w:r w:rsidRPr="001010FA">
        <w:rPr>
          <w:rFonts w:ascii="Times New Roman" w:eastAsia="Times New Roman" w:hAnsi="Times New Roman" w:cs="Times New Roman"/>
          <w:sz w:val="24"/>
          <w:szCs w:val="20"/>
          <w:lang w:eastAsia="fr-FR"/>
        </w:rPr>
        <w:t>EN FOI DE QUOI, les parties au présent Marché ont fait signer le présent document relatif au marché</w:t>
      </w:r>
      <w:r w:rsidR="0011090F" w:rsidRPr="001010FA">
        <w:rPr>
          <w:rFonts w:ascii="Times New Roman" w:eastAsia="Times New Roman" w:hAnsi="Times New Roman" w:cs="Times New Roman"/>
          <w:sz w:val="24"/>
          <w:szCs w:val="20"/>
          <w:lang w:eastAsia="fr-FR"/>
        </w:rPr>
        <w:t xml:space="preserve"> de</w:t>
      </w:r>
      <w:r w:rsidR="00143C6B" w:rsidRPr="001010FA">
        <w:rPr>
          <w:rFonts w:ascii="Times New Roman" w:eastAsia="Times New Roman" w:hAnsi="Times New Roman" w:cs="Times New Roman"/>
          <w:sz w:val="24"/>
          <w:szCs w:val="20"/>
          <w:lang w:eastAsia="fr-FR"/>
        </w:rPr>
        <w:t xml:space="preserve"> </w:t>
      </w:r>
      <w:r w:rsidR="00381354" w:rsidRPr="001010FA">
        <w:rPr>
          <w:rFonts w:ascii="Times New Roman" w:eastAsia="Times New Roman" w:hAnsi="Times New Roman" w:cs="Times New Roman"/>
          <w:sz w:val="24"/>
          <w:szCs w:val="20"/>
          <w:lang w:eastAsia="fr-FR"/>
        </w:rPr>
        <w:t xml:space="preserve">fourniture </w:t>
      </w:r>
      <w:r w:rsidR="00220BB5" w:rsidRPr="001010FA">
        <w:rPr>
          <w:rFonts w:ascii="Times New Roman" w:eastAsia="Times New Roman" w:hAnsi="Times New Roman" w:cs="Times New Roman"/>
          <w:sz w:val="24"/>
          <w:szCs w:val="20"/>
          <w:lang w:eastAsia="fr-FR"/>
        </w:rPr>
        <w:t xml:space="preserve">de pauses (café et déjeuner) </w:t>
      </w:r>
      <w:r w:rsidR="00401E11" w:rsidRPr="001010FA">
        <w:rPr>
          <w:rFonts w:ascii="Times New Roman" w:eastAsia="Times New Roman" w:hAnsi="Times New Roman" w:cs="Times New Roman"/>
          <w:sz w:val="24"/>
          <w:szCs w:val="20"/>
          <w:lang w:eastAsia="fr-FR"/>
        </w:rPr>
        <w:t>et location de salles destinées</w:t>
      </w:r>
      <w:r w:rsidR="00220BB5" w:rsidRPr="001010FA">
        <w:rPr>
          <w:rFonts w:ascii="Times New Roman" w:eastAsia="Times New Roman" w:hAnsi="Times New Roman" w:cs="Times New Roman"/>
          <w:sz w:val="24"/>
          <w:szCs w:val="20"/>
          <w:lang w:eastAsia="fr-FR"/>
        </w:rPr>
        <w:t xml:space="preserve"> aux ateliers et autres rencontres du Ministère de la Santé </w:t>
      </w:r>
      <w:r w:rsidR="00C66F95" w:rsidRPr="001010FA">
        <w:rPr>
          <w:rFonts w:ascii="Times New Roman" w:eastAsia="Times New Roman" w:hAnsi="Times New Roman" w:cs="Times New Roman"/>
          <w:sz w:val="24"/>
          <w:szCs w:val="20"/>
          <w:lang w:eastAsia="fr-FR"/>
        </w:rPr>
        <w:t>et du Développement Social</w:t>
      </w:r>
      <w:r w:rsidR="00220BB5" w:rsidRPr="001010FA">
        <w:rPr>
          <w:rFonts w:ascii="Times New Roman" w:eastAsia="Times New Roman" w:hAnsi="Times New Roman" w:cs="Times New Roman"/>
          <w:sz w:val="24"/>
          <w:szCs w:val="20"/>
          <w:lang w:eastAsia="fr-FR"/>
        </w:rPr>
        <w:t xml:space="preserve">, </w:t>
      </w:r>
      <w:r w:rsidR="006A1A9D">
        <w:rPr>
          <w:rFonts w:ascii="Times New Roman" w:eastAsia="Times New Roman" w:hAnsi="Times New Roman" w:cs="Times New Roman"/>
          <w:sz w:val="24"/>
          <w:szCs w:val="20"/>
          <w:lang w:eastAsia="fr-FR"/>
        </w:rPr>
        <w:t>en six (06) lots</w:t>
      </w:r>
      <w:r w:rsidR="00B3455B" w:rsidRPr="001010FA">
        <w:rPr>
          <w:rFonts w:ascii="Times New Roman" w:eastAsia="Times New Roman" w:hAnsi="Times New Roman" w:cs="Times New Roman"/>
          <w:sz w:val="24"/>
          <w:szCs w:val="20"/>
          <w:lang w:eastAsia="fr-FR"/>
        </w:rPr>
        <w:t xml:space="preserve"> </w:t>
      </w:r>
      <w:r w:rsidRPr="001010FA">
        <w:rPr>
          <w:rFonts w:ascii="Times New Roman" w:eastAsia="Times New Roman" w:hAnsi="Times New Roman" w:cs="Times New Roman"/>
          <w:sz w:val="24"/>
          <w:szCs w:val="20"/>
          <w:lang w:eastAsia="fr-FR"/>
        </w:rPr>
        <w:t>et l’entreprise [indiquer la raison sociale et l’adresse complète de l’entreprise] passé après [préciser le mode de passation du marché], pour un montant de (préciser le montant du marché) FCFA (</w:t>
      </w:r>
      <w:r w:rsidR="00881095" w:rsidRPr="001010FA">
        <w:rPr>
          <w:rFonts w:ascii="Times New Roman" w:eastAsia="Times New Roman" w:hAnsi="Times New Roman" w:cs="Times New Roman"/>
          <w:sz w:val="24"/>
          <w:szCs w:val="20"/>
          <w:lang w:eastAsia="fr-FR"/>
        </w:rPr>
        <w:t>Toutes Taxes Comprises</w:t>
      </w:r>
      <w:r w:rsidR="006C709A" w:rsidRPr="001010FA">
        <w:rPr>
          <w:rFonts w:ascii="Times New Roman" w:eastAsia="Times New Roman" w:hAnsi="Times New Roman" w:cs="Times New Roman"/>
          <w:sz w:val="24"/>
          <w:szCs w:val="20"/>
          <w:lang w:eastAsia="fr-FR"/>
        </w:rPr>
        <w:t>)</w:t>
      </w:r>
      <w:r w:rsidR="00881095" w:rsidRPr="001010FA">
        <w:rPr>
          <w:rFonts w:ascii="Times New Roman" w:eastAsia="Times New Roman" w:hAnsi="Times New Roman" w:cs="Times New Roman"/>
          <w:sz w:val="24"/>
          <w:szCs w:val="20"/>
          <w:lang w:eastAsia="fr-FR"/>
        </w:rPr>
        <w:t xml:space="preserve">, </w:t>
      </w:r>
      <w:r w:rsidRPr="001010FA">
        <w:rPr>
          <w:rFonts w:ascii="Times New Roman" w:eastAsia="Times New Roman" w:hAnsi="Times New Roman" w:cs="Times New Roman"/>
          <w:sz w:val="24"/>
          <w:szCs w:val="20"/>
          <w:lang w:eastAsia="fr-FR"/>
        </w:rPr>
        <w:t xml:space="preserve">financé </w:t>
      </w:r>
      <w:r w:rsidR="00D645C4" w:rsidRPr="001010FA">
        <w:rPr>
          <w:rFonts w:ascii="Times New Roman" w:eastAsia="Times New Roman" w:hAnsi="Times New Roman" w:cs="Times New Roman"/>
          <w:sz w:val="24"/>
          <w:szCs w:val="20"/>
          <w:lang w:eastAsia="fr-FR"/>
        </w:rPr>
        <w:t xml:space="preserve"> sur </w:t>
      </w:r>
      <w:r w:rsidR="00143C6B" w:rsidRPr="001010FA">
        <w:rPr>
          <w:rFonts w:ascii="Times New Roman" w:eastAsia="Times New Roman" w:hAnsi="Times New Roman" w:cs="Times New Roman"/>
          <w:sz w:val="24"/>
          <w:szCs w:val="20"/>
          <w:lang w:eastAsia="fr-FR"/>
        </w:rPr>
        <w:t xml:space="preserve">le Budget National </w:t>
      </w:r>
      <w:r w:rsidR="00A3197A" w:rsidRPr="001010FA">
        <w:rPr>
          <w:rFonts w:ascii="Times New Roman" w:eastAsia="Times New Roman" w:hAnsi="Times New Roman" w:cs="Times New Roman"/>
          <w:sz w:val="24"/>
          <w:szCs w:val="20"/>
          <w:lang w:eastAsia="fr-FR"/>
        </w:rPr>
        <w:t xml:space="preserve">– </w:t>
      </w:r>
      <w:r w:rsidR="00D9388F" w:rsidRPr="001010FA">
        <w:rPr>
          <w:rFonts w:ascii="Times New Roman" w:eastAsia="Times New Roman" w:hAnsi="Times New Roman" w:cs="Times New Roman"/>
          <w:sz w:val="24"/>
          <w:szCs w:val="20"/>
          <w:lang w:eastAsia="fr-FR"/>
        </w:rPr>
        <w:t>Exercice 202</w:t>
      </w:r>
      <w:r w:rsidR="008D3FD7" w:rsidRPr="001010FA">
        <w:rPr>
          <w:rFonts w:ascii="Times New Roman" w:eastAsia="Times New Roman" w:hAnsi="Times New Roman" w:cs="Times New Roman"/>
          <w:sz w:val="24"/>
          <w:szCs w:val="20"/>
          <w:lang w:eastAsia="fr-FR"/>
        </w:rPr>
        <w:t>6</w:t>
      </w:r>
      <w:r w:rsidR="00143C6B" w:rsidRPr="001010FA">
        <w:rPr>
          <w:rFonts w:ascii="Times New Roman" w:eastAsia="Times New Roman" w:hAnsi="Times New Roman" w:cs="Times New Roman"/>
          <w:sz w:val="24"/>
          <w:szCs w:val="20"/>
          <w:lang w:eastAsia="fr-FR"/>
        </w:rPr>
        <w:t xml:space="preserve"> </w:t>
      </w:r>
      <w:r w:rsidRPr="001010FA">
        <w:rPr>
          <w:rFonts w:ascii="Times New Roman" w:eastAsia="Times New Roman" w:hAnsi="Times New Roman" w:cs="Times New Roman"/>
          <w:sz w:val="24"/>
          <w:szCs w:val="20"/>
          <w:lang w:eastAsia="fr-FR"/>
        </w:rPr>
        <w:t xml:space="preserve">à hauteur de </w:t>
      </w:r>
      <w:r w:rsidR="0011090F" w:rsidRPr="001010FA">
        <w:rPr>
          <w:rFonts w:ascii="Times New Roman" w:eastAsia="Times New Roman" w:hAnsi="Times New Roman" w:cs="Times New Roman"/>
          <w:sz w:val="24"/>
          <w:szCs w:val="20"/>
          <w:lang w:eastAsia="fr-FR"/>
        </w:rPr>
        <w:t>100</w:t>
      </w:r>
      <w:r w:rsidRPr="001010FA">
        <w:rPr>
          <w:rFonts w:ascii="Times New Roman" w:eastAsia="Times New Roman" w:hAnsi="Times New Roman" w:cs="Times New Roman"/>
          <w:sz w:val="24"/>
          <w:szCs w:val="20"/>
          <w:lang w:eastAsia="fr-FR"/>
        </w:rPr>
        <w:t xml:space="preserve">% pour un délai d’exécution de </w:t>
      </w:r>
      <w:r w:rsidR="00220BB5" w:rsidRPr="001010FA">
        <w:rPr>
          <w:rFonts w:ascii="Times New Roman" w:eastAsia="Times New Roman" w:hAnsi="Times New Roman" w:cs="Times New Roman"/>
          <w:sz w:val="24"/>
          <w:szCs w:val="20"/>
          <w:lang w:eastAsia="fr-FR"/>
        </w:rPr>
        <w:t xml:space="preserve">douze </w:t>
      </w:r>
      <w:r w:rsidR="0011090F" w:rsidRPr="001010FA">
        <w:rPr>
          <w:rFonts w:ascii="Times New Roman" w:eastAsia="Times New Roman" w:hAnsi="Times New Roman" w:cs="Times New Roman"/>
          <w:sz w:val="24"/>
          <w:szCs w:val="20"/>
          <w:lang w:eastAsia="fr-FR"/>
        </w:rPr>
        <w:t>(</w:t>
      </w:r>
      <w:r w:rsidR="00220BB5" w:rsidRPr="001010FA">
        <w:rPr>
          <w:rFonts w:ascii="Times New Roman" w:eastAsia="Times New Roman" w:hAnsi="Times New Roman" w:cs="Times New Roman"/>
          <w:sz w:val="24"/>
          <w:szCs w:val="20"/>
          <w:lang w:eastAsia="fr-FR"/>
        </w:rPr>
        <w:t>12</w:t>
      </w:r>
      <w:r w:rsidR="0011090F" w:rsidRPr="001010FA">
        <w:rPr>
          <w:rFonts w:ascii="Times New Roman" w:eastAsia="Times New Roman" w:hAnsi="Times New Roman" w:cs="Times New Roman"/>
          <w:sz w:val="24"/>
          <w:szCs w:val="20"/>
          <w:lang w:eastAsia="fr-FR"/>
        </w:rPr>
        <w:t xml:space="preserve">) </w:t>
      </w:r>
      <w:r w:rsidR="00220BB5" w:rsidRPr="001010FA">
        <w:rPr>
          <w:rFonts w:ascii="Times New Roman" w:eastAsia="Times New Roman" w:hAnsi="Times New Roman" w:cs="Times New Roman"/>
          <w:sz w:val="24"/>
          <w:szCs w:val="20"/>
          <w:lang w:eastAsia="fr-FR"/>
        </w:rPr>
        <w:t>mois, renouvelable, c</w:t>
      </w:r>
      <w:r w:rsidR="00B3455B" w:rsidRPr="001010FA">
        <w:rPr>
          <w:rFonts w:ascii="Times New Roman" w:eastAsia="Times New Roman" w:hAnsi="Times New Roman" w:cs="Times New Roman"/>
          <w:sz w:val="24"/>
          <w:szCs w:val="20"/>
          <w:lang w:eastAsia="fr-FR"/>
        </w:rPr>
        <w:t>onformément</w:t>
      </w:r>
      <w:r w:rsidRPr="001010FA">
        <w:rPr>
          <w:rFonts w:ascii="Times New Roman" w:eastAsia="Times New Roman" w:hAnsi="Times New Roman" w:cs="Times New Roman"/>
          <w:sz w:val="24"/>
          <w:szCs w:val="20"/>
          <w:lang w:eastAsia="fr-FR"/>
        </w:rPr>
        <w:t xml:space="preserve"> aux lois en vigueur au Mali, les jour</w:t>
      </w:r>
      <w:r w:rsidR="00B3455B" w:rsidRPr="001010FA">
        <w:rPr>
          <w:rFonts w:ascii="Times New Roman" w:eastAsia="Times New Roman" w:hAnsi="Times New Roman" w:cs="Times New Roman"/>
          <w:sz w:val="24"/>
          <w:szCs w:val="20"/>
          <w:lang w:eastAsia="fr-FR"/>
        </w:rPr>
        <w:t>s</w:t>
      </w:r>
      <w:r w:rsidRPr="001010FA">
        <w:rPr>
          <w:rFonts w:ascii="Times New Roman" w:eastAsia="Times New Roman" w:hAnsi="Times New Roman" w:cs="Times New Roman"/>
          <w:sz w:val="24"/>
          <w:szCs w:val="20"/>
          <w:lang w:eastAsia="fr-FR"/>
        </w:rPr>
        <w:t xml:space="preserve"> </w:t>
      </w:r>
      <w:r w:rsidR="00F22F54" w:rsidRPr="001010FA">
        <w:rPr>
          <w:rFonts w:ascii="Times New Roman" w:eastAsia="Times New Roman" w:hAnsi="Times New Roman" w:cs="Times New Roman"/>
          <w:sz w:val="24"/>
          <w:szCs w:val="20"/>
          <w:lang w:eastAsia="fr-FR"/>
        </w:rPr>
        <w:t>et année mentionnés ci-dessous.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26"/>
      </w:tblGrid>
      <w:tr w:rsidR="006C709A" w:rsidRPr="001010FA" w14:paraId="4FBF2C33" w14:textId="77777777" w:rsidTr="00EE79CE">
        <w:trPr>
          <w:trHeight w:val="2656"/>
        </w:trPr>
        <w:tc>
          <w:tcPr>
            <w:tcW w:w="4526" w:type="dxa"/>
          </w:tcPr>
          <w:p w14:paraId="65C51B88" w14:textId="77777777" w:rsidR="006C709A" w:rsidRPr="001010FA" w:rsidRDefault="006C709A" w:rsidP="009709B6">
            <w:pPr>
              <w:jc w:val="both"/>
              <w:rPr>
                <w:rFonts w:ascii="Times New Roman" w:hAnsi="Times New Roman" w:cs="Times New Roman"/>
              </w:rPr>
            </w:pPr>
            <w:bookmarkStart w:id="87" w:name="_Toc494878542"/>
            <w:r w:rsidRPr="001010FA">
              <w:rPr>
                <w:rFonts w:ascii="Times New Roman" w:hAnsi="Times New Roman" w:cs="Times New Roman"/>
              </w:rPr>
              <w:t xml:space="preserve">Lu et accepté par : </w:t>
            </w:r>
          </w:p>
          <w:p w14:paraId="55BE248B" w14:textId="77777777" w:rsidR="006C709A" w:rsidRPr="001010FA" w:rsidRDefault="006C709A" w:rsidP="009709B6">
            <w:pPr>
              <w:jc w:val="both"/>
              <w:rPr>
                <w:rFonts w:ascii="Times New Roman" w:hAnsi="Times New Roman" w:cs="Times New Roman"/>
              </w:rPr>
            </w:pPr>
            <w:r w:rsidRPr="001010FA">
              <w:rPr>
                <w:rFonts w:ascii="Times New Roman" w:hAnsi="Times New Roman" w:cs="Times New Roman"/>
              </w:rPr>
              <w:t>Le Titulaire (ou le prestataire de service)</w:t>
            </w:r>
          </w:p>
          <w:p w14:paraId="7A8CD729" w14:textId="77777777" w:rsidR="006C709A" w:rsidRPr="001010FA" w:rsidRDefault="006C709A" w:rsidP="009709B6">
            <w:pPr>
              <w:jc w:val="both"/>
              <w:rPr>
                <w:rFonts w:ascii="Times New Roman" w:hAnsi="Times New Roman" w:cs="Times New Roman"/>
              </w:rPr>
            </w:pPr>
          </w:p>
          <w:p w14:paraId="08274AF7" w14:textId="77777777" w:rsidR="006C709A" w:rsidRPr="001010FA" w:rsidRDefault="006C709A" w:rsidP="009709B6">
            <w:pPr>
              <w:jc w:val="both"/>
              <w:rPr>
                <w:rFonts w:ascii="Times New Roman" w:hAnsi="Times New Roman" w:cs="Times New Roman"/>
              </w:rPr>
            </w:pPr>
          </w:p>
          <w:p w14:paraId="66739E00" w14:textId="77777777" w:rsidR="00EE79CE" w:rsidRPr="001010FA" w:rsidRDefault="00EE79CE" w:rsidP="009709B6">
            <w:pPr>
              <w:jc w:val="both"/>
              <w:rPr>
                <w:rFonts w:ascii="Times New Roman" w:hAnsi="Times New Roman" w:cs="Times New Roman"/>
              </w:rPr>
            </w:pPr>
          </w:p>
          <w:p w14:paraId="7C814FA5" w14:textId="77777777" w:rsidR="006C709A" w:rsidRPr="001010FA" w:rsidRDefault="006C709A" w:rsidP="009709B6">
            <w:pPr>
              <w:jc w:val="both"/>
              <w:rPr>
                <w:rFonts w:ascii="Times New Roman" w:hAnsi="Times New Roman" w:cs="Times New Roman"/>
              </w:rPr>
            </w:pPr>
            <w:r w:rsidRPr="001010FA">
              <w:rPr>
                <w:rFonts w:ascii="Times New Roman" w:hAnsi="Times New Roman" w:cs="Times New Roman"/>
              </w:rPr>
              <w:t>Bamako, le ________________________</w:t>
            </w:r>
          </w:p>
        </w:tc>
        <w:tc>
          <w:tcPr>
            <w:tcW w:w="4526" w:type="dxa"/>
          </w:tcPr>
          <w:p w14:paraId="07D9717E" w14:textId="77777777" w:rsidR="006C709A" w:rsidRPr="001010FA" w:rsidRDefault="006C709A" w:rsidP="009709B6">
            <w:pPr>
              <w:jc w:val="both"/>
              <w:rPr>
                <w:rFonts w:ascii="Times New Roman" w:hAnsi="Times New Roman" w:cs="Times New Roman"/>
              </w:rPr>
            </w:pPr>
            <w:r w:rsidRPr="001010FA">
              <w:rPr>
                <w:rFonts w:ascii="Times New Roman" w:hAnsi="Times New Roman" w:cs="Times New Roman"/>
              </w:rPr>
              <w:t xml:space="preserve">Conclu par </w:t>
            </w:r>
          </w:p>
          <w:p w14:paraId="3BE3AEB0" w14:textId="77777777" w:rsidR="006C709A" w:rsidRPr="001010FA" w:rsidRDefault="006C709A" w:rsidP="009709B6">
            <w:pPr>
              <w:jc w:val="both"/>
              <w:rPr>
                <w:rFonts w:ascii="Times New Roman" w:hAnsi="Times New Roman" w:cs="Times New Roman"/>
              </w:rPr>
            </w:pPr>
            <w:r w:rsidRPr="001010FA">
              <w:rPr>
                <w:rFonts w:ascii="Times New Roman" w:hAnsi="Times New Roman" w:cs="Times New Roman"/>
              </w:rPr>
              <w:t xml:space="preserve">Le Directeur des Finances et du </w:t>
            </w:r>
            <w:r w:rsidR="00EE79CE" w:rsidRPr="001010FA">
              <w:rPr>
                <w:rFonts w:ascii="Times New Roman" w:hAnsi="Times New Roman" w:cs="Times New Roman"/>
              </w:rPr>
              <w:t xml:space="preserve">Matériel </w:t>
            </w:r>
            <w:r w:rsidRPr="001010FA">
              <w:rPr>
                <w:rFonts w:ascii="Times New Roman" w:hAnsi="Times New Roman" w:cs="Times New Roman"/>
              </w:rPr>
              <w:t>du Ministère de la Santé</w:t>
            </w:r>
            <w:r w:rsidR="00EF7FEA" w:rsidRPr="001010FA">
              <w:rPr>
                <w:rFonts w:ascii="Times New Roman" w:hAnsi="Times New Roman" w:cs="Times New Roman"/>
              </w:rPr>
              <w:t xml:space="preserve"> </w:t>
            </w:r>
            <w:r w:rsidR="00C66F95" w:rsidRPr="001010FA">
              <w:rPr>
                <w:rFonts w:ascii="Times New Roman" w:hAnsi="Times New Roman" w:cs="Times New Roman"/>
              </w:rPr>
              <w:t>et du Développement Social</w:t>
            </w:r>
          </w:p>
          <w:p w14:paraId="28B16D75" w14:textId="77777777" w:rsidR="006C709A" w:rsidRPr="001010FA" w:rsidRDefault="006C709A" w:rsidP="009709B6">
            <w:pPr>
              <w:jc w:val="both"/>
              <w:rPr>
                <w:rFonts w:ascii="Times New Roman" w:hAnsi="Times New Roman" w:cs="Times New Roman"/>
              </w:rPr>
            </w:pPr>
          </w:p>
          <w:p w14:paraId="39C0DAFA" w14:textId="77777777" w:rsidR="00EE79CE" w:rsidRPr="001010FA" w:rsidRDefault="00EE79CE" w:rsidP="009709B6">
            <w:pPr>
              <w:jc w:val="both"/>
              <w:rPr>
                <w:rFonts w:ascii="Times New Roman" w:hAnsi="Times New Roman" w:cs="Times New Roman"/>
              </w:rPr>
            </w:pPr>
          </w:p>
          <w:p w14:paraId="369D6883" w14:textId="77777777" w:rsidR="006C709A" w:rsidRPr="001010FA" w:rsidRDefault="006C709A" w:rsidP="009709B6">
            <w:pPr>
              <w:jc w:val="both"/>
              <w:rPr>
                <w:rFonts w:ascii="Times New Roman" w:hAnsi="Times New Roman" w:cs="Times New Roman"/>
              </w:rPr>
            </w:pPr>
            <w:r w:rsidRPr="001010FA">
              <w:rPr>
                <w:rFonts w:ascii="Times New Roman" w:hAnsi="Times New Roman" w:cs="Times New Roman"/>
              </w:rPr>
              <w:t>Bamako, le ________________</w:t>
            </w:r>
          </w:p>
        </w:tc>
      </w:tr>
      <w:tr w:rsidR="006C709A" w:rsidRPr="001010FA" w14:paraId="611518A2" w14:textId="77777777" w:rsidTr="00EE79CE">
        <w:trPr>
          <w:trHeight w:val="2450"/>
        </w:trPr>
        <w:tc>
          <w:tcPr>
            <w:tcW w:w="9052" w:type="dxa"/>
            <w:gridSpan w:val="2"/>
          </w:tcPr>
          <w:p w14:paraId="740F8CB9" w14:textId="33263190" w:rsidR="006C709A" w:rsidRPr="001010FA" w:rsidRDefault="006C709A" w:rsidP="009709B6">
            <w:pPr>
              <w:tabs>
                <w:tab w:val="left" w:pos="1080"/>
              </w:tabs>
              <w:ind w:left="1080" w:right="-72"/>
              <w:jc w:val="center"/>
              <w:rPr>
                <w:rFonts w:ascii="Times New Roman" w:hAnsi="Times New Roman" w:cs="Times New Roman"/>
              </w:rPr>
            </w:pPr>
            <w:r w:rsidRPr="001010FA">
              <w:rPr>
                <w:rFonts w:ascii="Times New Roman" w:hAnsi="Times New Roman" w:cs="Times New Roman"/>
              </w:rPr>
              <w:t xml:space="preserve">Vu </w:t>
            </w:r>
            <w:r w:rsidR="0073221D" w:rsidRPr="001010FA">
              <w:rPr>
                <w:rFonts w:ascii="Times New Roman" w:hAnsi="Times New Roman" w:cs="Times New Roman"/>
              </w:rPr>
              <w:t>par le</w:t>
            </w:r>
            <w:r w:rsidRPr="001010FA">
              <w:rPr>
                <w:rFonts w:ascii="Times New Roman" w:hAnsi="Times New Roman" w:cs="Times New Roman"/>
              </w:rPr>
              <w:t xml:space="preserve"> Délégué </w:t>
            </w:r>
            <w:r w:rsidR="00EF7FEA" w:rsidRPr="001010FA">
              <w:rPr>
                <w:rFonts w:ascii="Times New Roman" w:hAnsi="Times New Roman" w:cs="Times New Roman"/>
              </w:rPr>
              <w:t>du Contrôleur</w:t>
            </w:r>
            <w:r w:rsidRPr="001010FA">
              <w:rPr>
                <w:rFonts w:ascii="Times New Roman" w:hAnsi="Times New Roman" w:cs="Times New Roman"/>
              </w:rPr>
              <w:t xml:space="preserve"> Financier</w:t>
            </w:r>
          </w:p>
          <w:p w14:paraId="13967A23" w14:textId="77777777" w:rsidR="006C709A" w:rsidRPr="001010FA" w:rsidRDefault="006C709A" w:rsidP="009709B6">
            <w:pPr>
              <w:tabs>
                <w:tab w:val="left" w:pos="1080"/>
              </w:tabs>
              <w:ind w:left="1080" w:right="-72"/>
              <w:jc w:val="center"/>
              <w:rPr>
                <w:rFonts w:ascii="Times New Roman" w:hAnsi="Times New Roman" w:cs="Times New Roman"/>
              </w:rPr>
            </w:pPr>
            <w:r w:rsidRPr="001010FA">
              <w:rPr>
                <w:rFonts w:ascii="Times New Roman" w:hAnsi="Times New Roman" w:cs="Times New Roman"/>
              </w:rPr>
              <w:t>Auprès du Ministère de la Santé</w:t>
            </w:r>
          </w:p>
          <w:p w14:paraId="0ED85DF8" w14:textId="77777777" w:rsidR="006C709A" w:rsidRPr="001010FA" w:rsidRDefault="00C66F95" w:rsidP="009709B6">
            <w:pPr>
              <w:tabs>
                <w:tab w:val="left" w:pos="1080"/>
              </w:tabs>
              <w:ind w:left="1080" w:right="-72"/>
              <w:jc w:val="center"/>
              <w:rPr>
                <w:rFonts w:ascii="Times New Roman" w:hAnsi="Times New Roman" w:cs="Times New Roman"/>
              </w:rPr>
            </w:pPr>
            <w:proofErr w:type="gramStart"/>
            <w:r w:rsidRPr="001010FA">
              <w:rPr>
                <w:rFonts w:ascii="Times New Roman" w:hAnsi="Times New Roman" w:cs="Times New Roman"/>
              </w:rPr>
              <w:t>et</w:t>
            </w:r>
            <w:proofErr w:type="gramEnd"/>
            <w:r w:rsidRPr="001010FA">
              <w:rPr>
                <w:rFonts w:ascii="Times New Roman" w:hAnsi="Times New Roman" w:cs="Times New Roman"/>
              </w:rPr>
              <w:t xml:space="preserve"> du Développement Social</w:t>
            </w:r>
          </w:p>
          <w:p w14:paraId="1D99B0FD" w14:textId="77777777" w:rsidR="006C709A" w:rsidRPr="001010FA" w:rsidRDefault="006C709A" w:rsidP="006C709A">
            <w:pPr>
              <w:rPr>
                <w:rFonts w:ascii="Times New Roman" w:hAnsi="Times New Roman" w:cs="Times New Roman"/>
              </w:rPr>
            </w:pPr>
          </w:p>
          <w:p w14:paraId="2C278EBC" w14:textId="77777777" w:rsidR="00EE79CE" w:rsidRPr="001010FA" w:rsidRDefault="00EE79CE" w:rsidP="006C709A">
            <w:pPr>
              <w:rPr>
                <w:rFonts w:ascii="Times New Roman" w:hAnsi="Times New Roman" w:cs="Times New Roman"/>
              </w:rPr>
            </w:pPr>
          </w:p>
          <w:p w14:paraId="049B9E50" w14:textId="77777777" w:rsidR="006C709A" w:rsidRPr="001010FA" w:rsidRDefault="006C709A" w:rsidP="009709B6">
            <w:pPr>
              <w:jc w:val="center"/>
              <w:rPr>
                <w:rFonts w:ascii="Times New Roman" w:hAnsi="Times New Roman" w:cs="Times New Roman"/>
              </w:rPr>
            </w:pPr>
            <w:r w:rsidRPr="001010FA">
              <w:rPr>
                <w:rFonts w:ascii="Times New Roman" w:hAnsi="Times New Roman" w:cs="Times New Roman"/>
              </w:rPr>
              <w:t>Bamako, le ____________________</w:t>
            </w:r>
          </w:p>
        </w:tc>
      </w:tr>
      <w:tr w:rsidR="006C709A" w:rsidRPr="001010FA" w14:paraId="0C61DE44" w14:textId="77777777" w:rsidTr="00EE79CE">
        <w:trPr>
          <w:trHeight w:val="1941"/>
        </w:trPr>
        <w:tc>
          <w:tcPr>
            <w:tcW w:w="9052" w:type="dxa"/>
            <w:gridSpan w:val="2"/>
          </w:tcPr>
          <w:p w14:paraId="015EFA30" w14:textId="77777777" w:rsidR="006C709A" w:rsidRPr="001010FA" w:rsidRDefault="006C709A" w:rsidP="009709B6">
            <w:pPr>
              <w:tabs>
                <w:tab w:val="left" w:pos="1080"/>
              </w:tabs>
              <w:ind w:left="1080" w:right="-72"/>
              <w:jc w:val="center"/>
              <w:rPr>
                <w:rFonts w:ascii="Times New Roman" w:hAnsi="Times New Roman" w:cs="Times New Roman"/>
              </w:rPr>
            </w:pPr>
            <w:r w:rsidRPr="001010FA">
              <w:rPr>
                <w:rFonts w:ascii="Times New Roman" w:hAnsi="Times New Roman" w:cs="Times New Roman"/>
              </w:rPr>
              <w:t xml:space="preserve">Approuvé par Le Ministre de la santé </w:t>
            </w:r>
            <w:r w:rsidR="00C66F95" w:rsidRPr="001010FA">
              <w:rPr>
                <w:rFonts w:ascii="Times New Roman" w:hAnsi="Times New Roman" w:cs="Times New Roman"/>
              </w:rPr>
              <w:t>et du Développement Social</w:t>
            </w:r>
          </w:p>
          <w:p w14:paraId="33B0B62A" w14:textId="77777777" w:rsidR="006C709A" w:rsidRPr="001010FA" w:rsidRDefault="006C709A" w:rsidP="009709B6">
            <w:pPr>
              <w:jc w:val="center"/>
              <w:rPr>
                <w:rFonts w:ascii="Times New Roman" w:hAnsi="Times New Roman" w:cs="Times New Roman"/>
              </w:rPr>
            </w:pPr>
          </w:p>
          <w:p w14:paraId="1D4941FA" w14:textId="77777777" w:rsidR="006C709A" w:rsidRPr="001010FA" w:rsidRDefault="006C709A" w:rsidP="009709B6">
            <w:pPr>
              <w:jc w:val="center"/>
              <w:rPr>
                <w:rFonts w:ascii="Times New Roman" w:hAnsi="Times New Roman" w:cs="Times New Roman"/>
              </w:rPr>
            </w:pPr>
          </w:p>
          <w:p w14:paraId="1E74D533" w14:textId="77777777" w:rsidR="00EE79CE" w:rsidRPr="001010FA" w:rsidRDefault="00EE79CE" w:rsidP="009709B6">
            <w:pPr>
              <w:jc w:val="center"/>
              <w:rPr>
                <w:rFonts w:ascii="Times New Roman" w:hAnsi="Times New Roman" w:cs="Times New Roman"/>
              </w:rPr>
            </w:pPr>
          </w:p>
          <w:p w14:paraId="0323B84C" w14:textId="77777777" w:rsidR="006C709A" w:rsidRPr="001010FA" w:rsidRDefault="006C709A" w:rsidP="009709B6">
            <w:pPr>
              <w:jc w:val="center"/>
              <w:rPr>
                <w:rFonts w:ascii="Times New Roman" w:hAnsi="Times New Roman" w:cs="Times New Roman"/>
              </w:rPr>
            </w:pPr>
            <w:r w:rsidRPr="001010FA">
              <w:rPr>
                <w:rFonts w:ascii="Times New Roman" w:hAnsi="Times New Roman" w:cs="Times New Roman"/>
              </w:rPr>
              <w:t>Bamako, le ____________________</w:t>
            </w:r>
          </w:p>
        </w:tc>
      </w:tr>
    </w:tbl>
    <w:p w14:paraId="21989DB4" w14:textId="77777777" w:rsidR="006C709A" w:rsidRPr="001010FA" w:rsidRDefault="006C709A" w:rsidP="006C709A">
      <w:pPr>
        <w:pStyle w:val="Style3"/>
        <w:numPr>
          <w:ilvl w:val="0"/>
          <w:numId w:val="0"/>
        </w:numPr>
        <w:jc w:val="left"/>
      </w:pPr>
    </w:p>
    <w:p w14:paraId="76E6BDAF" w14:textId="77777777" w:rsidR="00EE79CE" w:rsidRPr="001010FA" w:rsidRDefault="00EE79CE" w:rsidP="006C709A">
      <w:pPr>
        <w:pStyle w:val="Style3"/>
        <w:numPr>
          <w:ilvl w:val="0"/>
          <w:numId w:val="0"/>
        </w:numPr>
        <w:jc w:val="left"/>
      </w:pPr>
    </w:p>
    <w:p w14:paraId="0D07DDD6" w14:textId="77777777" w:rsidR="00EE79CE" w:rsidRPr="001010FA" w:rsidRDefault="00EE79CE" w:rsidP="006C709A">
      <w:pPr>
        <w:pStyle w:val="Style3"/>
        <w:numPr>
          <w:ilvl w:val="0"/>
          <w:numId w:val="0"/>
        </w:numPr>
        <w:jc w:val="left"/>
      </w:pPr>
    </w:p>
    <w:p w14:paraId="01D60694" w14:textId="77777777" w:rsidR="00EE79CE" w:rsidRPr="001010FA" w:rsidRDefault="00EE79CE" w:rsidP="006C709A">
      <w:pPr>
        <w:pStyle w:val="Style3"/>
        <w:numPr>
          <w:ilvl w:val="0"/>
          <w:numId w:val="0"/>
        </w:numPr>
        <w:jc w:val="left"/>
      </w:pPr>
    </w:p>
    <w:p w14:paraId="0AC71936" w14:textId="77777777" w:rsidR="00EE79CE" w:rsidRPr="001010FA" w:rsidRDefault="00EE79CE" w:rsidP="006C709A">
      <w:pPr>
        <w:pStyle w:val="Style3"/>
        <w:numPr>
          <w:ilvl w:val="0"/>
          <w:numId w:val="0"/>
        </w:numPr>
        <w:jc w:val="left"/>
      </w:pPr>
    </w:p>
    <w:p w14:paraId="131EDE00" w14:textId="77777777" w:rsidR="00763598" w:rsidRPr="001010FA" w:rsidRDefault="00A50014" w:rsidP="007E29B2">
      <w:pPr>
        <w:pStyle w:val="Style3"/>
        <w:numPr>
          <w:ilvl w:val="0"/>
          <w:numId w:val="0"/>
        </w:numPr>
        <w:ind w:left="720"/>
      </w:pPr>
      <w:r w:rsidRPr="001010FA">
        <w:lastRenderedPageBreak/>
        <w:t xml:space="preserve">3. </w:t>
      </w:r>
      <w:r w:rsidR="00763598" w:rsidRPr="001010FA">
        <w:t>Modèle de garantie de bonne exécution (garantie émise par un organisme financier)</w:t>
      </w:r>
      <w:bookmarkEnd w:id="87"/>
    </w:p>
    <w:p w14:paraId="22376502" w14:textId="77777777" w:rsidR="00763598" w:rsidRPr="001010FA" w:rsidRDefault="00763598" w:rsidP="00735376">
      <w:pPr>
        <w:rPr>
          <w:rFonts w:ascii="Times New Roman" w:hAnsi="Times New Roman" w:cs="Times New Roman"/>
          <w:i/>
          <w:iCs/>
        </w:rPr>
      </w:pPr>
    </w:p>
    <w:p w14:paraId="422ABF1A" w14:textId="77777777" w:rsidR="00763598" w:rsidRPr="001010FA" w:rsidRDefault="00763598" w:rsidP="00735376">
      <w:pPr>
        <w:rPr>
          <w:rFonts w:ascii="Times New Roman" w:hAnsi="Times New Roman" w:cs="Times New Roman"/>
          <w:i/>
          <w:iCs/>
          <w:sz w:val="24"/>
          <w:szCs w:val="24"/>
        </w:rPr>
      </w:pPr>
      <w:r w:rsidRPr="001010FA">
        <w:rPr>
          <w:rFonts w:ascii="Times New Roman" w:hAnsi="Times New Roman" w:cs="Times New Roman"/>
          <w:i/>
          <w:iCs/>
          <w:sz w:val="24"/>
          <w:szCs w:val="24"/>
        </w:rPr>
        <w:t>[Sur demande du Titulaire, l’organisme financier (garant) remplit cette garantie de bonne exécution type conformément aux indications en italique]</w:t>
      </w:r>
    </w:p>
    <w:p w14:paraId="7CF22192" w14:textId="77777777" w:rsidR="00763598" w:rsidRPr="001010FA" w:rsidRDefault="00763598" w:rsidP="00735376">
      <w:pPr>
        <w:pStyle w:val="Pieddepage"/>
        <w:jc w:val="both"/>
        <w:rPr>
          <w:rFonts w:ascii="Times New Roman" w:hAnsi="Times New Roman" w:cs="Times New Roman"/>
          <w:sz w:val="24"/>
          <w:szCs w:val="24"/>
        </w:rPr>
      </w:pPr>
    </w:p>
    <w:p w14:paraId="6FFECD61" w14:textId="77777777" w:rsidR="00763598" w:rsidRPr="001010FA" w:rsidRDefault="007A62FC" w:rsidP="00735376">
      <w:pPr>
        <w:pStyle w:val="Pieddepage"/>
        <w:tabs>
          <w:tab w:val="right" w:pos="8640"/>
        </w:tabs>
        <w:ind w:left="5220"/>
        <w:jc w:val="both"/>
        <w:rPr>
          <w:rFonts w:ascii="Times New Roman" w:hAnsi="Times New Roman" w:cs="Times New Roman"/>
          <w:sz w:val="24"/>
          <w:szCs w:val="24"/>
        </w:rPr>
      </w:pPr>
      <w:r w:rsidRPr="001010FA">
        <w:rPr>
          <w:rFonts w:ascii="Times New Roman" w:hAnsi="Times New Roman" w:cs="Times New Roman"/>
          <w:sz w:val="24"/>
          <w:szCs w:val="24"/>
        </w:rPr>
        <w:t>Date :</w:t>
      </w:r>
      <w:r w:rsidR="00763598" w:rsidRPr="001010FA">
        <w:rPr>
          <w:rFonts w:ascii="Times New Roman" w:hAnsi="Times New Roman" w:cs="Times New Roman"/>
          <w:sz w:val="24"/>
          <w:szCs w:val="24"/>
        </w:rPr>
        <w:t xml:space="preserve"> __________________________</w:t>
      </w:r>
    </w:p>
    <w:p w14:paraId="1D19FF72" w14:textId="77777777" w:rsidR="00763598" w:rsidRPr="001010FA" w:rsidRDefault="00763598" w:rsidP="00735376">
      <w:pPr>
        <w:pStyle w:val="Pieddepage"/>
        <w:tabs>
          <w:tab w:val="right" w:pos="8640"/>
        </w:tabs>
        <w:ind w:left="5220"/>
        <w:jc w:val="both"/>
        <w:rPr>
          <w:rFonts w:ascii="Times New Roman" w:hAnsi="Times New Roman" w:cs="Times New Roman"/>
          <w:sz w:val="24"/>
          <w:szCs w:val="24"/>
        </w:rPr>
      </w:pPr>
    </w:p>
    <w:p w14:paraId="09697FF9" w14:textId="77777777" w:rsidR="00763598" w:rsidRPr="001010FA" w:rsidRDefault="00763598" w:rsidP="0099032F">
      <w:pPr>
        <w:tabs>
          <w:tab w:val="right" w:pos="8640"/>
        </w:tabs>
        <w:ind w:left="5220"/>
        <w:rPr>
          <w:rFonts w:ascii="Times New Roman" w:hAnsi="Times New Roman" w:cs="Times New Roman"/>
          <w:sz w:val="24"/>
          <w:szCs w:val="24"/>
        </w:rPr>
      </w:pPr>
      <w:r w:rsidRPr="001010FA">
        <w:rPr>
          <w:rFonts w:ascii="Times New Roman" w:hAnsi="Times New Roman" w:cs="Times New Roman"/>
          <w:sz w:val="24"/>
          <w:szCs w:val="24"/>
        </w:rPr>
        <w:t xml:space="preserve">Appel d’offres </w:t>
      </w:r>
      <w:proofErr w:type="gramStart"/>
      <w:r w:rsidRPr="001010FA">
        <w:rPr>
          <w:rFonts w:ascii="Times New Roman" w:hAnsi="Times New Roman" w:cs="Times New Roman"/>
          <w:sz w:val="24"/>
          <w:szCs w:val="24"/>
        </w:rPr>
        <w:t>n</w:t>
      </w:r>
      <w:r w:rsidRPr="001010FA">
        <w:rPr>
          <w:rFonts w:ascii="Times New Roman" w:hAnsi="Times New Roman" w:cs="Times New Roman"/>
          <w:sz w:val="24"/>
          <w:szCs w:val="24"/>
          <w:vertAlign w:val="superscript"/>
        </w:rPr>
        <w:t>o</w:t>
      </w:r>
      <w:r w:rsidRPr="001010FA">
        <w:rPr>
          <w:rFonts w:ascii="Times New Roman" w:hAnsi="Times New Roman" w:cs="Times New Roman"/>
          <w:sz w:val="24"/>
          <w:szCs w:val="24"/>
        </w:rPr>
        <w:t>:</w:t>
      </w:r>
      <w:proofErr w:type="gramEnd"/>
      <w:r w:rsidRPr="001010FA">
        <w:rPr>
          <w:rFonts w:ascii="Times New Roman" w:hAnsi="Times New Roman" w:cs="Times New Roman"/>
          <w:sz w:val="24"/>
          <w:szCs w:val="24"/>
        </w:rPr>
        <w:t xml:space="preserve"> </w:t>
      </w:r>
      <w:r w:rsidRPr="001010FA">
        <w:rPr>
          <w:rFonts w:ascii="Times New Roman" w:hAnsi="Times New Roman" w:cs="Times New Roman"/>
          <w:sz w:val="24"/>
          <w:szCs w:val="24"/>
        </w:rPr>
        <w:tab/>
        <w:t>________________</w:t>
      </w:r>
    </w:p>
    <w:p w14:paraId="2F5F38D8" w14:textId="77777777" w:rsidR="00763598" w:rsidRPr="001010FA" w:rsidRDefault="00763598" w:rsidP="0099032F">
      <w:pPr>
        <w:rPr>
          <w:rFonts w:ascii="Times New Roman" w:hAnsi="Times New Roman" w:cs="Times New Roman"/>
          <w:i/>
          <w:sz w:val="24"/>
          <w:szCs w:val="24"/>
        </w:rPr>
      </w:pPr>
      <w:r w:rsidRPr="001010FA">
        <w:rPr>
          <w:rFonts w:ascii="Times New Roman" w:hAnsi="Times New Roman" w:cs="Times New Roman"/>
          <w:sz w:val="24"/>
          <w:szCs w:val="24"/>
        </w:rPr>
        <w:t>___________________________________________</w:t>
      </w:r>
      <w:r w:rsidRPr="001010FA">
        <w:rPr>
          <w:rFonts w:ascii="Times New Roman" w:hAnsi="Times New Roman" w:cs="Times New Roman"/>
          <w:i/>
          <w:sz w:val="24"/>
          <w:szCs w:val="24"/>
        </w:rPr>
        <w:t xml:space="preserve"> [Insérer nom et adresse de l’organisme financier d’émission]</w:t>
      </w:r>
    </w:p>
    <w:p w14:paraId="73147196" w14:textId="77777777" w:rsidR="00763598" w:rsidRPr="001010FA" w:rsidRDefault="00763598" w:rsidP="0099032F">
      <w:pPr>
        <w:rPr>
          <w:rFonts w:ascii="Times New Roman" w:hAnsi="Times New Roman" w:cs="Times New Roman"/>
          <w:sz w:val="24"/>
          <w:szCs w:val="24"/>
        </w:rPr>
      </w:pPr>
    </w:p>
    <w:p w14:paraId="72566D64" w14:textId="77777777" w:rsidR="00763598" w:rsidRPr="001010FA" w:rsidRDefault="00763598" w:rsidP="0099032F">
      <w:pPr>
        <w:rPr>
          <w:rFonts w:ascii="Times New Roman" w:hAnsi="Times New Roman" w:cs="Times New Roman"/>
          <w:i/>
          <w:sz w:val="24"/>
          <w:szCs w:val="24"/>
        </w:rPr>
      </w:pPr>
      <w:r w:rsidRPr="001010FA">
        <w:rPr>
          <w:rFonts w:ascii="Times New Roman" w:hAnsi="Times New Roman" w:cs="Times New Roman"/>
          <w:b/>
          <w:sz w:val="24"/>
          <w:szCs w:val="24"/>
        </w:rPr>
        <w:t>Bénéficiaire :</w:t>
      </w:r>
      <w:r w:rsidRPr="001010FA">
        <w:rPr>
          <w:rFonts w:ascii="Times New Roman" w:hAnsi="Times New Roman" w:cs="Times New Roman"/>
          <w:sz w:val="24"/>
          <w:szCs w:val="24"/>
        </w:rPr>
        <w:t xml:space="preserve"> _______________________ </w:t>
      </w:r>
      <w:r w:rsidRPr="001010FA">
        <w:rPr>
          <w:rFonts w:ascii="Times New Roman" w:hAnsi="Times New Roman" w:cs="Times New Roman"/>
          <w:i/>
          <w:sz w:val="24"/>
          <w:szCs w:val="24"/>
        </w:rPr>
        <w:t xml:space="preserve">[Insérer les nom et adresse du Maître d’Ouvrage] </w:t>
      </w:r>
    </w:p>
    <w:p w14:paraId="78AF96BA" w14:textId="77777777" w:rsidR="00763598" w:rsidRPr="001010FA" w:rsidRDefault="00763598" w:rsidP="0099032F">
      <w:pPr>
        <w:rPr>
          <w:rFonts w:ascii="Times New Roman" w:hAnsi="Times New Roman" w:cs="Times New Roman"/>
          <w:sz w:val="24"/>
          <w:szCs w:val="24"/>
        </w:rPr>
      </w:pPr>
    </w:p>
    <w:p w14:paraId="03365216" w14:textId="77777777" w:rsidR="00763598" w:rsidRPr="001010FA" w:rsidRDefault="00763598" w:rsidP="0099032F">
      <w:pPr>
        <w:rPr>
          <w:rFonts w:ascii="Times New Roman" w:hAnsi="Times New Roman" w:cs="Times New Roman"/>
          <w:sz w:val="24"/>
          <w:szCs w:val="24"/>
        </w:rPr>
      </w:pPr>
      <w:r w:rsidRPr="001010FA">
        <w:rPr>
          <w:rFonts w:ascii="Times New Roman" w:hAnsi="Times New Roman" w:cs="Times New Roman"/>
          <w:b/>
          <w:sz w:val="24"/>
          <w:szCs w:val="24"/>
        </w:rPr>
        <w:t>Garantie de bonne exécution no. :</w:t>
      </w:r>
      <w:r w:rsidRPr="001010FA">
        <w:rPr>
          <w:rFonts w:ascii="Times New Roman" w:hAnsi="Times New Roman" w:cs="Times New Roman"/>
          <w:sz w:val="24"/>
          <w:szCs w:val="24"/>
        </w:rPr>
        <w:t xml:space="preserve"> ______________________________________________</w:t>
      </w:r>
    </w:p>
    <w:p w14:paraId="55F7DADA" w14:textId="77777777" w:rsidR="00763598" w:rsidRPr="001010FA" w:rsidRDefault="00763598" w:rsidP="00735376">
      <w:pPr>
        <w:jc w:val="both"/>
        <w:rPr>
          <w:rFonts w:ascii="Times New Roman" w:hAnsi="Times New Roman" w:cs="Times New Roman"/>
          <w:sz w:val="24"/>
          <w:szCs w:val="24"/>
        </w:rPr>
      </w:pPr>
    </w:p>
    <w:p w14:paraId="2093B444" w14:textId="77777777" w:rsidR="00763598" w:rsidRPr="001010FA" w:rsidRDefault="00763598" w:rsidP="0099032F">
      <w:pPr>
        <w:spacing w:after="240" w:line="360" w:lineRule="auto"/>
        <w:jc w:val="both"/>
        <w:rPr>
          <w:rFonts w:ascii="Times New Roman" w:hAnsi="Times New Roman" w:cs="Times New Roman"/>
          <w:sz w:val="24"/>
          <w:szCs w:val="24"/>
        </w:rPr>
      </w:pPr>
      <w:r w:rsidRPr="001010FA">
        <w:rPr>
          <w:rFonts w:ascii="Times New Roman" w:hAnsi="Times New Roman" w:cs="Times New Roman"/>
          <w:sz w:val="24"/>
          <w:szCs w:val="24"/>
        </w:rPr>
        <w:t xml:space="preserve">Nous avons été informés que ____________________ </w:t>
      </w:r>
      <w:r w:rsidRPr="001010FA">
        <w:rPr>
          <w:rFonts w:ascii="Times New Roman" w:hAnsi="Times New Roman" w:cs="Times New Roman"/>
          <w:i/>
          <w:sz w:val="24"/>
          <w:szCs w:val="24"/>
        </w:rPr>
        <w:t>[nom du Titulaire]</w:t>
      </w:r>
      <w:r w:rsidRPr="001010FA">
        <w:rPr>
          <w:rFonts w:ascii="Times New Roman" w:hAnsi="Times New Roman" w:cs="Times New Roman"/>
          <w:sz w:val="24"/>
          <w:szCs w:val="24"/>
        </w:rPr>
        <w:t xml:space="preserve"> (ci-après dénommé « le Titulaire ») a conclu avec vous le Marché no. _______________</w:t>
      </w:r>
      <w:r w:rsidR="007A62FC" w:rsidRPr="001010FA">
        <w:rPr>
          <w:rFonts w:ascii="Times New Roman" w:hAnsi="Times New Roman" w:cs="Times New Roman"/>
          <w:sz w:val="24"/>
          <w:szCs w:val="24"/>
        </w:rPr>
        <w:t>_</w:t>
      </w:r>
      <w:r w:rsidR="007A62FC" w:rsidRPr="001010FA">
        <w:rPr>
          <w:rFonts w:ascii="Times New Roman" w:hAnsi="Times New Roman" w:cs="Times New Roman"/>
          <w:i/>
          <w:sz w:val="24"/>
          <w:szCs w:val="24"/>
        </w:rPr>
        <w:t xml:space="preserve"> [</w:t>
      </w:r>
      <w:r w:rsidRPr="001010FA">
        <w:rPr>
          <w:rFonts w:ascii="Times New Roman" w:hAnsi="Times New Roman" w:cs="Times New Roman"/>
          <w:i/>
          <w:sz w:val="24"/>
          <w:szCs w:val="24"/>
        </w:rPr>
        <w:t>Insérer le n°</w:t>
      </w:r>
      <w:r w:rsidR="007A62FC" w:rsidRPr="001010FA">
        <w:rPr>
          <w:rFonts w:ascii="Times New Roman" w:hAnsi="Times New Roman" w:cs="Times New Roman"/>
          <w:i/>
          <w:sz w:val="24"/>
          <w:szCs w:val="24"/>
        </w:rPr>
        <w:t>] en</w:t>
      </w:r>
      <w:r w:rsidRPr="001010FA">
        <w:rPr>
          <w:rFonts w:ascii="Times New Roman" w:hAnsi="Times New Roman" w:cs="Times New Roman"/>
          <w:sz w:val="24"/>
          <w:szCs w:val="24"/>
        </w:rPr>
        <w:t xml:space="preserve"> date du _____________</w:t>
      </w:r>
      <w:r w:rsidR="007A62FC" w:rsidRPr="001010FA">
        <w:rPr>
          <w:rFonts w:ascii="Times New Roman" w:hAnsi="Times New Roman" w:cs="Times New Roman"/>
          <w:sz w:val="24"/>
          <w:szCs w:val="24"/>
        </w:rPr>
        <w:t>_</w:t>
      </w:r>
      <w:r w:rsidR="007A62FC" w:rsidRPr="001010FA">
        <w:rPr>
          <w:rFonts w:ascii="Times New Roman" w:hAnsi="Times New Roman" w:cs="Times New Roman"/>
          <w:i/>
          <w:sz w:val="24"/>
          <w:szCs w:val="24"/>
        </w:rPr>
        <w:t xml:space="preserve"> [</w:t>
      </w:r>
      <w:r w:rsidRPr="001010FA">
        <w:rPr>
          <w:rFonts w:ascii="Times New Roman" w:hAnsi="Times New Roman" w:cs="Times New Roman"/>
          <w:i/>
          <w:sz w:val="24"/>
          <w:szCs w:val="24"/>
        </w:rPr>
        <w:t xml:space="preserve">Insérer la date] </w:t>
      </w:r>
      <w:r w:rsidRPr="001010FA">
        <w:rPr>
          <w:rFonts w:ascii="Times New Roman" w:hAnsi="Times New Roman" w:cs="Times New Roman"/>
          <w:sz w:val="24"/>
          <w:szCs w:val="24"/>
        </w:rPr>
        <w:t>pour l’exécution de ____________________</w:t>
      </w:r>
      <w:r w:rsidR="007A62FC" w:rsidRPr="001010FA">
        <w:rPr>
          <w:rFonts w:ascii="Times New Roman" w:hAnsi="Times New Roman" w:cs="Times New Roman"/>
          <w:sz w:val="24"/>
          <w:szCs w:val="24"/>
        </w:rPr>
        <w:t>_ [</w:t>
      </w:r>
      <w:r w:rsidRPr="001010FA">
        <w:rPr>
          <w:rFonts w:ascii="Times New Roman" w:hAnsi="Times New Roman" w:cs="Times New Roman"/>
          <w:i/>
          <w:sz w:val="24"/>
          <w:szCs w:val="24"/>
        </w:rPr>
        <w:t>Insérer la description des fournitures et/ou services connexes]</w:t>
      </w:r>
      <w:r w:rsidRPr="001010FA">
        <w:rPr>
          <w:rFonts w:ascii="Times New Roman" w:hAnsi="Times New Roman" w:cs="Times New Roman"/>
          <w:sz w:val="24"/>
          <w:szCs w:val="24"/>
        </w:rPr>
        <w:t xml:space="preserve"> (ci-après dénommé « le Marché »).</w:t>
      </w:r>
    </w:p>
    <w:p w14:paraId="5D7761BA" w14:textId="77777777" w:rsidR="00763598" w:rsidRPr="001010FA" w:rsidRDefault="00763598" w:rsidP="00E01957">
      <w:pPr>
        <w:spacing w:after="120" w:line="360" w:lineRule="auto"/>
        <w:jc w:val="both"/>
        <w:rPr>
          <w:rFonts w:ascii="Times New Roman" w:hAnsi="Times New Roman" w:cs="Times New Roman"/>
          <w:sz w:val="24"/>
          <w:szCs w:val="24"/>
        </w:rPr>
      </w:pPr>
      <w:r w:rsidRPr="001010FA">
        <w:rPr>
          <w:rFonts w:ascii="Times New Roman" w:hAnsi="Times New Roman" w:cs="Times New Roman"/>
          <w:sz w:val="24"/>
          <w:szCs w:val="24"/>
        </w:rPr>
        <w:t>De plus, nous comprenons qu’une garantie de bonne exécution est exigée en vertu des conditions du Marché.</w:t>
      </w:r>
    </w:p>
    <w:p w14:paraId="47ED1248" w14:textId="77777777" w:rsidR="00E01957" w:rsidRPr="001010FA" w:rsidRDefault="00763598" w:rsidP="00E01957">
      <w:pPr>
        <w:spacing w:after="120" w:line="360" w:lineRule="auto"/>
        <w:jc w:val="both"/>
        <w:rPr>
          <w:rFonts w:ascii="Times New Roman" w:hAnsi="Times New Roman" w:cs="Times New Roman"/>
          <w:sz w:val="24"/>
          <w:szCs w:val="24"/>
        </w:rPr>
      </w:pPr>
      <w:r w:rsidRPr="001010FA">
        <w:rPr>
          <w:rFonts w:ascii="Times New Roman" w:hAnsi="Times New Roman" w:cs="Times New Roman"/>
          <w:sz w:val="24"/>
          <w:szCs w:val="24"/>
        </w:rPr>
        <w:t xml:space="preserve">A la demande du Titulaire, nous _________________ </w:t>
      </w:r>
      <w:r w:rsidRPr="001010FA">
        <w:rPr>
          <w:rFonts w:ascii="Times New Roman" w:hAnsi="Times New Roman" w:cs="Times New Roman"/>
          <w:i/>
          <w:sz w:val="24"/>
          <w:szCs w:val="24"/>
        </w:rPr>
        <w:t>[Insérer le nom de la banque]</w:t>
      </w:r>
      <w:r w:rsidRPr="001010FA">
        <w:rPr>
          <w:rFonts w:ascii="Times New Roman" w:hAnsi="Times New Roman" w:cs="Times New Roman"/>
          <w:sz w:val="24"/>
          <w:szCs w:val="24"/>
        </w:rPr>
        <w:t xml:space="preserve"> nous engageons par la présente, sans réserve et irrévocablement, à vous payer à première demande, toutes </w:t>
      </w:r>
      <w:proofErr w:type="gramStart"/>
      <w:r w:rsidRPr="001010FA">
        <w:rPr>
          <w:rFonts w:ascii="Times New Roman" w:hAnsi="Times New Roman" w:cs="Times New Roman"/>
          <w:sz w:val="24"/>
          <w:szCs w:val="24"/>
        </w:rPr>
        <w:t>sommes</w:t>
      </w:r>
      <w:proofErr w:type="gramEnd"/>
      <w:r w:rsidRPr="001010FA">
        <w:rPr>
          <w:rFonts w:ascii="Times New Roman" w:hAnsi="Times New Roman" w:cs="Times New Roman"/>
          <w:sz w:val="24"/>
          <w:szCs w:val="24"/>
        </w:rPr>
        <w:t xml:space="preserve"> d’argent que vous pourriez réclamer dans la limite de _____________ </w:t>
      </w:r>
      <w:r w:rsidRPr="001010FA">
        <w:rPr>
          <w:rFonts w:ascii="Times New Roman" w:hAnsi="Times New Roman" w:cs="Times New Roman"/>
          <w:i/>
          <w:sz w:val="24"/>
          <w:szCs w:val="24"/>
        </w:rPr>
        <w:t xml:space="preserve">[Insérer la somme en chiffres] </w:t>
      </w:r>
      <w:r w:rsidRPr="001010FA">
        <w:rPr>
          <w:rFonts w:ascii="Times New Roman" w:hAnsi="Times New Roman" w:cs="Times New Roman"/>
          <w:sz w:val="24"/>
          <w:szCs w:val="24"/>
        </w:rPr>
        <w:t>____________</w:t>
      </w:r>
      <w:proofErr w:type="gramStart"/>
      <w:r w:rsidRPr="001010FA">
        <w:rPr>
          <w:rFonts w:ascii="Times New Roman" w:hAnsi="Times New Roman" w:cs="Times New Roman"/>
          <w:sz w:val="24"/>
          <w:szCs w:val="24"/>
        </w:rPr>
        <w:t>_</w:t>
      </w:r>
      <w:r w:rsidRPr="001010FA">
        <w:rPr>
          <w:rFonts w:ascii="Times New Roman" w:hAnsi="Times New Roman" w:cs="Times New Roman"/>
          <w:i/>
          <w:sz w:val="24"/>
          <w:szCs w:val="24"/>
        </w:rPr>
        <w:t>[</w:t>
      </w:r>
      <w:proofErr w:type="gramEnd"/>
      <w:r w:rsidRPr="001010FA">
        <w:rPr>
          <w:rFonts w:ascii="Times New Roman" w:hAnsi="Times New Roman" w:cs="Times New Roman"/>
          <w:i/>
          <w:sz w:val="24"/>
          <w:szCs w:val="24"/>
        </w:rPr>
        <w:t xml:space="preserve">Insérer la somme en lettres].  </w:t>
      </w:r>
    </w:p>
    <w:p w14:paraId="6CE33BB4" w14:textId="77777777" w:rsidR="00763598" w:rsidRPr="001010FA" w:rsidRDefault="00763598" w:rsidP="00E01957">
      <w:pPr>
        <w:spacing w:after="120" w:line="360" w:lineRule="auto"/>
        <w:jc w:val="both"/>
        <w:rPr>
          <w:rFonts w:ascii="Times New Roman" w:hAnsi="Times New Roman" w:cs="Times New Roman"/>
          <w:sz w:val="24"/>
          <w:szCs w:val="24"/>
        </w:rPr>
      </w:pPr>
      <w:r w:rsidRPr="001010FA">
        <w:rPr>
          <w:rFonts w:ascii="Times New Roman" w:hAnsi="Times New Roman" w:cs="Times New Roman"/>
          <w:sz w:val="24"/>
          <w:szCs w:val="24"/>
        </w:rPr>
        <w:t xml:space="preserve">Votre demande en paiement doit être accompagnée d’une déclaration attestant que le </w:t>
      </w:r>
      <w:proofErr w:type="spellStart"/>
      <w:r w:rsidRPr="001010FA">
        <w:rPr>
          <w:rFonts w:ascii="Times New Roman" w:hAnsi="Times New Roman" w:cs="Times New Roman"/>
          <w:sz w:val="24"/>
          <w:szCs w:val="24"/>
        </w:rPr>
        <w:t>Titulairene</w:t>
      </w:r>
      <w:proofErr w:type="spellEnd"/>
      <w:r w:rsidRPr="001010FA">
        <w:rPr>
          <w:rFonts w:ascii="Times New Roman" w:hAnsi="Times New Roman" w:cs="Times New Roman"/>
          <w:sz w:val="24"/>
          <w:szCs w:val="24"/>
        </w:rPr>
        <w:t xml:space="preserve"> se conforme pas aux conditions du Marché, sans que vous ayez à prouver ou à donner les raisons ou le motif de votre demande ou du montant indiqué dans votre demande. </w:t>
      </w:r>
    </w:p>
    <w:p w14:paraId="647669A4" w14:textId="77777777" w:rsidR="00763598" w:rsidRPr="001010FA" w:rsidRDefault="00763598" w:rsidP="00E01957">
      <w:pPr>
        <w:spacing w:after="120" w:line="360" w:lineRule="auto"/>
        <w:jc w:val="both"/>
        <w:rPr>
          <w:rFonts w:ascii="Times New Roman" w:hAnsi="Times New Roman" w:cs="Times New Roman"/>
          <w:sz w:val="24"/>
          <w:szCs w:val="24"/>
        </w:rPr>
      </w:pPr>
      <w:r w:rsidRPr="001010FA">
        <w:rPr>
          <w:rFonts w:ascii="Times New Roman" w:hAnsi="Times New Roman" w:cs="Times New Roman"/>
          <w:sz w:val="24"/>
          <w:szCs w:val="24"/>
        </w:rPr>
        <w:lastRenderedPageBreak/>
        <w:t xml:space="preserve">La présente garantie expire au plus tard </w:t>
      </w:r>
      <w:r w:rsidR="007A62FC" w:rsidRPr="001010FA">
        <w:rPr>
          <w:rFonts w:ascii="Times New Roman" w:hAnsi="Times New Roman" w:cs="Times New Roman"/>
          <w:sz w:val="24"/>
          <w:szCs w:val="24"/>
        </w:rPr>
        <w:t>le _</w:t>
      </w:r>
      <w:r w:rsidRPr="001010FA">
        <w:rPr>
          <w:rFonts w:ascii="Times New Roman" w:hAnsi="Times New Roman" w:cs="Times New Roman"/>
          <w:i/>
          <w:sz w:val="24"/>
          <w:szCs w:val="24"/>
        </w:rPr>
        <w:t>_________ [Insérer la date</w:t>
      </w:r>
      <w:r w:rsidR="007A62FC" w:rsidRPr="001010FA">
        <w:rPr>
          <w:rFonts w:ascii="Times New Roman" w:hAnsi="Times New Roman" w:cs="Times New Roman"/>
          <w:i/>
          <w:sz w:val="24"/>
          <w:szCs w:val="24"/>
        </w:rPr>
        <w:t>]</w:t>
      </w:r>
      <w:r w:rsidR="007A62FC" w:rsidRPr="001010FA">
        <w:rPr>
          <w:rFonts w:ascii="Times New Roman" w:hAnsi="Times New Roman" w:cs="Times New Roman"/>
          <w:sz w:val="24"/>
          <w:szCs w:val="24"/>
        </w:rPr>
        <w:t xml:space="preserve"> _</w:t>
      </w:r>
      <w:r w:rsidRPr="001010FA">
        <w:rPr>
          <w:rFonts w:ascii="Times New Roman" w:hAnsi="Times New Roman" w:cs="Times New Roman"/>
          <w:sz w:val="24"/>
          <w:szCs w:val="24"/>
        </w:rPr>
        <w:t xml:space="preserve">__________ </w:t>
      </w:r>
      <w:r w:rsidRPr="001010FA">
        <w:rPr>
          <w:rFonts w:ascii="Times New Roman" w:hAnsi="Times New Roman" w:cs="Times New Roman"/>
          <w:i/>
          <w:sz w:val="24"/>
          <w:szCs w:val="24"/>
        </w:rPr>
        <w:t>[Insérer le mois]</w:t>
      </w:r>
      <w:r w:rsidRPr="001010FA">
        <w:rPr>
          <w:rFonts w:ascii="Times New Roman" w:hAnsi="Times New Roman" w:cs="Times New Roman"/>
          <w:sz w:val="24"/>
          <w:szCs w:val="24"/>
        </w:rPr>
        <w:t xml:space="preserve"> 2</w:t>
      </w:r>
      <w:r w:rsidRPr="001010FA">
        <w:rPr>
          <w:rFonts w:ascii="Times New Roman" w:hAnsi="Times New Roman" w:cs="Times New Roman"/>
          <w:i/>
          <w:sz w:val="24"/>
          <w:szCs w:val="24"/>
        </w:rPr>
        <w:t>___</w:t>
      </w:r>
      <w:r w:rsidR="007A62FC" w:rsidRPr="001010FA">
        <w:rPr>
          <w:rFonts w:ascii="Times New Roman" w:hAnsi="Times New Roman" w:cs="Times New Roman"/>
          <w:i/>
          <w:sz w:val="24"/>
          <w:szCs w:val="24"/>
        </w:rPr>
        <w:t>_ [</w:t>
      </w:r>
      <w:r w:rsidRPr="001010FA">
        <w:rPr>
          <w:rFonts w:ascii="Times New Roman" w:hAnsi="Times New Roman" w:cs="Times New Roman"/>
          <w:i/>
          <w:sz w:val="24"/>
          <w:szCs w:val="24"/>
        </w:rPr>
        <w:t>Insérer l’année],</w:t>
      </w:r>
      <w:r w:rsidRPr="001010FA">
        <w:rPr>
          <w:rFonts w:ascii="Times New Roman" w:hAnsi="Times New Roman" w:cs="Times New Roman"/>
          <w:sz w:val="24"/>
          <w:szCs w:val="24"/>
          <w:vertAlign w:val="superscript"/>
        </w:rPr>
        <w:footnoteReference w:id="4"/>
      </w:r>
      <w:r w:rsidRPr="001010FA">
        <w:rPr>
          <w:rFonts w:ascii="Times New Roman" w:hAnsi="Times New Roman" w:cs="Times New Roman"/>
          <w:sz w:val="24"/>
          <w:szCs w:val="24"/>
        </w:rPr>
        <w:t xml:space="preserve"> et toute demande de paiement doit être reçue au plus tard à cette date.</w:t>
      </w:r>
    </w:p>
    <w:p w14:paraId="2DBF9F28" w14:textId="77777777" w:rsidR="00763598" w:rsidRPr="001010FA" w:rsidRDefault="00763598" w:rsidP="00E01957">
      <w:pPr>
        <w:spacing w:after="120"/>
        <w:jc w:val="both"/>
        <w:rPr>
          <w:rFonts w:ascii="Times New Roman" w:hAnsi="Times New Roman" w:cs="Times New Roman"/>
          <w:sz w:val="24"/>
          <w:szCs w:val="24"/>
        </w:rPr>
      </w:pPr>
      <w:r w:rsidRPr="001010FA">
        <w:rPr>
          <w:rFonts w:ascii="Times New Roman" w:hAnsi="Times New Roman" w:cs="Times New Roman"/>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p>
    <w:p w14:paraId="2B498E8F" w14:textId="77777777" w:rsidR="00763598" w:rsidRPr="001010FA" w:rsidRDefault="00763598" w:rsidP="00735376">
      <w:pPr>
        <w:rPr>
          <w:rFonts w:ascii="Times New Roman" w:hAnsi="Times New Roman" w:cs="Times New Roman"/>
          <w:sz w:val="24"/>
          <w:szCs w:val="24"/>
        </w:rPr>
      </w:pPr>
      <w:r w:rsidRPr="001010FA">
        <w:rPr>
          <w:rFonts w:ascii="Times New Roman" w:hAnsi="Times New Roman" w:cs="Times New Roman"/>
          <w:sz w:val="24"/>
          <w:szCs w:val="24"/>
        </w:rPr>
        <w:t xml:space="preserve">Cette garantie est délivrée en vertu </w:t>
      </w:r>
      <w:r w:rsidR="006C71DA" w:rsidRPr="001010FA">
        <w:rPr>
          <w:rFonts w:ascii="Times New Roman" w:hAnsi="Times New Roman" w:cs="Times New Roman"/>
          <w:sz w:val="24"/>
          <w:szCs w:val="24"/>
        </w:rPr>
        <w:t>de l’agrément n</w:t>
      </w:r>
      <w:r w:rsidRPr="001010FA">
        <w:rPr>
          <w:rFonts w:ascii="Times New Roman" w:hAnsi="Times New Roman" w:cs="Times New Roman"/>
          <w:sz w:val="24"/>
          <w:szCs w:val="24"/>
        </w:rPr>
        <w:t>°……………</w:t>
      </w:r>
      <w:proofErr w:type="gramStart"/>
      <w:r w:rsidRPr="001010FA">
        <w:rPr>
          <w:rFonts w:ascii="Times New Roman" w:hAnsi="Times New Roman" w:cs="Times New Roman"/>
          <w:sz w:val="24"/>
          <w:szCs w:val="24"/>
        </w:rPr>
        <w:t>…….</w:t>
      </w:r>
      <w:proofErr w:type="gramEnd"/>
      <w:r w:rsidRPr="001010FA">
        <w:rPr>
          <w:rFonts w:ascii="Times New Roman" w:hAnsi="Times New Roman" w:cs="Times New Roman"/>
          <w:sz w:val="24"/>
          <w:szCs w:val="24"/>
        </w:rPr>
        <w:t>du …………………… Ministère chargé des Finances.</w:t>
      </w:r>
    </w:p>
    <w:p w14:paraId="3FEED34C" w14:textId="77777777" w:rsidR="00763598" w:rsidRPr="001010FA" w:rsidRDefault="00EE79CE" w:rsidP="00735376">
      <w:pPr>
        <w:rPr>
          <w:rFonts w:ascii="Times New Roman" w:hAnsi="Times New Roman" w:cs="Times New Roman"/>
          <w:i/>
          <w:sz w:val="24"/>
          <w:szCs w:val="24"/>
        </w:rPr>
      </w:pPr>
      <w:r w:rsidRPr="001010FA">
        <w:rPr>
          <w:rFonts w:ascii="Times New Roman" w:hAnsi="Times New Roman" w:cs="Times New Roman"/>
          <w:i/>
          <w:sz w:val="24"/>
          <w:szCs w:val="24"/>
        </w:rPr>
        <w:t xml:space="preserve"> </w:t>
      </w:r>
      <w:r w:rsidR="00763598" w:rsidRPr="001010FA">
        <w:rPr>
          <w:rFonts w:ascii="Times New Roman" w:hAnsi="Times New Roman" w:cs="Times New Roman"/>
          <w:i/>
          <w:sz w:val="24"/>
          <w:szCs w:val="24"/>
        </w:rPr>
        <w:t>[Insérer le nom et la fonction de la personne habilitée à signer la garantie au nom de la banque]</w:t>
      </w:r>
    </w:p>
    <w:p w14:paraId="482CF229" w14:textId="77777777" w:rsidR="00763598" w:rsidRPr="001010FA" w:rsidRDefault="00EE79CE" w:rsidP="00735376">
      <w:pPr>
        <w:rPr>
          <w:rFonts w:ascii="Times New Roman" w:hAnsi="Times New Roman" w:cs="Times New Roman"/>
          <w:i/>
          <w:sz w:val="24"/>
          <w:szCs w:val="24"/>
        </w:rPr>
      </w:pPr>
      <w:r w:rsidRPr="001010FA">
        <w:rPr>
          <w:rFonts w:ascii="Times New Roman" w:hAnsi="Times New Roman" w:cs="Times New Roman"/>
          <w:i/>
          <w:sz w:val="24"/>
          <w:szCs w:val="24"/>
        </w:rPr>
        <w:t xml:space="preserve"> </w:t>
      </w:r>
      <w:r w:rsidR="00763598" w:rsidRPr="001010FA">
        <w:rPr>
          <w:rFonts w:ascii="Times New Roman" w:hAnsi="Times New Roman" w:cs="Times New Roman"/>
          <w:i/>
          <w:sz w:val="24"/>
          <w:szCs w:val="24"/>
        </w:rPr>
        <w:t>[Insérer la signature]</w:t>
      </w:r>
    </w:p>
    <w:p w14:paraId="7F52E9C7" w14:textId="77777777" w:rsidR="00763598" w:rsidRPr="001010FA" w:rsidRDefault="00763598" w:rsidP="00735376">
      <w:pPr>
        <w:jc w:val="both"/>
        <w:rPr>
          <w:rFonts w:ascii="Times New Roman" w:hAnsi="Times New Roman" w:cs="Times New Roman"/>
          <w:sz w:val="24"/>
          <w:szCs w:val="24"/>
        </w:rPr>
      </w:pPr>
      <w:r w:rsidRPr="001010FA">
        <w:rPr>
          <w:rFonts w:ascii="Times New Roman" w:hAnsi="Times New Roman" w:cs="Times New Roman"/>
          <w:sz w:val="24"/>
          <w:szCs w:val="24"/>
        </w:rPr>
        <w:t>___________________</w:t>
      </w:r>
    </w:p>
    <w:p w14:paraId="2ADF8429" w14:textId="77777777" w:rsidR="00763598" w:rsidRPr="001010FA" w:rsidRDefault="00763598" w:rsidP="00735376">
      <w:pPr>
        <w:jc w:val="both"/>
        <w:rPr>
          <w:rFonts w:ascii="Times New Roman" w:hAnsi="Times New Roman" w:cs="Times New Roman"/>
          <w:sz w:val="24"/>
          <w:szCs w:val="24"/>
        </w:rPr>
      </w:pPr>
      <w:r w:rsidRPr="001010FA">
        <w:rPr>
          <w:rFonts w:ascii="Times New Roman" w:hAnsi="Times New Roman" w:cs="Times New Roman"/>
          <w:sz w:val="24"/>
          <w:szCs w:val="24"/>
        </w:rPr>
        <w:t>[Signature]</w:t>
      </w:r>
    </w:p>
    <w:p w14:paraId="5BDDDEF3" w14:textId="77777777" w:rsidR="00763598" w:rsidRPr="001010FA" w:rsidRDefault="00763598" w:rsidP="00735376">
      <w:pPr>
        <w:jc w:val="both"/>
        <w:rPr>
          <w:rFonts w:ascii="Times New Roman" w:hAnsi="Times New Roman" w:cs="Times New Roman"/>
          <w:sz w:val="24"/>
          <w:szCs w:val="24"/>
        </w:rPr>
      </w:pPr>
    </w:p>
    <w:p w14:paraId="69BF0A1C" w14:textId="77777777" w:rsidR="00763598" w:rsidRPr="001010FA" w:rsidRDefault="00763598" w:rsidP="00735376">
      <w:pPr>
        <w:jc w:val="both"/>
        <w:rPr>
          <w:rFonts w:ascii="Times New Roman" w:hAnsi="Times New Roman" w:cs="Times New Roman"/>
          <w:i/>
          <w:sz w:val="24"/>
          <w:szCs w:val="24"/>
        </w:rPr>
      </w:pPr>
      <w:r w:rsidRPr="001010FA">
        <w:rPr>
          <w:rFonts w:ascii="Times New Roman" w:hAnsi="Times New Roman" w:cs="Times New Roman"/>
          <w:b/>
          <w:sz w:val="24"/>
          <w:szCs w:val="24"/>
        </w:rPr>
        <w:t xml:space="preserve">Note : </w:t>
      </w:r>
      <w:r w:rsidRPr="001010FA">
        <w:rPr>
          <w:rFonts w:ascii="Times New Roman" w:hAnsi="Times New Roman" w:cs="Times New Roman"/>
          <w:sz w:val="24"/>
          <w:szCs w:val="24"/>
        </w:rPr>
        <w:t>Le texte en italiques doit être retiré du document final ; il est fourni à titre indicatif en vue de faciliter la préparation du document</w:t>
      </w:r>
      <w:r w:rsidRPr="001010FA">
        <w:rPr>
          <w:rFonts w:ascii="Times New Roman" w:hAnsi="Times New Roman" w:cs="Times New Roman"/>
          <w:i/>
          <w:sz w:val="24"/>
          <w:szCs w:val="24"/>
        </w:rPr>
        <w:t>.</w:t>
      </w:r>
    </w:p>
    <w:p w14:paraId="60F3BB59" w14:textId="77777777" w:rsidR="00763598" w:rsidRPr="001010FA" w:rsidRDefault="00763598" w:rsidP="00735376">
      <w:pPr>
        <w:jc w:val="both"/>
        <w:rPr>
          <w:rFonts w:ascii="Times New Roman" w:hAnsi="Times New Roman" w:cs="Times New Roman"/>
          <w:sz w:val="24"/>
          <w:szCs w:val="24"/>
          <w:u w:val="single"/>
        </w:rPr>
      </w:pPr>
    </w:p>
    <w:p w14:paraId="016723BF" w14:textId="77777777" w:rsidR="00763598" w:rsidRPr="001010FA" w:rsidRDefault="00763598" w:rsidP="00735376">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Cs w:val="24"/>
          <w:lang w:val="fr-FR"/>
        </w:rPr>
      </w:pPr>
    </w:p>
    <w:p w14:paraId="6CD304C4" w14:textId="77777777" w:rsidR="00763598" w:rsidRPr="001010FA" w:rsidRDefault="00763598" w:rsidP="00735376">
      <w:pPr>
        <w:pStyle w:val="SectionXHeader3"/>
        <w:jc w:val="both"/>
        <w:rPr>
          <w:bCs w:val="0"/>
          <w:iCs w:val="0"/>
        </w:rPr>
      </w:pPr>
      <w:r w:rsidRPr="001010FA">
        <w:rPr>
          <w:bCs w:val="0"/>
          <w:iCs w:val="0"/>
        </w:rPr>
        <w:br w:type="page"/>
      </w:r>
    </w:p>
    <w:p w14:paraId="766ABDC0" w14:textId="77777777" w:rsidR="00763598" w:rsidRPr="001010FA" w:rsidRDefault="008251E7" w:rsidP="007E29B2">
      <w:pPr>
        <w:pStyle w:val="Style3"/>
        <w:numPr>
          <w:ilvl w:val="0"/>
          <w:numId w:val="0"/>
        </w:numPr>
        <w:ind w:left="720"/>
      </w:pPr>
      <w:bookmarkStart w:id="88" w:name="_Toc494376157"/>
      <w:bookmarkStart w:id="89" w:name="_Toc494376299"/>
      <w:bookmarkStart w:id="90" w:name="_Toc494878543"/>
      <w:r w:rsidRPr="001010FA">
        <w:lastRenderedPageBreak/>
        <w:t xml:space="preserve">4. </w:t>
      </w:r>
      <w:r w:rsidR="00763598" w:rsidRPr="001010FA">
        <w:t>Modèle de garantie de remboursement d’avance (garantie émise par un organisme financier)</w:t>
      </w:r>
      <w:bookmarkEnd w:id="88"/>
      <w:bookmarkEnd w:id="89"/>
      <w:bookmarkEnd w:id="90"/>
    </w:p>
    <w:p w14:paraId="77FE5F5D" w14:textId="77777777" w:rsidR="00763598" w:rsidRPr="001010FA" w:rsidRDefault="00A3197A" w:rsidP="00DA6D7B">
      <w:pPr>
        <w:jc w:val="both"/>
        <w:rPr>
          <w:rFonts w:ascii="Times New Roman" w:hAnsi="Times New Roman" w:cs="Times New Roman"/>
          <w:sz w:val="24"/>
          <w:szCs w:val="24"/>
        </w:rPr>
      </w:pPr>
      <w:bookmarkStart w:id="91" w:name="_Toc494376158"/>
      <w:bookmarkStart w:id="92" w:name="_Toc494376300"/>
      <w:r w:rsidRPr="001010FA">
        <w:rPr>
          <w:rFonts w:ascii="Times New Roman" w:hAnsi="Times New Roman" w:cs="Times New Roman"/>
          <w:sz w:val="24"/>
          <w:szCs w:val="24"/>
        </w:rPr>
        <w:t xml:space="preserve"> </w:t>
      </w:r>
      <w:r w:rsidR="00763598" w:rsidRPr="001010FA">
        <w:rPr>
          <w:rFonts w:ascii="Times New Roman" w:hAnsi="Times New Roman" w:cs="Times New Roman"/>
          <w:sz w:val="24"/>
          <w:szCs w:val="24"/>
        </w:rPr>
        <w:t>[Sur demande du Titulaire, l’organisme financier (garant) remplit cette garantie de bonne exécution type conformément aux indications en italique]</w:t>
      </w:r>
      <w:bookmarkEnd w:id="91"/>
      <w:bookmarkEnd w:id="92"/>
    </w:p>
    <w:p w14:paraId="749D7349" w14:textId="77777777" w:rsidR="00763598" w:rsidRPr="001010FA" w:rsidRDefault="00763598" w:rsidP="00DA6D7B">
      <w:pPr>
        <w:jc w:val="both"/>
        <w:rPr>
          <w:rFonts w:ascii="Times New Roman" w:hAnsi="Times New Roman" w:cs="Times New Roman"/>
          <w:sz w:val="24"/>
          <w:szCs w:val="24"/>
        </w:rPr>
      </w:pPr>
      <w:bookmarkStart w:id="93" w:name="_Toc494376159"/>
      <w:bookmarkStart w:id="94" w:name="_Toc494376301"/>
      <w:r w:rsidRPr="001010FA">
        <w:rPr>
          <w:rFonts w:ascii="Times New Roman" w:hAnsi="Times New Roman" w:cs="Times New Roman"/>
          <w:sz w:val="24"/>
          <w:szCs w:val="24"/>
        </w:rPr>
        <w:t xml:space="preserve">Date : </w:t>
      </w:r>
      <w:r w:rsidRPr="001010FA">
        <w:rPr>
          <w:rFonts w:ascii="Times New Roman" w:hAnsi="Times New Roman" w:cs="Times New Roman"/>
          <w:sz w:val="24"/>
          <w:szCs w:val="24"/>
        </w:rPr>
        <w:tab/>
        <w:t>____________________________</w:t>
      </w:r>
      <w:bookmarkEnd w:id="93"/>
      <w:bookmarkEnd w:id="94"/>
    </w:p>
    <w:p w14:paraId="575CA523" w14:textId="77777777" w:rsidR="00763598" w:rsidRPr="001010FA" w:rsidRDefault="00763598" w:rsidP="00DA6D7B">
      <w:pPr>
        <w:jc w:val="both"/>
        <w:rPr>
          <w:rFonts w:ascii="Times New Roman" w:hAnsi="Times New Roman" w:cs="Times New Roman"/>
          <w:sz w:val="24"/>
          <w:szCs w:val="24"/>
        </w:rPr>
      </w:pPr>
      <w:bookmarkStart w:id="95" w:name="_Toc494376160"/>
      <w:bookmarkStart w:id="96" w:name="_Toc494376302"/>
      <w:r w:rsidRPr="001010FA">
        <w:rPr>
          <w:rFonts w:ascii="Times New Roman" w:hAnsi="Times New Roman" w:cs="Times New Roman"/>
          <w:sz w:val="24"/>
          <w:szCs w:val="24"/>
        </w:rPr>
        <w:t xml:space="preserve">Appel d’offres no : </w:t>
      </w:r>
      <w:r w:rsidRPr="001010FA">
        <w:rPr>
          <w:rFonts w:ascii="Times New Roman" w:hAnsi="Times New Roman" w:cs="Times New Roman"/>
          <w:sz w:val="24"/>
          <w:szCs w:val="24"/>
        </w:rPr>
        <w:tab/>
        <w:t>________________</w:t>
      </w:r>
      <w:bookmarkEnd w:id="95"/>
      <w:bookmarkEnd w:id="96"/>
    </w:p>
    <w:p w14:paraId="18382608" w14:textId="77777777" w:rsidR="00763598" w:rsidRPr="001010FA" w:rsidRDefault="00763598" w:rsidP="00DA6D7B">
      <w:pPr>
        <w:jc w:val="both"/>
        <w:rPr>
          <w:rFonts w:ascii="Times New Roman" w:hAnsi="Times New Roman" w:cs="Times New Roman"/>
          <w:sz w:val="24"/>
          <w:szCs w:val="24"/>
        </w:rPr>
      </w:pPr>
    </w:p>
    <w:p w14:paraId="3D17AD1D" w14:textId="77777777" w:rsidR="00763598" w:rsidRPr="001010FA" w:rsidRDefault="00763598" w:rsidP="00DA6D7B">
      <w:pPr>
        <w:jc w:val="both"/>
        <w:rPr>
          <w:rFonts w:ascii="Times New Roman" w:hAnsi="Times New Roman" w:cs="Times New Roman"/>
          <w:sz w:val="24"/>
          <w:szCs w:val="24"/>
        </w:rPr>
      </w:pPr>
      <w:bookmarkStart w:id="97" w:name="_Toc494376161"/>
      <w:bookmarkStart w:id="98" w:name="_Toc494376303"/>
      <w:r w:rsidRPr="001010FA">
        <w:rPr>
          <w:rFonts w:ascii="Times New Roman" w:hAnsi="Times New Roman" w:cs="Times New Roman"/>
          <w:sz w:val="24"/>
          <w:szCs w:val="24"/>
        </w:rPr>
        <w:t>_____________________________ [Insérer nom de la banque et adresse de la banque d’émission]</w:t>
      </w:r>
      <w:bookmarkEnd w:id="97"/>
      <w:bookmarkEnd w:id="98"/>
    </w:p>
    <w:p w14:paraId="505911D1" w14:textId="77777777" w:rsidR="00763598" w:rsidRPr="001010FA" w:rsidRDefault="00763598" w:rsidP="00DA6D7B">
      <w:pPr>
        <w:jc w:val="both"/>
        <w:rPr>
          <w:rFonts w:ascii="Times New Roman" w:hAnsi="Times New Roman" w:cs="Times New Roman"/>
          <w:i/>
          <w:sz w:val="24"/>
          <w:szCs w:val="24"/>
        </w:rPr>
      </w:pPr>
      <w:bookmarkStart w:id="99" w:name="_Toc494376162"/>
      <w:bookmarkStart w:id="100" w:name="_Toc494376304"/>
      <w:r w:rsidRPr="001010FA">
        <w:rPr>
          <w:rFonts w:ascii="Times New Roman" w:hAnsi="Times New Roman" w:cs="Times New Roman"/>
          <w:i/>
          <w:sz w:val="24"/>
          <w:szCs w:val="24"/>
        </w:rPr>
        <w:t>Bénéficiaire :</w:t>
      </w:r>
      <w:r w:rsidRPr="001010FA">
        <w:rPr>
          <w:rFonts w:ascii="Times New Roman" w:hAnsi="Times New Roman" w:cs="Times New Roman"/>
          <w:sz w:val="24"/>
          <w:szCs w:val="24"/>
        </w:rPr>
        <w:t xml:space="preserve"> __________________ [Insérer </w:t>
      </w:r>
      <w:proofErr w:type="gramStart"/>
      <w:r w:rsidRPr="001010FA">
        <w:rPr>
          <w:rFonts w:ascii="Times New Roman" w:hAnsi="Times New Roman" w:cs="Times New Roman"/>
          <w:sz w:val="24"/>
          <w:szCs w:val="24"/>
        </w:rPr>
        <w:t>les nom</w:t>
      </w:r>
      <w:proofErr w:type="gramEnd"/>
      <w:r w:rsidRPr="001010FA">
        <w:rPr>
          <w:rFonts w:ascii="Times New Roman" w:hAnsi="Times New Roman" w:cs="Times New Roman"/>
          <w:sz w:val="24"/>
          <w:szCs w:val="24"/>
        </w:rPr>
        <w:t xml:space="preserve"> et adresse de l’autorité contractante] </w:t>
      </w:r>
      <w:r w:rsidRPr="001010FA">
        <w:rPr>
          <w:rFonts w:ascii="Times New Roman" w:hAnsi="Times New Roman" w:cs="Times New Roman"/>
          <w:i/>
          <w:sz w:val="24"/>
          <w:szCs w:val="24"/>
        </w:rPr>
        <w:t>Garantie de restitution d’avance no. : ________________</w:t>
      </w:r>
      <w:bookmarkEnd w:id="99"/>
      <w:bookmarkEnd w:id="100"/>
    </w:p>
    <w:p w14:paraId="040D686E" w14:textId="77777777" w:rsidR="00763598" w:rsidRPr="001010FA" w:rsidRDefault="00763598" w:rsidP="00DA6D7B">
      <w:pPr>
        <w:jc w:val="both"/>
        <w:rPr>
          <w:rFonts w:ascii="Times New Roman" w:hAnsi="Times New Roman" w:cs="Times New Roman"/>
          <w:sz w:val="24"/>
          <w:szCs w:val="24"/>
        </w:rPr>
      </w:pPr>
      <w:bookmarkStart w:id="101" w:name="_Toc494376163"/>
      <w:bookmarkStart w:id="102" w:name="_Toc494376305"/>
      <w:r w:rsidRPr="001010FA">
        <w:rPr>
          <w:rFonts w:ascii="Times New Roman" w:hAnsi="Times New Roman" w:cs="Times New Roman"/>
          <w:i/>
          <w:sz w:val="24"/>
          <w:szCs w:val="24"/>
        </w:rPr>
        <w:t>Nous avons été informés que ____________________</w:t>
      </w:r>
      <w:r w:rsidRPr="001010FA">
        <w:rPr>
          <w:rFonts w:ascii="Times New Roman" w:hAnsi="Times New Roman" w:cs="Times New Roman"/>
          <w:sz w:val="24"/>
          <w:szCs w:val="24"/>
        </w:rPr>
        <w:t xml:space="preserve"> [insérer le nom du Titulaire] </w:t>
      </w:r>
      <w:r w:rsidRPr="001010FA">
        <w:rPr>
          <w:rFonts w:ascii="Times New Roman" w:hAnsi="Times New Roman" w:cs="Times New Roman"/>
          <w:i/>
          <w:sz w:val="24"/>
          <w:szCs w:val="24"/>
        </w:rPr>
        <w:t xml:space="preserve">(ci-après dénommé « le </w:t>
      </w:r>
      <w:proofErr w:type="gramStart"/>
      <w:r w:rsidRPr="001010FA">
        <w:rPr>
          <w:rFonts w:ascii="Times New Roman" w:hAnsi="Times New Roman" w:cs="Times New Roman"/>
          <w:i/>
          <w:sz w:val="24"/>
          <w:szCs w:val="24"/>
        </w:rPr>
        <w:t>Titulaire»</w:t>
      </w:r>
      <w:proofErr w:type="gramEnd"/>
      <w:r w:rsidRPr="001010FA">
        <w:rPr>
          <w:rFonts w:ascii="Times New Roman" w:hAnsi="Times New Roman" w:cs="Times New Roman"/>
          <w:i/>
          <w:sz w:val="24"/>
          <w:szCs w:val="24"/>
        </w:rPr>
        <w:t xml:space="preserve">) a conclu avec vous le Marché N° </w:t>
      </w:r>
      <w:r w:rsidRPr="001010FA">
        <w:rPr>
          <w:rFonts w:ascii="Times New Roman" w:hAnsi="Times New Roman" w:cs="Times New Roman"/>
          <w:sz w:val="24"/>
          <w:szCs w:val="24"/>
        </w:rPr>
        <w:t xml:space="preserve">________________ [Insérer le N°] </w:t>
      </w:r>
      <w:r w:rsidRPr="001010FA">
        <w:rPr>
          <w:rFonts w:ascii="Times New Roman" w:hAnsi="Times New Roman" w:cs="Times New Roman"/>
          <w:i/>
          <w:sz w:val="24"/>
          <w:szCs w:val="24"/>
        </w:rPr>
        <w:t>en date du ______________</w:t>
      </w:r>
      <w:r w:rsidRPr="001010FA">
        <w:rPr>
          <w:rFonts w:ascii="Times New Roman" w:hAnsi="Times New Roman" w:cs="Times New Roman"/>
          <w:sz w:val="24"/>
          <w:szCs w:val="24"/>
        </w:rPr>
        <w:t xml:space="preserve"> [Insérer la date</w:t>
      </w:r>
      <w:r w:rsidR="007A62FC" w:rsidRPr="001010FA">
        <w:rPr>
          <w:rFonts w:ascii="Times New Roman" w:hAnsi="Times New Roman" w:cs="Times New Roman"/>
          <w:sz w:val="24"/>
          <w:szCs w:val="24"/>
        </w:rPr>
        <w:t>] pour</w:t>
      </w:r>
      <w:r w:rsidRPr="001010FA">
        <w:rPr>
          <w:rFonts w:ascii="Times New Roman" w:hAnsi="Times New Roman" w:cs="Times New Roman"/>
          <w:i/>
          <w:sz w:val="24"/>
          <w:szCs w:val="24"/>
        </w:rPr>
        <w:t xml:space="preserve"> l’exécution _____________________</w:t>
      </w:r>
      <w:r w:rsidRPr="001010FA">
        <w:rPr>
          <w:rFonts w:ascii="Times New Roman" w:hAnsi="Times New Roman" w:cs="Times New Roman"/>
          <w:sz w:val="24"/>
          <w:szCs w:val="24"/>
        </w:rPr>
        <w:t xml:space="preserve"> [insérer la description des fournitures et/ou services]</w:t>
      </w:r>
      <w:r w:rsidRPr="001010FA">
        <w:rPr>
          <w:rFonts w:ascii="Times New Roman" w:hAnsi="Times New Roman" w:cs="Times New Roman"/>
          <w:i/>
          <w:sz w:val="24"/>
          <w:szCs w:val="24"/>
        </w:rPr>
        <w:t xml:space="preserve"> (ci-après dénommé « le Marché »).</w:t>
      </w:r>
      <w:bookmarkEnd w:id="101"/>
      <w:bookmarkEnd w:id="102"/>
    </w:p>
    <w:p w14:paraId="116BEDD9" w14:textId="77777777" w:rsidR="00763598" w:rsidRPr="001010FA" w:rsidRDefault="00763598" w:rsidP="00DA6D7B">
      <w:pPr>
        <w:jc w:val="both"/>
        <w:rPr>
          <w:rFonts w:ascii="Times New Roman" w:hAnsi="Times New Roman" w:cs="Times New Roman"/>
          <w:sz w:val="24"/>
          <w:szCs w:val="24"/>
        </w:rPr>
      </w:pPr>
    </w:p>
    <w:p w14:paraId="749065E9" w14:textId="77777777" w:rsidR="00763598" w:rsidRPr="001010FA" w:rsidRDefault="00763598" w:rsidP="00DA6D7B">
      <w:pPr>
        <w:jc w:val="both"/>
        <w:rPr>
          <w:rFonts w:ascii="Times New Roman" w:hAnsi="Times New Roman" w:cs="Times New Roman"/>
          <w:i/>
          <w:sz w:val="24"/>
          <w:szCs w:val="24"/>
        </w:rPr>
      </w:pPr>
      <w:bookmarkStart w:id="103" w:name="_Toc494376164"/>
      <w:bookmarkStart w:id="104" w:name="_Toc494376306"/>
      <w:r w:rsidRPr="001010FA">
        <w:rPr>
          <w:rFonts w:ascii="Times New Roman" w:hAnsi="Times New Roman" w:cs="Times New Roman"/>
          <w:i/>
          <w:sz w:val="24"/>
          <w:szCs w:val="24"/>
        </w:rPr>
        <w:t>De plus, nous comprenons qu’en vertu des conditions du Marché, une avance au montant de ___________</w:t>
      </w:r>
      <w:r w:rsidRPr="001010FA">
        <w:rPr>
          <w:rFonts w:ascii="Times New Roman" w:hAnsi="Times New Roman" w:cs="Times New Roman"/>
          <w:sz w:val="24"/>
          <w:szCs w:val="24"/>
        </w:rPr>
        <w:t xml:space="preserve"> [Insérer la somme en chiffres] </w:t>
      </w:r>
      <w:r w:rsidRPr="001010FA">
        <w:rPr>
          <w:rFonts w:ascii="Times New Roman" w:hAnsi="Times New Roman" w:cs="Times New Roman"/>
          <w:i/>
          <w:sz w:val="24"/>
          <w:szCs w:val="24"/>
        </w:rPr>
        <w:t>_____________</w:t>
      </w:r>
      <w:r w:rsidRPr="001010FA">
        <w:rPr>
          <w:rFonts w:ascii="Times New Roman" w:hAnsi="Times New Roman" w:cs="Times New Roman"/>
          <w:sz w:val="24"/>
          <w:szCs w:val="24"/>
        </w:rPr>
        <w:t xml:space="preserve"> [Insérer la somme en lettres] </w:t>
      </w:r>
      <w:r w:rsidRPr="001010FA">
        <w:rPr>
          <w:rFonts w:ascii="Times New Roman" w:hAnsi="Times New Roman" w:cs="Times New Roman"/>
          <w:i/>
          <w:sz w:val="24"/>
          <w:szCs w:val="24"/>
        </w:rPr>
        <w:t>est versée contre une garantie de restitution d’avance.</w:t>
      </w:r>
      <w:bookmarkEnd w:id="103"/>
      <w:bookmarkEnd w:id="104"/>
    </w:p>
    <w:p w14:paraId="62A291CE" w14:textId="77777777" w:rsidR="00763598" w:rsidRPr="001010FA" w:rsidRDefault="00763598" w:rsidP="00DA6D7B">
      <w:pPr>
        <w:jc w:val="both"/>
        <w:rPr>
          <w:rFonts w:ascii="Times New Roman" w:hAnsi="Times New Roman" w:cs="Times New Roman"/>
          <w:i/>
          <w:sz w:val="24"/>
          <w:szCs w:val="24"/>
        </w:rPr>
      </w:pPr>
      <w:bookmarkStart w:id="105" w:name="_Toc494376165"/>
      <w:bookmarkStart w:id="106" w:name="_Toc494376307"/>
      <w:r w:rsidRPr="001010FA">
        <w:rPr>
          <w:rFonts w:ascii="Times New Roman" w:hAnsi="Times New Roman" w:cs="Times New Roman"/>
          <w:i/>
          <w:sz w:val="24"/>
          <w:szCs w:val="24"/>
        </w:rPr>
        <w:t xml:space="preserve">A la demande du Titulaire, nous _________________ </w:t>
      </w:r>
      <w:r w:rsidRPr="001010FA">
        <w:rPr>
          <w:rFonts w:ascii="Times New Roman" w:hAnsi="Times New Roman" w:cs="Times New Roman"/>
          <w:sz w:val="24"/>
          <w:szCs w:val="24"/>
        </w:rPr>
        <w:t xml:space="preserve">[Insérer le nom de la banque] </w:t>
      </w:r>
      <w:r w:rsidRPr="001010FA">
        <w:rPr>
          <w:rFonts w:ascii="Times New Roman" w:hAnsi="Times New Roman" w:cs="Times New Roman"/>
          <w:i/>
          <w:sz w:val="24"/>
          <w:szCs w:val="24"/>
        </w:rPr>
        <w:t xml:space="preserve">nous engageons par la présente, sans réserve et irrévocablement, à vous payer à première demande, toutes </w:t>
      </w:r>
      <w:proofErr w:type="gramStart"/>
      <w:r w:rsidRPr="001010FA">
        <w:rPr>
          <w:rFonts w:ascii="Times New Roman" w:hAnsi="Times New Roman" w:cs="Times New Roman"/>
          <w:i/>
          <w:sz w:val="24"/>
          <w:szCs w:val="24"/>
        </w:rPr>
        <w:t>sommes</w:t>
      </w:r>
      <w:proofErr w:type="gramEnd"/>
      <w:r w:rsidRPr="001010FA">
        <w:rPr>
          <w:rFonts w:ascii="Times New Roman" w:hAnsi="Times New Roman" w:cs="Times New Roman"/>
          <w:i/>
          <w:sz w:val="24"/>
          <w:szCs w:val="24"/>
        </w:rPr>
        <w:t xml:space="preserve"> d’argent que vous pourriez réclamer dans la limite de _____________ </w:t>
      </w:r>
      <w:r w:rsidRPr="001010FA">
        <w:rPr>
          <w:rFonts w:ascii="Times New Roman" w:hAnsi="Times New Roman" w:cs="Times New Roman"/>
          <w:sz w:val="24"/>
          <w:szCs w:val="24"/>
        </w:rPr>
        <w:t xml:space="preserve">[Insérer la somme en chiffres] _____________ [Insérer la somme en lettres].  </w:t>
      </w:r>
      <w:r w:rsidRPr="001010FA">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05"/>
      <w:bookmarkEnd w:id="106"/>
    </w:p>
    <w:p w14:paraId="11C076E9" w14:textId="77777777" w:rsidR="00763598" w:rsidRPr="001010FA" w:rsidRDefault="00763598" w:rsidP="00DA6D7B">
      <w:pPr>
        <w:jc w:val="both"/>
        <w:rPr>
          <w:rFonts w:ascii="Times New Roman" w:hAnsi="Times New Roman" w:cs="Times New Roman"/>
          <w:sz w:val="24"/>
          <w:szCs w:val="24"/>
        </w:rPr>
      </w:pPr>
      <w:bookmarkStart w:id="107" w:name="_Toc494376166"/>
      <w:bookmarkStart w:id="108" w:name="_Toc494376308"/>
      <w:r w:rsidRPr="001010FA">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w:t>
      </w:r>
      <w:proofErr w:type="gramStart"/>
      <w:r w:rsidRPr="001010FA">
        <w:rPr>
          <w:rFonts w:ascii="Times New Roman" w:hAnsi="Times New Roman" w:cs="Times New Roman"/>
          <w:i/>
          <w:sz w:val="24"/>
          <w:szCs w:val="24"/>
        </w:rPr>
        <w:t>_</w:t>
      </w:r>
      <w:r w:rsidRPr="001010FA">
        <w:rPr>
          <w:rFonts w:ascii="Times New Roman" w:hAnsi="Times New Roman" w:cs="Times New Roman"/>
          <w:sz w:val="24"/>
          <w:szCs w:val="24"/>
        </w:rPr>
        <w:t>[</w:t>
      </w:r>
      <w:proofErr w:type="gramEnd"/>
      <w:r w:rsidRPr="001010FA">
        <w:rPr>
          <w:rFonts w:ascii="Times New Roman" w:hAnsi="Times New Roman" w:cs="Times New Roman"/>
          <w:sz w:val="24"/>
          <w:szCs w:val="24"/>
        </w:rPr>
        <w:t xml:space="preserve">insérer le numéro du compte bancaire] </w:t>
      </w:r>
      <w:r w:rsidRPr="001010FA">
        <w:rPr>
          <w:rFonts w:ascii="Times New Roman" w:hAnsi="Times New Roman" w:cs="Times New Roman"/>
          <w:i/>
          <w:sz w:val="24"/>
          <w:szCs w:val="24"/>
        </w:rPr>
        <w:t>à __________________</w:t>
      </w:r>
      <w:r w:rsidRPr="001010FA">
        <w:rPr>
          <w:rFonts w:ascii="Times New Roman" w:hAnsi="Times New Roman" w:cs="Times New Roman"/>
          <w:sz w:val="24"/>
          <w:szCs w:val="24"/>
        </w:rPr>
        <w:t xml:space="preserve"> [insérer </w:t>
      </w:r>
      <w:proofErr w:type="gramStart"/>
      <w:r w:rsidRPr="001010FA">
        <w:rPr>
          <w:rFonts w:ascii="Times New Roman" w:hAnsi="Times New Roman" w:cs="Times New Roman"/>
          <w:sz w:val="24"/>
          <w:szCs w:val="24"/>
        </w:rPr>
        <w:t>les nom</w:t>
      </w:r>
      <w:proofErr w:type="gramEnd"/>
      <w:r w:rsidRPr="001010FA">
        <w:rPr>
          <w:rFonts w:ascii="Times New Roman" w:hAnsi="Times New Roman" w:cs="Times New Roman"/>
          <w:sz w:val="24"/>
          <w:szCs w:val="24"/>
        </w:rPr>
        <w:t xml:space="preserve"> et adresse de la banque].</w:t>
      </w:r>
      <w:bookmarkEnd w:id="107"/>
      <w:bookmarkEnd w:id="108"/>
    </w:p>
    <w:p w14:paraId="1F9E91C7" w14:textId="77777777" w:rsidR="00763598" w:rsidRPr="001010FA" w:rsidRDefault="00763598" w:rsidP="00DA6D7B">
      <w:pPr>
        <w:jc w:val="both"/>
        <w:rPr>
          <w:rFonts w:ascii="Times New Roman" w:hAnsi="Times New Roman" w:cs="Times New Roman"/>
          <w:i/>
          <w:sz w:val="24"/>
          <w:szCs w:val="24"/>
        </w:rPr>
      </w:pPr>
      <w:bookmarkStart w:id="109" w:name="_Toc494376167"/>
      <w:bookmarkStart w:id="110" w:name="_Toc494376309"/>
      <w:r w:rsidRPr="001010FA">
        <w:rPr>
          <w:rFonts w:ascii="Times New Roman" w:hAnsi="Times New Roman" w:cs="Times New Roman"/>
          <w:i/>
          <w:sz w:val="24"/>
          <w:szCs w:val="24"/>
        </w:rPr>
        <w:t>La présente garantie expire au plus tard le ________</w:t>
      </w:r>
      <w:r w:rsidR="007A62FC" w:rsidRPr="001010FA">
        <w:rPr>
          <w:rFonts w:ascii="Times New Roman" w:hAnsi="Times New Roman" w:cs="Times New Roman"/>
          <w:i/>
          <w:sz w:val="24"/>
          <w:szCs w:val="24"/>
        </w:rPr>
        <w:t>_ _</w:t>
      </w:r>
      <w:r w:rsidRPr="001010FA">
        <w:rPr>
          <w:rFonts w:ascii="Times New Roman" w:hAnsi="Times New Roman" w:cs="Times New Roman"/>
          <w:i/>
          <w:sz w:val="24"/>
          <w:szCs w:val="24"/>
        </w:rPr>
        <w:t>__________ 2____ et toute demande de paiement doit être reçue au plus tard à cette date.</w:t>
      </w:r>
      <w:bookmarkEnd w:id="109"/>
      <w:bookmarkEnd w:id="110"/>
    </w:p>
    <w:p w14:paraId="214B3D90" w14:textId="77777777" w:rsidR="00763598" w:rsidRPr="001010FA" w:rsidRDefault="00763598" w:rsidP="00DA6D7B">
      <w:pPr>
        <w:jc w:val="both"/>
        <w:rPr>
          <w:rFonts w:ascii="Times New Roman" w:hAnsi="Times New Roman" w:cs="Times New Roman"/>
          <w:i/>
          <w:sz w:val="24"/>
          <w:szCs w:val="24"/>
        </w:rPr>
      </w:pPr>
      <w:bookmarkStart w:id="111" w:name="_Toc494376168"/>
      <w:bookmarkStart w:id="112" w:name="_Toc494376310"/>
      <w:r w:rsidRPr="001010FA">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bookmarkEnd w:id="111"/>
      <w:bookmarkEnd w:id="112"/>
    </w:p>
    <w:p w14:paraId="5E856E9D" w14:textId="77777777" w:rsidR="00763598" w:rsidRPr="001010FA" w:rsidRDefault="00763598" w:rsidP="00DA6D7B">
      <w:pPr>
        <w:jc w:val="both"/>
        <w:rPr>
          <w:rFonts w:ascii="Times New Roman" w:hAnsi="Times New Roman" w:cs="Times New Roman"/>
          <w:i/>
          <w:sz w:val="24"/>
          <w:szCs w:val="24"/>
        </w:rPr>
      </w:pPr>
    </w:p>
    <w:p w14:paraId="3FF16ACE" w14:textId="77777777" w:rsidR="00763598" w:rsidRPr="001010FA" w:rsidRDefault="00763598" w:rsidP="00DA6D7B">
      <w:pPr>
        <w:jc w:val="both"/>
        <w:rPr>
          <w:rFonts w:ascii="Times New Roman" w:hAnsi="Times New Roman" w:cs="Times New Roman"/>
          <w:i/>
          <w:sz w:val="24"/>
          <w:szCs w:val="24"/>
        </w:rPr>
      </w:pPr>
      <w:bookmarkStart w:id="113" w:name="_Toc494376169"/>
      <w:bookmarkStart w:id="114" w:name="_Toc494376311"/>
      <w:r w:rsidRPr="001010FA">
        <w:rPr>
          <w:rFonts w:ascii="Times New Roman" w:hAnsi="Times New Roman" w:cs="Times New Roman"/>
          <w:i/>
          <w:sz w:val="24"/>
          <w:szCs w:val="24"/>
        </w:rPr>
        <w:lastRenderedPageBreak/>
        <w:t>Cette garantie est délivrée en vertu de l’agrément n°……………</w:t>
      </w:r>
      <w:proofErr w:type="gramStart"/>
      <w:r w:rsidRPr="001010FA">
        <w:rPr>
          <w:rFonts w:ascii="Times New Roman" w:hAnsi="Times New Roman" w:cs="Times New Roman"/>
          <w:i/>
          <w:sz w:val="24"/>
          <w:szCs w:val="24"/>
        </w:rPr>
        <w:t>…….</w:t>
      </w:r>
      <w:proofErr w:type="gramEnd"/>
      <w:r w:rsidRPr="001010FA">
        <w:rPr>
          <w:rFonts w:ascii="Times New Roman" w:hAnsi="Times New Roman" w:cs="Times New Roman"/>
          <w:i/>
          <w:sz w:val="24"/>
          <w:szCs w:val="24"/>
        </w:rPr>
        <w:t>du …………… Ministère chargé des Finances.</w:t>
      </w:r>
      <w:bookmarkEnd w:id="113"/>
      <w:bookmarkEnd w:id="114"/>
    </w:p>
    <w:p w14:paraId="2B9B3EA6" w14:textId="77777777" w:rsidR="00763598" w:rsidRPr="001010FA" w:rsidRDefault="00EE79CE" w:rsidP="00DA6D7B">
      <w:pPr>
        <w:jc w:val="both"/>
        <w:rPr>
          <w:rFonts w:ascii="Times New Roman" w:hAnsi="Times New Roman" w:cs="Times New Roman"/>
          <w:sz w:val="24"/>
          <w:szCs w:val="24"/>
        </w:rPr>
      </w:pPr>
      <w:bookmarkStart w:id="115" w:name="_Toc494376170"/>
      <w:bookmarkStart w:id="116" w:name="_Toc494376312"/>
      <w:r w:rsidRPr="001010FA">
        <w:rPr>
          <w:rFonts w:ascii="Times New Roman" w:hAnsi="Times New Roman" w:cs="Times New Roman"/>
          <w:sz w:val="24"/>
          <w:szCs w:val="24"/>
        </w:rPr>
        <w:t xml:space="preserve"> </w:t>
      </w:r>
      <w:r w:rsidR="00763598" w:rsidRPr="001010FA">
        <w:rPr>
          <w:rFonts w:ascii="Times New Roman" w:hAnsi="Times New Roman" w:cs="Times New Roman"/>
          <w:sz w:val="24"/>
          <w:szCs w:val="24"/>
        </w:rPr>
        <w:t>[Insérer le nom et la fonction de la personne habilitée à signer la garantie au nom de la banque]</w:t>
      </w:r>
      <w:bookmarkEnd w:id="115"/>
      <w:bookmarkEnd w:id="116"/>
    </w:p>
    <w:p w14:paraId="7DBF29A9" w14:textId="77777777" w:rsidR="00763598" w:rsidRPr="001010FA" w:rsidRDefault="00EE79CE" w:rsidP="00DA6D7B">
      <w:pPr>
        <w:jc w:val="both"/>
        <w:rPr>
          <w:rFonts w:ascii="Times New Roman" w:hAnsi="Times New Roman" w:cs="Times New Roman"/>
          <w:sz w:val="24"/>
          <w:szCs w:val="24"/>
        </w:rPr>
      </w:pPr>
      <w:bookmarkStart w:id="117" w:name="_Toc494376171"/>
      <w:bookmarkStart w:id="118" w:name="_Toc494376313"/>
      <w:r w:rsidRPr="001010FA">
        <w:rPr>
          <w:rFonts w:ascii="Times New Roman" w:hAnsi="Times New Roman" w:cs="Times New Roman"/>
          <w:sz w:val="24"/>
          <w:szCs w:val="24"/>
        </w:rPr>
        <w:t xml:space="preserve"> </w:t>
      </w:r>
      <w:r w:rsidR="00763598" w:rsidRPr="001010FA">
        <w:rPr>
          <w:rFonts w:ascii="Times New Roman" w:hAnsi="Times New Roman" w:cs="Times New Roman"/>
          <w:sz w:val="24"/>
          <w:szCs w:val="24"/>
        </w:rPr>
        <w:t>[Insérer la signature]</w:t>
      </w:r>
      <w:bookmarkEnd w:id="117"/>
      <w:bookmarkEnd w:id="118"/>
    </w:p>
    <w:p w14:paraId="29AE43EA" w14:textId="77777777" w:rsidR="00763598" w:rsidRPr="001010FA" w:rsidRDefault="00763598" w:rsidP="00DA6D7B">
      <w:pPr>
        <w:jc w:val="both"/>
        <w:rPr>
          <w:rFonts w:ascii="Times New Roman" w:hAnsi="Times New Roman" w:cs="Times New Roman"/>
          <w:sz w:val="24"/>
          <w:szCs w:val="24"/>
        </w:rPr>
      </w:pPr>
      <w:bookmarkStart w:id="119" w:name="_Toc494376172"/>
      <w:bookmarkStart w:id="120" w:name="_Toc494376314"/>
      <w:r w:rsidRPr="001010FA">
        <w:rPr>
          <w:rFonts w:ascii="Times New Roman" w:hAnsi="Times New Roman" w:cs="Times New Roman"/>
          <w:sz w:val="24"/>
          <w:szCs w:val="24"/>
          <w:u w:val="single"/>
        </w:rPr>
        <w:t>Note</w:t>
      </w:r>
      <w:r w:rsidRPr="001010FA">
        <w:rPr>
          <w:rFonts w:ascii="Times New Roman" w:hAnsi="Times New Roman" w:cs="Times New Roman"/>
          <w:sz w:val="24"/>
          <w:szCs w:val="24"/>
        </w:rPr>
        <w:t xml:space="preserve"> : Le texte en italiques </w:t>
      </w:r>
      <w:r w:rsidRPr="001010FA">
        <w:rPr>
          <w:rFonts w:ascii="Times New Roman" w:hAnsi="Times New Roman" w:cs="Times New Roman"/>
          <w:sz w:val="24"/>
          <w:szCs w:val="24"/>
          <w:u w:val="single"/>
        </w:rPr>
        <w:t>doit être retiré du document final</w:t>
      </w:r>
      <w:r w:rsidRPr="001010FA">
        <w:rPr>
          <w:rFonts w:ascii="Times New Roman" w:hAnsi="Times New Roman" w:cs="Times New Roman"/>
          <w:sz w:val="24"/>
          <w:szCs w:val="24"/>
        </w:rPr>
        <w:t xml:space="preserve"> ; il est fourni à titre indicatif en vue de faciliter la préparation</w:t>
      </w:r>
      <w:bookmarkEnd w:id="119"/>
      <w:bookmarkEnd w:id="120"/>
      <w:r w:rsidR="007C40D2" w:rsidRPr="001010FA">
        <w:rPr>
          <w:rFonts w:ascii="Times New Roman" w:hAnsi="Times New Roman" w:cs="Times New Roman"/>
          <w:sz w:val="24"/>
          <w:szCs w:val="24"/>
        </w:rPr>
        <w:t>.</w:t>
      </w:r>
    </w:p>
    <w:bookmarkEnd w:id="85"/>
    <w:p w14:paraId="1D7023E1" w14:textId="77777777" w:rsidR="00763598" w:rsidRPr="001010FA" w:rsidRDefault="00763598" w:rsidP="00DA6D7B">
      <w:pPr>
        <w:jc w:val="both"/>
        <w:rPr>
          <w:rFonts w:ascii="Times New Roman" w:hAnsi="Times New Roman" w:cs="Times New Roman"/>
        </w:rPr>
      </w:pPr>
    </w:p>
    <w:p w14:paraId="721D273B" w14:textId="77777777" w:rsidR="00763598" w:rsidRPr="001010FA" w:rsidRDefault="00763598" w:rsidP="009053BD">
      <w:pPr>
        <w:rPr>
          <w:rFonts w:ascii="Times New Roman" w:hAnsi="Times New Roman" w:cs="Times New Roman"/>
        </w:rPr>
      </w:pPr>
    </w:p>
    <w:p w14:paraId="637700FC" w14:textId="77777777" w:rsidR="00763598" w:rsidRPr="001010FA" w:rsidRDefault="00763598" w:rsidP="00735376">
      <w:pPr>
        <w:pStyle w:val="SectionXHeader3"/>
        <w:jc w:val="both"/>
        <w:rPr>
          <w:bCs w:val="0"/>
          <w:iCs w:val="0"/>
        </w:rPr>
      </w:pPr>
    </w:p>
    <w:p w14:paraId="676DBBCE" w14:textId="77777777" w:rsidR="00763598" w:rsidRPr="001010FA" w:rsidRDefault="00763598" w:rsidP="00735376">
      <w:pPr>
        <w:pStyle w:val="SectionXHeader3"/>
        <w:jc w:val="both"/>
        <w:rPr>
          <w:bCs w:val="0"/>
          <w:iCs w:val="0"/>
        </w:rPr>
      </w:pPr>
    </w:p>
    <w:p w14:paraId="77CABC21" w14:textId="77777777" w:rsidR="00763598" w:rsidRPr="001010FA" w:rsidRDefault="00763598" w:rsidP="00735376">
      <w:pPr>
        <w:pStyle w:val="SectionXHeader3"/>
        <w:jc w:val="both"/>
        <w:rPr>
          <w:bCs w:val="0"/>
          <w:iCs w:val="0"/>
        </w:rPr>
      </w:pPr>
    </w:p>
    <w:p w14:paraId="37A02637" w14:textId="77777777" w:rsidR="00763598" w:rsidRPr="001010FA" w:rsidRDefault="00763598" w:rsidP="00735376">
      <w:pPr>
        <w:pStyle w:val="SectionXHeader3"/>
        <w:jc w:val="both"/>
        <w:rPr>
          <w:bCs w:val="0"/>
          <w:iCs w:val="0"/>
        </w:rPr>
      </w:pPr>
    </w:p>
    <w:p w14:paraId="15E6D8EF" w14:textId="77777777" w:rsidR="00763598" w:rsidRPr="001010FA" w:rsidRDefault="00763598" w:rsidP="00735376">
      <w:pPr>
        <w:pStyle w:val="SectionXHeader3"/>
        <w:jc w:val="both"/>
      </w:pPr>
    </w:p>
    <w:p w14:paraId="541D1134" w14:textId="77777777" w:rsidR="00763598" w:rsidRPr="001010FA" w:rsidRDefault="00763598" w:rsidP="00E20F9B">
      <w:pPr>
        <w:spacing w:after="200" w:line="240" w:lineRule="auto"/>
        <w:jc w:val="both"/>
        <w:rPr>
          <w:rFonts w:ascii="Times New Roman" w:eastAsia="Times New Roman" w:hAnsi="Times New Roman" w:cs="Times New Roman"/>
          <w:sz w:val="24"/>
          <w:szCs w:val="24"/>
          <w:lang w:eastAsia="fr-FR"/>
        </w:rPr>
      </w:pPr>
    </w:p>
    <w:p w14:paraId="7A29E38F" w14:textId="77777777" w:rsidR="00763598" w:rsidRPr="001010FA" w:rsidRDefault="00763598" w:rsidP="00E20F9B">
      <w:pPr>
        <w:spacing w:after="200" w:line="240" w:lineRule="auto"/>
        <w:jc w:val="both"/>
        <w:rPr>
          <w:rFonts w:ascii="Times New Roman" w:eastAsia="Times New Roman" w:hAnsi="Times New Roman" w:cs="Times New Roman"/>
          <w:sz w:val="24"/>
          <w:szCs w:val="24"/>
          <w:lang w:eastAsia="fr-FR"/>
        </w:rPr>
      </w:pPr>
    </w:p>
    <w:p w14:paraId="340BE5D4" w14:textId="77777777" w:rsidR="00763598" w:rsidRPr="001010FA" w:rsidRDefault="00763598" w:rsidP="00E20F9B">
      <w:pPr>
        <w:spacing w:after="200" w:line="240" w:lineRule="auto"/>
        <w:jc w:val="both"/>
        <w:rPr>
          <w:rFonts w:ascii="Times New Roman" w:eastAsia="Times New Roman" w:hAnsi="Times New Roman" w:cs="Times New Roman"/>
          <w:sz w:val="24"/>
          <w:szCs w:val="24"/>
          <w:lang w:eastAsia="fr-FR"/>
        </w:rPr>
      </w:pPr>
    </w:p>
    <w:p w14:paraId="477CB9AD" w14:textId="77777777" w:rsidR="00763598" w:rsidRPr="001010FA" w:rsidRDefault="00763598" w:rsidP="00E20F9B">
      <w:pPr>
        <w:spacing w:after="200" w:line="240" w:lineRule="auto"/>
        <w:jc w:val="both"/>
        <w:rPr>
          <w:rFonts w:ascii="Times New Roman" w:eastAsia="Times New Roman" w:hAnsi="Times New Roman" w:cs="Times New Roman"/>
          <w:sz w:val="24"/>
          <w:szCs w:val="24"/>
          <w:lang w:eastAsia="fr-FR"/>
        </w:rPr>
      </w:pPr>
    </w:p>
    <w:p w14:paraId="16EBFC84" w14:textId="77777777" w:rsidR="00763598" w:rsidRPr="001010FA" w:rsidRDefault="00763598" w:rsidP="00E20F9B">
      <w:pPr>
        <w:spacing w:after="200" w:line="240" w:lineRule="auto"/>
        <w:jc w:val="both"/>
        <w:rPr>
          <w:rFonts w:ascii="Times New Roman" w:eastAsia="Times New Roman" w:hAnsi="Times New Roman" w:cs="Times New Roman"/>
          <w:sz w:val="24"/>
          <w:szCs w:val="24"/>
          <w:lang w:eastAsia="fr-FR"/>
        </w:rPr>
      </w:pPr>
    </w:p>
    <w:p w14:paraId="7642FF2F" w14:textId="77777777" w:rsidR="00763598" w:rsidRPr="001010FA" w:rsidRDefault="00763598" w:rsidP="00E20F9B">
      <w:pPr>
        <w:spacing w:after="200" w:line="240" w:lineRule="auto"/>
        <w:jc w:val="both"/>
        <w:rPr>
          <w:rFonts w:ascii="Times New Roman" w:eastAsia="Times New Roman" w:hAnsi="Times New Roman" w:cs="Times New Roman"/>
          <w:sz w:val="24"/>
          <w:szCs w:val="24"/>
          <w:lang w:eastAsia="fr-FR"/>
        </w:rPr>
      </w:pPr>
    </w:p>
    <w:p w14:paraId="0344A6DD" w14:textId="77777777" w:rsidR="00763598" w:rsidRPr="001010FA" w:rsidRDefault="00763598" w:rsidP="00E20F9B">
      <w:pPr>
        <w:spacing w:after="200" w:line="240" w:lineRule="auto"/>
        <w:jc w:val="both"/>
        <w:rPr>
          <w:rFonts w:ascii="Times New Roman" w:eastAsia="Times New Roman" w:hAnsi="Times New Roman" w:cs="Times New Roman"/>
          <w:sz w:val="24"/>
          <w:szCs w:val="24"/>
          <w:lang w:eastAsia="fr-FR"/>
        </w:rPr>
      </w:pPr>
    </w:p>
    <w:p w14:paraId="7BC21844" w14:textId="77777777" w:rsidR="00763598" w:rsidRPr="001010FA" w:rsidRDefault="00763598" w:rsidP="00E20F9B">
      <w:pPr>
        <w:spacing w:after="200" w:line="240" w:lineRule="auto"/>
        <w:jc w:val="both"/>
        <w:rPr>
          <w:rFonts w:ascii="Times New Roman" w:eastAsia="Times New Roman" w:hAnsi="Times New Roman" w:cs="Times New Roman"/>
          <w:sz w:val="24"/>
          <w:szCs w:val="24"/>
          <w:lang w:eastAsia="fr-FR"/>
        </w:rPr>
      </w:pPr>
    </w:p>
    <w:p w14:paraId="6029DA72" w14:textId="77777777" w:rsidR="00763598" w:rsidRPr="001010FA" w:rsidRDefault="00763598" w:rsidP="00E20F9B">
      <w:pPr>
        <w:spacing w:after="200" w:line="240" w:lineRule="auto"/>
        <w:jc w:val="both"/>
        <w:rPr>
          <w:rFonts w:ascii="Times New Roman" w:eastAsia="Times New Roman" w:hAnsi="Times New Roman" w:cs="Times New Roman"/>
          <w:sz w:val="24"/>
          <w:szCs w:val="24"/>
          <w:lang w:eastAsia="fr-FR"/>
        </w:rPr>
      </w:pPr>
    </w:p>
    <w:p w14:paraId="40AE2DFE" w14:textId="77777777" w:rsidR="00763598" w:rsidRPr="001010FA" w:rsidRDefault="00763598" w:rsidP="00E20F9B">
      <w:pPr>
        <w:spacing w:after="200" w:line="240" w:lineRule="auto"/>
        <w:jc w:val="both"/>
        <w:rPr>
          <w:rFonts w:ascii="Times New Roman" w:eastAsia="Times New Roman" w:hAnsi="Times New Roman" w:cs="Times New Roman"/>
          <w:sz w:val="24"/>
          <w:szCs w:val="24"/>
          <w:lang w:eastAsia="fr-FR"/>
        </w:rPr>
      </w:pPr>
    </w:p>
    <w:bookmarkEnd w:id="0"/>
    <w:p w14:paraId="7527364C" w14:textId="77777777" w:rsidR="00763598" w:rsidRPr="001010FA" w:rsidRDefault="00763598">
      <w:pPr>
        <w:rPr>
          <w:rFonts w:ascii="Times New Roman" w:hAnsi="Times New Roman" w:cs="Times New Roman"/>
          <w:sz w:val="24"/>
          <w:szCs w:val="24"/>
        </w:rPr>
      </w:pPr>
    </w:p>
    <w:sectPr w:rsidR="00763598" w:rsidRPr="001010FA" w:rsidSect="00245B4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C4609" w14:textId="77777777" w:rsidR="00415BA5" w:rsidRDefault="00415BA5" w:rsidP="00763598">
      <w:pPr>
        <w:spacing w:after="0" w:line="240" w:lineRule="auto"/>
      </w:pPr>
      <w:r>
        <w:separator/>
      </w:r>
    </w:p>
  </w:endnote>
  <w:endnote w:type="continuationSeparator" w:id="0">
    <w:p w14:paraId="3D5897A9" w14:textId="77777777" w:rsidR="00415BA5" w:rsidRDefault="00415BA5"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D3F5" w14:textId="77777777" w:rsidR="00A0602C" w:rsidRPr="001F7A4C" w:rsidRDefault="00A0602C" w:rsidP="001F7A4C">
    <w:pPr>
      <w:pStyle w:val="Pieddepage"/>
      <w:jc w:val="center"/>
      <w:rPr>
        <w:rFonts w:ascii="Times New Roman" w:hAnsi="Times New Roman" w:cs="Times New Roman"/>
        <w:sz w:val="20"/>
      </w:rPr>
    </w:pPr>
    <w:r w:rsidRPr="001F7A4C">
      <w:rPr>
        <w:rFonts w:ascii="Times New Roman" w:hAnsi="Times New Roman" w:cs="Times New Roman"/>
        <w:sz w:val="20"/>
      </w:rPr>
      <w:t>DTAO pour la passation de marchés de fournitures et/ou services connexes</w:t>
    </w:r>
  </w:p>
  <w:p w14:paraId="57A73D9C" w14:textId="77777777" w:rsidR="00A0602C" w:rsidRDefault="00A060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C360F" w14:textId="77777777" w:rsidR="00415BA5" w:rsidRDefault="00415BA5" w:rsidP="00763598">
      <w:pPr>
        <w:spacing w:after="0" w:line="240" w:lineRule="auto"/>
      </w:pPr>
      <w:r>
        <w:separator/>
      </w:r>
    </w:p>
  </w:footnote>
  <w:footnote w:type="continuationSeparator" w:id="0">
    <w:p w14:paraId="0B8532C3" w14:textId="77777777" w:rsidR="00415BA5" w:rsidRDefault="00415BA5" w:rsidP="00763598">
      <w:pPr>
        <w:spacing w:after="0" w:line="240" w:lineRule="auto"/>
      </w:pPr>
      <w:r>
        <w:continuationSeparator/>
      </w:r>
    </w:p>
  </w:footnote>
  <w:footnote w:id="1">
    <w:p w14:paraId="68E91D19" w14:textId="77777777" w:rsidR="00A0602C" w:rsidRPr="00C32E6E" w:rsidRDefault="00A0602C">
      <w:pPr>
        <w:pStyle w:val="Notedebasdepage"/>
        <w:rPr>
          <w:lang w:val="fr-FR"/>
        </w:rPr>
      </w:pPr>
      <w:r>
        <w:rPr>
          <w:rStyle w:val="Appelnotedebasdep"/>
        </w:rPr>
        <w:footnoteRef/>
      </w:r>
      <w:r w:rsidRPr="00E65883">
        <w:rPr>
          <w:lang w:val="fr-FR"/>
        </w:rPr>
        <w:t>En faisant les changements nécessaires.</w:t>
      </w:r>
    </w:p>
  </w:footnote>
  <w:footnote w:id="2">
    <w:p w14:paraId="520E27EA" w14:textId="77777777" w:rsidR="00A0602C" w:rsidRDefault="00A0602C" w:rsidP="002F217F">
      <w:pPr>
        <w:pStyle w:val="Notedebasdepage"/>
      </w:pPr>
      <w:r>
        <w:rPr>
          <w:rStyle w:val="Appelnotedebasdep"/>
        </w:rPr>
        <w:footnoteRef/>
      </w:r>
      <w:r>
        <w:rPr>
          <w:lang w:val="fr-FR"/>
        </w:rPr>
        <w:t>Si applicable.</w:t>
      </w:r>
    </w:p>
  </w:footnote>
  <w:footnote w:id="3">
    <w:p w14:paraId="041E2210" w14:textId="77777777" w:rsidR="00A0602C" w:rsidRPr="001A3CA9" w:rsidRDefault="00A0602C">
      <w:pPr>
        <w:pStyle w:val="Notedebasdepage"/>
      </w:pPr>
      <w:r>
        <w:rPr>
          <w:rStyle w:val="Appelnotedebasdep"/>
        </w:rPr>
        <w:footnoteRef/>
      </w:r>
      <w:r w:rsidRPr="00994C67">
        <w:rPr>
          <w:lang w:val="fr-FR"/>
        </w:rPr>
        <w:t>Partie à biffer si la garantie de bonne exécution n’est pas exigée.</w:t>
      </w:r>
    </w:p>
  </w:footnote>
  <w:footnote w:id="4">
    <w:p w14:paraId="130D826D" w14:textId="77777777" w:rsidR="00A0602C" w:rsidRDefault="00A0602C" w:rsidP="00735376">
      <w:pPr>
        <w:pStyle w:val="Notedebasdepage"/>
        <w:tabs>
          <w:tab w:val="left" w:pos="360"/>
        </w:tabs>
        <w:ind w:left="360" w:hanging="360"/>
      </w:pPr>
      <w:r>
        <w:rPr>
          <w:rStyle w:val="Appelnotedebasdep"/>
          <w:i/>
        </w:rPr>
        <w:footnoteRef/>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w:t>
      </w:r>
      <w:r>
        <w:rPr>
          <w:i/>
          <w:iCs/>
          <w:lang w:val="fr-FR"/>
        </w:rPr>
        <w:t xml:space="preserve">lagarantie.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444545"/>
      <w:docPartObj>
        <w:docPartGallery w:val="Page Numbers (Top of Page)"/>
        <w:docPartUnique/>
      </w:docPartObj>
    </w:sdtPr>
    <w:sdtContent>
      <w:p w14:paraId="76D03724" w14:textId="09DA1240" w:rsidR="00A0602C" w:rsidRDefault="00A0602C" w:rsidP="00D9388F">
        <w:pPr>
          <w:pStyle w:val="En-tte"/>
          <w:jc w:val="right"/>
        </w:pPr>
        <w:r>
          <w:fldChar w:fldCharType="begin"/>
        </w:r>
        <w:r>
          <w:instrText>PAGE   \* MERGEFORMAT</w:instrText>
        </w:r>
        <w:r>
          <w:fldChar w:fldCharType="separate"/>
        </w:r>
        <w:r w:rsidR="008D3FD7">
          <w:rPr>
            <w:noProof/>
          </w:rPr>
          <w:t>115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E6C"/>
    <w:multiLevelType w:val="multilevel"/>
    <w:tmpl w:val="CEDC5146"/>
    <w:lvl w:ilvl="0">
      <w:start w:val="9"/>
      <w:numFmt w:val="decimal"/>
      <w:lvlText w:val="%1"/>
      <w:lvlJc w:val="left"/>
      <w:pPr>
        <w:ind w:left="785"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145" w:hanging="720"/>
      </w:pPr>
      <w:rPr>
        <w:rFonts w:hint="default"/>
      </w:rPr>
    </w:lvl>
    <w:lvl w:ilvl="3">
      <w:start w:val="1"/>
      <w:numFmt w:val="decimal"/>
      <w:lvlText w:val="%1.%2.%3.%4"/>
      <w:lvlJc w:val="left"/>
      <w:pPr>
        <w:ind w:left="1145" w:hanging="720"/>
      </w:pPr>
      <w:rPr>
        <w:rFonts w:hint="default"/>
      </w:rPr>
    </w:lvl>
    <w:lvl w:ilvl="4">
      <w:start w:val="1"/>
      <w:numFmt w:val="decimal"/>
      <w:lvlText w:val="%1.%2.%3.%4.%5"/>
      <w:lvlJc w:val="left"/>
      <w:pPr>
        <w:ind w:left="1505"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865" w:hanging="1440"/>
      </w:pPr>
      <w:rPr>
        <w:rFonts w:hint="default"/>
      </w:rPr>
    </w:lvl>
    <w:lvl w:ilvl="7">
      <w:start w:val="1"/>
      <w:numFmt w:val="decimal"/>
      <w:lvlText w:val="%1.%2.%3.%4.%5.%6.%7.%8"/>
      <w:lvlJc w:val="left"/>
      <w:pPr>
        <w:ind w:left="1865" w:hanging="1440"/>
      </w:pPr>
      <w:rPr>
        <w:rFonts w:hint="default"/>
      </w:rPr>
    </w:lvl>
    <w:lvl w:ilvl="8">
      <w:start w:val="1"/>
      <w:numFmt w:val="decimal"/>
      <w:lvlText w:val="%1.%2.%3.%4.%5.%6.%7.%8.%9"/>
      <w:lvlJc w:val="left"/>
      <w:pPr>
        <w:ind w:left="2225" w:hanging="1800"/>
      </w:pPr>
      <w:rPr>
        <w:rFonts w:hint="default"/>
      </w:rPr>
    </w:lvl>
  </w:abstractNum>
  <w:abstractNum w:abstractNumId="1" w15:restartNumberingAfterBreak="0">
    <w:nsid w:val="0256409D"/>
    <w:multiLevelType w:val="hybridMultilevel"/>
    <w:tmpl w:val="905A7130"/>
    <w:lvl w:ilvl="0" w:tplc="617C556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3" w15:restartNumberingAfterBreak="0">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2556CC"/>
    <w:multiLevelType w:val="hybridMultilevel"/>
    <w:tmpl w:val="E806D7D0"/>
    <w:lvl w:ilvl="0" w:tplc="E3AE2BE4">
      <w:start w:val="1"/>
      <w:numFmt w:val="decimal"/>
      <w:lvlText w:val="%1."/>
      <w:lvlJc w:val="left"/>
      <w:pPr>
        <w:ind w:left="360" w:hanging="360"/>
      </w:pPr>
      <w:rPr>
        <w:b w:val="0"/>
        <w:i w:val="0"/>
        <w:color w:val="auto"/>
        <w:sz w:val="22"/>
        <w:szCs w:val="20"/>
      </w:rPr>
    </w:lvl>
    <w:lvl w:ilvl="1" w:tplc="040C0019">
      <w:start w:val="1"/>
      <w:numFmt w:val="lowerLetter"/>
      <w:lvlText w:val="%2."/>
      <w:lvlJc w:val="left"/>
      <w:pPr>
        <w:ind w:left="1080" w:hanging="360"/>
      </w:pPr>
    </w:lvl>
    <w:lvl w:ilvl="2" w:tplc="C76C21D0">
      <w:start w:val="1"/>
      <w:numFmt w:val="bullet"/>
      <w:lvlText w:val="-"/>
      <w:lvlJc w:val="left"/>
      <w:pPr>
        <w:ind w:left="1800" w:hanging="180"/>
      </w:pPr>
      <w:rPr>
        <w:rFonts w:ascii="Courier New" w:hAnsi="Courier New" w:hint="default"/>
      </w:r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8" w15:restartNumberingAfterBreak="0">
    <w:nsid w:val="08595E16"/>
    <w:multiLevelType w:val="hybridMultilevel"/>
    <w:tmpl w:val="905A7130"/>
    <w:lvl w:ilvl="0" w:tplc="617C556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10" w15:restartNumberingAfterBreak="0">
    <w:nsid w:val="095F2E86"/>
    <w:multiLevelType w:val="hybridMultilevel"/>
    <w:tmpl w:val="08A8837E"/>
    <w:lvl w:ilvl="0" w:tplc="040C000D">
      <w:start w:val="1"/>
      <w:numFmt w:val="bullet"/>
      <w:lvlText w:val=""/>
      <w:lvlJc w:val="left"/>
      <w:pPr>
        <w:ind w:left="2160" w:hanging="360"/>
      </w:pPr>
      <w:rPr>
        <w:rFonts w:ascii="Wingdings" w:hAnsi="Wingdings" w:hint="default"/>
      </w:rPr>
    </w:lvl>
    <w:lvl w:ilvl="1" w:tplc="040C0003">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1" w15:restartNumberingAfterBreak="0">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AFC174C"/>
    <w:multiLevelType w:val="hybridMultilevel"/>
    <w:tmpl w:val="E23A480C"/>
    <w:lvl w:ilvl="0" w:tplc="FFFFFFFF">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10444583"/>
    <w:multiLevelType w:val="hybridMultilevel"/>
    <w:tmpl w:val="69021062"/>
    <w:lvl w:ilvl="0" w:tplc="040C0015">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15:restartNumberingAfterBreak="0">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30F53A4"/>
    <w:multiLevelType w:val="hybridMultilevel"/>
    <w:tmpl w:val="986AC1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4635DEF"/>
    <w:multiLevelType w:val="hybridMultilevel"/>
    <w:tmpl w:val="905A7130"/>
    <w:lvl w:ilvl="0" w:tplc="617C556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148D2817"/>
    <w:multiLevelType w:val="hybridMultilevel"/>
    <w:tmpl w:val="6902106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8942E22"/>
    <w:multiLevelType w:val="hybridMultilevel"/>
    <w:tmpl w:val="986AC1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18AB1E89"/>
    <w:multiLevelType w:val="hybridMultilevel"/>
    <w:tmpl w:val="69021062"/>
    <w:lvl w:ilvl="0" w:tplc="040C0015">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5" w15:restartNumberingAfterBreak="0">
    <w:nsid w:val="1C5109CD"/>
    <w:multiLevelType w:val="hybridMultilevel"/>
    <w:tmpl w:val="54D49F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1D1575A8"/>
    <w:multiLevelType w:val="hybridMultilevel"/>
    <w:tmpl w:val="ADECB598"/>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7" w15:restartNumberingAfterBreak="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0121039"/>
    <w:multiLevelType w:val="hybridMultilevel"/>
    <w:tmpl w:val="ADECB598"/>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0" w15:restartNumberingAfterBreak="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216E27F3"/>
    <w:multiLevelType w:val="hybridMultilevel"/>
    <w:tmpl w:val="905A7130"/>
    <w:lvl w:ilvl="0" w:tplc="617C556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68217A"/>
    <w:multiLevelType w:val="hybridMultilevel"/>
    <w:tmpl w:val="872C1CDE"/>
    <w:lvl w:ilvl="0" w:tplc="040C0015">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6" w15:restartNumberingAfterBreak="0">
    <w:nsid w:val="2C033264"/>
    <w:multiLevelType w:val="hybridMultilevel"/>
    <w:tmpl w:val="ADECB598"/>
    <w:lvl w:ilvl="0" w:tplc="040C000F">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7" w15:restartNumberingAfterBreak="0">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40" w15:restartNumberingAfterBreak="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42" w15:restartNumberingAfterBreak="0">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4" w15:restartNumberingAfterBreak="0">
    <w:nsid w:val="3192720E"/>
    <w:multiLevelType w:val="hybridMultilevel"/>
    <w:tmpl w:val="986AC1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31B472A8"/>
    <w:multiLevelType w:val="hybridMultilevel"/>
    <w:tmpl w:val="A84E2AF8"/>
    <w:lvl w:ilvl="0" w:tplc="AE1C192A">
      <w:start w:val="1"/>
      <w:numFmt w:val="bullet"/>
      <w:lvlText w:val="­"/>
      <w:lvlJc w:val="left"/>
      <w:pPr>
        <w:ind w:left="785" w:hanging="360"/>
      </w:pPr>
      <w:rPr>
        <w:rFonts w:ascii="Californian FB" w:hAnsi="Californian FB" w:hint="default"/>
        <w:sz w:val="24"/>
        <w:szCs w:val="24"/>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46" w15:restartNumberingAfterBreak="0">
    <w:nsid w:val="31CA3F7B"/>
    <w:multiLevelType w:val="hybridMultilevel"/>
    <w:tmpl w:val="ADECB598"/>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7"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48" w15:restartNumberingAfterBreak="0">
    <w:nsid w:val="33201F12"/>
    <w:multiLevelType w:val="hybridMultilevel"/>
    <w:tmpl w:val="69021062"/>
    <w:lvl w:ilvl="0" w:tplc="040C0015">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49" w15:restartNumberingAfterBreak="0">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337971A1"/>
    <w:multiLevelType w:val="hybridMultilevel"/>
    <w:tmpl w:val="872C1CDE"/>
    <w:lvl w:ilvl="0" w:tplc="040C0015">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51" w15:restartNumberingAfterBreak="0">
    <w:nsid w:val="33AC7B31"/>
    <w:multiLevelType w:val="hybridMultilevel"/>
    <w:tmpl w:val="ADECB598"/>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52"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3" w15:restartNumberingAfterBreak="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35FE0B70"/>
    <w:multiLevelType w:val="hybridMultilevel"/>
    <w:tmpl w:val="ADECB598"/>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56" w15:restartNumberingAfterBreak="0">
    <w:nsid w:val="35FF34FD"/>
    <w:multiLevelType w:val="hybridMultilevel"/>
    <w:tmpl w:val="1AE87670"/>
    <w:lvl w:ilvl="0" w:tplc="C76C21D0">
      <w:start w:val="1"/>
      <w:numFmt w:val="bullet"/>
      <w:lvlText w:val="-"/>
      <w:lvlJc w:val="left"/>
      <w:pPr>
        <w:ind w:left="2880" w:hanging="360"/>
      </w:pPr>
      <w:rPr>
        <w:rFonts w:ascii="Courier New" w:hAnsi="Courier New"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57" w15:restartNumberingAfterBreak="0">
    <w:nsid w:val="364C468F"/>
    <w:multiLevelType w:val="hybridMultilevel"/>
    <w:tmpl w:val="986AC1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36620BEE"/>
    <w:multiLevelType w:val="hybridMultilevel"/>
    <w:tmpl w:val="522E17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37021496"/>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60"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1" w15:restartNumberingAfterBreak="0">
    <w:nsid w:val="38184251"/>
    <w:multiLevelType w:val="hybridMultilevel"/>
    <w:tmpl w:val="DF507CE6"/>
    <w:lvl w:ilvl="0" w:tplc="FAEE245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390369CC"/>
    <w:multiLevelType w:val="hybridMultilevel"/>
    <w:tmpl w:val="05E212BC"/>
    <w:lvl w:ilvl="0" w:tplc="2E18A946">
      <w:start w:val="1"/>
      <w:numFmt w:val="bullet"/>
      <w:lvlText w:val=""/>
      <w:lvlJc w:val="left"/>
      <w:pPr>
        <w:ind w:left="360" w:hanging="360"/>
      </w:pPr>
      <w:rPr>
        <w:rFonts w:ascii="Symbol" w:hAnsi="Symbol" w:hint="default"/>
        <w:sz w:val="23"/>
        <w:szCs w:val="2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3" w15:restartNumberingAfterBreak="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4" w15:restartNumberingAfterBreak="0">
    <w:nsid w:val="3B7F3406"/>
    <w:multiLevelType w:val="hybridMultilevel"/>
    <w:tmpl w:val="69D6BC18"/>
    <w:lvl w:ilvl="0" w:tplc="3CE6B77A">
      <w:start w:val="1"/>
      <w:numFmt w:val="lowerLetter"/>
      <w:lvlText w:val="%1)"/>
      <w:lvlJc w:val="left"/>
      <w:pPr>
        <w:ind w:left="1287" w:hanging="567"/>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5" w15:restartNumberingAfterBreak="0">
    <w:nsid w:val="3C235189"/>
    <w:multiLevelType w:val="hybridMultilevel"/>
    <w:tmpl w:val="69021062"/>
    <w:lvl w:ilvl="0" w:tplc="040C0015">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66" w15:restartNumberingAfterBreak="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7" w15:restartNumberingAfterBreak="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70" w15:restartNumberingAfterBreak="0">
    <w:nsid w:val="3E4B79A8"/>
    <w:multiLevelType w:val="hybridMultilevel"/>
    <w:tmpl w:val="986AC1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3FA54F5F"/>
    <w:multiLevelType w:val="hybridMultilevel"/>
    <w:tmpl w:val="905A7130"/>
    <w:lvl w:ilvl="0" w:tplc="617C556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2" w15:restartNumberingAfterBreak="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0971D10"/>
    <w:multiLevelType w:val="hybridMultilevel"/>
    <w:tmpl w:val="69021062"/>
    <w:lvl w:ilvl="0" w:tplc="040C0015">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74"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7" w15:restartNumberingAfterBreak="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8" w15:restartNumberingAfterBreak="0">
    <w:nsid w:val="423B10EC"/>
    <w:multiLevelType w:val="hybridMultilevel"/>
    <w:tmpl w:val="986AC1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0" w15:restartNumberingAfterBreak="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81" w15:restartNumberingAfterBreak="0">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2" w15:restartNumberingAfterBreak="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3" w15:restartNumberingAfterBreak="0">
    <w:nsid w:val="45C14163"/>
    <w:multiLevelType w:val="hybridMultilevel"/>
    <w:tmpl w:val="602A7ED8"/>
    <w:lvl w:ilvl="0" w:tplc="84A07A2C">
      <w:start w:val="1"/>
      <w:numFmt w:val="decimal"/>
      <w:lvlText w:val="%1."/>
      <w:lvlJc w:val="left"/>
      <w:pPr>
        <w:ind w:left="360" w:hanging="360"/>
      </w:pPr>
      <w:rPr>
        <w:b/>
        <w:i w:val="0"/>
        <w:color w:val="auto"/>
        <w:sz w:val="20"/>
        <w:szCs w:val="20"/>
      </w:rPr>
    </w:lvl>
    <w:lvl w:ilvl="1" w:tplc="040C0019">
      <w:start w:val="1"/>
      <w:numFmt w:val="lowerLetter"/>
      <w:lvlText w:val="%2."/>
      <w:lvlJc w:val="left"/>
      <w:pPr>
        <w:ind w:left="1080" w:hanging="360"/>
      </w:pPr>
    </w:lvl>
    <w:lvl w:ilvl="2" w:tplc="C76C21D0">
      <w:start w:val="1"/>
      <w:numFmt w:val="bullet"/>
      <w:lvlText w:val="-"/>
      <w:lvlJc w:val="left"/>
      <w:pPr>
        <w:ind w:left="1800" w:hanging="180"/>
      </w:pPr>
      <w:rPr>
        <w:rFonts w:ascii="Courier New" w:hAnsi="Courier New" w:hint="default"/>
      </w:r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4" w15:restartNumberingAfterBreak="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7B06396"/>
    <w:multiLevelType w:val="hybridMultilevel"/>
    <w:tmpl w:val="986AC1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47B360E4"/>
    <w:multiLevelType w:val="hybridMultilevel"/>
    <w:tmpl w:val="ADB46D62"/>
    <w:lvl w:ilvl="0" w:tplc="AE1C192A">
      <w:start w:val="1"/>
      <w:numFmt w:val="bullet"/>
      <w:lvlText w:val="­"/>
      <w:lvlJc w:val="left"/>
      <w:pPr>
        <w:ind w:left="502" w:hanging="360"/>
      </w:pPr>
      <w:rPr>
        <w:rFonts w:ascii="Californian FB" w:hAnsi="Californian FB" w:hint="default"/>
        <w:sz w:val="24"/>
        <w:szCs w:val="24"/>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87" w15:restartNumberingAfterBreak="0">
    <w:nsid w:val="493A7BBD"/>
    <w:multiLevelType w:val="hybridMultilevel"/>
    <w:tmpl w:val="ADECB598"/>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88" w15:restartNumberingAfterBreak="0">
    <w:nsid w:val="49B2028A"/>
    <w:multiLevelType w:val="hybridMultilevel"/>
    <w:tmpl w:val="986AC1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4A4445A0"/>
    <w:multiLevelType w:val="hybridMultilevel"/>
    <w:tmpl w:val="ADECB598"/>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90" w15:restartNumberingAfterBreak="0">
    <w:nsid w:val="4B7B7B40"/>
    <w:multiLevelType w:val="hybridMultilevel"/>
    <w:tmpl w:val="872C1CDE"/>
    <w:lvl w:ilvl="0" w:tplc="040C0015">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91" w15:restartNumberingAfterBreak="0">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93" w15:restartNumberingAfterBreak="0">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94" w15:restartNumberingAfterBreak="0">
    <w:nsid w:val="4FE70D06"/>
    <w:multiLevelType w:val="hybridMultilevel"/>
    <w:tmpl w:val="ADECB598"/>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95" w15:restartNumberingAfterBreak="0">
    <w:nsid w:val="509D4AC3"/>
    <w:multiLevelType w:val="hybridMultilevel"/>
    <w:tmpl w:val="872C1CDE"/>
    <w:lvl w:ilvl="0" w:tplc="040C0015">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96" w15:restartNumberingAfterBreak="0">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7" w15:restartNumberingAfterBreak="0">
    <w:nsid w:val="52222EC9"/>
    <w:multiLevelType w:val="hybridMultilevel"/>
    <w:tmpl w:val="905A7130"/>
    <w:lvl w:ilvl="0" w:tplc="617C556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8" w15:restartNumberingAfterBreak="0">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9" w15:restartNumberingAfterBreak="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15:restartNumberingAfterBreak="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2" w15:restartNumberingAfterBreak="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103" w15:restartNumberingAfterBreak="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15:restartNumberingAfterBreak="0">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6" w15:restartNumberingAfterBreak="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9D74CDE"/>
    <w:multiLevelType w:val="hybridMultilevel"/>
    <w:tmpl w:val="ADECB598"/>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08" w15:restartNumberingAfterBreak="0">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AED787D"/>
    <w:multiLevelType w:val="hybridMultilevel"/>
    <w:tmpl w:val="69021062"/>
    <w:lvl w:ilvl="0" w:tplc="040C0015">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11"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12" w15:restartNumberingAfterBreak="0">
    <w:nsid w:val="5BD8299E"/>
    <w:multiLevelType w:val="hybridMultilevel"/>
    <w:tmpl w:val="ADECB598"/>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13" w15:restartNumberingAfterBreak="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14" w15:restartNumberingAfterBreak="0">
    <w:nsid w:val="5CDD4ACD"/>
    <w:multiLevelType w:val="hybridMultilevel"/>
    <w:tmpl w:val="FE18657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8" w15:restartNumberingAfterBreak="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0" w15:restartNumberingAfterBreak="0">
    <w:nsid w:val="6BE758F5"/>
    <w:multiLevelType w:val="hybridMultilevel"/>
    <w:tmpl w:val="ADECB598"/>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21" w15:restartNumberingAfterBreak="0">
    <w:nsid w:val="6CA36821"/>
    <w:multiLevelType w:val="hybridMultilevel"/>
    <w:tmpl w:val="69021062"/>
    <w:lvl w:ilvl="0" w:tplc="040C0015">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22" w15:restartNumberingAfterBreak="0">
    <w:nsid w:val="6CE56546"/>
    <w:multiLevelType w:val="multilevel"/>
    <w:tmpl w:val="6CE56546"/>
    <w:lvl w:ilvl="0">
      <w:start w:val="1"/>
      <w:numFmt w:val="bullet"/>
      <w:lvlText w:val=""/>
      <w:lvlJc w:val="left"/>
      <w:pPr>
        <w:ind w:left="360" w:hanging="360"/>
      </w:pPr>
      <w:rPr>
        <w:rFonts w:ascii="Symbol" w:hAnsi="Symbol" w:hint="default"/>
        <w:sz w:val="23"/>
        <w:szCs w:val="23"/>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3" w15:restartNumberingAfterBreak="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5" w15:restartNumberingAfterBreak="0">
    <w:nsid w:val="6EFE51A7"/>
    <w:multiLevelType w:val="hybridMultilevel"/>
    <w:tmpl w:val="905A7130"/>
    <w:lvl w:ilvl="0" w:tplc="617C556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6" w15:restartNumberingAfterBreak="0">
    <w:nsid w:val="70F3762C"/>
    <w:multiLevelType w:val="hybridMultilevel"/>
    <w:tmpl w:val="69021062"/>
    <w:lvl w:ilvl="0" w:tplc="040C0015">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27" w15:restartNumberingAfterBreak="0">
    <w:nsid w:val="725D3267"/>
    <w:multiLevelType w:val="hybridMultilevel"/>
    <w:tmpl w:val="905A7130"/>
    <w:lvl w:ilvl="0" w:tplc="617C556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8" w15:restartNumberingAfterBreak="0">
    <w:nsid w:val="72AE5D5C"/>
    <w:multiLevelType w:val="hybridMultilevel"/>
    <w:tmpl w:val="D7BE3840"/>
    <w:lvl w:ilvl="0" w:tplc="3F6C8382">
      <w:start w:val="1"/>
      <w:numFmt w:val="lowerLetter"/>
      <w:lvlText w:val="%1."/>
      <w:lvlJc w:val="left"/>
      <w:pPr>
        <w:ind w:left="785" w:hanging="360"/>
      </w:pPr>
      <w:rPr>
        <w:rFonts w:hint="default"/>
        <w:b/>
        <w:i/>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0" w15:restartNumberingAfterBreak="0">
    <w:nsid w:val="73A132C1"/>
    <w:multiLevelType w:val="hybridMultilevel"/>
    <w:tmpl w:val="468A8BAA"/>
    <w:lvl w:ilvl="0" w:tplc="AE1C192A">
      <w:start w:val="1"/>
      <w:numFmt w:val="bullet"/>
      <w:lvlText w:val="­"/>
      <w:lvlJc w:val="left"/>
      <w:pPr>
        <w:tabs>
          <w:tab w:val="num" w:pos="1428"/>
        </w:tabs>
        <w:ind w:left="1428" w:hanging="720"/>
      </w:pPr>
      <w:rPr>
        <w:rFonts w:ascii="Californian FB" w:hAnsi="Californian FB" w:hint="default"/>
        <w:sz w:val="24"/>
        <w:szCs w:val="24"/>
      </w:rPr>
    </w:lvl>
    <w:lvl w:ilvl="1" w:tplc="FFFFFFFF">
      <w:start w:val="1"/>
      <w:numFmt w:val="lowerLetter"/>
      <w:lvlText w:val="%2."/>
      <w:lvlJc w:val="left"/>
      <w:pPr>
        <w:tabs>
          <w:tab w:val="num" w:pos="1140"/>
        </w:tabs>
        <w:ind w:left="1140" w:hanging="360"/>
      </w:pPr>
    </w:lvl>
    <w:lvl w:ilvl="2" w:tplc="FFFFFFFF">
      <w:start w:val="1"/>
      <w:numFmt w:val="lowerRoman"/>
      <w:lvlText w:val="%3."/>
      <w:lvlJc w:val="right"/>
      <w:pPr>
        <w:tabs>
          <w:tab w:val="num" w:pos="1860"/>
        </w:tabs>
        <w:ind w:left="1860" w:hanging="180"/>
      </w:pPr>
    </w:lvl>
    <w:lvl w:ilvl="3" w:tplc="FFFFFFFF">
      <w:start w:val="1"/>
      <w:numFmt w:val="decimal"/>
      <w:lvlText w:val="%4."/>
      <w:lvlJc w:val="left"/>
      <w:pPr>
        <w:tabs>
          <w:tab w:val="num" w:pos="2580"/>
        </w:tabs>
        <w:ind w:left="2580" w:hanging="360"/>
      </w:pPr>
    </w:lvl>
    <w:lvl w:ilvl="4" w:tplc="FFFFFFFF">
      <w:start w:val="1"/>
      <w:numFmt w:val="lowerLetter"/>
      <w:lvlText w:val="%5."/>
      <w:lvlJc w:val="left"/>
      <w:pPr>
        <w:tabs>
          <w:tab w:val="num" w:pos="3300"/>
        </w:tabs>
        <w:ind w:left="3300" w:hanging="360"/>
      </w:pPr>
    </w:lvl>
    <w:lvl w:ilvl="5" w:tplc="FFFFFFFF">
      <w:start w:val="1"/>
      <w:numFmt w:val="lowerRoman"/>
      <w:lvlText w:val="%6."/>
      <w:lvlJc w:val="right"/>
      <w:pPr>
        <w:tabs>
          <w:tab w:val="num" w:pos="4020"/>
        </w:tabs>
        <w:ind w:left="4020" w:hanging="180"/>
      </w:pPr>
    </w:lvl>
    <w:lvl w:ilvl="6" w:tplc="FFFFFFFF">
      <w:start w:val="1"/>
      <w:numFmt w:val="decimal"/>
      <w:lvlText w:val="%7."/>
      <w:lvlJc w:val="left"/>
      <w:pPr>
        <w:tabs>
          <w:tab w:val="num" w:pos="4740"/>
        </w:tabs>
        <w:ind w:left="4740" w:hanging="360"/>
      </w:pPr>
    </w:lvl>
    <w:lvl w:ilvl="7" w:tplc="FFFFFFFF">
      <w:start w:val="1"/>
      <w:numFmt w:val="lowerLetter"/>
      <w:lvlText w:val="%8."/>
      <w:lvlJc w:val="left"/>
      <w:pPr>
        <w:tabs>
          <w:tab w:val="num" w:pos="5460"/>
        </w:tabs>
        <w:ind w:left="5460" w:hanging="360"/>
      </w:pPr>
    </w:lvl>
    <w:lvl w:ilvl="8" w:tplc="FFFFFFFF">
      <w:start w:val="1"/>
      <w:numFmt w:val="lowerRoman"/>
      <w:lvlText w:val="%9."/>
      <w:lvlJc w:val="right"/>
      <w:pPr>
        <w:tabs>
          <w:tab w:val="num" w:pos="6180"/>
        </w:tabs>
        <w:ind w:left="6180" w:hanging="180"/>
      </w:pPr>
    </w:lvl>
  </w:abstractNum>
  <w:abstractNum w:abstractNumId="131" w15:restartNumberingAfterBreak="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2"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33" w15:restartNumberingAfterBreak="0">
    <w:nsid w:val="760A3E64"/>
    <w:multiLevelType w:val="hybridMultilevel"/>
    <w:tmpl w:val="187A60AE"/>
    <w:lvl w:ilvl="0" w:tplc="FFFFFFFF">
      <w:numFmt w:val="bullet"/>
      <w:lvlText w:val="-"/>
      <w:lvlJc w:val="left"/>
      <w:pPr>
        <w:tabs>
          <w:tab w:val="num" w:pos="432"/>
        </w:tabs>
        <w:ind w:left="432" w:hanging="432"/>
      </w:pPr>
      <w:rPr>
        <w:rFonts w:hint="default"/>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4" w15:restartNumberingAfterBreak="0">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5" w15:restartNumberingAfterBreak="0">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6" w15:restartNumberingAfterBreak="0">
    <w:nsid w:val="790D49B0"/>
    <w:multiLevelType w:val="hybridMultilevel"/>
    <w:tmpl w:val="ADECB598"/>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37" w15:restartNumberingAfterBreak="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8" w15:restartNumberingAfterBreak="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7B7808D3"/>
    <w:multiLevelType w:val="hybridMultilevel"/>
    <w:tmpl w:val="ADECB598"/>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40" w15:restartNumberingAfterBreak="0">
    <w:nsid w:val="7CB8007C"/>
    <w:multiLevelType w:val="hybridMultilevel"/>
    <w:tmpl w:val="ACDC0D6A"/>
    <w:lvl w:ilvl="0" w:tplc="D6E817A2">
      <w:start w:val="1"/>
      <w:numFmt w:val="bullet"/>
      <w:lvlText w:val=""/>
      <w:lvlJc w:val="left"/>
      <w:pPr>
        <w:ind w:left="644"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1" w15:restartNumberingAfterBreak="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2" w15:restartNumberingAfterBreak="0">
    <w:nsid w:val="7E4B4B96"/>
    <w:multiLevelType w:val="hybridMultilevel"/>
    <w:tmpl w:val="986AC1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34769315">
    <w:abstractNumId w:val="124"/>
  </w:num>
  <w:num w:numId="2" w16cid:durableId="68695585">
    <w:abstractNumId w:val="105"/>
  </w:num>
  <w:num w:numId="3" w16cid:durableId="875777901">
    <w:abstractNumId w:val="22"/>
  </w:num>
  <w:num w:numId="4" w16cid:durableId="20204192">
    <w:abstractNumId w:val="27"/>
  </w:num>
  <w:num w:numId="5" w16cid:durableId="878514225">
    <w:abstractNumId w:val="47"/>
  </w:num>
  <w:num w:numId="6" w16cid:durableId="330719546">
    <w:abstractNumId w:val="33"/>
  </w:num>
  <w:num w:numId="7" w16cid:durableId="1797944295">
    <w:abstractNumId w:val="42"/>
  </w:num>
  <w:num w:numId="8" w16cid:durableId="1582178083">
    <w:abstractNumId w:val="13"/>
  </w:num>
  <w:num w:numId="9" w16cid:durableId="49383442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6972739">
    <w:abstractNumId w:val="113"/>
  </w:num>
  <w:num w:numId="11" w16cid:durableId="457407828">
    <w:abstractNumId w:val="96"/>
  </w:num>
  <w:num w:numId="12" w16cid:durableId="539392386">
    <w:abstractNumId w:val="60"/>
  </w:num>
  <w:num w:numId="13" w16cid:durableId="828985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224267">
    <w:abstractNumId w:val="9"/>
  </w:num>
  <w:num w:numId="15" w16cid:durableId="1981768418">
    <w:abstractNumId w:val="106"/>
  </w:num>
  <w:num w:numId="16" w16cid:durableId="1384328117">
    <w:abstractNumId w:val="102"/>
  </w:num>
  <w:num w:numId="17" w16cid:durableId="910626628">
    <w:abstractNumId w:val="68"/>
  </w:num>
  <w:num w:numId="18" w16cid:durableId="1774782764">
    <w:abstractNumId w:val="114"/>
  </w:num>
  <w:num w:numId="19" w16cid:durableId="939147772">
    <w:abstractNumId w:val="52"/>
  </w:num>
  <w:num w:numId="20" w16cid:durableId="1519464610">
    <w:abstractNumId w:val="66"/>
  </w:num>
  <w:num w:numId="21" w16cid:durableId="336420550">
    <w:abstractNumId w:val="2"/>
  </w:num>
  <w:num w:numId="22" w16cid:durableId="1609971744">
    <w:abstractNumId w:val="0"/>
  </w:num>
  <w:num w:numId="23" w16cid:durableId="545989475">
    <w:abstractNumId w:val="53"/>
  </w:num>
  <w:num w:numId="24" w16cid:durableId="1116174223">
    <w:abstractNumId w:val="16"/>
  </w:num>
  <w:num w:numId="25" w16cid:durableId="195388424">
    <w:abstractNumId w:val="141"/>
  </w:num>
  <w:num w:numId="26" w16cid:durableId="1394960430">
    <w:abstractNumId w:val="129"/>
  </w:num>
  <w:num w:numId="27" w16cid:durableId="1734696822">
    <w:abstractNumId w:val="80"/>
  </w:num>
  <w:num w:numId="28" w16cid:durableId="812023644">
    <w:abstractNumId w:val="103"/>
  </w:num>
  <w:num w:numId="29" w16cid:durableId="233899294">
    <w:abstractNumId w:val="37"/>
  </w:num>
  <w:num w:numId="30" w16cid:durableId="1478917103">
    <w:abstractNumId w:val="41"/>
  </w:num>
  <w:num w:numId="31" w16cid:durableId="292713813">
    <w:abstractNumId w:val="38"/>
  </w:num>
  <w:num w:numId="32" w16cid:durableId="1433545683">
    <w:abstractNumId w:val="100"/>
  </w:num>
  <w:num w:numId="33" w16cid:durableId="729688305">
    <w:abstractNumId w:val="43"/>
  </w:num>
  <w:num w:numId="34" w16cid:durableId="2045203155">
    <w:abstractNumId w:val="92"/>
  </w:num>
  <w:num w:numId="35" w16cid:durableId="1711029559">
    <w:abstractNumId w:val="104"/>
  </w:num>
  <w:num w:numId="36" w16cid:durableId="1124739378">
    <w:abstractNumId w:val="49"/>
  </w:num>
  <w:num w:numId="37" w16cid:durableId="1251159767">
    <w:abstractNumId w:val="11"/>
  </w:num>
  <w:num w:numId="38" w16cid:durableId="158355675">
    <w:abstractNumId w:val="134"/>
  </w:num>
  <w:num w:numId="39" w16cid:durableId="157215225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200068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56147202">
    <w:abstractNumId w:val="74"/>
  </w:num>
  <w:num w:numId="42" w16cid:durableId="853423716">
    <w:abstractNumId w:val="117"/>
  </w:num>
  <w:num w:numId="43" w16cid:durableId="383336070">
    <w:abstractNumId w:val="64"/>
  </w:num>
  <w:num w:numId="44" w16cid:durableId="453330638">
    <w:abstractNumId w:val="77"/>
  </w:num>
  <w:num w:numId="45" w16cid:durableId="491609251">
    <w:abstractNumId w:val="82"/>
  </w:num>
  <w:num w:numId="46" w16cid:durableId="34623801">
    <w:abstractNumId w:val="63"/>
  </w:num>
  <w:num w:numId="47" w16cid:durableId="2000572018">
    <w:abstractNumId w:val="30"/>
  </w:num>
  <w:num w:numId="48" w16cid:durableId="1438331135">
    <w:abstractNumId w:val="101"/>
  </w:num>
  <w:num w:numId="49" w16cid:durableId="2086103927">
    <w:abstractNumId w:val="116"/>
  </w:num>
  <w:num w:numId="50" w16cid:durableId="105777610">
    <w:abstractNumId w:val="115"/>
  </w:num>
  <w:num w:numId="51" w16cid:durableId="1775053531">
    <w:abstractNumId w:val="137"/>
  </w:num>
  <w:num w:numId="52" w16cid:durableId="601378311">
    <w:abstractNumId w:val="99"/>
  </w:num>
  <w:num w:numId="53" w16cid:durableId="239410317">
    <w:abstractNumId w:val="28"/>
  </w:num>
  <w:num w:numId="54" w16cid:durableId="1644506065">
    <w:abstractNumId w:val="4"/>
  </w:num>
  <w:num w:numId="55" w16cid:durableId="1615012661">
    <w:abstractNumId w:val="81"/>
  </w:num>
  <w:num w:numId="56" w16cid:durableId="234241878">
    <w:abstractNumId w:val="123"/>
  </w:num>
  <w:num w:numId="57" w16cid:durableId="326137116">
    <w:abstractNumId w:val="34"/>
  </w:num>
  <w:num w:numId="58" w16cid:durableId="1542549418">
    <w:abstractNumId w:val="72"/>
  </w:num>
  <w:num w:numId="59" w16cid:durableId="892617418">
    <w:abstractNumId w:val="108"/>
  </w:num>
  <w:num w:numId="60" w16cid:durableId="1262027235">
    <w:abstractNumId w:val="84"/>
  </w:num>
  <w:num w:numId="61" w16cid:durableId="1352417734">
    <w:abstractNumId w:val="67"/>
  </w:num>
  <w:num w:numId="62" w16cid:durableId="1409382134">
    <w:abstractNumId w:val="15"/>
  </w:num>
  <w:num w:numId="63" w16cid:durableId="1185174687">
    <w:abstractNumId w:val="98"/>
  </w:num>
  <w:num w:numId="64" w16cid:durableId="1503400018">
    <w:abstractNumId w:val="109"/>
  </w:num>
  <w:num w:numId="65" w16cid:durableId="807669535">
    <w:abstractNumId w:val="131"/>
  </w:num>
  <w:num w:numId="66" w16cid:durableId="1028532267">
    <w:abstractNumId w:val="40"/>
  </w:num>
  <w:num w:numId="67" w16cid:durableId="1130174517">
    <w:abstractNumId w:val="135"/>
  </w:num>
  <w:num w:numId="68" w16cid:durableId="663164303">
    <w:abstractNumId w:val="18"/>
  </w:num>
  <w:num w:numId="69" w16cid:durableId="1889141427">
    <w:abstractNumId w:val="5"/>
  </w:num>
  <w:num w:numId="70" w16cid:durableId="1175459127">
    <w:abstractNumId w:val="118"/>
  </w:num>
  <w:num w:numId="71" w16cid:durableId="879325096">
    <w:abstractNumId w:val="79"/>
  </w:num>
  <w:num w:numId="72" w16cid:durableId="1074160848">
    <w:abstractNumId w:val="3"/>
  </w:num>
  <w:num w:numId="73" w16cid:durableId="363671801">
    <w:abstractNumId w:val="14"/>
  </w:num>
  <w:num w:numId="74" w16cid:durableId="1096634711">
    <w:abstractNumId w:val="138"/>
  </w:num>
  <w:num w:numId="75" w16cid:durableId="337274046">
    <w:abstractNumId w:val="69"/>
  </w:num>
  <w:num w:numId="76" w16cid:durableId="1529492065">
    <w:abstractNumId w:val="54"/>
  </w:num>
  <w:num w:numId="77" w16cid:durableId="1087455621">
    <w:abstractNumId w:val="76"/>
  </w:num>
  <w:num w:numId="78" w16cid:durableId="261573924">
    <w:abstractNumId w:val="119"/>
  </w:num>
  <w:num w:numId="79" w16cid:durableId="831062515">
    <w:abstractNumId w:val="132"/>
  </w:num>
  <w:num w:numId="80" w16cid:durableId="210698992">
    <w:abstractNumId w:val="32"/>
  </w:num>
  <w:num w:numId="81" w16cid:durableId="1972176425">
    <w:abstractNumId w:val="75"/>
  </w:num>
  <w:num w:numId="82" w16cid:durableId="789469665">
    <w:abstractNumId w:val="91"/>
  </w:num>
  <w:num w:numId="83" w16cid:durableId="1242445946">
    <w:abstractNumId w:val="83"/>
  </w:num>
  <w:num w:numId="84" w16cid:durableId="272326963">
    <w:abstractNumId w:val="133"/>
  </w:num>
  <w:num w:numId="85" w16cid:durableId="1713580357">
    <w:abstractNumId w:val="7"/>
  </w:num>
  <w:num w:numId="86" w16cid:durableId="1395159748">
    <w:abstractNumId w:val="62"/>
  </w:num>
  <w:num w:numId="87" w16cid:durableId="768744256">
    <w:abstractNumId w:val="93"/>
  </w:num>
  <w:num w:numId="88" w16cid:durableId="2126728088">
    <w:abstractNumId w:val="61"/>
  </w:num>
  <w:num w:numId="89" w16cid:durableId="558856826">
    <w:abstractNumId w:val="59"/>
  </w:num>
  <w:num w:numId="90" w16cid:durableId="954601816">
    <w:abstractNumId w:val="130"/>
  </w:num>
  <w:num w:numId="91" w16cid:durableId="221064348">
    <w:abstractNumId w:val="12"/>
  </w:num>
  <w:num w:numId="92" w16cid:durableId="916137217">
    <w:abstractNumId w:val="10"/>
  </w:num>
  <w:num w:numId="93" w16cid:durableId="129326634">
    <w:abstractNumId w:val="140"/>
  </w:num>
  <w:num w:numId="94" w16cid:durableId="69741235">
    <w:abstractNumId w:val="56"/>
  </w:num>
  <w:num w:numId="95" w16cid:durableId="1200901343">
    <w:abstractNumId w:val="127"/>
  </w:num>
  <w:num w:numId="96" w16cid:durableId="1011369468">
    <w:abstractNumId w:val="6"/>
  </w:num>
  <w:num w:numId="97" w16cid:durableId="2062629899">
    <w:abstractNumId w:val="128"/>
  </w:num>
  <w:num w:numId="98" w16cid:durableId="65151391">
    <w:abstractNumId w:val="45"/>
  </w:num>
  <w:num w:numId="99" w16cid:durableId="311493410">
    <w:abstractNumId w:val="110"/>
  </w:num>
  <w:num w:numId="100" w16cid:durableId="882130902">
    <w:abstractNumId w:val="36"/>
  </w:num>
  <w:num w:numId="101" w16cid:durableId="1128864176">
    <w:abstractNumId w:val="17"/>
  </w:num>
  <w:num w:numId="102" w16cid:durableId="666785803">
    <w:abstractNumId w:val="55"/>
  </w:num>
  <w:num w:numId="103" w16cid:durableId="1980529739">
    <w:abstractNumId w:val="73"/>
  </w:num>
  <w:num w:numId="104" w16cid:durableId="2121995999">
    <w:abstractNumId w:val="121"/>
  </w:num>
  <w:num w:numId="105" w16cid:durableId="1978872555">
    <w:abstractNumId w:val="86"/>
  </w:num>
  <w:num w:numId="106" w16cid:durableId="297999568">
    <w:abstractNumId w:val="65"/>
  </w:num>
  <w:num w:numId="107" w16cid:durableId="1101756270">
    <w:abstractNumId w:val="31"/>
  </w:num>
  <w:num w:numId="108" w16cid:durableId="400833422">
    <w:abstractNumId w:val="97"/>
  </w:num>
  <w:num w:numId="109" w16cid:durableId="1093816927">
    <w:abstractNumId w:val="24"/>
  </w:num>
  <w:num w:numId="110" w16cid:durableId="1909732433">
    <w:abstractNumId w:val="126"/>
  </w:num>
  <w:num w:numId="111" w16cid:durableId="325861582">
    <w:abstractNumId w:val="125"/>
  </w:num>
  <w:num w:numId="112" w16cid:durableId="331221615">
    <w:abstractNumId w:val="21"/>
  </w:num>
  <w:num w:numId="113" w16cid:durableId="1152063326">
    <w:abstractNumId w:val="1"/>
  </w:num>
  <w:num w:numId="114" w16cid:durableId="709259416">
    <w:abstractNumId w:val="48"/>
  </w:num>
  <w:num w:numId="115" w16cid:durableId="1581404958">
    <w:abstractNumId w:val="8"/>
  </w:num>
  <w:num w:numId="116" w16cid:durableId="1323964895">
    <w:abstractNumId w:val="71"/>
  </w:num>
  <w:num w:numId="117" w16cid:durableId="1462336706">
    <w:abstractNumId w:val="95"/>
  </w:num>
  <w:num w:numId="118" w16cid:durableId="625547618">
    <w:abstractNumId w:val="90"/>
  </w:num>
  <w:num w:numId="119" w16cid:durableId="283931185">
    <w:abstractNumId w:val="35"/>
  </w:num>
  <w:num w:numId="120" w16cid:durableId="476190223">
    <w:abstractNumId w:val="142"/>
  </w:num>
  <w:num w:numId="121" w16cid:durableId="1968848727">
    <w:abstractNumId w:val="57"/>
  </w:num>
  <w:num w:numId="122" w16cid:durableId="382214667">
    <w:abstractNumId w:val="78"/>
  </w:num>
  <w:num w:numId="123" w16cid:durableId="1280573985">
    <w:abstractNumId w:val="23"/>
  </w:num>
  <w:num w:numId="124" w16cid:durableId="1505121572">
    <w:abstractNumId w:val="88"/>
  </w:num>
  <w:num w:numId="125" w16cid:durableId="1262373626">
    <w:abstractNumId w:val="70"/>
  </w:num>
  <w:num w:numId="126" w16cid:durableId="791509963">
    <w:abstractNumId w:val="19"/>
  </w:num>
  <w:num w:numId="127" w16cid:durableId="56782797">
    <w:abstractNumId w:val="50"/>
  </w:num>
  <w:num w:numId="128" w16cid:durableId="182981609">
    <w:abstractNumId w:val="120"/>
  </w:num>
  <w:num w:numId="129" w16cid:durableId="1947735469">
    <w:abstractNumId w:val="94"/>
  </w:num>
  <w:num w:numId="130" w16cid:durableId="964240287">
    <w:abstractNumId w:val="29"/>
  </w:num>
  <w:num w:numId="131" w16cid:durableId="540098817">
    <w:abstractNumId w:val="87"/>
  </w:num>
  <w:num w:numId="132" w16cid:durableId="94372937">
    <w:abstractNumId w:val="107"/>
  </w:num>
  <w:num w:numId="133" w16cid:durableId="1680354396">
    <w:abstractNumId w:val="44"/>
  </w:num>
  <w:num w:numId="134" w16cid:durableId="351422485">
    <w:abstractNumId w:val="136"/>
  </w:num>
  <w:num w:numId="135" w16cid:durableId="2131238974">
    <w:abstractNumId w:val="112"/>
  </w:num>
  <w:num w:numId="136" w16cid:durableId="401221075">
    <w:abstractNumId w:val="25"/>
  </w:num>
  <w:num w:numId="137" w16cid:durableId="1062555435">
    <w:abstractNumId w:val="139"/>
  </w:num>
  <w:num w:numId="138" w16cid:durableId="756055936">
    <w:abstractNumId w:val="58"/>
  </w:num>
  <w:num w:numId="139" w16cid:durableId="2114402444">
    <w:abstractNumId w:val="46"/>
  </w:num>
  <w:num w:numId="140" w16cid:durableId="1236012144">
    <w:abstractNumId w:val="26"/>
  </w:num>
  <w:num w:numId="141" w16cid:durableId="1961261123">
    <w:abstractNumId w:val="89"/>
  </w:num>
  <w:num w:numId="142" w16cid:durableId="408575754">
    <w:abstractNumId w:val="51"/>
  </w:num>
  <w:num w:numId="143" w16cid:durableId="1692611924">
    <w:abstractNumId w:val="85"/>
  </w:num>
  <w:num w:numId="144" w16cid:durableId="223104233">
    <w:abstractNumId w:val="122"/>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E9"/>
    <w:rsid w:val="000031C4"/>
    <w:rsid w:val="000034E0"/>
    <w:rsid w:val="00003E33"/>
    <w:rsid w:val="000106F8"/>
    <w:rsid w:val="00010777"/>
    <w:rsid w:val="00014B77"/>
    <w:rsid w:val="0001678A"/>
    <w:rsid w:val="00016923"/>
    <w:rsid w:val="0001725E"/>
    <w:rsid w:val="0002074C"/>
    <w:rsid w:val="000243A7"/>
    <w:rsid w:val="00025BA6"/>
    <w:rsid w:val="00026592"/>
    <w:rsid w:val="00026A89"/>
    <w:rsid w:val="00026B42"/>
    <w:rsid w:val="0003026B"/>
    <w:rsid w:val="00030556"/>
    <w:rsid w:val="000305A6"/>
    <w:rsid w:val="00034FEA"/>
    <w:rsid w:val="00035777"/>
    <w:rsid w:val="0003697A"/>
    <w:rsid w:val="00036AB7"/>
    <w:rsid w:val="00037F35"/>
    <w:rsid w:val="00040CCB"/>
    <w:rsid w:val="00042770"/>
    <w:rsid w:val="000451C6"/>
    <w:rsid w:val="000511B9"/>
    <w:rsid w:val="00054B6A"/>
    <w:rsid w:val="00055CFD"/>
    <w:rsid w:val="00056296"/>
    <w:rsid w:val="000605D6"/>
    <w:rsid w:val="00060AD4"/>
    <w:rsid w:val="00060B6E"/>
    <w:rsid w:val="00062001"/>
    <w:rsid w:val="000643F1"/>
    <w:rsid w:val="00065117"/>
    <w:rsid w:val="00067BD4"/>
    <w:rsid w:val="0007115D"/>
    <w:rsid w:val="000801BA"/>
    <w:rsid w:val="00080CC3"/>
    <w:rsid w:val="0008427D"/>
    <w:rsid w:val="00084E19"/>
    <w:rsid w:val="00086372"/>
    <w:rsid w:val="00087442"/>
    <w:rsid w:val="000939CD"/>
    <w:rsid w:val="0009573A"/>
    <w:rsid w:val="00095BF8"/>
    <w:rsid w:val="000964F7"/>
    <w:rsid w:val="00096AAA"/>
    <w:rsid w:val="00096FA0"/>
    <w:rsid w:val="000A076B"/>
    <w:rsid w:val="000A19FB"/>
    <w:rsid w:val="000A1B59"/>
    <w:rsid w:val="000A4D50"/>
    <w:rsid w:val="000A5DD0"/>
    <w:rsid w:val="000A7915"/>
    <w:rsid w:val="000B17A5"/>
    <w:rsid w:val="000B1F82"/>
    <w:rsid w:val="000B298E"/>
    <w:rsid w:val="000B4C4B"/>
    <w:rsid w:val="000B50BB"/>
    <w:rsid w:val="000B6D45"/>
    <w:rsid w:val="000B7C5A"/>
    <w:rsid w:val="000D36BA"/>
    <w:rsid w:val="000D5C81"/>
    <w:rsid w:val="000D657D"/>
    <w:rsid w:val="000D6ADD"/>
    <w:rsid w:val="000D6FF5"/>
    <w:rsid w:val="000E228B"/>
    <w:rsid w:val="000E4AFF"/>
    <w:rsid w:val="000E502D"/>
    <w:rsid w:val="000E6940"/>
    <w:rsid w:val="000F2609"/>
    <w:rsid w:val="000F3740"/>
    <w:rsid w:val="000F38AE"/>
    <w:rsid w:val="000F6DF1"/>
    <w:rsid w:val="000F6EB7"/>
    <w:rsid w:val="000F7C06"/>
    <w:rsid w:val="000F7F8C"/>
    <w:rsid w:val="001010FA"/>
    <w:rsid w:val="00105104"/>
    <w:rsid w:val="00105F8A"/>
    <w:rsid w:val="0011090F"/>
    <w:rsid w:val="00111FAC"/>
    <w:rsid w:val="0011537C"/>
    <w:rsid w:val="001160DB"/>
    <w:rsid w:val="0012306F"/>
    <w:rsid w:val="00123CD5"/>
    <w:rsid w:val="0012478A"/>
    <w:rsid w:val="001279FD"/>
    <w:rsid w:val="001311B4"/>
    <w:rsid w:val="00131E14"/>
    <w:rsid w:val="0013434F"/>
    <w:rsid w:val="001350D1"/>
    <w:rsid w:val="00135F8C"/>
    <w:rsid w:val="001404F1"/>
    <w:rsid w:val="001411F7"/>
    <w:rsid w:val="00141DB7"/>
    <w:rsid w:val="0014227D"/>
    <w:rsid w:val="00143673"/>
    <w:rsid w:val="00143796"/>
    <w:rsid w:val="00143C6B"/>
    <w:rsid w:val="00144B76"/>
    <w:rsid w:val="00145ED1"/>
    <w:rsid w:val="00146470"/>
    <w:rsid w:val="00147C4E"/>
    <w:rsid w:val="0015380F"/>
    <w:rsid w:val="00154149"/>
    <w:rsid w:val="0015533D"/>
    <w:rsid w:val="00156BA8"/>
    <w:rsid w:val="0015730D"/>
    <w:rsid w:val="0016023F"/>
    <w:rsid w:val="00170B5C"/>
    <w:rsid w:val="001714B0"/>
    <w:rsid w:val="0017178A"/>
    <w:rsid w:val="00173482"/>
    <w:rsid w:val="00174265"/>
    <w:rsid w:val="00176CF5"/>
    <w:rsid w:val="00177489"/>
    <w:rsid w:val="001776C0"/>
    <w:rsid w:val="00180427"/>
    <w:rsid w:val="00180891"/>
    <w:rsid w:val="00182BB5"/>
    <w:rsid w:val="001842F4"/>
    <w:rsid w:val="0018432A"/>
    <w:rsid w:val="00185030"/>
    <w:rsid w:val="00190978"/>
    <w:rsid w:val="00190A45"/>
    <w:rsid w:val="001915A7"/>
    <w:rsid w:val="00192AB2"/>
    <w:rsid w:val="00194934"/>
    <w:rsid w:val="00197BD2"/>
    <w:rsid w:val="001A14EC"/>
    <w:rsid w:val="001A3CA9"/>
    <w:rsid w:val="001A4149"/>
    <w:rsid w:val="001A5F4A"/>
    <w:rsid w:val="001A7183"/>
    <w:rsid w:val="001B280F"/>
    <w:rsid w:val="001B5E22"/>
    <w:rsid w:val="001B67C6"/>
    <w:rsid w:val="001B7B9D"/>
    <w:rsid w:val="001C2052"/>
    <w:rsid w:val="001C24E1"/>
    <w:rsid w:val="001C4B91"/>
    <w:rsid w:val="001C4EAF"/>
    <w:rsid w:val="001C686A"/>
    <w:rsid w:val="001D1820"/>
    <w:rsid w:val="001E0C2D"/>
    <w:rsid w:val="001E5A75"/>
    <w:rsid w:val="001E65BA"/>
    <w:rsid w:val="001F06AA"/>
    <w:rsid w:val="001F06C9"/>
    <w:rsid w:val="001F145E"/>
    <w:rsid w:val="001F2266"/>
    <w:rsid w:val="001F46B3"/>
    <w:rsid w:val="001F65CB"/>
    <w:rsid w:val="001F7A4C"/>
    <w:rsid w:val="00201310"/>
    <w:rsid w:val="002013C6"/>
    <w:rsid w:val="00202F3F"/>
    <w:rsid w:val="0020486B"/>
    <w:rsid w:val="002104DC"/>
    <w:rsid w:val="00210DD3"/>
    <w:rsid w:val="00211359"/>
    <w:rsid w:val="002120E5"/>
    <w:rsid w:val="002135F6"/>
    <w:rsid w:val="00213689"/>
    <w:rsid w:val="002172D0"/>
    <w:rsid w:val="002179B7"/>
    <w:rsid w:val="00217FAF"/>
    <w:rsid w:val="00220BB5"/>
    <w:rsid w:val="00221FA2"/>
    <w:rsid w:val="00223E49"/>
    <w:rsid w:val="00224DEB"/>
    <w:rsid w:val="00230ADB"/>
    <w:rsid w:val="00231673"/>
    <w:rsid w:val="00231DE3"/>
    <w:rsid w:val="00235221"/>
    <w:rsid w:val="002361D9"/>
    <w:rsid w:val="00240D47"/>
    <w:rsid w:val="00240F55"/>
    <w:rsid w:val="0024212A"/>
    <w:rsid w:val="00245B49"/>
    <w:rsid w:val="00245CF7"/>
    <w:rsid w:val="0024651B"/>
    <w:rsid w:val="002500A6"/>
    <w:rsid w:val="00251CA2"/>
    <w:rsid w:val="00252F4A"/>
    <w:rsid w:val="00253000"/>
    <w:rsid w:val="00253416"/>
    <w:rsid w:val="002554F3"/>
    <w:rsid w:val="0025675E"/>
    <w:rsid w:val="00257D66"/>
    <w:rsid w:val="002622C5"/>
    <w:rsid w:val="00264208"/>
    <w:rsid w:val="00265E9B"/>
    <w:rsid w:val="00266F5C"/>
    <w:rsid w:val="0026706C"/>
    <w:rsid w:val="00267538"/>
    <w:rsid w:val="00267754"/>
    <w:rsid w:val="00267FD9"/>
    <w:rsid w:val="0027166B"/>
    <w:rsid w:val="002738BD"/>
    <w:rsid w:val="002738CD"/>
    <w:rsid w:val="002746D5"/>
    <w:rsid w:val="00274733"/>
    <w:rsid w:val="00275741"/>
    <w:rsid w:val="00280A5E"/>
    <w:rsid w:val="00281DB0"/>
    <w:rsid w:val="00281F10"/>
    <w:rsid w:val="00284024"/>
    <w:rsid w:val="00284619"/>
    <w:rsid w:val="00286853"/>
    <w:rsid w:val="002903DE"/>
    <w:rsid w:val="00291225"/>
    <w:rsid w:val="00291AAB"/>
    <w:rsid w:val="00292413"/>
    <w:rsid w:val="00293F29"/>
    <w:rsid w:val="0029497B"/>
    <w:rsid w:val="00295199"/>
    <w:rsid w:val="0029651A"/>
    <w:rsid w:val="00296D6D"/>
    <w:rsid w:val="002975A5"/>
    <w:rsid w:val="002A0E9B"/>
    <w:rsid w:val="002A24A3"/>
    <w:rsid w:val="002A2C29"/>
    <w:rsid w:val="002A3A2E"/>
    <w:rsid w:val="002A58E4"/>
    <w:rsid w:val="002A5B85"/>
    <w:rsid w:val="002A64B7"/>
    <w:rsid w:val="002B0B8A"/>
    <w:rsid w:val="002B2DE9"/>
    <w:rsid w:val="002B585D"/>
    <w:rsid w:val="002B705A"/>
    <w:rsid w:val="002B731A"/>
    <w:rsid w:val="002B7580"/>
    <w:rsid w:val="002C0BD6"/>
    <w:rsid w:val="002C23C9"/>
    <w:rsid w:val="002C4E4B"/>
    <w:rsid w:val="002C4F42"/>
    <w:rsid w:val="002C54B8"/>
    <w:rsid w:val="002C5A97"/>
    <w:rsid w:val="002C6B5F"/>
    <w:rsid w:val="002C6BFF"/>
    <w:rsid w:val="002C6C0A"/>
    <w:rsid w:val="002C7283"/>
    <w:rsid w:val="002C7874"/>
    <w:rsid w:val="002D0F66"/>
    <w:rsid w:val="002D0F73"/>
    <w:rsid w:val="002D145F"/>
    <w:rsid w:val="002D4C89"/>
    <w:rsid w:val="002D55FF"/>
    <w:rsid w:val="002E26DB"/>
    <w:rsid w:val="002E37AE"/>
    <w:rsid w:val="002E643B"/>
    <w:rsid w:val="002E67AC"/>
    <w:rsid w:val="002F0036"/>
    <w:rsid w:val="002F217F"/>
    <w:rsid w:val="002F381B"/>
    <w:rsid w:val="00300CB8"/>
    <w:rsid w:val="003043B4"/>
    <w:rsid w:val="0030470C"/>
    <w:rsid w:val="00311CB9"/>
    <w:rsid w:val="003229E5"/>
    <w:rsid w:val="003235A7"/>
    <w:rsid w:val="00331EF9"/>
    <w:rsid w:val="00331F97"/>
    <w:rsid w:val="003341EF"/>
    <w:rsid w:val="00334528"/>
    <w:rsid w:val="0033478A"/>
    <w:rsid w:val="00334AA8"/>
    <w:rsid w:val="00342350"/>
    <w:rsid w:val="00343DAA"/>
    <w:rsid w:val="00347D30"/>
    <w:rsid w:val="003554B6"/>
    <w:rsid w:val="003557AF"/>
    <w:rsid w:val="003557CE"/>
    <w:rsid w:val="003621C3"/>
    <w:rsid w:val="00363D52"/>
    <w:rsid w:val="00367269"/>
    <w:rsid w:val="003749A3"/>
    <w:rsid w:val="00375B2F"/>
    <w:rsid w:val="00375DE0"/>
    <w:rsid w:val="00375F65"/>
    <w:rsid w:val="00375F8C"/>
    <w:rsid w:val="00376C9B"/>
    <w:rsid w:val="00381354"/>
    <w:rsid w:val="00383BB5"/>
    <w:rsid w:val="00384083"/>
    <w:rsid w:val="00384FC6"/>
    <w:rsid w:val="003922DF"/>
    <w:rsid w:val="003938CD"/>
    <w:rsid w:val="0039465D"/>
    <w:rsid w:val="003947B1"/>
    <w:rsid w:val="003947C6"/>
    <w:rsid w:val="00394C58"/>
    <w:rsid w:val="0039531A"/>
    <w:rsid w:val="003966E3"/>
    <w:rsid w:val="003A2C5A"/>
    <w:rsid w:val="003A645B"/>
    <w:rsid w:val="003A7C39"/>
    <w:rsid w:val="003B0D45"/>
    <w:rsid w:val="003B11D0"/>
    <w:rsid w:val="003B13D7"/>
    <w:rsid w:val="003B1B1E"/>
    <w:rsid w:val="003B604F"/>
    <w:rsid w:val="003C0BDE"/>
    <w:rsid w:val="003C0F05"/>
    <w:rsid w:val="003C5E7E"/>
    <w:rsid w:val="003C6A9C"/>
    <w:rsid w:val="003C76BC"/>
    <w:rsid w:val="003D09A9"/>
    <w:rsid w:val="003D1A38"/>
    <w:rsid w:val="003D38F7"/>
    <w:rsid w:val="003D6939"/>
    <w:rsid w:val="003D6C2F"/>
    <w:rsid w:val="003D6E55"/>
    <w:rsid w:val="003D78A4"/>
    <w:rsid w:val="003D7F75"/>
    <w:rsid w:val="003E1495"/>
    <w:rsid w:val="003E16ED"/>
    <w:rsid w:val="003E26D6"/>
    <w:rsid w:val="003E2FFB"/>
    <w:rsid w:val="003E5411"/>
    <w:rsid w:val="003E59C0"/>
    <w:rsid w:val="003F0ADA"/>
    <w:rsid w:val="003F157E"/>
    <w:rsid w:val="003F41D1"/>
    <w:rsid w:val="003F429C"/>
    <w:rsid w:val="003F5C12"/>
    <w:rsid w:val="003F7534"/>
    <w:rsid w:val="003F7699"/>
    <w:rsid w:val="004012D5"/>
    <w:rsid w:val="00401B01"/>
    <w:rsid w:val="00401E11"/>
    <w:rsid w:val="00411071"/>
    <w:rsid w:val="00411562"/>
    <w:rsid w:val="00411B4C"/>
    <w:rsid w:val="0041309E"/>
    <w:rsid w:val="00413FC8"/>
    <w:rsid w:val="00415BA5"/>
    <w:rsid w:val="00415FC5"/>
    <w:rsid w:val="00416CB7"/>
    <w:rsid w:val="00420A9B"/>
    <w:rsid w:val="00421B44"/>
    <w:rsid w:val="00423E93"/>
    <w:rsid w:val="00423EEE"/>
    <w:rsid w:val="00424C29"/>
    <w:rsid w:val="00425263"/>
    <w:rsid w:val="00426E35"/>
    <w:rsid w:val="004311EB"/>
    <w:rsid w:val="00431A43"/>
    <w:rsid w:val="00431A4A"/>
    <w:rsid w:val="004321BD"/>
    <w:rsid w:val="0043551E"/>
    <w:rsid w:val="00442A4A"/>
    <w:rsid w:val="00443753"/>
    <w:rsid w:val="00450174"/>
    <w:rsid w:val="00450D20"/>
    <w:rsid w:val="00451227"/>
    <w:rsid w:val="00451C1F"/>
    <w:rsid w:val="00455223"/>
    <w:rsid w:val="00455417"/>
    <w:rsid w:val="00457BF6"/>
    <w:rsid w:val="00461458"/>
    <w:rsid w:val="00464530"/>
    <w:rsid w:val="00467F89"/>
    <w:rsid w:val="0047162E"/>
    <w:rsid w:val="00474093"/>
    <w:rsid w:val="00474C6C"/>
    <w:rsid w:val="00477367"/>
    <w:rsid w:val="004776FE"/>
    <w:rsid w:val="00483602"/>
    <w:rsid w:val="00484BA7"/>
    <w:rsid w:val="004865F3"/>
    <w:rsid w:val="00490AB7"/>
    <w:rsid w:val="0049133B"/>
    <w:rsid w:val="0049489F"/>
    <w:rsid w:val="004966D1"/>
    <w:rsid w:val="004A0FB7"/>
    <w:rsid w:val="004A20D3"/>
    <w:rsid w:val="004A4B0C"/>
    <w:rsid w:val="004A64EC"/>
    <w:rsid w:val="004A6AF6"/>
    <w:rsid w:val="004B17F9"/>
    <w:rsid w:val="004B2E21"/>
    <w:rsid w:val="004B30DB"/>
    <w:rsid w:val="004B3445"/>
    <w:rsid w:val="004B6A9A"/>
    <w:rsid w:val="004B70BF"/>
    <w:rsid w:val="004C0872"/>
    <w:rsid w:val="004C08D9"/>
    <w:rsid w:val="004C1C29"/>
    <w:rsid w:val="004C21CC"/>
    <w:rsid w:val="004C3B67"/>
    <w:rsid w:val="004C5A5D"/>
    <w:rsid w:val="004C6FC5"/>
    <w:rsid w:val="004D0DD6"/>
    <w:rsid w:val="004D3A1C"/>
    <w:rsid w:val="004D7BAA"/>
    <w:rsid w:val="004E0833"/>
    <w:rsid w:val="004E2108"/>
    <w:rsid w:val="004E4146"/>
    <w:rsid w:val="004E4819"/>
    <w:rsid w:val="004E5327"/>
    <w:rsid w:val="004E6911"/>
    <w:rsid w:val="004E6A69"/>
    <w:rsid w:val="004E7CEE"/>
    <w:rsid w:val="004F1A36"/>
    <w:rsid w:val="004F4AE7"/>
    <w:rsid w:val="004F76CB"/>
    <w:rsid w:val="00500A4B"/>
    <w:rsid w:val="00501E43"/>
    <w:rsid w:val="0050267A"/>
    <w:rsid w:val="00502790"/>
    <w:rsid w:val="00502BB2"/>
    <w:rsid w:val="00505D2E"/>
    <w:rsid w:val="00506AD7"/>
    <w:rsid w:val="00507B4A"/>
    <w:rsid w:val="00510544"/>
    <w:rsid w:val="005112C9"/>
    <w:rsid w:val="00511D08"/>
    <w:rsid w:val="00512D6C"/>
    <w:rsid w:val="005204F7"/>
    <w:rsid w:val="00522B2E"/>
    <w:rsid w:val="00522D8E"/>
    <w:rsid w:val="00526096"/>
    <w:rsid w:val="00526DF7"/>
    <w:rsid w:val="00526F49"/>
    <w:rsid w:val="00530BFA"/>
    <w:rsid w:val="00531B55"/>
    <w:rsid w:val="00532D1C"/>
    <w:rsid w:val="005332E3"/>
    <w:rsid w:val="00533AFD"/>
    <w:rsid w:val="00541369"/>
    <w:rsid w:val="0054228D"/>
    <w:rsid w:val="00542A78"/>
    <w:rsid w:val="00543760"/>
    <w:rsid w:val="00545E01"/>
    <w:rsid w:val="005509CE"/>
    <w:rsid w:val="00551CFA"/>
    <w:rsid w:val="005520F5"/>
    <w:rsid w:val="00553045"/>
    <w:rsid w:val="0055586D"/>
    <w:rsid w:val="00561421"/>
    <w:rsid w:val="005628B4"/>
    <w:rsid w:val="00562ED9"/>
    <w:rsid w:val="00567122"/>
    <w:rsid w:val="00567CFD"/>
    <w:rsid w:val="00570D7F"/>
    <w:rsid w:val="005740B6"/>
    <w:rsid w:val="005741D9"/>
    <w:rsid w:val="00574805"/>
    <w:rsid w:val="005754C8"/>
    <w:rsid w:val="00577ACD"/>
    <w:rsid w:val="005816E5"/>
    <w:rsid w:val="00584B4F"/>
    <w:rsid w:val="00586678"/>
    <w:rsid w:val="00587D0B"/>
    <w:rsid w:val="0059161A"/>
    <w:rsid w:val="00591D52"/>
    <w:rsid w:val="0059272A"/>
    <w:rsid w:val="00593AB2"/>
    <w:rsid w:val="00595C8D"/>
    <w:rsid w:val="0059728C"/>
    <w:rsid w:val="005A261F"/>
    <w:rsid w:val="005A5F2A"/>
    <w:rsid w:val="005A6DD8"/>
    <w:rsid w:val="005B1B55"/>
    <w:rsid w:val="005B5869"/>
    <w:rsid w:val="005B6739"/>
    <w:rsid w:val="005B77B1"/>
    <w:rsid w:val="005C2A6E"/>
    <w:rsid w:val="005C2BAD"/>
    <w:rsid w:val="005D146D"/>
    <w:rsid w:val="005D1A89"/>
    <w:rsid w:val="005D22BD"/>
    <w:rsid w:val="005D44D6"/>
    <w:rsid w:val="005D5C3F"/>
    <w:rsid w:val="005D7647"/>
    <w:rsid w:val="005E1560"/>
    <w:rsid w:val="005E1CA4"/>
    <w:rsid w:val="005E222E"/>
    <w:rsid w:val="005E2E34"/>
    <w:rsid w:val="005E3DCE"/>
    <w:rsid w:val="005E7DE3"/>
    <w:rsid w:val="005F01B0"/>
    <w:rsid w:val="005F0DC3"/>
    <w:rsid w:val="005F11C6"/>
    <w:rsid w:val="005F3A43"/>
    <w:rsid w:val="005F3BF2"/>
    <w:rsid w:val="005F4BB8"/>
    <w:rsid w:val="00600CED"/>
    <w:rsid w:val="00601408"/>
    <w:rsid w:val="0060637F"/>
    <w:rsid w:val="00606DAF"/>
    <w:rsid w:val="00613FB1"/>
    <w:rsid w:val="006151DE"/>
    <w:rsid w:val="006154E3"/>
    <w:rsid w:val="00615B61"/>
    <w:rsid w:val="006209F1"/>
    <w:rsid w:val="00621B3D"/>
    <w:rsid w:val="00622506"/>
    <w:rsid w:val="006233AD"/>
    <w:rsid w:val="006259CF"/>
    <w:rsid w:val="0063085D"/>
    <w:rsid w:val="006324FF"/>
    <w:rsid w:val="006362BE"/>
    <w:rsid w:val="00636973"/>
    <w:rsid w:val="00636A01"/>
    <w:rsid w:val="00637F6B"/>
    <w:rsid w:val="00641C42"/>
    <w:rsid w:val="006421F5"/>
    <w:rsid w:val="00643F85"/>
    <w:rsid w:val="006448AA"/>
    <w:rsid w:val="00651153"/>
    <w:rsid w:val="006522EB"/>
    <w:rsid w:val="00652E03"/>
    <w:rsid w:val="006531D3"/>
    <w:rsid w:val="0065389A"/>
    <w:rsid w:val="0065504F"/>
    <w:rsid w:val="00655C6A"/>
    <w:rsid w:val="006560CE"/>
    <w:rsid w:val="006564A7"/>
    <w:rsid w:val="006576E8"/>
    <w:rsid w:val="00657861"/>
    <w:rsid w:val="00657D66"/>
    <w:rsid w:val="00660DF2"/>
    <w:rsid w:val="00662483"/>
    <w:rsid w:val="00662B1B"/>
    <w:rsid w:val="00664E4D"/>
    <w:rsid w:val="0067396D"/>
    <w:rsid w:val="006776F1"/>
    <w:rsid w:val="00677974"/>
    <w:rsid w:val="006806E7"/>
    <w:rsid w:val="00682542"/>
    <w:rsid w:val="006841EB"/>
    <w:rsid w:val="006843FD"/>
    <w:rsid w:val="00684BAC"/>
    <w:rsid w:val="00685DBC"/>
    <w:rsid w:val="0068783C"/>
    <w:rsid w:val="00690F7C"/>
    <w:rsid w:val="00692A2C"/>
    <w:rsid w:val="0069323C"/>
    <w:rsid w:val="00693E83"/>
    <w:rsid w:val="00696F0E"/>
    <w:rsid w:val="006A072C"/>
    <w:rsid w:val="006A1A9D"/>
    <w:rsid w:val="006A1CBF"/>
    <w:rsid w:val="006A2D49"/>
    <w:rsid w:val="006A7530"/>
    <w:rsid w:val="006A7BB1"/>
    <w:rsid w:val="006B0122"/>
    <w:rsid w:val="006B4DCA"/>
    <w:rsid w:val="006B5317"/>
    <w:rsid w:val="006B7832"/>
    <w:rsid w:val="006C28E0"/>
    <w:rsid w:val="006C2C55"/>
    <w:rsid w:val="006C3E86"/>
    <w:rsid w:val="006C40DE"/>
    <w:rsid w:val="006C429B"/>
    <w:rsid w:val="006C4707"/>
    <w:rsid w:val="006C5192"/>
    <w:rsid w:val="006C54F0"/>
    <w:rsid w:val="006C60C5"/>
    <w:rsid w:val="006C709A"/>
    <w:rsid w:val="006C71DA"/>
    <w:rsid w:val="006D1815"/>
    <w:rsid w:val="006D2622"/>
    <w:rsid w:val="006D3B0E"/>
    <w:rsid w:val="006D4F05"/>
    <w:rsid w:val="006D7BA7"/>
    <w:rsid w:val="006E14F7"/>
    <w:rsid w:val="006E1D1C"/>
    <w:rsid w:val="006E46BF"/>
    <w:rsid w:val="006E55B4"/>
    <w:rsid w:val="006E5FD8"/>
    <w:rsid w:val="006E6B92"/>
    <w:rsid w:val="006F16E7"/>
    <w:rsid w:val="006F3A2E"/>
    <w:rsid w:val="006F4AF9"/>
    <w:rsid w:val="0070275C"/>
    <w:rsid w:val="00703F2F"/>
    <w:rsid w:val="00704224"/>
    <w:rsid w:val="00705E3C"/>
    <w:rsid w:val="007118D8"/>
    <w:rsid w:val="00712E7B"/>
    <w:rsid w:val="00713D62"/>
    <w:rsid w:val="00715C09"/>
    <w:rsid w:val="00716748"/>
    <w:rsid w:val="0071742F"/>
    <w:rsid w:val="00717FB6"/>
    <w:rsid w:val="00723C84"/>
    <w:rsid w:val="00725A99"/>
    <w:rsid w:val="00726FFC"/>
    <w:rsid w:val="00727C94"/>
    <w:rsid w:val="00727F98"/>
    <w:rsid w:val="0073221D"/>
    <w:rsid w:val="0073259C"/>
    <w:rsid w:val="00734B62"/>
    <w:rsid w:val="00735376"/>
    <w:rsid w:val="0073580B"/>
    <w:rsid w:val="00742CB7"/>
    <w:rsid w:val="0074617D"/>
    <w:rsid w:val="00747573"/>
    <w:rsid w:val="00747D13"/>
    <w:rsid w:val="00752233"/>
    <w:rsid w:val="00752972"/>
    <w:rsid w:val="00754552"/>
    <w:rsid w:val="0076032C"/>
    <w:rsid w:val="0076091D"/>
    <w:rsid w:val="0076154D"/>
    <w:rsid w:val="00762044"/>
    <w:rsid w:val="00763598"/>
    <w:rsid w:val="007646C4"/>
    <w:rsid w:val="007718FB"/>
    <w:rsid w:val="00772D4E"/>
    <w:rsid w:val="007742DA"/>
    <w:rsid w:val="007807D4"/>
    <w:rsid w:val="007866CF"/>
    <w:rsid w:val="00793794"/>
    <w:rsid w:val="00793807"/>
    <w:rsid w:val="00793B7C"/>
    <w:rsid w:val="007944F1"/>
    <w:rsid w:val="00797AE7"/>
    <w:rsid w:val="00797F8E"/>
    <w:rsid w:val="007A0E2D"/>
    <w:rsid w:val="007A38B1"/>
    <w:rsid w:val="007A571B"/>
    <w:rsid w:val="007A62FC"/>
    <w:rsid w:val="007A66C5"/>
    <w:rsid w:val="007B07B5"/>
    <w:rsid w:val="007B254F"/>
    <w:rsid w:val="007B3C24"/>
    <w:rsid w:val="007B4BA2"/>
    <w:rsid w:val="007B5617"/>
    <w:rsid w:val="007B567A"/>
    <w:rsid w:val="007B58C7"/>
    <w:rsid w:val="007B7E73"/>
    <w:rsid w:val="007C0671"/>
    <w:rsid w:val="007C1244"/>
    <w:rsid w:val="007C1DC4"/>
    <w:rsid w:val="007C40D2"/>
    <w:rsid w:val="007C4813"/>
    <w:rsid w:val="007C51AB"/>
    <w:rsid w:val="007D1EA9"/>
    <w:rsid w:val="007D27C6"/>
    <w:rsid w:val="007D305E"/>
    <w:rsid w:val="007D3136"/>
    <w:rsid w:val="007D6CE9"/>
    <w:rsid w:val="007E11CE"/>
    <w:rsid w:val="007E208E"/>
    <w:rsid w:val="007E29B2"/>
    <w:rsid w:val="007E300E"/>
    <w:rsid w:val="007E3CA7"/>
    <w:rsid w:val="007F09F0"/>
    <w:rsid w:val="007F4299"/>
    <w:rsid w:val="007F5A07"/>
    <w:rsid w:val="007F6019"/>
    <w:rsid w:val="007F6061"/>
    <w:rsid w:val="007F6282"/>
    <w:rsid w:val="007F6907"/>
    <w:rsid w:val="007F69BF"/>
    <w:rsid w:val="007F7ACA"/>
    <w:rsid w:val="0080513D"/>
    <w:rsid w:val="008073F4"/>
    <w:rsid w:val="008074A8"/>
    <w:rsid w:val="0081074D"/>
    <w:rsid w:val="00813078"/>
    <w:rsid w:val="00815B55"/>
    <w:rsid w:val="008178AF"/>
    <w:rsid w:val="008204D1"/>
    <w:rsid w:val="00822890"/>
    <w:rsid w:val="008251E7"/>
    <w:rsid w:val="0083217D"/>
    <w:rsid w:val="00832AE4"/>
    <w:rsid w:val="0084034D"/>
    <w:rsid w:val="00841A6C"/>
    <w:rsid w:val="008427D4"/>
    <w:rsid w:val="00844EE8"/>
    <w:rsid w:val="00845F92"/>
    <w:rsid w:val="00846025"/>
    <w:rsid w:val="00846D60"/>
    <w:rsid w:val="00853707"/>
    <w:rsid w:val="00855675"/>
    <w:rsid w:val="00856AEA"/>
    <w:rsid w:val="0085753E"/>
    <w:rsid w:val="00861EC8"/>
    <w:rsid w:val="00862D73"/>
    <w:rsid w:val="00864F1C"/>
    <w:rsid w:val="00865AE8"/>
    <w:rsid w:val="00866FF0"/>
    <w:rsid w:val="0087249E"/>
    <w:rsid w:val="0087276F"/>
    <w:rsid w:val="00872AA9"/>
    <w:rsid w:val="0087359A"/>
    <w:rsid w:val="008746F7"/>
    <w:rsid w:val="00877EE5"/>
    <w:rsid w:val="00881095"/>
    <w:rsid w:val="00884C46"/>
    <w:rsid w:val="00887645"/>
    <w:rsid w:val="00891294"/>
    <w:rsid w:val="00891593"/>
    <w:rsid w:val="0089185F"/>
    <w:rsid w:val="00892D4F"/>
    <w:rsid w:val="0089331F"/>
    <w:rsid w:val="008937F8"/>
    <w:rsid w:val="00894369"/>
    <w:rsid w:val="008965A7"/>
    <w:rsid w:val="008977D1"/>
    <w:rsid w:val="00897DD8"/>
    <w:rsid w:val="008A24CA"/>
    <w:rsid w:val="008A3F99"/>
    <w:rsid w:val="008A4128"/>
    <w:rsid w:val="008A4D4D"/>
    <w:rsid w:val="008A522B"/>
    <w:rsid w:val="008A54E4"/>
    <w:rsid w:val="008A5C9F"/>
    <w:rsid w:val="008A7E18"/>
    <w:rsid w:val="008B12E6"/>
    <w:rsid w:val="008B1464"/>
    <w:rsid w:val="008B1EE9"/>
    <w:rsid w:val="008B4237"/>
    <w:rsid w:val="008B4590"/>
    <w:rsid w:val="008B4FED"/>
    <w:rsid w:val="008B55AC"/>
    <w:rsid w:val="008B5971"/>
    <w:rsid w:val="008C06D8"/>
    <w:rsid w:val="008C24DF"/>
    <w:rsid w:val="008C318B"/>
    <w:rsid w:val="008C72A9"/>
    <w:rsid w:val="008D036B"/>
    <w:rsid w:val="008D0961"/>
    <w:rsid w:val="008D0A13"/>
    <w:rsid w:val="008D1CA1"/>
    <w:rsid w:val="008D3FD7"/>
    <w:rsid w:val="008D628F"/>
    <w:rsid w:val="008D65CA"/>
    <w:rsid w:val="008D6E1A"/>
    <w:rsid w:val="008E0D25"/>
    <w:rsid w:val="008E0F40"/>
    <w:rsid w:val="008E1CD8"/>
    <w:rsid w:val="008E40CC"/>
    <w:rsid w:val="008E4C21"/>
    <w:rsid w:val="008E52C3"/>
    <w:rsid w:val="008F0E16"/>
    <w:rsid w:val="008F4357"/>
    <w:rsid w:val="00901C41"/>
    <w:rsid w:val="00901C6F"/>
    <w:rsid w:val="00904E51"/>
    <w:rsid w:val="009052D3"/>
    <w:rsid w:val="009053BD"/>
    <w:rsid w:val="00910BF9"/>
    <w:rsid w:val="009115A9"/>
    <w:rsid w:val="009135B5"/>
    <w:rsid w:val="009150D2"/>
    <w:rsid w:val="0091646D"/>
    <w:rsid w:val="00916A20"/>
    <w:rsid w:val="0092038C"/>
    <w:rsid w:val="00923ACE"/>
    <w:rsid w:val="00924458"/>
    <w:rsid w:val="00934102"/>
    <w:rsid w:val="00934DE7"/>
    <w:rsid w:val="009357D6"/>
    <w:rsid w:val="0093727C"/>
    <w:rsid w:val="00943883"/>
    <w:rsid w:val="00943D20"/>
    <w:rsid w:val="00944269"/>
    <w:rsid w:val="00945AB6"/>
    <w:rsid w:val="0094734C"/>
    <w:rsid w:val="009473A4"/>
    <w:rsid w:val="00950153"/>
    <w:rsid w:val="00951935"/>
    <w:rsid w:val="009573BA"/>
    <w:rsid w:val="00957CBD"/>
    <w:rsid w:val="00960838"/>
    <w:rsid w:val="009709B6"/>
    <w:rsid w:val="00971EEC"/>
    <w:rsid w:val="009733B2"/>
    <w:rsid w:val="0097375A"/>
    <w:rsid w:val="00975170"/>
    <w:rsid w:val="00976A66"/>
    <w:rsid w:val="009828E3"/>
    <w:rsid w:val="009843E3"/>
    <w:rsid w:val="00987271"/>
    <w:rsid w:val="009876C2"/>
    <w:rsid w:val="00987ACF"/>
    <w:rsid w:val="0099032F"/>
    <w:rsid w:val="00991971"/>
    <w:rsid w:val="00997628"/>
    <w:rsid w:val="009A0DCD"/>
    <w:rsid w:val="009B16A4"/>
    <w:rsid w:val="009B2092"/>
    <w:rsid w:val="009B365D"/>
    <w:rsid w:val="009C22B4"/>
    <w:rsid w:val="009C3C32"/>
    <w:rsid w:val="009C3C47"/>
    <w:rsid w:val="009D30F9"/>
    <w:rsid w:val="009D347B"/>
    <w:rsid w:val="009D3A5B"/>
    <w:rsid w:val="009D41ED"/>
    <w:rsid w:val="009D510B"/>
    <w:rsid w:val="009D5795"/>
    <w:rsid w:val="009D5F18"/>
    <w:rsid w:val="009E061C"/>
    <w:rsid w:val="009E12AD"/>
    <w:rsid w:val="009E2818"/>
    <w:rsid w:val="009E2B64"/>
    <w:rsid w:val="009E4130"/>
    <w:rsid w:val="009E52AE"/>
    <w:rsid w:val="009E6927"/>
    <w:rsid w:val="009E78F3"/>
    <w:rsid w:val="009F00AC"/>
    <w:rsid w:val="009F2590"/>
    <w:rsid w:val="009F3314"/>
    <w:rsid w:val="009F41B4"/>
    <w:rsid w:val="009F4401"/>
    <w:rsid w:val="009F481C"/>
    <w:rsid w:val="009F6337"/>
    <w:rsid w:val="009F7215"/>
    <w:rsid w:val="00A007AC"/>
    <w:rsid w:val="00A00803"/>
    <w:rsid w:val="00A0167F"/>
    <w:rsid w:val="00A04EF5"/>
    <w:rsid w:val="00A05EF9"/>
    <w:rsid w:val="00A0602C"/>
    <w:rsid w:val="00A06A1F"/>
    <w:rsid w:val="00A07C1F"/>
    <w:rsid w:val="00A104F9"/>
    <w:rsid w:val="00A10517"/>
    <w:rsid w:val="00A10C34"/>
    <w:rsid w:val="00A11FC3"/>
    <w:rsid w:val="00A1330C"/>
    <w:rsid w:val="00A156EB"/>
    <w:rsid w:val="00A20BAD"/>
    <w:rsid w:val="00A2286F"/>
    <w:rsid w:val="00A2290A"/>
    <w:rsid w:val="00A2441F"/>
    <w:rsid w:val="00A254AA"/>
    <w:rsid w:val="00A26779"/>
    <w:rsid w:val="00A30121"/>
    <w:rsid w:val="00A30BD7"/>
    <w:rsid w:val="00A3197A"/>
    <w:rsid w:val="00A3418A"/>
    <w:rsid w:val="00A35078"/>
    <w:rsid w:val="00A35EC9"/>
    <w:rsid w:val="00A37656"/>
    <w:rsid w:val="00A376F0"/>
    <w:rsid w:val="00A378C7"/>
    <w:rsid w:val="00A41F46"/>
    <w:rsid w:val="00A42C5A"/>
    <w:rsid w:val="00A44959"/>
    <w:rsid w:val="00A4628D"/>
    <w:rsid w:val="00A50014"/>
    <w:rsid w:val="00A51DBD"/>
    <w:rsid w:val="00A52C76"/>
    <w:rsid w:val="00A5488E"/>
    <w:rsid w:val="00A56974"/>
    <w:rsid w:val="00A56D47"/>
    <w:rsid w:val="00A57821"/>
    <w:rsid w:val="00A63684"/>
    <w:rsid w:val="00A64EF6"/>
    <w:rsid w:val="00A64F2A"/>
    <w:rsid w:val="00A652CE"/>
    <w:rsid w:val="00A65EF7"/>
    <w:rsid w:val="00A67707"/>
    <w:rsid w:val="00A7073A"/>
    <w:rsid w:val="00A72177"/>
    <w:rsid w:val="00A75721"/>
    <w:rsid w:val="00A75D50"/>
    <w:rsid w:val="00A77C2A"/>
    <w:rsid w:val="00A80380"/>
    <w:rsid w:val="00A80729"/>
    <w:rsid w:val="00A8392D"/>
    <w:rsid w:val="00A85084"/>
    <w:rsid w:val="00A8539C"/>
    <w:rsid w:val="00A86372"/>
    <w:rsid w:val="00A877C4"/>
    <w:rsid w:val="00A91D5C"/>
    <w:rsid w:val="00A925F7"/>
    <w:rsid w:val="00A92713"/>
    <w:rsid w:val="00A92F71"/>
    <w:rsid w:val="00A95DB1"/>
    <w:rsid w:val="00A961F6"/>
    <w:rsid w:val="00AA08C9"/>
    <w:rsid w:val="00AA20BE"/>
    <w:rsid w:val="00AA290B"/>
    <w:rsid w:val="00AA469B"/>
    <w:rsid w:val="00AA517A"/>
    <w:rsid w:val="00AA6AAF"/>
    <w:rsid w:val="00AA7DF0"/>
    <w:rsid w:val="00AB0819"/>
    <w:rsid w:val="00AB1740"/>
    <w:rsid w:val="00AB3E2D"/>
    <w:rsid w:val="00AB456E"/>
    <w:rsid w:val="00AB49F3"/>
    <w:rsid w:val="00AB7AF9"/>
    <w:rsid w:val="00AB7F13"/>
    <w:rsid w:val="00AC08E4"/>
    <w:rsid w:val="00AD0A7F"/>
    <w:rsid w:val="00AD1CE5"/>
    <w:rsid w:val="00AD217D"/>
    <w:rsid w:val="00AD3C7D"/>
    <w:rsid w:val="00AD7437"/>
    <w:rsid w:val="00AE00B9"/>
    <w:rsid w:val="00AE0959"/>
    <w:rsid w:val="00AE3793"/>
    <w:rsid w:val="00AE4172"/>
    <w:rsid w:val="00AE4E9B"/>
    <w:rsid w:val="00AE527B"/>
    <w:rsid w:val="00AE52B1"/>
    <w:rsid w:val="00AE5F83"/>
    <w:rsid w:val="00AE6C04"/>
    <w:rsid w:val="00AE7ABE"/>
    <w:rsid w:val="00AF087D"/>
    <w:rsid w:val="00AF25AB"/>
    <w:rsid w:val="00AF4FC3"/>
    <w:rsid w:val="00AF5305"/>
    <w:rsid w:val="00AF6DD6"/>
    <w:rsid w:val="00AF6F0A"/>
    <w:rsid w:val="00B00A66"/>
    <w:rsid w:val="00B02971"/>
    <w:rsid w:val="00B03CC1"/>
    <w:rsid w:val="00B075DF"/>
    <w:rsid w:val="00B117EB"/>
    <w:rsid w:val="00B11C3B"/>
    <w:rsid w:val="00B13230"/>
    <w:rsid w:val="00B1604A"/>
    <w:rsid w:val="00B16230"/>
    <w:rsid w:val="00B206D2"/>
    <w:rsid w:val="00B234A3"/>
    <w:rsid w:val="00B24E73"/>
    <w:rsid w:val="00B24F13"/>
    <w:rsid w:val="00B2717C"/>
    <w:rsid w:val="00B273C5"/>
    <w:rsid w:val="00B3023E"/>
    <w:rsid w:val="00B3455B"/>
    <w:rsid w:val="00B34566"/>
    <w:rsid w:val="00B40402"/>
    <w:rsid w:val="00B458D4"/>
    <w:rsid w:val="00B45A67"/>
    <w:rsid w:val="00B5068A"/>
    <w:rsid w:val="00B5278F"/>
    <w:rsid w:val="00B57D16"/>
    <w:rsid w:val="00B61162"/>
    <w:rsid w:val="00B616F5"/>
    <w:rsid w:val="00B6244C"/>
    <w:rsid w:val="00B62CEC"/>
    <w:rsid w:val="00B6338E"/>
    <w:rsid w:val="00B64013"/>
    <w:rsid w:val="00B671B1"/>
    <w:rsid w:val="00B71F4D"/>
    <w:rsid w:val="00B72F9D"/>
    <w:rsid w:val="00B73400"/>
    <w:rsid w:val="00B73482"/>
    <w:rsid w:val="00B7440B"/>
    <w:rsid w:val="00B755AD"/>
    <w:rsid w:val="00B771DD"/>
    <w:rsid w:val="00B80823"/>
    <w:rsid w:val="00B80B05"/>
    <w:rsid w:val="00B810DE"/>
    <w:rsid w:val="00B811B2"/>
    <w:rsid w:val="00B81CA6"/>
    <w:rsid w:val="00B85A78"/>
    <w:rsid w:val="00B86A73"/>
    <w:rsid w:val="00B91459"/>
    <w:rsid w:val="00B92A6B"/>
    <w:rsid w:val="00B94654"/>
    <w:rsid w:val="00B955C3"/>
    <w:rsid w:val="00B961C4"/>
    <w:rsid w:val="00B9715D"/>
    <w:rsid w:val="00B9796D"/>
    <w:rsid w:val="00BA28B2"/>
    <w:rsid w:val="00BA32A3"/>
    <w:rsid w:val="00BA390D"/>
    <w:rsid w:val="00BA3924"/>
    <w:rsid w:val="00BA446A"/>
    <w:rsid w:val="00BA59CF"/>
    <w:rsid w:val="00BA644D"/>
    <w:rsid w:val="00BA7D9D"/>
    <w:rsid w:val="00BB1262"/>
    <w:rsid w:val="00BB1A9D"/>
    <w:rsid w:val="00BB28C4"/>
    <w:rsid w:val="00BB2C6C"/>
    <w:rsid w:val="00BB3279"/>
    <w:rsid w:val="00BB79F6"/>
    <w:rsid w:val="00BB7CC1"/>
    <w:rsid w:val="00BB7CF7"/>
    <w:rsid w:val="00BB7F40"/>
    <w:rsid w:val="00BC0014"/>
    <w:rsid w:val="00BC0F3B"/>
    <w:rsid w:val="00BC1D4A"/>
    <w:rsid w:val="00BC1EC3"/>
    <w:rsid w:val="00BC3325"/>
    <w:rsid w:val="00BC35C8"/>
    <w:rsid w:val="00BC61BE"/>
    <w:rsid w:val="00BC712B"/>
    <w:rsid w:val="00BC7A8D"/>
    <w:rsid w:val="00BD03D5"/>
    <w:rsid w:val="00BD1144"/>
    <w:rsid w:val="00BD264C"/>
    <w:rsid w:val="00BD5565"/>
    <w:rsid w:val="00BD571E"/>
    <w:rsid w:val="00BD689D"/>
    <w:rsid w:val="00BD6C13"/>
    <w:rsid w:val="00BE316F"/>
    <w:rsid w:val="00BE42E1"/>
    <w:rsid w:val="00BE703D"/>
    <w:rsid w:val="00BF033E"/>
    <w:rsid w:val="00BF0D29"/>
    <w:rsid w:val="00BF10F0"/>
    <w:rsid w:val="00BF1637"/>
    <w:rsid w:val="00BF73FC"/>
    <w:rsid w:val="00C01864"/>
    <w:rsid w:val="00C03C7E"/>
    <w:rsid w:val="00C056E7"/>
    <w:rsid w:val="00C058A4"/>
    <w:rsid w:val="00C05C50"/>
    <w:rsid w:val="00C1404E"/>
    <w:rsid w:val="00C160CC"/>
    <w:rsid w:val="00C17C33"/>
    <w:rsid w:val="00C207D9"/>
    <w:rsid w:val="00C2116C"/>
    <w:rsid w:val="00C239FC"/>
    <w:rsid w:val="00C2500D"/>
    <w:rsid w:val="00C3035A"/>
    <w:rsid w:val="00C311DC"/>
    <w:rsid w:val="00C313FD"/>
    <w:rsid w:val="00C3239C"/>
    <w:rsid w:val="00C32625"/>
    <w:rsid w:val="00C32E24"/>
    <w:rsid w:val="00C32E6E"/>
    <w:rsid w:val="00C33869"/>
    <w:rsid w:val="00C402DC"/>
    <w:rsid w:val="00C42386"/>
    <w:rsid w:val="00C4289E"/>
    <w:rsid w:val="00C42EE2"/>
    <w:rsid w:val="00C44C85"/>
    <w:rsid w:val="00C46830"/>
    <w:rsid w:val="00C50C4A"/>
    <w:rsid w:val="00C50C91"/>
    <w:rsid w:val="00C53300"/>
    <w:rsid w:val="00C535CB"/>
    <w:rsid w:val="00C539BA"/>
    <w:rsid w:val="00C53D59"/>
    <w:rsid w:val="00C547BC"/>
    <w:rsid w:val="00C5668C"/>
    <w:rsid w:val="00C5754A"/>
    <w:rsid w:val="00C62956"/>
    <w:rsid w:val="00C63A98"/>
    <w:rsid w:val="00C64F76"/>
    <w:rsid w:val="00C66F95"/>
    <w:rsid w:val="00C67335"/>
    <w:rsid w:val="00C674E0"/>
    <w:rsid w:val="00C70325"/>
    <w:rsid w:val="00C7274E"/>
    <w:rsid w:val="00C72E43"/>
    <w:rsid w:val="00C752D7"/>
    <w:rsid w:val="00C76687"/>
    <w:rsid w:val="00C779F7"/>
    <w:rsid w:val="00C807A8"/>
    <w:rsid w:val="00C82C26"/>
    <w:rsid w:val="00C85687"/>
    <w:rsid w:val="00C9245C"/>
    <w:rsid w:val="00C92D0B"/>
    <w:rsid w:val="00C947E8"/>
    <w:rsid w:val="00C94EF4"/>
    <w:rsid w:val="00C972FE"/>
    <w:rsid w:val="00CA063C"/>
    <w:rsid w:val="00CA188B"/>
    <w:rsid w:val="00CA4D60"/>
    <w:rsid w:val="00CB1AE5"/>
    <w:rsid w:val="00CB4E97"/>
    <w:rsid w:val="00CB69F1"/>
    <w:rsid w:val="00CB6A41"/>
    <w:rsid w:val="00CC0624"/>
    <w:rsid w:val="00CC3375"/>
    <w:rsid w:val="00CC40DE"/>
    <w:rsid w:val="00CC4817"/>
    <w:rsid w:val="00CD18DA"/>
    <w:rsid w:val="00CD7241"/>
    <w:rsid w:val="00CD727C"/>
    <w:rsid w:val="00CE12BE"/>
    <w:rsid w:val="00CE20B2"/>
    <w:rsid w:val="00CE249F"/>
    <w:rsid w:val="00CE320E"/>
    <w:rsid w:val="00CE55C8"/>
    <w:rsid w:val="00CE6D26"/>
    <w:rsid w:val="00CE7283"/>
    <w:rsid w:val="00CF1768"/>
    <w:rsid w:val="00CF2BEC"/>
    <w:rsid w:val="00CF323F"/>
    <w:rsid w:val="00CF5F97"/>
    <w:rsid w:val="00CF6CAA"/>
    <w:rsid w:val="00D03EE9"/>
    <w:rsid w:val="00D125A0"/>
    <w:rsid w:val="00D14829"/>
    <w:rsid w:val="00D14A68"/>
    <w:rsid w:val="00D25948"/>
    <w:rsid w:val="00D3134A"/>
    <w:rsid w:val="00D316FB"/>
    <w:rsid w:val="00D31999"/>
    <w:rsid w:val="00D322A5"/>
    <w:rsid w:val="00D33E78"/>
    <w:rsid w:val="00D349A6"/>
    <w:rsid w:val="00D34B57"/>
    <w:rsid w:val="00D35844"/>
    <w:rsid w:val="00D37699"/>
    <w:rsid w:val="00D37A07"/>
    <w:rsid w:val="00D40929"/>
    <w:rsid w:val="00D411DE"/>
    <w:rsid w:val="00D43FCB"/>
    <w:rsid w:val="00D442B4"/>
    <w:rsid w:val="00D4535E"/>
    <w:rsid w:val="00D504B9"/>
    <w:rsid w:val="00D51D35"/>
    <w:rsid w:val="00D52A9B"/>
    <w:rsid w:val="00D612A9"/>
    <w:rsid w:val="00D615C5"/>
    <w:rsid w:val="00D6237E"/>
    <w:rsid w:val="00D638AC"/>
    <w:rsid w:val="00D63A6A"/>
    <w:rsid w:val="00D644A4"/>
    <w:rsid w:val="00D645C4"/>
    <w:rsid w:val="00D645F9"/>
    <w:rsid w:val="00D67124"/>
    <w:rsid w:val="00D7413C"/>
    <w:rsid w:val="00D74DC4"/>
    <w:rsid w:val="00D804A8"/>
    <w:rsid w:val="00D804CB"/>
    <w:rsid w:val="00D81609"/>
    <w:rsid w:val="00D84E7C"/>
    <w:rsid w:val="00D851E5"/>
    <w:rsid w:val="00D864D3"/>
    <w:rsid w:val="00D865C5"/>
    <w:rsid w:val="00D87520"/>
    <w:rsid w:val="00D926BA"/>
    <w:rsid w:val="00D9388F"/>
    <w:rsid w:val="00DA01BD"/>
    <w:rsid w:val="00DA283A"/>
    <w:rsid w:val="00DA420E"/>
    <w:rsid w:val="00DA5EC5"/>
    <w:rsid w:val="00DA6351"/>
    <w:rsid w:val="00DA6D7B"/>
    <w:rsid w:val="00DB28DD"/>
    <w:rsid w:val="00DC23EB"/>
    <w:rsid w:val="00DC41E5"/>
    <w:rsid w:val="00DC72F8"/>
    <w:rsid w:val="00DD087F"/>
    <w:rsid w:val="00DD1B9B"/>
    <w:rsid w:val="00DD24D1"/>
    <w:rsid w:val="00DD32F2"/>
    <w:rsid w:val="00DD3CBD"/>
    <w:rsid w:val="00DD45D4"/>
    <w:rsid w:val="00DD6DAE"/>
    <w:rsid w:val="00DE36B5"/>
    <w:rsid w:val="00DE4DF6"/>
    <w:rsid w:val="00DE7BD4"/>
    <w:rsid w:val="00DF0C6A"/>
    <w:rsid w:val="00DF195E"/>
    <w:rsid w:val="00DF78F9"/>
    <w:rsid w:val="00E00287"/>
    <w:rsid w:val="00E01957"/>
    <w:rsid w:val="00E02EFC"/>
    <w:rsid w:val="00E05199"/>
    <w:rsid w:val="00E05852"/>
    <w:rsid w:val="00E066D1"/>
    <w:rsid w:val="00E06F02"/>
    <w:rsid w:val="00E07643"/>
    <w:rsid w:val="00E10C6C"/>
    <w:rsid w:val="00E147C7"/>
    <w:rsid w:val="00E156C9"/>
    <w:rsid w:val="00E169D8"/>
    <w:rsid w:val="00E20F9B"/>
    <w:rsid w:val="00E22313"/>
    <w:rsid w:val="00E22657"/>
    <w:rsid w:val="00E236E2"/>
    <w:rsid w:val="00E30163"/>
    <w:rsid w:val="00E31BEA"/>
    <w:rsid w:val="00E329F9"/>
    <w:rsid w:val="00E3300C"/>
    <w:rsid w:val="00E33582"/>
    <w:rsid w:val="00E35FFF"/>
    <w:rsid w:val="00E362D4"/>
    <w:rsid w:val="00E37779"/>
    <w:rsid w:val="00E41A21"/>
    <w:rsid w:val="00E41A97"/>
    <w:rsid w:val="00E433BE"/>
    <w:rsid w:val="00E435D5"/>
    <w:rsid w:val="00E45113"/>
    <w:rsid w:val="00E465AD"/>
    <w:rsid w:val="00E4700A"/>
    <w:rsid w:val="00E51398"/>
    <w:rsid w:val="00E521F9"/>
    <w:rsid w:val="00E543E3"/>
    <w:rsid w:val="00E544A5"/>
    <w:rsid w:val="00E545F2"/>
    <w:rsid w:val="00E5563D"/>
    <w:rsid w:val="00E55F54"/>
    <w:rsid w:val="00E56918"/>
    <w:rsid w:val="00E606D4"/>
    <w:rsid w:val="00E60897"/>
    <w:rsid w:val="00E6567B"/>
    <w:rsid w:val="00E657CA"/>
    <w:rsid w:val="00E65883"/>
    <w:rsid w:val="00E65F16"/>
    <w:rsid w:val="00E66151"/>
    <w:rsid w:val="00E66F8F"/>
    <w:rsid w:val="00E7229A"/>
    <w:rsid w:val="00E74054"/>
    <w:rsid w:val="00E74D8E"/>
    <w:rsid w:val="00E75A3D"/>
    <w:rsid w:val="00E76E3C"/>
    <w:rsid w:val="00E778A1"/>
    <w:rsid w:val="00E80FF1"/>
    <w:rsid w:val="00E812E0"/>
    <w:rsid w:val="00E816CC"/>
    <w:rsid w:val="00E823AF"/>
    <w:rsid w:val="00E844EA"/>
    <w:rsid w:val="00E86614"/>
    <w:rsid w:val="00E9003F"/>
    <w:rsid w:val="00E91F63"/>
    <w:rsid w:val="00E93CF8"/>
    <w:rsid w:val="00E9588C"/>
    <w:rsid w:val="00E969DB"/>
    <w:rsid w:val="00E96F55"/>
    <w:rsid w:val="00EA2429"/>
    <w:rsid w:val="00EA3B32"/>
    <w:rsid w:val="00EB10E9"/>
    <w:rsid w:val="00EB2348"/>
    <w:rsid w:val="00EB6334"/>
    <w:rsid w:val="00EB70C2"/>
    <w:rsid w:val="00EC0F58"/>
    <w:rsid w:val="00EC186B"/>
    <w:rsid w:val="00EC3031"/>
    <w:rsid w:val="00ED0457"/>
    <w:rsid w:val="00ED4237"/>
    <w:rsid w:val="00ED76BB"/>
    <w:rsid w:val="00ED76E2"/>
    <w:rsid w:val="00EE057B"/>
    <w:rsid w:val="00EE0BA2"/>
    <w:rsid w:val="00EE2BAD"/>
    <w:rsid w:val="00EE3044"/>
    <w:rsid w:val="00EE7645"/>
    <w:rsid w:val="00EE79CE"/>
    <w:rsid w:val="00EE7AE6"/>
    <w:rsid w:val="00EF0425"/>
    <w:rsid w:val="00EF2F93"/>
    <w:rsid w:val="00EF5686"/>
    <w:rsid w:val="00EF65B4"/>
    <w:rsid w:val="00EF74AB"/>
    <w:rsid w:val="00EF7FEA"/>
    <w:rsid w:val="00F02D0D"/>
    <w:rsid w:val="00F03818"/>
    <w:rsid w:val="00F03CFE"/>
    <w:rsid w:val="00F04224"/>
    <w:rsid w:val="00F06DF0"/>
    <w:rsid w:val="00F07373"/>
    <w:rsid w:val="00F12592"/>
    <w:rsid w:val="00F17376"/>
    <w:rsid w:val="00F17F4B"/>
    <w:rsid w:val="00F17F89"/>
    <w:rsid w:val="00F20749"/>
    <w:rsid w:val="00F21ACA"/>
    <w:rsid w:val="00F22A5B"/>
    <w:rsid w:val="00F22F54"/>
    <w:rsid w:val="00F23A75"/>
    <w:rsid w:val="00F30001"/>
    <w:rsid w:val="00F330CE"/>
    <w:rsid w:val="00F34FFF"/>
    <w:rsid w:val="00F35CB7"/>
    <w:rsid w:val="00F35F2A"/>
    <w:rsid w:val="00F40A5E"/>
    <w:rsid w:val="00F41F48"/>
    <w:rsid w:val="00F4277D"/>
    <w:rsid w:val="00F43B54"/>
    <w:rsid w:val="00F44F8E"/>
    <w:rsid w:val="00F4519A"/>
    <w:rsid w:val="00F45B88"/>
    <w:rsid w:val="00F46658"/>
    <w:rsid w:val="00F46798"/>
    <w:rsid w:val="00F50F44"/>
    <w:rsid w:val="00F52A41"/>
    <w:rsid w:val="00F5306D"/>
    <w:rsid w:val="00F53D91"/>
    <w:rsid w:val="00F54744"/>
    <w:rsid w:val="00F559C2"/>
    <w:rsid w:val="00F575D9"/>
    <w:rsid w:val="00F616AA"/>
    <w:rsid w:val="00F61D38"/>
    <w:rsid w:val="00F61FE8"/>
    <w:rsid w:val="00F639FD"/>
    <w:rsid w:val="00F646B0"/>
    <w:rsid w:val="00F67B8A"/>
    <w:rsid w:val="00F71DA4"/>
    <w:rsid w:val="00F721AE"/>
    <w:rsid w:val="00F73473"/>
    <w:rsid w:val="00F73BB4"/>
    <w:rsid w:val="00F757BF"/>
    <w:rsid w:val="00F76629"/>
    <w:rsid w:val="00F81EB8"/>
    <w:rsid w:val="00F83EFE"/>
    <w:rsid w:val="00F85EA5"/>
    <w:rsid w:val="00F87048"/>
    <w:rsid w:val="00F8770E"/>
    <w:rsid w:val="00F90309"/>
    <w:rsid w:val="00F9074E"/>
    <w:rsid w:val="00F907AE"/>
    <w:rsid w:val="00F954B5"/>
    <w:rsid w:val="00F95750"/>
    <w:rsid w:val="00F965CA"/>
    <w:rsid w:val="00F9752F"/>
    <w:rsid w:val="00FA2699"/>
    <w:rsid w:val="00FA2C76"/>
    <w:rsid w:val="00FA603F"/>
    <w:rsid w:val="00FA7CFB"/>
    <w:rsid w:val="00FB028A"/>
    <w:rsid w:val="00FB26DF"/>
    <w:rsid w:val="00FB465A"/>
    <w:rsid w:val="00FB4676"/>
    <w:rsid w:val="00FB506B"/>
    <w:rsid w:val="00FB69BC"/>
    <w:rsid w:val="00FB6E82"/>
    <w:rsid w:val="00FC2EE3"/>
    <w:rsid w:val="00FC56D9"/>
    <w:rsid w:val="00FC67E3"/>
    <w:rsid w:val="00FC6F9D"/>
    <w:rsid w:val="00FD5199"/>
    <w:rsid w:val="00FD56FF"/>
    <w:rsid w:val="00FD5DE7"/>
    <w:rsid w:val="00FD62F1"/>
    <w:rsid w:val="00FE0E1D"/>
    <w:rsid w:val="00FE1A62"/>
    <w:rsid w:val="00FE32C6"/>
    <w:rsid w:val="00FE5380"/>
    <w:rsid w:val="00FE62E7"/>
    <w:rsid w:val="00FE7768"/>
    <w:rsid w:val="00FE799F"/>
    <w:rsid w:val="00FF1F5F"/>
    <w:rsid w:val="00FF6BA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79501"/>
  <w15:docId w15:val="{0F33FC4C-23A9-4E38-B6B9-9B20A49B0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uiPriority w:val="99"/>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FD62F1"/>
    <w:pPr>
      <w:tabs>
        <w:tab w:val="right" w:leader="dot" w:pos="9062"/>
      </w:tabs>
      <w:spacing w:after="100"/>
      <w:jc w:val="center"/>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C3035A"/>
    <w:pPr>
      <w:tabs>
        <w:tab w:val="right" w:leader="dot" w:pos="9062"/>
      </w:tabs>
      <w:spacing w:after="100"/>
      <w:ind w:left="440"/>
    </w:pPr>
    <w:rPr>
      <w:rFonts w:ascii="Times New Roman" w:eastAsia="Times New Roman" w:hAnsi="Times New Roman" w:cs="Times New Roman"/>
      <w:noProof/>
      <w:color w:val="000000" w:themeColor="text1"/>
      <w:sz w:val="24"/>
      <w:szCs w:val="24"/>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qFormat/>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qFormat/>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1"/>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7"/>
      </w:numPr>
      <w:tabs>
        <w:tab w:val="clear" w:pos="432"/>
        <w:tab w:val="num" w:pos="360"/>
      </w:tabs>
      <w:ind w:left="360" w:hanging="360"/>
    </w:pPr>
  </w:style>
  <w:style w:type="paragraph" w:customStyle="1" w:styleId="Outline2">
    <w:name w:val="Outline2"/>
    <w:basedOn w:val="Normal"/>
    <w:uiPriority w:val="99"/>
    <w:rsid w:val="0002074C"/>
    <w:pPr>
      <w:numPr>
        <w:ilvl w:val="1"/>
        <w:numId w:val="77"/>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7"/>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7"/>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styleId="Titre">
    <w:name w:val="Title"/>
    <w:basedOn w:val="Normal"/>
    <w:link w:val="TitreCar"/>
    <w:uiPriority w:val="99"/>
    <w:qFormat/>
    <w:rsid w:val="00FD62F1"/>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FD62F1"/>
    <w:rPr>
      <w:rFonts w:ascii="Times New Roman" w:eastAsia="Times New Roman" w:hAnsi="Times New Roman" w:cs="Times New Roman"/>
      <w:b/>
      <w:sz w:val="48"/>
      <w:szCs w:val="20"/>
      <w:lang w:val="es-ES_tradnl" w:eastAsia="fr-FR"/>
    </w:rPr>
  </w:style>
  <w:style w:type="paragraph" w:customStyle="1" w:styleId="BankNormal">
    <w:name w:val="BankNormal"/>
    <w:basedOn w:val="Normal"/>
    <w:qFormat/>
    <w:rsid w:val="00FD62F1"/>
    <w:pPr>
      <w:spacing w:after="240" w:line="240" w:lineRule="auto"/>
    </w:pPr>
    <w:rPr>
      <w:rFonts w:ascii="Times New Roman" w:eastAsia="Times New Roman" w:hAnsi="Times New Roman" w:cs="Times New Roman"/>
      <w:sz w:val="24"/>
      <w:szCs w:val="20"/>
      <w:lang w:val="en-US" w:eastAsia="fr-FR"/>
    </w:rPr>
  </w:style>
  <w:style w:type="paragraph" w:styleId="Sansinterligne">
    <w:name w:val="No Spacing"/>
    <w:uiPriority w:val="1"/>
    <w:qFormat/>
    <w:rsid w:val="00FD62F1"/>
    <w:pPr>
      <w:spacing w:after="0" w:line="240" w:lineRule="auto"/>
    </w:pPr>
    <w:rPr>
      <w:rFonts w:ascii="Times New Roman" w:eastAsia="Times New Roman" w:hAnsi="Times New Roman" w:cs="Times New Roman"/>
      <w:sz w:val="24"/>
      <w:szCs w:val="20"/>
      <w:lang w:eastAsia="fr-FR"/>
    </w:rPr>
  </w:style>
  <w:style w:type="paragraph" w:styleId="Corpsdetexte3">
    <w:name w:val="Body Text 3"/>
    <w:basedOn w:val="Normal"/>
    <w:link w:val="Corpsdetexte3Car"/>
    <w:uiPriority w:val="99"/>
    <w:rsid w:val="002B2DE9"/>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uiPriority w:val="99"/>
    <w:rsid w:val="002B2DE9"/>
    <w:rPr>
      <w:rFonts w:ascii="Times New Roman Bold" w:eastAsia="Times New Roman" w:hAnsi="Times New Roman Bold" w:cs="Times New Roman"/>
      <w:spacing w:val="80"/>
      <w:sz w:val="40"/>
      <w:szCs w:val="20"/>
      <w:lang w:eastAsia="fr-FR"/>
    </w:rPr>
  </w:style>
  <w:style w:type="paragraph" w:customStyle="1" w:styleId="2AutoList1">
    <w:name w:val="2AutoList1"/>
    <w:basedOn w:val="Normal"/>
    <w:uiPriority w:val="99"/>
    <w:rsid w:val="00E76E3C"/>
    <w:pPr>
      <w:numPr>
        <w:ilvl w:val="1"/>
        <w:numId w:val="87"/>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rsid w:val="0092038C"/>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2C6C0A"/>
    <w:pPr>
      <w:keepNext w:val="0"/>
      <w:keepLines w:val="0"/>
      <w:spacing w:before="0" w:after="200" w:line="240" w:lineRule="auto"/>
    </w:pPr>
    <w:rPr>
      <w:rFonts w:ascii="Footlight MT Light" w:eastAsia="Times New Roman" w:hAnsi="Footlight MT Light" w:cs="Times New Roman"/>
      <w:b/>
      <w:iCs/>
      <w:color w:val="auto"/>
      <w:kern w:val="28"/>
      <w:sz w:val="24"/>
      <w:szCs w:val="22"/>
      <w:lang w:eastAsia="fr-FR"/>
    </w:rPr>
  </w:style>
  <w:style w:type="paragraph" w:styleId="Textebrut">
    <w:name w:val="Plain Text"/>
    <w:basedOn w:val="Normal"/>
    <w:link w:val="TextebrutCar"/>
    <w:rsid w:val="00BC712B"/>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BC712B"/>
    <w:rPr>
      <w:rFonts w:ascii="Courier New" w:eastAsia="Times New Roman" w:hAnsi="Courier New" w:cs="Courier New"/>
      <w:sz w:val="20"/>
      <w:szCs w:val="20"/>
      <w:lang w:eastAsia="fr-FR"/>
    </w:rPr>
  </w:style>
  <w:style w:type="paragraph" w:styleId="Explorateurdedocuments">
    <w:name w:val="Document Map"/>
    <w:basedOn w:val="Normal"/>
    <w:link w:val="ExplorateurdedocumentsCar"/>
    <w:uiPriority w:val="99"/>
    <w:semiHidden/>
    <w:rsid w:val="004012D5"/>
    <w:pPr>
      <w:shd w:val="clear" w:color="auto" w:fill="000080"/>
      <w:spacing w:after="0" w:line="240" w:lineRule="auto"/>
    </w:pPr>
    <w:rPr>
      <w:rFonts w:ascii="Tahoma" w:eastAsia="Calibri"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4012D5"/>
    <w:rPr>
      <w:rFonts w:ascii="Tahoma" w:eastAsia="Calibri" w:hAnsi="Tahoma" w:cs="Times New Roman"/>
      <w:sz w:val="20"/>
      <w:szCs w:val="20"/>
      <w:shd w:val="clear" w:color="auto" w:fill="000080"/>
      <w:lang w:eastAsia="fr-FR"/>
    </w:rPr>
  </w:style>
  <w:style w:type="character" w:customStyle="1" w:styleId="st1">
    <w:name w:val="st1"/>
    <w:basedOn w:val="Policepardfaut"/>
    <w:rsid w:val="00442A4A"/>
  </w:style>
  <w:style w:type="character" w:styleId="lev">
    <w:name w:val="Strong"/>
    <w:basedOn w:val="Policepardfaut"/>
    <w:uiPriority w:val="22"/>
    <w:qFormat/>
    <w:rsid w:val="00B81CA6"/>
    <w:rPr>
      <w:b/>
      <w:bCs/>
    </w:rPr>
  </w:style>
  <w:style w:type="paragraph" w:styleId="NormalWeb">
    <w:name w:val="Normal (Web)"/>
    <w:basedOn w:val="Normal"/>
    <w:uiPriority w:val="99"/>
    <w:unhideWhenUsed/>
    <w:rsid w:val="00BA39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escription">
    <w:name w:val="description"/>
    <w:basedOn w:val="Policepardfaut"/>
    <w:rsid w:val="00DC4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24018">
      <w:bodyDiv w:val="1"/>
      <w:marLeft w:val="0"/>
      <w:marRight w:val="0"/>
      <w:marTop w:val="0"/>
      <w:marBottom w:val="0"/>
      <w:divBdr>
        <w:top w:val="none" w:sz="0" w:space="0" w:color="auto"/>
        <w:left w:val="none" w:sz="0" w:space="0" w:color="auto"/>
        <w:bottom w:val="none" w:sz="0" w:space="0" w:color="auto"/>
        <w:right w:val="none" w:sz="0" w:space="0" w:color="auto"/>
      </w:divBdr>
      <w:divsChild>
        <w:div w:id="2121878604">
          <w:marLeft w:val="0"/>
          <w:marRight w:val="0"/>
          <w:marTop w:val="0"/>
          <w:marBottom w:val="0"/>
          <w:divBdr>
            <w:top w:val="none" w:sz="0" w:space="0" w:color="auto"/>
            <w:left w:val="none" w:sz="0" w:space="0" w:color="auto"/>
            <w:bottom w:val="none" w:sz="0" w:space="0" w:color="auto"/>
            <w:right w:val="none" w:sz="0" w:space="0" w:color="auto"/>
          </w:divBdr>
          <w:divsChild>
            <w:div w:id="1610510424">
              <w:marLeft w:val="0"/>
              <w:marRight w:val="0"/>
              <w:marTop w:val="0"/>
              <w:marBottom w:val="0"/>
              <w:divBdr>
                <w:top w:val="none" w:sz="0" w:space="0" w:color="auto"/>
                <w:left w:val="none" w:sz="0" w:space="0" w:color="auto"/>
                <w:bottom w:val="none" w:sz="0" w:space="0" w:color="auto"/>
                <w:right w:val="none" w:sz="0" w:space="0" w:color="auto"/>
              </w:divBdr>
              <w:divsChild>
                <w:div w:id="842626332">
                  <w:marLeft w:val="0"/>
                  <w:marRight w:val="0"/>
                  <w:marTop w:val="0"/>
                  <w:marBottom w:val="0"/>
                  <w:divBdr>
                    <w:top w:val="none" w:sz="0" w:space="0" w:color="auto"/>
                    <w:left w:val="none" w:sz="0" w:space="0" w:color="auto"/>
                    <w:bottom w:val="none" w:sz="0" w:space="0" w:color="auto"/>
                    <w:right w:val="none" w:sz="0" w:space="0" w:color="auto"/>
                  </w:divBdr>
                  <w:divsChild>
                    <w:div w:id="1476606074">
                      <w:marLeft w:val="0"/>
                      <w:marRight w:val="0"/>
                      <w:marTop w:val="0"/>
                      <w:marBottom w:val="0"/>
                      <w:divBdr>
                        <w:top w:val="none" w:sz="0" w:space="0" w:color="auto"/>
                        <w:left w:val="none" w:sz="0" w:space="0" w:color="auto"/>
                        <w:bottom w:val="none" w:sz="0" w:space="0" w:color="auto"/>
                        <w:right w:val="none" w:sz="0" w:space="0" w:color="auto"/>
                      </w:divBdr>
                      <w:divsChild>
                        <w:div w:id="566307011">
                          <w:marLeft w:val="0"/>
                          <w:marRight w:val="0"/>
                          <w:marTop w:val="0"/>
                          <w:marBottom w:val="0"/>
                          <w:divBdr>
                            <w:top w:val="none" w:sz="0" w:space="0" w:color="auto"/>
                            <w:left w:val="none" w:sz="0" w:space="0" w:color="auto"/>
                            <w:bottom w:val="none" w:sz="0" w:space="0" w:color="auto"/>
                            <w:right w:val="none" w:sz="0" w:space="0" w:color="auto"/>
                          </w:divBdr>
                          <w:divsChild>
                            <w:div w:id="1984701924">
                              <w:marLeft w:val="0"/>
                              <w:marRight w:val="0"/>
                              <w:marTop w:val="0"/>
                              <w:marBottom w:val="0"/>
                              <w:divBdr>
                                <w:top w:val="none" w:sz="0" w:space="0" w:color="auto"/>
                                <w:left w:val="none" w:sz="0" w:space="0" w:color="auto"/>
                                <w:bottom w:val="none" w:sz="0" w:space="0" w:color="auto"/>
                                <w:right w:val="none" w:sz="0" w:space="0" w:color="auto"/>
                              </w:divBdr>
                              <w:divsChild>
                                <w:div w:id="1281497276">
                                  <w:marLeft w:val="0"/>
                                  <w:marRight w:val="0"/>
                                  <w:marTop w:val="0"/>
                                  <w:marBottom w:val="0"/>
                                  <w:divBdr>
                                    <w:top w:val="none" w:sz="0" w:space="0" w:color="auto"/>
                                    <w:left w:val="none" w:sz="0" w:space="0" w:color="auto"/>
                                    <w:bottom w:val="none" w:sz="0" w:space="0" w:color="auto"/>
                                    <w:right w:val="none" w:sz="0" w:space="0" w:color="auto"/>
                                  </w:divBdr>
                                  <w:divsChild>
                                    <w:div w:id="1353534047">
                                      <w:marLeft w:val="0"/>
                                      <w:marRight w:val="0"/>
                                      <w:marTop w:val="0"/>
                                      <w:marBottom w:val="0"/>
                                      <w:divBdr>
                                        <w:top w:val="single" w:sz="6" w:space="17" w:color="DDDDDD"/>
                                        <w:left w:val="single" w:sz="6" w:space="14" w:color="DDDDDD"/>
                                        <w:bottom w:val="single" w:sz="6" w:space="17" w:color="DDDDDD"/>
                                        <w:right w:val="single" w:sz="6" w:space="14" w:color="DDDDDD"/>
                                      </w:divBdr>
                                      <w:divsChild>
                                        <w:div w:id="184497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5295490">
      <w:bodyDiv w:val="1"/>
      <w:marLeft w:val="0"/>
      <w:marRight w:val="0"/>
      <w:marTop w:val="0"/>
      <w:marBottom w:val="0"/>
      <w:divBdr>
        <w:top w:val="none" w:sz="0" w:space="0" w:color="auto"/>
        <w:left w:val="none" w:sz="0" w:space="0" w:color="auto"/>
        <w:bottom w:val="none" w:sz="0" w:space="0" w:color="auto"/>
        <w:right w:val="none" w:sz="0" w:space="0" w:color="auto"/>
      </w:divBdr>
    </w:div>
    <w:div w:id="800222339">
      <w:bodyDiv w:val="1"/>
      <w:marLeft w:val="0"/>
      <w:marRight w:val="0"/>
      <w:marTop w:val="0"/>
      <w:marBottom w:val="0"/>
      <w:divBdr>
        <w:top w:val="none" w:sz="0" w:space="0" w:color="auto"/>
        <w:left w:val="none" w:sz="0" w:space="0" w:color="auto"/>
        <w:bottom w:val="none" w:sz="0" w:space="0" w:color="auto"/>
        <w:right w:val="none" w:sz="0" w:space="0" w:color="auto"/>
      </w:divBdr>
      <w:divsChild>
        <w:div w:id="40983763">
          <w:marLeft w:val="0"/>
          <w:marRight w:val="0"/>
          <w:marTop w:val="0"/>
          <w:marBottom w:val="0"/>
          <w:divBdr>
            <w:top w:val="none" w:sz="0" w:space="0" w:color="auto"/>
            <w:left w:val="none" w:sz="0" w:space="0" w:color="auto"/>
            <w:bottom w:val="none" w:sz="0" w:space="0" w:color="auto"/>
            <w:right w:val="none" w:sz="0" w:space="0" w:color="auto"/>
          </w:divBdr>
          <w:divsChild>
            <w:div w:id="1701590286">
              <w:marLeft w:val="0"/>
              <w:marRight w:val="0"/>
              <w:marTop w:val="0"/>
              <w:marBottom w:val="0"/>
              <w:divBdr>
                <w:top w:val="none" w:sz="0" w:space="0" w:color="auto"/>
                <w:left w:val="none" w:sz="0" w:space="0" w:color="auto"/>
                <w:bottom w:val="none" w:sz="0" w:space="0" w:color="auto"/>
                <w:right w:val="none" w:sz="0" w:space="0" w:color="auto"/>
              </w:divBdr>
              <w:divsChild>
                <w:div w:id="748120601">
                  <w:marLeft w:val="0"/>
                  <w:marRight w:val="0"/>
                  <w:marTop w:val="0"/>
                  <w:marBottom w:val="0"/>
                  <w:divBdr>
                    <w:top w:val="none" w:sz="0" w:space="0" w:color="auto"/>
                    <w:left w:val="none" w:sz="0" w:space="0" w:color="auto"/>
                    <w:bottom w:val="none" w:sz="0" w:space="0" w:color="auto"/>
                    <w:right w:val="none" w:sz="0" w:space="0" w:color="auto"/>
                  </w:divBdr>
                  <w:divsChild>
                    <w:div w:id="2139838638">
                      <w:marLeft w:val="0"/>
                      <w:marRight w:val="0"/>
                      <w:marTop w:val="0"/>
                      <w:marBottom w:val="0"/>
                      <w:divBdr>
                        <w:top w:val="none" w:sz="0" w:space="0" w:color="auto"/>
                        <w:left w:val="none" w:sz="0" w:space="0" w:color="auto"/>
                        <w:bottom w:val="none" w:sz="0" w:space="0" w:color="auto"/>
                        <w:right w:val="none" w:sz="0" w:space="0" w:color="auto"/>
                      </w:divBdr>
                      <w:divsChild>
                        <w:div w:id="601450096">
                          <w:marLeft w:val="-225"/>
                          <w:marRight w:val="-225"/>
                          <w:marTop w:val="0"/>
                          <w:marBottom w:val="0"/>
                          <w:divBdr>
                            <w:top w:val="none" w:sz="0" w:space="0" w:color="auto"/>
                            <w:left w:val="none" w:sz="0" w:space="0" w:color="auto"/>
                            <w:bottom w:val="none" w:sz="0" w:space="0" w:color="auto"/>
                            <w:right w:val="none" w:sz="0" w:space="0" w:color="auto"/>
                          </w:divBdr>
                          <w:divsChild>
                            <w:div w:id="835151820">
                              <w:marLeft w:val="0"/>
                              <w:marRight w:val="0"/>
                              <w:marTop w:val="0"/>
                              <w:marBottom w:val="0"/>
                              <w:divBdr>
                                <w:top w:val="none" w:sz="0" w:space="0" w:color="auto"/>
                                <w:left w:val="none" w:sz="0" w:space="0" w:color="auto"/>
                                <w:bottom w:val="none" w:sz="0" w:space="0" w:color="auto"/>
                                <w:right w:val="none" w:sz="0" w:space="0" w:color="auto"/>
                              </w:divBdr>
                              <w:divsChild>
                                <w:div w:id="722948136">
                                  <w:marLeft w:val="0"/>
                                  <w:marRight w:val="0"/>
                                  <w:marTop w:val="0"/>
                                  <w:marBottom w:val="0"/>
                                  <w:divBdr>
                                    <w:top w:val="none" w:sz="0" w:space="0" w:color="auto"/>
                                    <w:left w:val="none" w:sz="0" w:space="0" w:color="auto"/>
                                    <w:bottom w:val="none" w:sz="0" w:space="0" w:color="auto"/>
                                    <w:right w:val="none" w:sz="0" w:space="0" w:color="auto"/>
                                  </w:divBdr>
                                  <w:divsChild>
                                    <w:div w:id="1738044542">
                                      <w:marLeft w:val="0"/>
                                      <w:marRight w:val="0"/>
                                      <w:marTop w:val="300"/>
                                      <w:marBottom w:val="0"/>
                                      <w:divBdr>
                                        <w:top w:val="none" w:sz="0" w:space="0" w:color="auto"/>
                                        <w:left w:val="none" w:sz="0" w:space="0" w:color="auto"/>
                                        <w:bottom w:val="none" w:sz="0" w:space="0" w:color="auto"/>
                                        <w:right w:val="none" w:sz="0" w:space="0" w:color="auto"/>
                                      </w:divBdr>
                                      <w:divsChild>
                                        <w:div w:id="1880782899">
                                          <w:marLeft w:val="0"/>
                                          <w:marRight w:val="0"/>
                                          <w:marTop w:val="0"/>
                                          <w:marBottom w:val="0"/>
                                          <w:divBdr>
                                            <w:top w:val="none" w:sz="0" w:space="0" w:color="auto"/>
                                            <w:left w:val="none" w:sz="0" w:space="0" w:color="auto"/>
                                            <w:bottom w:val="none" w:sz="0" w:space="0" w:color="auto"/>
                                            <w:right w:val="none" w:sz="0" w:space="0" w:color="auto"/>
                                          </w:divBdr>
                                          <w:divsChild>
                                            <w:div w:id="112580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1712905">
      <w:bodyDiv w:val="1"/>
      <w:marLeft w:val="0"/>
      <w:marRight w:val="0"/>
      <w:marTop w:val="0"/>
      <w:marBottom w:val="0"/>
      <w:divBdr>
        <w:top w:val="none" w:sz="0" w:space="0" w:color="auto"/>
        <w:left w:val="none" w:sz="0" w:space="0" w:color="auto"/>
        <w:bottom w:val="none" w:sz="0" w:space="0" w:color="auto"/>
        <w:right w:val="none" w:sz="0" w:space="0" w:color="auto"/>
      </w:divBdr>
      <w:divsChild>
        <w:div w:id="505167778">
          <w:marLeft w:val="0"/>
          <w:marRight w:val="0"/>
          <w:marTop w:val="0"/>
          <w:marBottom w:val="0"/>
          <w:divBdr>
            <w:top w:val="none" w:sz="0" w:space="0" w:color="auto"/>
            <w:left w:val="none" w:sz="0" w:space="0" w:color="auto"/>
            <w:bottom w:val="none" w:sz="0" w:space="0" w:color="auto"/>
            <w:right w:val="none" w:sz="0" w:space="0" w:color="auto"/>
          </w:divBdr>
          <w:divsChild>
            <w:div w:id="319774437">
              <w:marLeft w:val="0"/>
              <w:marRight w:val="0"/>
              <w:marTop w:val="0"/>
              <w:marBottom w:val="0"/>
              <w:divBdr>
                <w:top w:val="none" w:sz="0" w:space="0" w:color="auto"/>
                <w:left w:val="none" w:sz="0" w:space="0" w:color="auto"/>
                <w:bottom w:val="none" w:sz="0" w:space="0" w:color="auto"/>
                <w:right w:val="none" w:sz="0" w:space="0" w:color="auto"/>
              </w:divBdr>
              <w:divsChild>
                <w:div w:id="36855353">
                  <w:marLeft w:val="0"/>
                  <w:marRight w:val="0"/>
                  <w:marTop w:val="0"/>
                  <w:marBottom w:val="0"/>
                  <w:divBdr>
                    <w:top w:val="none" w:sz="0" w:space="0" w:color="auto"/>
                    <w:left w:val="none" w:sz="0" w:space="0" w:color="auto"/>
                    <w:bottom w:val="none" w:sz="0" w:space="0" w:color="auto"/>
                    <w:right w:val="none" w:sz="0" w:space="0" w:color="auto"/>
                  </w:divBdr>
                  <w:divsChild>
                    <w:div w:id="1255282056">
                      <w:marLeft w:val="0"/>
                      <w:marRight w:val="0"/>
                      <w:marTop w:val="0"/>
                      <w:marBottom w:val="0"/>
                      <w:divBdr>
                        <w:top w:val="none" w:sz="0" w:space="0" w:color="auto"/>
                        <w:left w:val="none" w:sz="0" w:space="0" w:color="auto"/>
                        <w:bottom w:val="none" w:sz="0" w:space="0" w:color="auto"/>
                        <w:right w:val="none" w:sz="0" w:space="0" w:color="auto"/>
                      </w:divBdr>
                      <w:divsChild>
                        <w:div w:id="1365789780">
                          <w:marLeft w:val="0"/>
                          <w:marRight w:val="0"/>
                          <w:marTop w:val="0"/>
                          <w:marBottom w:val="0"/>
                          <w:divBdr>
                            <w:top w:val="none" w:sz="0" w:space="0" w:color="auto"/>
                            <w:left w:val="none" w:sz="0" w:space="0" w:color="auto"/>
                            <w:bottom w:val="none" w:sz="0" w:space="0" w:color="auto"/>
                            <w:right w:val="none" w:sz="0" w:space="0" w:color="auto"/>
                          </w:divBdr>
                        </w:div>
                        <w:div w:id="197336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30334">
                  <w:marLeft w:val="0"/>
                  <w:marRight w:val="0"/>
                  <w:marTop w:val="0"/>
                  <w:marBottom w:val="0"/>
                  <w:divBdr>
                    <w:top w:val="none" w:sz="0" w:space="0" w:color="auto"/>
                    <w:left w:val="none" w:sz="0" w:space="0" w:color="auto"/>
                    <w:bottom w:val="none" w:sz="0" w:space="0" w:color="auto"/>
                    <w:right w:val="none" w:sz="0" w:space="0" w:color="auto"/>
                  </w:divBdr>
                  <w:divsChild>
                    <w:div w:id="2126120721">
                      <w:marLeft w:val="0"/>
                      <w:marRight w:val="0"/>
                      <w:marTop w:val="0"/>
                      <w:marBottom w:val="0"/>
                      <w:divBdr>
                        <w:top w:val="none" w:sz="0" w:space="0" w:color="auto"/>
                        <w:left w:val="none" w:sz="0" w:space="0" w:color="auto"/>
                        <w:bottom w:val="none" w:sz="0" w:space="0" w:color="auto"/>
                        <w:right w:val="none" w:sz="0" w:space="0" w:color="auto"/>
                      </w:divBdr>
                      <w:divsChild>
                        <w:div w:id="998725538">
                          <w:marLeft w:val="0"/>
                          <w:marRight w:val="0"/>
                          <w:marTop w:val="0"/>
                          <w:marBottom w:val="0"/>
                          <w:divBdr>
                            <w:top w:val="none" w:sz="0" w:space="0" w:color="auto"/>
                            <w:left w:val="none" w:sz="0" w:space="0" w:color="auto"/>
                            <w:bottom w:val="none" w:sz="0" w:space="0" w:color="auto"/>
                            <w:right w:val="none" w:sz="0" w:space="0" w:color="auto"/>
                          </w:divBdr>
                        </w:div>
                        <w:div w:id="19643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644793">
                  <w:marLeft w:val="0"/>
                  <w:marRight w:val="0"/>
                  <w:marTop w:val="0"/>
                  <w:marBottom w:val="0"/>
                  <w:divBdr>
                    <w:top w:val="none" w:sz="0" w:space="0" w:color="auto"/>
                    <w:left w:val="none" w:sz="0" w:space="0" w:color="auto"/>
                    <w:bottom w:val="none" w:sz="0" w:space="0" w:color="auto"/>
                    <w:right w:val="none" w:sz="0" w:space="0" w:color="auto"/>
                  </w:divBdr>
                  <w:divsChild>
                    <w:div w:id="412820083">
                      <w:marLeft w:val="0"/>
                      <w:marRight w:val="0"/>
                      <w:marTop w:val="0"/>
                      <w:marBottom w:val="0"/>
                      <w:divBdr>
                        <w:top w:val="none" w:sz="0" w:space="0" w:color="auto"/>
                        <w:left w:val="none" w:sz="0" w:space="0" w:color="auto"/>
                        <w:bottom w:val="none" w:sz="0" w:space="0" w:color="auto"/>
                        <w:right w:val="none" w:sz="0" w:space="0" w:color="auto"/>
                      </w:divBdr>
                      <w:divsChild>
                        <w:div w:id="168756829">
                          <w:marLeft w:val="0"/>
                          <w:marRight w:val="0"/>
                          <w:marTop w:val="0"/>
                          <w:marBottom w:val="0"/>
                          <w:divBdr>
                            <w:top w:val="none" w:sz="0" w:space="0" w:color="auto"/>
                            <w:left w:val="none" w:sz="0" w:space="0" w:color="auto"/>
                            <w:bottom w:val="none" w:sz="0" w:space="0" w:color="auto"/>
                            <w:right w:val="none" w:sz="0" w:space="0" w:color="auto"/>
                          </w:divBdr>
                        </w:div>
                        <w:div w:id="34945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54528">
                  <w:marLeft w:val="0"/>
                  <w:marRight w:val="0"/>
                  <w:marTop w:val="0"/>
                  <w:marBottom w:val="0"/>
                  <w:divBdr>
                    <w:top w:val="none" w:sz="0" w:space="0" w:color="auto"/>
                    <w:left w:val="none" w:sz="0" w:space="0" w:color="auto"/>
                    <w:bottom w:val="none" w:sz="0" w:space="0" w:color="auto"/>
                    <w:right w:val="none" w:sz="0" w:space="0" w:color="auto"/>
                  </w:divBdr>
                  <w:divsChild>
                    <w:div w:id="964313988">
                      <w:marLeft w:val="0"/>
                      <w:marRight w:val="0"/>
                      <w:marTop w:val="0"/>
                      <w:marBottom w:val="0"/>
                      <w:divBdr>
                        <w:top w:val="none" w:sz="0" w:space="0" w:color="auto"/>
                        <w:left w:val="none" w:sz="0" w:space="0" w:color="auto"/>
                        <w:bottom w:val="none" w:sz="0" w:space="0" w:color="auto"/>
                        <w:right w:val="none" w:sz="0" w:space="0" w:color="auto"/>
                      </w:divBdr>
                      <w:divsChild>
                        <w:div w:id="861554856">
                          <w:marLeft w:val="0"/>
                          <w:marRight w:val="0"/>
                          <w:marTop w:val="0"/>
                          <w:marBottom w:val="0"/>
                          <w:divBdr>
                            <w:top w:val="none" w:sz="0" w:space="0" w:color="auto"/>
                            <w:left w:val="none" w:sz="0" w:space="0" w:color="auto"/>
                            <w:bottom w:val="none" w:sz="0" w:space="0" w:color="auto"/>
                            <w:right w:val="none" w:sz="0" w:space="0" w:color="auto"/>
                          </w:divBdr>
                        </w:div>
                        <w:div w:id="18422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7934">
                  <w:marLeft w:val="0"/>
                  <w:marRight w:val="0"/>
                  <w:marTop w:val="0"/>
                  <w:marBottom w:val="0"/>
                  <w:divBdr>
                    <w:top w:val="none" w:sz="0" w:space="0" w:color="auto"/>
                    <w:left w:val="none" w:sz="0" w:space="0" w:color="auto"/>
                    <w:bottom w:val="none" w:sz="0" w:space="0" w:color="auto"/>
                    <w:right w:val="none" w:sz="0" w:space="0" w:color="auto"/>
                  </w:divBdr>
                  <w:divsChild>
                    <w:div w:id="1983925371">
                      <w:marLeft w:val="0"/>
                      <w:marRight w:val="0"/>
                      <w:marTop w:val="0"/>
                      <w:marBottom w:val="0"/>
                      <w:divBdr>
                        <w:top w:val="none" w:sz="0" w:space="0" w:color="auto"/>
                        <w:left w:val="none" w:sz="0" w:space="0" w:color="auto"/>
                        <w:bottom w:val="none" w:sz="0" w:space="0" w:color="auto"/>
                        <w:right w:val="none" w:sz="0" w:space="0" w:color="auto"/>
                      </w:divBdr>
                      <w:divsChild>
                        <w:div w:id="457574290">
                          <w:marLeft w:val="0"/>
                          <w:marRight w:val="0"/>
                          <w:marTop w:val="0"/>
                          <w:marBottom w:val="0"/>
                          <w:divBdr>
                            <w:top w:val="none" w:sz="0" w:space="0" w:color="auto"/>
                            <w:left w:val="none" w:sz="0" w:space="0" w:color="auto"/>
                            <w:bottom w:val="none" w:sz="0" w:space="0" w:color="auto"/>
                            <w:right w:val="none" w:sz="0" w:space="0" w:color="auto"/>
                          </w:divBdr>
                        </w:div>
                        <w:div w:id="148905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19548">
                  <w:marLeft w:val="0"/>
                  <w:marRight w:val="0"/>
                  <w:marTop w:val="0"/>
                  <w:marBottom w:val="0"/>
                  <w:divBdr>
                    <w:top w:val="none" w:sz="0" w:space="0" w:color="auto"/>
                    <w:left w:val="none" w:sz="0" w:space="0" w:color="auto"/>
                    <w:bottom w:val="none" w:sz="0" w:space="0" w:color="auto"/>
                    <w:right w:val="none" w:sz="0" w:space="0" w:color="auto"/>
                  </w:divBdr>
                  <w:divsChild>
                    <w:div w:id="1114786276">
                      <w:marLeft w:val="0"/>
                      <w:marRight w:val="0"/>
                      <w:marTop w:val="0"/>
                      <w:marBottom w:val="0"/>
                      <w:divBdr>
                        <w:top w:val="none" w:sz="0" w:space="0" w:color="auto"/>
                        <w:left w:val="none" w:sz="0" w:space="0" w:color="auto"/>
                        <w:bottom w:val="none" w:sz="0" w:space="0" w:color="auto"/>
                        <w:right w:val="none" w:sz="0" w:space="0" w:color="auto"/>
                      </w:divBdr>
                      <w:divsChild>
                        <w:div w:id="775443136">
                          <w:marLeft w:val="0"/>
                          <w:marRight w:val="0"/>
                          <w:marTop w:val="0"/>
                          <w:marBottom w:val="0"/>
                          <w:divBdr>
                            <w:top w:val="none" w:sz="0" w:space="0" w:color="auto"/>
                            <w:left w:val="none" w:sz="0" w:space="0" w:color="auto"/>
                            <w:bottom w:val="none" w:sz="0" w:space="0" w:color="auto"/>
                            <w:right w:val="none" w:sz="0" w:space="0" w:color="auto"/>
                          </w:divBdr>
                        </w:div>
                        <w:div w:id="20190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3131">
                  <w:marLeft w:val="0"/>
                  <w:marRight w:val="0"/>
                  <w:marTop w:val="0"/>
                  <w:marBottom w:val="0"/>
                  <w:divBdr>
                    <w:top w:val="none" w:sz="0" w:space="0" w:color="auto"/>
                    <w:left w:val="none" w:sz="0" w:space="0" w:color="auto"/>
                    <w:bottom w:val="none" w:sz="0" w:space="0" w:color="auto"/>
                    <w:right w:val="none" w:sz="0" w:space="0" w:color="auto"/>
                  </w:divBdr>
                  <w:divsChild>
                    <w:div w:id="874973807">
                      <w:marLeft w:val="0"/>
                      <w:marRight w:val="0"/>
                      <w:marTop w:val="0"/>
                      <w:marBottom w:val="0"/>
                      <w:divBdr>
                        <w:top w:val="none" w:sz="0" w:space="0" w:color="auto"/>
                        <w:left w:val="none" w:sz="0" w:space="0" w:color="auto"/>
                        <w:bottom w:val="none" w:sz="0" w:space="0" w:color="auto"/>
                        <w:right w:val="none" w:sz="0" w:space="0" w:color="auto"/>
                      </w:divBdr>
                      <w:divsChild>
                        <w:div w:id="722487481">
                          <w:marLeft w:val="0"/>
                          <w:marRight w:val="0"/>
                          <w:marTop w:val="0"/>
                          <w:marBottom w:val="0"/>
                          <w:divBdr>
                            <w:top w:val="none" w:sz="0" w:space="0" w:color="auto"/>
                            <w:left w:val="none" w:sz="0" w:space="0" w:color="auto"/>
                            <w:bottom w:val="none" w:sz="0" w:space="0" w:color="auto"/>
                            <w:right w:val="none" w:sz="0" w:space="0" w:color="auto"/>
                          </w:divBdr>
                        </w:div>
                        <w:div w:id="198103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14770">
                  <w:marLeft w:val="0"/>
                  <w:marRight w:val="0"/>
                  <w:marTop w:val="0"/>
                  <w:marBottom w:val="0"/>
                  <w:divBdr>
                    <w:top w:val="none" w:sz="0" w:space="0" w:color="auto"/>
                    <w:left w:val="none" w:sz="0" w:space="0" w:color="auto"/>
                    <w:bottom w:val="none" w:sz="0" w:space="0" w:color="auto"/>
                    <w:right w:val="none" w:sz="0" w:space="0" w:color="auto"/>
                  </w:divBdr>
                  <w:divsChild>
                    <w:div w:id="1465536466">
                      <w:marLeft w:val="0"/>
                      <w:marRight w:val="0"/>
                      <w:marTop w:val="0"/>
                      <w:marBottom w:val="0"/>
                      <w:divBdr>
                        <w:top w:val="none" w:sz="0" w:space="0" w:color="auto"/>
                        <w:left w:val="none" w:sz="0" w:space="0" w:color="auto"/>
                        <w:bottom w:val="none" w:sz="0" w:space="0" w:color="auto"/>
                        <w:right w:val="none" w:sz="0" w:space="0" w:color="auto"/>
                      </w:divBdr>
                      <w:divsChild>
                        <w:div w:id="731319268">
                          <w:marLeft w:val="0"/>
                          <w:marRight w:val="0"/>
                          <w:marTop w:val="0"/>
                          <w:marBottom w:val="0"/>
                          <w:divBdr>
                            <w:top w:val="none" w:sz="0" w:space="0" w:color="auto"/>
                            <w:left w:val="none" w:sz="0" w:space="0" w:color="auto"/>
                            <w:bottom w:val="none" w:sz="0" w:space="0" w:color="auto"/>
                            <w:right w:val="none" w:sz="0" w:space="0" w:color="auto"/>
                          </w:divBdr>
                        </w:div>
                        <w:div w:id="117723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20557">
                  <w:marLeft w:val="0"/>
                  <w:marRight w:val="0"/>
                  <w:marTop w:val="0"/>
                  <w:marBottom w:val="0"/>
                  <w:divBdr>
                    <w:top w:val="none" w:sz="0" w:space="0" w:color="auto"/>
                    <w:left w:val="none" w:sz="0" w:space="0" w:color="auto"/>
                    <w:bottom w:val="none" w:sz="0" w:space="0" w:color="auto"/>
                    <w:right w:val="none" w:sz="0" w:space="0" w:color="auto"/>
                  </w:divBdr>
                  <w:divsChild>
                    <w:div w:id="1004163704">
                      <w:marLeft w:val="0"/>
                      <w:marRight w:val="0"/>
                      <w:marTop w:val="0"/>
                      <w:marBottom w:val="0"/>
                      <w:divBdr>
                        <w:top w:val="none" w:sz="0" w:space="0" w:color="auto"/>
                        <w:left w:val="none" w:sz="0" w:space="0" w:color="auto"/>
                        <w:bottom w:val="none" w:sz="0" w:space="0" w:color="auto"/>
                        <w:right w:val="none" w:sz="0" w:space="0" w:color="auto"/>
                      </w:divBdr>
                      <w:divsChild>
                        <w:div w:id="1022053667">
                          <w:marLeft w:val="0"/>
                          <w:marRight w:val="0"/>
                          <w:marTop w:val="0"/>
                          <w:marBottom w:val="0"/>
                          <w:divBdr>
                            <w:top w:val="none" w:sz="0" w:space="0" w:color="auto"/>
                            <w:left w:val="none" w:sz="0" w:space="0" w:color="auto"/>
                            <w:bottom w:val="none" w:sz="0" w:space="0" w:color="auto"/>
                            <w:right w:val="none" w:sz="0" w:space="0" w:color="auto"/>
                          </w:divBdr>
                        </w:div>
                        <w:div w:id="17125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20194">
                  <w:marLeft w:val="0"/>
                  <w:marRight w:val="0"/>
                  <w:marTop w:val="0"/>
                  <w:marBottom w:val="0"/>
                  <w:divBdr>
                    <w:top w:val="none" w:sz="0" w:space="0" w:color="auto"/>
                    <w:left w:val="none" w:sz="0" w:space="0" w:color="auto"/>
                    <w:bottom w:val="none" w:sz="0" w:space="0" w:color="auto"/>
                    <w:right w:val="none" w:sz="0" w:space="0" w:color="auto"/>
                  </w:divBdr>
                  <w:divsChild>
                    <w:div w:id="811872111">
                      <w:marLeft w:val="0"/>
                      <w:marRight w:val="0"/>
                      <w:marTop w:val="0"/>
                      <w:marBottom w:val="0"/>
                      <w:divBdr>
                        <w:top w:val="none" w:sz="0" w:space="0" w:color="auto"/>
                        <w:left w:val="none" w:sz="0" w:space="0" w:color="auto"/>
                        <w:bottom w:val="none" w:sz="0" w:space="0" w:color="auto"/>
                        <w:right w:val="none" w:sz="0" w:space="0" w:color="auto"/>
                      </w:divBdr>
                      <w:divsChild>
                        <w:div w:id="30421610">
                          <w:marLeft w:val="0"/>
                          <w:marRight w:val="0"/>
                          <w:marTop w:val="0"/>
                          <w:marBottom w:val="0"/>
                          <w:divBdr>
                            <w:top w:val="none" w:sz="0" w:space="0" w:color="auto"/>
                            <w:left w:val="none" w:sz="0" w:space="0" w:color="auto"/>
                            <w:bottom w:val="none" w:sz="0" w:space="0" w:color="auto"/>
                            <w:right w:val="none" w:sz="0" w:space="0" w:color="auto"/>
                          </w:divBdr>
                        </w:div>
                        <w:div w:id="13423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6329">
                  <w:marLeft w:val="0"/>
                  <w:marRight w:val="0"/>
                  <w:marTop w:val="0"/>
                  <w:marBottom w:val="0"/>
                  <w:divBdr>
                    <w:top w:val="none" w:sz="0" w:space="0" w:color="auto"/>
                    <w:left w:val="none" w:sz="0" w:space="0" w:color="auto"/>
                    <w:bottom w:val="none" w:sz="0" w:space="0" w:color="auto"/>
                    <w:right w:val="none" w:sz="0" w:space="0" w:color="auto"/>
                  </w:divBdr>
                  <w:divsChild>
                    <w:div w:id="1907178703">
                      <w:marLeft w:val="0"/>
                      <w:marRight w:val="0"/>
                      <w:marTop w:val="0"/>
                      <w:marBottom w:val="0"/>
                      <w:divBdr>
                        <w:top w:val="none" w:sz="0" w:space="0" w:color="auto"/>
                        <w:left w:val="none" w:sz="0" w:space="0" w:color="auto"/>
                        <w:bottom w:val="none" w:sz="0" w:space="0" w:color="auto"/>
                        <w:right w:val="none" w:sz="0" w:space="0" w:color="auto"/>
                      </w:divBdr>
                      <w:divsChild>
                        <w:div w:id="1575240168">
                          <w:marLeft w:val="0"/>
                          <w:marRight w:val="0"/>
                          <w:marTop w:val="0"/>
                          <w:marBottom w:val="0"/>
                          <w:divBdr>
                            <w:top w:val="none" w:sz="0" w:space="0" w:color="auto"/>
                            <w:left w:val="none" w:sz="0" w:space="0" w:color="auto"/>
                            <w:bottom w:val="none" w:sz="0" w:space="0" w:color="auto"/>
                            <w:right w:val="none" w:sz="0" w:space="0" w:color="auto"/>
                          </w:divBdr>
                        </w:div>
                        <w:div w:id="16418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4398">
                  <w:marLeft w:val="0"/>
                  <w:marRight w:val="0"/>
                  <w:marTop w:val="0"/>
                  <w:marBottom w:val="0"/>
                  <w:divBdr>
                    <w:top w:val="none" w:sz="0" w:space="0" w:color="auto"/>
                    <w:left w:val="none" w:sz="0" w:space="0" w:color="auto"/>
                    <w:bottom w:val="none" w:sz="0" w:space="0" w:color="auto"/>
                    <w:right w:val="none" w:sz="0" w:space="0" w:color="auto"/>
                  </w:divBdr>
                  <w:divsChild>
                    <w:div w:id="283510314">
                      <w:marLeft w:val="0"/>
                      <w:marRight w:val="0"/>
                      <w:marTop w:val="0"/>
                      <w:marBottom w:val="0"/>
                      <w:divBdr>
                        <w:top w:val="none" w:sz="0" w:space="0" w:color="auto"/>
                        <w:left w:val="none" w:sz="0" w:space="0" w:color="auto"/>
                        <w:bottom w:val="none" w:sz="0" w:space="0" w:color="auto"/>
                        <w:right w:val="none" w:sz="0" w:space="0" w:color="auto"/>
                      </w:divBdr>
                      <w:divsChild>
                        <w:div w:id="920140736">
                          <w:marLeft w:val="0"/>
                          <w:marRight w:val="0"/>
                          <w:marTop w:val="0"/>
                          <w:marBottom w:val="0"/>
                          <w:divBdr>
                            <w:top w:val="none" w:sz="0" w:space="0" w:color="auto"/>
                            <w:left w:val="none" w:sz="0" w:space="0" w:color="auto"/>
                            <w:bottom w:val="none" w:sz="0" w:space="0" w:color="auto"/>
                            <w:right w:val="none" w:sz="0" w:space="0" w:color="auto"/>
                          </w:divBdr>
                        </w:div>
                        <w:div w:id="144156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12650">
                  <w:marLeft w:val="0"/>
                  <w:marRight w:val="0"/>
                  <w:marTop w:val="0"/>
                  <w:marBottom w:val="0"/>
                  <w:divBdr>
                    <w:top w:val="none" w:sz="0" w:space="0" w:color="auto"/>
                    <w:left w:val="none" w:sz="0" w:space="0" w:color="auto"/>
                    <w:bottom w:val="none" w:sz="0" w:space="0" w:color="auto"/>
                    <w:right w:val="none" w:sz="0" w:space="0" w:color="auto"/>
                  </w:divBdr>
                  <w:divsChild>
                    <w:div w:id="829249041">
                      <w:marLeft w:val="0"/>
                      <w:marRight w:val="0"/>
                      <w:marTop w:val="0"/>
                      <w:marBottom w:val="0"/>
                      <w:divBdr>
                        <w:top w:val="none" w:sz="0" w:space="0" w:color="auto"/>
                        <w:left w:val="none" w:sz="0" w:space="0" w:color="auto"/>
                        <w:bottom w:val="none" w:sz="0" w:space="0" w:color="auto"/>
                        <w:right w:val="none" w:sz="0" w:space="0" w:color="auto"/>
                      </w:divBdr>
                      <w:divsChild>
                        <w:div w:id="1151140281">
                          <w:marLeft w:val="0"/>
                          <w:marRight w:val="0"/>
                          <w:marTop w:val="0"/>
                          <w:marBottom w:val="0"/>
                          <w:divBdr>
                            <w:top w:val="none" w:sz="0" w:space="0" w:color="auto"/>
                            <w:left w:val="none" w:sz="0" w:space="0" w:color="auto"/>
                            <w:bottom w:val="none" w:sz="0" w:space="0" w:color="auto"/>
                            <w:right w:val="none" w:sz="0" w:space="0" w:color="auto"/>
                          </w:divBdr>
                        </w:div>
                        <w:div w:id="15186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12793">
                  <w:marLeft w:val="0"/>
                  <w:marRight w:val="0"/>
                  <w:marTop w:val="0"/>
                  <w:marBottom w:val="0"/>
                  <w:divBdr>
                    <w:top w:val="none" w:sz="0" w:space="0" w:color="auto"/>
                    <w:left w:val="none" w:sz="0" w:space="0" w:color="auto"/>
                    <w:bottom w:val="none" w:sz="0" w:space="0" w:color="auto"/>
                    <w:right w:val="none" w:sz="0" w:space="0" w:color="auto"/>
                  </w:divBdr>
                  <w:divsChild>
                    <w:div w:id="825047998">
                      <w:marLeft w:val="0"/>
                      <w:marRight w:val="0"/>
                      <w:marTop w:val="0"/>
                      <w:marBottom w:val="0"/>
                      <w:divBdr>
                        <w:top w:val="none" w:sz="0" w:space="0" w:color="auto"/>
                        <w:left w:val="none" w:sz="0" w:space="0" w:color="auto"/>
                        <w:bottom w:val="none" w:sz="0" w:space="0" w:color="auto"/>
                        <w:right w:val="none" w:sz="0" w:space="0" w:color="auto"/>
                      </w:divBdr>
                      <w:divsChild>
                        <w:div w:id="634406982">
                          <w:marLeft w:val="0"/>
                          <w:marRight w:val="0"/>
                          <w:marTop w:val="0"/>
                          <w:marBottom w:val="0"/>
                          <w:divBdr>
                            <w:top w:val="none" w:sz="0" w:space="0" w:color="auto"/>
                            <w:left w:val="none" w:sz="0" w:space="0" w:color="auto"/>
                            <w:bottom w:val="none" w:sz="0" w:space="0" w:color="auto"/>
                            <w:right w:val="none" w:sz="0" w:space="0" w:color="auto"/>
                          </w:divBdr>
                        </w:div>
                        <w:div w:id="10710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07101">
                  <w:marLeft w:val="0"/>
                  <w:marRight w:val="0"/>
                  <w:marTop w:val="0"/>
                  <w:marBottom w:val="0"/>
                  <w:divBdr>
                    <w:top w:val="none" w:sz="0" w:space="0" w:color="auto"/>
                    <w:left w:val="none" w:sz="0" w:space="0" w:color="auto"/>
                    <w:bottom w:val="none" w:sz="0" w:space="0" w:color="auto"/>
                    <w:right w:val="none" w:sz="0" w:space="0" w:color="auto"/>
                  </w:divBdr>
                  <w:divsChild>
                    <w:div w:id="2019191091">
                      <w:marLeft w:val="0"/>
                      <w:marRight w:val="0"/>
                      <w:marTop w:val="0"/>
                      <w:marBottom w:val="0"/>
                      <w:divBdr>
                        <w:top w:val="none" w:sz="0" w:space="0" w:color="auto"/>
                        <w:left w:val="none" w:sz="0" w:space="0" w:color="auto"/>
                        <w:bottom w:val="none" w:sz="0" w:space="0" w:color="auto"/>
                        <w:right w:val="none" w:sz="0" w:space="0" w:color="auto"/>
                      </w:divBdr>
                      <w:divsChild>
                        <w:div w:id="669717104">
                          <w:marLeft w:val="0"/>
                          <w:marRight w:val="0"/>
                          <w:marTop w:val="0"/>
                          <w:marBottom w:val="0"/>
                          <w:divBdr>
                            <w:top w:val="none" w:sz="0" w:space="0" w:color="auto"/>
                            <w:left w:val="none" w:sz="0" w:space="0" w:color="auto"/>
                            <w:bottom w:val="none" w:sz="0" w:space="0" w:color="auto"/>
                            <w:right w:val="none" w:sz="0" w:space="0" w:color="auto"/>
                          </w:divBdr>
                        </w:div>
                        <w:div w:id="183626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16896">
              <w:marLeft w:val="0"/>
              <w:marRight w:val="0"/>
              <w:marTop w:val="0"/>
              <w:marBottom w:val="0"/>
              <w:divBdr>
                <w:top w:val="none" w:sz="0" w:space="0" w:color="auto"/>
                <w:left w:val="none" w:sz="0" w:space="0" w:color="auto"/>
                <w:bottom w:val="none" w:sz="0" w:space="0" w:color="auto"/>
                <w:right w:val="none" w:sz="0" w:space="0" w:color="auto"/>
              </w:divBdr>
              <w:divsChild>
                <w:div w:id="429088301">
                  <w:marLeft w:val="0"/>
                  <w:marRight w:val="0"/>
                  <w:marTop w:val="0"/>
                  <w:marBottom w:val="0"/>
                  <w:divBdr>
                    <w:top w:val="none" w:sz="0" w:space="0" w:color="auto"/>
                    <w:left w:val="none" w:sz="0" w:space="0" w:color="auto"/>
                    <w:bottom w:val="none" w:sz="0" w:space="0" w:color="auto"/>
                    <w:right w:val="none" w:sz="0" w:space="0" w:color="auto"/>
                  </w:divBdr>
                  <w:divsChild>
                    <w:div w:id="599096740">
                      <w:marLeft w:val="0"/>
                      <w:marRight w:val="0"/>
                      <w:marTop w:val="0"/>
                      <w:marBottom w:val="0"/>
                      <w:divBdr>
                        <w:top w:val="none" w:sz="0" w:space="0" w:color="auto"/>
                        <w:left w:val="none" w:sz="0" w:space="0" w:color="auto"/>
                        <w:bottom w:val="none" w:sz="0" w:space="0" w:color="auto"/>
                        <w:right w:val="none" w:sz="0" w:space="0" w:color="auto"/>
                      </w:divBdr>
                      <w:divsChild>
                        <w:div w:id="1447697858">
                          <w:marLeft w:val="0"/>
                          <w:marRight w:val="0"/>
                          <w:marTop w:val="0"/>
                          <w:marBottom w:val="0"/>
                          <w:divBdr>
                            <w:top w:val="none" w:sz="0" w:space="0" w:color="auto"/>
                            <w:left w:val="none" w:sz="0" w:space="0" w:color="auto"/>
                            <w:bottom w:val="none" w:sz="0" w:space="0" w:color="auto"/>
                            <w:right w:val="none" w:sz="0" w:space="0" w:color="auto"/>
                          </w:divBdr>
                        </w:div>
                        <w:div w:id="168882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73872">
                  <w:marLeft w:val="0"/>
                  <w:marRight w:val="0"/>
                  <w:marTop w:val="0"/>
                  <w:marBottom w:val="0"/>
                  <w:divBdr>
                    <w:top w:val="none" w:sz="0" w:space="0" w:color="auto"/>
                    <w:left w:val="none" w:sz="0" w:space="0" w:color="auto"/>
                    <w:bottom w:val="none" w:sz="0" w:space="0" w:color="auto"/>
                    <w:right w:val="none" w:sz="0" w:space="0" w:color="auto"/>
                  </w:divBdr>
                  <w:divsChild>
                    <w:div w:id="1287199590">
                      <w:marLeft w:val="0"/>
                      <w:marRight w:val="0"/>
                      <w:marTop w:val="0"/>
                      <w:marBottom w:val="0"/>
                      <w:divBdr>
                        <w:top w:val="none" w:sz="0" w:space="0" w:color="auto"/>
                        <w:left w:val="none" w:sz="0" w:space="0" w:color="auto"/>
                        <w:bottom w:val="none" w:sz="0" w:space="0" w:color="auto"/>
                        <w:right w:val="none" w:sz="0" w:space="0" w:color="auto"/>
                      </w:divBdr>
                      <w:divsChild>
                        <w:div w:id="365377468">
                          <w:marLeft w:val="0"/>
                          <w:marRight w:val="0"/>
                          <w:marTop w:val="0"/>
                          <w:marBottom w:val="0"/>
                          <w:divBdr>
                            <w:top w:val="none" w:sz="0" w:space="0" w:color="auto"/>
                            <w:left w:val="none" w:sz="0" w:space="0" w:color="auto"/>
                            <w:bottom w:val="none" w:sz="0" w:space="0" w:color="auto"/>
                            <w:right w:val="none" w:sz="0" w:space="0" w:color="auto"/>
                          </w:divBdr>
                        </w:div>
                        <w:div w:id="83769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69978">
                  <w:marLeft w:val="0"/>
                  <w:marRight w:val="0"/>
                  <w:marTop w:val="0"/>
                  <w:marBottom w:val="0"/>
                  <w:divBdr>
                    <w:top w:val="none" w:sz="0" w:space="0" w:color="auto"/>
                    <w:left w:val="none" w:sz="0" w:space="0" w:color="auto"/>
                    <w:bottom w:val="none" w:sz="0" w:space="0" w:color="auto"/>
                    <w:right w:val="none" w:sz="0" w:space="0" w:color="auto"/>
                  </w:divBdr>
                  <w:divsChild>
                    <w:div w:id="1941330588">
                      <w:marLeft w:val="0"/>
                      <w:marRight w:val="0"/>
                      <w:marTop w:val="0"/>
                      <w:marBottom w:val="0"/>
                      <w:divBdr>
                        <w:top w:val="none" w:sz="0" w:space="0" w:color="auto"/>
                        <w:left w:val="none" w:sz="0" w:space="0" w:color="auto"/>
                        <w:bottom w:val="none" w:sz="0" w:space="0" w:color="auto"/>
                        <w:right w:val="none" w:sz="0" w:space="0" w:color="auto"/>
                      </w:divBdr>
                      <w:divsChild>
                        <w:div w:id="588391299">
                          <w:marLeft w:val="0"/>
                          <w:marRight w:val="0"/>
                          <w:marTop w:val="0"/>
                          <w:marBottom w:val="0"/>
                          <w:divBdr>
                            <w:top w:val="none" w:sz="0" w:space="0" w:color="auto"/>
                            <w:left w:val="none" w:sz="0" w:space="0" w:color="auto"/>
                            <w:bottom w:val="none" w:sz="0" w:space="0" w:color="auto"/>
                            <w:right w:val="none" w:sz="0" w:space="0" w:color="auto"/>
                          </w:divBdr>
                        </w:div>
                        <w:div w:id="153021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33654">
                  <w:marLeft w:val="0"/>
                  <w:marRight w:val="0"/>
                  <w:marTop w:val="0"/>
                  <w:marBottom w:val="0"/>
                  <w:divBdr>
                    <w:top w:val="none" w:sz="0" w:space="0" w:color="auto"/>
                    <w:left w:val="none" w:sz="0" w:space="0" w:color="auto"/>
                    <w:bottom w:val="none" w:sz="0" w:space="0" w:color="auto"/>
                    <w:right w:val="none" w:sz="0" w:space="0" w:color="auto"/>
                  </w:divBdr>
                  <w:divsChild>
                    <w:div w:id="1429306161">
                      <w:marLeft w:val="0"/>
                      <w:marRight w:val="0"/>
                      <w:marTop w:val="0"/>
                      <w:marBottom w:val="0"/>
                      <w:divBdr>
                        <w:top w:val="none" w:sz="0" w:space="0" w:color="auto"/>
                        <w:left w:val="none" w:sz="0" w:space="0" w:color="auto"/>
                        <w:bottom w:val="none" w:sz="0" w:space="0" w:color="auto"/>
                        <w:right w:val="none" w:sz="0" w:space="0" w:color="auto"/>
                      </w:divBdr>
                      <w:divsChild>
                        <w:div w:id="1190949218">
                          <w:marLeft w:val="0"/>
                          <w:marRight w:val="0"/>
                          <w:marTop w:val="0"/>
                          <w:marBottom w:val="0"/>
                          <w:divBdr>
                            <w:top w:val="none" w:sz="0" w:space="0" w:color="auto"/>
                            <w:left w:val="none" w:sz="0" w:space="0" w:color="auto"/>
                            <w:bottom w:val="none" w:sz="0" w:space="0" w:color="auto"/>
                            <w:right w:val="none" w:sz="0" w:space="0" w:color="auto"/>
                          </w:divBdr>
                        </w:div>
                        <w:div w:id="125655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79192">
                  <w:marLeft w:val="0"/>
                  <w:marRight w:val="0"/>
                  <w:marTop w:val="0"/>
                  <w:marBottom w:val="0"/>
                  <w:divBdr>
                    <w:top w:val="none" w:sz="0" w:space="0" w:color="auto"/>
                    <w:left w:val="none" w:sz="0" w:space="0" w:color="auto"/>
                    <w:bottom w:val="none" w:sz="0" w:space="0" w:color="auto"/>
                    <w:right w:val="none" w:sz="0" w:space="0" w:color="auto"/>
                  </w:divBdr>
                  <w:divsChild>
                    <w:div w:id="307245174">
                      <w:marLeft w:val="0"/>
                      <w:marRight w:val="0"/>
                      <w:marTop w:val="0"/>
                      <w:marBottom w:val="0"/>
                      <w:divBdr>
                        <w:top w:val="none" w:sz="0" w:space="0" w:color="auto"/>
                        <w:left w:val="none" w:sz="0" w:space="0" w:color="auto"/>
                        <w:bottom w:val="none" w:sz="0" w:space="0" w:color="auto"/>
                        <w:right w:val="none" w:sz="0" w:space="0" w:color="auto"/>
                      </w:divBdr>
                      <w:divsChild>
                        <w:div w:id="26878154">
                          <w:marLeft w:val="0"/>
                          <w:marRight w:val="0"/>
                          <w:marTop w:val="0"/>
                          <w:marBottom w:val="0"/>
                          <w:divBdr>
                            <w:top w:val="none" w:sz="0" w:space="0" w:color="auto"/>
                            <w:left w:val="none" w:sz="0" w:space="0" w:color="auto"/>
                            <w:bottom w:val="none" w:sz="0" w:space="0" w:color="auto"/>
                            <w:right w:val="none" w:sz="0" w:space="0" w:color="auto"/>
                          </w:divBdr>
                        </w:div>
                        <w:div w:id="1402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303">
                  <w:marLeft w:val="0"/>
                  <w:marRight w:val="0"/>
                  <w:marTop w:val="0"/>
                  <w:marBottom w:val="0"/>
                  <w:divBdr>
                    <w:top w:val="none" w:sz="0" w:space="0" w:color="auto"/>
                    <w:left w:val="none" w:sz="0" w:space="0" w:color="auto"/>
                    <w:bottom w:val="none" w:sz="0" w:space="0" w:color="auto"/>
                    <w:right w:val="none" w:sz="0" w:space="0" w:color="auto"/>
                  </w:divBdr>
                  <w:divsChild>
                    <w:div w:id="483009317">
                      <w:marLeft w:val="0"/>
                      <w:marRight w:val="0"/>
                      <w:marTop w:val="0"/>
                      <w:marBottom w:val="0"/>
                      <w:divBdr>
                        <w:top w:val="none" w:sz="0" w:space="0" w:color="auto"/>
                        <w:left w:val="none" w:sz="0" w:space="0" w:color="auto"/>
                        <w:bottom w:val="none" w:sz="0" w:space="0" w:color="auto"/>
                        <w:right w:val="none" w:sz="0" w:space="0" w:color="auto"/>
                      </w:divBdr>
                      <w:divsChild>
                        <w:div w:id="16277468">
                          <w:marLeft w:val="0"/>
                          <w:marRight w:val="0"/>
                          <w:marTop w:val="0"/>
                          <w:marBottom w:val="0"/>
                          <w:divBdr>
                            <w:top w:val="none" w:sz="0" w:space="0" w:color="auto"/>
                            <w:left w:val="none" w:sz="0" w:space="0" w:color="auto"/>
                            <w:bottom w:val="none" w:sz="0" w:space="0" w:color="auto"/>
                            <w:right w:val="none" w:sz="0" w:space="0" w:color="auto"/>
                          </w:divBdr>
                        </w:div>
                        <w:div w:id="506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28138">
                  <w:marLeft w:val="0"/>
                  <w:marRight w:val="0"/>
                  <w:marTop w:val="0"/>
                  <w:marBottom w:val="0"/>
                  <w:divBdr>
                    <w:top w:val="none" w:sz="0" w:space="0" w:color="auto"/>
                    <w:left w:val="none" w:sz="0" w:space="0" w:color="auto"/>
                    <w:bottom w:val="none" w:sz="0" w:space="0" w:color="auto"/>
                    <w:right w:val="none" w:sz="0" w:space="0" w:color="auto"/>
                  </w:divBdr>
                  <w:divsChild>
                    <w:div w:id="334458376">
                      <w:marLeft w:val="0"/>
                      <w:marRight w:val="0"/>
                      <w:marTop w:val="0"/>
                      <w:marBottom w:val="0"/>
                      <w:divBdr>
                        <w:top w:val="none" w:sz="0" w:space="0" w:color="auto"/>
                        <w:left w:val="none" w:sz="0" w:space="0" w:color="auto"/>
                        <w:bottom w:val="none" w:sz="0" w:space="0" w:color="auto"/>
                        <w:right w:val="none" w:sz="0" w:space="0" w:color="auto"/>
                      </w:divBdr>
                      <w:divsChild>
                        <w:div w:id="118647514">
                          <w:marLeft w:val="0"/>
                          <w:marRight w:val="0"/>
                          <w:marTop w:val="0"/>
                          <w:marBottom w:val="0"/>
                          <w:divBdr>
                            <w:top w:val="none" w:sz="0" w:space="0" w:color="auto"/>
                            <w:left w:val="none" w:sz="0" w:space="0" w:color="auto"/>
                            <w:bottom w:val="none" w:sz="0" w:space="0" w:color="auto"/>
                            <w:right w:val="none" w:sz="0" w:space="0" w:color="auto"/>
                          </w:divBdr>
                        </w:div>
                        <w:div w:id="157335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8043">
                  <w:marLeft w:val="0"/>
                  <w:marRight w:val="0"/>
                  <w:marTop w:val="0"/>
                  <w:marBottom w:val="0"/>
                  <w:divBdr>
                    <w:top w:val="none" w:sz="0" w:space="0" w:color="auto"/>
                    <w:left w:val="none" w:sz="0" w:space="0" w:color="auto"/>
                    <w:bottom w:val="none" w:sz="0" w:space="0" w:color="auto"/>
                    <w:right w:val="none" w:sz="0" w:space="0" w:color="auto"/>
                  </w:divBdr>
                  <w:divsChild>
                    <w:div w:id="1164902869">
                      <w:marLeft w:val="0"/>
                      <w:marRight w:val="0"/>
                      <w:marTop w:val="0"/>
                      <w:marBottom w:val="0"/>
                      <w:divBdr>
                        <w:top w:val="none" w:sz="0" w:space="0" w:color="auto"/>
                        <w:left w:val="none" w:sz="0" w:space="0" w:color="auto"/>
                        <w:bottom w:val="none" w:sz="0" w:space="0" w:color="auto"/>
                        <w:right w:val="none" w:sz="0" w:space="0" w:color="auto"/>
                      </w:divBdr>
                      <w:divsChild>
                        <w:div w:id="293369389">
                          <w:marLeft w:val="0"/>
                          <w:marRight w:val="0"/>
                          <w:marTop w:val="0"/>
                          <w:marBottom w:val="0"/>
                          <w:divBdr>
                            <w:top w:val="none" w:sz="0" w:space="0" w:color="auto"/>
                            <w:left w:val="none" w:sz="0" w:space="0" w:color="auto"/>
                            <w:bottom w:val="none" w:sz="0" w:space="0" w:color="auto"/>
                            <w:right w:val="none" w:sz="0" w:space="0" w:color="auto"/>
                          </w:divBdr>
                        </w:div>
                        <w:div w:id="6014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00987">
                  <w:marLeft w:val="0"/>
                  <w:marRight w:val="0"/>
                  <w:marTop w:val="0"/>
                  <w:marBottom w:val="0"/>
                  <w:divBdr>
                    <w:top w:val="none" w:sz="0" w:space="0" w:color="auto"/>
                    <w:left w:val="none" w:sz="0" w:space="0" w:color="auto"/>
                    <w:bottom w:val="none" w:sz="0" w:space="0" w:color="auto"/>
                    <w:right w:val="none" w:sz="0" w:space="0" w:color="auto"/>
                  </w:divBdr>
                  <w:divsChild>
                    <w:div w:id="1574777321">
                      <w:marLeft w:val="0"/>
                      <w:marRight w:val="0"/>
                      <w:marTop w:val="0"/>
                      <w:marBottom w:val="0"/>
                      <w:divBdr>
                        <w:top w:val="none" w:sz="0" w:space="0" w:color="auto"/>
                        <w:left w:val="none" w:sz="0" w:space="0" w:color="auto"/>
                        <w:bottom w:val="none" w:sz="0" w:space="0" w:color="auto"/>
                        <w:right w:val="none" w:sz="0" w:space="0" w:color="auto"/>
                      </w:divBdr>
                      <w:divsChild>
                        <w:div w:id="848980444">
                          <w:marLeft w:val="0"/>
                          <w:marRight w:val="0"/>
                          <w:marTop w:val="0"/>
                          <w:marBottom w:val="0"/>
                          <w:divBdr>
                            <w:top w:val="none" w:sz="0" w:space="0" w:color="auto"/>
                            <w:left w:val="none" w:sz="0" w:space="0" w:color="auto"/>
                            <w:bottom w:val="none" w:sz="0" w:space="0" w:color="auto"/>
                            <w:right w:val="none" w:sz="0" w:space="0" w:color="auto"/>
                          </w:divBdr>
                        </w:div>
                        <w:div w:id="1066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19246">
                  <w:marLeft w:val="0"/>
                  <w:marRight w:val="0"/>
                  <w:marTop w:val="0"/>
                  <w:marBottom w:val="0"/>
                  <w:divBdr>
                    <w:top w:val="none" w:sz="0" w:space="0" w:color="auto"/>
                    <w:left w:val="none" w:sz="0" w:space="0" w:color="auto"/>
                    <w:bottom w:val="none" w:sz="0" w:space="0" w:color="auto"/>
                    <w:right w:val="none" w:sz="0" w:space="0" w:color="auto"/>
                  </w:divBdr>
                  <w:divsChild>
                    <w:div w:id="789980545">
                      <w:marLeft w:val="0"/>
                      <w:marRight w:val="0"/>
                      <w:marTop w:val="0"/>
                      <w:marBottom w:val="0"/>
                      <w:divBdr>
                        <w:top w:val="none" w:sz="0" w:space="0" w:color="auto"/>
                        <w:left w:val="none" w:sz="0" w:space="0" w:color="auto"/>
                        <w:bottom w:val="none" w:sz="0" w:space="0" w:color="auto"/>
                        <w:right w:val="none" w:sz="0" w:space="0" w:color="auto"/>
                      </w:divBdr>
                      <w:divsChild>
                        <w:div w:id="1079983305">
                          <w:marLeft w:val="0"/>
                          <w:marRight w:val="0"/>
                          <w:marTop w:val="0"/>
                          <w:marBottom w:val="0"/>
                          <w:divBdr>
                            <w:top w:val="none" w:sz="0" w:space="0" w:color="auto"/>
                            <w:left w:val="none" w:sz="0" w:space="0" w:color="auto"/>
                            <w:bottom w:val="none" w:sz="0" w:space="0" w:color="auto"/>
                            <w:right w:val="none" w:sz="0" w:space="0" w:color="auto"/>
                          </w:divBdr>
                        </w:div>
                        <w:div w:id="210738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95472">
                  <w:marLeft w:val="0"/>
                  <w:marRight w:val="0"/>
                  <w:marTop w:val="0"/>
                  <w:marBottom w:val="0"/>
                  <w:divBdr>
                    <w:top w:val="none" w:sz="0" w:space="0" w:color="auto"/>
                    <w:left w:val="none" w:sz="0" w:space="0" w:color="auto"/>
                    <w:bottom w:val="none" w:sz="0" w:space="0" w:color="auto"/>
                    <w:right w:val="none" w:sz="0" w:space="0" w:color="auto"/>
                  </w:divBdr>
                  <w:divsChild>
                    <w:div w:id="226110536">
                      <w:marLeft w:val="0"/>
                      <w:marRight w:val="0"/>
                      <w:marTop w:val="0"/>
                      <w:marBottom w:val="0"/>
                      <w:divBdr>
                        <w:top w:val="none" w:sz="0" w:space="0" w:color="auto"/>
                        <w:left w:val="none" w:sz="0" w:space="0" w:color="auto"/>
                        <w:bottom w:val="none" w:sz="0" w:space="0" w:color="auto"/>
                        <w:right w:val="none" w:sz="0" w:space="0" w:color="auto"/>
                      </w:divBdr>
                      <w:divsChild>
                        <w:div w:id="1340158062">
                          <w:marLeft w:val="0"/>
                          <w:marRight w:val="0"/>
                          <w:marTop w:val="0"/>
                          <w:marBottom w:val="0"/>
                          <w:divBdr>
                            <w:top w:val="none" w:sz="0" w:space="0" w:color="auto"/>
                            <w:left w:val="none" w:sz="0" w:space="0" w:color="auto"/>
                            <w:bottom w:val="none" w:sz="0" w:space="0" w:color="auto"/>
                            <w:right w:val="none" w:sz="0" w:space="0" w:color="auto"/>
                          </w:divBdr>
                        </w:div>
                        <w:div w:id="197232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549359">
              <w:marLeft w:val="0"/>
              <w:marRight w:val="0"/>
              <w:marTop w:val="0"/>
              <w:marBottom w:val="0"/>
              <w:divBdr>
                <w:top w:val="none" w:sz="0" w:space="0" w:color="auto"/>
                <w:left w:val="none" w:sz="0" w:space="0" w:color="auto"/>
                <w:bottom w:val="none" w:sz="0" w:space="0" w:color="auto"/>
                <w:right w:val="none" w:sz="0" w:space="0" w:color="auto"/>
              </w:divBdr>
              <w:divsChild>
                <w:div w:id="413354370">
                  <w:marLeft w:val="0"/>
                  <w:marRight w:val="0"/>
                  <w:marTop w:val="0"/>
                  <w:marBottom w:val="0"/>
                  <w:divBdr>
                    <w:top w:val="none" w:sz="0" w:space="0" w:color="auto"/>
                    <w:left w:val="none" w:sz="0" w:space="0" w:color="auto"/>
                    <w:bottom w:val="none" w:sz="0" w:space="0" w:color="auto"/>
                    <w:right w:val="none" w:sz="0" w:space="0" w:color="auto"/>
                  </w:divBdr>
                  <w:divsChild>
                    <w:div w:id="245699125">
                      <w:marLeft w:val="0"/>
                      <w:marRight w:val="0"/>
                      <w:marTop w:val="0"/>
                      <w:marBottom w:val="0"/>
                      <w:divBdr>
                        <w:top w:val="none" w:sz="0" w:space="0" w:color="auto"/>
                        <w:left w:val="none" w:sz="0" w:space="0" w:color="auto"/>
                        <w:bottom w:val="none" w:sz="0" w:space="0" w:color="auto"/>
                        <w:right w:val="none" w:sz="0" w:space="0" w:color="auto"/>
                      </w:divBdr>
                      <w:divsChild>
                        <w:div w:id="595485041">
                          <w:marLeft w:val="0"/>
                          <w:marRight w:val="0"/>
                          <w:marTop w:val="0"/>
                          <w:marBottom w:val="0"/>
                          <w:divBdr>
                            <w:top w:val="none" w:sz="0" w:space="0" w:color="auto"/>
                            <w:left w:val="none" w:sz="0" w:space="0" w:color="auto"/>
                            <w:bottom w:val="none" w:sz="0" w:space="0" w:color="auto"/>
                            <w:right w:val="none" w:sz="0" w:space="0" w:color="auto"/>
                          </w:divBdr>
                        </w:div>
                        <w:div w:id="12191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98667">
                  <w:marLeft w:val="0"/>
                  <w:marRight w:val="0"/>
                  <w:marTop w:val="0"/>
                  <w:marBottom w:val="0"/>
                  <w:divBdr>
                    <w:top w:val="none" w:sz="0" w:space="0" w:color="auto"/>
                    <w:left w:val="none" w:sz="0" w:space="0" w:color="auto"/>
                    <w:bottom w:val="none" w:sz="0" w:space="0" w:color="auto"/>
                    <w:right w:val="none" w:sz="0" w:space="0" w:color="auto"/>
                  </w:divBdr>
                  <w:divsChild>
                    <w:div w:id="1589458254">
                      <w:marLeft w:val="0"/>
                      <w:marRight w:val="0"/>
                      <w:marTop w:val="0"/>
                      <w:marBottom w:val="0"/>
                      <w:divBdr>
                        <w:top w:val="none" w:sz="0" w:space="0" w:color="auto"/>
                        <w:left w:val="none" w:sz="0" w:space="0" w:color="auto"/>
                        <w:bottom w:val="none" w:sz="0" w:space="0" w:color="auto"/>
                        <w:right w:val="none" w:sz="0" w:space="0" w:color="auto"/>
                      </w:divBdr>
                      <w:divsChild>
                        <w:div w:id="1150899378">
                          <w:marLeft w:val="0"/>
                          <w:marRight w:val="0"/>
                          <w:marTop w:val="0"/>
                          <w:marBottom w:val="0"/>
                          <w:divBdr>
                            <w:top w:val="none" w:sz="0" w:space="0" w:color="auto"/>
                            <w:left w:val="none" w:sz="0" w:space="0" w:color="auto"/>
                            <w:bottom w:val="none" w:sz="0" w:space="0" w:color="auto"/>
                            <w:right w:val="none" w:sz="0" w:space="0" w:color="auto"/>
                          </w:divBdr>
                        </w:div>
                        <w:div w:id="133040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1489">
                  <w:marLeft w:val="0"/>
                  <w:marRight w:val="0"/>
                  <w:marTop w:val="0"/>
                  <w:marBottom w:val="0"/>
                  <w:divBdr>
                    <w:top w:val="none" w:sz="0" w:space="0" w:color="auto"/>
                    <w:left w:val="none" w:sz="0" w:space="0" w:color="auto"/>
                    <w:bottom w:val="none" w:sz="0" w:space="0" w:color="auto"/>
                    <w:right w:val="none" w:sz="0" w:space="0" w:color="auto"/>
                  </w:divBdr>
                  <w:divsChild>
                    <w:div w:id="1532763202">
                      <w:marLeft w:val="0"/>
                      <w:marRight w:val="0"/>
                      <w:marTop w:val="0"/>
                      <w:marBottom w:val="0"/>
                      <w:divBdr>
                        <w:top w:val="none" w:sz="0" w:space="0" w:color="auto"/>
                        <w:left w:val="none" w:sz="0" w:space="0" w:color="auto"/>
                        <w:bottom w:val="none" w:sz="0" w:space="0" w:color="auto"/>
                        <w:right w:val="none" w:sz="0" w:space="0" w:color="auto"/>
                      </w:divBdr>
                      <w:divsChild>
                        <w:div w:id="54470044">
                          <w:marLeft w:val="0"/>
                          <w:marRight w:val="0"/>
                          <w:marTop w:val="0"/>
                          <w:marBottom w:val="0"/>
                          <w:divBdr>
                            <w:top w:val="none" w:sz="0" w:space="0" w:color="auto"/>
                            <w:left w:val="none" w:sz="0" w:space="0" w:color="auto"/>
                            <w:bottom w:val="none" w:sz="0" w:space="0" w:color="auto"/>
                            <w:right w:val="none" w:sz="0" w:space="0" w:color="auto"/>
                          </w:divBdr>
                        </w:div>
                        <w:div w:id="54395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26227">
                  <w:marLeft w:val="0"/>
                  <w:marRight w:val="0"/>
                  <w:marTop w:val="0"/>
                  <w:marBottom w:val="0"/>
                  <w:divBdr>
                    <w:top w:val="none" w:sz="0" w:space="0" w:color="auto"/>
                    <w:left w:val="none" w:sz="0" w:space="0" w:color="auto"/>
                    <w:bottom w:val="none" w:sz="0" w:space="0" w:color="auto"/>
                    <w:right w:val="none" w:sz="0" w:space="0" w:color="auto"/>
                  </w:divBdr>
                  <w:divsChild>
                    <w:div w:id="1638298297">
                      <w:marLeft w:val="0"/>
                      <w:marRight w:val="0"/>
                      <w:marTop w:val="0"/>
                      <w:marBottom w:val="0"/>
                      <w:divBdr>
                        <w:top w:val="none" w:sz="0" w:space="0" w:color="auto"/>
                        <w:left w:val="none" w:sz="0" w:space="0" w:color="auto"/>
                        <w:bottom w:val="none" w:sz="0" w:space="0" w:color="auto"/>
                        <w:right w:val="none" w:sz="0" w:space="0" w:color="auto"/>
                      </w:divBdr>
                      <w:divsChild>
                        <w:div w:id="1312564332">
                          <w:marLeft w:val="0"/>
                          <w:marRight w:val="0"/>
                          <w:marTop w:val="0"/>
                          <w:marBottom w:val="0"/>
                          <w:divBdr>
                            <w:top w:val="none" w:sz="0" w:space="0" w:color="auto"/>
                            <w:left w:val="none" w:sz="0" w:space="0" w:color="auto"/>
                            <w:bottom w:val="none" w:sz="0" w:space="0" w:color="auto"/>
                            <w:right w:val="none" w:sz="0" w:space="0" w:color="auto"/>
                          </w:divBdr>
                        </w:div>
                        <w:div w:id="15260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267646">
                  <w:marLeft w:val="0"/>
                  <w:marRight w:val="0"/>
                  <w:marTop w:val="0"/>
                  <w:marBottom w:val="0"/>
                  <w:divBdr>
                    <w:top w:val="none" w:sz="0" w:space="0" w:color="auto"/>
                    <w:left w:val="none" w:sz="0" w:space="0" w:color="auto"/>
                    <w:bottom w:val="none" w:sz="0" w:space="0" w:color="auto"/>
                    <w:right w:val="none" w:sz="0" w:space="0" w:color="auto"/>
                  </w:divBdr>
                  <w:divsChild>
                    <w:div w:id="173765819">
                      <w:marLeft w:val="0"/>
                      <w:marRight w:val="0"/>
                      <w:marTop w:val="0"/>
                      <w:marBottom w:val="0"/>
                      <w:divBdr>
                        <w:top w:val="none" w:sz="0" w:space="0" w:color="auto"/>
                        <w:left w:val="none" w:sz="0" w:space="0" w:color="auto"/>
                        <w:bottom w:val="none" w:sz="0" w:space="0" w:color="auto"/>
                        <w:right w:val="none" w:sz="0" w:space="0" w:color="auto"/>
                      </w:divBdr>
                      <w:divsChild>
                        <w:div w:id="688675359">
                          <w:marLeft w:val="0"/>
                          <w:marRight w:val="0"/>
                          <w:marTop w:val="0"/>
                          <w:marBottom w:val="0"/>
                          <w:divBdr>
                            <w:top w:val="none" w:sz="0" w:space="0" w:color="auto"/>
                            <w:left w:val="none" w:sz="0" w:space="0" w:color="auto"/>
                            <w:bottom w:val="none" w:sz="0" w:space="0" w:color="auto"/>
                            <w:right w:val="none" w:sz="0" w:space="0" w:color="auto"/>
                          </w:divBdr>
                        </w:div>
                        <w:div w:id="107420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56272">
                  <w:marLeft w:val="0"/>
                  <w:marRight w:val="0"/>
                  <w:marTop w:val="0"/>
                  <w:marBottom w:val="0"/>
                  <w:divBdr>
                    <w:top w:val="none" w:sz="0" w:space="0" w:color="auto"/>
                    <w:left w:val="none" w:sz="0" w:space="0" w:color="auto"/>
                    <w:bottom w:val="none" w:sz="0" w:space="0" w:color="auto"/>
                    <w:right w:val="none" w:sz="0" w:space="0" w:color="auto"/>
                  </w:divBdr>
                  <w:divsChild>
                    <w:div w:id="841313633">
                      <w:marLeft w:val="0"/>
                      <w:marRight w:val="0"/>
                      <w:marTop w:val="0"/>
                      <w:marBottom w:val="0"/>
                      <w:divBdr>
                        <w:top w:val="none" w:sz="0" w:space="0" w:color="auto"/>
                        <w:left w:val="none" w:sz="0" w:space="0" w:color="auto"/>
                        <w:bottom w:val="none" w:sz="0" w:space="0" w:color="auto"/>
                        <w:right w:val="none" w:sz="0" w:space="0" w:color="auto"/>
                      </w:divBdr>
                      <w:divsChild>
                        <w:div w:id="971445234">
                          <w:marLeft w:val="0"/>
                          <w:marRight w:val="0"/>
                          <w:marTop w:val="0"/>
                          <w:marBottom w:val="0"/>
                          <w:divBdr>
                            <w:top w:val="none" w:sz="0" w:space="0" w:color="auto"/>
                            <w:left w:val="none" w:sz="0" w:space="0" w:color="auto"/>
                            <w:bottom w:val="none" w:sz="0" w:space="0" w:color="auto"/>
                            <w:right w:val="none" w:sz="0" w:space="0" w:color="auto"/>
                          </w:divBdr>
                        </w:div>
                        <w:div w:id="136559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1473">
                  <w:marLeft w:val="0"/>
                  <w:marRight w:val="0"/>
                  <w:marTop w:val="0"/>
                  <w:marBottom w:val="0"/>
                  <w:divBdr>
                    <w:top w:val="none" w:sz="0" w:space="0" w:color="auto"/>
                    <w:left w:val="none" w:sz="0" w:space="0" w:color="auto"/>
                    <w:bottom w:val="none" w:sz="0" w:space="0" w:color="auto"/>
                    <w:right w:val="none" w:sz="0" w:space="0" w:color="auto"/>
                  </w:divBdr>
                  <w:divsChild>
                    <w:div w:id="186061457">
                      <w:marLeft w:val="0"/>
                      <w:marRight w:val="0"/>
                      <w:marTop w:val="0"/>
                      <w:marBottom w:val="0"/>
                      <w:divBdr>
                        <w:top w:val="none" w:sz="0" w:space="0" w:color="auto"/>
                        <w:left w:val="none" w:sz="0" w:space="0" w:color="auto"/>
                        <w:bottom w:val="none" w:sz="0" w:space="0" w:color="auto"/>
                        <w:right w:val="none" w:sz="0" w:space="0" w:color="auto"/>
                      </w:divBdr>
                      <w:divsChild>
                        <w:div w:id="1679307642">
                          <w:marLeft w:val="0"/>
                          <w:marRight w:val="0"/>
                          <w:marTop w:val="0"/>
                          <w:marBottom w:val="0"/>
                          <w:divBdr>
                            <w:top w:val="none" w:sz="0" w:space="0" w:color="auto"/>
                            <w:left w:val="none" w:sz="0" w:space="0" w:color="auto"/>
                            <w:bottom w:val="none" w:sz="0" w:space="0" w:color="auto"/>
                            <w:right w:val="none" w:sz="0" w:space="0" w:color="auto"/>
                          </w:divBdr>
                        </w:div>
                        <w:div w:id="173731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928286">
                  <w:marLeft w:val="0"/>
                  <w:marRight w:val="0"/>
                  <w:marTop w:val="0"/>
                  <w:marBottom w:val="0"/>
                  <w:divBdr>
                    <w:top w:val="none" w:sz="0" w:space="0" w:color="auto"/>
                    <w:left w:val="none" w:sz="0" w:space="0" w:color="auto"/>
                    <w:bottom w:val="none" w:sz="0" w:space="0" w:color="auto"/>
                    <w:right w:val="none" w:sz="0" w:space="0" w:color="auto"/>
                  </w:divBdr>
                  <w:divsChild>
                    <w:div w:id="1023939047">
                      <w:marLeft w:val="0"/>
                      <w:marRight w:val="0"/>
                      <w:marTop w:val="0"/>
                      <w:marBottom w:val="0"/>
                      <w:divBdr>
                        <w:top w:val="none" w:sz="0" w:space="0" w:color="auto"/>
                        <w:left w:val="none" w:sz="0" w:space="0" w:color="auto"/>
                        <w:bottom w:val="none" w:sz="0" w:space="0" w:color="auto"/>
                        <w:right w:val="none" w:sz="0" w:space="0" w:color="auto"/>
                      </w:divBdr>
                      <w:divsChild>
                        <w:div w:id="540245589">
                          <w:marLeft w:val="0"/>
                          <w:marRight w:val="0"/>
                          <w:marTop w:val="0"/>
                          <w:marBottom w:val="0"/>
                          <w:divBdr>
                            <w:top w:val="none" w:sz="0" w:space="0" w:color="auto"/>
                            <w:left w:val="none" w:sz="0" w:space="0" w:color="auto"/>
                            <w:bottom w:val="none" w:sz="0" w:space="0" w:color="auto"/>
                            <w:right w:val="none" w:sz="0" w:space="0" w:color="auto"/>
                          </w:divBdr>
                        </w:div>
                        <w:div w:id="71685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36868">
                  <w:marLeft w:val="0"/>
                  <w:marRight w:val="0"/>
                  <w:marTop w:val="0"/>
                  <w:marBottom w:val="0"/>
                  <w:divBdr>
                    <w:top w:val="none" w:sz="0" w:space="0" w:color="auto"/>
                    <w:left w:val="none" w:sz="0" w:space="0" w:color="auto"/>
                    <w:bottom w:val="none" w:sz="0" w:space="0" w:color="auto"/>
                    <w:right w:val="none" w:sz="0" w:space="0" w:color="auto"/>
                  </w:divBdr>
                  <w:divsChild>
                    <w:div w:id="2136485036">
                      <w:marLeft w:val="0"/>
                      <w:marRight w:val="0"/>
                      <w:marTop w:val="0"/>
                      <w:marBottom w:val="0"/>
                      <w:divBdr>
                        <w:top w:val="none" w:sz="0" w:space="0" w:color="auto"/>
                        <w:left w:val="none" w:sz="0" w:space="0" w:color="auto"/>
                        <w:bottom w:val="none" w:sz="0" w:space="0" w:color="auto"/>
                        <w:right w:val="none" w:sz="0" w:space="0" w:color="auto"/>
                      </w:divBdr>
                      <w:divsChild>
                        <w:div w:id="431435438">
                          <w:marLeft w:val="0"/>
                          <w:marRight w:val="0"/>
                          <w:marTop w:val="0"/>
                          <w:marBottom w:val="0"/>
                          <w:divBdr>
                            <w:top w:val="none" w:sz="0" w:space="0" w:color="auto"/>
                            <w:left w:val="none" w:sz="0" w:space="0" w:color="auto"/>
                            <w:bottom w:val="none" w:sz="0" w:space="0" w:color="auto"/>
                            <w:right w:val="none" w:sz="0" w:space="0" w:color="auto"/>
                          </w:divBdr>
                        </w:div>
                        <w:div w:id="145551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038367">
                  <w:marLeft w:val="0"/>
                  <w:marRight w:val="0"/>
                  <w:marTop w:val="0"/>
                  <w:marBottom w:val="0"/>
                  <w:divBdr>
                    <w:top w:val="none" w:sz="0" w:space="0" w:color="auto"/>
                    <w:left w:val="none" w:sz="0" w:space="0" w:color="auto"/>
                    <w:bottom w:val="none" w:sz="0" w:space="0" w:color="auto"/>
                    <w:right w:val="none" w:sz="0" w:space="0" w:color="auto"/>
                  </w:divBdr>
                  <w:divsChild>
                    <w:div w:id="224145581">
                      <w:marLeft w:val="0"/>
                      <w:marRight w:val="0"/>
                      <w:marTop w:val="0"/>
                      <w:marBottom w:val="0"/>
                      <w:divBdr>
                        <w:top w:val="none" w:sz="0" w:space="0" w:color="auto"/>
                        <w:left w:val="none" w:sz="0" w:space="0" w:color="auto"/>
                        <w:bottom w:val="none" w:sz="0" w:space="0" w:color="auto"/>
                        <w:right w:val="none" w:sz="0" w:space="0" w:color="auto"/>
                      </w:divBdr>
                      <w:divsChild>
                        <w:div w:id="1087773544">
                          <w:marLeft w:val="0"/>
                          <w:marRight w:val="0"/>
                          <w:marTop w:val="0"/>
                          <w:marBottom w:val="0"/>
                          <w:divBdr>
                            <w:top w:val="none" w:sz="0" w:space="0" w:color="auto"/>
                            <w:left w:val="none" w:sz="0" w:space="0" w:color="auto"/>
                            <w:bottom w:val="none" w:sz="0" w:space="0" w:color="auto"/>
                            <w:right w:val="none" w:sz="0" w:space="0" w:color="auto"/>
                          </w:divBdr>
                        </w:div>
                        <w:div w:id="19569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11885">
              <w:marLeft w:val="0"/>
              <w:marRight w:val="0"/>
              <w:marTop w:val="0"/>
              <w:marBottom w:val="0"/>
              <w:divBdr>
                <w:top w:val="none" w:sz="0" w:space="0" w:color="auto"/>
                <w:left w:val="none" w:sz="0" w:space="0" w:color="auto"/>
                <w:bottom w:val="none" w:sz="0" w:space="0" w:color="auto"/>
                <w:right w:val="none" w:sz="0" w:space="0" w:color="auto"/>
              </w:divBdr>
              <w:divsChild>
                <w:div w:id="528033083">
                  <w:marLeft w:val="0"/>
                  <w:marRight w:val="0"/>
                  <w:marTop w:val="0"/>
                  <w:marBottom w:val="0"/>
                  <w:divBdr>
                    <w:top w:val="none" w:sz="0" w:space="0" w:color="auto"/>
                    <w:left w:val="none" w:sz="0" w:space="0" w:color="auto"/>
                    <w:bottom w:val="none" w:sz="0" w:space="0" w:color="auto"/>
                    <w:right w:val="none" w:sz="0" w:space="0" w:color="auto"/>
                  </w:divBdr>
                  <w:divsChild>
                    <w:div w:id="1714767701">
                      <w:marLeft w:val="0"/>
                      <w:marRight w:val="0"/>
                      <w:marTop w:val="0"/>
                      <w:marBottom w:val="0"/>
                      <w:divBdr>
                        <w:top w:val="none" w:sz="0" w:space="0" w:color="auto"/>
                        <w:left w:val="none" w:sz="0" w:space="0" w:color="auto"/>
                        <w:bottom w:val="none" w:sz="0" w:space="0" w:color="auto"/>
                        <w:right w:val="none" w:sz="0" w:space="0" w:color="auto"/>
                      </w:divBdr>
                      <w:divsChild>
                        <w:div w:id="875696358">
                          <w:marLeft w:val="0"/>
                          <w:marRight w:val="0"/>
                          <w:marTop w:val="0"/>
                          <w:marBottom w:val="0"/>
                          <w:divBdr>
                            <w:top w:val="none" w:sz="0" w:space="0" w:color="auto"/>
                            <w:left w:val="none" w:sz="0" w:space="0" w:color="auto"/>
                            <w:bottom w:val="none" w:sz="0" w:space="0" w:color="auto"/>
                            <w:right w:val="none" w:sz="0" w:space="0" w:color="auto"/>
                          </w:divBdr>
                        </w:div>
                        <w:div w:id="122618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95295">
                  <w:marLeft w:val="0"/>
                  <w:marRight w:val="0"/>
                  <w:marTop w:val="0"/>
                  <w:marBottom w:val="0"/>
                  <w:divBdr>
                    <w:top w:val="none" w:sz="0" w:space="0" w:color="auto"/>
                    <w:left w:val="none" w:sz="0" w:space="0" w:color="auto"/>
                    <w:bottom w:val="none" w:sz="0" w:space="0" w:color="auto"/>
                    <w:right w:val="none" w:sz="0" w:space="0" w:color="auto"/>
                  </w:divBdr>
                  <w:divsChild>
                    <w:div w:id="1883209121">
                      <w:marLeft w:val="0"/>
                      <w:marRight w:val="0"/>
                      <w:marTop w:val="0"/>
                      <w:marBottom w:val="0"/>
                      <w:divBdr>
                        <w:top w:val="none" w:sz="0" w:space="0" w:color="auto"/>
                        <w:left w:val="none" w:sz="0" w:space="0" w:color="auto"/>
                        <w:bottom w:val="none" w:sz="0" w:space="0" w:color="auto"/>
                        <w:right w:val="none" w:sz="0" w:space="0" w:color="auto"/>
                      </w:divBdr>
                      <w:divsChild>
                        <w:div w:id="110053220">
                          <w:marLeft w:val="0"/>
                          <w:marRight w:val="0"/>
                          <w:marTop w:val="0"/>
                          <w:marBottom w:val="0"/>
                          <w:divBdr>
                            <w:top w:val="none" w:sz="0" w:space="0" w:color="auto"/>
                            <w:left w:val="none" w:sz="0" w:space="0" w:color="auto"/>
                            <w:bottom w:val="none" w:sz="0" w:space="0" w:color="auto"/>
                            <w:right w:val="none" w:sz="0" w:space="0" w:color="auto"/>
                          </w:divBdr>
                        </w:div>
                        <w:div w:id="155257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97429">
                  <w:marLeft w:val="0"/>
                  <w:marRight w:val="0"/>
                  <w:marTop w:val="0"/>
                  <w:marBottom w:val="0"/>
                  <w:divBdr>
                    <w:top w:val="none" w:sz="0" w:space="0" w:color="auto"/>
                    <w:left w:val="none" w:sz="0" w:space="0" w:color="auto"/>
                    <w:bottom w:val="none" w:sz="0" w:space="0" w:color="auto"/>
                    <w:right w:val="none" w:sz="0" w:space="0" w:color="auto"/>
                  </w:divBdr>
                  <w:divsChild>
                    <w:div w:id="1750468981">
                      <w:marLeft w:val="0"/>
                      <w:marRight w:val="0"/>
                      <w:marTop w:val="0"/>
                      <w:marBottom w:val="0"/>
                      <w:divBdr>
                        <w:top w:val="none" w:sz="0" w:space="0" w:color="auto"/>
                        <w:left w:val="none" w:sz="0" w:space="0" w:color="auto"/>
                        <w:bottom w:val="none" w:sz="0" w:space="0" w:color="auto"/>
                        <w:right w:val="none" w:sz="0" w:space="0" w:color="auto"/>
                      </w:divBdr>
                      <w:divsChild>
                        <w:div w:id="468087305">
                          <w:marLeft w:val="0"/>
                          <w:marRight w:val="0"/>
                          <w:marTop w:val="0"/>
                          <w:marBottom w:val="0"/>
                          <w:divBdr>
                            <w:top w:val="none" w:sz="0" w:space="0" w:color="auto"/>
                            <w:left w:val="none" w:sz="0" w:space="0" w:color="auto"/>
                            <w:bottom w:val="none" w:sz="0" w:space="0" w:color="auto"/>
                            <w:right w:val="none" w:sz="0" w:space="0" w:color="auto"/>
                          </w:divBdr>
                        </w:div>
                        <w:div w:id="187330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29121">
                  <w:marLeft w:val="0"/>
                  <w:marRight w:val="0"/>
                  <w:marTop w:val="0"/>
                  <w:marBottom w:val="0"/>
                  <w:divBdr>
                    <w:top w:val="none" w:sz="0" w:space="0" w:color="auto"/>
                    <w:left w:val="none" w:sz="0" w:space="0" w:color="auto"/>
                    <w:bottom w:val="none" w:sz="0" w:space="0" w:color="auto"/>
                    <w:right w:val="none" w:sz="0" w:space="0" w:color="auto"/>
                  </w:divBdr>
                  <w:divsChild>
                    <w:div w:id="1528329950">
                      <w:marLeft w:val="0"/>
                      <w:marRight w:val="0"/>
                      <w:marTop w:val="0"/>
                      <w:marBottom w:val="0"/>
                      <w:divBdr>
                        <w:top w:val="none" w:sz="0" w:space="0" w:color="auto"/>
                        <w:left w:val="none" w:sz="0" w:space="0" w:color="auto"/>
                        <w:bottom w:val="none" w:sz="0" w:space="0" w:color="auto"/>
                        <w:right w:val="none" w:sz="0" w:space="0" w:color="auto"/>
                      </w:divBdr>
                      <w:divsChild>
                        <w:div w:id="2087418308">
                          <w:marLeft w:val="0"/>
                          <w:marRight w:val="0"/>
                          <w:marTop w:val="0"/>
                          <w:marBottom w:val="0"/>
                          <w:divBdr>
                            <w:top w:val="none" w:sz="0" w:space="0" w:color="auto"/>
                            <w:left w:val="none" w:sz="0" w:space="0" w:color="auto"/>
                            <w:bottom w:val="none" w:sz="0" w:space="0" w:color="auto"/>
                            <w:right w:val="none" w:sz="0" w:space="0" w:color="auto"/>
                          </w:divBdr>
                        </w:div>
                        <w:div w:id="21259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2640">
                  <w:marLeft w:val="0"/>
                  <w:marRight w:val="0"/>
                  <w:marTop w:val="0"/>
                  <w:marBottom w:val="0"/>
                  <w:divBdr>
                    <w:top w:val="none" w:sz="0" w:space="0" w:color="auto"/>
                    <w:left w:val="none" w:sz="0" w:space="0" w:color="auto"/>
                    <w:bottom w:val="none" w:sz="0" w:space="0" w:color="auto"/>
                    <w:right w:val="none" w:sz="0" w:space="0" w:color="auto"/>
                  </w:divBdr>
                  <w:divsChild>
                    <w:div w:id="724139113">
                      <w:marLeft w:val="0"/>
                      <w:marRight w:val="0"/>
                      <w:marTop w:val="0"/>
                      <w:marBottom w:val="0"/>
                      <w:divBdr>
                        <w:top w:val="none" w:sz="0" w:space="0" w:color="auto"/>
                        <w:left w:val="none" w:sz="0" w:space="0" w:color="auto"/>
                        <w:bottom w:val="none" w:sz="0" w:space="0" w:color="auto"/>
                        <w:right w:val="none" w:sz="0" w:space="0" w:color="auto"/>
                      </w:divBdr>
                      <w:divsChild>
                        <w:div w:id="424613564">
                          <w:marLeft w:val="0"/>
                          <w:marRight w:val="0"/>
                          <w:marTop w:val="0"/>
                          <w:marBottom w:val="0"/>
                          <w:divBdr>
                            <w:top w:val="none" w:sz="0" w:space="0" w:color="auto"/>
                            <w:left w:val="none" w:sz="0" w:space="0" w:color="auto"/>
                            <w:bottom w:val="none" w:sz="0" w:space="0" w:color="auto"/>
                            <w:right w:val="none" w:sz="0" w:space="0" w:color="auto"/>
                          </w:divBdr>
                        </w:div>
                        <w:div w:id="99938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18419">
              <w:marLeft w:val="0"/>
              <w:marRight w:val="0"/>
              <w:marTop w:val="0"/>
              <w:marBottom w:val="0"/>
              <w:divBdr>
                <w:top w:val="none" w:sz="0" w:space="0" w:color="auto"/>
                <w:left w:val="none" w:sz="0" w:space="0" w:color="auto"/>
                <w:bottom w:val="none" w:sz="0" w:space="0" w:color="auto"/>
                <w:right w:val="none" w:sz="0" w:space="0" w:color="auto"/>
              </w:divBdr>
              <w:divsChild>
                <w:div w:id="197164695">
                  <w:marLeft w:val="0"/>
                  <w:marRight w:val="0"/>
                  <w:marTop w:val="0"/>
                  <w:marBottom w:val="0"/>
                  <w:divBdr>
                    <w:top w:val="none" w:sz="0" w:space="0" w:color="auto"/>
                    <w:left w:val="none" w:sz="0" w:space="0" w:color="auto"/>
                    <w:bottom w:val="none" w:sz="0" w:space="0" w:color="auto"/>
                    <w:right w:val="none" w:sz="0" w:space="0" w:color="auto"/>
                  </w:divBdr>
                  <w:divsChild>
                    <w:div w:id="210845067">
                      <w:marLeft w:val="0"/>
                      <w:marRight w:val="0"/>
                      <w:marTop w:val="0"/>
                      <w:marBottom w:val="0"/>
                      <w:divBdr>
                        <w:top w:val="none" w:sz="0" w:space="0" w:color="auto"/>
                        <w:left w:val="none" w:sz="0" w:space="0" w:color="auto"/>
                        <w:bottom w:val="none" w:sz="0" w:space="0" w:color="auto"/>
                        <w:right w:val="none" w:sz="0" w:space="0" w:color="auto"/>
                      </w:divBdr>
                      <w:divsChild>
                        <w:div w:id="612174449">
                          <w:marLeft w:val="0"/>
                          <w:marRight w:val="0"/>
                          <w:marTop w:val="0"/>
                          <w:marBottom w:val="0"/>
                          <w:divBdr>
                            <w:top w:val="none" w:sz="0" w:space="0" w:color="auto"/>
                            <w:left w:val="none" w:sz="0" w:space="0" w:color="auto"/>
                            <w:bottom w:val="none" w:sz="0" w:space="0" w:color="auto"/>
                            <w:right w:val="none" w:sz="0" w:space="0" w:color="auto"/>
                          </w:divBdr>
                        </w:div>
                        <w:div w:id="12208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91055">
                  <w:marLeft w:val="0"/>
                  <w:marRight w:val="0"/>
                  <w:marTop w:val="0"/>
                  <w:marBottom w:val="0"/>
                  <w:divBdr>
                    <w:top w:val="none" w:sz="0" w:space="0" w:color="auto"/>
                    <w:left w:val="none" w:sz="0" w:space="0" w:color="auto"/>
                    <w:bottom w:val="none" w:sz="0" w:space="0" w:color="auto"/>
                    <w:right w:val="none" w:sz="0" w:space="0" w:color="auto"/>
                  </w:divBdr>
                  <w:divsChild>
                    <w:div w:id="253899550">
                      <w:marLeft w:val="0"/>
                      <w:marRight w:val="0"/>
                      <w:marTop w:val="0"/>
                      <w:marBottom w:val="0"/>
                      <w:divBdr>
                        <w:top w:val="none" w:sz="0" w:space="0" w:color="auto"/>
                        <w:left w:val="none" w:sz="0" w:space="0" w:color="auto"/>
                        <w:bottom w:val="none" w:sz="0" w:space="0" w:color="auto"/>
                        <w:right w:val="none" w:sz="0" w:space="0" w:color="auto"/>
                      </w:divBdr>
                      <w:divsChild>
                        <w:div w:id="709576739">
                          <w:marLeft w:val="0"/>
                          <w:marRight w:val="0"/>
                          <w:marTop w:val="0"/>
                          <w:marBottom w:val="0"/>
                          <w:divBdr>
                            <w:top w:val="none" w:sz="0" w:space="0" w:color="auto"/>
                            <w:left w:val="none" w:sz="0" w:space="0" w:color="auto"/>
                            <w:bottom w:val="none" w:sz="0" w:space="0" w:color="auto"/>
                            <w:right w:val="none" w:sz="0" w:space="0" w:color="auto"/>
                          </w:divBdr>
                        </w:div>
                        <w:div w:id="85284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22873">
                  <w:marLeft w:val="0"/>
                  <w:marRight w:val="0"/>
                  <w:marTop w:val="0"/>
                  <w:marBottom w:val="0"/>
                  <w:divBdr>
                    <w:top w:val="none" w:sz="0" w:space="0" w:color="auto"/>
                    <w:left w:val="none" w:sz="0" w:space="0" w:color="auto"/>
                    <w:bottom w:val="none" w:sz="0" w:space="0" w:color="auto"/>
                    <w:right w:val="none" w:sz="0" w:space="0" w:color="auto"/>
                  </w:divBdr>
                  <w:divsChild>
                    <w:div w:id="816459083">
                      <w:marLeft w:val="0"/>
                      <w:marRight w:val="0"/>
                      <w:marTop w:val="0"/>
                      <w:marBottom w:val="0"/>
                      <w:divBdr>
                        <w:top w:val="none" w:sz="0" w:space="0" w:color="auto"/>
                        <w:left w:val="none" w:sz="0" w:space="0" w:color="auto"/>
                        <w:bottom w:val="none" w:sz="0" w:space="0" w:color="auto"/>
                        <w:right w:val="none" w:sz="0" w:space="0" w:color="auto"/>
                      </w:divBdr>
                      <w:divsChild>
                        <w:div w:id="127556477">
                          <w:marLeft w:val="0"/>
                          <w:marRight w:val="0"/>
                          <w:marTop w:val="0"/>
                          <w:marBottom w:val="0"/>
                          <w:divBdr>
                            <w:top w:val="none" w:sz="0" w:space="0" w:color="auto"/>
                            <w:left w:val="none" w:sz="0" w:space="0" w:color="auto"/>
                            <w:bottom w:val="none" w:sz="0" w:space="0" w:color="auto"/>
                            <w:right w:val="none" w:sz="0" w:space="0" w:color="auto"/>
                          </w:divBdr>
                        </w:div>
                        <w:div w:id="158375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85633">
                  <w:marLeft w:val="0"/>
                  <w:marRight w:val="0"/>
                  <w:marTop w:val="0"/>
                  <w:marBottom w:val="0"/>
                  <w:divBdr>
                    <w:top w:val="none" w:sz="0" w:space="0" w:color="auto"/>
                    <w:left w:val="none" w:sz="0" w:space="0" w:color="auto"/>
                    <w:bottom w:val="none" w:sz="0" w:space="0" w:color="auto"/>
                    <w:right w:val="none" w:sz="0" w:space="0" w:color="auto"/>
                  </w:divBdr>
                  <w:divsChild>
                    <w:div w:id="107168433">
                      <w:marLeft w:val="0"/>
                      <w:marRight w:val="0"/>
                      <w:marTop w:val="0"/>
                      <w:marBottom w:val="0"/>
                      <w:divBdr>
                        <w:top w:val="none" w:sz="0" w:space="0" w:color="auto"/>
                        <w:left w:val="none" w:sz="0" w:space="0" w:color="auto"/>
                        <w:bottom w:val="none" w:sz="0" w:space="0" w:color="auto"/>
                        <w:right w:val="none" w:sz="0" w:space="0" w:color="auto"/>
                      </w:divBdr>
                      <w:divsChild>
                        <w:div w:id="378286037">
                          <w:marLeft w:val="0"/>
                          <w:marRight w:val="0"/>
                          <w:marTop w:val="0"/>
                          <w:marBottom w:val="0"/>
                          <w:divBdr>
                            <w:top w:val="none" w:sz="0" w:space="0" w:color="auto"/>
                            <w:left w:val="none" w:sz="0" w:space="0" w:color="auto"/>
                            <w:bottom w:val="none" w:sz="0" w:space="0" w:color="auto"/>
                            <w:right w:val="none" w:sz="0" w:space="0" w:color="auto"/>
                          </w:divBdr>
                        </w:div>
                        <w:div w:id="17350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5502">
                  <w:marLeft w:val="0"/>
                  <w:marRight w:val="0"/>
                  <w:marTop w:val="0"/>
                  <w:marBottom w:val="0"/>
                  <w:divBdr>
                    <w:top w:val="none" w:sz="0" w:space="0" w:color="auto"/>
                    <w:left w:val="none" w:sz="0" w:space="0" w:color="auto"/>
                    <w:bottom w:val="none" w:sz="0" w:space="0" w:color="auto"/>
                    <w:right w:val="none" w:sz="0" w:space="0" w:color="auto"/>
                  </w:divBdr>
                  <w:divsChild>
                    <w:div w:id="1353728753">
                      <w:marLeft w:val="0"/>
                      <w:marRight w:val="0"/>
                      <w:marTop w:val="0"/>
                      <w:marBottom w:val="0"/>
                      <w:divBdr>
                        <w:top w:val="none" w:sz="0" w:space="0" w:color="auto"/>
                        <w:left w:val="none" w:sz="0" w:space="0" w:color="auto"/>
                        <w:bottom w:val="none" w:sz="0" w:space="0" w:color="auto"/>
                        <w:right w:val="none" w:sz="0" w:space="0" w:color="auto"/>
                      </w:divBdr>
                      <w:divsChild>
                        <w:div w:id="633756934">
                          <w:marLeft w:val="0"/>
                          <w:marRight w:val="0"/>
                          <w:marTop w:val="0"/>
                          <w:marBottom w:val="0"/>
                          <w:divBdr>
                            <w:top w:val="none" w:sz="0" w:space="0" w:color="auto"/>
                            <w:left w:val="none" w:sz="0" w:space="0" w:color="auto"/>
                            <w:bottom w:val="none" w:sz="0" w:space="0" w:color="auto"/>
                            <w:right w:val="none" w:sz="0" w:space="0" w:color="auto"/>
                          </w:divBdr>
                        </w:div>
                        <w:div w:id="10638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54313">
                  <w:marLeft w:val="0"/>
                  <w:marRight w:val="0"/>
                  <w:marTop w:val="0"/>
                  <w:marBottom w:val="0"/>
                  <w:divBdr>
                    <w:top w:val="none" w:sz="0" w:space="0" w:color="auto"/>
                    <w:left w:val="none" w:sz="0" w:space="0" w:color="auto"/>
                    <w:bottom w:val="none" w:sz="0" w:space="0" w:color="auto"/>
                    <w:right w:val="none" w:sz="0" w:space="0" w:color="auto"/>
                  </w:divBdr>
                  <w:divsChild>
                    <w:div w:id="2043288159">
                      <w:marLeft w:val="0"/>
                      <w:marRight w:val="0"/>
                      <w:marTop w:val="0"/>
                      <w:marBottom w:val="0"/>
                      <w:divBdr>
                        <w:top w:val="none" w:sz="0" w:space="0" w:color="auto"/>
                        <w:left w:val="none" w:sz="0" w:space="0" w:color="auto"/>
                        <w:bottom w:val="none" w:sz="0" w:space="0" w:color="auto"/>
                        <w:right w:val="none" w:sz="0" w:space="0" w:color="auto"/>
                      </w:divBdr>
                      <w:divsChild>
                        <w:div w:id="907108097">
                          <w:marLeft w:val="0"/>
                          <w:marRight w:val="0"/>
                          <w:marTop w:val="0"/>
                          <w:marBottom w:val="0"/>
                          <w:divBdr>
                            <w:top w:val="none" w:sz="0" w:space="0" w:color="auto"/>
                            <w:left w:val="none" w:sz="0" w:space="0" w:color="auto"/>
                            <w:bottom w:val="none" w:sz="0" w:space="0" w:color="auto"/>
                            <w:right w:val="none" w:sz="0" w:space="0" w:color="auto"/>
                          </w:divBdr>
                        </w:div>
                        <w:div w:id="16073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56285">
                  <w:marLeft w:val="0"/>
                  <w:marRight w:val="0"/>
                  <w:marTop w:val="0"/>
                  <w:marBottom w:val="0"/>
                  <w:divBdr>
                    <w:top w:val="none" w:sz="0" w:space="0" w:color="auto"/>
                    <w:left w:val="none" w:sz="0" w:space="0" w:color="auto"/>
                    <w:bottom w:val="none" w:sz="0" w:space="0" w:color="auto"/>
                    <w:right w:val="none" w:sz="0" w:space="0" w:color="auto"/>
                  </w:divBdr>
                  <w:divsChild>
                    <w:div w:id="1004940256">
                      <w:marLeft w:val="0"/>
                      <w:marRight w:val="0"/>
                      <w:marTop w:val="0"/>
                      <w:marBottom w:val="0"/>
                      <w:divBdr>
                        <w:top w:val="none" w:sz="0" w:space="0" w:color="auto"/>
                        <w:left w:val="none" w:sz="0" w:space="0" w:color="auto"/>
                        <w:bottom w:val="none" w:sz="0" w:space="0" w:color="auto"/>
                        <w:right w:val="none" w:sz="0" w:space="0" w:color="auto"/>
                      </w:divBdr>
                      <w:divsChild>
                        <w:div w:id="1581602261">
                          <w:marLeft w:val="0"/>
                          <w:marRight w:val="0"/>
                          <w:marTop w:val="0"/>
                          <w:marBottom w:val="0"/>
                          <w:divBdr>
                            <w:top w:val="none" w:sz="0" w:space="0" w:color="auto"/>
                            <w:left w:val="none" w:sz="0" w:space="0" w:color="auto"/>
                            <w:bottom w:val="none" w:sz="0" w:space="0" w:color="auto"/>
                            <w:right w:val="none" w:sz="0" w:space="0" w:color="auto"/>
                          </w:divBdr>
                        </w:div>
                        <w:div w:id="16758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5076">
                  <w:marLeft w:val="0"/>
                  <w:marRight w:val="0"/>
                  <w:marTop w:val="0"/>
                  <w:marBottom w:val="0"/>
                  <w:divBdr>
                    <w:top w:val="none" w:sz="0" w:space="0" w:color="auto"/>
                    <w:left w:val="none" w:sz="0" w:space="0" w:color="auto"/>
                    <w:bottom w:val="none" w:sz="0" w:space="0" w:color="auto"/>
                    <w:right w:val="none" w:sz="0" w:space="0" w:color="auto"/>
                  </w:divBdr>
                  <w:divsChild>
                    <w:div w:id="446699100">
                      <w:marLeft w:val="0"/>
                      <w:marRight w:val="0"/>
                      <w:marTop w:val="0"/>
                      <w:marBottom w:val="0"/>
                      <w:divBdr>
                        <w:top w:val="none" w:sz="0" w:space="0" w:color="auto"/>
                        <w:left w:val="none" w:sz="0" w:space="0" w:color="auto"/>
                        <w:bottom w:val="none" w:sz="0" w:space="0" w:color="auto"/>
                        <w:right w:val="none" w:sz="0" w:space="0" w:color="auto"/>
                      </w:divBdr>
                      <w:divsChild>
                        <w:div w:id="775826555">
                          <w:marLeft w:val="0"/>
                          <w:marRight w:val="0"/>
                          <w:marTop w:val="0"/>
                          <w:marBottom w:val="0"/>
                          <w:divBdr>
                            <w:top w:val="none" w:sz="0" w:space="0" w:color="auto"/>
                            <w:left w:val="none" w:sz="0" w:space="0" w:color="auto"/>
                            <w:bottom w:val="none" w:sz="0" w:space="0" w:color="auto"/>
                            <w:right w:val="none" w:sz="0" w:space="0" w:color="auto"/>
                          </w:divBdr>
                        </w:div>
                        <w:div w:id="185410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23174">
                  <w:marLeft w:val="0"/>
                  <w:marRight w:val="0"/>
                  <w:marTop w:val="0"/>
                  <w:marBottom w:val="0"/>
                  <w:divBdr>
                    <w:top w:val="none" w:sz="0" w:space="0" w:color="auto"/>
                    <w:left w:val="none" w:sz="0" w:space="0" w:color="auto"/>
                    <w:bottom w:val="none" w:sz="0" w:space="0" w:color="auto"/>
                    <w:right w:val="none" w:sz="0" w:space="0" w:color="auto"/>
                  </w:divBdr>
                  <w:divsChild>
                    <w:div w:id="1272712676">
                      <w:marLeft w:val="0"/>
                      <w:marRight w:val="0"/>
                      <w:marTop w:val="0"/>
                      <w:marBottom w:val="0"/>
                      <w:divBdr>
                        <w:top w:val="none" w:sz="0" w:space="0" w:color="auto"/>
                        <w:left w:val="none" w:sz="0" w:space="0" w:color="auto"/>
                        <w:bottom w:val="none" w:sz="0" w:space="0" w:color="auto"/>
                        <w:right w:val="none" w:sz="0" w:space="0" w:color="auto"/>
                      </w:divBdr>
                      <w:divsChild>
                        <w:div w:id="651837586">
                          <w:marLeft w:val="0"/>
                          <w:marRight w:val="0"/>
                          <w:marTop w:val="0"/>
                          <w:marBottom w:val="0"/>
                          <w:divBdr>
                            <w:top w:val="none" w:sz="0" w:space="0" w:color="auto"/>
                            <w:left w:val="none" w:sz="0" w:space="0" w:color="auto"/>
                            <w:bottom w:val="none" w:sz="0" w:space="0" w:color="auto"/>
                            <w:right w:val="none" w:sz="0" w:space="0" w:color="auto"/>
                          </w:divBdr>
                        </w:div>
                        <w:div w:id="11882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136587">
                  <w:marLeft w:val="0"/>
                  <w:marRight w:val="0"/>
                  <w:marTop w:val="0"/>
                  <w:marBottom w:val="0"/>
                  <w:divBdr>
                    <w:top w:val="none" w:sz="0" w:space="0" w:color="auto"/>
                    <w:left w:val="none" w:sz="0" w:space="0" w:color="auto"/>
                    <w:bottom w:val="none" w:sz="0" w:space="0" w:color="auto"/>
                    <w:right w:val="none" w:sz="0" w:space="0" w:color="auto"/>
                  </w:divBdr>
                  <w:divsChild>
                    <w:div w:id="129136141">
                      <w:marLeft w:val="0"/>
                      <w:marRight w:val="0"/>
                      <w:marTop w:val="0"/>
                      <w:marBottom w:val="0"/>
                      <w:divBdr>
                        <w:top w:val="none" w:sz="0" w:space="0" w:color="auto"/>
                        <w:left w:val="none" w:sz="0" w:space="0" w:color="auto"/>
                        <w:bottom w:val="none" w:sz="0" w:space="0" w:color="auto"/>
                        <w:right w:val="none" w:sz="0" w:space="0" w:color="auto"/>
                      </w:divBdr>
                      <w:divsChild>
                        <w:div w:id="272789798">
                          <w:marLeft w:val="0"/>
                          <w:marRight w:val="0"/>
                          <w:marTop w:val="0"/>
                          <w:marBottom w:val="0"/>
                          <w:divBdr>
                            <w:top w:val="none" w:sz="0" w:space="0" w:color="auto"/>
                            <w:left w:val="none" w:sz="0" w:space="0" w:color="auto"/>
                            <w:bottom w:val="none" w:sz="0" w:space="0" w:color="auto"/>
                            <w:right w:val="none" w:sz="0" w:space="0" w:color="auto"/>
                          </w:divBdr>
                        </w:div>
                        <w:div w:id="152039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5392">
                  <w:marLeft w:val="0"/>
                  <w:marRight w:val="0"/>
                  <w:marTop w:val="0"/>
                  <w:marBottom w:val="0"/>
                  <w:divBdr>
                    <w:top w:val="none" w:sz="0" w:space="0" w:color="auto"/>
                    <w:left w:val="none" w:sz="0" w:space="0" w:color="auto"/>
                    <w:bottom w:val="none" w:sz="0" w:space="0" w:color="auto"/>
                    <w:right w:val="none" w:sz="0" w:space="0" w:color="auto"/>
                  </w:divBdr>
                  <w:divsChild>
                    <w:div w:id="307906017">
                      <w:marLeft w:val="0"/>
                      <w:marRight w:val="0"/>
                      <w:marTop w:val="0"/>
                      <w:marBottom w:val="0"/>
                      <w:divBdr>
                        <w:top w:val="none" w:sz="0" w:space="0" w:color="auto"/>
                        <w:left w:val="none" w:sz="0" w:space="0" w:color="auto"/>
                        <w:bottom w:val="none" w:sz="0" w:space="0" w:color="auto"/>
                        <w:right w:val="none" w:sz="0" w:space="0" w:color="auto"/>
                      </w:divBdr>
                      <w:divsChild>
                        <w:div w:id="124591376">
                          <w:marLeft w:val="0"/>
                          <w:marRight w:val="0"/>
                          <w:marTop w:val="0"/>
                          <w:marBottom w:val="0"/>
                          <w:divBdr>
                            <w:top w:val="none" w:sz="0" w:space="0" w:color="auto"/>
                            <w:left w:val="none" w:sz="0" w:space="0" w:color="auto"/>
                            <w:bottom w:val="none" w:sz="0" w:space="0" w:color="auto"/>
                            <w:right w:val="none" w:sz="0" w:space="0" w:color="auto"/>
                          </w:divBdr>
                        </w:div>
                        <w:div w:id="14551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20670">
                  <w:marLeft w:val="0"/>
                  <w:marRight w:val="0"/>
                  <w:marTop w:val="0"/>
                  <w:marBottom w:val="0"/>
                  <w:divBdr>
                    <w:top w:val="none" w:sz="0" w:space="0" w:color="auto"/>
                    <w:left w:val="none" w:sz="0" w:space="0" w:color="auto"/>
                    <w:bottom w:val="none" w:sz="0" w:space="0" w:color="auto"/>
                    <w:right w:val="none" w:sz="0" w:space="0" w:color="auto"/>
                  </w:divBdr>
                  <w:divsChild>
                    <w:div w:id="2089424660">
                      <w:marLeft w:val="0"/>
                      <w:marRight w:val="0"/>
                      <w:marTop w:val="0"/>
                      <w:marBottom w:val="0"/>
                      <w:divBdr>
                        <w:top w:val="none" w:sz="0" w:space="0" w:color="auto"/>
                        <w:left w:val="none" w:sz="0" w:space="0" w:color="auto"/>
                        <w:bottom w:val="none" w:sz="0" w:space="0" w:color="auto"/>
                        <w:right w:val="none" w:sz="0" w:space="0" w:color="auto"/>
                      </w:divBdr>
                      <w:divsChild>
                        <w:div w:id="755440308">
                          <w:marLeft w:val="0"/>
                          <w:marRight w:val="0"/>
                          <w:marTop w:val="0"/>
                          <w:marBottom w:val="0"/>
                          <w:divBdr>
                            <w:top w:val="none" w:sz="0" w:space="0" w:color="auto"/>
                            <w:left w:val="none" w:sz="0" w:space="0" w:color="auto"/>
                            <w:bottom w:val="none" w:sz="0" w:space="0" w:color="auto"/>
                            <w:right w:val="none" w:sz="0" w:space="0" w:color="auto"/>
                          </w:divBdr>
                        </w:div>
                        <w:div w:id="19180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3291">
              <w:marLeft w:val="0"/>
              <w:marRight w:val="0"/>
              <w:marTop w:val="0"/>
              <w:marBottom w:val="0"/>
              <w:divBdr>
                <w:top w:val="none" w:sz="0" w:space="0" w:color="auto"/>
                <w:left w:val="none" w:sz="0" w:space="0" w:color="auto"/>
                <w:bottom w:val="none" w:sz="0" w:space="0" w:color="auto"/>
                <w:right w:val="none" w:sz="0" w:space="0" w:color="auto"/>
              </w:divBdr>
              <w:divsChild>
                <w:div w:id="34935827">
                  <w:marLeft w:val="0"/>
                  <w:marRight w:val="0"/>
                  <w:marTop w:val="0"/>
                  <w:marBottom w:val="0"/>
                  <w:divBdr>
                    <w:top w:val="none" w:sz="0" w:space="0" w:color="auto"/>
                    <w:left w:val="none" w:sz="0" w:space="0" w:color="auto"/>
                    <w:bottom w:val="none" w:sz="0" w:space="0" w:color="auto"/>
                    <w:right w:val="none" w:sz="0" w:space="0" w:color="auto"/>
                  </w:divBdr>
                  <w:divsChild>
                    <w:div w:id="75328416">
                      <w:marLeft w:val="0"/>
                      <w:marRight w:val="0"/>
                      <w:marTop w:val="0"/>
                      <w:marBottom w:val="0"/>
                      <w:divBdr>
                        <w:top w:val="none" w:sz="0" w:space="0" w:color="auto"/>
                        <w:left w:val="none" w:sz="0" w:space="0" w:color="auto"/>
                        <w:bottom w:val="none" w:sz="0" w:space="0" w:color="auto"/>
                        <w:right w:val="none" w:sz="0" w:space="0" w:color="auto"/>
                      </w:divBdr>
                      <w:divsChild>
                        <w:div w:id="400830902">
                          <w:marLeft w:val="0"/>
                          <w:marRight w:val="0"/>
                          <w:marTop w:val="0"/>
                          <w:marBottom w:val="0"/>
                          <w:divBdr>
                            <w:top w:val="none" w:sz="0" w:space="0" w:color="auto"/>
                            <w:left w:val="none" w:sz="0" w:space="0" w:color="auto"/>
                            <w:bottom w:val="none" w:sz="0" w:space="0" w:color="auto"/>
                            <w:right w:val="none" w:sz="0" w:space="0" w:color="auto"/>
                          </w:divBdr>
                        </w:div>
                        <w:div w:id="40241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3296">
                  <w:marLeft w:val="0"/>
                  <w:marRight w:val="0"/>
                  <w:marTop w:val="0"/>
                  <w:marBottom w:val="0"/>
                  <w:divBdr>
                    <w:top w:val="none" w:sz="0" w:space="0" w:color="auto"/>
                    <w:left w:val="none" w:sz="0" w:space="0" w:color="auto"/>
                    <w:bottom w:val="none" w:sz="0" w:space="0" w:color="auto"/>
                    <w:right w:val="none" w:sz="0" w:space="0" w:color="auto"/>
                  </w:divBdr>
                  <w:divsChild>
                    <w:div w:id="2082874474">
                      <w:marLeft w:val="0"/>
                      <w:marRight w:val="0"/>
                      <w:marTop w:val="0"/>
                      <w:marBottom w:val="0"/>
                      <w:divBdr>
                        <w:top w:val="none" w:sz="0" w:space="0" w:color="auto"/>
                        <w:left w:val="none" w:sz="0" w:space="0" w:color="auto"/>
                        <w:bottom w:val="none" w:sz="0" w:space="0" w:color="auto"/>
                        <w:right w:val="none" w:sz="0" w:space="0" w:color="auto"/>
                      </w:divBdr>
                      <w:divsChild>
                        <w:div w:id="275217550">
                          <w:marLeft w:val="0"/>
                          <w:marRight w:val="0"/>
                          <w:marTop w:val="0"/>
                          <w:marBottom w:val="0"/>
                          <w:divBdr>
                            <w:top w:val="none" w:sz="0" w:space="0" w:color="auto"/>
                            <w:left w:val="none" w:sz="0" w:space="0" w:color="auto"/>
                            <w:bottom w:val="none" w:sz="0" w:space="0" w:color="auto"/>
                            <w:right w:val="none" w:sz="0" w:space="0" w:color="auto"/>
                          </w:divBdr>
                        </w:div>
                        <w:div w:id="11195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1642">
                  <w:marLeft w:val="0"/>
                  <w:marRight w:val="0"/>
                  <w:marTop w:val="0"/>
                  <w:marBottom w:val="0"/>
                  <w:divBdr>
                    <w:top w:val="none" w:sz="0" w:space="0" w:color="auto"/>
                    <w:left w:val="none" w:sz="0" w:space="0" w:color="auto"/>
                    <w:bottom w:val="none" w:sz="0" w:space="0" w:color="auto"/>
                    <w:right w:val="none" w:sz="0" w:space="0" w:color="auto"/>
                  </w:divBdr>
                  <w:divsChild>
                    <w:div w:id="1152064427">
                      <w:marLeft w:val="0"/>
                      <w:marRight w:val="0"/>
                      <w:marTop w:val="0"/>
                      <w:marBottom w:val="0"/>
                      <w:divBdr>
                        <w:top w:val="none" w:sz="0" w:space="0" w:color="auto"/>
                        <w:left w:val="none" w:sz="0" w:space="0" w:color="auto"/>
                        <w:bottom w:val="none" w:sz="0" w:space="0" w:color="auto"/>
                        <w:right w:val="none" w:sz="0" w:space="0" w:color="auto"/>
                      </w:divBdr>
                      <w:divsChild>
                        <w:div w:id="575627816">
                          <w:marLeft w:val="0"/>
                          <w:marRight w:val="0"/>
                          <w:marTop w:val="0"/>
                          <w:marBottom w:val="0"/>
                          <w:divBdr>
                            <w:top w:val="none" w:sz="0" w:space="0" w:color="auto"/>
                            <w:left w:val="none" w:sz="0" w:space="0" w:color="auto"/>
                            <w:bottom w:val="none" w:sz="0" w:space="0" w:color="auto"/>
                            <w:right w:val="none" w:sz="0" w:space="0" w:color="auto"/>
                          </w:divBdr>
                        </w:div>
                        <w:div w:id="15658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7920">
                  <w:marLeft w:val="0"/>
                  <w:marRight w:val="0"/>
                  <w:marTop w:val="0"/>
                  <w:marBottom w:val="0"/>
                  <w:divBdr>
                    <w:top w:val="none" w:sz="0" w:space="0" w:color="auto"/>
                    <w:left w:val="none" w:sz="0" w:space="0" w:color="auto"/>
                    <w:bottom w:val="none" w:sz="0" w:space="0" w:color="auto"/>
                    <w:right w:val="none" w:sz="0" w:space="0" w:color="auto"/>
                  </w:divBdr>
                  <w:divsChild>
                    <w:div w:id="279843491">
                      <w:marLeft w:val="0"/>
                      <w:marRight w:val="0"/>
                      <w:marTop w:val="0"/>
                      <w:marBottom w:val="0"/>
                      <w:divBdr>
                        <w:top w:val="none" w:sz="0" w:space="0" w:color="auto"/>
                        <w:left w:val="none" w:sz="0" w:space="0" w:color="auto"/>
                        <w:bottom w:val="none" w:sz="0" w:space="0" w:color="auto"/>
                        <w:right w:val="none" w:sz="0" w:space="0" w:color="auto"/>
                      </w:divBdr>
                      <w:divsChild>
                        <w:div w:id="1063023510">
                          <w:marLeft w:val="0"/>
                          <w:marRight w:val="0"/>
                          <w:marTop w:val="0"/>
                          <w:marBottom w:val="0"/>
                          <w:divBdr>
                            <w:top w:val="none" w:sz="0" w:space="0" w:color="auto"/>
                            <w:left w:val="none" w:sz="0" w:space="0" w:color="auto"/>
                            <w:bottom w:val="none" w:sz="0" w:space="0" w:color="auto"/>
                            <w:right w:val="none" w:sz="0" w:space="0" w:color="auto"/>
                          </w:divBdr>
                        </w:div>
                        <w:div w:id="195003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9090">
                  <w:marLeft w:val="0"/>
                  <w:marRight w:val="0"/>
                  <w:marTop w:val="0"/>
                  <w:marBottom w:val="0"/>
                  <w:divBdr>
                    <w:top w:val="none" w:sz="0" w:space="0" w:color="auto"/>
                    <w:left w:val="none" w:sz="0" w:space="0" w:color="auto"/>
                    <w:bottom w:val="none" w:sz="0" w:space="0" w:color="auto"/>
                    <w:right w:val="none" w:sz="0" w:space="0" w:color="auto"/>
                  </w:divBdr>
                  <w:divsChild>
                    <w:div w:id="673186876">
                      <w:marLeft w:val="0"/>
                      <w:marRight w:val="0"/>
                      <w:marTop w:val="0"/>
                      <w:marBottom w:val="0"/>
                      <w:divBdr>
                        <w:top w:val="none" w:sz="0" w:space="0" w:color="auto"/>
                        <w:left w:val="none" w:sz="0" w:space="0" w:color="auto"/>
                        <w:bottom w:val="none" w:sz="0" w:space="0" w:color="auto"/>
                        <w:right w:val="none" w:sz="0" w:space="0" w:color="auto"/>
                      </w:divBdr>
                      <w:divsChild>
                        <w:div w:id="570195542">
                          <w:marLeft w:val="0"/>
                          <w:marRight w:val="0"/>
                          <w:marTop w:val="0"/>
                          <w:marBottom w:val="0"/>
                          <w:divBdr>
                            <w:top w:val="none" w:sz="0" w:space="0" w:color="auto"/>
                            <w:left w:val="none" w:sz="0" w:space="0" w:color="auto"/>
                            <w:bottom w:val="none" w:sz="0" w:space="0" w:color="auto"/>
                            <w:right w:val="none" w:sz="0" w:space="0" w:color="auto"/>
                          </w:divBdr>
                        </w:div>
                        <w:div w:id="16363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873188">
                  <w:marLeft w:val="0"/>
                  <w:marRight w:val="0"/>
                  <w:marTop w:val="0"/>
                  <w:marBottom w:val="0"/>
                  <w:divBdr>
                    <w:top w:val="none" w:sz="0" w:space="0" w:color="auto"/>
                    <w:left w:val="none" w:sz="0" w:space="0" w:color="auto"/>
                    <w:bottom w:val="none" w:sz="0" w:space="0" w:color="auto"/>
                    <w:right w:val="none" w:sz="0" w:space="0" w:color="auto"/>
                  </w:divBdr>
                  <w:divsChild>
                    <w:div w:id="717243330">
                      <w:marLeft w:val="0"/>
                      <w:marRight w:val="0"/>
                      <w:marTop w:val="0"/>
                      <w:marBottom w:val="0"/>
                      <w:divBdr>
                        <w:top w:val="none" w:sz="0" w:space="0" w:color="auto"/>
                        <w:left w:val="none" w:sz="0" w:space="0" w:color="auto"/>
                        <w:bottom w:val="none" w:sz="0" w:space="0" w:color="auto"/>
                        <w:right w:val="none" w:sz="0" w:space="0" w:color="auto"/>
                      </w:divBdr>
                      <w:divsChild>
                        <w:div w:id="616375321">
                          <w:marLeft w:val="0"/>
                          <w:marRight w:val="0"/>
                          <w:marTop w:val="0"/>
                          <w:marBottom w:val="0"/>
                          <w:divBdr>
                            <w:top w:val="none" w:sz="0" w:space="0" w:color="auto"/>
                            <w:left w:val="none" w:sz="0" w:space="0" w:color="auto"/>
                            <w:bottom w:val="none" w:sz="0" w:space="0" w:color="auto"/>
                            <w:right w:val="none" w:sz="0" w:space="0" w:color="auto"/>
                          </w:divBdr>
                        </w:div>
                        <w:div w:id="191597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13846">
                  <w:marLeft w:val="0"/>
                  <w:marRight w:val="0"/>
                  <w:marTop w:val="0"/>
                  <w:marBottom w:val="0"/>
                  <w:divBdr>
                    <w:top w:val="none" w:sz="0" w:space="0" w:color="auto"/>
                    <w:left w:val="none" w:sz="0" w:space="0" w:color="auto"/>
                    <w:bottom w:val="none" w:sz="0" w:space="0" w:color="auto"/>
                    <w:right w:val="none" w:sz="0" w:space="0" w:color="auto"/>
                  </w:divBdr>
                  <w:divsChild>
                    <w:div w:id="1485899090">
                      <w:marLeft w:val="0"/>
                      <w:marRight w:val="0"/>
                      <w:marTop w:val="0"/>
                      <w:marBottom w:val="0"/>
                      <w:divBdr>
                        <w:top w:val="none" w:sz="0" w:space="0" w:color="auto"/>
                        <w:left w:val="none" w:sz="0" w:space="0" w:color="auto"/>
                        <w:bottom w:val="none" w:sz="0" w:space="0" w:color="auto"/>
                        <w:right w:val="none" w:sz="0" w:space="0" w:color="auto"/>
                      </w:divBdr>
                      <w:divsChild>
                        <w:div w:id="1311252519">
                          <w:marLeft w:val="0"/>
                          <w:marRight w:val="0"/>
                          <w:marTop w:val="0"/>
                          <w:marBottom w:val="0"/>
                          <w:divBdr>
                            <w:top w:val="none" w:sz="0" w:space="0" w:color="auto"/>
                            <w:left w:val="none" w:sz="0" w:space="0" w:color="auto"/>
                            <w:bottom w:val="none" w:sz="0" w:space="0" w:color="auto"/>
                            <w:right w:val="none" w:sz="0" w:space="0" w:color="auto"/>
                          </w:divBdr>
                        </w:div>
                        <w:div w:id="20853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061933">
                  <w:marLeft w:val="0"/>
                  <w:marRight w:val="0"/>
                  <w:marTop w:val="0"/>
                  <w:marBottom w:val="0"/>
                  <w:divBdr>
                    <w:top w:val="none" w:sz="0" w:space="0" w:color="auto"/>
                    <w:left w:val="none" w:sz="0" w:space="0" w:color="auto"/>
                    <w:bottom w:val="none" w:sz="0" w:space="0" w:color="auto"/>
                    <w:right w:val="none" w:sz="0" w:space="0" w:color="auto"/>
                  </w:divBdr>
                  <w:divsChild>
                    <w:div w:id="94835655">
                      <w:marLeft w:val="0"/>
                      <w:marRight w:val="0"/>
                      <w:marTop w:val="0"/>
                      <w:marBottom w:val="0"/>
                      <w:divBdr>
                        <w:top w:val="none" w:sz="0" w:space="0" w:color="auto"/>
                        <w:left w:val="none" w:sz="0" w:space="0" w:color="auto"/>
                        <w:bottom w:val="none" w:sz="0" w:space="0" w:color="auto"/>
                        <w:right w:val="none" w:sz="0" w:space="0" w:color="auto"/>
                      </w:divBdr>
                      <w:divsChild>
                        <w:div w:id="821241817">
                          <w:marLeft w:val="0"/>
                          <w:marRight w:val="0"/>
                          <w:marTop w:val="0"/>
                          <w:marBottom w:val="0"/>
                          <w:divBdr>
                            <w:top w:val="none" w:sz="0" w:space="0" w:color="auto"/>
                            <w:left w:val="none" w:sz="0" w:space="0" w:color="auto"/>
                            <w:bottom w:val="none" w:sz="0" w:space="0" w:color="auto"/>
                            <w:right w:val="none" w:sz="0" w:space="0" w:color="auto"/>
                          </w:divBdr>
                        </w:div>
                        <w:div w:id="106175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4089">
                  <w:marLeft w:val="0"/>
                  <w:marRight w:val="0"/>
                  <w:marTop w:val="0"/>
                  <w:marBottom w:val="0"/>
                  <w:divBdr>
                    <w:top w:val="none" w:sz="0" w:space="0" w:color="auto"/>
                    <w:left w:val="none" w:sz="0" w:space="0" w:color="auto"/>
                    <w:bottom w:val="none" w:sz="0" w:space="0" w:color="auto"/>
                    <w:right w:val="none" w:sz="0" w:space="0" w:color="auto"/>
                  </w:divBdr>
                  <w:divsChild>
                    <w:div w:id="438457038">
                      <w:marLeft w:val="0"/>
                      <w:marRight w:val="0"/>
                      <w:marTop w:val="0"/>
                      <w:marBottom w:val="0"/>
                      <w:divBdr>
                        <w:top w:val="none" w:sz="0" w:space="0" w:color="auto"/>
                        <w:left w:val="none" w:sz="0" w:space="0" w:color="auto"/>
                        <w:bottom w:val="none" w:sz="0" w:space="0" w:color="auto"/>
                        <w:right w:val="none" w:sz="0" w:space="0" w:color="auto"/>
                      </w:divBdr>
                      <w:divsChild>
                        <w:div w:id="38821271">
                          <w:marLeft w:val="0"/>
                          <w:marRight w:val="0"/>
                          <w:marTop w:val="0"/>
                          <w:marBottom w:val="0"/>
                          <w:divBdr>
                            <w:top w:val="none" w:sz="0" w:space="0" w:color="auto"/>
                            <w:left w:val="none" w:sz="0" w:space="0" w:color="auto"/>
                            <w:bottom w:val="none" w:sz="0" w:space="0" w:color="auto"/>
                            <w:right w:val="none" w:sz="0" w:space="0" w:color="auto"/>
                          </w:divBdr>
                        </w:div>
                        <w:div w:id="165460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84773">
                  <w:marLeft w:val="0"/>
                  <w:marRight w:val="0"/>
                  <w:marTop w:val="0"/>
                  <w:marBottom w:val="0"/>
                  <w:divBdr>
                    <w:top w:val="none" w:sz="0" w:space="0" w:color="auto"/>
                    <w:left w:val="none" w:sz="0" w:space="0" w:color="auto"/>
                    <w:bottom w:val="none" w:sz="0" w:space="0" w:color="auto"/>
                    <w:right w:val="none" w:sz="0" w:space="0" w:color="auto"/>
                  </w:divBdr>
                  <w:divsChild>
                    <w:div w:id="1457067251">
                      <w:marLeft w:val="0"/>
                      <w:marRight w:val="0"/>
                      <w:marTop w:val="0"/>
                      <w:marBottom w:val="0"/>
                      <w:divBdr>
                        <w:top w:val="none" w:sz="0" w:space="0" w:color="auto"/>
                        <w:left w:val="none" w:sz="0" w:space="0" w:color="auto"/>
                        <w:bottom w:val="none" w:sz="0" w:space="0" w:color="auto"/>
                        <w:right w:val="none" w:sz="0" w:space="0" w:color="auto"/>
                      </w:divBdr>
                      <w:divsChild>
                        <w:div w:id="1111247183">
                          <w:marLeft w:val="0"/>
                          <w:marRight w:val="0"/>
                          <w:marTop w:val="0"/>
                          <w:marBottom w:val="0"/>
                          <w:divBdr>
                            <w:top w:val="none" w:sz="0" w:space="0" w:color="auto"/>
                            <w:left w:val="none" w:sz="0" w:space="0" w:color="auto"/>
                            <w:bottom w:val="none" w:sz="0" w:space="0" w:color="auto"/>
                            <w:right w:val="none" w:sz="0" w:space="0" w:color="auto"/>
                          </w:divBdr>
                        </w:div>
                        <w:div w:id="196503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17153">
                  <w:marLeft w:val="0"/>
                  <w:marRight w:val="0"/>
                  <w:marTop w:val="0"/>
                  <w:marBottom w:val="0"/>
                  <w:divBdr>
                    <w:top w:val="none" w:sz="0" w:space="0" w:color="auto"/>
                    <w:left w:val="none" w:sz="0" w:space="0" w:color="auto"/>
                    <w:bottom w:val="none" w:sz="0" w:space="0" w:color="auto"/>
                    <w:right w:val="none" w:sz="0" w:space="0" w:color="auto"/>
                  </w:divBdr>
                  <w:divsChild>
                    <w:div w:id="145900106">
                      <w:marLeft w:val="0"/>
                      <w:marRight w:val="0"/>
                      <w:marTop w:val="0"/>
                      <w:marBottom w:val="0"/>
                      <w:divBdr>
                        <w:top w:val="none" w:sz="0" w:space="0" w:color="auto"/>
                        <w:left w:val="none" w:sz="0" w:space="0" w:color="auto"/>
                        <w:bottom w:val="none" w:sz="0" w:space="0" w:color="auto"/>
                        <w:right w:val="none" w:sz="0" w:space="0" w:color="auto"/>
                      </w:divBdr>
                      <w:divsChild>
                        <w:div w:id="1198659509">
                          <w:marLeft w:val="0"/>
                          <w:marRight w:val="0"/>
                          <w:marTop w:val="0"/>
                          <w:marBottom w:val="0"/>
                          <w:divBdr>
                            <w:top w:val="none" w:sz="0" w:space="0" w:color="auto"/>
                            <w:left w:val="none" w:sz="0" w:space="0" w:color="auto"/>
                            <w:bottom w:val="none" w:sz="0" w:space="0" w:color="auto"/>
                            <w:right w:val="none" w:sz="0" w:space="0" w:color="auto"/>
                          </w:divBdr>
                        </w:div>
                        <w:div w:id="19971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337765">
                  <w:marLeft w:val="0"/>
                  <w:marRight w:val="0"/>
                  <w:marTop w:val="0"/>
                  <w:marBottom w:val="0"/>
                  <w:divBdr>
                    <w:top w:val="none" w:sz="0" w:space="0" w:color="auto"/>
                    <w:left w:val="none" w:sz="0" w:space="0" w:color="auto"/>
                    <w:bottom w:val="none" w:sz="0" w:space="0" w:color="auto"/>
                    <w:right w:val="none" w:sz="0" w:space="0" w:color="auto"/>
                  </w:divBdr>
                  <w:divsChild>
                    <w:div w:id="1670716046">
                      <w:marLeft w:val="0"/>
                      <w:marRight w:val="0"/>
                      <w:marTop w:val="0"/>
                      <w:marBottom w:val="0"/>
                      <w:divBdr>
                        <w:top w:val="none" w:sz="0" w:space="0" w:color="auto"/>
                        <w:left w:val="none" w:sz="0" w:space="0" w:color="auto"/>
                        <w:bottom w:val="none" w:sz="0" w:space="0" w:color="auto"/>
                        <w:right w:val="none" w:sz="0" w:space="0" w:color="auto"/>
                      </w:divBdr>
                      <w:divsChild>
                        <w:div w:id="1230118547">
                          <w:marLeft w:val="0"/>
                          <w:marRight w:val="0"/>
                          <w:marTop w:val="0"/>
                          <w:marBottom w:val="0"/>
                          <w:divBdr>
                            <w:top w:val="none" w:sz="0" w:space="0" w:color="auto"/>
                            <w:left w:val="none" w:sz="0" w:space="0" w:color="auto"/>
                            <w:bottom w:val="none" w:sz="0" w:space="0" w:color="auto"/>
                            <w:right w:val="none" w:sz="0" w:space="0" w:color="auto"/>
                          </w:divBdr>
                        </w:div>
                        <w:div w:id="19156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33852">
                  <w:marLeft w:val="0"/>
                  <w:marRight w:val="0"/>
                  <w:marTop w:val="0"/>
                  <w:marBottom w:val="0"/>
                  <w:divBdr>
                    <w:top w:val="none" w:sz="0" w:space="0" w:color="auto"/>
                    <w:left w:val="none" w:sz="0" w:space="0" w:color="auto"/>
                    <w:bottom w:val="none" w:sz="0" w:space="0" w:color="auto"/>
                    <w:right w:val="none" w:sz="0" w:space="0" w:color="auto"/>
                  </w:divBdr>
                  <w:divsChild>
                    <w:div w:id="1850294095">
                      <w:marLeft w:val="0"/>
                      <w:marRight w:val="0"/>
                      <w:marTop w:val="0"/>
                      <w:marBottom w:val="0"/>
                      <w:divBdr>
                        <w:top w:val="none" w:sz="0" w:space="0" w:color="auto"/>
                        <w:left w:val="none" w:sz="0" w:space="0" w:color="auto"/>
                        <w:bottom w:val="none" w:sz="0" w:space="0" w:color="auto"/>
                        <w:right w:val="none" w:sz="0" w:space="0" w:color="auto"/>
                      </w:divBdr>
                      <w:divsChild>
                        <w:div w:id="171574007">
                          <w:marLeft w:val="0"/>
                          <w:marRight w:val="0"/>
                          <w:marTop w:val="0"/>
                          <w:marBottom w:val="0"/>
                          <w:divBdr>
                            <w:top w:val="none" w:sz="0" w:space="0" w:color="auto"/>
                            <w:left w:val="none" w:sz="0" w:space="0" w:color="auto"/>
                            <w:bottom w:val="none" w:sz="0" w:space="0" w:color="auto"/>
                            <w:right w:val="none" w:sz="0" w:space="0" w:color="auto"/>
                          </w:divBdr>
                        </w:div>
                        <w:div w:id="11944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77752">
                  <w:marLeft w:val="0"/>
                  <w:marRight w:val="0"/>
                  <w:marTop w:val="0"/>
                  <w:marBottom w:val="0"/>
                  <w:divBdr>
                    <w:top w:val="none" w:sz="0" w:space="0" w:color="auto"/>
                    <w:left w:val="none" w:sz="0" w:space="0" w:color="auto"/>
                    <w:bottom w:val="none" w:sz="0" w:space="0" w:color="auto"/>
                    <w:right w:val="none" w:sz="0" w:space="0" w:color="auto"/>
                  </w:divBdr>
                  <w:divsChild>
                    <w:div w:id="1533149263">
                      <w:marLeft w:val="0"/>
                      <w:marRight w:val="0"/>
                      <w:marTop w:val="0"/>
                      <w:marBottom w:val="0"/>
                      <w:divBdr>
                        <w:top w:val="none" w:sz="0" w:space="0" w:color="auto"/>
                        <w:left w:val="none" w:sz="0" w:space="0" w:color="auto"/>
                        <w:bottom w:val="none" w:sz="0" w:space="0" w:color="auto"/>
                        <w:right w:val="none" w:sz="0" w:space="0" w:color="auto"/>
                      </w:divBdr>
                      <w:divsChild>
                        <w:div w:id="652753926">
                          <w:marLeft w:val="0"/>
                          <w:marRight w:val="0"/>
                          <w:marTop w:val="0"/>
                          <w:marBottom w:val="0"/>
                          <w:divBdr>
                            <w:top w:val="none" w:sz="0" w:space="0" w:color="auto"/>
                            <w:left w:val="none" w:sz="0" w:space="0" w:color="auto"/>
                            <w:bottom w:val="none" w:sz="0" w:space="0" w:color="auto"/>
                            <w:right w:val="none" w:sz="0" w:space="0" w:color="auto"/>
                          </w:divBdr>
                        </w:div>
                        <w:div w:id="9183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52408">
                  <w:marLeft w:val="0"/>
                  <w:marRight w:val="0"/>
                  <w:marTop w:val="0"/>
                  <w:marBottom w:val="0"/>
                  <w:divBdr>
                    <w:top w:val="none" w:sz="0" w:space="0" w:color="auto"/>
                    <w:left w:val="none" w:sz="0" w:space="0" w:color="auto"/>
                    <w:bottom w:val="none" w:sz="0" w:space="0" w:color="auto"/>
                    <w:right w:val="none" w:sz="0" w:space="0" w:color="auto"/>
                  </w:divBdr>
                  <w:divsChild>
                    <w:div w:id="38163658">
                      <w:marLeft w:val="0"/>
                      <w:marRight w:val="0"/>
                      <w:marTop w:val="0"/>
                      <w:marBottom w:val="0"/>
                      <w:divBdr>
                        <w:top w:val="none" w:sz="0" w:space="0" w:color="auto"/>
                        <w:left w:val="none" w:sz="0" w:space="0" w:color="auto"/>
                        <w:bottom w:val="none" w:sz="0" w:space="0" w:color="auto"/>
                        <w:right w:val="none" w:sz="0" w:space="0" w:color="auto"/>
                      </w:divBdr>
                      <w:divsChild>
                        <w:div w:id="1054308270">
                          <w:marLeft w:val="0"/>
                          <w:marRight w:val="0"/>
                          <w:marTop w:val="0"/>
                          <w:marBottom w:val="0"/>
                          <w:divBdr>
                            <w:top w:val="none" w:sz="0" w:space="0" w:color="auto"/>
                            <w:left w:val="none" w:sz="0" w:space="0" w:color="auto"/>
                            <w:bottom w:val="none" w:sz="0" w:space="0" w:color="auto"/>
                            <w:right w:val="none" w:sz="0" w:space="0" w:color="auto"/>
                          </w:divBdr>
                        </w:div>
                        <w:div w:id="15018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70514">
                  <w:marLeft w:val="0"/>
                  <w:marRight w:val="0"/>
                  <w:marTop w:val="0"/>
                  <w:marBottom w:val="0"/>
                  <w:divBdr>
                    <w:top w:val="none" w:sz="0" w:space="0" w:color="auto"/>
                    <w:left w:val="none" w:sz="0" w:space="0" w:color="auto"/>
                    <w:bottom w:val="none" w:sz="0" w:space="0" w:color="auto"/>
                    <w:right w:val="none" w:sz="0" w:space="0" w:color="auto"/>
                  </w:divBdr>
                  <w:divsChild>
                    <w:div w:id="189344400">
                      <w:marLeft w:val="0"/>
                      <w:marRight w:val="0"/>
                      <w:marTop w:val="0"/>
                      <w:marBottom w:val="0"/>
                      <w:divBdr>
                        <w:top w:val="none" w:sz="0" w:space="0" w:color="auto"/>
                        <w:left w:val="none" w:sz="0" w:space="0" w:color="auto"/>
                        <w:bottom w:val="none" w:sz="0" w:space="0" w:color="auto"/>
                        <w:right w:val="none" w:sz="0" w:space="0" w:color="auto"/>
                      </w:divBdr>
                      <w:divsChild>
                        <w:div w:id="38936987">
                          <w:marLeft w:val="0"/>
                          <w:marRight w:val="0"/>
                          <w:marTop w:val="0"/>
                          <w:marBottom w:val="0"/>
                          <w:divBdr>
                            <w:top w:val="none" w:sz="0" w:space="0" w:color="auto"/>
                            <w:left w:val="none" w:sz="0" w:space="0" w:color="auto"/>
                            <w:bottom w:val="none" w:sz="0" w:space="0" w:color="auto"/>
                            <w:right w:val="none" w:sz="0" w:space="0" w:color="auto"/>
                          </w:divBdr>
                        </w:div>
                        <w:div w:id="118721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67449">
                  <w:marLeft w:val="0"/>
                  <w:marRight w:val="0"/>
                  <w:marTop w:val="0"/>
                  <w:marBottom w:val="0"/>
                  <w:divBdr>
                    <w:top w:val="none" w:sz="0" w:space="0" w:color="auto"/>
                    <w:left w:val="none" w:sz="0" w:space="0" w:color="auto"/>
                    <w:bottom w:val="none" w:sz="0" w:space="0" w:color="auto"/>
                    <w:right w:val="none" w:sz="0" w:space="0" w:color="auto"/>
                  </w:divBdr>
                  <w:divsChild>
                    <w:div w:id="1866862359">
                      <w:marLeft w:val="0"/>
                      <w:marRight w:val="0"/>
                      <w:marTop w:val="0"/>
                      <w:marBottom w:val="0"/>
                      <w:divBdr>
                        <w:top w:val="none" w:sz="0" w:space="0" w:color="auto"/>
                        <w:left w:val="none" w:sz="0" w:space="0" w:color="auto"/>
                        <w:bottom w:val="none" w:sz="0" w:space="0" w:color="auto"/>
                        <w:right w:val="none" w:sz="0" w:space="0" w:color="auto"/>
                      </w:divBdr>
                      <w:divsChild>
                        <w:div w:id="415367341">
                          <w:marLeft w:val="0"/>
                          <w:marRight w:val="0"/>
                          <w:marTop w:val="0"/>
                          <w:marBottom w:val="0"/>
                          <w:divBdr>
                            <w:top w:val="none" w:sz="0" w:space="0" w:color="auto"/>
                            <w:left w:val="none" w:sz="0" w:space="0" w:color="auto"/>
                            <w:bottom w:val="none" w:sz="0" w:space="0" w:color="auto"/>
                            <w:right w:val="none" w:sz="0" w:space="0" w:color="auto"/>
                          </w:divBdr>
                        </w:div>
                        <w:div w:id="4570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644253">
                  <w:marLeft w:val="0"/>
                  <w:marRight w:val="0"/>
                  <w:marTop w:val="0"/>
                  <w:marBottom w:val="0"/>
                  <w:divBdr>
                    <w:top w:val="none" w:sz="0" w:space="0" w:color="auto"/>
                    <w:left w:val="none" w:sz="0" w:space="0" w:color="auto"/>
                    <w:bottom w:val="none" w:sz="0" w:space="0" w:color="auto"/>
                    <w:right w:val="none" w:sz="0" w:space="0" w:color="auto"/>
                  </w:divBdr>
                  <w:divsChild>
                    <w:div w:id="40324231">
                      <w:marLeft w:val="0"/>
                      <w:marRight w:val="0"/>
                      <w:marTop w:val="0"/>
                      <w:marBottom w:val="0"/>
                      <w:divBdr>
                        <w:top w:val="none" w:sz="0" w:space="0" w:color="auto"/>
                        <w:left w:val="none" w:sz="0" w:space="0" w:color="auto"/>
                        <w:bottom w:val="none" w:sz="0" w:space="0" w:color="auto"/>
                        <w:right w:val="none" w:sz="0" w:space="0" w:color="auto"/>
                      </w:divBdr>
                      <w:divsChild>
                        <w:div w:id="1585845769">
                          <w:marLeft w:val="0"/>
                          <w:marRight w:val="0"/>
                          <w:marTop w:val="0"/>
                          <w:marBottom w:val="0"/>
                          <w:divBdr>
                            <w:top w:val="none" w:sz="0" w:space="0" w:color="auto"/>
                            <w:left w:val="none" w:sz="0" w:space="0" w:color="auto"/>
                            <w:bottom w:val="none" w:sz="0" w:space="0" w:color="auto"/>
                            <w:right w:val="none" w:sz="0" w:space="0" w:color="auto"/>
                          </w:divBdr>
                        </w:div>
                        <w:div w:id="169496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03499">
                  <w:marLeft w:val="0"/>
                  <w:marRight w:val="0"/>
                  <w:marTop w:val="0"/>
                  <w:marBottom w:val="0"/>
                  <w:divBdr>
                    <w:top w:val="none" w:sz="0" w:space="0" w:color="auto"/>
                    <w:left w:val="none" w:sz="0" w:space="0" w:color="auto"/>
                    <w:bottom w:val="none" w:sz="0" w:space="0" w:color="auto"/>
                    <w:right w:val="none" w:sz="0" w:space="0" w:color="auto"/>
                  </w:divBdr>
                  <w:divsChild>
                    <w:div w:id="907301593">
                      <w:marLeft w:val="0"/>
                      <w:marRight w:val="0"/>
                      <w:marTop w:val="0"/>
                      <w:marBottom w:val="0"/>
                      <w:divBdr>
                        <w:top w:val="none" w:sz="0" w:space="0" w:color="auto"/>
                        <w:left w:val="none" w:sz="0" w:space="0" w:color="auto"/>
                        <w:bottom w:val="none" w:sz="0" w:space="0" w:color="auto"/>
                        <w:right w:val="none" w:sz="0" w:space="0" w:color="auto"/>
                      </w:divBdr>
                      <w:divsChild>
                        <w:div w:id="205994109">
                          <w:marLeft w:val="0"/>
                          <w:marRight w:val="0"/>
                          <w:marTop w:val="0"/>
                          <w:marBottom w:val="0"/>
                          <w:divBdr>
                            <w:top w:val="none" w:sz="0" w:space="0" w:color="auto"/>
                            <w:left w:val="none" w:sz="0" w:space="0" w:color="auto"/>
                            <w:bottom w:val="none" w:sz="0" w:space="0" w:color="auto"/>
                            <w:right w:val="none" w:sz="0" w:space="0" w:color="auto"/>
                          </w:divBdr>
                        </w:div>
                        <w:div w:id="169761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61833">
              <w:marLeft w:val="0"/>
              <w:marRight w:val="0"/>
              <w:marTop w:val="0"/>
              <w:marBottom w:val="0"/>
              <w:divBdr>
                <w:top w:val="none" w:sz="0" w:space="0" w:color="auto"/>
                <w:left w:val="none" w:sz="0" w:space="0" w:color="auto"/>
                <w:bottom w:val="none" w:sz="0" w:space="0" w:color="auto"/>
                <w:right w:val="none" w:sz="0" w:space="0" w:color="auto"/>
              </w:divBdr>
              <w:divsChild>
                <w:div w:id="730419869">
                  <w:marLeft w:val="0"/>
                  <w:marRight w:val="0"/>
                  <w:marTop w:val="0"/>
                  <w:marBottom w:val="0"/>
                  <w:divBdr>
                    <w:top w:val="none" w:sz="0" w:space="0" w:color="auto"/>
                    <w:left w:val="none" w:sz="0" w:space="0" w:color="auto"/>
                    <w:bottom w:val="none" w:sz="0" w:space="0" w:color="auto"/>
                    <w:right w:val="none" w:sz="0" w:space="0" w:color="auto"/>
                  </w:divBdr>
                  <w:divsChild>
                    <w:div w:id="1481658084">
                      <w:marLeft w:val="0"/>
                      <w:marRight w:val="0"/>
                      <w:marTop w:val="0"/>
                      <w:marBottom w:val="0"/>
                      <w:divBdr>
                        <w:top w:val="none" w:sz="0" w:space="0" w:color="auto"/>
                        <w:left w:val="none" w:sz="0" w:space="0" w:color="auto"/>
                        <w:bottom w:val="none" w:sz="0" w:space="0" w:color="auto"/>
                        <w:right w:val="none" w:sz="0" w:space="0" w:color="auto"/>
                      </w:divBdr>
                      <w:divsChild>
                        <w:div w:id="603415544">
                          <w:marLeft w:val="0"/>
                          <w:marRight w:val="0"/>
                          <w:marTop w:val="0"/>
                          <w:marBottom w:val="0"/>
                          <w:divBdr>
                            <w:top w:val="none" w:sz="0" w:space="0" w:color="auto"/>
                            <w:left w:val="none" w:sz="0" w:space="0" w:color="auto"/>
                            <w:bottom w:val="none" w:sz="0" w:space="0" w:color="auto"/>
                            <w:right w:val="none" w:sz="0" w:space="0" w:color="auto"/>
                          </w:divBdr>
                        </w:div>
                        <w:div w:id="14434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95104">
                  <w:marLeft w:val="0"/>
                  <w:marRight w:val="0"/>
                  <w:marTop w:val="0"/>
                  <w:marBottom w:val="0"/>
                  <w:divBdr>
                    <w:top w:val="none" w:sz="0" w:space="0" w:color="auto"/>
                    <w:left w:val="none" w:sz="0" w:space="0" w:color="auto"/>
                    <w:bottom w:val="none" w:sz="0" w:space="0" w:color="auto"/>
                    <w:right w:val="none" w:sz="0" w:space="0" w:color="auto"/>
                  </w:divBdr>
                  <w:divsChild>
                    <w:div w:id="337774958">
                      <w:marLeft w:val="0"/>
                      <w:marRight w:val="0"/>
                      <w:marTop w:val="0"/>
                      <w:marBottom w:val="0"/>
                      <w:divBdr>
                        <w:top w:val="none" w:sz="0" w:space="0" w:color="auto"/>
                        <w:left w:val="none" w:sz="0" w:space="0" w:color="auto"/>
                        <w:bottom w:val="none" w:sz="0" w:space="0" w:color="auto"/>
                        <w:right w:val="none" w:sz="0" w:space="0" w:color="auto"/>
                      </w:divBdr>
                      <w:divsChild>
                        <w:div w:id="1066950972">
                          <w:marLeft w:val="0"/>
                          <w:marRight w:val="0"/>
                          <w:marTop w:val="0"/>
                          <w:marBottom w:val="0"/>
                          <w:divBdr>
                            <w:top w:val="none" w:sz="0" w:space="0" w:color="auto"/>
                            <w:left w:val="none" w:sz="0" w:space="0" w:color="auto"/>
                            <w:bottom w:val="none" w:sz="0" w:space="0" w:color="auto"/>
                            <w:right w:val="none" w:sz="0" w:space="0" w:color="auto"/>
                          </w:divBdr>
                        </w:div>
                        <w:div w:id="134620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81525">
                  <w:marLeft w:val="0"/>
                  <w:marRight w:val="0"/>
                  <w:marTop w:val="0"/>
                  <w:marBottom w:val="0"/>
                  <w:divBdr>
                    <w:top w:val="none" w:sz="0" w:space="0" w:color="auto"/>
                    <w:left w:val="none" w:sz="0" w:space="0" w:color="auto"/>
                    <w:bottom w:val="none" w:sz="0" w:space="0" w:color="auto"/>
                    <w:right w:val="none" w:sz="0" w:space="0" w:color="auto"/>
                  </w:divBdr>
                  <w:divsChild>
                    <w:div w:id="1714693525">
                      <w:marLeft w:val="0"/>
                      <w:marRight w:val="0"/>
                      <w:marTop w:val="0"/>
                      <w:marBottom w:val="0"/>
                      <w:divBdr>
                        <w:top w:val="none" w:sz="0" w:space="0" w:color="auto"/>
                        <w:left w:val="none" w:sz="0" w:space="0" w:color="auto"/>
                        <w:bottom w:val="none" w:sz="0" w:space="0" w:color="auto"/>
                        <w:right w:val="none" w:sz="0" w:space="0" w:color="auto"/>
                      </w:divBdr>
                      <w:divsChild>
                        <w:div w:id="78018661">
                          <w:marLeft w:val="0"/>
                          <w:marRight w:val="0"/>
                          <w:marTop w:val="0"/>
                          <w:marBottom w:val="0"/>
                          <w:divBdr>
                            <w:top w:val="none" w:sz="0" w:space="0" w:color="auto"/>
                            <w:left w:val="none" w:sz="0" w:space="0" w:color="auto"/>
                            <w:bottom w:val="none" w:sz="0" w:space="0" w:color="auto"/>
                            <w:right w:val="none" w:sz="0" w:space="0" w:color="auto"/>
                          </w:divBdr>
                        </w:div>
                        <w:div w:id="70394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81002">
                  <w:marLeft w:val="0"/>
                  <w:marRight w:val="0"/>
                  <w:marTop w:val="0"/>
                  <w:marBottom w:val="0"/>
                  <w:divBdr>
                    <w:top w:val="none" w:sz="0" w:space="0" w:color="auto"/>
                    <w:left w:val="none" w:sz="0" w:space="0" w:color="auto"/>
                    <w:bottom w:val="none" w:sz="0" w:space="0" w:color="auto"/>
                    <w:right w:val="none" w:sz="0" w:space="0" w:color="auto"/>
                  </w:divBdr>
                  <w:divsChild>
                    <w:div w:id="278031991">
                      <w:marLeft w:val="0"/>
                      <w:marRight w:val="0"/>
                      <w:marTop w:val="0"/>
                      <w:marBottom w:val="0"/>
                      <w:divBdr>
                        <w:top w:val="none" w:sz="0" w:space="0" w:color="auto"/>
                        <w:left w:val="none" w:sz="0" w:space="0" w:color="auto"/>
                        <w:bottom w:val="none" w:sz="0" w:space="0" w:color="auto"/>
                        <w:right w:val="none" w:sz="0" w:space="0" w:color="auto"/>
                      </w:divBdr>
                      <w:divsChild>
                        <w:div w:id="1022901058">
                          <w:marLeft w:val="0"/>
                          <w:marRight w:val="0"/>
                          <w:marTop w:val="0"/>
                          <w:marBottom w:val="0"/>
                          <w:divBdr>
                            <w:top w:val="none" w:sz="0" w:space="0" w:color="auto"/>
                            <w:left w:val="none" w:sz="0" w:space="0" w:color="auto"/>
                            <w:bottom w:val="none" w:sz="0" w:space="0" w:color="auto"/>
                            <w:right w:val="none" w:sz="0" w:space="0" w:color="auto"/>
                          </w:divBdr>
                        </w:div>
                        <w:div w:id="199853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74975">
              <w:marLeft w:val="0"/>
              <w:marRight w:val="0"/>
              <w:marTop w:val="0"/>
              <w:marBottom w:val="0"/>
              <w:divBdr>
                <w:top w:val="none" w:sz="0" w:space="0" w:color="auto"/>
                <w:left w:val="none" w:sz="0" w:space="0" w:color="auto"/>
                <w:bottom w:val="none" w:sz="0" w:space="0" w:color="auto"/>
                <w:right w:val="none" w:sz="0" w:space="0" w:color="auto"/>
              </w:divBdr>
              <w:divsChild>
                <w:div w:id="89788058">
                  <w:marLeft w:val="0"/>
                  <w:marRight w:val="0"/>
                  <w:marTop w:val="0"/>
                  <w:marBottom w:val="0"/>
                  <w:divBdr>
                    <w:top w:val="none" w:sz="0" w:space="0" w:color="auto"/>
                    <w:left w:val="none" w:sz="0" w:space="0" w:color="auto"/>
                    <w:bottom w:val="none" w:sz="0" w:space="0" w:color="auto"/>
                    <w:right w:val="none" w:sz="0" w:space="0" w:color="auto"/>
                  </w:divBdr>
                  <w:divsChild>
                    <w:div w:id="716471842">
                      <w:marLeft w:val="0"/>
                      <w:marRight w:val="0"/>
                      <w:marTop w:val="0"/>
                      <w:marBottom w:val="0"/>
                      <w:divBdr>
                        <w:top w:val="none" w:sz="0" w:space="0" w:color="auto"/>
                        <w:left w:val="none" w:sz="0" w:space="0" w:color="auto"/>
                        <w:bottom w:val="none" w:sz="0" w:space="0" w:color="auto"/>
                        <w:right w:val="none" w:sz="0" w:space="0" w:color="auto"/>
                      </w:divBdr>
                      <w:divsChild>
                        <w:div w:id="181212619">
                          <w:marLeft w:val="0"/>
                          <w:marRight w:val="0"/>
                          <w:marTop w:val="0"/>
                          <w:marBottom w:val="0"/>
                          <w:divBdr>
                            <w:top w:val="none" w:sz="0" w:space="0" w:color="auto"/>
                            <w:left w:val="none" w:sz="0" w:space="0" w:color="auto"/>
                            <w:bottom w:val="none" w:sz="0" w:space="0" w:color="auto"/>
                            <w:right w:val="none" w:sz="0" w:space="0" w:color="auto"/>
                          </w:divBdr>
                        </w:div>
                        <w:div w:id="155558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04306">
                  <w:marLeft w:val="0"/>
                  <w:marRight w:val="0"/>
                  <w:marTop w:val="0"/>
                  <w:marBottom w:val="0"/>
                  <w:divBdr>
                    <w:top w:val="none" w:sz="0" w:space="0" w:color="auto"/>
                    <w:left w:val="none" w:sz="0" w:space="0" w:color="auto"/>
                    <w:bottom w:val="none" w:sz="0" w:space="0" w:color="auto"/>
                    <w:right w:val="none" w:sz="0" w:space="0" w:color="auto"/>
                  </w:divBdr>
                  <w:divsChild>
                    <w:div w:id="1595743651">
                      <w:marLeft w:val="0"/>
                      <w:marRight w:val="0"/>
                      <w:marTop w:val="0"/>
                      <w:marBottom w:val="0"/>
                      <w:divBdr>
                        <w:top w:val="none" w:sz="0" w:space="0" w:color="auto"/>
                        <w:left w:val="none" w:sz="0" w:space="0" w:color="auto"/>
                        <w:bottom w:val="none" w:sz="0" w:space="0" w:color="auto"/>
                        <w:right w:val="none" w:sz="0" w:space="0" w:color="auto"/>
                      </w:divBdr>
                      <w:divsChild>
                        <w:div w:id="183908255">
                          <w:marLeft w:val="0"/>
                          <w:marRight w:val="0"/>
                          <w:marTop w:val="0"/>
                          <w:marBottom w:val="0"/>
                          <w:divBdr>
                            <w:top w:val="none" w:sz="0" w:space="0" w:color="auto"/>
                            <w:left w:val="none" w:sz="0" w:space="0" w:color="auto"/>
                            <w:bottom w:val="none" w:sz="0" w:space="0" w:color="auto"/>
                            <w:right w:val="none" w:sz="0" w:space="0" w:color="auto"/>
                          </w:divBdr>
                        </w:div>
                        <w:div w:id="9368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32330">
                  <w:marLeft w:val="0"/>
                  <w:marRight w:val="0"/>
                  <w:marTop w:val="0"/>
                  <w:marBottom w:val="0"/>
                  <w:divBdr>
                    <w:top w:val="none" w:sz="0" w:space="0" w:color="auto"/>
                    <w:left w:val="none" w:sz="0" w:space="0" w:color="auto"/>
                    <w:bottom w:val="none" w:sz="0" w:space="0" w:color="auto"/>
                    <w:right w:val="none" w:sz="0" w:space="0" w:color="auto"/>
                  </w:divBdr>
                  <w:divsChild>
                    <w:div w:id="1148279248">
                      <w:marLeft w:val="0"/>
                      <w:marRight w:val="0"/>
                      <w:marTop w:val="0"/>
                      <w:marBottom w:val="0"/>
                      <w:divBdr>
                        <w:top w:val="none" w:sz="0" w:space="0" w:color="auto"/>
                        <w:left w:val="none" w:sz="0" w:space="0" w:color="auto"/>
                        <w:bottom w:val="none" w:sz="0" w:space="0" w:color="auto"/>
                        <w:right w:val="none" w:sz="0" w:space="0" w:color="auto"/>
                      </w:divBdr>
                      <w:divsChild>
                        <w:div w:id="664356954">
                          <w:marLeft w:val="0"/>
                          <w:marRight w:val="0"/>
                          <w:marTop w:val="0"/>
                          <w:marBottom w:val="0"/>
                          <w:divBdr>
                            <w:top w:val="none" w:sz="0" w:space="0" w:color="auto"/>
                            <w:left w:val="none" w:sz="0" w:space="0" w:color="auto"/>
                            <w:bottom w:val="none" w:sz="0" w:space="0" w:color="auto"/>
                            <w:right w:val="none" w:sz="0" w:space="0" w:color="auto"/>
                          </w:divBdr>
                        </w:div>
                        <w:div w:id="9342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5066">
                  <w:marLeft w:val="0"/>
                  <w:marRight w:val="0"/>
                  <w:marTop w:val="0"/>
                  <w:marBottom w:val="0"/>
                  <w:divBdr>
                    <w:top w:val="none" w:sz="0" w:space="0" w:color="auto"/>
                    <w:left w:val="none" w:sz="0" w:space="0" w:color="auto"/>
                    <w:bottom w:val="none" w:sz="0" w:space="0" w:color="auto"/>
                    <w:right w:val="none" w:sz="0" w:space="0" w:color="auto"/>
                  </w:divBdr>
                  <w:divsChild>
                    <w:div w:id="12808362">
                      <w:marLeft w:val="0"/>
                      <w:marRight w:val="0"/>
                      <w:marTop w:val="0"/>
                      <w:marBottom w:val="0"/>
                      <w:divBdr>
                        <w:top w:val="none" w:sz="0" w:space="0" w:color="auto"/>
                        <w:left w:val="none" w:sz="0" w:space="0" w:color="auto"/>
                        <w:bottom w:val="none" w:sz="0" w:space="0" w:color="auto"/>
                        <w:right w:val="none" w:sz="0" w:space="0" w:color="auto"/>
                      </w:divBdr>
                      <w:divsChild>
                        <w:div w:id="693113862">
                          <w:marLeft w:val="0"/>
                          <w:marRight w:val="0"/>
                          <w:marTop w:val="0"/>
                          <w:marBottom w:val="0"/>
                          <w:divBdr>
                            <w:top w:val="none" w:sz="0" w:space="0" w:color="auto"/>
                            <w:left w:val="none" w:sz="0" w:space="0" w:color="auto"/>
                            <w:bottom w:val="none" w:sz="0" w:space="0" w:color="auto"/>
                            <w:right w:val="none" w:sz="0" w:space="0" w:color="auto"/>
                          </w:divBdr>
                        </w:div>
                        <w:div w:id="92479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6450">
                  <w:marLeft w:val="0"/>
                  <w:marRight w:val="0"/>
                  <w:marTop w:val="0"/>
                  <w:marBottom w:val="0"/>
                  <w:divBdr>
                    <w:top w:val="none" w:sz="0" w:space="0" w:color="auto"/>
                    <w:left w:val="none" w:sz="0" w:space="0" w:color="auto"/>
                    <w:bottom w:val="none" w:sz="0" w:space="0" w:color="auto"/>
                    <w:right w:val="none" w:sz="0" w:space="0" w:color="auto"/>
                  </w:divBdr>
                  <w:divsChild>
                    <w:div w:id="941452869">
                      <w:marLeft w:val="0"/>
                      <w:marRight w:val="0"/>
                      <w:marTop w:val="0"/>
                      <w:marBottom w:val="0"/>
                      <w:divBdr>
                        <w:top w:val="none" w:sz="0" w:space="0" w:color="auto"/>
                        <w:left w:val="none" w:sz="0" w:space="0" w:color="auto"/>
                        <w:bottom w:val="none" w:sz="0" w:space="0" w:color="auto"/>
                        <w:right w:val="none" w:sz="0" w:space="0" w:color="auto"/>
                      </w:divBdr>
                      <w:divsChild>
                        <w:div w:id="813327182">
                          <w:marLeft w:val="0"/>
                          <w:marRight w:val="0"/>
                          <w:marTop w:val="0"/>
                          <w:marBottom w:val="0"/>
                          <w:divBdr>
                            <w:top w:val="none" w:sz="0" w:space="0" w:color="auto"/>
                            <w:left w:val="none" w:sz="0" w:space="0" w:color="auto"/>
                            <w:bottom w:val="none" w:sz="0" w:space="0" w:color="auto"/>
                            <w:right w:val="none" w:sz="0" w:space="0" w:color="auto"/>
                          </w:divBdr>
                        </w:div>
                        <w:div w:id="15477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44404">
              <w:marLeft w:val="0"/>
              <w:marRight w:val="0"/>
              <w:marTop w:val="0"/>
              <w:marBottom w:val="0"/>
              <w:divBdr>
                <w:top w:val="none" w:sz="0" w:space="0" w:color="auto"/>
                <w:left w:val="none" w:sz="0" w:space="0" w:color="auto"/>
                <w:bottom w:val="none" w:sz="0" w:space="0" w:color="auto"/>
                <w:right w:val="none" w:sz="0" w:space="0" w:color="auto"/>
              </w:divBdr>
              <w:divsChild>
                <w:div w:id="51973865">
                  <w:marLeft w:val="0"/>
                  <w:marRight w:val="0"/>
                  <w:marTop w:val="0"/>
                  <w:marBottom w:val="0"/>
                  <w:divBdr>
                    <w:top w:val="none" w:sz="0" w:space="0" w:color="auto"/>
                    <w:left w:val="none" w:sz="0" w:space="0" w:color="auto"/>
                    <w:bottom w:val="none" w:sz="0" w:space="0" w:color="auto"/>
                    <w:right w:val="none" w:sz="0" w:space="0" w:color="auto"/>
                  </w:divBdr>
                  <w:divsChild>
                    <w:div w:id="592934834">
                      <w:marLeft w:val="0"/>
                      <w:marRight w:val="0"/>
                      <w:marTop w:val="0"/>
                      <w:marBottom w:val="0"/>
                      <w:divBdr>
                        <w:top w:val="none" w:sz="0" w:space="0" w:color="auto"/>
                        <w:left w:val="none" w:sz="0" w:space="0" w:color="auto"/>
                        <w:bottom w:val="none" w:sz="0" w:space="0" w:color="auto"/>
                        <w:right w:val="none" w:sz="0" w:space="0" w:color="auto"/>
                      </w:divBdr>
                      <w:divsChild>
                        <w:div w:id="1262831919">
                          <w:marLeft w:val="0"/>
                          <w:marRight w:val="0"/>
                          <w:marTop w:val="0"/>
                          <w:marBottom w:val="0"/>
                          <w:divBdr>
                            <w:top w:val="none" w:sz="0" w:space="0" w:color="auto"/>
                            <w:left w:val="none" w:sz="0" w:space="0" w:color="auto"/>
                            <w:bottom w:val="none" w:sz="0" w:space="0" w:color="auto"/>
                            <w:right w:val="none" w:sz="0" w:space="0" w:color="auto"/>
                          </w:divBdr>
                        </w:div>
                        <w:div w:id="18049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6967">
                  <w:marLeft w:val="0"/>
                  <w:marRight w:val="0"/>
                  <w:marTop w:val="0"/>
                  <w:marBottom w:val="0"/>
                  <w:divBdr>
                    <w:top w:val="none" w:sz="0" w:space="0" w:color="auto"/>
                    <w:left w:val="none" w:sz="0" w:space="0" w:color="auto"/>
                    <w:bottom w:val="none" w:sz="0" w:space="0" w:color="auto"/>
                    <w:right w:val="none" w:sz="0" w:space="0" w:color="auto"/>
                  </w:divBdr>
                  <w:divsChild>
                    <w:div w:id="1085961268">
                      <w:marLeft w:val="0"/>
                      <w:marRight w:val="0"/>
                      <w:marTop w:val="0"/>
                      <w:marBottom w:val="0"/>
                      <w:divBdr>
                        <w:top w:val="none" w:sz="0" w:space="0" w:color="auto"/>
                        <w:left w:val="none" w:sz="0" w:space="0" w:color="auto"/>
                        <w:bottom w:val="none" w:sz="0" w:space="0" w:color="auto"/>
                        <w:right w:val="none" w:sz="0" w:space="0" w:color="auto"/>
                      </w:divBdr>
                      <w:divsChild>
                        <w:div w:id="655456164">
                          <w:marLeft w:val="0"/>
                          <w:marRight w:val="0"/>
                          <w:marTop w:val="0"/>
                          <w:marBottom w:val="0"/>
                          <w:divBdr>
                            <w:top w:val="none" w:sz="0" w:space="0" w:color="auto"/>
                            <w:left w:val="none" w:sz="0" w:space="0" w:color="auto"/>
                            <w:bottom w:val="none" w:sz="0" w:space="0" w:color="auto"/>
                            <w:right w:val="none" w:sz="0" w:space="0" w:color="auto"/>
                          </w:divBdr>
                        </w:div>
                        <w:div w:id="20950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40649">
                  <w:marLeft w:val="0"/>
                  <w:marRight w:val="0"/>
                  <w:marTop w:val="0"/>
                  <w:marBottom w:val="0"/>
                  <w:divBdr>
                    <w:top w:val="none" w:sz="0" w:space="0" w:color="auto"/>
                    <w:left w:val="none" w:sz="0" w:space="0" w:color="auto"/>
                    <w:bottom w:val="none" w:sz="0" w:space="0" w:color="auto"/>
                    <w:right w:val="none" w:sz="0" w:space="0" w:color="auto"/>
                  </w:divBdr>
                  <w:divsChild>
                    <w:div w:id="2139177302">
                      <w:marLeft w:val="0"/>
                      <w:marRight w:val="0"/>
                      <w:marTop w:val="0"/>
                      <w:marBottom w:val="0"/>
                      <w:divBdr>
                        <w:top w:val="none" w:sz="0" w:space="0" w:color="auto"/>
                        <w:left w:val="none" w:sz="0" w:space="0" w:color="auto"/>
                        <w:bottom w:val="none" w:sz="0" w:space="0" w:color="auto"/>
                        <w:right w:val="none" w:sz="0" w:space="0" w:color="auto"/>
                      </w:divBdr>
                      <w:divsChild>
                        <w:div w:id="157157783">
                          <w:marLeft w:val="0"/>
                          <w:marRight w:val="0"/>
                          <w:marTop w:val="0"/>
                          <w:marBottom w:val="0"/>
                          <w:divBdr>
                            <w:top w:val="none" w:sz="0" w:space="0" w:color="auto"/>
                            <w:left w:val="none" w:sz="0" w:space="0" w:color="auto"/>
                            <w:bottom w:val="none" w:sz="0" w:space="0" w:color="auto"/>
                            <w:right w:val="none" w:sz="0" w:space="0" w:color="auto"/>
                          </w:divBdr>
                        </w:div>
                        <w:div w:id="192114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594619">
                  <w:marLeft w:val="0"/>
                  <w:marRight w:val="0"/>
                  <w:marTop w:val="0"/>
                  <w:marBottom w:val="0"/>
                  <w:divBdr>
                    <w:top w:val="none" w:sz="0" w:space="0" w:color="auto"/>
                    <w:left w:val="none" w:sz="0" w:space="0" w:color="auto"/>
                    <w:bottom w:val="none" w:sz="0" w:space="0" w:color="auto"/>
                    <w:right w:val="none" w:sz="0" w:space="0" w:color="auto"/>
                  </w:divBdr>
                  <w:divsChild>
                    <w:div w:id="1917321780">
                      <w:marLeft w:val="0"/>
                      <w:marRight w:val="0"/>
                      <w:marTop w:val="0"/>
                      <w:marBottom w:val="0"/>
                      <w:divBdr>
                        <w:top w:val="none" w:sz="0" w:space="0" w:color="auto"/>
                        <w:left w:val="none" w:sz="0" w:space="0" w:color="auto"/>
                        <w:bottom w:val="none" w:sz="0" w:space="0" w:color="auto"/>
                        <w:right w:val="none" w:sz="0" w:space="0" w:color="auto"/>
                      </w:divBdr>
                      <w:divsChild>
                        <w:div w:id="92865809">
                          <w:marLeft w:val="0"/>
                          <w:marRight w:val="0"/>
                          <w:marTop w:val="0"/>
                          <w:marBottom w:val="0"/>
                          <w:divBdr>
                            <w:top w:val="none" w:sz="0" w:space="0" w:color="auto"/>
                            <w:left w:val="none" w:sz="0" w:space="0" w:color="auto"/>
                            <w:bottom w:val="none" w:sz="0" w:space="0" w:color="auto"/>
                            <w:right w:val="none" w:sz="0" w:space="0" w:color="auto"/>
                          </w:divBdr>
                        </w:div>
                        <w:div w:id="158276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144170">
                  <w:marLeft w:val="0"/>
                  <w:marRight w:val="0"/>
                  <w:marTop w:val="0"/>
                  <w:marBottom w:val="0"/>
                  <w:divBdr>
                    <w:top w:val="none" w:sz="0" w:space="0" w:color="auto"/>
                    <w:left w:val="none" w:sz="0" w:space="0" w:color="auto"/>
                    <w:bottom w:val="none" w:sz="0" w:space="0" w:color="auto"/>
                    <w:right w:val="none" w:sz="0" w:space="0" w:color="auto"/>
                  </w:divBdr>
                  <w:divsChild>
                    <w:div w:id="425811988">
                      <w:marLeft w:val="0"/>
                      <w:marRight w:val="0"/>
                      <w:marTop w:val="0"/>
                      <w:marBottom w:val="0"/>
                      <w:divBdr>
                        <w:top w:val="none" w:sz="0" w:space="0" w:color="auto"/>
                        <w:left w:val="none" w:sz="0" w:space="0" w:color="auto"/>
                        <w:bottom w:val="none" w:sz="0" w:space="0" w:color="auto"/>
                        <w:right w:val="none" w:sz="0" w:space="0" w:color="auto"/>
                      </w:divBdr>
                      <w:divsChild>
                        <w:div w:id="1326514676">
                          <w:marLeft w:val="0"/>
                          <w:marRight w:val="0"/>
                          <w:marTop w:val="0"/>
                          <w:marBottom w:val="0"/>
                          <w:divBdr>
                            <w:top w:val="none" w:sz="0" w:space="0" w:color="auto"/>
                            <w:left w:val="none" w:sz="0" w:space="0" w:color="auto"/>
                            <w:bottom w:val="none" w:sz="0" w:space="0" w:color="auto"/>
                            <w:right w:val="none" w:sz="0" w:space="0" w:color="auto"/>
                          </w:divBdr>
                        </w:div>
                        <w:div w:id="18160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266456">
                  <w:marLeft w:val="0"/>
                  <w:marRight w:val="0"/>
                  <w:marTop w:val="0"/>
                  <w:marBottom w:val="0"/>
                  <w:divBdr>
                    <w:top w:val="none" w:sz="0" w:space="0" w:color="auto"/>
                    <w:left w:val="none" w:sz="0" w:space="0" w:color="auto"/>
                    <w:bottom w:val="none" w:sz="0" w:space="0" w:color="auto"/>
                    <w:right w:val="none" w:sz="0" w:space="0" w:color="auto"/>
                  </w:divBdr>
                  <w:divsChild>
                    <w:div w:id="558323575">
                      <w:marLeft w:val="0"/>
                      <w:marRight w:val="0"/>
                      <w:marTop w:val="0"/>
                      <w:marBottom w:val="0"/>
                      <w:divBdr>
                        <w:top w:val="none" w:sz="0" w:space="0" w:color="auto"/>
                        <w:left w:val="none" w:sz="0" w:space="0" w:color="auto"/>
                        <w:bottom w:val="none" w:sz="0" w:space="0" w:color="auto"/>
                        <w:right w:val="none" w:sz="0" w:space="0" w:color="auto"/>
                      </w:divBdr>
                      <w:divsChild>
                        <w:div w:id="706221412">
                          <w:marLeft w:val="0"/>
                          <w:marRight w:val="0"/>
                          <w:marTop w:val="0"/>
                          <w:marBottom w:val="0"/>
                          <w:divBdr>
                            <w:top w:val="none" w:sz="0" w:space="0" w:color="auto"/>
                            <w:left w:val="none" w:sz="0" w:space="0" w:color="auto"/>
                            <w:bottom w:val="none" w:sz="0" w:space="0" w:color="auto"/>
                            <w:right w:val="none" w:sz="0" w:space="0" w:color="auto"/>
                          </w:divBdr>
                        </w:div>
                        <w:div w:id="10140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47259">
                  <w:marLeft w:val="0"/>
                  <w:marRight w:val="0"/>
                  <w:marTop w:val="0"/>
                  <w:marBottom w:val="0"/>
                  <w:divBdr>
                    <w:top w:val="none" w:sz="0" w:space="0" w:color="auto"/>
                    <w:left w:val="none" w:sz="0" w:space="0" w:color="auto"/>
                    <w:bottom w:val="none" w:sz="0" w:space="0" w:color="auto"/>
                    <w:right w:val="none" w:sz="0" w:space="0" w:color="auto"/>
                  </w:divBdr>
                  <w:divsChild>
                    <w:div w:id="1174539856">
                      <w:marLeft w:val="0"/>
                      <w:marRight w:val="0"/>
                      <w:marTop w:val="0"/>
                      <w:marBottom w:val="0"/>
                      <w:divBdr>
                        <w:top w:val="none" w:sz="0" w:space="0" w:color="auto"/>
                        <w:left w:val="none" w:sz="0" w:space="0" w:color="auto"/>
                        <w:bottom w:val="none" w:sz="0" w:space="0" w:color="auto"/>
                        <w:right w:val="none" w:sz="0" w:space="0" w:color="auto"/>
                      </w:divBdr>
                      <w:divsChild>
                        <w:div w:id="26764694">
                          <w:marLeft w:val="0"/>
                          <w:marRight w:val="0"/>
                          <w:marTop w:val="0"/>
                          <w:marBottom w:val="0"/>
                          <w:divBdr>
                            <w:top w:val="none" w:sz="0" w:space="0" w:color="auto"/>
                            <w:left w:val="none" w:sz="0" w:space="0" w:color="auto"/>
                            <w:bottom w:val="none" w:sz="0" w:space="0" w:color="auto"/>
                            <w:right w:val="none" w:sz="0" w:space="0" w:color="auto"/>
                          </w:divBdr>
                        </w:div>
                        <w:div w:id="8655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89433">
                  <w:marLeft w:val="0"/>
                  <w:marRight w:val="0"/>
                  <w:marTop w:val="0"/>
                  <w:marBottom w:val="0"/>
                  <w:divBdr>
                    <w:top w:val="none" w:sz="0" w:space="0" w:color="auto"/>
                    <w:left w:val="none" w:sz="0" w:space="0" w:color="auto"/>
                    <w:bottom w:val="none" w:sz="0" w:space="0" w:color="auto"/>
                    <w:right w:val="none" w:sz="0" w:space="0" w:color="auto"/>
                  </w:divBdr>
                  <w:divsChild>
                    <w:div w:id="761268936">
                      <w:marLeft w:val="0"/>
                      <w:marRight w:val="0"/>
                      <w:marTop w:val="0"/>
                      <w:marBottom w:val="0"/>
                      <w:divBdr>
                        <w:top w:val="none" w:sz="0" w:space="0" w:color="auto"/>
                        <w:left w:val="none" w:sz="0" w:space="0" w:color="auto"/>
                        <w:bottom w:val="none" w:sz="0" w:space="0" w:color="auto"/>
                        <w:right w:val="none" w:sz="0" w:space="0" w:color="auto"/>
                      </w:divBdr>
                      <w:divsChild>
                        <w:div w:id="861748710">
                          <w:marLeft w:val="0"/>
                          <w:marRight w:val="0"/>
                          <w:marTop w:val="0"/>
                          <w:marBottom w:val="0"/>
                          <w:divBdr>
                            <w:top w:val="none" w:sz="0" w:space="0" w:color="auto"/>
                            <w:left w:val="none" w:sz="0" w:space="0" w:color="auto"/>
                            <w:bottom w:val="none" w:sz="0" w:space="0" w:color="auto"/>
                            <w:right w:val="none" w:sz="0" w:space="0" w:color="auto"/>
                          </w:divBdr>
                        </w:div>
                        <w:div w:id="114480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25985">
                  <w:marLeft w:val="0"/>
                  <w:marRight w:val="0"/>
                  <w:marTop w:val="0"/>
                  <w:marBottom w:val="0"/>
                  <w:divBdr>
                    <w:top w:val="none" w:sz="0" w:space="0" w:color="auto"/>
                    <w:left w:val="none" w:sz="0" w:space="0" w:color="auto"/>
                    <w:bottom w:val="none" w:sz="0" w:space="0" w:color="auto"/>
                    <w:right w:val="none" w:sz="0" w:space="0" w:color="auto"/>
                  </w:divBdr>
                  <w:divsChild>
                    <w:div w:id="1585457746">
                      <w:marLeft w:val="0"/>
                      <w:marRight w:val="0"/>
                      <w:marTop w:val="0"/>
                      <w:marBottom w:val="0"/>
                      <w:divBdr>
                        <w:top w:val="none" w:sz="0" w:space="0" w:color="auto"/>
                        <w:left w:val="none" w:sz="0" w:space="0" w:color="auto"/>
                        <w:bottom w:val="none" w:sz="0" w:space="0" w:color="auto"/>
                        <w:right w:val="none" w:sz="0" w:space="0" w:color="auto"/>
                      </w:divBdr>
                      <w:divsChild>
                        <w:div w:id="1100641928">
                          <w:marLeft w:val="0"/>
                          <w:marRight w:val="0"/>
                          <w:marTop w:val="0"/>
                          <w:marBottom w:val="0"/>
                          <w:divBdr>
                            <w:top w:val="none" w:sz="0" w:space="0" w:color="auto"/>
                            <w:left w:val="none" w:sz="0" w:space="0" w:color="auto"/>
                            <w:bottom w:val="none" w:sz="0" w:space="0" w:color="auto"/>
                            <w:right w:val="none" w:sz="0" w:space="0" w:color="auto"/>
                          </w:divBdr>
                        </w:div>
                        <w:div w:id="172918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13966">
                  <w:marLeft w:val="0"/>
                  <w:marRight w:val="0"/>
                  <w:marTop w:val="0"/>
                  <w:marBottom w:val="0"/>
                  <w:divBdr>
                    <w:top w:val="none" w:sz="0" w:space="0" w:color="auto"/>
                    <w:left w:val="none" w:sz="0" w:space="0" w:color="auto"/>
                    <w:bottom w:val="none" w:sz="0" w:space="0" w:color="auto"/>
                    <w:right w:val="none" w:sz="0" w:space="0" w:color="auto"/>
                  </w:divBdr>
                  <w:divsChild>
                    <w:div w:id="1027413438">
                      <w:marLeft w:val="0"/>
                      <w:marRight w:val="0"/>
                      <w:marTop w:val="0"/>
                      <w:marBottom w:val="0"/>
                      <w:divBdr>
                        <w:top w:val="none" w:sz="0" w:space="0" w:color="auto"/>
                        <w:left w:val="none" w:sz="0" w:space="0" w:color="auto"/>
                        <w:bottom w:val="none" w:sz="0" w:space="0" w:color="auto"/>
                        <w:right w:val="none" w:sz="0" w:space="0" w:color="auto"/>
                      </w:divBdr>
                      <w:divsChild>
                        <w:div w:id="351763207">
                          <w:marLeft w:val="0"/>
                          <w:marRight w:val="0"/>
                          <w:marTop w:val="0"/>
                          <w:marBottom w:val="0"/>
                          <w:divBdr>
                            <w:top w:val="none" w:sz="0" w:space="0" w:color="auto"/>
                            <w:left w:val="none" w:sz="0" w:space="0" w:color="auto"/>
                            <w:bottom w:val="none" w:sz="0" w:space="0" w:color="auto"/>
                            <w:right w:val="none" w:sz="0" w:space="0" w:color="auto"/>
                          </w:divBdr>
                        </w:div>
                        <w:div w:id="206316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00915">
                  <w:marLeft w:val="0"/>
                  <w:marRight w:val="0"/>
                  <w:marTop w:val="0"/>
                  <w:marBottom w:val="0"/>
                  <w:divBdr>
                    <w:top w:val="none" w:sz="0" w:space="0" w:color="auto"/>
                    <w:left w:val="none" w:sz="0" w:space="0" w:color="auto"/>
                    <w:bottom w:val="none" w:sz="0" w:space="0" w:color="auto"/>
                    <w:right w:val="none" w:sz="0" w:space="0" w:color="auto"/>
                  </w:divBdr>
                  <w:divsChild>
                    <w:div w:id="2015836602">
                      <w:marLeft w:val="0"/>
                      <w:marRight w:val="0"/>
                      <w:marTop w:val="0"/>
                      <w:marBottom w:val="0"/>
                      <w:divBdr>
                        <w:top w:val="none" w:sz="0" w:space="0" w:color="auto"/>
                        <w:left w:val="none" w:sz="0" w:space="0" w:color="auto"/>
                        <w:bottom w:val="none" w:sz="0" w:space="0" w:color="auto"/>
                        <w:right w:val="none" w:sz="0" w:space="0" w:color="auto"/>
                      </w:divBdr>
                      <w:divsChild>
                        <w:div w:id="816611210">
                          <w:marLeft w:val="0"/>
                          <w:marRight w:val="0"/>
                          <w:marTop w:val="0"/>
                          <w:marBottom w:val="0"/>
                          <w:divBdr>
                            <w:top w:val="none" w:sz="0" w:space="0" w:color="auto"/>
                            <w:left w:val="none" w:sz="0" w:space="0" w:color="auto"/>
                            <w:bottom w:val="none" w:sz="0" w:space="0" w:color="auto"/>
                            <w:right w:val="none" w:sz="0" w:space="0" w:color="auto"/>
                          </w:divBdr>
                        </w:div>
                        <w:div w:id="18191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642353">
                  <w:marLeft w:val="0"/>
                  <w:marRight w:val="0"/>
                  <w:marTop w:val="0"/>
                  <w:marBottom w:val="0"/>
                  <w:divBdr>
                    <w:top w:val="none" w:sz="0" w:space="0" w:color="auto"/>
                    <w:left w:val="none" w:sz="0" w:space="0" w:color="auto"/>
                    <w:bottom w:val="none" w:sz="0" w:space="0" w:color="auto"/>
                    <w:right w:val="none" w:sz="0" w:space="0" w:color="auto"/>
                  </w:divBdr>
                  <w:divsChild>
                    <w:div w:id="1855458413">
                      <w:marLeft w:val="0"/>
                      <w:marRight w:val="0"/>
                      <w:marTop w:val="0"/>
                      <w:marBottom w:val="0"/>
                      <w:divBdr>
                        <w:top w:val="none" w:sz="0" w:space="0" w:color="auto"/>
                        <w:left w:val="none" w:sz="0" w:space="0" w:color="auto"/>
                        <w:bottom w:val="none" w:sz="0" w:space="0" w:color="auto"/>
                        <w:right w:val="none" w:sz="0" w:space="0" w:color="auto"/>
                      </w:divBdr>
                      <w:divsChild>
                        <w:div w:id="223881788">
                          <w:marLeft w:val="0"/>
                          <w:marRight w:val="0"/>
                          <w:marTop w:val="0"/>
                          <w:marBottom w:val="0"/>
                          <w:divBdr>
                            <w:top w:val="none" w:sz="0" w:space="0" w:color="auto"/>
                            <w:left w:val="none" w:sz="0" w:space="0" w:color="auto"/>
                            <w:bottom w:val="none" w:sz="0" w:space="0" w:color="auto"/>
                            <w:right w:val="none" w:sz="0" w:space="0" w:color="auto"/>
                          </w:divBdr>
                        </w:div>
                        <w:div w:id="14695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13204">
                  <w:marLeft w:val="0"/>
                  <w:marRight w:val="0"/>
                  <w:marTop w:val="0"/>
                  <w:marBottom w:val="0"/>
                  <w:divBdr>
                    <w:top w:val="none" w:sz="0" w:space="0" w:color="auto"/>
                    <w:left w:val="none" w:sz="0" w:space="0" w:color="auto"/>
                    <w:bottom w:val="none" w:sz="0" w:space="0" w:color="auto"/>
                    <w:right w:val="none" w:sz="0" w:space="0" w:color="auto"/>
                  </w:divBdr>
                  <w:divsChild>
                    <w:div w:id="365563306">
                      <w:marLeft w:val="0"/>
                      <w:marRight w:val="0"/>
                      <w:marTop w:val="0"/>
                      <w:marBottom w:val="0"/>
                      <w:divBdr>
                        <w:top w:val="none" w:sz="0" w:space="0" w:color="auto"/>
                        <w:left w:val="none" w:sz="0" w:space="0" w:color="auto"/>
                        <w:bottom w:val="none" w:sz="0" w:space="0" w:color="auto"/>
                        <w:right w:val="none" w:sz="0" w:space="0" w:color="auto"/>
                      </w:divBdr>
                      <w:divsChild>
                        <w:div w:id="106001658">
                          <w:marLeft w:val="0"/>
                          <w:marRight w:val="0"/>
                          <w:marTop w:val="0"/>
                          <w:marBottom w:val="0"/>
                          <w:divBdr>
                            <w:top w:val="none" w:sz="0" w:space="0" w:color="auto"/>
                            <w:left w:val="none" w:sz="0" w:space="0" w:color="auto"/>
                            <w:bottom w:val="none" w:sz="0" w:space="0" w:color="auto"/>
                            <w:right w:val="none" w:sz="0" w:space="0" w:color="auto"/>
                          </w:divBdr>
                        </w:div>
                        <w:div w:id="84994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9380">
                  <w:marLeft w:val="0"/>
                  <w:marRight w:val="0"/>
                  <w:marTop w:val="0"/>
                  <w:marBottom w:val="0"/>
                  <w:divBdr>
                    <w:top w:val="none" w:sz="0" w:space="0" w:color="auto"/>
                    <w:left w:val="none" w:sz="0" w:space="0" w:color="auto"/>
                    <w:bottom w:val="none" w:sz="0" w:space="0" w:color="auto"/>
                    <w:right w:val="none" w:sz="0" w:space="0" w:color="auto"/>
                  </w:divBdr>
                  <w:divsChild>
                    <w:div w:id="1352148530">
                      <w:marLeft w:val="0"/>
                      <w:marRight w:val="0"/>
                      <w:marTop w:val="0"/>
                      <w:marBottom w:val="0"/>
                      <w:divBdr>
                        <w:top w:val="none" w:sz="0" w:space="0" w:color="auto"/>
                        <w:left w:val="none" w:sz="0" w:space="0" w:color="auto"/>
                        <w:bottom w:val="none" w:sz="0" w:space="0" w:color="auto"/>
                        <w:right w:val="none" w:sz="0" w:space="0" w:color="auto"/>
                      </w:divBdr>
                      <w:divsChild>
                        <w:div w:id="376129982">
                          <w:marLeft w:val="0"/>
                          <w:marRight w:val="0"/>
                          <w:marTop w:val="0"/>
                          <w:marBottom w:val="0"/>
                          <w:divBdr>
                            <w:top w:val="none" w:sz="0" w:space="0" w:color="auto"/>
                            <w:left w:val="none" w:sz="0" w:space="0" w:color="auto"/>
                            <w:bottom w:val="none" w:sz="0" w:space="0" w:color="auto"/>
                            <w:right w:val="none" w:sz="0" w:space="0" w:color="auto"/>
                          </w:divBdr>
                        </w:div>
                        <w:div w:id="47503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649001">
              <w:marLeft w:val="0"/>
              <w:marRight w:val="0"/>
              <w:marTop w:val="0"/>
              <w:marBottom w:val="0"/>
              <w:divBdr>
                <w:top w:val="none" w:sz="0" w:space="0" w:color="auto"/>
                <w:left w:val="none" w:sz="0" w:space="0" w:color="auto"/>
                <w:bottom w:val="none" w:sz="0" w:space="0" w:color="auto"/>
                <w:right w:val="none" w:sz="0" w:space="0" w:color="auto"/>
              </w:divBdr>
              <w:divsChild>
                <w:div w:id="55247489">
                  <w:marLeft w:val="0"/>
                  <w:marRight w:val="0"/>
                  <w:marTop w:val="0"/>
                  <w:marBottom w:val="0"/>
                  <w:divBdr>
                    <w:top w:val="none" w:sz="0" w:space="0" w:color="auto"/>
                    <w:left w:val="none" w:sz="0" w:space="0" w:color="auto"/>
                    <w:bottom w:val="none" w:sz="0" w:space="0" w:color="auto"/>
                    <w:right w:val="none" w:sz="0" w:space="0" w:color="auto"/>
                  </w:divBdr>
                  <w:divsChild>
                    <w:div w:id="1479227413">
                      <w:marLeft w:val="0"/>
                      <w:marRight w:val="0"/>
                      <w:marTop w:val="0"/>
                      <w:marBottom w:val="0"/>
                      <w:divBdr>
                        <w:top w:val="none" w:sz="0" w:space="0" w:color="auto"/>
                        <w:left w:val="none" w:sz="0" w:space="0" w:color="auto"/>
                        <w:bottom w:val="none" w:sz="0" w:space="0" w:color="auto"/>
                        <w:right w:val="none" w:sz="0" w:space="0" w:color="auto"/>
                      </w:divBdr>
                      <w:divsChild>
                        <w:div w:id="467824046">
                          <w:marLeft w:val="0"/>
                          <w:marRight w:val="0"/>
                          <w:marTop w:val="0"/>
                          <w:marBottom w:val="0"/>
                          <w:divBdr>
                            <w:top w:val="none" w:sz="0" w:space="0" w:color="auto"/>
                            <w:left w:val="none" w:sz="0" w:space="0" w:color="auto"/>
                            <w:bottom w:val="none" w:sz="0" w:space="0" w:color="auto"/>
                            <w:right w:val="none" w:sz="0" w:space="0" w:color="auto"/>
                          </w:divBdr>
                        </w:div>
                        <w:div w:id="18874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2437">
                  <w:marLeft w:val="0"/>
                  <w:marRight w:val="0"/>
                  <w:marTop w:val="0"/>
                  <w:marBottom w:val="0"/>
                  <w:divBdr>
                    <w:top w:val="none" w:sz="0" w:space="0" w:color="auto"/>
                    <w:left w:val="none" w:sz="0" w:space="0" w:color="auto"/>
                    <w:bottom w:val="none" w:sz="0" w:space="0" w:color="auto"/>
                    <w:right w:val="none" w:sz="0" w:space="0" w:color="auto"/>
                  </w:divBdr>
                  <w:divsChild>
                    <w:div w:id="1487162280">
                      <w:marLeft w:val="0"/>
                      <w:marRight w:val="0"/>
                      <w:marTop w:val="0"/>
                      <w:marBottom w:val="0"/>
                      <w:divBdr>
                        <w:top w:val="none" w:sz="0" w:space="0" w:color="auto"/>
                        <w:left w:val="none" w:sz="0" w:space="0" w:color="auto"/>
                        <w:bottom w:val="none" w:sz="0" w:space="0" w:color="auto"/>
                        <w:right w:val="none" w:sz="0" w:space="0" w:color="auto"/>
                      </w:divBdr>
                      <w:divsChild>
                        <w:div w:id="899366964">
                          <w:marLeft w:val="0"/>
                          <w:marRight w:val="0"/>
                          <w:marTop w:val="0"/>
                          <w:marBottom w:val="0"/>
                          <w:divBdr>
                            <w:top w:val="none" w:sz="0" w:space="0" w:color="auto"/>
                            <w:left w:val="none" w:sz="0" w:space="0" w:color="auto"/>
                            <w:bottom w:val="none" w:sz="0" w:space="0" w:color="auto"/>
                            <w:right w:val="none" w:sz="0" w:space="0" w:color="auto"/>
                          </w:divBdr>
                        </w:div>
                        <w:div w:id="9480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33316">
                  <w:marLeft w:val="0"/>
                  <w:marRight w:val="0"/>
                  <w:marTop w:val="0"/>
                  <w:marBottom w:val="0"/>
                  <w:divBdr>
                    <w:top w:val="none" w:sz="0" w:space="0" w:color="auto"/>
                    <w:left w:val="none" w:sz="0" w:space="0" w:color="auto"/>
                    <w:bottom w:val="none" w:sz="0" w:space="0" w:color="auto"/>
                    <w:right w:val="none" w:sz="0" w:space="0" w:color="auto"/>
                  </w:divBdr>
                  <w:divsChild>
                    <w:div w:id="1731348213">
                      <w:marLeft w:val="0"/>
                      <w:marRight w:val="0"/>
                      <w:marTop w:val="0"/>
                      <w:marBottom w:val="0"/>
                      <w:divBdr>
                        <w:top w:val="none" w:sz="0" w:space="0" w:color="auto"/>
                        <w:left w:val="none" w:sz="0" w:space="0" w:color="auto"/>
                        <w:bottom w:val="none" w:sz="0" w:space="0" w:color="auto"/>
                        <w:right w:val="none" w:sz="0" w:space="0" w:color="auto"/>
                      </w:divBdr>
                      <w:divsChild>
                        <w:div w:id="234704811">
                          <w:marLeft w:val="0"/>
                          <w:marRight w:val="0"/>
                          <w:marTop w:val="0"/>
                          <w:marBottom w:val="0"/>
                          <w:divBdr>
                            <w:top w:val="none" w:sz="0" w:space="0" w:color="auto"/>
                            <w:left w:val="none" w:sz="0" w:space="0" w:color="auto"/>
                            <w:bottom w:val="none" w:sz="0" w:space="0" w:color="auto"/>
                            <w:right w:val="none" w:sz="0" w:space="0" w:color="auto"/>
                          </w:divBdr>
                        </w:div>
                        <w:div w:id="34166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77550">
                  <w:marLeft w:val="0"/>
                  <w:marRight w:val="0"/>
                  <w:marTop w:val="0"/>
                  <w:marBottom w:val="0"/>
                  <w:divBdr>
                    <w:top w:val="none" w:sz="0" w:space="0" w:color="auto"/>
                    <w:left w:val="none" w:sz="0" w:space="0" w:color="auto"/>
                    <w:bottom w:val="none" w:sz="0" w:space="0" w:color="auto"/>
                    <w:right w:val="none" w:sz="0" w:space="0" w:color="auto"/>
                  </w:divBdr>
                  <w:divsChild>
                    <w:div w:id="392627846">
                      <w:marLeft w:val="0"/>
                      <w:marRight w:val="0"/>
                      <w:marTop w:val="0"/>
                      <w:marBottom w:val="0"/>
                      <w:divBdr>
                        <w:top w:val="none" w:sz="0" w:space="0" w:color="auto"/>
                        <w:left w:val="none" w:sz="0" w:space="0" w:color="auto"/>
                        <w:bottom w:val="none" w:sz="0" w:space="0" w:color="auto"/>
                        <w:right w:val="none" w:sz="0" w:space="0" w:color="auto"/>
                      </w:divBdr>
                      <w:divsChild>
                        <w:div w:id="1633825152">
                          <w:marLeft w:val="0"/>
                          <w:marRight w:val="0"/>
                          <w:marTop w:val="0"/>
                          <w:marBottom w:val="0"/>
                          <w:divBdr>
                            <w:top w:val="none" w:sz="0" w:space="0" w:color="auto"/>
                            <w:left w:val="none" w:sz="0" w:space="0" w:color="auto"/>
                            <w:bottom w:val="none" w:sz="0" w:space="0" w:color="auto"/>
                            <w:right w:val="none" w:sz="0" w:space="0" w:color="auto"/>
                          </w:divBdr>
                        </w:div>
                        <w:div w:id="18763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64839">
                  <w:marLeft w:val="0"/>
                  <w:marRight w:val="0"/>
                  <w:marTop w:val="0"/>
                  <w:marBottom w:val="0"/>
                  <w:divBdr>
                    <w:top w:val="none" w:sz="0" w:space="0" w:color="auto"/>
                    <w:left w:val="none" w:sz="0" w:space="0" w:color="auto"/>
                    <w:bottom w:val="none" w:sz="0" w:space="0" w:color="auto"/>
                    <w:right w:val="none" w:sz="0" w:space="0" w:color="auto"/>
                  </w:divBdr>
                  <w:divsChild>
                    <w:div w:id="757679192">
                      <w:marLeft w:val="0"/>
                      <w:marRight w:val="0"/>
                      <w:marTop w:val="0"/>
                      <w:marBottom w:val="0"/>
                      <w:divBdr>
                        <w:top w:val="none" w:sz="0" w:space="0" w:color="auto"/>
                        <w:left w:val="none" w:sz="0" w:space="0" w:color="auto"/>
                        <w:bottom w:val="none" w:sz="0" w:space="0" w:color="auto"/>
                        <w:right w:val="none" w:sz="0" w:space="0" w:color="auto"/>
                      </w:divBdr>
                      <w:divsChild>
                        <w:div w:id="669791829">
                          <w:marLeft w:val="0"/>
                          <w:marRight w:val="0"/>
                          <w:marTop w:val="0"/>
                          <w:marBottom w:val="0"/>
                          <w:divBdr>
                            <w:top w:val="none" w:sz="0" w:space="0" w:color="auto"/>
                            <w:left w:val="none" w:sz="0" w:space="0" w:color="auto"/>
                            <w:bottom w:val="none" w:sz="0" w:space="0" w:color="auto"/>
                            <w:right w:val="none" w:sz="0" w:space="0" w:color="auto"/>
                          </w:divBdr>
                        </w:div>
                        <w:div w:id="213991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037464">
              <w:marLeft w:val="0"/>
              <w:marRight w:val="0"/>
              <w:marTop w:val="0"/>
              <w:marBottom w:val="0"/>
              <w:divBdr>
                <w:top w:val="none" w:sz="0" w:space="0" w:color="auto"/>
                <w:left w:val="none" w:sz="0" w:space="0" w:color="auto"/>
                <w:bottom w:val="none" w:sz="0" w:space="0" w:color="auto"/>
                <w:right w:val="none" w:sz="0" w:space="0" w:color="auto"/>
              </w:divBdr>
              <w:divsChild>
                <w:div w:id="7024978">
                  <w:marLeft w:val="0"/>
                  <w:marRight w:val="0"/>
                  <w:marTop w:val="0"/>
                  <w:marBottom w:val="0"/>
                  <w:divBdr>
                    <w:top w:val="none" w:sz="0" w:space="0" w:color="auto"/>
                    <w:left w:val="none" w:sz="0" w:space="0" w:color="auto"/>
                    <w:bottom w:val="none" w:sz="0" w:space="0" w:color="auto"/>
                    <w:right w:val="none" w:sz="0" w:space="0" w:color="auto"/>
                  </w:divBdr>
                  <w:divsChild>
                    <w:div w:id="995885279">
                      <w:marLeft w:val="0"/>
                      <w:marRight w:val="0"/>
                      <w:marTop w:val="0"/>
                      <w:marBottom w:val="0"/>
                      <w:divBdr>
                        <w:top w:val="none" w:sz="0" w:space="0" w:color="auto"/>
                        <w:left w:val="none" w:sz="0" w:space="0" w:color="auto"/>
                        <w:bottom w:val="none" w:sz="0" w:space="0" w:color="auto"/>
                        <w:right w:val="none" w:sz="0" w:space="0" w:color="auto"/>
                      </w:divBdr>
                      <w:divsChild>
                        <w:div w:id="223372123">
                          <w:marLeft w:val="0"/>
                          <w:marRight w:val="0"/>
                          <w:marTop w:val="0"/>
                          <w:marBottom w:val="0"/>
                          <w:divBdr>
                            <w:top w:val="none" w:sz="0" w:space="0" w:color="auto"/>
                            <w:left w:val="none" w:sz="0" w:space="0" w:color="auto"/>
                            <w:bottom w:val="none" w:sz="0" w:space="0" w:color="auto"/>
                            <w:right w:val="none" w:sz="0" w:space="0" w:color="auto"/>
                          </w:divBdr>
                        </w:div>
                        <w:div w:id="27560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12670">
                  <w:marLeft w:val="0"/>
                  <w:marRight w:val="0"/>
                  <w:marTop w:val="0"/>
                  <w:marBottom w:val="0"/>
                  <w:divBdr>
                    <w:top w:val="none" w:sz="0" w:space="0" w:color="auto"/>
                    <w:left w:val="none" w:sz="0" w:space="0" w:color="auto"/>
                    <w:bottom w:val="none" w:sz="0" w:space="0" w:color="auto"/>
                    <w:right w:val="none" w:sz="0" w:space="0" w:color="auto"/>
                  </w:divBdr>
                  <w:divsChild>
                    <w:div w:id="771627691">
                      <w:marLeft w:val="0"/>
                      <w:marRight w:val="0"/>
                      <w:marTop w:val="0"/>
                      <w:marBottom w:val="0"/>
                      <w:divBdr>
                        <w:top w:val="none" w:sz="0" w:space="0" w:color="auto"/>
                        <w:left w:val="none" w:sz="0" w:space="0" w:color="auto"/>
                        <w:bottom w:val="none" w:sz="0" w:space="0" w:color="auto"/>
                        <w:right w:val="none" w:sz="0" w:space="0" w:color="auto"/>
                      </w:divBdr>
                      <w:divsChild>
                        <w:div w:id="111243497">
                          <w:marLeft w:val="0"/>
                          <w:marRight w:val="0"/>
                          <w:marTop w:val="0"/>
                          <w:marBottom w:val="0"/>
                          <w:divBdr>
                            <w:top w:val="none" w:sz="0" w:space="0" w:color="auto"/>
                            <w:left w:val="none" w:sz="0" w:space="0" w:color="auto"/>
                            <w:bottom w:val="none" w:sz="0" w:space="0" w:color="auto"/>
                            <w:right w:val="none" w:sz="0" w:space="0" w:color="auto"/>
                          </w:divBdr>
                        </w:div>
                        <w:div w:id="91265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864234">
                  <w:marLeft w:val="0"/>
                  <w:marRight w:val="0"/>
                  <w:marTop w:val="0"/>
                  <w:marBottom w:val="0"/>
                  <w:divBdr>
                    <w:top w:val="none" w:sz="0" w:space="0" w:color="auto"/>
                    <w:left w:val="none" w:sz="0" w:space="0" w:color="auto"/>
                    <w:bottom w:val="none" w:sz="0" w:space="0" w:color="auto"/>
                    <w:right w:val="none" w:sz="0" w:space="0" w:color="auto"/>
                  </w:divBdr>
                  <w:divsChild>
                    <w:div w:id="672338973">
                      <w:marLeft w:val="0"/>
                      <w:marRight w:val="0"/>
                      <w:marTop w:val="0"/>
                      <w:marBottom w:val="0"/>
                      <w:divBdr>
                        <w:top w:val="none" w:sz="0" w:space="0" w:color="auto"/>
                        <w:left w:val="none" w:sz="0" w:space="0" w:color="auto"/>
                        <w:bottom w:val="none" w:sz="0" w:space="0" w:color="auto"/>
                        <w:right w:val="none" w:sz="0" w:space="0" w:color="auto"/>
                      </w:divBdr>
                      <w:divsChild>
                        <w:div w:id="1095902952">
                          <w:marLeft w:val="0"/>
                          <w:marRight w:val="0"/>
                          <w:marTop w:val="0"/>
                          <w:marBottom w:val="0"/>
                          <w:divBdr>
                            <w:top w:val="none" w:sz="0" w:space="0" w:color="auto"/>
                            <w:left w:val="none" w:sz="0" w:space="0" w:color="auto"/>
                            <w:bottom w:val="none" w:sz="0" w:space="0" w:color="auto"/>
                            <w:right w:val="none" w:sz="0" w:space="0" w:color="auto"/>
                          </w:divBdr>
                        </w:div>
                        <w:div w:id="124475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1393">
                  <w:marLeft w:val="0"/>
                  <w:marRight w:val="0"/>
                  <w:marTop w:val="0"/>
                  <w:marBottom w:val="0"/>
                  <w:divBdr>
                    <w:top w:val="none" w:sz="0" w:space="0" w:color="auto"/>
                    <w:left w:val="none" w:sz="0" w:space="0" w:color="auto"/>
                    <w:bottom w:val="none" w:sz="0" w:space="0" w:color="auto"/>
                    <w:right w:val="none" w:sz="0" w:space="0" w:color="auto"/>
                  </w:divBdr>
                  <w:divsChild>
                    <w:div w:id="303001643">
                      <w:marLeft w:val="0"/>
                      <w:marRight w:val="0"/>
                      <w:marTop w:val="0"/>
                      <w:marBottom w:val="0"/>
                      <w:divBdr>
                        <w:top w:val="none" w:sz="0" w:space="0" w:color="auto"/>
                        <w:left w:val="none" w:sz="0" w:space="0" w:color="auto"/>
                        <w:bottom w:val="none" w:sz="0" w:space="0" w:color="auto"/>
                        <w:right w:val="none" w:sz="0" w:space="0" w:color="auto"/>
                      </w:divBdr>
                      <w:divsChild>
                        <w:div w:id="413094658">
                          <w:marLeft w:val="0"/>
                          <w:marRight w:val="0"/>
                          <w:marTop w:val="0"/>
                          <w:marBottom w:val="0"/>
                          <w:divBdr>
                            <w:top w:val="none" w:sz="0" w:space="0" w:color="auto"/>
                            <w:left w:val="none" w:sz="0" w:space="0" w:color="auto"/>
                            <w:bottom w:val="none" w:sz="0" w:space="0" w:color="auto"/>
                            <w:right w:val="none" w:sz="0" w:space="0" w:color="auto"/>
                          </w:divBdr>
                        </w:div>
                        <w:div w:id="11830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32971">
                  <w:marLeft w:val="0"/>
                  <w:marRight w:val="0"/>
                  <w:marTop w:val="0"/>
                  <w:marBottom w:val="0"/>
                  <w:divBdr>
                    <w:top w:val="none" w:sz="0" w:space="0" w:color="auto"/>
                    <w:left w:val="none" w:sz="0" w:space="0" w:color="auto"/>
                    <w:bottom w:val="none" w:sz="0" w:space="0" w:color="auto"/>
                    <w:right w:val="none" w:sz="0" w:space="0" w:color="auto"/>
                  </w:divBdr>
                  <w:divsChild>
                    <w:div w:id="10223648">
                      <w:marLeft w:val="0"/>
                      <w:marRight w:val="0"/>
                      <w:marTop w:val="0"/>
                      <w:marBottom w:val="0"/>
                      <w:divBdr>
                        <w:top w:val="none" w:sz="0" w:space="0" w:color="auto"/>
                        <w:left w:val="none" w:sz="0" w:space="0" w:color="auto"/>
                        <w:bottom w:val="none" w:sz="0" w:space="0" w:color="auto"/>
                        <w:right w:val="none" w:sz="0" w:space="0" w:color="auto"/>
                      </w:divBdr>
                      <w:divsChild>
                        <w:div w:id="1294097631">
                          <w:marLeft w:val="0"/>
                          <w:marRight w:val="0"/>
                          <w:marTop w:val="0"/>
                          <w:marBottom w:val="0"/>
                          <w:divBdr>
                            <w:top w:val="none" w:sz="0" w:space="0" w:color="auto"/>
                            <w:left w:val="none" w:sz="0" w:space="0" w:color="auto"/>
                            <w:bottom w:val="none" w:sz="0" w:space="0" w:color="auto"/>
                            <w:right w:val="none" w:sz="0" w:space="0" w:color="auto"/>
                          </w:divBdr>
                        </w:div>
                        <w:div w:id="15573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39035">
                  <w:marLeft w:val="0"/>
                  <w:marRight w:val="0"/>
                  <w:marTop w:val="0"/>
                  <w:marBottom w:val="0"/>
                  <w:divBdr>
                    <w:top w:val="none" w:sz="0" w:space="0" w:color="auto"/>
                    <w:left w:val="none" w:sz="0" w:space="0" w:color="auto"/>
                    <w:bottom w:val="none" w:sz="0" w:space="0" w:color="auto"/>
                    <w:right w:val="none" w:sz="0" w:space="0" w:color="auto"/>
                  </w:divBdr>
                  <w:divsChild>
                    <w:div w:id="1264650099">
                      <w:marLeft w:val="0"/>
                      <w:marRight w:val="0"/>
                      <w:marTop w:val="0"/>
                      <w:marBottom w:val="0"/>
                      <w:divBdr>
                        <w:top w:val="none" w:sz="0" w:space="0" w:color="auto"/>
                        <w:left w:val="none" w:sz="0" w:space="0" w:color="auto"/>
                        <w:bottom w:val="none" w:sz="0" w:space="0" w:color="auto"/>
                        <w:right w:val="none" w:sz="0" w:space="0" w:color="auto"/>
                      </w:divBdr>
                      <w:divsChild>
                        <w:div w:id="642004757">
                          <w:marLeft w:val="0"/>
                          <w:marRight w:val="0"/>
                          <w:marTop w:val="0"/>
                          <w:marBottom w:val="0"/>
                          <w:divBdr>
                            <w:top w:val="none" w:sz="0" w:space="0" w:color="auto"/>
                            <w:left w:val="none" w:sz="0" w:space="0" w:color="auto"/>
                            <w:bottom w:val="none" w:sz="0" w:space="0" w:color="auto"/>
                            <w:right w:val="none" w:sz="0" w:space="0" w:color="auto"/>
                          </w:divBdr>
                        </w:div>
                        <w:div w:id="101098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72993">
                  <w:marLeft w:val="0"/>
                  <w:marRight w:val="0"/>
                  <w:marTop w:val="0"/>
                  <w:marBottom w:val="0"/>
                  <w:divBdr>
                    <w:top w:val="none" w:sz="0" w:space="0" w:color="auto"/>
                    <w:left w:val="none" w:sz="0" w:space="0" w:color="auto"/>
                    <w:bottom w:val="none" w:sz="0" w:space="0" w:color="auto"/>
                    <w:right w:val="none" w:sz="0" w:space="0" w:color="auto"/>
                  </w:divBdr>
                  <w:divsChild>
                    <w:div w:id="2015451142">
                      <w:marLeft w:val="0"/>
                      <w:marRight w:val="0"/>
                      <w:marTop w:val="0"/>
                      <w:marBottom w:val="0"/>
                      <w:divBdr>
                        <w:top w:val="none" w:sz="0" w:space="0" w:color="auto"/>
                        <w:left w:val="none" w:sz="0" w:space="0" w:color="auto"/>
                        <w:bottom w:val="none" w:sz="0" w:space="0" w:color="auto"/>
                        <w:right w:val="none" w:sz="0" w:space="0" w:color="auto"/>
                      </w:divBdr>
                      <w:divsChild>
                        <w:div w:id="570235627">
                          <w:marLeft w:val="0"/>
                          <w:marRight w:val="0"/>
                          <w:marTop w:val="0"/>
                          <w:marBottom w:val="0"/>
                          <w:divBdr>
                            <w:top w:val="none" w:sz="0" w:space="0" w:color="auto"/>
                            <w:left w:val="none" w:sz="0" w:space="0" w:color="auto"/>
                            <w:bottom w:val="none" w:sz="0" w:space="0" w:color="auto"/>
                            <w:right w:val="none" w:sz="0" w:space="0" w:color="auto"/>
                          </w:divBdr>
                        </w:div>
                        <w:div w:id="9852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28471">
                  <w:marLeft w:val="0"/>
                  <w:marRight w:val="0"/>
                  <w:marTop w:val="0"/>
                  <w:marBottom w:val="0"/>
                  <w:divBdr>
                    <w:top w:val="none" w:sz="0" w:space="0" w:color="auto"/>
                    <w:left w:val="none" w:sz="0" w:space="0" w:color="auto"/>
                    <w:bottom w:val="none" w:sz="0" w:space="0" w:color="auto"/>
                    <w:right w:val="none" w:sz="0" w:space="0" w:color="auto"/>
                  </w:divBdr>
                  <w:divsChild>
                    <w:div w:id="2047178573">
                      <w:marLeft w:val="0"/>
                      <w:marRight w:val="0"/>
                      <w:marTop w:val="0"/>
                      <w:marBottom w:val="0"/>
                      <w:divBdr>
                        <w:top w:val="none" w:sz="0" w:space="0" w:color="auto"/>
                        <w:left w:val="none" w:sz="0" w:space="0" w:color="auto"/>
                        <w:bottom w:val="none" w:sz="0" w:space="0" w:color="auto"/>
                        <w:right w:val="none" w:sz="0" w:space="0" w:color="auto"/>
                      </w:divBdr>
                      <w:divsChild>
                        <w:div w:id="149296559">
                          <w:marLeft w:val="0"/>
                          <w:marRight w:val="0"/>
                          <w:marTop w:val="0"/>
                          <w:marBottom w:val="0"/>
                          <w:divBdr>
                            <w:top w:val="none" w:sz="0" w:space="0" w:color="auto"/>
                            <w:left w:val="none" w:sz="0" w:space="0" w:color="auto"/>
                            <w:bottom w:val="none" w:sz="0" w:space="0" w:color="auto"/>
                            <w:right w:val="none" w:sz="0" w:space="0" w:color="auto"/>
                          </w:divBdr>
                        </w:div>
                        <w:div w:id="205981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692892">
              <w:marLeft w:val="0"/>
              <w:marRight w:val="0"/>
              <w:marTop w:val="0"/>
              <w:marBottom w:val="0"/>
              <w:divBdr>
                <w:top w:val="none" w:sz="0" w:space="0" w:color="auto"/>
                <w:left w:val="none" w:sz="0" w:space="0" w:color="auto"/>
                <w:bottom w:val="none" w:sz="0" w:space="0" w:color="auto"/>
                <w:right w:val="none" w:sz="0" w:space="0" w:color="auto"/>
              </w:divBdr>
              <w:divsChild>
                <w:div w:id="2050453688">
                  <w:marLeft w:val="0"/>
                  <w:marRight w:val="0"/>
                  <w:marTop w:val="0"/>
                  <w:marBottom w:val="0"/>
                  <w:divBdr>
                    <w:top w:val="none" w:sz="0" w:space="0" w:color="auto"/>
                    <w:left w:val="none" w:sz="0" w:space="0" w:color="auto"/>
                    <w:bottom w:val="none" w:sz="0" w:space="0" w:color="auto"/>
                    <w:right w:val="none" w:sz="0" w:space="0" w:color="auto"/>
                  </w:divBdr>
                  <w:divsChild>
                    <w:div w:id="678123059">
                      <w:marLeft w:val="0"/>
                      <w:marRight w:val="0"/>
                      <w:marTop w:val="0"/>
                      <w:marBottom w:val="0"/>
                      <w:divBdr>
                        <w:top w:val="none" w:sz="0" w:space="0" w:color="auto"/>
                        <w:left w:val="none" w:sz="0" w:space="0" w:color="auto"/>
                        <w:bottom w:val="none" w:sz="0" w:space="0" w:color="auto"/>
                        <w:right w:val="none" w:sz="0" w:space="0" w:color="auto"/>
                      </w:divBdr>
                      <w:divsChild>
                        <w:div w:id="629670103">
                          <w:marLeft w:val="0"/>
                          <w:marRight w:val="0"/>
                          <w:marTop w:val="0"/>
                          <w:marBottom w:val="0"/>
                          <w:divBdr>
                            <w:top w:val="none" w:sz="0" w:space="0" w:color="auto"/>
                            <w:left w:val="none" w:sz="0" w:space="0" w:color="auto"/>
                            <w:bottom w:val="none" w:sz="0" w:space="0" w:color="auto"/>
                            <w:right w:val="none" w:sz="0" w:space="0" w:color="auto"/>
                          </w:divBdr>
                        </w:div>
                        <w:div w:id="125089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227482">
              <w:marLeft w:val="0"/>
              <w:marRight w:val="0"/>
              <w:marTop w:val="0"/>
              <w:marBottom w:val="0"/>
              <w:divBdr>
                <w:top w:val="none" w:sz="0" w:space="0" w:color="auto"/>
                <w:left w:val="none" w:sz="0" w:space="0" w:color="auto"/>
                <w:bottom w:val="none" w:sz="0" w:space="0" w:color="auto"/>
                <w:right w:val="none" w:sz="0" w:space="0" w:color="auto"/>
              </w:divBdr>
              <w:divsChild>
                <w:div w:id="922764414">
                  <w:marLeft w:val="0"/>
                  <w:marRight w:val="0"/>
                  <w:marTop w:val="0"/>
                  <w:marBottom w:val="0"/>
                  <w:divBdr>
                    <w:top w:val="none" w:sz="0" w:space="0" w:color="auto"/>
                    <w:left w:val="none" w:sz="0" w:space="0" w:color="auto"/>
                    <w:bottom w:val="none" w:sz="0" w:space="0" w:color="auto"/>
                    <w:right w:val="none" w:sz="0" w:space="0" w:color="auto"/>
                  </w:divBdr>
                  <w:divsChild>
                    <w:div w:id="2062747570">
                      <w:marLeft w:val="0"/>
                      <w:marRight w:val="0"/>
                      <w:marTop w:val="0"/>
                      <w:marBottom w:val="0"/>
                      <w:divBdr>
                        <w:top w:val="none" w:sz="0" w:space="0" w:color="auto"/>
                        <w:left w:val="none" w:sz="0" w:space="0" w:color="auto"/>
                        <w:bottom w:val="none" w:sz="0" w:space="0" w:color="auto"/>
                        <w:right w:val="none" w:sz="0" w:space="0" w:color="auto"/>
                      </w:divBdr>
                      <w:divsChild>
                        <w:div w:id="573321021">
                          <w:marLeft w:val="0"/>
                          <w:marRight w:val="0"/>
                          <w:marTop w:val="0"/>
                          <w:marBottom w:val="0"/>
                          <w:divBdr>
                            <w:top w:val="none" w:sz="0" w:space="0" w:color="auto"/>
                            <w:left w:val="none" w:sz="0" w:space="0" w:color="auto"/>
                            <w:bottom w:val="none" w:sz="0" w:space="0" w:color="auto"/>
                            <w:right w:val="none" w:sz="0" w:space="0" w:color="auto"/>
                          </w:divBdr>
                        </w:div>
                        <w:div w:id="108252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11841">
                  <w:marLeft w:val="0"/>
                  <w:marRight w:val="0"/>
                  <w:marTop w:val="0"/>
                  <w:marBottom w:val="0"/>
                  <w:divBdr>
                    <w:top w:val="none" w:sz="0" w:space="0" w:color="auto"/>
                    <w:left w:val="none" w:sz="0" w:space="0" w:color="auto"/>
                    <w:bottom w:val="none" w:sz="0" w:space="0" w:color="auto"/>
                    <w:right w:val="none" w:sz="0" w:space="0" w:color="auto"/>
                  </w:divBdr>
                  <w:divsChild>
                    <w:div w:id="1912277181">
                      <w:marLeft w:val="0"/>
                      <w:marRight w:val="0"/>
                      <w:marTop w:val="0"/>
                      <w:marBottom w:val="0"/>
                      <w:divBdr>
                        <w:top w:val="none" w:sz="0" w:space="0" w:color="auto"/>
                        <w:left w:val="none" w:sz="0" w:space="0" w:color="auto"/>
                        <w:bottom w:val="none" w:sz="0" w:space="0" w:color="auto"/>
                        <w:right w:val="none" w:sz="0" w:space="0" w:color="auto"/>
                      </w:divBdr>
                      <w:divsChild>
                        <w:div w:id="954335681">
                          <w:marLeft w:val="0"/>
                          <w:marRight w:val="0"/>
                          <w:marTop w:val="0"/>
                          <w:marBottom w:val="0"/>
                          <w:divBdr>
                            <w:top w:val="none" w:sz="0" w:space="0" w:color="auto"/>
                            <w:left w:val="none" w:sz="0" w:space="0" w:color="auto"/>
                            <w:bottom w:val="none" w:sz="0" w:space="0" w:color="auto"/>
                            <w:right w:val="none" w:sz="0" w:space="0" w:color="auto"/>
                          </w:divBdr>
                        </w:div>
                        <w:div w:id="11642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875413">
              <w:marLeft w:val="0"/>
              <w:marRight w:val="0"/>
              <w:marTop w:val="0"/>
              <w:marBottom w:val="0"/>
              <w:divBdr>
                <w:top w:val="none" w:sz="0" w:space="0" w:color="auto"/>
                <w:left w:val="none" w:sz="0" w:space="0" w:color="auto"/>
                <w:bottom w:val="none" w:sz="0" w:space="0" w:color="auto"/>
                <w:right w:val="none" w:sz="0" w:space="0" w:color="auto"/>
              </w:divBdr>
              <w:divsChild>
                <w:div w:id="507791554">
                  <w:marLeft w:val="0"/>
                  <w:marRight w:val="0"/>
                  <w:marTop w:val="0"/>
                  <w:marBottom w:val="0"/>
                  <w:divBdr>
                    <w:top w:val="none" w:sz="0" w:space="0" w:color="auto"/>
                    <w:left w:val="none" w:sz="0" w:space="0" w:color="auto"/>
                    <w:bottom w:val="none" w:sz="0" w:space="0" w:color="auto"/>
                    <w:right w:val="none" w:sz="0" w:space="0" w:color="auto"/>
                  </w:divBdr>
                  <w:divsChild>
                    <w:div w:id="1552572433">
                      <w:marLeft w:val="0"/>
                      <w:marRight w:val="0"/>
                      <w:marTop w:val="0"/>
                      <w:marBottom w:val="0"/>
                      <w:divBdr>
                        <w:top w:val="none" w:sz="0" w:space="0" w:color="auto"/>
                        <w:left w:val="none" w:sz="0" w:space="0" w:color="auto"/>
                        <w:bottom w:val="none" w:sz="0" w:space="0" w:color="auto"/>
                        <w:right w:val="none" w:sz="0" w:space="0" w:color="auto"/>
                      </w:divBdr>
                      <w:divsChild>
                        <w:div w:id="673797929">
                          <w:marLeft w:val="0"/>
                          <w:marRight w:val="0"/>
                          <w:marTop w:val="0"/>
                          <w:marBottom w:val="0"/>
                          <w:divBdr>
                            <w:top w:val="none" w:sz="0" w:space="0" w:color="auto"/>
                            <w:left w:val="none" w:sz="0" w:space="0" w:color="auto"/>
                            <w:bottom w:val="none" w:sz="0" w:space="0" w:color="auto"/>
                            <w:right w:val="none" w:sz="0" w:space="0" w:color="auto"/>
                          </w:divBdr>
                        </w:div>
                        <w:div w:id="178573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2334">
                  <w:marLeft w:val="0"/>
                  <w:marRight w:val="0"/>
                  <w:marTop w:val="0"/>
                  <w:marBottom w:val="0"/>
                  <w:divBdr>
                    <w:top w:val="none" w:sz="0" w:space="0" w:color="auto"/>
                    <w:left w:val="none" w:sz="0" w:space="0" w:color="auto"/>
                    <w:bottom w:val="none" w:sz="0" w:space="0" w:color="auto"/>
                    <w:right w:val="none" w:sz="0" w:space="0" w:color="auto"/>
                  </w:divBdr>
                  <w:divsChild>
                    <w:div w:id="933172369">
                      <w:marLeft w:val="0"/>
                      <w:marRight w:val="0"/>
                      <w:marTop w:val="0"/>
                      <w:marBottom w:val="0"/>
                      <w:divBdr>
                        <w:top w:val="none" w:sz="0" w:space="0" w:color="auto"/>
                        <w:left w:val="none" w:sz="0" w:space="0" w:color="auto"/>
                        <w:bottom w:val="none" w:sz="0" w:space="0" w:color="auto"/>
                        <w:right w:val="none" w:sz="0" w:space="0" w:color="auto"/>
                      </w:divBdr>
                      <w:divsChild>
                        <w:div w:id="367336359">
                          <w:marLeft w:val="0"/>
                          <w:marRight w:val="0"/>
                          <w:marTop w:val="0"/>
                          <w:marBottom w:val="0"/>
                          <w:divBdr>
                            <w:top w:val="none" w:sz="0" w:space="0" w:color="auto"/>
                            <w:left w:val="none" w:sz="0" w:space="0" w:color="auto"/>
                            <w:bottom w:val="none" w:sz="0" w:space="0" w:color="auto"/>
                            <w:right w:val="none" w:sz="0" w:space="0" w:color="auto"/>
                          </w:divBdr>
                        </w:div>
                        <w:div w:id="142838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668710">
                  <w:marLeft w:val="0"/>
                  <w:marRight w:val="0"/>
                  <w:marTop w:val="0"/>
                  <w:marBottom w:val="0"/>
                  <w:divBdr>
                    <w:top w:val="none" w:sz="0" w:space="0" w:color="auto"/>
                    <w:left w:val="none" w:sz="0" w:space="0" w:color="auto"/>
                    <w:bottom w:val="none" w:sz="0" w:space="0" w:color="auto"/>
                    <w:right w:val="none" w:sz="0" w:space="0" w:color="auto"/>
                  </w:divBdr>
                  <w:divsChild>
                    <w:div w:id="447970844">
                      <w:marLeft w:val="0"/>
                      <w:marRight w:val="0"/>
                      <w:marTop w:val="0"/>
                      <w:marBottom w:val="0"/>
                      <w:divBdr>
                        <w:top w:val="none" w:sz="0" w:space="0" w:color="auto"/>
                        <w:left w:val="none" w:sz="0" w:space="0" w:color="auto"/>
                        <w:bottom w:val="none" w:sz="0" w:space="0" w:color="auto"/>
                        <w:right w:val="none" w:sz="0" w:space="0" w:color="auto"/>
                      </w:divBdr>
                      <w:divsChild>
                        <w:div w:id="871772367">
                          <w:marLeft w:val="0"/>
                          <w:marRight w:val="0"/>
                          <w:marTop w:val="0"/>
                          <w:marBottom w:val="0"/>
                          <w:divBdr>
                            <w:top w:val="none" w:sz="0" w:space="0" w:color="auto"/>
                            <w:left w:val="none" w:sz="0" w:space="0" w:color="auto"/>
                            <w:bottom w:val="none" w:sz="0" w:space="0" w:color="auto"/>
                            <w:right w:val="none" w:sz="0" w:space="0" w:color="auto"/>
                          </w:divBdr>
                        </w:div>
                        <w:div w:id="120541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40">
                  <w:marLeft w:val="0"/>
                  <w:marRight w:val="0"/>
                  <w:marTop w:val="0"/>
                  <w:marBottom w:val="0"/>
                  <w:divBdr>
                    <w:top w:val="none" w:sz="0" w:space="0" w:color="auto"/>
                    <w:left w:val="none" w:sz="0" w:space="0" w:color="auto"/>
                    <w:bottom w:val="none" w:sz="0" w:space="0" w:color="auto"/>
                    <w:right w:val="none" w:sz="0" w:space="0" w:color="auto"/>
                  </w:divBdr>
                  <w:divsChild>
                    <w:div w:id="840199094">
                      <w:marLeft w:val="0"/>
                      <w:marRight w:val="0"/>
                      <w:marTop w:val="0"/>
                      <w:marBottom w:val="0"/>
                      <w:divBdr>
                        <w:top w:val="none" w:sz="0" w:space="0" w:color="auto"/>
                        <w:left w:val="none" w:sz="0" w:space="0" w:color="auto"/>
                        <w:bottom w:val="none" w:sz="0" w:space="0" w:color="auto"/>
                        <w:right w:val="none" w:sz="0" w:space="0" w:color="auto"/>
                      </w:divBdr>
                      <w:divsChild>
                        <w:div w:id="304507359">
                          <w:marLeft w:val="0"/>
                          <w:marRight w:val="0"/>
                          <w:marTop w:val="0"/>
                          <w:marBottom w:val="0"/>
                          <w:divBdr>
                            <w:top w:val="none" w:sz="0" w:space="0" w:color="auto"/>
                            <w:left w:val="none" w:sz="0" w:space="0" w:color="auto"/>
                            <w:bottom w:val="none" w:sz="0" w:space="0" w:color="auto"/>
                            <w:right w:val="none" w:sz="0" w:space="0" w:color="auto"/>
                          </w:divBdr>
                        </w:div>
                        <w:div w:id="16516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1929">
                  <w:marLeft w:val="0"/>
                  <w:marRight w:val="0"/>
                  <w:marTop w:val="0"/>
                  <w:marBottom w:val="0"/>
                  <w:divBdr>
                    <w:top w:val="none" w:sz="0" w:space="0" w:color="auto"/>
                    <w:left w:val="none" w:sz="0" w:space="0" w:color="auto"/>
                    <w:bottom w:val="none" w:sz="0" w:space="0" w:color="auto"/>
                    <w:right w:val="none" w:sz="0" w:space="0" w:color="auto"/>
                  </w:divBdr>
                  <w:divsChild>
                    <w:div w:id="2755630">
                      <w:marLeft w:val="0"/>
                      <w:marRight w:val="0"/>
                      <w:marTop w:val="0"/>
                      <w:marBottom w:val="0"/>
                      <w:divBdr>
                        <w:top w:val="none" w:sz="0" w:space="0" w:color="auto"/>
                        <w:left w:val="none" w:sz="0" w:space="0" w:color="auto"/>
                        <w:bottom w:val="none" w:sz="0" w:space="0" w:color="auto"/>
                        <w:right w:val="none" w:sz="0" w:space="0" w:color="auto"/>
                      </w:divBdr>
                      <w:divsChild>
                        <w:div w:id="174812264">
                          <w:marLeft w:val="0"/>
                          <w:marRight w:val="0"/>
                          <w:marTop w:val="0"/>
                          <w:marBottom w:val="0"/>
                          <w:divBdr>
                            <w:top w:val="none" w:sz="0" w:space="0" w:color="auto"/>
                            <w:left w:val="none" w:sz="0" w:space="0" w:color="auto"/>
                            <w:bottom w:val="none" w:sz="0" w:space="0" w:color="auto"/>
                            <w:right w:val="none" w:sz="0" w:space="0" w:color="auto"/>
                          </w:divBdr>
                        </w:div>
                        <w:div w:id="118714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750815">
                  <w:marLeft w:val="0"/>
                  <w:marRight w:val="0"/>
                  <w:marTop w:val="0"/>
                  <w:marBottom w:val="0"/>
                  <w:divBdr>
                    <w:top w:val="none" w:sz="0" w:space="0" w:color="auto"/>
                    <w:left w:val="none" w:sz="0" w:space="0" w:color="auto"/>
                    <w:bottom w:val="none" w:sz="0" w:space="0" w:color="auto"/>
                    <w:right w:val="none" w:sz="0" w:space="0" w:color="auto"/>
                  </w:divBdr>
                  <w:divsChild>
                    <w:div w:id="1339576254">
                      <w:marLeft w:val="0"/>
                      <w:marRight w:val="0"/>
                      <w:marTop w:val="0"/>
                      <w:marBottom w:val="0"/>
                      <w:divBdr>
                        <w:top w:val="none" w:sz="0" w:space="0" w:color="auto"/>
                        <w:left w:val="none" w:sz="0" w:space="0" w:color="auto"/>
                        <w:bottom w:val="none" w:sz="0" w:space="0" w:color="auto"/>
                        <w:right w:val="none" w:sz="0" w:space="0" w:color="auto"/>
                      </w:divBdr>
                      <w:divsChild>
                        <w:div w:id="769130708">
                          <w:marLeft w:val="0"/>
                          <w:marRight w:val="0"/>
                          <w:marTop w:val="0"/>
                          <w:marBottom w:val="0"/>
                          <w:divBdr>
                            <w:top w:val="none" w:sz="0" w:space="0" w:color="auto"/>
                            <w:left w:val="none" w:sz="0" w:space="0" w:color="auto"/>
                            <w:bottom w:val="none" w:sz="0" w:space="0" w:color="auto"/>
                            <w:right w:val="none" w:sz="0" w:space="0" w:color="auto"/>
                          </w:divBdr>
                        </w:div>
                        <w:div w:id="16166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4746">
                  <w:marLeft w:val="0"/>
                  <w:marRight w:val="0"/>
                  <w:marTop w:val="0"/>
                  <w:marBottom w:val="0"/>
                  <w:divBdr>
                    <w:top w:val="none" w:sz="0" w:space="0" w:color="auto"/>
                    <w:left w:val="none" w:sz="0" w:space="0" w:color="auto"/>
                    <w:bottom w:val="none" w:sz="0" w:space="0" w:color="auto"/>
                    <w:right w:val="none" w:sz="0" w:space="0" w:color="auto"/>
                  </w:divBdr>
                  <w:divsChild>
                    <w:div w:id="1804693724">
                      <w:marLeft w:val="0"/>
                      <w:marRight w:val="0"/>
                      <w:marTop w:val="0"/>
                      <w:marBottom w:val="0"/>
                      <w:divBdr>
                        <w:top w:val="none" w:sz="0" w:space="0" w:color="auto"/>
                        <w:left w:val="none" w:sz="0" w:space="0" w:color="auto"/>
                        <w:bottom w:val="none" w:sz="0" w:space="0" w:color="auto"/>
                        <w:right w:val="none" w:sz="0" w:space="0" w:color="auto"/>
                      </w:divBdr>
                      <w:divsChild>
                        <w:div w:id="481698457">
                          <w:marLeft w:val="0"/>
                          <w:marRight w:val="0"/>
                          <w:marTop w:val="0"/>
                          <w:marBottom w:val="0"/>
                          <w:divBdr>
                            <w:top w:val="none" w:sz="0" w:space="0" w:color="auto"/>
                            <w:left w:val="none" w:sz="0" w:space="0" w:color="auto"/>
                            <w:bottom w:val="none" w:sz="0" w:space="0" w:color="auto"/>
                            <w:right w:val="none" w:sz="0" w:space="0" w:color="auto"/>
                          </w:divBdr>
                        </w:div>
                        <w:div w:id="17764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95578">
                  <w:marLeft w:val="0"/>
                  <w:marRight w:val="0"/>
                  <w:marTop w:val="0"/>
                  <w:marBottom w:val="0"/>
                  <w:divBdr>
                    <w:top w:val="none" w:sz="0" w:space="0" w:color="auto"/>
                    <w:left w:val="none" w:sz="0" w:space="0" w:color="auto"/>
                    <w:bottom w:val="none" w:sz="0" w:space="0" w:color="auto"/>
                    <w:right w:val="none" w:sz="0" w:space="0" w:color="auto"/>
                  </w:divBdr>
                  <w:divsChild>
                    <w:div w:id="1272472742">
                      <w:marLeft w:val="0"/>
                      <w:marRight w:val="0"/>
                      <w:marTop w:val="0"/>
                      <w:marBottom w:val="0"/>
                      <w:divBdr>
                        <w:top w:val="none" w:sz="0" w:space="0" w:color="auto"/>
                        <w:left w:val="none" w:sz="0" w:space="0" w:color="auto"/>
                        <w:bottom w:val="none" w:sz="0" w:space="0" w:color="auto"/>
                        <w:right w:val="none" w:sz="0" w:space="0" w:color="auto"/>
                      </w:divBdr>
                      <w:divsChild>
                        <w:div w:id="372507397">
                          <w:marLeft w:val="0"/>
                          <w:marRight w:val="0"/>
                          <w:marTop w:val="0"/>
                          <w:marBottom w:val="0"/>
                          <w:divBdr>
                            <w:top w:val="none" w:sz="0" w:space="0" w:color="auto"/>
                            <w:left w:val="none" w:sz="0" w:space="0" w:color="auto"/>
                            <w:bottom w:val="none" w:sz="0" w:space="0" w:color="auto"/>
                            <w:right w:val="none" w:sz="0" w:space="0" w:color="auto"/>
                          </w:divBdr>
                        </w:div>
                        <w:div w:id="150046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645">
                  <w:marLeft w:val="0"/>
                  <w:marRight w:val="0"/>
                  <w:marTop w:val="0"/>
                  <w:marBottom w:val="0"/>
                  <w:divBdr>
                    <w:top w:val="none" w:sz="0" w:space="0" w:color="auto"/>
                    <w:left w:val="none" w:sz="0" w:space="0" w:color="auto"/>
                    <w:bottom w:val="none" w:sz="0" w:space="0" w:color="auto"/>
                    <w:right w:val="none" w:sz="0" w:space="0" w:color="auto"/>
                  </w:divBdr>
                  <w:divsChild>
                    <w:div w:id="991183055">
                      <w:marLeft w:val="0"/>
                      <w:marRight w:val="0"/>
                      <w:marTop w:val="0"/>
                      <w:marBottom w:val="0"/>
                      <w:divBdr>
                        <w:top w:val="none" w:sz="0" w:space="0" w:color="auto"/>
                        <w:left w:val="none" w:sz="0" w:space="0" w:color="auto"/>
                        <w:bottom w:val="none" w:sz="0" w:space="0" w:color="auto"/>
                        <w:right w:val="none" w:sz="0" w:space="0" w:color="auto"/>
                      </w:divBdr>
                      <w:divsChild>
                        <w:div w:id="503397448">
                          <w:marLeft w:val="0"/>
                          <w:marRight w:val="0"/>
                          <w:marTop w:val="0"/>
                          <w:marBottom w:val="0"/>
                          <w:divBdr>
                            <w:top w:val="none" w:sz="0" w:space="0" w:color="auto"/>
                            <w:left w:val="none" w:sz="0" w:space="0" w:color="auto"/>
                            <w:bottom w:val="none" w:sz="0" w:space="0" w:color="auto"/>
                            <w:right w:val="none" w:sz="0" w:space="0" w:color="auto"/>
                          </w:divBdr>
                        </w:div>
                        <w:div w:id="151742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6724">
                  <w:marLeft w:val="0"/>
                  <w:marRight w:val="0"/>
                  <w:marTop w:val="0"/>
                  <w:marBottom w:val="0"/>
                  <w:divBdr>
                    <w:top w:val="none" w:sz="0" w:space="0" w:color="auto"/>
                    <w:left w:val="none" w:sz="0" w:space="0" w:color="auto"/>
                    <w:bottom w:val="none" w:sz="0" w:space="0" w:color="auto"/>
                    <w:right w:val="none" w:sz="0" w:space="0" w:color="auto"/>
                  </w:divBdr>
                  <w:divsChild>
                    <w:div w:id="1142574085">
                      <w:marLeft w:val="0"/>
                      <w:marRight w:val="0"/>
                      <w:marTop w:val="0"/>
                      <w:marBottom w:val="0"/>
                      <w:divBdr>
                        <w:top w:val="none" w:sz="0" w:space="0" w:color="auto"/>
                        <w:left w:val="none" w:sz="0" w:space="0" w:color="auto"/>
                        <w:bottom w:val="none" w:sz="0" w:space="0" w:color="auto"/>
                        <w:right w:val="none" w:sz="0" w:space="0" w:color="auto"/>
                      </w:divBdr>
                      <w:divsChild>
                        <w:div w:id="1160999065">
                          <w:marLeft w:val="0"/>
                          <w:marRight w:val="0"/>
                          <w:marTop w:val="0"/>
                          <w:marBottom w:val="0"/>
                          <w:divBdr>
                            <w:top w:val="none" w:sz="0" w:space="0" w:color="auto"/>
                            <w:left w:val="none" w:sz="0" w:space="0" w:color="auto"/>
                            <w:bottom w:val="none" w:sz="0" w:space="0" w:color="auto"/>
                            <w:right w:val="none" w:sz="0" w:space="0" w:color="auto"/>
                          </w:divBdr>
                        </w:div>
                        <w:div w:id="158664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250752">
      <w:bodyDiv w:val="1"/>
      <w:marLeft w:val="0"/>
      <w:marRight w:val="0"/>
      <w:marTop w:val="0"/>
      <w:marBottom w:val="0"/>
      <w:divBdr>
        <w:top w:val="none" w:sz="0" w:space="0" w:color="auto"/>
        <w:left w:val="none" w:sz="0" w:space="0" w:color="auto"/>
        <w:bottom w:val="none" w:sz="0" w:space="0" w:color="auto"/>
        <w:right w:val="none" w:sz="0" w:space="0" w:color="auto"/>
      </w:divBdr>
      <w:divsChild>
        <w:div w:id="1011493949">
          <w:marLeft w:val="0"/>
          <w:marRight w:val="0"/>
          <w:marTop w:val="0"/>
          <w:marBottom w:val="0"/>
          <w:divBdr>
            <w:top w:val="none" w:sz="0" w:space="0" w:color="auto"/>
            <w:left w:val="none" w:sz="0" w:space="0" w:color="auto"/>
            <w:bottom w:val="none" w:sz="0" w:space="0" w:color="auto"/>
            <w:right w:val="none" w:sz="0" w:space="0" w:color="auto"/>
          </w:divBdr>
          <w:divsChild>
            <w:div w:id="582450216">
              <w:marLeft w:val="0"/>
              <w:marRight w:val="0"/>
              <w:marTop w:val="0"/>
              <w:marBottom w:val="0"/>
              <w:divBdr>
                <w:top w:val="none" w:sz="0" w:space="0" w:color="auto"/>
                <w:left w:val="none" w:sz="0" w:space="0" w:color="auto"/>
                <w:bottom w:val="none" w:sz="0" w:space="0" w:color="auto"/>
                <w:right w:val="none" w:sz="0" w:space="0" w:color="auto"/>
              </w:divBdr>
              <w:divsChild>
                <w:div w:id="1171136799">
                  <w:marLeft w:val="0"/>
                  <w:marRight w:val="0"/>
                  <w:marTop w:val="0"/>
                  <w:marBottom w:val="0"/>
                  <w:divBdr>
                    <w:top w:val="none" w:sz="0" w:space="0" w:color="auto"/>
                    <w:left w:val="none" w:sz="0" w:space="0" w:color="auto"/>
                    <w:bottom w:val="none" w:sz="0" w:space="0" w:color="auto"/>
                    <w:right w:val="none" w:sz="0" w:space="0" w:color="auto"/>
                  </w:divBdr>
                  <w:divsChild>
                    <w:div w:id="1721588764">
                      <w:marLeft w:val="0"/>
                      <w:marRight w:val="0"/>
                      <w:marTop w:val="0"/>
                      <w:marBottom w:val="0"/>
                      <w:divBdr>
                        <w:top w:val="none" w:sz="0" w:space="0" w:color="auto"/>
                        <w:left w:val="none" w:sz="0" w:space="0" w:color="auto"/>
                        <w:bottom w:val="none" w:sz="0" w:space="0" w:color="auto"/>
                        <w:right w:val="none" w:sz="0" w:space="0" w:color="auto"/>
                      </w:divBdr>
                      <w:divsChild>
                        <w:div w:id="314265321">
                          <w:marLeft w:val="0"/>
                          <w:marRight w:val="0"/>
                          <w:marTop w:val="0"/>
                          <w:marBottom w:val="0"/>
                          <w:divBdr>
                            <w:top w:val="none" w:sz="0" w:space="0" w:color="auto"/>
                            <w:left w:val="none" w:sz="0" w:space="0" w:color="auto"/>
                            <w:bottom w:val="none" w:sz="0" w:space="0" w:color="auto"/>
                            <w:right w:val="none" w:sz="0" w:space="0" w:color="auto"/>
                          </w:divBdr>
                        </w:div>
                        <w:div w:id="163802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859140">
      <w:bodyDiv w:val="1"/>
      <w:marLeft w:val="0"/>
      <w:marRight w:val="0"/>
      <w:marTop w:val="0"/>
      <w:marBottom w:val="0"/>
      <w:divBdr>
        <w:top w:val="none" w:sz="0" w:space="0" w:color="auto"/>
        <w:left w:val="none" w:sz="0" w:space="0" w:color="auto"/>
        <w:bottom w:val="none" w:sz="0" w:space="0" w:color="auto"/>
        <w:right w:val="none" w:sz="0" w:space="0" w:color="auto"/>
      </w:divBdr>
      <w:divsChild>
        <w:div w:id="1910771231">
          <w:marLeft w:val="0"/>
          <w:marRight w:val="0"/>
          <w:marTop w:val="0"/>
          <w:marBottom w:val="0"/>
          <w:divBdr>
            <w:top w:val="none" w:sz="0" w:space="0" w:color="auto"/>
            <w:left w:val="none" w:sz="0" w:space="0" w:color="auto"/>
            <w:bottom w:val="none" w:sz="0" w:space="0" w:color="auto"/>
            <w:right w:val="none" w:sz="0" w:space="0" w:color="auto"/>
          </w:divBdr>
          <w:divsChild>
            <w:div w:id="326372232">
              <w:marLeft w:val="0"/>
              <w:marRight w:val="0"/>
              <w:marTop w:val="0"/>
              <w:marBottom w:val="0"/>
              <w:divBdr>
                <w:top w:val="none" w:sz="0" w:space="0" w:color="auto"/>
                <w:left w:val="none" w:sz="0" w:space="0" w:color="auto"/>
                <w:bottom w:val="none" w:sz="0" w:space="0" w:color="auto"/>
                <w:right w:val="none" w:sz="0" w:space="0" w:color="auto"/>
              </w:divBdr>
              <w:divsChild>
                <w:div w:id="1527213081">
                  <w:marLeft w:val="0"/>
                  <w:marRight w:val="0"/>
                  <w:marTop w:val="0"/>
                  <w:marBottom w:val="0"/>
                  <w:divBdr>
                    <w:top w:val="none" w:sz="0" w:space="0" w:color="auto"/>
                    <w:left w:val="none" w:sz="0" w:space="0" w:color="auto"/>
                    <w:bottom w:val="none" w:sz="0" w:space="0" w:color="auto"/>
                    <w:right w:val="none" w:sz="0" w:space="0" w:color="auto"/>
                  </w:divBdr>
                  <w:divsChild>
                    <w:div w:id="475222184">
                      <w:marLeft w:val="0"/>
                      <w:marRight w:val="0"/>
                      <w:marTop w:val="0"/>
                      <w:marBottom w:val="0"/>
                      <w:divBdr>
                        <w:top w:val="none" w:sz="0" w:space="0" w:color="auto"/>
                        <w:left w:val="none" w:sz="0" w:space="0" w:color="auto"/>
                        <w:bottom w:val="none" w:sz="0" w:space="0" w:color="auto"/>
                        <w:right w:val="none" w:sz="0" w:space="0" w:color="auto"/>
                      </w:divBdr>
                      <w:divsChild>
                        <w:div w:id="78478829">
                          <w:marLeft w:val="0"/>
                          <w:marRight w:val="0"/>
                          <w:marTop w:val="0"/>
                          <w:marBottom w:val="0"/>
                          <w:divBdr>
                            <w:top w:val="none" w:sz="0" w:space="0" w:color="auto"/>
                            <w:left w:val="none" w:sz="0" w:space="0" w:color="auto"/>
                            <w:bottom w:val="none" w:sz="0" w:space="0" w:color="auto"/>
                            <w:right w:val="none" w:sz="0" w:space="0" w:color="auto"/>
                          </w:divBdr>
                          <w:divsChild>
                            <w:div w:id="1344476031">
                              <w:marLeft w:val="0"/>
                              <w:marRight w:val="0"/>
                              <w:marTop w:val="0"/>
                              <w:marBottom w:val="0"/>
                              <w:divBdr>
                                <w:top w:val="none" w:sz="0" w:space="0" w:color="auto"/>
                                <w:left w:val="none" w:sz="0" w:space="0" w:color="auto"/>
                                <w:bottom w:val="none" w:sz="0" w:space="0" w:color="auto"/>
                                <w:right w:val="none" w:sz="0" w:space="0" w:color="auto"/>
                              </w:divBdr>
                              <w:divsChild>
                                <w:div w:id="1479834064">
                                  <w:marLeft w:val="0"/>
                                  <w:marRight w:val="0"/>
                                  <w:marTop w:val="0"/>
                                  <w:marBottom w:val="0"/>
                                  <w:divBdr>
                                    <w:top w:val="none" w:sz="0" w:space="0" w:color="auto"/>
                                    <w:left w:val="none" w:sz="0" w:space="0" w:color="auto"/>
                                    <w:bottom w:val="none" w:sz="0" w:space="0" w:color="auto"/>
                                    <w:right w:val="none" w:sz="0" w:space="0" w:color="auto"/>
                                  </w:divBdr>
                                  <w:divsChild>
                                    <w:div w:id="1857038925">
                                      <w:marLeft w:val="0"/>
                                      <w:marRight w:val="0"/>
                                      <w:marTop w:val="0"/>
                                      <w:marBottom w:val="0"/>
                                      <w:divBdr>
                                        <w:top w:val="single" w:sz="6" w:space="17" w:color="DDDDDD"/>
                                        <w:left w:val="single" w:sz="6" w:space="14" w:color="DDDDDD"/>
                                        <w:bottom w:val="single" w:sz="6" w:space="17" w:color="DDDDDD"/>
                                        <w:right w:val="single" w:sz="6" w:space="14" w:color="DDDDDD"/>
                                      </w:divBdr>
                                      <w:divsChild>
                                        <w:div w:id="21832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026769">
      <w:bodyDiv w:val="1"/>
      <w:marLeft w:val="0"/>
      <w:marRight w:val="0"/>
      <w:marTop w:val="0"/>
      <w:marBottom w:val="0"/>
      <w:divBdr>
        <w:top w:val="none" w:sz="0" w:space="0" w:color="auto"/>
        <w:left w:val="none" w:sz="0" w:space="0" w:color="auto"/>
        <w:bottom w:val="none" w:sz="0" w:space="0" w:color="auto"/>
        <w:right w:val="none" w:sz="0" w:space="0" w:color="auto"/>
      </w:divBdr>
      <w:divsChild>
        <w:div w:id="322776187">
          <w:marLeft w:val="0"/>
          <w:marRight w:val="0"/>
          <w:marTop w:val="0"/>
          <w:marBottom w:val="0"/>
          <w:divBdr>
            <w:top w:val="none" w:sz="0" w:space="0" w:color="auto"/>
            <w:left w:val="none" w:sz="0" w:space="0" w:color="auto"/>
            <w:bottom w:val="none" w:sz="0" w:space="0" w:color="auto"/>
            <w:right w:val="none" w:sz="0" w:space="0" w:color="auto"/>
          </w:divBdr>
          <w:divsChild>
            <w:div w:id="707027341">
              <w:marLeft w:val="0"/>
              <w:marRight w:val="0"/>
              <w:marTop w:val="0"/>
              <w:marBottom w:val="0"/>
              <w:divBdr>
                <w:top w:val="none" w:sz="0" w:space="0" w:color="auto"/>
                <w:left w:val="none" w:sz="0" w:space="0" w:color="auto"/>
                <w:bottom w:val="none" w:sz="0" w:space="0" w:color="auto"/>
                <w:right w:val="none" w:sz="0" w:space="0" w:color="auto"/>
              </w:divBdr>
              <w:divsChild>
                <w:div w:id="109319536">
                  <w:marLeft w:val="0"/>
                  <w:marRight w:val="0"/>
                  <w:marTop w:val="0"/>
                  <w:marBottom w:val="0"/>
                  <w:divBdr>
                    <w:top w:val="none" w:sz="0" w:space="0" w:color="auto"/>
                    <w:left w:val="none" w:sz="0" w:space="0" w:color="auto"/>
                    <w:bottom w:val="none" w:sz="0" w:space="0" w:color="auto"/>
                    <w:right w:val="none" w:sz="0" w:space="0" w:color="auto"/>
                  </w:divBdr>
                  <w:divsChild>
                    <w:div w:id="830952831">
                      <w:marLeft w:val="0"/>
                      <w:marRight w:val="0"/>
                      <w:marTop w:val="0"/>
                      <w:marBottom w:val="0"/>
                      <w:divBdr>
                        <w:top w:val="none" w:sz="0" w:space="0" w:color="auto"/>
                        <w:left w:val="none" w:sz="0" w:space="0" w:color="auto"/>
                        <w:bottom w:val="none" w:sz="0" w:space="0" w:color="auto"/>
                        <w:right w:val="none" w:sz="0" w:space="0" w:color="auto"/>
                      </w:divBdr>
                      <w:divsChild>
                        <w:div w:id="35543859">
                          <w:marLeft w:val="0"/>
                          <w:marRight w:val="0"/>
                          <w:marTop w:val="0"/>
                          <w:marBottom w:val="0"/>
                          <w:divBdr>
                            <w:top w:val="none" w:sz="0" w:space="0" w:color="auto"/>
                            <w:left w:val="none" w:sz="0" w:space="0" w:color="auto"/>
                            <w:bottom w:val="none" w:sz="0" w:space="0" w:color="auto"/>
                            <w:right w:val="none" w:sz="0" w:space="0" w:color="auto"/>
                          </w:divBdr>
                        </w:div>
                        <w:div w:id="176745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531456">
                  <w:marLeft w:val="0"/>
                  <w:marRight w:val="0"/>
                  <w:marTop w:val="0"/>
                  <w:marBottom w:val="0"/>
                  <w:divBdr>
                    <w:top w:val="none" w:sz="0" w:space="0" w:color="auto"/>
                    <w:left w:val="none" w:sz="0" w:space="0" w:color="auto"/>
                    <w:bottom w:val="none" w:sz="0" w:space="0" w:color="auto"/>
                    <w:right w:val="none" w:sz="0" w:space="0" w:color="auto"/>
                  </w:divBdr>
                  <w:divsChild>
                    <w:div w:id="627978951">
                      <w:marLeft w:val="0"/>
                      <w:marRight w:val="0"/>
                      <w:marTop w:val="0"/>
                      <w:marBottom w:val="0"/>
                      <w:divBdr>
                        <w:top w:val="none" w:sz="0" w:space="0" w:color="auto"/>
                        <w:left w:val="none" w:sz="0" w:space="0" w:color="auto"/>
                        <w:bottom w:val="none" w:sz="0" w:space="0" w:color="auto"/>
                        <w:right w:val="none" w:sz="0" w:space="0" w:color="auto"/>
                      </w:divBdr>
                      <w:divsChild>
                        <w:div w:id="944193793">
                          <w:marLeft w:val="0"/>
                          <w:marRight w:val="0"/>
                          <w:marTop w:val="0"/>
                          <w:marBottom w:val="0"/>
                          <w:divBdr>
                            <w:top w:val="none" w:sz="0" w:space="0" w:color="auto"/>
                            <w:left w:val="none" w:sz="0" w:space="0" w:color="auto"/>
                            <w:bottom w:val="none" w:sz="0" w:space="0" w:color="auto"/>
                            <w:right w:val="none" w:sz="0" w:space="0" w:color="auto"/>
                          </w:divBdr>
                        </w:div>
                        <w:div w:id="128951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77585">
                  <w:marLeft w:val="0"/>
                  <w:marRight w:val="0"/>
                  <w:marTop w:val="0"/>
                  <w:marBottom w:val="0"/>
                  <w:divBdr>
                    <w:top w:val="none" w:sz="0" w:space="0" w:color="auto"/>
                    <w:left w:val="none" w:sz="0" w:space="0" w:color="auto"/>
                    <w:bottom w:val="none" w:sz="0" w:space="0" w:color="auto"/>
                    <w:right w:val="none" w:sz="0" w:space="0" w:color="auto"/>
                  </w:divBdr>
                  <w:divsChild>
                    <w:div w:id="1879124296">
                      <w:marLeft w:val="0"/>
                      <w:marRight w:val="0"/>
                      <w:marTop w:val="0"/>
                      <w:marBottom w:val="0"/>
                      <w:divBdr>
                        <w:top w:val="none" w:sz="0" w:space="0" w:color="auto"/>
                        <w:left w:val="none" w:sz="0" w:space="0" w:color="auto"/>
                        <w:bottom w:val="none" w:sz="0" w:space="0" w:color="auto"/>
                        <w:right w:val="none" w:sz="0" w:space="0" w:color="auto"/>
                      </w:divBdr>
                      <w:divsChild>
                        <w:div w:id="11616513">
                          <w:marLeft w:val="0"/>
                          <w:marRight w:val="0"/>
                          <w:marTop w:val="0"/>
                          <w:marBottom w:val="0"/>
                          <w:divBdr>
                            <w:top w:val="none" w:sz="0" w:space="0" w:color="auto"/>
                            <w:left w:val="none" w:sz="0" w:space="0" w:color="auto"/>
                            <w:bottom w:val="none" w:sz="0" w:space="0" w:color="auto"/>
                            <w:right w:val="none" w:sz="0" w:space="0" w:color="auto"/>
                          </w:divBdr>
                        </w:div>
                        <w:div w:id="196681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96604">
                  <w:marLeft w:val="0"/>
                  <w:marRight w:val="0"/>
                  <w:marTop w:val="0"/>
                  <w:marBottom w:val="0"/>
                  <w:divBdr>
                    <w:top w:val="none" w:sz="0" w:space="0" w:color="auto"/>
                    <w:left w:val="none" w:sz="0" w:space="0" w:color="auto"/>
                    <w:bottom w:val="none" w:sz="0" w:space="0" w:color="auto"/>
                    <w:right w:val="none" w:sz="0" w:space="0" w:color="auto"/>
                  </w:divBdr>
                  <w:divsChild>
                    <w:div w:id="865100438">
                      <w:marLeft w:val="0"/>
                      <w:marRight w:val="0"/>
                      <w:marTop w:val="0"/>
                      <w:marBottom w:val="0"/>
                      <w:divBdr>
                        <w:top w:val="none" w:sz="0" w:space="0" w:color="auto"/>
                        <w:left w:val="none" w:sz="0" w:space="0" w:color="auto"/>
                        <w:bottom w:val="none" w:sz="0" w:space="0" w:color="auto"/>
                        <w:right w:val="none" w:sz="0" w:space="0" w:color="auto"/>
                      </w:divBdr>
                      <w:divsChild>
                        <w:div w:id="1158693511">
                          <w:marLeft w:val="0"/>
                          <w:marRight w:val="0"/>
                          <w:marTop w:val="0"/>
                          <w:marBottom w:val="0"/>
                          <w:divBdr>
                            <w:top w:val="none" w:sz="0" w:space="0" w:color="auto"/>
                            <w:left w:val="none" w:sz="0" w:space="0" w:color="auto"/>
                            <w:bottom w:val="none" w:sz="0" w:space="0" w:color="auto"/>
                            <w:right w:val="none" w:sz="0" w:space="0" w:color="auto"/>
                          </w:divBdr>
                        </w:div>
                        <w:div w:id="134717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132755">
                  <w:marLeft w:val="0"/>
                  <w:marRight w:val="0"/>
                  <w:marTop w:val="0"/>
                  <w:marBottom w:val="0"/>
                  <w:divBdr>
                    <w:top w:val="none" w:sz="0" w:space="0" w:color="auto"/>
                    <w:left w:val="none" w:sz="0" w:space="0" w:color="auto"/>
                    <w:bottom w:val="none" w:sz="0" w:space="0" w:color="auto"/>
                    <w:right w:val="none" w:sz="0" w:space="0" w:color="auto"/>
                  </w:divBdr>
                  <w:divsChild>
                    <w:div w:id="232468595">
                      <w:marLeft w:val="0"/>
                      <w:marRight w:val="0"/>
                      <w:marTop w:val="0"/>
                      <w:marBottom w:val="0"/>
                      <w:divBdr>
                        <w:top w:val="none" w:sz="0" w:space="0" w:color="auto"/>
                        <w:left w:val="none" w:sz="0" w:space="0" w:color="auto"/>
                        <w:bottom w:val="none" w:sz="0" w:space="0" w:color="auto"/>
                        <w:right w:val="none" w:sz="0" w:space="0" w:color="auto"/>
                      </w:divBdr>
                      <w:divsChild>
                        <w:div w:id="1119035491">
                          <w:marLeft w:val="0"/>
                          <w:marRight w:val="0"/>
                          <w:marTop w:val="0"/>
                          <w:marBottom w:val="0"/>
                          <w:divBdr>
                            <w:top w:val="none" w:sz="0" w:space="0" w:color="auto"/>
                            <w:left w:val="none" w:sz="0" w:space="0" w:color="auto"/>
                            <w:bottom w:val="none" w:sz="0" w:space="0" w:color="auto"/>
                            <w:right w:val="none" w:sz="0" w:space="0" w:color="auto"/>
                          </w:divBdr>
                        </w:div>
                        <w:div w:id="17139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84177">
                  <w:marLeft w:val="0"/>
                  <w:marRight w:val="0"/>
                  <w:marTop w:val="0"/>
                  <w:marBottom w:val="0"/>
                  <w:divBdr>
                    <w:top w:val="none" w:sz="0" w:space="0" w:color="auto"/>
                    <w:left w:val="none" w:sz="0" w:space="0" w:color="auto"/>
                    <w:bottom w:val="none" w:sz="0" w:space="0" w:color="auto"/>
                    <w:right w:val="none" w:sz="0" w:space="0" w:color="auto"/>
                  </w:divBdr>
                  <w:divsChild>
                    <w:div w:id="2037346560">
                      <w:marLeft w:val="0"/>
                      <w:marRight w:val="0"/>
                      <w:marTop w:val="0"/>
                      <w:marBottom w:val="0"/>
                      <w:divBdr>
                        <w:top w:val="none" w:sz="0" w:space="0" w:color="auto"/>
                        <w:left w:val="none" w:sz="0" w:space="0" w:color="auto"/>
                        <w:bottom w:val="none" w:sz="0" w:space="0" w:color="auto"/>
                        <w:right w:val="none" w:sz="0" w:space="0" w:color="auto"/>
                      </w:divBdr>
                      <w:divsChild>
                        <w:div w:id="60296648">
                          <w:marLeft w:val="0"/>
                          <w:marRight w:val="0"/>
                          <w:marTop w:val="0"/>
                          <w:marBottom w:val="0"/>
                          <w:divBdr>
                            <w:top w:val="none" w:sz="0" w:space="0" w:color="auto"/>
                            <w:left w:val="none" w:sz="0" w:space="0" w:color="auto"/>
                            <w:bottom w:val="none" w:sz="0" w:space="0" w:color="auto"/>
                            <w:right w:val="none" w:sz="0" w:space="0" w:color="auto"/>
                          </w:divBdr>
                        </w:div>
                        <w:div w:id="90507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57807">
                  <w:marLeft w:val="0"/>
                  <w:marRight w:val="0"/>
                  <w:marTop w:val="0"/>
                  <w:marBottom w:val="0"/>
                  <w:divBdr>
                    <w:top w:val="none" w:sz="0" w:space="0" w:color="auto"/>
                    <w:left w:val="none" w:sz="0" w:space="0" w:color="auto"/>
                    <w:bottom w:val="none" w:sz="0" w:space="0" w:color="auto"/>
                    <w:right w:val="none" w:sz="0" w:space="0" w:color="auto"/>
                  </w:divBdr>
                  <w:divsChild>
                    <w:div w:id="305940307">
                      <w:marLeft w:val="0"/>
                      <w:marRight w:val="0"/>
                      <w:marTop w:val="0"/>
                      <w:marBottom w:val="0"/>
                      <w:divBdr>
                        <w:top w:val="none" w:sz="0" w:space="0" w:color="auto"/>
                        <w:left w:val="none" w:sz="0" w:space="0" w:color="auto"/>
                        <w:bottom w:val="none" w:sz="0" w:space="0" w:color="auto"/>
                        <w:right w:val="none" w:sz="0" w:space="0" w:color="auto"/>
                      </w:divBdr>
                      <w:divsChild>
                        <w:div w:id="1368338389">
                          <w:marLeft w:val="0"/>
                          <w:marRight w:val="0"/>
                          <w:marTop w:val="0"/>
                          <w:marBottom w:val="0"/>
                          <w:divBdr>
                            <w:top w:val="none" w:sz="0" w:space="0" w:color="auto"/>
                            <w:left w:val="none" w:sz="0" w:space="0" w:color="auto"/>
                            <w:bottom w:val="none" w:sz="0" w:space="0" w:color="auto"/>
                            <w:right w:val="none" w:sz="0" w:space="0" w:color="auto"/>
                          </w:divBdr>
                        </w:div>
                        <w:div w:id="18496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4542">
                  <w:marLeft w:val="0"/>
                  <w:marRight w:val="0"/>
                  <w:marTop w:val="0"/>
                  <w:marBottom w:val="0"/>
                  <w:divBdr>
                    <w:top w:val="none" w:sz="0" w:space="0" w:color="auto"/>
                    <w:left w:val="none" w:sz="0" w:space="0" w:color="auto"/>
                    <w:bottom w:val="none" w:sz="0" w:space="0" w:color="auto"/>
                    <w:right w:val="none" w:sz="0" w:space="0" w:color="auto"/>
                  </w:divBdr>
                  <w:divsChild>
                    <w:div w:id="2010330185">
                      <w:marLeft w:val="0"/>
                      <w:marRight w:val="0"/>
                      <w:marTop w:val="0"/>
                      <w:marBottom w:val="0"/>
                      <w:divBdr>
                        <w:top w:val="none" w:sz="0" w:space="0" w:color="auto"/>
                        <w:left w:val="none" w:sz="0" w:space="0" w:color="auto"/>
                        <w:bottom w:val="none" w:sz="0" w:space="0" w:color="auto"/>
                        <w:right w:val="none" w:sz="0" w:space="0" w:color="auto"/>
                      </w:divBdr>
                      <w:divsChild>
                        <w:div w:id="335806994">
                          <w:marLeft w:val="0"/>
                          <w:marRight w:val="0"/>
                          <w:marTop w:val="0"/>
                          <w:marBottom w:val="0"/>
                          <w:divBdr>
                            <w:top w:val="none" w:sz="0" w:space="0" w:color="auto"/>
                            <w:left w:val="none" w:sz="0" w:space="0" w:color="auto"/>
                            <w:bottom w:val="none" w:sz="0" w:space="0" w:color="auto"/>
                            <w:right w:val="none" w:sz="0" w:space="0" w:color="auto"/>
                          </w:divBdr>
                        </w:div>
                        <w:div w:id="18130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08453">
                  <w:marLeft w:val="0"/>
                  <w:marRight w:val="0"/>
                  <w:marTop w:val="0"/>
                  <w:marBottom w:val="0"/>
                  <w:divBdr>
                    <w:top w:val="none" w:sz="0" w:space="0" w:color="auto"/>
                    <w:left w:val="none" w:sz="0" w:space="0" w:color="auto"/>
                    <w:bottom w:val="none" w:sz="0" w:space="0" w:color="auto"/>
                    <w:right w:val="none" w:sz="0" w:space="0" w:color="auto"/>
                  </w:divBdr>
                  <w:divsChild>
                    <w:div w:id="44985301">
                      <w:marLeft w:val="0"/>
                      <w:marRight w:val="0"/>
                      <w:marTop w:val="0"/>
                      <w:marBottom w:val="0"/>
                      <w:divBdr>
                        <w:top w:val="none" w:sz="0" w:space="0" w:color="auto"/>
                        <w:left w:val="none" w:sz="0" w:space="0" w:color="auto"/>
                        <w:bottom w:val="none" w:sz="0" w:space="0" w:color="auto"/>
                        <w:right w:val="none" w:sz="0" w:space="0" w:color="auto"/>
                      </w:divBdr>
                      <w:divsChild>
                        <w:div w:id="293878212">
                          <w:marLeft w:val="0"/>
                          <w:marRight w:val="0"/>
                          <w:marTop w:val="0"/>
                          <w:marBottom w:val="0"/>
                          <w:divBdr>
                            <w:top w:val="none" w:sz="0" w:space="0" w:color="auto"/>
                            <w:left w:val="none" w:sz="0" w:space="0" w:color="auto"/>
                            <w:bottom w:val="none" w:sz="0" w:space="0" w:color="auto"/>
                            <w:right w:val="none" w:sz="0" w:space="0" w:color="auto"/>
                          </w:divBdr>
                        </w:div>
                        <w:div w:id="5885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5024">
                  <w:marLeft w:val="0"/>
                  <w:marRight w:val="0"/>
                  <w:marTop w:val="0"/>
                  <w:marBottom w:val="0"/>
                  <w:divBdr>
                    <w:top w:val="none" w:sz="0" w:space="0" w:color="auto"/>
                    <w:left w:val="none" w:sz="0" w:space="0" w:color="auto"/>
                    <w:bottom w:val="none" w:sz="0" w:space="0" w:color="auto"/>
                    <w:right w:val="none" w:sz="0" w:space="0" w:color="auto"/>
                  </w:divBdr>
                  <w:divsChild>
                    <w:div w:id="1963539856">
                      <w:marLeft w:val="0"/>
                      <w:marRight w:val="0"/>
                      <w:marTop w:val="0"/>
                      <w:marBottom w:val="0"/>
                      <w:divBdr>
                        <w:top w:val="none" w:sz="0" w:space="0" w:color="auto"/>
                        <w:left w:val="none" w:sz="0" w:space="0" w:color="auto"/>
                        <w:bottom w:val="none" w:sz="0" w:space="0" w:color="auto"/>
                        <w:right w:val="none" w:sz="0" w:space="0" w:color="auto"/>
                      </w:divBdr>
                      <w:divsChild>
                        <w:div w:id="1098675291">
                          <w:marLeft w:val="0"/>
                          <w:marRight w:val="0"/>
                          <w:marTop w:val="0"/>
                          <w:marBottom w:val="0"/>
                          <w:divBdr>
                            <w:top w:val="none" w:sz="0" w:space="0" w:color="auto"/>
                            <w:left w:val="none" w:sz="0" w:space="0" w:color="auto"/>
                            <w:bottom w:val="none" w:sz="0" w:space="0" w:color="auto"/>
                            <w:right w:val="none" w:sz="0" w:space="0" w:color="auto"/>
                          </w:divBdr>
                        </w:div>
                        <w:div w:id="137947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85808">
                  <w:marLeft w:val="0"/>
                  <w:marRight w:val="0"/>
                  <w:marTop w:val="0"/>
                  <w:marBottom w:val="0"/>
                  <w:divBdr>
                    <w:top w:val="none" w:sz="0" w:space="0" w:color="auto"/>
                    <w:left w:val="none" w:sz="0" w:space="0" w:color="auto"/>
                    <w:bottom w:val="none" w:sz="0" w:space="0" w:color="auto"/>
                    <w:right w:val="none" w:sz="0" w:space="0" w:color="auto"/>
                  </w:divBdr>
                  <w:divsChild>
                    <w:div w:id="963583828">
                      <w:marLeft w:val="0"/>
                      <w:marRight w:val="0"/>
                      <w:marTop w:val="0"/>
                      <w:marBottom w:val="0"/>
                      <w:divBdr>
                        <w:top w:val="none" w:sz="0" w:space="0" w:color="auto"/>
                        <w:left w:val="none" w:sz="0" w:space="0" w:color="auto"/>
                        <w:bottom w:val="none" w:sz="0" w:space="0" w:color="auto"/>
                        <w:right w:val="none" w:sz="0" w:space="0" w:color="auto"/>
                      </w:divBdr>
                      <w:divsChild>
                        <w:div w:id="440341583">
                          <w:marLeft w:val="0"/>
                          <w:marRight w:val="0"/>
                          <w:marTop w:val="0"/>
                          <w:marBottom w:val="0"/>
                          <w:divBdr>
                            <w:top w:val="none" w:sz="0" w:space="0" w:color="auto"/>
                            <w:left w:val="none" w:sz="0" w:space="0" w:color="auto"/>
                            <w:bottom w:val="none" w:sz="0" w:space="0" w:color="auto"/>
                            <w:right w:val="none" w:sz="0" w:space="0" w:color="auto"/>
                          </w:divBdr>
                        </w:div>
                        <w:div w:id="126098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882035">
      <w:bodyDiv w:val="1"/>
      <w:marLeft w:val="0"/>
      <w:marRight w:val="0"/>
      <w:marTop w:val="0"/>
      <w:marBottom w:val="0"/>
      <w:divBdr>
        <w:top w:val="none" w:sz="0" w:space="0" w:color="auto"/>
        <w:left w:val="none" w:sz="0" w:space="0" w:color="auto"/>
        <w:bottom w:val="none" w:sz="0" w:space="0" w:color="auto"/>
        <w:right w:val="none" w:sz="0" w:space="0" w:color="auto"/>
      </w:divBdr>
      <w:divsChild>
        <w:div w:id="1007319695">
          <w:marLeft w:val="0"/>
          <w:marRight w:val="0"/>
          <w:marTop w:val="0"/>
          <w:marBottom w:val="0"/>
          <w:divBdr>
            <w:top w:val="none" w:sz="0" w:space="0" w:color="auto"/>
            <w:left w:val="none" w:sz="0" w:space="0" w:color="auto"/>
            <w:bottom w:val="none" w:sz="0" w:space="0" w:color="auto"/>
            <w:right w:val="none" w:sz="0" w:space="0" w:color="auto"/>
          </w:divBdr>
          <w:divsChild>
            <w:div w:id="895319797">
              <w:marLeft w:val="0"/>
              <w:marRight w:val="0"/>
              <w:marTop w:val="0"/>
              <w:marBottom w:val="0"/>
              <w:divBdr>
                <w:top w:val="none" w:sz="0" w:space="0" w:color="auto"/>
                <w:left w:val="none" w:sz="0" w:space="0" w:color="auto"/>
                <w:bottom w:val="none" w:sz="0" w:space="0" w:color="auto"/>
                <w:right w:val="none" w:sz="0" w:space="0" w:color="auto"/>
              </w:divBdr>
              <w:divsChild>
                <w:div w:id="1687948864">
                  <w:marLeft w:val="0"/>
                  <w:marRight w:val="0"/>
                  <w:marTop w:val="0"/>
                  <w:marBottom w:val="0"/>
                  <w:divBdr>
                    <w:top w:val="none" w:sz="0" w:space="0" w:color="auto"/>
                    <w:left w:val="none" w:sz="0" w:space="0" w:color="auto"/>
                    <w:bottom w:val="none" w:sz="0" w:space="0" w:color="auto"/>
                    <w:right w:val="none" w:sz="0" w:space="0" w:color="auto"/>
                  </w:divBdr>
                  <w:divsChild>
                    <w:div w:id="1998874824">
                      <w:marLeft w:val="0"/>
                      <w:marRight w:val="0"/>
                      <w:marTop w:val="0"/>
                      <w:marBottom w:val="0"/>
                      <w:divBdr>
                        <w:top w:val="none" w:sz="0" w:space="0" w:color="auto"/>
                        <w:left w:val="none" w:sz="0" w:space="0" w:color="auto"/>
                        <w:bottom w:val="none" w:sz="0" w:space="0" w:color="auto"/>
                        <w:right w:val="none" w:sz="0" w:space="0" w:color="auto"/>
                      </w:divBdr>
                      <w:divsChild>
                        <w:div w:id="1749959391">
                          <w:marLeft w:val="0"/>
                          <w:marRight w:val="0"/>
                          <w:marTop w:val="0"/>
                          <w:marBottom w:val="0"/>
                          <w:divBdr>
                            <w:top w:val="none" w:sz="0" w:space="0" w:color="auto"/>
                            <w:left w:val="none" w:sz="0" w:space="0" w:color="auto"/>
                            <w:bottom w:val="none" w:sz="0" w:space="0" w:color="auto"/>
                            <w:right w:val="none" w:sz="0" w:space="0" w:color="auto"/>
                          </w:divBdr>
                          <w:divsChild>
                            <w:div w:id="522478328">
                              <w:marLeft w:val="0"/>
                              <w:marRight w:val="0"/>
                              <w:marTop w:val="0"/>
                              <w:marBottom w:val="0"/>
                              <w:divBdr>
                                <w:top w:val="none" w:sz="0" w:space="0" w:color="auto"/>
                                <w:left w:val="none" w:sz="0" w:space="0" w:color="auto"/>
                                <w:bottom w:val="none" w:sz="0" w:space="0" w:color="auto"/>
                                <w:right w:val="none" w:sz="0" w:space="0" w:color="auto"/>
                              </w:divBdr>
                              <w:divsChild>
                                <w:div w:id="675308732">
                                  <w:marLeft w:val="0"/>
                                  <w:marRight w:val="0"/>
                                  <w:marTop w:val="0"/>
                                  <w:marBottom w:val="0"/>
                                  <w:divBdr>
                                    <w:top w:val="none" w:sz="0" w:space="0" w:color="auto"/>
                                    <w:left w:val="none" w:sz="0" w:space="0" w:color="auto"/>
                                    <w:bottom w:val="none" w:sz="0" w:space="0" w:color="auto"/>
                                    <w:right w:val="none" w:sz="0" w:space="0" w:color="auto"/>
                                  </w:divBdr>
                                  <w:divsChild>
                                    <w:div w:id="2086686626">
                                      <w:marLeft w:val="0"/>
                                      <w:marRight w:val="0"/>
                                      <w:marTop w:val="0"/>
                                      <w:marBottom w:val="0"/>
                                      <w:divBdr>
                                        <w:top w:val="none" w:sz="0" w:space="0" w:color="auto"/>
                                        <w:left w:val="none" w:sz="0" w:space="0" w:color="auto"/>
                                        <w:bottom w:val="none" w:sz="0" w:space="0" w:color="auto"/>
                                        <w:right w:val="none" w:sz="0" w:space="0" w:color="auto"/>
                                      </w:divBdr>
                                      <w:divsChild>
                                        <w:div w:id="1574195823">
                                          <w:marLeft w:val="0"/>
                                          <w:marRight w:val="0"/>
                                          <w:marTop w:val="0"/>
                                          <w:marBottom w:val="0"/>
                                          <w:divBdr>
                                            <w:top w:val="none" w:sz="0" w:space="0" w:color="auto"/>
                                            <w:left w:val="none" w:sz="0" w:space="0" w:color="auto"/>
                                            <w:bottom w:val="none" w:sz="0" w:space="0" w:color="auto"/>
                                            <w:right w:val="none" w:sz="0" w:space="0" w:color="auto"/>
                                          </w:divBdr>
                                          <w:divsChild>
                                            <w:div w:id="1403678830">
                                              <w:marLeft w:val="0"/>
                                              <w:marRight w:val="0"/>
                                              <w:marTop w:val="0"/>
                                              <w:marBottom w:val="0"/>
                                              <w:divBdr>
                                                <w:top w:val="none" w:sz="0" w:space="0" w:color="auto"/>
                                                <w:left w:val="none" w:sz="0" w:space="0" w:color="auto"/>
                                                <w:bottom w:val="none" w:sz="0" w:space="0" w:color="auto"/>
                                                <w:right w:val="none" w:sz="0" w:space="0" w:color="auto"/>
                                              </w:divBdr>
                                              <w:divsChild>
                                                <w:div w:id="1828134156">
                                                  <w:marLeft w:val="0"/>
                                                  <w:marRight w:val="0"/>
                                                  <w:marTop w:val="0"/>
                                                  <w:marBottom w:val="0"/>
                                                  <w:divBdr>
                                                    <w:top w:val="none" w:sz="0" w:space="0" w:color="auto"/>
                                                    <w:left w:val="none" w:sz="0" w:space="0" w:color="auto"/>
                                                    <w:bottom w:val="none" w:sz="0" w:space="0" w:color="auto"/>
                                                    <w:right w:val="none" w:sz="0" w:space="0" w:color="auto"/>
                                                  </w:divBdr>
                                                  <w:divsChild>
                                                    <w:div w:id="88698884">
                                                      <w:marLeft w:val="0"/>
                                                      <w:marRight w:val="0"/>
                                                      <w:marTop w:val="0"/>
                                                      <w:marBottom w:val="0"/>
                                                      <w:divBdr>
                                                        <w:top w:val="none" w:sz="0" w:space="0" w:color="auto"/>
                                                        <w:left w:val="none" w:sz="0" w:space="0" w:color="auto"/>
                                                        <w:bottom w:val="none" w:sz="0" w:space="0" w:color="auto"/>
                                                        <w:right w:val="none" w:sz="0" w:space="0" w:color="auto"/>
                                                      </w:divBdr>
                                                      <w:divsChild>
                                                        <w:div w:id="150932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oufou911@gmail.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A97C4-D015-4E86-AC30-8151C462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141</Pages>
  <Words>38595</Words>
  <Characters>212273</Characters>
  <Application>Microsoft Office Word</Application>
  <DocSecurity>0</DocSecurity>
  <Lines>1768</Lines>
  <Paragraphs>500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250368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Djagoun TOURE</dc:creator>
  <cp:keywords/>
  <dc:description/>
  <cp:lastModifiedBy>Modibo KEITA</cp:lastModifiedBy>
  <cp:revision>27</cp:revision>
  <cp:lastPrinted>2024-12-04T10:37:00Z</cp:lastPrinted>
  <dcterms:created xsi:type="dcterms:W3CDTF">2025-11-27T11:26:00Z</dcterms:created>
  <dcterms:modified xsi:type="dcterms:W3CDTF">2026-02-02T13:04:00Z</dcterms:modified>
</cp:coreProperties>
</file>