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2B6E" w14:textId="77777777" w:rsidR="008F6ECA" w:rsidRPr="00610F0F" w:rsidRDefault="008F6ECA" w:rsidP="008F6ECA">
      <w:pPr>
        <w:pStyle w:val="Titre1"/>
        <w:rPr>
          <w:b w:val="0"/>
          <w:sz w:val="28"/>
          <w:szCs w:val="28"/>
        </w:rPr>
      </w:pPr>
      <w:bookmarkStart w:id="0" w:name="_Toc498605947"/>
      <w:r w:rsidRPr="00610F0F">
        <w:rPr>
          <w:sz w:val="28"/>
          <w:szCs w:val="28"/>
        </w:rPr>
        <w:t>Section I - Avis d’Appel à Concurrence ou Lettre de Demande de Renseignement et de Prix</w:t>
      </w:r>
      <w:bookmarkEnd w:id="0"/>
    </w:p>
    <w:p w14:paraId="16F6DE40" w14:textId="79121FD9" w:rsidR="008F6ECA" w:rsidRDefault="008F6ECA" w:rsidP="008F6ECA">
      <w:pPr>
        <w:jc w:val="center"/>
        <w:rPr>
          <w:sz w:val="28"/>
        </w:rPr>
      </w:pPr>
      <w:r w:rsidRPr="009446CF">
        <w:rPr>
          <w:rFonts w:ascii="Arial Narrow" w:hAnsi="Arial Narrow" w:cs="Arial"/>
          <w:b/>
          <w:noProof/>
          <w:szCs w:val="24"/>
        </w:rPr>
        <w:drawing>
          <wp:inline distT="0" distB="0" distL="0" distR="0" wp14:anchorId="53B6BD47" wp14:editId="480B6AEF">
            <wp:extent cx="1079500" cy="1019175"/>
            <wp:effectExtent l="0" t="0" r="635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F513" w14:textId="77777777" w:rsidR="008F6ECA" w:rsidRPr="00474C4F" w:rsidRDefault="008F6ECA" w:rsidP="008F6ECA">
      <w:pPr>
        <w:jc w:val="center"/>
        <w:rPr>
          <w:b/>
          <w:bCs/>
          <w:sz w:val="28"/>
        </w:rPr>
      </w:pPr>
      <w:r w:rsidRPr="00474C4F">
        <w:rPr>
          <w:b/>
          <w:bCs/>
          <w:sz w:val="28"/>
        </w:rPr>
        <w:t>Commune Urbaine de Sikasso</w:t>
      </w:r>
    </w:p>
    <w:p w14:paraId="2D9E99BE" w14:textId="77777777" w:rsidR="008F6ECA" w:rsidRDefault="008F6ECA" w:rsidP="008F6ECA"/>
    <w:p w14:paraId="387CDE92" w14:textId="77777777" w:rsidR="008F6ECA" w:rsidRDefault="008F6ECA" w:rsidP="008F6ECA">
      <w:pPr>
        <w:pStyle w:val="Titre2"/>
      </w:pPr>
      <w:bookmarkStart w:id="1" w:name="_Toc498605948"/>
      <w:r w:rsidRPr="00D32ECC">
        <w:t xml:space="preserve">Avis d’Appel </w:t>
      </w:r>
      <w:r>
        <w:t>à la concurrence</w:t>
      </w:r>
      <w:bookmarkEnd w:id="1"/>
      <w:r>
        <w:t xml:space="preserve"> N° : 003/COU-SIK/2025</w:t>
      </w:r>
    </w:p>
    <w:p w14:paraId="29736AFF" w14:textId="77777777" w:rsidR="008F6ECA" w:rsidRPr="00B8422A" w:rsidRDefault="008F6ECA" w:rsidP="008F6ECA"/>
    <w:p w14:paraId="4BDC77F3" w14:textId="77777777" w:rsidR="008F6ECA" w:rsidRPr="00D32ECC" w:rsidRDefault="008F6ECA" w:rsidP="008F6ECA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Mairie de Sikasso, Tel : 76 01 07 34/69 81 0070, Avenue Loury Kaboila II, </w:t>
      </w:r>
      <w:hyperlink r:id="rId8" w:history="1">
        <w:r w:rsidRPr="00B02E49">
          <w:rPr>
            <w:b/>
            <w:bCs/>
            <w:i/>
            <w:iCs/>
          </w:rPr>
          <w:t>lygaoussou@yahoo.fr</w:t>
        </w:r>
      </w:hyperlink>
      <w:r>
        <w:rPr>
          <w:b/>
          <w:bCs/>
          <w:i/>
          <w:iCs/>
        </w:rPr>
        <w:t>, site Web : www.commune-sikasso.com</w:t>
      </w:r>
    </w:p>
    <w:p w14:paraId="63F291C6" w14:textId="77777777" w:rsidR="008F6ECA" w:rsidRPr="006B67E9" w:rsidRDefault="008F6ECA" w:rsidP="008F6ECA">
      <w:pPr>
        <w:spacing w:before="120" w:after="120"/>
        <w:rPr>
          <w:b/>
          <w:bCs/>
          <w:i/>
          <w:iCs/>
        </w:rPr>
      </w:pPr>
      <w:r w:rsidRPr="00D37F35">
        <w:rPr>
          <w:b/>
          <w:bCs/>
        </w:rPr>
        <w:t>1</w:t>
      </w:r>
      <w:r>
        <w:t xml:space="preserve">. </w:t>
      </w:r>
      <w:r w:rsidRPr="00D32ECC">
        <w:t>L</w:t>
      </w:r>
      <w:r>
        <w:t xml:space="preserve">a Mairie de la Commune Urbaine de Sikasso </w:t>
      </w:r>
      <w:r w:rsidRPr="00D32ECC">
        <w:rPr>
          <w:iCs/>
        </w:rPr>
        <w:t>dispose de</w:t>
      </w:r>
      <w:r w:rsidRPr="00D32ECC">
        <w:rPr>
          <w:i/>
          <w:iCs/>
        </w:rPr>
        <w:t xml:space="preserve"> </w:t>
      </w:r>
      <w:r w:rsidRPr="00D32ECC">
        <w:t xml:space="preserve">fonds sur le budget </w:t>
      </w:r>
      <w:r>
        <w:t>Communal</w:t>
      </w:r>
      <w:r w:rsidRPr="00D32ECC">
        <w:t>,</w:t>
      </w:r>
      <w:r>
        <w:t xml:space="preserve"> </w:t>
      </w:r>
      <w:r w:rsidRPr="00D32ECC">
        <w:t>afin de financer</w:t>
      </w:r>
      <w:r w:rsidRPr="00D32ECC">
        <w:rPr>
          <w:i/>
          <w:iCs/>
        </w:rPr>
        <w:t xml:space="preserve"> </w:t>
      </w:r>
      <w:r>
        <w:rPr>
          <w:sz w:val="28"/>
          <w:szCs w:val="28"/>
        </w:rPr>
        <w:t>à la</w:t>
      </w:r>
      <w:r w:rsidRPr="00F9405E">
        <w:rPr>
          <w:sz w:val="28"/>
          <w:szCs w:val="28"/>
        </w:rPr>
        <w:t xml:space="preserve"> fourniture des pièces de rechanges et entretient des matériels roulants</w:t>
      </w:r>
      <w:r>
        <w:rPr>
          <w:b/>
          <w:bCs/>
          <w:sz w:val="28"/>
          <w:szCs w:val="28"/>
        </w:rPr>
        <w:t xml:space="preserve"> </w:t>
      </w:r>
      <w:r w:rsidRPr="00474C4F">
        <w:rPr>
          <w:b/>
          <w:bCs/>
          <w:i/>
          <w:iCs/>
        </w:rPr>
        <w:t>de la Mairie de Sikasso</w:t>
      </w:r>
      <w:r w:rsidRPr="00D32ECC">
        <w:t xml:space="preserve"> et à l’intention d’utiliser une partie de ces fonds pour effectuer des paiements au titre du Marché </w:t>
      </w:r>
      <w:bookmarkStart w:id="2" w:name="_Hlk126759544"/>
      <w:r w:rsidRPr="00474C4F">
        <w:rPr>
          <w:i/>
          <w:iCs/>
        </w:rPr>
        <w:t>« </w:t>
      </w:r>
      <w:bookmarkStart w:id="3" w:name="_Hlk126768452"/>
      <w:r w:rsidRPr="00F9405E">
        <w:rPr>
          <w:b/>
          <w:bCs/>
          <w:i/>
          <w:iCs/>
          <w:sz w:val="28"/>
          <w:szCs w:val="28"/>
        </w:rPr>
        <w:t>la fourniture des pièces de rechanges et entretient des matériels roulants</w:t>
      </w:r>
      <w:r>
        <w:rPr>
          <w:b/>
          <w:bCs/>
          <w:sz w:val="28"/>
          <w:szCs w:val="28"/>
        </w:rPr>
        <w:t xml:space="preserve"> </w:t>
      </w:r>
      <w:r w:rsidRPr="006B67E9">
        <w:rPr>
          <w:b/>
          <w:bCs/>
          <w:i/>
          <w:iCs/>
        </w:rPr>
        <w:t>de la Mairie de Sikasso</w:t>
      </w:r>
      <w:r>
        <w:rPr>
          <w:b/>
          <w:bCs/>
          <w:i/>
          <w:iCs/>
        </w:rPr>
        <w:t xml:space="preserve"> Exercice 2025</w:t>
      </w:r>
      <w:r w:rsidRPr="006B67E9">
        <w:rPr>
          <w:b/>
          <w:bCs/>
          <w:i/>
          <w:iCs/>
        </w:rPr>
        <w:t xml:space="preserve"> »</w:t>
      </w:r>
      <w:bookmarkEnd w:id="3"/>
    </w:p>
    <w:bookmarkEnd w:id="2"/>
    <w:p w14:paraId="202D29D4" w14:textId="0C244FFD" w:rsidR="008F6ECA" w:rsidRPr="00141320" w:rsidRDefault="008F6ECA" w:rsidP="00A43E8B">
      <w:pPr>
        <w:spacing w:before="120" w:after="120"/>
        <w:rPr>
          <w:b/>
          <w:bCs/>
        </w:rPr>
      </w:pPr>
      <w:r w:rsidRPr="00D37F35">
        <w:rPr>
          <w:b/>
          <w:bCs/>
        </w:rPr>
        <w:t>2</w:t>
      </w:r>
      <w:r>
        <w:t xml:space="preserve">. </w:t>
      </w:r>
      <w:r w:rsidRPr="00D32ECC">
        <w:t>L</w:t>
      </w:r>
      <w:r>
        <w:t xml:space="preserve">a Mairie de Sikasso </w:t>
      </w:r>
      <w:r w:rsidRPr="00D32ECC">
        <w:t xml:space="preserve">sollicite des offres fermées de la part de candidats éligibles et répondant aux qualifications requises pour la livraison des fournitures (ou la prestation des services) suivants : </w:t>
      </w:r>
      <w:r w:rsidRPr="006B67E9">
        <w:rPr>
          <w:b/>
          <w:bCs/>
          <w:i/>
          <w:iCs/>
        </w:rPr>
        <w:t xml:space="preserve">« </w:t>
      </w:r>
      <w:r>
        <w:rPr>
          <w:b/>
          <w:bCs/>
          <w:i/>
          <w:iCs/>
        </w:rPr>
        <w:t>la réparation et l’entretient des matériels roulant</w:t>
      </w:r>
      <w:r w:rsidRPr="00474C4F">
        <w:rPr>
          <w:b/>
          <w:bCs/>
          <w:i/>
          <w:iCs/>
        </w:rPr>
        <w:t xml:space="preserve"> </w:t>
      </w:r>
      <w:r w:rsidRPr="006B67E9">
        <w:rPr>
          <w:b/>
          <w:bCs/>
          <w:i/>
          <w:iCs/>
        </w:rPr>
        <w:t>de la Mairie de Sikasso »</w:t>
      </w:r>
      <w:r>
        <w:rPr>
          <w:b/>
          <w:bCs/>
          <w:i/>
          <w:iCs/>
        </w:rPr>
        <w:t xml:space="preserve"> pour un délai de 12 mois</w:t>
      </w:r>
      <w:r w:rsidRPr="006B67E9">
        <w:rPr>
          <w:b/>
          <w:bCs/>
        </w:rPr>
        <w:t xml:space="preserve">. </w:t>
      </w:r>
    </w:p>
    <w:p w14:paraId="7FAA62CF" w14:textId="77777777" w:rsidR="008F6ECA" w:rsidRDefault="008F6ECA" w:rsidP="008F6ECA">
      <w:pPr>
        <w:spacing w:before="120" w:after="120"/>
      </w:pPr>
      <w:r w:rsidRPr="00D37F35">
        <w:rPr>
          <w:b/>
          <w:bCs/>
        </w:rPr>
        <w:t>5.</w:t>
      </w:r>
      <w:r>
        <w:rPr>
          <w:b/>
          <w:bCs/>
        </w:rPr>
        <w:t xml:space="preserve"> </w:t>
      </w:r>
      <w:r w:rsidRPr="00D32ECC">
        <w:t xml:space="preserve">Les exigences en matière de qualifications sont : </w:t>
      </w:r>
    </w:p>
    <w:p w14:paraId="469D9343" w14:textId="77777777" w:rsidR="008F6ECA" w:rsidRDefault="008F6ECA" w:rsidP="008F6ECA">
      <w:pPr>
        <w:spacing w:before="120" w:after="120"/>
      </w:pPr>
      <w:r w:rsidRPr="00824CF7">
        <w:rPr>
          <w:b/>
          <w:bCs/>
        </w:rPr>
        <w:t>Capacité financière</w:t>
      </w:r>
      <w:r>
        <w:t> :</w:t>
      </w:r>
    </w:p>
    <w:p w14:paraId="2627591E" w14:textId="77777777" w:rsidR="008F6ECA" w:rsidRPr="00824CF7" w:rsidRDefault="008F6ECA" w:rsidP="008F6ECA">
      <w:pPr>
        <w:numPr>
          <w:ilvl w:val="0"/>
          <w:numId w:val="3"/>
        </w:numPr>
        <w:spacing w:before="120" w:after="120"/>
      </w:pPr>
      <w:r>
        <w:rPr>
          <w:iCs/>
        </w:rPr>
        <w:t>Avoir un chiffre d’affaires annuel moyen des activités d’entretien et de réparation des camions et des véhicules de services d’un montant de 30 000 000 F CFA au cours des trois (03) dernières année (2021, 2022, 2023) ;</w:t>
      </w:r>
    </w:p>
    <w:p w14:paraId="4E929D54" w14:textId="77777777" w:rsidR="008F6ECA" w:rsidRPr="00E82C2D" w:rsidRDefault="008F6ECA" w:rsidP="008F6ECA">
      <w:pPr>
        <w:numPr>
          <w:ilvl w:val="0"/>
          <w:numId w:val="3"/>
        </w:numPr>
        <w:spacing w:before="120" w:after="120"/>
      </w:pPr>
      <w:r>
        <w:rPr>
          <w:iCs/>
        </w:rPr>
        <w:t>Fournir une ligne de crédit de 5 000 000 de francs CFA.</w:t>
      </w:r>
    </w:p>
    <w:p w14:paraId="6D8E2D47" w14:textId="43C2743E" w:rsidR="008F6ECA" w:rsidRPr="00D32ECC" w:rsidRDefault="008F6ECA" w:rsidP="008F6ECA">
      <w:pPr>
        <w:spacing w:before="120" w:after="120"/>
      </w:pPr>
      <w:r w:rsidRPr="00D37F35">
        <w:rPr>
          <w:b/>
          <w:bCs/>
        </w:rPr>
        <w:t>7.</w:t>
      </w:r>
      <w:r>
        <w:t xml:space="preserve"> </w:t>
      </w:r>
      <w:r w:rsidRPr="00D32ECC">
        <w:t xml:space="preserve">Les offres devront être soumises à l’adresse ci-après </w:t>
      </w:r>
      <w:r w:rsidRPr="000E260B">
        <w:rPr>
          <w:b/>
          <w:bCs/>
          <w:i/>
          <w:iCs/>
        </w:rPr>
        <w:t>Mairie de Sikasso, Avenue Loury</w:t>
      </w:r>
      <w:r w:rsidRPr="00D32ECC">
        <w:rPr>
          <w:i/>
          <w:iCs/>
        </w:rPr>
        <w:t xml:space="preserve"> </w:t>
      </w:r>
      <w:r w:rsidRPr="00D32ECC">
        <w:t xml:space="preserve">au plus tard </w:t>
      </w:r>
      <w:r w:rsidRPr="00AD11EA">
        <w:rPr>
          <w:b/>
          <w:bCs/>
        </w:rPr>
        <w:t xml:space="preserve">le </w:t>
      </w:r>
      <w:r w:rsidR="00817A01">
        <w:rPr>
          <w:b/>
          <w:bCs/>
          <w:i/>
          <w:iCs/>
        </w:rPr>
        <w:t>31</w:t>
      </w:r>
      <w:r>
        <w:rPr>
          <w:b/>
          <w:bCs/>
          <w:i/>
          <w:iCs/>
        </w:rPr>
        <w:t xml:space="preserve"> Mars 2025</w:t>
      </w:r>
      <w:r w:rsidRPr="00AD11EA">
        <w:rPr>
          <w:b/>
          <w:bCs/>
          <w:i/>
          <w:iCs/>
        </w:rPr>
        <w:t xml:space="preserve"> à </w:t>
      </w:r>
      <w:r>
        <w:rPr>
          <w:b/>
          <w:bCs/>
          <w:i/>
          <w:iCs/>
        </w:rPr>
        <w:t>09</w:t>
      </w:r>
      <w:r w:rsidRPr="00AD11EA">
        <w:rPr>
          <w:b/>
          <w:bCs/>
          <w:i/>
          <w:iCs/>
        </w:rPr>
        <w:t xml:space="preserve"> h</w:t>
      </w:r>
      <w:r>
        <w:rPr>
          <w:b/>
          <w:bCs/>
          <w:i/>
          <w:iCs/>
        </w:rPr>
        <w:t xml:space="preserve"> 30 mn</w:t>
      </w:r>
      <w:r w:rsidRPr="00AD11EA">
        <w:rPr>
          <w:b/>
          <w:bCs/>
        </w:rPr>
        <w:t>.</w:t>
      </w:r>
      <w:r w:rsidRPr="00D32ECC">
        <w:t xml:space="preserve"> Les offres remises en retard ne seront pas acceptées. </w:t>
      </w:r>
    </w:p>
    <w:p w14:paraId="026BFF3F" w14:textId="77777777" w:rsidR="008F6ECA" w:rsidRPr="00AD11EA" w:rsidRDefault="008F6ECA" w:rsidP="008F6ECA">
      <w:pPr>
        <w:spacing w:before="120" w:after="120"/>
        <w:rPr>
          <w:b/>
          <w:bCs/>
        </w:rPr>
      </w:pPr>
      <w:r w:rsidRPr="00D37F35">
        <w:rPr>
          <w:b/>
          <w:bCs/>
        </w:rPr>
        <w:t>8.</w:t>
      </w:r>
      <w:r>
        <w:t xml:space="preserve"> </w:t>
      </w:r>
      <w:r w:rsidRPr="00D32ECC">
        <w:t xml:space="preserve">Les offres doivent comprendre </w:t>
      </w:r>
      <w:r w:rsidRPr="00D32ECC">
        <w:rPr>
          <w:iCs/>
        </w:rPr>
        <w:t>une garantie de soumission</w:t>
      </w:r>
      <w:r w:rsidRPr="00D32ECC">
        <w:t xml:space="preserve">, d’un montant </w:t>
      </w:r>
      <w:r w:rsidRPr="00AB1D9C">
        <w:rPr>
          <w:b/>
          <w:bCs/>
          <w:i/>
          <w:iCs/>
        </w:rPr>
        <w:t>d’Un</w:t>
      </w:r>
      <w:r>
        <w:rPr>
          <w:b/>
          <w:bCs/>
          <w:i/>
          <w:iCs/>
        </w:rPr>
        <w:t xml:space="preserve"> Million cinq cent mille</w:t>
      </w:r>
      <w:r w:rsidRPr="00AD11EA">
        <w:rPr>
          <w:b/>
          <w:bCs/>
          <w:i/>
          <w:iCs/>
        </w:rPr>
        <w:t xml:space="preserve"> franc CFA (</w:t>
      </w:r>
      <w:r>
        <w:rPr>
          <w:b/>
          <w:bCs/>
          <w:i/>
          <w:iCs/>
        </w:rPr>
        <w:t>1 500 000</w:t>
      </w:r>
      <w:r w:rsidRPr="00AD11EA">
        <w:rPr>
          <w:b/>
          <w:bCs/>
          <w:i/>
          <w:iCs/>
        </w:rPr>
        <w:t xml:space="preserve"> FCFA conformément à l’article 69 du CMP).</w:t>
      </w:r>
    </w:p>
    <w:p w14:paraId="042BD082" w14:textId="64DAB5A7" w:rsidR="008F6ECA" w:rsidRPr="00D32ECC" w:rsidRDefault="008F6ECA" w:rsidP="008F6ECA">
      <w:pPr>
        <w:spacing w:before="120" w:after="120"/>
        <w:rPr>
          <w:sz w:val="20"/>
        </w:rPr>
      </w:pPr>
    </w:p>
    <w:p w14:paraId="1FEABCAF" w14:textId="620D021E" w:rsidR="008F6ECA" w:rsidRPr="00AD11EA" w:rsidRDefault="008F6ECA" w:rsidP="008F6ECA">
      <w:pPr>
        <w:spacing w:before="120" w:after="120"/>
        <w:rPr>
          <w:b/>
          <w:bCs/>
        </w:rPr>
      </w:pPr>
      <w:r w:rsidRPr="00D37F35">
        <w:rPr>
          <w:b/>
          <w:bCs/>
        </w:rPr>
        <w:t>10.</w:t>
      </w:r>
      <w:r>
        <w:t xml:space="preserve"> </w:t>
      </w:r>
      <w:r w:rsidRPr="00D32ECC">
        <w:t xml:space="preserve">Les offres seront ouvertes en présence des représentants des soumissionnaires qui souhaitent assister à l’ouverture des plis le </w:t>
      </w:r>
      <w:r w:rsidR="00817A01">
        <w:rPr>
          <w:b/>
          <w:bCs/>
          <w:i/>
        </w:rPr>
        <w:t>31</w:t>
      </w:r>
      <w:r>
        <w:rPr>
          <w:b/>
          <w:bCs/>
          <w:i/>
        </w:rPr>
        <w:t xml:space="preserve"> Mars 2025 à</w:t>
      </w:r>
      <w:r w:rsidRPr="000B31A3">
        <w:rPr>
          <w:b/>
          <w:bCs/>
          <w:i/>
        </w:rPr>
        <w:t xml:space="preserve"> 10</w:t>
      </w:r>
      <w:r w:rsidRPr="00AD11EA">
        <w:rPr>
          <w:b/>
          <w:bCs/>
          <w:i/>
        </w:rPr>
        <w:t xml:space="preserve"> h</w:t>
      </w:r>
      <w:r w:rsidRPr="00D32ECC">
        <w:t xml:space="preserve"> à l’adresse suivante : </w:t>
      </w:r>
      <w:r w:rsidRPr="00AD11EA">
        <w:rPr>
          <w:b/>
          <w:bCs/>
          <w:i/>
        </w:rPr>
        <w:t>la salle de réunion du service technique dans la cour de la voirie.</w:t>
      </w:r>
    </w:p>
    <w:p w14:paraId="0B554B8D" w14:textId="77777777" w:rsidR="008F6ECA" w:rsidRDefault="008F6ECA" w:rsidP="008F6ECA"/>
    <w:p w14:paraId="62401D7A" w14:textId="76FCA7C6" w:rsidR="008F6ECA" w:rsidRDefault="008F6ECA" w:rsidP="008F6ECA">
      <w:pPr>
        <w:jc w:val="right"/>
      </w:pPr>
      <w:bookmarkStart w:id="4" w:name="_Hlk126769583"/>
      <w:r>
        <w:t xml:space="preserve">Sikasso, le 11 </w:t>
      </w:r>
      <w:r w:rsidR="00817A01">
        <w:t>Mars</w:t>
      </w:r>
      <w:r>
        <w:t xml:space="preserve"> 202</w:t>
      </w:r>
      <w:r w:rsidR="00A43E8B">
        <w:t>6</w:t>
      </w:r>
    </w:p>
    <w:p w14:paraId="50B7AAD2" w14:textId="5775EA4D" w:rsidR="008F6ECA" w:rsidRDefault="008F6ECA" w:rsidP="008F6ECA">
      <w:pPr>
        <w:pStyle w:val="Titre3"/>
        <w:tabs>
          <w:tab w:val="left" w:pos="315"/>
        </w:tabs>
      </w:pPr>
      <w:r>
        <w:t xml:space="preserve">                                             Le Maire </w:t>
      </w:r>
    </w:p>
    <w:p w14:paraId="31212630" w14:textId="4B6C8FF3" w:rsidR="008F6ECA" w:rsidRPr="00CA3700" w:rsidRDefault="008F6ECA" w:rsidP="008F6ECA">
      <w:pPr>
        <w:rPr>
          <w:b/>
          <w:bCs/>
        </w:rPr>
      </w:pPr>
      <w:r>
        <w:t xml:space="preserve">                                                                                         </w:t>
      </w:r>
    </w:p>
    <w:p w14:paraId="5FC2C87E" w14:textId="77777777" w:rsidR="008F6ECA" w:rsidRDefault="008F6ECA" w:rsidP="008F6ECA"/>
    <w:p w14:paraId="4E92676F" w14:textId="77777777" w:rsidR="008F6ECA" w:rsidRDefault="008F6ECA" w:rsidP="008F6ECA"/>
    <w:p w14:paraId="6196E91C" w14:textId="77777777" w:rsidR="008F6ECA" w:rsidRDefault="008F6ECA" w:rsidP="008F6ECA"/>
    <w:p w14:paraId="7579C490" w14:textId="77777777" w:rsidR="008F6ECA" w:rsidRDefault="008F6ECA" w:rsidP="008F6ECA"/>
    <w:p w14:paraId="5B76D002" w14:textId="77777777" w:rsidR="008F6ECA" w:rsidRDefault="008F6ECA" w:rsidP="008F6ECA"/>
    <w:p w14:paraId="7816B4C4" w14:textId="77777777" w:rsidR="008F6ECA" w:rsidRPr="002A6498" w:rsidRDefault="008F6ECA" w:rsidP="008F6ECA">
      <w:pPr>
        <w:rPr>
          <w:b/>
          <w:bCs/>
        </w:rPr>
      </w:pPr>
      <w:r>
        <w:t xml:space="preserve">                                                                                      </w:t>
      </w:r>
      <w:r>
        <w:rPr>
          <w:b/>
          <w:bCs/>
        </w:rPr>
        <w:t>Nabé Vincent COUMIBALY</w:t>
      </w:r>
    </w:p>
    <w:bookmarkEnd w:id="4"/>
    <w:p w14:paraId="183C4813" w14:textId="1A21AD74" w:rsidR="008F6ECA" w:rsidRDefault="008F6ECA" w:rsidP="008F6ECA">
      <w:r>
        <w:br w:type="page"/>
      </w:r>
    </w:p>
    <w:sectPr w:rsidR="008F6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BE99" w14:textId="77777777" w:rsidR="007B3189" w:rsidRDefault="007B3189" w:rsidP="008F6ECA">
      <w:r>
        <w:separator/>
      </w:r>
    </w:p>
  </w:endnote>
  <w:endnote w:type="continuationSeparator" w:id="0">
    <w:p w14:paraId="1023C060" w14:textId="77777777" w:rsidR="007B3189" w:rsidRDefault="007B3189" w:rsidP="008F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2E19" w14:textId="77777777" w:rsidR="007B3189" w:rsidRDefault="007B3189" w:rsidP="008F6ECA">
      <w:r>
        <w:separator/>
      </w:r>
    </w:p>
  </w:footnote>
  <w:footnote w:type="continuationSeparator" w:id="0">
    <w:p w14:paraId="5E561978" w14:textId="77777777" w:rsidR="007B3189" w:rsidRDefault="007B3189" w:rsidP="008F6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E6E"/>
    <w:multiLevelType w:val="hybridMultilevel"/>
    <w:tmpl w:val="380A3288"/>
    <w:lvl w:ilvl="0" w:tplc="BB287BA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4ED1FA5"/>
    <w:multiLevelType w:val="hybridMultilevel"/>
    <w:tmpl w:val="CFCC5874"/>
    <w:lvl w:ilvl="0" w:tplc="D70CA4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FA404A1"/>
    <w:multiLevelType w:val="hybridMultilevel"/>
    <w:tmpl w:val="3E1AF8FA"/>
    <w:lvl w:ilvl="0" w:tplc="2DE62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CA"/>
    <w:rsid w:val="000B5066"/>
    <w:rsid w:val="001A2081"/>
    <w:rsid w:val="007B3189"/>
    <w:rsid w:val="00817A01"/>
    <w:rsid w:val="008F6ECA"/>
    <w:rsid w:val="00A43E8B"/>
    <w:rsid w:val="00B0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30F2"/>
  <w15:chartTrackingRefBased/>
  <w15:docId w15:val="{FF1265F5-88D8-480F-A58C-55B2101F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F6ECA"/>
    <w:pPr>
      <w:suppressAutoHyphens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qFormat/>
    <w:rsid w:val="008F6ECA"/>
    <w:pPr>
      <w:suppressAutoHyphens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8F6ECA"/>
    <w:pPr>
      <w:suppressAutoHyphens/>
      <w:jc w:val="center"/>
      <w:outlineLvl w:val="2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F6ECA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8F6ECA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8F6ECA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styleId="Appeldenotedefin">
    <w:name w:val="endnote reference"/>
    <w:semiHidden/>
    <w:rsid w:val="008F6ECA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8F6EC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6EC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F6ECA"/>
    <w:pPr>
      <w:keepNext/>
      <w:keepLines/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gaoussou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Gaston LY</cp:lastModifiedBy>
  <cp:revision>3</cp:revision>
  <dcterms:created xsi:type="dcterms:W3CDTF">2025-02-11T12:32:00Z</dcterms:created>
  <dcterms:modified xsi:type="dcterms:W3CDTF">2026-03-11T17:21:00Z</dcterms:modified>
</cp:coreProperties>
</file>