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D6" w:rsidRDefault="00072BD6" w:rsidP="00072B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Avis d’Appel d’Offres Ouvert </w:t>
      </w:r>
    </w:p>
    <w:p w:rsidR="00072BD6" w:rsidRDefault="00072BD6" w:rsidP="00072BD6">
      <w:pPr>
        <w:pStyle w:val="Notedebasdepage"/>
        <w:tabs>
          <w:tab w:val="left" w:pos="720"/>
        </w:tabs>
        <w:jc w:val="center"/>
      </w:pPr>
    </w:p>
    <w:p w:rsidR="00072BD6" w:rsidRDefault="00072BD6" w:rsidP="00072BD6">
      <w:pPr>
        <w:pStyle w:val="Notedebasdepage"/>
        <w:tabs>
          <w:tab w:val="left" w:pos="720"/>
        </w:tabs>
        <w:jc w:val="center"/>
      </w:pPr>
    </w:p>
    <w:p w:rsidR="00072BD6" w:rsidRDefault="00072BD6" w:rsidP="00072BD6">
      <w:pPr>
        <w:jc w:val="center"/>
        <w:rPr>
          <w:b/>
          <w:sz w:val="28"/>
        </w:rPr>
      </w:pPr>
      <w:r>
        <w:rPr>
          <w:b/>
          <w:sz w:val="28"/>
        </w:rPr>
        <w:t xml:space="preserve">Modèle d’avis d’appel d’offres </w:t>
      </w:r>
    </w:p>
    <w:p w:rsidR="00072BD6" w:rsidRDefault="00072BD6" w:rsidP="00072BD6">
      <w:pPr>
        <w:jc w:val="center"/>
        <w:rPr>
          <w:b/>
          <w:sz w:val="28"/>
        </w:rPr>
      </w:pPr>
    </w:p>
    <w:p w:rsidR="00072BD6" w:rsidRPr="00744ECA" w:rsidRDefault="00072BD6" w:rsidP="00072BD6">
      <w:pPr>
        <w:jc w:val="center"/>
        <w:rPr>
          <w:rFonts w:cs="Times New Roman"/>
          <w:b/>
          <w:sz w:val="32"/>
          <w:szCs w:val="32"/>
        </w:rPr>
      </w:pPr>
      <w:r w:rsidRPr="00D5301D">
        <w:rPr>
          <w:rFonts w:cs="Times New Roman"/>
          <w:b/>
          <w:sz w:val="32"/>
          <w:szCs w:val="32"/>
        </w:rPr>
        <w:t>Av</w:t>
      </w:r>
      <w:r>
        <w:rPr>
          <w:rFonts w:cs="Times New Roman"/>
          <w:b/>
          <w:sz w:val="32"/>
          <w:szCs w:val="32"/>
        </w:rPr>
        <w:t>is d’Appel d’Offres Ouvert (AAO</w:t>
      </w:r>
      <w:r w:rsidRPr="00D5301D">
        <w:rPr>
          <w:rFonts w:cs="Times New Roman"/>
          <w:b/>
          <w:sz w:val="32"/>
          <w:szCs w:val="32"/>
        </w:rPr>
        <w:t>)</w:t>
      </w:r>
    </w:p>
    <w:p w:rsidR="00072BD6" w:rsidRPr="00744ECA" w:rsidRDefault="00072BD6" w:rsidP="00072BD6">
      <w:pPr>
        <w:suppressAutoHyphens w:val="0"/>
        <w:spacing w:line="276" w:lineRule="auto"/>
        <w:jc w:val="center"/>
        <w:textAlignment w:val="auto"/>
        <w:rPr>
          <w:rFonts w:cs="Times New Roman"/>
          <w:b/>
          <w:iCs/>
          <w:szCs w:val="30"/>
        </w:rPr>
      </w:pPr>
      <w:r>
        <w:rPr>
          <w:rFonts w:cs="Times New Roman"/>
          <w:b/>
          <w:iCs/>
          <w:szCs w:val="30"/>
        </w:rPr>
        <w:t>L’OFFICE MALIEN DE L’HABITAT (OMH)</w:t>
      </w:r>
    </w:p>
    <w:p w:rsidR="00072BD6" w:rsidRPr="00E4732C" w:rsidRDefault="00072BD6" w:rsidP="00072BD6">
      <w:pPr>
        <w:tabs>
          <w:tab w:val="right" w:pos="7272"/>
        </w:tabs>
        <w:spacing w:line="276" w:lineRule="auto"/>
        <w:jc w:val="center"/>
        <w:textAlignment w:val="auto"/>
        <w:rPr>
          <w:rFonts w:cs="Times New Roman"/>
          <w:b/>
        </w:rPr>
      </w:pPr>
      <w:r w:rsidRPr="001E4E07">
        <w:rPr>
          <w:rFonts w:cs="Times New Roman"/>
          <w:b/>
          <w:iCs/>
        </w:rPr>
        <w:t>Appel d’Offres</w:t>
      </w:r>
      <w:r w:rsidRPr="001E4E07">
        <w:rPr>
          <w:rFonts w:cs="Times New Roman"/>
          <w:b/>
        </w:rPr>
        <w:t xml:space="preserve"> Ouvert N°</w:t>
      </w:r>
      <w:r>
        <w:rPr>
          <w:rFonts w:cs="Times New Roman"/>
          <w:b/>
        </w:rPr>
        <w:t>09, Référence SIGMAP : 0150/T-OMH-2026</w:t>
      </w:r>
    </w:p>
    <w:p w:rsidR="00072BD6" w:rsidRDefault="00072BD6" w:rsidP="00072BD6">
      <w:pPr>
        <w:jc w:val="center"/>
        <w:rPr>
          <w:b/>
          <w:bCs/>
          <w:i/>
          <w:iCs/>
        </w:rPr>
      </w:pPr>
    </w:p>
    <w:p w:rsidR="00072BD6" w:rsidRDefault="00072BD6" w:rsidP="00072BD6">
      <w:pPr>
        <w:jc w:val="center"/>
        <w:rPr>
          <w:b/>
          <w:bCs/>
          <w:i/>
          <w:iCs/>
        </w:rPr>
      </w:pPr>
    </w:p>
    <w:p w:rsidR="00072BD6" w:rsidRPr="003B5279" w:rsidRDefault="00072BD6" w:rsidP="00072BD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</w:pPr>
      <w:r w:rsidRPr="003B5279">
        <w:t>Cet Avis d’appel d’offres fait suite à l’Avis Général de Passation des Marchés (Éventuellement) paru da</w:t>
      </w:r>
      <w:r>
        <w:t>ns le journal indépendant n°6343 du 04 décembre 2025</w:t>
      </w:r>
    </w:p>
    <w:p w:rsidR="00072BD6" w:rsidRDefault="00072BD6" w:rsidP="00072BD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1F687E">
        <w:rPr>
          <w:szCs w:val="36"/>
        </w:rPr>
        <w:t xml:space="preserve">L’Office Malien de l’Habitat a obtenu des fonds </w:t>
      </w:r>
      <w:r>
        <w:rPr>
          <w:szCs w:val="36"/>
        </w:rPr>
        <w:t>de son budget de l’exercice 2026, 2027</w:t>
      </w:r>
      <w:r w:rsidRPr="001F687E">
        <w:rPr>
          <w:szCs w:val="36"/>
        </w:rPr>
        <w:t xml:space="preserve"> et 202</w:t>
      </w:r>
      <w:r>
        <w:rPr>
          <w:szCs w:val="36"/>
        </w:rPr>
        <w:t>8</w:t>
      </w:r>
      <w:r w:rsidRPr="001F687E">
        <w:rPr>
          <w:szCs w:val="36"/>
        </w:rPr>
        <w:t xml:space="preserve"> </w:t>
      </w:r>
      <w:r>
        <w:t xml:space="preserve">afin de financer </w:t>
      </w:r>
      <w:r w:rsidRPr="001F687E">
        <w:rPr>
          <w:b/>
        </w:rPr>
        <w:t xml:space="preserve">les travaux d’aménagement de voiries et réseaux divers (VRD) des sites des 370 logements sociaux dans différentes régions du Mali (Programme 2016) Région de Gao, sites de Gao et </w:t>
      </w:r>
      <w:proofErr w:type="spellStart"/>
      <w:r w:rsidRPr="001F687E">
        <w:rPr>
          <w:b/>
        </w:rPr>
        <w:t>Bourem</w:t>
      </w:r>
      <w:proofErr w:type="spellEnd"/>
      <w:r w:rsidRPr="001F687E">
        <w:rPr>
          <w:b/>
        </w:rPr>
        <w:t xml:space="preserve"> en trois (3) lots </w:t>
      </w:r>
      <w:r w:rsidRPr="001F687E">
        <w:rPr>
          <w:i/>
          <w:iCs/>
        </w:rPr>
        <w:t xml:space="preserve"> ,</w:t>
      </w:r>
      <w:r>
        <w:t xml:space="preserve"> et à l’intention d’utiliser une partie de ces fonds pour effectuer des paiements au titre du Marché des travaux d’aménagement de voiries et réseaux divers (VRD) des sites des</w:t>
      </w:r>
      <w:r w:rsidRPr="001F687E">
        <w:rPr>
          <w:b/>
        </w:rPr>
        <w:t xml:space="preserve"> sites des 370 logements sociaux dans différentes régions du Mali (Programme 2016) Région de Gao, sites de Gao et </w:t>
      </w:r>
      <w:proofErr w:type="spellStart"/>
      <w:r w:rsidRPr="001F687E">
        <w:rPr>
          <w:b/>
        </w:rPr>
        <w:t>Bourem</w:t>
      </w:r>
      <w:proofErr w:type="spellEnd"/>
      <w:r>
        <w:t xml:space="preserve">. </w:t>
      </w:r>
      <w:r w:rsidRPr="001F687E">
        <w:rPr>
          <w:i/>
          <w:iCs/>
        </w:rPr>
        <w:t xml:space="preserve"> </w:t>
      </w:r>
    </w:p>
    <w:p w:rsidR="00072BD6" w:rsidRDefault="00072BD6" w:rsidP="00072BD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L’Office Malien de l’Habitat sollicite des offres fermées de la part de candidats éligibles et répondant aux qualifications requises pour réaliser les travaux suivants : les travaux d’aménagement de voirie et réseaux divers (VRD) des sites des</w:t>
      </w:r>
      <w:r w:rsidRPr="008B68EB">
        <w:rPr>
          <w:b/>
        </w:rPr>
        <w:t xml:space="preserve"> sites des 370 logements sociaux dans différentes régions du Mali (Programme 2016) Région de Gao, sites de Gao et </w:t>
      </w:r>
      <w:proofErr w:type="spellStart"/>
      <w:r w:rsidRPr="008B68EB">
        <w:rPr>
          <w:b/>
        </w:rPr>
        <w:t>Bourem</w:t>
      </w:r>
      <w:proofErr w:type="spellEnd"/>
      <w:r>
        <w:t xml:space="preserve">, répartis en trois (03) lots. </w:t>
      </w:r>
    </w:p>
    <w:p w:rsidR="00072BD6" w:rsidRDefault="00072BD6" w:rsidP="00072BD6">
      <w:pPr>
        <w:suppressAutoHyphens w:val="0"/>
        <w:overflowPunct/>
        <w:autoSpaceDE/>
        <w:adjustRightInd/>
        <w:spacing w:after="200"/>
        <w:textAlignment w:val="auto"/>
        <w:rPr>
          <w:b/>
          <w:i/>
        </w:rPr>
      </w:pPr>
      <w:r w:rsidRPr="005E06EB">
        <w:rPr>
          <w:b/>
          <w:i/>
        </w:rPr>
        <w:t>Lot</w:t>
      </w:r>
      <w:r w:rsidRPr="00F86A97">
        <w:rPr>
          <w:b/>
          <w:i/>
        </w:rPr>
        <w:t xml:space="preserve"> 01 :</w:t>
      </w:r>
      <w:r>
        <w:t xml:space="preserve"> </w:t>
      </w:r>
      <w:r w:rsidRPr="00984F00">
        <w:rPr>
          <w:b/>
          <w:i/>
        </w:rPr>
        <w:t>Travaux de voirie</w:t>
      </w:r>
      <w:r>
        <w:rPr>
          <w:b/>
          <w:i/>
        </w:rPr>
        <w:t>s</w:t>
      </w:r>
      <w:r w:rsidRPr="00984F00">
        <w:rPr>
          <w:b/>
          <w:i/>
        </w:rPr>
        <w:t xml:space="preserve"> et drainage </w:t>
      </w:r>
      <w:r>
        <w:rPr>
          <w:b/>
          <w:i/>
        </w:rPr>
        <w:t xml:space="preserve">des eaux pluviales </w:t>
      </w:r>
      <w:r w:rsidRPr="00984F00">
        <w:rPr>
          <w:b/>
          <w:i/>
        </w:rPr>
        <w:t xml:space="preserve">des sites des logements sociaux de </w:t>
      </w:r>
      <w:r>
        <w:rPr>
          <w:b/>
          <w:i/>
        </w:rPr>
        <w:t xml:space="preserve">Gao et </w:t>
      </w:r>
      <w:proofErr w:type="spellStart"/>
      <w:r>
        <w:rPr>
          <w:b/>
          <w:i/>
        </w:rPr>
        <w:t>Bourem</w:t>
      </w:r>
      <w:proofErr w:type="spellEnd"/>
      <w:r>
        <w:rPr>
          <w:b/>
          <w:i/>
        </w:rPr>
        <w:t> ;</w:t>
      </w:r>
    </w:p>
    <w:p w:rsidR="00072BD6" w:rsidRDefault="00072BD6" w:rsidP="00072BD6">
      <w:pPr>
        <w:suppressAutoHyphens w:val="0"/>
        <w:overflowPunct/>
        <w:autoSpaceDE/>
        <w:adjustRightInd/>
        <w:spacing w:after="200"/>
        <w:textAlignment w:val="auto"/>
        <w:rPr>
          <w:b/>
          <w:i/>
        </w:rPr>
      </w:pPr>
      <w:r>
        <w:rPr>
          <w:b/>
          <w:i/>
        </w:rPr>
        <w:t xml:space="preserve">Lot 02 : </w:t>
      </w:r>
      <w:r w:rsidRPr="00984F00">
        <w:rPr>
          <w:b/>
          <w:i/>
        </w:rPr>
        <w:t>Travaux d’adduction d’eau</w:t>
      </w:r>
      <w:r>
        <w:rPr>
          <w:b/>
          <w:i/>
        </w:rPr>
        <w:t xml:space="preserve"> </w:t>
      </w:r>
      <w:r w:rsidRPr="00984F00">
        <w:rPr>
          <w:b/>
          <w:i/>
        </w:rPr>
        <w:t xml:space="preserve">des sites des logements sociaux de </w:t>
      </w:r>
      <w:r>
        <w:rPr>
          <w:b/>
          <w:i/>
        </w:rPr>
        <w:t xml:space="preserve">Gao et </w:t>
      </w:r>
      <w:proofErr w:type="spellStart"/>
      <w:proofErr w:type="gramStart"/>
      <w:r>
        <w:rPr>
          <w:b/>
          <w:i/>
        </w:rPr>
        <w:t>Bourem</w:t>
      </w:r>
      <w:proofErr w:type="spellEnd"/>
      <w:r>
        <w:rPr>
          <w:b/>
          <w:i/>
        </w:rPr>
        <w:t>  ;</w:t>
      </w:r>
      <w:proofErr w:type="gramEnd"/>
    </w:p>
    <w:p w:rsidR="00072BD6" w:rsidRDefault="00072BD6" w:rsidP="00072BD6">
      <w:pPr>
        <w:suppressAutoHyphens w:val="0"/>
        <w:overflowPunct/>
        <w:autoSpaceDE/>
        <w:adjustRightInd/>
        <w:spacing w:after="200"/>
        <w:textAlignment w:val="auto"/>
        <w:rPr>
          <w:b/>
          <w:i/>
        </w:rPr>
      </w:pPr>
      <w:r>
        <w:rPr>
          <w:b/>
          <w:i/>
        </w:rPr>
        <w:t xml:space="preserve">Lot 03 : </w:t>
      </w:r>
      <w:r w:rsidRPr="00F54372">
        <w:rPr>
          <w:b/>
          <w:i/>
        </w:rPr>
        <w:t>Travaux d’Electrification et d’Eclairage Public</w:t>
      </w:r>
      <w:r>
        <w:rPr>
          <w:b/>
          <w:i/>
        </w:rPr>
        <w:t xml:space="preserve"> </w:t>
      </w:r>
      <w:r w:rsidRPr="00984F00">
        <w:rPr>
          <w:b/>
          <w:i/>
        </w:rPr>
        <w:t xml:space="preserve">des sites des logements sociaux de </w:t>
      </w:r>
      <w:r>
        <w:rPr>
          <w:b/>
          <w:i/>
        </w:rPr>
        <w:t xml:space="preserve">Gao et </w:t>
      </w:r>
      <w:proofErr w:type="spellStart"/>
      <w:r>
        <w:rPr>
          <w:b/>
          <w:i/>
        </w:rPr>
        <w:t>Bourem</w:t>
      </w:r>
      <w:proofErr w:type="spellEnd"/>
      <w:r>
        <w:rPr>
          <w:b/>
          <w:i/>
        </w:rPr>
        <w:t> ;</w:t>
      </w:r>
    </w:p>
    <w:p w:rsidR="00072BD6" w:rsidRDefault="00072BD6" w:rsidP="00072BD6">
      <w:pPr>
        <w:suppressAutoHyphens w:val="0"/>
        <w:overflowPunct/>
        <w:autoSpaceDE/>
        <w:adjustRightInd/>
        <w:spacing w:after="200"/>
        <w:textAlignment w:val="auto"/>
        <w:rPr>
          <w:b/>
          <w:i/>
        </w:rPr>
      </w:pPr>
      <w:r>
        <w:rPr>
          <w:b/>
          <w:i/>
        </w:rPr>
        <w:t>Le délai d’exécution est de quatre (04) mois pour le lot 01 et trois (03) mois pour les lots 2 et 3.</w:t>
      </w:r>
    </w:p>
    <w:p w:rsidR="00072BD6" w:rsidRDefault="00072BD6" w:rsidP="00072BD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:rsidR="00072BD6" w:rsidRDefault="00072BD6" w:rsidP="00072BD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candidats intéressés peuvent obtenir des informations auprès de l’OFFICE MALIEN DE L’HABITAT, </w:t>
      </w:r>
      <w:proofErr w:type="spellStart"/>
      <w:r>
        <w:t>Darsalam</w:t>
      </w:r>
      <w:proofErr w:type="spellEnd"/>
      <w:r>
        <w:t>, dans la cour du Ministère des Transports et des Infrastructures, Bamako-Mali</w:t>
      </w:r>
      <w:r w:rsidRPr="00DB0DB1">
        <w:t>,</w:t>
      </w:r>
      <w:r>
        <w:t xml:space="preserve"> BP E24</w:t>
      </w:r>
      <w:r w:rsidRPr="00DB0DB1">
        <w:t xml:space="preserve"> Tel : </w:t>
      </w:r>
      <w:r>
        <w:rPr>
          <w:rStyle w:val="texto"/>
        </w:rPr>
        <w:t>+</w:t>
      </w:r>
      <w:r w:rsidRPr="00984F00">
        <w:rPr>
          <w:rStyle w:val="texto"/>
          <w:b/>
        </w:rPr>
        <w:t xml:space="preserve">223 20 23 </w:t>
      </w:r>
      <w:r>
        <w:rPr>
          <w:rStyle w:val="texto"/>
          <w:b/>
        </w:rPr>
        <w:t>16</w:t>
      </w:r>
      <w:r w:rsidRPr="00984F00">
        <w:rPr>
          <w:rStyle w:val="texto"/>
          <w:b/>
        </w:rPr>
        <w:t xml:space="preserve"> </w:t>
      </w:r>
      <w:r>
        <w:rPr>
          <w:rStyle w:val="texto"/>
          <w:b/>
        </w:rPr>
        <w:t>19</w:t>
      </w:r>
      <w:r w:rsidRPr="00984F00">
        <w:rPr>
          <w:rStyle w:val="texto"/>
          <w:b/>
        </w:rPr>
        <w:t xml:space="preserve"> </w:t>
      </w:r>
      <w:r w:rsidRPr="00DB0DB1">
        <w:t>et prendre connaissance des documents d’Appel d’offres à l’adresse mentionnée ci-après :</w:t>
      </w:r>
      <w:r w:rsidRPr="00984F00">
        <w:rPr>
          <w:b/>
        </w:rPr>
        <w:t xml:space="preserve"> </w:t>
      </w:r>
      <w:r>
        <w:t xml:space="preserve">OFFICE MALIEN DE L’HABITAT, </w:t>
      </w:r>
      <w:proofErr w:type="spellStart"/>
      <w:r>
        <w:t>Darsalam</w:t>
      </w:r>
      <w:proofErr w:type="spellEnd"/>
      <w:r>
        <w:t>, dans la cour du MTI, Bamako-Mali</w:t>
      </w:r>
      <w:r w:rsidRPr="00DB0DB1">
        <w:t>,</w:t>
      </w:r>
      <w:r>
        <w:t xml:space="preserve"> BP E24</w:t>
      </w:r>
      <w:r w:rsidRPr="00DB0DB1">
        <w:t xml:space="preserve"> Tel : </w:t>
      </w:r>
      <w:r>
        <w:rPr>
          <w:rStyle w:val="texto"/>
        </w:rPr>
        <w:t>+</w:t>
      </w:r>
      <w:r w:rsidRPr="00221723">
        <w:rPr>
          <w:rStyle w:val="texto"/>
          <w:b/>
        </w:rPr>
        <w:t xml:space="preserve">223 </w:t>
      </w:r>
      <w:r w:rsidRPr="00984F00">
        <w:rPr>
          <w:rStyle w:val="texto"/>
          <w:b/>
        </w:rPr>
        <w:t xml:space="preserve">20 23 </w:t>
      </w:r>
      <w:r>
        <w:rPr>
          <w:rStyle w:val="texto"/>
          <w:b/>
        </w:rPr>
        <w:t>16</w:t>
      </w:r>
      <w:r w:rsidRPr="00984F00">
        <w:rPr>
          <w:rStyle w:val="texto"/>
          <w:b/>
        </w:rPr>
        <w:t xml:space="preserve"> </w:t>
      </w:r>
      <w:r>
        <w:rPr>
          <w:rStyle w:val="texto"/>
          <w:b/>
        </w:rPr>
        <w:t xml:space="preserve">19. </w:t>
      </w:r>
      <w:r w:rsidRPr="0073250C">
        <w:t>Les exigences en matière de qualifications voir le DPAO pour les informations détaillées</w:t>
      </w:r>
    </w:p>
    <w:p w:rsidR="00072BD6" w:rsidRDefault="00072BD6" w:rsidP="00072BD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</w:t>
      </w:r>
    </w:p>
    <w:p w:rsidR="00072BD6" w:rsidRDefault="00072BD6" w:rsidP="00072BD6">
      <w:pPr>
        <w:pStyle w:val="Paragraphedeliste"/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proofErr w:type="gramStart"/>
      <w:r>
        <w:rPr>
          <w:rFonts w:cs="Times New Roman"/>
        </w:rPr>
        <w:t>s</w:t>
      </w:r>
      <w:r w:rsidRPr="005E06EB">
        <w:rPr>
          <w:rFonts w:cs="Times New Roman"/>
        </w:rPr>
        <w:t>oumission</w:t>
      </w:r>
      <w:proofErr w:type="gramEnd"/>
      <w:r w:rsidRPr="005E06EB">
        <w:rPr>
          <w:rFonts w:cs="Times New Roman"/>
        </w:rPr>
        <w:t xml:space="preserve"> de bilans vérifiés ou, si cela n’est pas requis par la réglementation du pays du Soumissionnaire, autres états financiers acceptables par l’Autorité </w:t>
      </w:r>
      <w:r w:rsidRPr="005E06EB">
        <w:rPr>
          <w:rFonts w:cs="Times New Roman"/>
        </w:rPr>
        <w:lastRenderedPageBreak/>
        <w:t>contractante pour les trois</w:t>
      </w:r>
      <w:r w:rsidRPr="00A47BBE">
        <w:rPr>
          <w:rFonts w:cs="Times New Roman"/>
          <w:b/>
        </w:rPr>
        <w:t xml:space="preserve"> (3)</w:t>
      </w:r>
      <w:r w:rsidRPr="00A47BBE">
        <w:rPr>
          <w:rFonts w:cs="Times New Roman"/>
        </w:rPr>
        <w:t xml:space="preserve"> </w:t>
      </w:r>
      <w:r w:rsidR="000C0F60">
        <w:rPr>
          <w:rFonts w:cs="Times New Roman"/>
        </w:rPr>
        <w:t>exercices</w:t>
      </w:r>
      <w:r>
        <w:rPr>
          <w:rFonts w:cs="Times New Roman"/>
        </w:rPr>
        <w:t xml:space="preserve"> (2022-2023-2024</w:t>
      </w:r>
      <w:r w:rsidRPr="00A47BBE">
        <w:rPr>
          <w:rFonts w:cs="Times New Roman"/>
        </w:rPr>
        <w:t>) démontrant la solidité actuelle de la position financière du Soumissionnaire et sa profitabilité à long terme</w:t>
      </w:r>
      <w:r>
        <w:rPr>
          <w:rFonts w:cs="Times New Roman"/>
        </w:rPr>
        <w:t> ;</w:t>
      </w:r>
    </w:p>
    <w:p w:rsidR="00072BD6" w:rsidRPr="006E297A" w:rsidRDefault="00072BD6" w:rsidP="00072BD6">
      <w:pPr>
        <w:pStyle w:val="Paragraphedeliste"/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>
        <w:rPr>
          <w:rFonts w:cs="Times New Roman"/>
        </w:rPr>
        <w:t>a</w:t>
      </w:r>
      <w:r w:rsidRPr="006E297A">
        <w:rPr>
          <w:rFonts w:cs="Times New Roman"/>
        </w:rPr>
        <w:t>voir un minimum de chiffres d’affaires annuel moyen des activités de construct</w:t>
      </w:r>
      <w:r>
        <w:rPr>
          <w:rFonts w:cs="Times New Roman"/>
        </w:rPr>
        <w:t xml:space="preserve">ion de Trois Cent Millions (300 000 </w:t>
      </w:r>
      <w:r w:rsidRPr="006E297A">
        <w:rPr>
          <w:rFonts w:cs="Times New Roman"/>
        </w:rPr>
        <w:t>000 F CFA) pour le lot 1 ;</w:t>
      </w:r>
      <w:r>
        <w:rPr>
          <w:rFonts w:cs="Times New Roman"/>
        </w:rPr>
        <w:t xml:space="preserve"> </w:t>
      </w:r>
      <w:r w:rsidRPr="006E297A">
        <w:rPr>
          <w:rFonts w:cs="Times New Roman"/>
        </w:rPr>
        <w:t>Quatre-vingt Millions (80 000 000 F CFA) pour le lot 2 et lot 3 ;</w:t>
      </w:r>
      <w:r>
        <w:rPr>
          <w:rFonts w:cs="Times New Roman"/>
        </w:rPr>
        <w:t xml:space="preserve"> </w:t>
      </w:r>
      <w:r w:rsidRPr="006E297A">
        <w:rPr>
          <w:rFonts w:cs="Times New Roman"/>
        </w:rPr>
        <w:t xml:space="preserve">qui correspond au total des paiements mandatés reçus pour les marchés en cours ou achevés au cours des trois (3) </w:t>
      </w:r>
      <w:r w:rsidR="000C0F60">
        <w:rPr>
          <w:rFonts w:cs="Times New Roman"/>
        </w:rPr>
        <w:t>exercices</w:t>
      </w:r>
      <w:bookmarkStart w:id="0" w:name="_GoBack"/>
      <w:bookmarkEnd w:id="0"/>
      <w:r>
        <w:rPr>
          <w:rFonts w:cs="Times New Roman"/>
        </w:rPr>
        <w:t xml:space="preserve"> (2022-2023-2024</w:t>
      </w:r>
      <w:r w:rsidRPr="006E297A">
        <w:rPr>
          <w:rFonts w:cs="Times New Roman"/>
        </w:rPr>
        <w:t>)</w:t>
      </w:r>
    </w:p>
    <w:p w:rsidR="00072BD6" w:rsidRDefault="00072BD6" w:rsidP="00072BD6">
      <w:pPr>
        <w:pStyle w:val="Paragraphedeliste"/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6E297A">
        <w:rPr>
          <w:rFonts w:cs="Times New Roman"/>
        </w:rPr>
        <w:t xml:space="preserve">Accès à des financements tels que des avoirs liquides, lignes de crédit, autres que </w:t>
      </w:r>
      <w:proofErr w:type="gramStart"/>
      <w:r w:rsidRPr="006E297A">
        <w:rPr>
          <w:rFonts w:cs="Times New Roman"/>
        </w:rPr>
        <w:t>l’avance</w:t>
      </w:r>
      <w:proofErr w:type="gramEnd"/>
      <w:r w:rsidRPr="006E297A">
        <w:rPr>
          <w:rFonts w:cs="Times New Roman"/>
        </w:rPr>
        <w:t xml:space="preserve"> de démarrage éventuelle, à hauteur de :</w:t>
      </w:r>
    </w:p>
    <w:p w:rsidR="00072BD6" w:rsidRDefault="00072BD6" w:rsidP="00072BD6">
      <w:pPr>
        <w:pStyle w:val="Paragraphedeliste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adjustRightInd/>
        <w:ind w:left="1769" w:hanging="357"/>
        <w:textAlignment w:val="auto"/>
        <w:rPr>
          <w:rFonts w:cs="Times New Roman"/>
        </w:rPr>
      </w:pPr>
      <w:r>
        <w:rPr>
          <w:rFonts w:cs="Times New Roman"/>
        </w:rPr>
        <w:t>Cent Cinquante Millions (150 000 000) F CFA pour le lot 01</w:t>
      </w:r>
    </w:p>
    <w:p w:rsidR="00072BD6" w:rsidRDefault="00072BD6" w:rsidP="00072BD6">
      <w:pPr>
        <w:pStyle w:val="Paragraphedeliste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adjustRightInd/>
        <w:ind w:left="1769" w:hanging="357"/>
        <w:textAlignment w:val="auto"/>
        <w:rPr>
          <w:rFonts w:cs="Times New Roman"/>
        </w:rPr>
      </w:pPr>
      <w:r>
        <w:rPr>
          <w:rFonts w:cs="Times New Roman"/>
        </w:rPr>
        <w:t>Quarante Millions (40 000 000) F CFA pour le lot 02</w:t>
      </w:r>
    </w:p>
    <w:p w:rsidR="00072BD6" w:rsidRPr="006E297A" w:rsidRDefault="00072BD6" w:rsidP="00072BD6">
      <w:pPr>
        <w:pStyle w:val="Paragraphedeliste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adjustRightInd/>
        <w:ind w:left="1769" w:hanging="357"/>
        <w:textAlignment w:val="auto"/>
        <w:rPr>
          <w:rFonts w:cs="Times New Roman"/>
        </w:rPr>
      </w:pPr>
      <w:r>
        <w:rPr>
          <w:rFonts w:cs="Times New Roman"/>
        </w:rPr>
        <w:t>Trente Millions (30 000 000) F CFA pour le lot 03</w:t>
      </w:r>
    </w:p>
    <w:p w:rsidR="00072BD6" w:rsidRDefault="00072BD6" w:rsidP="00072BD6">
      <w:pPr>
        <w:pStyle w:val="Paragraphedeliste"/>
        <w:tabs>
          <w:tab w:val="left" w:pos="284"/>
        </w:tabs>
        <w:suppressAutoHyphens w:val="0"/>
        <w:overflowPunct/>
        <w:autoSpaceDE/>
        <w:adjustRightInd/>
        <w:ind w:left="720"/>
        <w:textAlignment w:val="auto"/>
        <w:rPr>
          <w:rFonts w:cs="Times New Roman"/>
        </w:rPr>
      </w:pPr>
    </w:p>
    <w:p w:rsidR="00072BD6" w:rsidRPr="00727F22" w:rsidRDefault="00072BD6" w:rsidP="00072BD6">
      <w:pPr>
        <w:pStyle w:val="Paragraphedeliste"/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adjustRightInd/>
        <w:textAlignment w:val="auto"/>
        <w:rPr>
          <w:rFonts w:cs="Times New Roman"/>
        </w:rPr>
      </w:pPr>
      <w:r w:rsidRPr="00727F22">
        <w:rPr>
          <w:rFonts w:cs="Times New Roman"/>
        </w:rPr>
        <w:t xml:space="preserve">Expérience en marchés de </w:t>
      </w:r>
      <w:r w:rsidRPr="001B10CD">
        <w:rPr>
          <w:rFonts w:cs="Times New Roman"/>
        </w:rPr>
        <w:t>construction</w:t>
      </w:r>
      <w:r w:rsidRPr="00727F22">
        <w:rPr>
          <w:rFonts w:cs="Times New Roman"/>
          <w:b/>
        </w:rPr>
        <w:t xml:space="preserve"> </w:t>
      </w:r>
      <w:r w:rsidRPr="00727F22">
        <w:rPr>
          <w:rFonts w:cs="Times New Roman"/>
        </w:rPr>
        <w:t xml:space="preserve">à titre d’entrepreneur, de sous-traitant ou d’ensemblier </w:t>
      </w:r>
      <w:r>
        <w:rPr>
          <w:rFonts w:cs="Times New Roman"/>
          <w:b/>
        </w:rPr>
        <w:t>dans au moins deux (2</w:t>
      </w:r>
      <w:r w:rsidRPr="00727F22">
        <w:rPr>
          <w:rFonts w:cs="Times New Roman"/>
          <w:b/>
        </w:rPr>
        <w:t>) marchés au cours des cinq (5) dernières années 2020-2021-2022-2023</w:t>
      </w:r>
      <w:r>
        <w:rPr>
          <w:rFonts w:cs="Times New Roman"/>
          <w:b/>
        </w:rPr>
        <w:t>-2024</w:t>
      </w:r>
    </w:p>
    <w:p w:rsidR="00072BD6" w:rsidRDefault="00072BD6" w:rsidP="00072BD6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</w:pPr>
      <w:r>
        <w:t>Les candidats intéressés peuvent consulter gratuitement le dossier d’Appel d’offres complet ou le retirer à titre onéreux contre paiement</w:t>
      </w:r>
      <w:r>
        <w:rPr>
          <w:rStyle w:val="Appelnotedebasdep"/>
        </w:rPr>
        <w:footnoteReference w:id="1"/>
      </w:r>
      <w:r>
        <w:t xml:space="preserve"> d’une somme non remboursable de </w:t>
      </w:r>
      <w:r>
        <w:rPr>
          <w:i/>
          <w:iCs/>
        </w:rPr>
        <w:t xml:space="preserve">Cent mille (100.000) Francs CFA </w:t>
      </w:r>
      <w:r>
        <w:t>à l’adresse mentionnée ci-après</w:t>
      </w:r>
      <w:r w:rsidRPr="0073250C">
        <w:t xml:space="preserve"> :</w:t>
      </w:r>
      <w:r w:rsidRPr="0073250C">
        <w:rPr>
          <w:b/>
        </w:rPr>
        <w:t xml:space="preserve"> </w:t>
      </w:r>
      <w:r w:rsidRPr="00DB0DB1">
        <w:t>d</w:t>
      </w:r>
      <w:r>
        <w:t xml:space="preserve">e l’OFFICE MALIEN DE L’HABITAT, </w:t>
      </w:r>
      <w:proofErr w:type="spellStart"/>
      <w:r>
        <w:t>Darsalam</w:t>
      </w:r>
      <w:proofErr w:type="spellEnd"/>
      <w:r>
        <w:t>, dans la cour du Ministère des Transports et des Infrastructures, Bamako-Mali</w:t>
      </w:r>
      <w:r w:rsidRPr="00DB0DB1">
        <w:t>,</w:t>
      </w:r>
      <w:r>
        <w:t xml:space="preserve"> BP E24</w:t>
      </w:r>
      <w:r w:rsidRPr="00DB0DB1">
        <w:t xml:space="preserve"> Tel : </w:t>
      </w:r>
      <w:r>
        <w:rPr>
          <w:rStyle w:val="texto"/>
        </w:rPr>
        <w:t>+</w:t>
      </w:r>
      <w:r w:rsidRPr="00221723">
        <w:rPr>
          <w:rStyle w:val="texto"/>
          <w:b/>
        </w:rPr>
        <w:t xml:space="preserve">223 </w:t>
      </w:r>
      <w:r w:rsidRPr="00984F00">
        <w:rPr>
          <w:rStyle w:val="texto"/>
          <w:b/>
        </w:rPr>
        <w:t xml:space="preserve">20 23 </w:t>
      </w:r>
      <w:r>
        <w:rPr>
          <w:rStyle w:val="texto"/>
          <w:b/>
        </w:rPr>
        <w:t>16</w:t>
      </w:r>
      <w:r w:rsidRPr="00984F00">
        <w:rPr>
          <w:rStyle w:val="texto"/>
          <w:b/>
        </w:rPr>
        <w:t xml:space="preserve"> </w:t>
      </w:r>
      <w:r>
        <w:rPr>
          <w:rStyle w:val="texto"/>
          <w:b/>
        </w:rPr>
        <w:t>19</w:t>
      </w:r>
      <w:r w:rsidRPr="0073250C">
        <w:rPr>
          <w:i/>
          <w:iCs/>
        </w:rPr>
        <w:t xml:space="preserve">. </w:t>
      </w:r>
      <w:r w:rsidRPr="0073250C">
        <w:t xml:space="preserve">La méthode de paiement sera </w:t>
      </w:r>
      <w:r w:rsidRPr="0073250C">
        <w:rPr>
          <w:iCs/>
        </w:rPr>
        <w:t>en espèce</w:t>
      </w:r>
      <w:r>
        <w:rPr>
          <w:iCs/>
        </w:rPr>
        <w:t>.</w:t>
      </w:r>
    </w:p>
    <w:p w:rsidR="00072BD6" w:rsidRDefault="00072BD6" w:rsidP="00072BD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devront être soumises à l’adresse ci-après OFFICE MALIEN DE L’HABITAT, </w:t>
      </w:r>
      <w:proofErr w:type="spellStart"/>
      <w:r>
        <w:t>Darsalam</w:t>
      </w:r>
      <w:proofErr w:type="spellEnd"/>
      <w:r>
        <w:t>, dans la cour du Ministère des Transports et des Infrastructures, Bamako-Mali</w:t>
      </w:r>
      <w:r w:rsidRPr="00DB0DB1">
        <w:t>,</w:t>
      </w:r>
      <w:r>
        <w:t xml:space="preserve"> BP E24</w:t>
      </w:r>
      <w:r w:rsidRPr="00DB0DB1">
        <w:t xml:space="preserve"> Tel : </w:t>
      </w:r>
      <w:r>
        <w:rPr>
          <w:rStyle w:val="texto"/>
        </w:rPr>
        <w:t>+</w:t>
      </w:r>
      <w:r w:rsidRPr="00221723">
        <w:rPr>
          <w:rStyle w:val="texto"/>
          <w:b/>
        </w:rPr>
        <w:t xml:space="preserve">223 </w:t>
      </w:r>
      <w:r w:rsidRPr="00984F00">
        <w:rPr>
          <w:rStyle w:val="texto"/>
          <w:b/>
        </w:rPr>
        <w:t xml:space="preserve">20 23 </w:t>
      </w:r>
      <w:r>
        <w:rPr>
          <w:rStyle w:val="texto"/>
          <w:b/>
        </w:rPr>
        <w:t>16</w:t>
      </w:r>
      <w:r w:rsidRPr="00984F00">
        <w:rPr>
          <w:rStyle w:val="texto"/>
          <w:b/>
        </w:rPr>
        <w:t xml:space="preserve"> </w:t>
      </w:r>
      <w:r>
        <w:rPr>
          <w:rStyle w:val="texto"/>
          <w:b/>
        </w:rPr>
        <w:t xml:space="preserve">19 </w:t>
      </w:r>
      <w:r w:rsidRPr="0073250C">
        <w:t>au plus tard le</w:t>
      </w:r>
      <w:r>
        <w:t>…………à…. Heures. Les offres qui ne parviendront pas aux heures et date ci-dessus, indiquées, seront purement et simplement rejetées et retournées sans être ouvertes.</w:t>
      </w:r>
    </w:p>
    <w:p w:rsidR="00072BD6" w:rsidRDefault="00072BD6" w:rsidP="00072BD6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</w:pPr>
      <w:r>
        <w:t xml:space="preserve">Les offres doivent comprendre </w:t>
      </w:r>
      <w:r>
        <w:rPr>
          <w:iCs/>
        </w:rPr>
        <w:t>une garantie de soumission</w:t>
      </w:r>
      <w:r>
        <w:t>, d’un montant de</w:t>
      </w:r>
      <w:ins w:id="1" w:author="HAIDARA" w:date="2024-04-03T10:37:00Z">
        <w:r>
          <w:t> :</w:t>
        </w:r>
      </w:ins>
      <w:del w:id="2" w:author="HAIDARA" w:date="2024-04-03T10:36:00Z">
        <w:r w:rsidDel="00B92EFD">
          <w:delText xml:space="preserve"> </w:delText>
        </w:r>
      </w:del>
    </w:p>
    <w:p w:rsidR="00072BD6" w:rsidRPr="00B92EFD" w:rsidRDefault="00072BD6" w:rsidP="00072BD6">
      <w:pPr>
        <w:pStyle w:val="Paragraphedeliste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adjustRightInd/>
        <w:textAlignment w:val="auto"/>
        <w:rPr>
          <w:rFonts w:cs="Times New Roman"/>
        </w:rPr>
      </w:pPr>
      <w:r>
        <w:rPr>
          <w:rFonts w:cs="Times New Roman"/>
        </w:rPr>
        <w:t>Neuf Millions</w:t>
      </w:r>
      <w:proofErr w:type="gramStart"/>
      <w:r>
        <w:rPr>
          <w:rFonts w:cs="Times New Roman"/>
        </w:rPr>
        <w:t xml:space="preserve">  </w:t>
      </w:r>
      <w:r w:rsidRPr="00B92EFD">
        <w:rPr>
          <w:rFonts w:cs="Times New Roman"/>
        </w:rPr>
        <w:t xml:space="preserve"> (</w:t>
      </w:r>
      <w:proofErr w:type="gramEnd"/>
      <w:r>
        <w:rPr>
          <w:rFonts w:cs="Times New Roman"/>
        </w:rPr>
        <w:t>9 000</w:t>
      </w:r>
      <w:r w:rsidRPr="00B92EFD">
        <w:rPr>
          <w:rFonts w:cs="Times New Roman"/>
        </w:rPr>
        <w:t xml:space="preserve"> 000) F CFA pour le lot 01</w:t>
      </w:r>
    </w:p>
    <w:p w:rsidR="00072BD6" w:rsidRPr="00B92EFD" w:rsidRDefault="00072BD6" w:rsidP="00072BD6">
      <w:pPr>
        <w:pStyle w:val="Paragraphedeliste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adjustRightInd/>
        <w:textAlignment w:val="auto"/>
        <w:rPr>
          <w:rFonts w:cs="Times New Roman"/>
        </w:rPr>
      </w:pPr>
      <w:r>
        <w:rPr>
          <w:rFonts w:cs="Times New Roman"/>
        </w:rPr>
        <w:t>Deux Millions Cinq Cent Mille</w:t>
      </w:r>
      <w:r w:rsidRPr="00B92EFD">
        <w:rPr>
          <w:rFonts w:cs="Times New Roman"/>
        </w:rPr>
        <w:t xml:space="preserve"> (</w:t>
      </w:r>
      <w:r>
        <w:rPr>
          <w:rFonts w:cs="Times New Roman"/>
        </w:rPr>
        <w:t>2 5</w:t>
      </w:r>
      <w:r w:rsidRPr="00B92EFD">
        <w:rPr>
          <w:rFonts w:cs="Times New Roman"/>
        </w:rPr>
        <w:t>00 000) F CFA pour le lot 02</w:t>
      </w:r>
    </w:p>
    <w:p w:rsidR="00072BD6" w:rsidRPr="00B92EFD" w:rsidRDefault="00072BD6" w:rsidP="00072BD6">
      <w:pPr>
        <w:pStyle w:val="Paragraphedeliste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adjustRightInd/>
        <w:textAlignment w:val="auto"/>
        <w:rPr>
          <w:rFonts w:cs="Times New Roman"/>
        </w:rPr>
      </w:pPr>
      <w:proofErr w:type="gramStart"/>
      <w:r>
        <w:rPr>
          <w:rFonts w:cs="Times New Roman"/>
        </w:rPr>
        <w:t>Un  M</w:t>
      </w:r>
      <w:r w:rsidRPr="00B92EFD">
        <w:rPr>
          <w:rFonts w:cs="Times New Roman"/>
        </w:rPr>
        <w:t>illion</w:t>
      </w:r>
      <w:proofErr w:type="gramEnd"/>
      <w:r>
        <w:rPr>
          <w:rFonts w:cs="Times New Roman"/>
        </w:rPr>
        <w:t xml:space="preserve"> Six Cent</w:t>
      </w:r>
      <w:r w:rsidRPr="00B92EFD">
        <w:rPr>
          <w:rFonts w:cs="Times New Roman"/>
        </w:rPr>
        <w:t xml:space="preserve"> (</w:t>
      </w:r>
      <w:r>
        <w:rPr>
          <w:rFonts w:cs="Times New Roman"/>
        </w:rPr>
        <w:t>1 6</w:t>
      </w:r>
      <w:r w:rsidRPr="00B92EFD">
        <w:rPr>
          <w:rFonts w:cs="Times New Roman"/>
        </w:rPr>
        <w:t>00 000) F CFA pour le lot 03</w:t>
      </w:r>
    </w:p>
    <w:p w:rsidR="00072BD6" w:rsidRDefault="00072BD6" w:rsidP="00072BD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>
        <w:t>Les Soumissionnaires</w:t>
      </w:r>
      <w:r w:rsidDel="00E43AEC">
        <w:t xml:space="preserve"> </w:t>
      </w:r>
      <w:r>
        <w:t xml:space="preserve">resteront engagés par leur offre pendant une période de </w:t>
      </w:r>
      <w:r>
        <w:rPr>
          <w:i/>
          <w:iCs/>
          <w:sz w:val="23"/>
          <w:szCs w:val="23"/>
        </w:rPr>
        <w:t xml:space="preserve">Quatre-vingt-dix (90) jours </w:t>
      </w:r>
      <w:r>
        <w:t xml:space="preserve">à compter de la date limite du dépôt </w:t>
      </w:r>
      <w:proofErr w:type="gramStart"/>
      <w:r>
        <w:t>des offres comme spécifié</w:t>
      </w:r>
      <w:proofErr w:type="gramEnd"/>
      <w:r>
        <w:t xml:space="preserve"> au point 19.1 des IC et au DPAO.</w:t>
      </w:r>
    </w:p>
    <w:p w:rsidR="00072BD6" w:rsidRDefault="00072BD6" w:rsidP="00072BD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seront ouvertes en présence des représentants des soumissionnaires qui souhaitent assister à l’ouverture des plis le </w:t>
      </w:r>
      <w:proofErr w:type="gramStart"/>
      <w:r w:rsidRPr="00B92EFD">
        <w:rPr>
          <w:i/>
        </w:rPr>
        <w:t>…….</w:t>
      </w:r>
      <w:proofErr w:type="gramEnd"/>
      <w:r w:rsidRPr="00B92EFD">
        <w:rPr>
          <w:i/>
        </w:rPr>
        <w:t>.</w:t>
      </w:r>
      <w:r>
        <w:t xml:space="preserve"> </w:t>
      </w:r>
      <w:proofErr w:type="gramStart"/>
      <w:r>
        <w:t>à</w:t>
      </w:r>
      <w:proofErr w:type="gramEnd"/>
      <w:r>
        <w:t xml:space="preserve"> </w:t>
      </w:r>
      <w:r w:rsidRPr="00B92EFD">
        <w:rPr>
          <w:i/>
        </w:rPr>
        <w:t>………</w:t>
      </w:r>
      <w:r>
        <w:t xml:space="preserve"> à l’adresse suivante : OFFICE MALIEN DE L’HABITAT, </w:t>
      </w:r>
      <w:proofErr w:type="spellStart"/>
      <w:r>
        <w:t>Darsalam</w:t>
      </w:r>
      <w:proofErr w:type="spellEnd"/>
      <w:r>
        <w:t>, dans la cour du MTI, Bamako-Mali</w:t>
      </w:r>
      <w:r w:rsidRPr="00DB0DB1">
        <w:t>,</w:t>
      </w:r>
      <w:r>
        <w:t xml:space="preserve"> BP E24</w:t>
      </w:r>
      <w:r w:rsidRPr="00DB0DB1">
        <w:t xml:space="preserve"> Tel : </w:t>
      </w:r>
      <w:r>
        <w:rPr>
          <w:rStyle w:val="texto"/>
        </w:rPr>
        <w:t>+</w:t>
      </w:r>
      <w:r w:rsidRPr="00B92EFD">
        <w:rPr>
          <w:rStyle w:val="texto"/>
          <w:b/>
        </w:rPr>
        <w:t>223 20 23 16 19</w:t>
      </w:r>
      <w:r w:rsidRPr="00B92EFD">
        <w:rPr>
          <w:i/>
          <w:iCs/>
        </w:rPr>
        <w:t>.</w:t>
      </w:r>
    </w:p>
    <w:p w:rsidR="00072BD6" w:rsidRPr="00200A9D" w:rsidRDefault="00072BD6" w:rsidP="00072BD6">
      <w:pPr>
        <w:tabs>
          <w:tab w:val="left" w:pos="6540"/>
        </w:tabs>
        <w:suppressAutoHyphens w:val="0"/>
        <w:overflowPunct/>
        <w:autoSpaceDE/>
        <w:adjustRightInd/>
        <w:spacing w:after="200"/>
        <w:jc w:val="right"/>
        <w:textAlignment w:val="auto"/>
        <w:rPr>
          <w:b/>
        </w:rPr>
      </w:pPr>
      <w:r w:rsidRPr="00B92EFD">
        <w:rPr>
          <w:b/>
        </w:rPr>
        <w:t xml:space="preserve">        </w:t>
      </w:r>
      <w:r w:rsidRPr="00200A9D">
        <w:rPr>
          <w:b/>
        </w:rPr>
        <w:t xml:space="preserve">                                                   </w:t>
      </w:r>
      <w:r>
        <w:rPr>
          <w:b/>
        </w:rPr>
        <w:t xml:space="preserve">            </w:t>
      </w:r>
      <w:r w:rsidRPr="00200A9D">
        <w:rPr>
          <w:b/>
        </w:rPr>
        <w:t>Le Directeur Général</w:t>
      </w:r>
    </w:p>
    <w:p w:rsidR="00072BD6" w:rsidRDefault="00072BD6" w:rsidP="00072BD6">
      <w:pPr>
        <w:tabs>
          <w:tab w:val="left" w:pos="6225"/>
        </w:tabs>
        <w:jc w:val="right"/>
      </w:pPr>
    </w:p>
    <w:p w:rsidR="00072BD6" w:rsidRDefault="00072BD6" w:rsidP="00072BD6">
      <w:pPr>
        <w:tabs>
          <w:tab w:val="left" w:pos="6225"/>
        </w:tabs>
        <w:jc w:val="right"/>
      </w:pPr>
    </w:p>
    <w:p w:rsidR="00072BD6" w:rsidRDefault="00072BD6" w:rsidP="00072BD6">
      <w:pPr>
        <w:tabs>
          <w:tab w:val="left" w:pos="6225"/>
        </w:tabs>
        <w:jc w:val="right"/>
      </w:pPr>
    </w:p>
    <w:p w:rsidR="00072BD6" w:rsidRPr="00200A9D" w:rsidRDefault="00072BD6" w:rsidP="00072BD6">
      <w:pPr>
        <w:pStyle w:val="Paragraphedeliste"/>
        <w:ind w:left="720"/>
        <w:jc w:val="right"/>
        <w:rPr>
          <w:b/>
          <w:u w:val="single"/>
        </w:rPr>
      </w:pPr>
      <w:r w:rsidRPr="00200A9D">
        <w:t xml:space="preserve">                                                                                         </w:t>
      </w:r>
      <w:r w:rsidRPr="00200A9D">
        <w:rPr>
          <w:b/>
          <w:u w:val="single"/>
        </w:rPr>
        <w:t>Issa Seydou SISSOKO</w:t>
      </w:r>
    </w:p>
    <w:p w:rsidR="00072BD6" w:rsidRPr="00200A9D" w:rsidRDefault="00072BD6" w:rsidP="00072BD6">
      <w:pPr>
        <w:jc w:val="right"/>
        <w:rPr>
          <w:i/>
        </w:rPr>
      </w:pPr>
      <w:r w:rsidRPr="00B92EFD">
        <w:t xml:space="preserve">     </w:t>
      </w:r>
      <w:r>
        <w:t xml:space="preserve">  </w:t>
      </w:r>
      <w:r w:rsidRPr="00200A9D">
        <w:rPr>
          <w:i/>
          <w:sz w:val="22"/>
        </w:rPr>
        <w:t>Chevalier de l’Ordre National</w:t>
      </w:r>
    </w:p>
    <w:p w:rsidR="00072BD6" w:rsidRPr="00B92EFD" w:rsidRDefault="00072BD6" w:rsidP="00072BD6">
      <w:pPr>
        <w:rPr>
          <w:sz w:val="22"/>
        </w:rPr>
      </w:pPr>
    </w:p>
    <w:p w:rsidR="00072BD6" w:rsidRPr="00017954" w:rsidRDefault="00072BD6" w:rsidP="00072BD6">
      <w:pPr>
        <w:ind w:left="720"/>
        <w:rPr>
          <w:i/>
          <w:sz w:val="20"/>
        </w:rPr>
      </w:pPr>
      <w:r w:rsidRPr="00017954">
        <w:rPr>
          <w:i/>
          <w:sz w:val="22"/>
        </w:rPr>
        <w:tab/>
      </w:r>
      <w:r w:rsidRPr="00017954">
        <w:rPr>
          <w:i/>
          <w:sz w:val="22"/>
        </w:rPr>
        <w:tab/>
      </w:r>
      <w:r w:rsidRPr="00017954">
        <w:rPr>
          <w:i/>
          <w:sz w:val="22"/>
        </w:rPr>
        <w:tab/>
      </w:r>
      <w:r w:rsidRPr="00017954">
        <w:rPr>
          <w:i/>
          <w:sz w:val="22"/>
        </w:rPr>
        <w:tab/>
      </w:r>
    </w:p>
    <w:p w:rsidR="00072BD6" w:rsidRDefault="00072BD6" w:rsidP="00072BD6">
      <w:pPr>
        <w:suppressAutoHyphens w:val="0"/>
        <w:overflowPunct/>
        <w:autoSpaceDE/>
        <w:adjustRightInd/>
        <w:spacing w:after="200"/>
      </w:pPr>
      <w:r>
        <w:rPr>
          <w:sz w:val="20"/>
        </w:rPr>
        <w:br w:type="page"/>
      </w:r>
    </w:p>
    <w:p w:rsidR="00144DE1" w:rsidRDefault="00094A4E"/>
    <w:sectPr w:rsidR="00144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A4E" w:rsidRDefault="00094A4E" w:rsidP="00072BD6">
      <w:r>
        <w:separator/>
      </w:r>
    </w:p>
  </w:endnote>
  <w:endnote w:type="continuationSeparator" w:id="0">
    <w:p w:rsidR="00094A4E" w:rsidRDefault="00094A4E" w:rsidP="0007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A4E" w:rsidRDefault="00094A4E" w:rsidP="00072BD6">
      <w:r>
        <w:separator/>
      </w:r>
    </w:p>
  </w:footnote>
  <w:footnote w:type="continuationSeparator" w:id="0">
    <w:p w:rsidR="00094A4E" w:rsidRDefault="00094A4E" w:rsidP="00072BD6">
      <w:r>
        <w:continuationSeparator/>
      </w:r>
    </w:p>
  </w:footnote>
  <w:footnote w:id="1">
    <w:p w:rsidR="00072BD6" w:rsidRDefault="00072BD6" w:rsidP="00072BD6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1FA5"/>
    <w:multiLevelType w:val="multilevel"/>
    <w:tmpl w:val="F1A4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500" w:hanging="5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0D94CDE"/>
    <w:multiLevelType w:val="hybridMultilevel"/>
    <w:tmpl w:val="5E8C86CE"/>
    <w:lvl w:ilvl="0" w:tplc="6D0CFEE0">
      <w:start w:val="27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567045C9"/>
    <w:multiLevelType w:val="hybridMultilevel"/>
    <w:tmpl w:val="E828C6D0"/>
    <w:lvl w:ilvl="0" w:tplc="7C8A1CB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IDARA">
    <w15:presenceInfo w15:providerId="None" w15:userId="HAIDA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D6"/>
    <w:rsid w:val="00072BD6"/>
    <w:rsid w:val="00094A4E"/>
    <w:rsid w:val="000C0F60"/>
    <w:rsid w:val="00C021BE"/>
    <w:rsid w:val="00DF5113"/>
    <w:rsid w:val="00F2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133A"/>
  <w15:chartTrackingRefBased/>
  <w15:docId w15:val="{6E1F62D4-1F7C-4D03-A7C7-A84E2626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BD6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rsid w:val="00072BD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072BD6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72BD6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Paragraphedeliste">
    <w:name w:val="List Paragraph"/>
    <w:aliases w:val="Premier,Bullets,Tableau Adere,Paragraphe de liste1,List Paragraph,List Paragraph1,List Paragraph (numbered (a)),Numbered Paragraph,Liste Article,References,List Bullet Mary,Body,Medium Grid 1 - Accent 21,Paragraphe  revu,Liste 1,lp1"/>
    <w:basedOn w:val="Normal"/>
    <w:link w:val="ParagraphedelisteCar"/>
    <w:uiPriority w:val="34"/>
    <w:qFormat/>
    <w:rsid w:val="00072BD6"/>
    <w:pPr>
      <w:ind w:left="708"/>
    </w:pPr>
  </w:style>
  <w:style w:type="character" w:customStyle="1" w:styleId="texto">
    <w:name w:val="texto"/>
    <w:basedOn w:val="Policepardfaut"/>
    <w:rsid w:val="00072BD6"/>
  </w:style>
  <w:style w:type="character" w:customStyle="1" w:styleId="ParagraphedelisteCar">
    <w:name w:val="Paragraphe de liste Car"/>
    <w:aliases w:val="Premier Car,Bullets Car,Tableau Adere Car,Paragraphe de liste1 Car,List Paragraph Car,List Paragraph1 Car,List Paragraph (numbered (a)) Car,Numbered Paragraph Car,Liste Article Car,References Car,List Bullet Mary Car,Body Car"/>
    <w:link w:val="Paragraphedeliste"/>
    <w:uiPriority w:val="34"/>
    <w:qFormat/>
    <w:rsid w:val="00072BD6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Abdrahamane Traore</dc:creator>
  <cp:keywords/>
  <dc:description/>
  <cp:lastModifiedBy>Abdrahamane Traore</cp:lastModifiedBy>
  <cp:revision>2</cp:revision>
  <dcterms:created xsi:type="dcterms:W3CDTF">2026-03-06T16:31:00Z</dcterms:created>
  <dcterms:modified xsi:type="dcterms:W3CDTF">2026-03-13T11:13:00Z</dcterms:modified>
</cp:coreProperties>
</file>