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Look w:val="04A0"/>
      </w:tblPr>
      <w:tblGrid>
        <w:gridCol w:w="5529"/>
        <w:gridCol w:w="3964"/>
      </w:tblGrid>
      <w:tr w:rsidR="00E32771" w:rsidRPr="00762DBB" w:rsidTr="00596E63">
        <w:tc>
          <w:tcPr>
            <w:tcW w:w="5529" w:type="dxa"/>
            <w:shd w:val="clear" w:color="auto" w:fill="auto"/>
          </w:tcPr>
          <w:p w:rsidR="00E32771" w:rsidRPr="00762DBB" w:rsidRDefault="00E32771" w:rsidP="00596E63">
            <w:pPr>
              <w:spacing w:after="0" w:line="240" w:lineRule="auto"/>
              <w:rPr>
                <w:rFonts w:ascii="Times New Roman" w:hAnsi="Times New Roman" w:cs="Times New Roman"/>
                <w:sz w:val="23"/>
              </w:rPr>
            </w:pPr>
            <w:r w:rsidRPr="00762DBB">
              <w:rPr>
                <w:rFonts w:ascii="Times New Roman" w:hAnsi="Times New Roman" w:cs="Times New Roman"/>
                <w:sz w:val="23"/>
              </w:rPr>
              <w:t xml:space="preserve">MINISTERE </w:t>
            </w:r>
            <w:r>
              <w:rPr>
                <w:rFonts w:ascii="Times New Roman" w:hAnsi="Times New Roman" w:cs="Times New Roman"/>
                <w:sz w:val="23"/>
              </w:rPr>
              <w:t>DE L’URBANISME, DE L’HABITAT, DES DOMAINES, DE L’AMENAGEMENT DU TERRITOIRE ET DE LA POPULATION</w:t>
            </w:r>
            <w:r w:rsidRPr="00762DBB">
              <w:rPr>
                <w:rFonts w:ascii="Times New Roman" w:hAnsi="Times New Roman" w:cs="Times New Roman"/>
                <w:sz w:val="23"/>
              </w:rPr>
              <w:t xml:space="preserve"> </w:t>
            </w:r>
          </w:p>
          <w:p w:rsidR="00E32771" w:rsidRPr="00762DBB" w:rsidRDefault="00E32771" w:rsidP="00596E63">
            <w:pPr>
              <w:spacing w:after="0" w:line="240" w:lineRule="auto"/>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E32771" w:rsidRDefault="00E32771" w:rsidP="00596E63">
            <w:pPr>
              <w:spacing w:after="0" w:line="240" w:lineRule="auto"/>
              <w:jc w:val="center"/>
              <w:rPr>
                <w:rFonts w:ascii="Times New Roman" w:hAnsi="Times New Roman" w:cs="Times New Roman"/>
              </w:rPr>
            </w:pPr>
            <w:r w:rsidRPr="00762DBB">
              <w:rPr>
                <w:rFonts w:ascii="Times New Roman" w:hAnsi="Times New Roman" w:cs="Times New Roman"/>
              </w:rPr>
              <w:t>REPUBLIQUE DU MALI</w:t>
            </w:r>
          </w:p>
          <w:p w:rsidR="00E32771" w:rsidRPr="00762DBB" w:rsidRDefault="00E32771" w:rsidP="00E32771">
            <w:pPr>
              <w:jc w:val="center"/>
              <w:rPr>
                <w:rFonts w:ascii="Times New Roman" w:hAnsi="Times New Roman" w:cs="Times New Roman"/>
              </w:rPr>
            </w:pPr>
            <w:r w:rsidRPr="00762DBB">
              <w:rPr>
                <w:rFonts w:ascii="Times New Roman" w:hAnsi="Times New Roman" w:cs="Times New Roman"/>
              </w:rPr>
              <w:t>Un Peuple - Un But - Une Foi</w:t>
            </w:r>
          </w:p>
          <w:p w:rsidR="00E32771" w:rsidRPr="00762DBB" w:rsidRDefault="00E32771" w:rsidP="00596E63">
            <w:pPr>
              <w:spacing w:after="0" w:line="240" w:lineRule="auto"/>
              <w:jc w:val="center"/>
              <w:rPr>
                <w:rFonts w:ascii="Times New Roman" w:hAnsi="Times New Roman" w:cs="Times New Roman"/>
              </w:rPr>
            </w:pPr>
          </w:p>
        </w:tc>
      </w:tr>
      <w:tr w:rsidR="00E32771" w:rsidRPr="00762DBB" w:rsidTr="00596E63">
        <w:trPr>
          <w:trHeight w:val="492"/>
        </w:trPr>
        <w:tc>
          <w:tcPr>
            <w:tcW w:w="5529" w:type="dxa"/>
            <w:shd w:val="clear" w:color="auto" w:fill="auto"/>
          </w:tcPr>
          <w:p w:rsidR="00E32771" w:rsidRPr="00762DBB" w:rsidRDefault="00E32771" w:rsidP="00596E63">
            <w:pPr>
              <w:rPr>
                <w:rFonts w:ascii="Times New Roman" w:hAnsi="Times New Roman" w:cs="Times New Roman"/>
              </w:rPr>
            </w:pPr>
            <w:r w:rsidRPr="00762DBB">
              <w:rPr>
                <w:rFonts w:ascii="Times New Roman" w:hAnsi="Times New Roman" w:cs="Times New Roman"/>
              </w:rPr>
              <w:t>SECRETARIAT GENERAL</w:t>
            </w:r>
          </w:p>
          <w:p w:rsidR="00E32771" w:rsidRPr="00762DBB" w:rsidRDefault="00E32771" w:rsidP="00596E63">
            <w:pPr>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E32771" w:rsidRPr="00762DBB" w:rsidRDefault="00E32771" w:rsidP="00596E63">
            <w:pPr>
              <w:jc w:val="center"/>
              <w:rPr>
                <w:rFonts w:ascii="Times New Roman" w:hAnsi="Times New Roman" w:cs="Times New Roman"/>
              </w:rPr>
            </w:pPr>
            <w:r w:rsidRPr="00762DBB">
              <w:rPr>
                <w:rFonts w:ascii="Times New Roman" w:hAnsi="Times New Roman" w:cs="Times New Roman"/>
              </w:rPr>
              <w:t>______________</w:t>
            </w:r>
          </w:p>
        </w:tc>
      </w:tr>
    </w:tbl>
    <w:p w:rsidR="00E32771" w:rsidRPr="00762DBB" w:rsidRDefault="00E32771" w:rsidP="00E32771">
      <w:pPr>
        <w:spacing w:line="360" w:lineRule="auto"/>
        <w:jc w:val="center"/>
        <w:rPr>
          <w:rFonts w:ascii="Times New Roman" w:hAnsi="Times New Roman" w:cs="Times New Roman"/>
          <w:b/>
          <w:sz w:val="28"/>
          <w:szCs w:val="32"/>
        </w:rPr>
      </w:pPr>
      <w:r w:rsidRPr="00762DBB">
        <w:rPr>
          <w:rFonts w:ascii="Times New Roman" w:hAnsi="Times New Roman" w:cs="Times New Roman"/>
          <w:b/>
          <w:sz w:val="28"/>
          <w:szCs w:val="32"/>
        </w:rPr>
        <w:t>Avis d’Appel d’Offres Ouvert (AAOO)</w:t>
      </w:r>
    </w:p>
    <w:p w:rsidR="00E32771" w:rsidRPr="00A948A2" w:rsidRDefault="00E32771" w:rsidP="00E32771">
      <w:pPr>
        <w:jc w:val="center"/>
        <w:rPr>
          <w:rFonts w:ascii="Times New Roman" w:hAnsi="Times New Roman" w:cs="Times New Roman"/>
          <w:b/>
          <w:sz w:val="28"/>
        </w:rPr>
      </w:pPr>
      <w:r w:rsidRPr="00762DBB">
        <w:rPr>
          <w:rFonts w:ascii="Times New Roman" w:hAnsi="Times New Roman" w:cs="Times New Roman"/>
          <w:b/>
          <w:sz w:val="28"/>
        </w:rPr>
        <w:t xml:space="preserve">MINISTERE </w:t>
      </w:r>
      <w:r w:rsidRPr="00EC6305">
        <w:rPr>
          <w:rFonts w:ascii="Times New Roman" w:hAnsi="Times New Roman" w:cs="Times New Roman"/>
          <w:b/>
          <w:sz w:val="28"/>
        </w:rPr>
        <w:t>DE L’URBANISME, DE L’HABITAT, DES DOMAINES, DE L’AMENAGEMENT DU TERRITOIRE ET DE LA POPULATION</w:t>
      </w:r>
    </w:p>
    <w:p w:rsidR="00E32771" w:rsidRPr="00E50620" w:rsidRDefault="00E32771" w:rsidP="00E32771">
      <w:pPr>
        <w:jc w:val="center"/>
        <w:rPr>
          <w:rFonts w:ascii="Times New Roman" w:hAnsi="Times New Roman" w:cs="Times New Roman"/>
          <w:sz w:val="24"/>
        </w:rPr>
      </w:pPr>
      <w:r w:rsidRPr="00542760">
        <w:rPr>
          <w:rFonts w:ascii="Times New Roman" w:hAnsi="Times New Roman" w:cs="Times New Roman"/>
          <w:sz w:val="24"/>
        </w:rPr>
        <w:t xml:space="preserve">Marché </w:t>
      </w:r>
      <w:r>
        <w:rPr>
          <w:rFonts w:ascii="Times New Roman" w:hAnsi="Times New Roman" w:cs="Times New Roman"/>
          <w:sz w:val="24"/>
        </w:rPr>
        <w:t>relatif à la c</w:t>
      </w:r>
      <w:r w:rsidRPr="00062306">
        <w:rPr>
          <w:rFonts w:ascii="Times New Roman" w:hAnsi="Times New Roman" w:cs="Times New Roman"/>
          <w:sz w:val="24"/>
        </w:rPr>
        <w:t>onfection des copies de TF sécurisés, PV im</w:t>
      </w:r>
      <w:r>
        <w:rPr>
          <w:rFonts w:ascii="Times New Roman" w:hAnsi="Times New Roman" w:cs="Times New Roman"/>
          <w:sz w:val="24"/>
        </w:rPr>
        <w:t xml:space="preserve">matriculation, PV bornage, </w:t>
      </w:r>
      <w:proofErr w:type="spellStart"/>
      <w:r>
        <w:rPr>
          <w:rFonts w:ascii="Times New Roman" w:hAnsi="Times New Roman" w:cs="Times New Roman"/>
          <w:sz w:val="24"/>
        </w:rPr>
        <w:t>etc</w:t>
      </w:r>
      <w:proofErr w:type="spellEnd"/>
      <w:r>
        <w:rPr>
          <w:rFonts w:ascii="Times New Roman" w:hAnsi="Times New Roman" w:cs="Times New Roman"/>
          <w:sz w:val="24"/>
        </w:rPr>
        <w:t xml:space="preserve"> </w:t>
      </w:r>
      <w:r w:rsidRPr="00062306">
        <w:rPr>
          <w:rFonts w:ascii="Times New Roman" w:hAnsi="Times New Roman" w:cs="Times New Roman"/>
          <w:sz w:val="24"/>
        </w:rPr>
        <w:t>au profit de la DGDC</w:t>
      </w:r>
      <w:r>
        <w:rPr>
          <w:rFonts w:ascii="Times New Roman" w:hAnsi="Times New Roman" w:cs="Times New Roman"/>
          <w:sz w:val="24"/>
        </w:rPr>
        <w:t xml:space="preserve"> </w:t>
      </w:r>
      <w:r w:rsidRPr="00E50620">
        <w:rPr>
          <w:rFonts w:ascii="Times New Roman" w:hAnsi="Times New Roman" w:cs="Times New Roman"/>
          <w:sz w:val="24"/>
        </w:rPr>
        <w:t>N°00</w:t>
      </w:r>
      <w:r>
        <w:rPr>
          <w:rFonts w:ascii="Times New Roman" w:hAnsi="Times New Roman" w:cs="Times New Roman"/>
          <w:sz w:val="24"/>
        </w:rPr>
        <w:t>17-</w:t>
      </w:r>
      <w:r w:rsidRPr="00E50620">
        <w:rPr>
          <w:rFonts w:ascii="Times New Roman" w:hAnsi="Times New Roman" w:cs="Times New Roman"/>
          <w:sz w:val="24"/>
        </w:rPr>
        <w:t>F-MUHDATP-DFM-202</w:t>
      </w:r>
      <w:r>
        <w:rPr>
          <w:rFonts w:ascii="Times New Roman" w:hAnsi="Times New Roman" w:cs="Times New Roman"/>
          <w:sz w:val="24"/>
        </w:rPr>
        <w:t>6</w:t>
      </w:r>
      <w:r w:rsidRPr="00E50620">
        <w:rPr>
          <w:rFonts w:ascii="Times New Roman" w:hAnsi="Times New Roman" w:cs="Times New Roman"/>
          <w:sz w:val="24"/>
        </w:rPr>
        <w:t>.</w:t>
      </w:r>
    </w:p>
    <w:p w:rsidR="00E32771" w:rsidRPr="005A0796" w:rsidRDefault="00E32771" w:rsidP="00E32771">
      <w:pPr>
        <w:pStyle w:val="Paragraphedeliste"/>
        <w:numPr>
          <w:ilvl w:val="0"/>
          <w:numId w:val="1"/>
        </w:numPr>
        <w:spacing w:after="0" w:line="240" w:lineRule="auto"/>
        <w:ind w:left="714" w:hanging="357"/>
        <w:contextualSpacing w:val="0"/>
        <w:jc w:val="both"/>
        <w:rPr>
          <w:rFonts w:ascii="Times New Roman" w:hAnsi="Times New Roman" w:cs="Times New Roman"/>
          <w:i/>
          <w:iCs/>
          <w:sz w:val="24"/>
        </w:rPr>
      </w:pPr>
      <w:r w:rsidRPr="00542760">
        <w:rPr>
          <w:rFonts w:ascii="Times New Roman" w:hAnsi="Times New Roman" w:cs="Times New Roman"/>
          <w:sz w:val="24"/>
        </w:rPr>
        <w:t xml:space="preserve">Cet Avis d’appel d’offres fait suite à l’Avis Général de Passation des Marchés paru dans </w:t>
      </w:r>
      <w:r w:rsidRPr="002F14C0">
        <w:rPr>
          <w:rFonts w:ascii="Times New Roman" w:hAnsi="Times New Roman" w:cs="Times New Roman"/>
          <w:sz w:val="24"/>
        </w:rPr>
        <w:t xml:space="preserve">le journal </w:t>
      </w:r>
      <w:r w:rsidRPr="002F14C0">
        <w:rPr>
          <w:rFonts w:ascii="Times New Roman" w:hAnsi="Times New Roman" w:cs="Times New Roman"/>
          <w:b/>
          <w:sz w:val="24"/>
        </w:rPr>
        <w:t xml:space="preserve">l’ESSOR du </w:t>
      </w:r>
      <w:r>
        <w:rPr>
          <w:rFonts w:ascii="Times New Roman" w:hAnsi="Times New Roman" w:cs="Times New Roman"/>
          <w:b/>
          <w:sz w:val="24"/>
        </w:rPr>
        <w:t>jeudi, 15 janvier 2026</w:t>
      </w:r>
      <w:r w:rsidRPr="002F14C0">
        <w:rPr>
          <w:rFonts w:ascii="Times New Roman" w:hAnsi="Times New Roman" w:cs="Times New Roman"/>
          <w:b/>
          <w:sz w:val="24"/>
        </w:rPr>
        <w:t xml:space="preserve"> sous le numéro </w:t>
      </w:r>
      <w:r>
        <w:rPr>
          <w:rFonts w:ascii="Times New Roman" w:hAnsi="Times New Roman" w:cs="Times New Roman"/>
          <w:b/>
          <w:sz w:val="24"/>
        </w:rPr>
        <w:t>20 554</w:t>
      </w:r>
      <w:r w:rsidRPr="002F14C0">
        <w:rPr>
          <w:rFonts w:ascii="Times New Roman" w:hAnsi="Times New Roman" w:cs="Times New Roman"/>
          <w:iCs/>
          <w:sz w:val="24"/>
        </w:rPr>
        <w:t>.</w:t>
      </w:r>
    </w:p>
    <w:p w:rsidR="00E32771" w:rsidRPr="002F14C0" w:rsidRDefault="00E32771" w:rsidP="00E32771">
      <w:pPr>
        <w:pStyle w:val="Paragraphedeliste"/>
        <w:spacing w:after="0" w:line="240" w:lineRule="auto"/>
        <w:ind w:left="714"/>
        <w:contextualSpacing w:val="0"/>
        <w:jc w:val="both"/>
        <w:rPr>
          <w:rFonts w:ascii="Times New Roman" w:hAnsi="Times New Roman" w:cs="Times New Roman"/>
          <w:i/>
          <w:iCs/>
          <w:sz w:val="24"/>
        </w:rPr>
      </w:pPr>
    </w:p>
    <w:p w:rsidR="00E32771" w:rsidRPr="00542760" w:rsidRDefault="00E32771" w:rsidP="00E32771">
      <w:pPr>
        <w:pStyle w:val="Paragraphedeliste"/>
        <w:numPr>
          <w:ilvl w:val="0"/>
          <w:numId w:val="1"/>
        </w:numPr>
        <w:spacing w:after="0" w:line="240" w:lineRule="auto"/>
        <w:jc w:val="both"/>
        <w:rPr>
          <w:rFonts w:ascii="Times New Roman" w:hAnsi="Times New Roman" w:cs="Times New Roman"/>
          <w:sz w:val="24"/>
        </w:rPr>
      </w:pPr>
      <w:r w:rsidRPr="002F14C0">
        <w:rPr>
          <w:rFonts w:ascii="Times New Roman" w:hAnsi="Times New Roman" w:cs="Times New Roman"/>
          <w:sz w:val="24"/>
        </w:rPr>
        <w:t xml:space="preserve">Le </w:t>
      </w:r>
      <w:r w:rsidRPr="002F14C0">
        <w:rPr>
          <w:rFonts w:ascii="Times New Roman" w:hAnsi="Times New Roman" w:cs="Times New Roman"/>
          <w:iCs/>
          <w:sz w:val="24"/>
        </w:rPr>
        <w:t>M</w:t>
      </w:r>
      <w:r w:rsidRPr="00542760">
        <w:rPr>
          <w:rFonts w:ascii="Times New Roman" w:hAnsi="Times New Roman" w:cs="Times New Roman"/>
          <w:iCs/>
          <w:sz w:val="24"/>
        </w:rPr>
        <w:t xml:space="preserve">inistère </w:t>
      </w:r>
      <w:r w:rsidRPr="00EC6305">
        <w:rPr>
          <w:rFonts w:ascii="Times New Roman" w:hAnsi="Times New Roman" w:cs="Times New Roman"/>
          <w:sz w:val="24"/>
        </w:rPr>
        <w:t xml:space="preserve">de l’Urbanisme, de l’Habitat, des Domaines, de l’Aménagement du </w:t>
      </w:r>
      <w:r w:rsidRPr="00EC6305">
        <w:rPr>
          <w:rFonts w:ascii="Times New Roman" w:hAnsi="Times New Roman" w:cs="Times New Roman"/>
          <w:sz w:val="24"/>
          <w:szCs w:val="36"/>
        </w:rPr>
        <w:t xml:space="preserve">Territoire et de la Population </w:t>
      </w:r>
      <w:r w:rsidRPr="00542760">
        <w:rPr>
          <w:rFonts w:ascii="Times New Roman" w:hAnsi="Times New Roman" w:cs="Times New Roman"/>
          <w:iCs/>
          <w:sz w:val="24"/>
        </w:rPr>
        <w:t xml:space="preserve">dispose de </w:t>
      </w:r>
      <w:r w:rsidRPr="00542760">
        <w:rPr>
          <w:rFonts w:ascii="Times New Roman" w:hAnsi="Times New Roman" w:cs="Times New Roman"/>
          <w:sz w:val="24"/>
        </w:rPr>
        <w:t xml:space="preserve">fonds sur le budget de l’État, afin de financer </w:t>
      </w:r>
      <w:r w:rsidRPr="00542760">
        <w:rPr>
          <w:rFonts w:ascii="Times New Roman" w:hAnsi="Times New Roman" w:cs="Times New Roman"/>
          <w:iCs/>
          <w:sz w:val="24"/>
        </w:rPr>
        <w:t>les fournitures et matériels</w:t>
      </w:r>
      <w:r w:rsidRPr="00542760">
        <w:rPr>
          <w:rFonts w:ascii="Times New Roman" w:hAnsi="Times New Roman" w:cs="Times New Roman"/>
          <w:i/>
          <w:iCs/>
          <w:sz w:val="24"/>
        </w:rPr>
        <w:t>,</w:t>
      </w:r>
      <w:r w:rsidRPr="00542760">
        <w:rPr>
          <w:rFonts w:ascii="Times New Roman" w:hAnsi="Times New Roman" w:cs="Times New Roman"/>
          <w:sz w:val="24"/>
        </w:rPr>
        <w:t xml:space="preserve"> et à l’intention d’utiliser une partie de ces fonds pour effectuer des paiements au titre du Marché </w:t>
      </w:r>
      <w:r>
        <w:rPr>
          <w:rFonts w:ascii="Times New Roman" w:hAnsi="Times New Roman" w:cs="Times New Roman"/>
          <w:sz w:val="24"/>
        </w:rPr>
        <w:t>de c</w:t>
      </w:r>
      <w:r w:rsidRPr="00062306">
        <w:rPr>
          <w:rFonts w:ascii="Times New Roman" w:hAnsi="Times New Roman" w:cs="Times New Roman"/>
          <w:sz w:val="24"/>
        </w:rPr>
        <w:t>onfection des copies de TF sécurisés, PV im</w:t>
      </w:r>
      <w:r>
        <w:rPr>
          <w:rFonts w:ascii="Times New Roman" w:hAnsi="Times New Roman" w:cs="Times New Roman"/>
          <w:sz w:val="24"/>
        </w:rPr>
        <w:t xml:space="preserve">matriculation, PV bornage, </w:t>
      </w:r>
      <w:proofErr w:type="spellStart"/>
      <w:r>
        <w:rPr>
          <w:rFonts w:ascii="Times New Roman" w:hAnsi="Times New Roman" w:cs="Times New Roman"/>
          <w:sz w:val="24"/>
        </w:rPr>
        <w:t>etc</w:t>
      </w:r>
      <w:proofErr w:type="spellEnd"/>
      <w:r>
        <w:rPr>
          <w:rFonts w:ascii="Times New Roman" w:hAnsi="Times New Roman" w:cs="Times New Roman"/>
          <w:sz w:val="24"/>
        </w:rPr>
        <w:t xml:space="preserve"> </w:t>
      </w:r>
      <w:r w:rsidRPr="00062306">
        <w:rPr>
          <w:rFonts w:ascii="Times New Roman" w:hAnsi="Times New Roman" w:cs="Times New Roman"/>
          <w:sz w:val="24"/>
        </w:rPr>
        <w:t>au profit de la DGDC</w:t>
      </w:r>
      <w:r>
        <w:rPr>
          <w:rFonts w:ascii="Times New Roman" w:hAnsi="Times New Roman" w:cs="Times New Roman"/>
          <w:sz w:val="24"/>
        </w:rPr>
        <w:t xml:space="preserve"> </w:t>
      </w:r>
      <w:r w:rsidRPr="00542760">
        <w:rPr>
          <w:rFonts w:ascii="Times New Roman" w:hAnsi="Times New Roman" w:cs="Times New Roman"/>
          <w:sz w:val="24"/>
          <w:szCs w:val="36"/>
        </w:rPr>
        <w:t>N°00</w:t>
      </w:r>
      <w:r>
        <w:rPr>
          <w:rFonts w:ascii="Times New Roman" w:hAnsi="Times New Roman" w:cs="Times New Roman"/>
          <w:sz w:val="24"/>
          <w:szCs w:val="36"/>
        </w:rPr>
        <w:t>17</w:t>
      </w:r>
      <w:r w:rsidRPr="00542760">
        <w:rPr>
          <w:rFonts w:ascii="Times New Roman" w:hAnsi="Times New Roman" w:cs="Times New Roman"/>
          <w:sz w:val="24"/>
          <w:szCs w:val="36"/>
        </w:rPr>
        <w:t>-</w:t>
      </w:r>
      <w:r>
        <w:rPr>
          <w:rFonts w:ascii="Times New Roman" w:hAnsi="Times New Roman" w:cs="Times New Roman"/>
          <w:sz w:val="24"/>
          <w:szCs w:val="36"/>
        </w:rPr>
        <w:t>…-F-</w:t>
      </w:r>
      <w:r w:rsidRPr="00EC6305">
        <w:rPr>
          <w:rFonts w:ascii="Times New Roman" w:hAnsi="Times New Roman" w:cs="Times New Roman"/>
          <w:sz w:val="24"/>
          <w:szCs w:val="36"/>
        </w:rPr>
        <w:t>MUHDATP-DFM-202</w:t>
      </w:r>
      <w:r>
        <w:rPr>
          <w:rFonts w:ascii="Times New Roman" w:hAnsi="Times New Roman" w:cs="Times New Roman"/>
          <w:sz w:val="24"/>
          <w:szCs w:val="36"/>
        </w:rPr>
        <w:t>6</w:t>
      </w:r>
      <w:r w:rsidRPr="00542760">
        <w:rPr>
          <w:rFonts w:ascii="Times New Roman" w:hAnsi="Times New Roman" w:cs="Times New Roman"/>
          <w:i/>
          <w:iCs/>
          <w:sz w:val="24"/>
        </w:rPr>
        <w:t>.</w:t>
      </w:r>
    </w:p>
    <w:p w:rsidR="00E32771" w:rsidRPr="00B87ADF" w:rsidRDefault="00E32771" w:rsidP="00E32771">
      <w:pPr>
        <w:pStyle w:val="Paragraphedeliste"/>
        <w:spacing w:before="120" w:after="120"/>
        <w:ind w:left="714"/>
        <w:jc w:val="both"/>
        <w:rPr>
          <w:rFonts w:ascii="Times New Roman" w:hAnsi="Times New Roman" w:cs="Times New Roman"/>
          <w:sz w:val="20"/>
        </w:rPr>
      </w:pPr>
    </w:p>
    <w:p w:rsidR="00E32771" w:rsidRPr="00542760" w:rsidRDefault="00E32771" w:rsidP="00E32771">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La </w:t>
      </w:r>
      <w:r w:rsidRPr="00542760">
        <w:rPr>
          <w:rFonts w:ascii="Times New Roman" w:hAnsi="Times New Roman" w:cs="Times New Roman"/>
          <w:iCs/>
          <w:sz w:val="24"/>
        </w:rPr>
        <w:t>Directrice des Finances et du Matériel</w:t>
      </w:r>
      <w:r w:rsidRPr="00542760">
        <w:rPr>
          <w:rFonts w:ascii="Times New Roman" w:hAnsi="Times New Roman" w:cs="Times New Roman"/>
          <w:sz w:val="24"/>
        </w:rPr>
        <w:t xml:space="preserve"> sollicite des offres fermées de la part de candidats éligibles et répondant aux qualifications requises pour la prestation des services suivants : </w:t>
      </w:r>
      <w:r w:rsidRPr="00062306">
        <w:rPr>
          <w:rFonts w:ascii="Times New Roman" w:hAnsi="Times New Roman" w:cs="Times New Roman"/>
          <w:sz w:val="24"/>
        </w:rPr>
        <w:t>Confection des copies de TF sécurisés, PV immatriculation, PV bornage,</w:t>
      </w:r>
      <w:r>
        <w:rPr>
          <w:rFonts w:ascii="Times New Roman" w:hAnsi="Times New Roman" w:cs="Times New Roman"/>
          <w:sz w:val="24"/>
        </w:rPr>
        <w:t xml:space="preserve"> </w:t>
      </w:r>
      <w:proofErr w:type="spellStart"/>
      <w:r>
        <w:rPr>
          <w:rFonts w:ascii="Times New Roman" w:hAnsi="Times New Roman" w:cs="Times New Roman"/>
          <w:sz w:val="24"/>
        </w:rPr>
        <w:t>etc</w:t>
      </w:r>
      <w:proofErr w:type="spellEnd"/>
      <w:r>
        <w:rPr>
          <w:rFonts w:ascii="Times New Roman" w:hAnsi="Times New Roman" w:cs="Times New Roman"/>
          <w:sz w:val="24"/>
        </w:rPr>
        <w:t xml:space="preserve"> </w:t>
      </w:r>
      <w:r w:rsidRPr="00062306">
        <w:rPr>
          <w:rFonts w:ascii="Times New Roman" w:hAnsi="Times New Roman" w:cs="Times New Roman"/>
          <w:sz w:val="24"/>
        </w:rPr>
        <w:t>au profit de la DGDC</w:t>
      </w:r>
      <w:r>
        <w:rPr>
          <w:rFonts w:ascii="Times New Roman" w:hAnsi="Times New Roman" w:cs="Times New Roman"/>
          <w:sz w:val="24"/>
        </w:rPr>
        <w:t>.</w:t>
      </w:r>
    </w:p>
    <w:p w:rsidR="00E32771" w:rsidRPr="00542760" w:rsidRDefault="00E32771" w:rsidP="00E32771">
      <w:pPr>
        <w:pStyle w:val="Paragraphedeliste"/>
        <w:spacing w:after="0" w:line="240" w:lineRule="auto"/>
        <w:ind w:left="1080"/>
        <w:jc w:val="both"/>
        <w:rPr>
          <w:rFonts w:ascii="Times New Roman" w:hAnsi="Times New Roman" w:cs="Times New Roman"/>
          <w:sz w:val="24"/>
        </w:rPr>
      </w:pPr>
    </w:p>
    <w:p w:rsidR="00E32771" w:rsidRPr="00542760" w:rsidRDefault="00E32771" w:rsidP="00E32771">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La passation du Marché sera conduite par Appel d’offres ouvert tel que défini dans le Code des Marchés publics à l’article 50 et ouvert à tous les candidats éligibles. </w:t>
      </w:r>
    </w:p>
    <w:p w:rsidR="00E32771" w:rsidRPr="00542760" w:rsidRDefault="00E32771" w:rsidP="00E32771">
      <w:pPr>
        <w:pStyle w:val="Paragraphedeliste"/>
        <w:numPr>
          <w:ilvl w:val="0"/>
          <w:numId w:val="1"/>
        </w:numPr>
        <w:spacing w:before="120" w:after="120" w:line="240" w:lineRule="auto"/>
        <w:ind w:left="714" w:hanging="357"/>
        <w:contextualSpacing w:val="0"/>
        <w:jc w:val="both"/>
        <w:rPr>
          <w:rFonts w:ascii="Times New Roman" w:hAnsi="Times New Roman" w:cs="Times New Roman"/>
          <w:b/>
          <w:sz w:val="24"/>
        </w:rPr>
      </w:pPr>
      <w:r w:rsidRPr="00542760">
        <w:rPr>
          <w:rFonts w:ascii="Times New Roman" w:hAnsi="Times New Roman" w:cs="Times New Roman"/>
          <w:sz w:val="24"/>
        </w:rPr>
        <w:t xml:space="preserve">Les candidats intéressés peuvent obtenir des informations auprès de </w:t>
      </w:r>
      <w:r w:rsidRPr="00542760">
        <w:rPr>
          <w:rFonts w:ascii="Times New Roman" w:hAnsi="Times New Roman" w:cs="Times New Roman"/>
          <w:iCs/>
          <w:sz w:val="24"/>
        </w:rPr>
        <w:t xml:space="preserve">la Direction des Finances et du Matériel à Darsalam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Tél : 20 23 43 62</w:t>
      </w:r>
      <w:r w:rsidRPr="00542760">
        <w:rPr>
          <w:rFonts w:ascii="Times New Roman" w:hAnsi="Times New Roman" w:cs="Times New Roman"/>
          <w:sz w:val="24"/>
        </w:rPr>
        <w:t xml:space="preserve"> et prendre connaissance du Dossier d’Appel à la Concurrence à l’adresse mentionnée ci-après </w:t>
      </w:r>
      <w:r w:rsidRPr="00542760">
        <w:rPr>
          <w:rFonts w:ascii="Times New Roman" w:hAnsi="Times New Roman" w:cs="Times New Roman"/>
          <w:iCs/>
          <w:sz w:val="24"/>
        </w:rPr>
        <w:t xml:space="preserve">Darsalam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w:t>
      </w:r>
      <w:r w:rsidRPr="00542760">
        <w:rPr>
          <w:rFonts w:ascii="Times New Roman" w:hAnsi="Times New Roman" w:cs="Times New Roman"/>
          <w:sz w:val="24"/>
        </w:rPr>
        <w:t xml:space="preserve"> de la Direction des Finances et du Matériel au plus tard </w:t>
      </w:r>
      <w:r w:rsidRPr="00542760">
        <w:rPr>
          <w:rFonts w:ascii="Times New Roman" w:hAnsi="Times New Roman" w:cs="Times New Roman"/>
          <w:b/>
          <w:sz w:val="24"/>
        </w:rPr>
        <w:t xml:space="preserve">le </w:t>
      </w:r>
      <w:r>
        <w:rPr>
          <w:rFonts w:ascii="Times New Roman" w:hAnsi="Times New Roman" w:cs="Times New Roman"/>
          <w:b/>
          <w:sz w:val="24"/>
          <w:szCs w:val="24"/>
        </w:rPr>
        <w:t>………………………………………. 2026</w:t>
      </w:r>
      <w:r w:rsidRPr="00542760">
        <w:rPr>
          <w:rFonts w:ascii="Times New Roman" w:hAnsi="Times New Roman" w:cs="Times New Roman"/>
          <w:b/>
          <w:sz w:val="24"/>
        </w:rPr>
        <w:t xml:space="preserve"> à 10 h 00 minute.</w:t>
      </w:r>
    </w:p>
    <w:p w:rsidR="00E32771" w:rsidRPr="00542760" w:rsidRDefault="00E32771" w:rsidP="00E32771">
      <w:pPr>
        <w:pStyle w:val="Paragraphedeliste"/>
        <w:numPr>
          <w:ilvl w:val="0"/>
          <w:numId w:val="1"/>
        </w:numPr>
        <w:suppressAutoHyphens/>
        <w:spacing w:after="0" w:line="240" w:lineRule="auto"/>
        <w:jc w:val="both"/>
        <w:rPr>
          <w:rFonts w:ascii="Times New Roman" w:hAnsi="Times New Roman" w:cs="Times New Roman"/>
          <w:sz w:val="24"/>
          <w:szCs w:val="24"/>
          <w:lang w:val="fr-CA"/>
        </w:rPr>
      </w:pPr>
      <w:r w:rsidRPr="00542760">
        <w:rPr>
          <w:rFonts w:ascii="Times New Roman" w:hAnsi="Times New Roman" w:cs="Times New Roman"/>
          <w:sz w:val="24"/>
        </w:rPr>
        <w:t xml:space="preserve">Les exigences en matière de qualifications sont : </w:t>
      </w:r>
    </w:p>
    <w:p w:rsidR="00E32771" w:rsidRDefault="00E32771" w:rsidP="00E32771">
      <w:pPr>
        <w:suppressAutoHyphens/>
        <w:ind w:left="1080"/>
        <w:jc w:val="both"/>
        <w:rPr>
          <w:rFonts w:ascii="Times New Roman" w:hAnsi="Times New Roman" w:cs="Times New Roman"/>
          <w:sz w:val="24"/>
          <w:szCs w:val="24"/>
          <w:lang w:val="fr-CA"/>
        </w:rPr>
      </w:pPr>
      <w:r w:rsidRPr="00542760">
        <w:rPr>
          <w:rFonts w:ascii="Times New Roman" w:hAnsi="Times New Roman" w:cs="Times New Roman"/>
          <w:sz w:val="24"/>
        </w:rPr>
        <w:t xml:space="preserve">- </w:t>
      </w:r>
      <w:r w:rsidRPr="005108D6">
        <w:rPr>
          <w:rFonts w:ascii="Times New Roman" w:hAnsi="Times New Roman" w:cs="Times New Roman"/>
          <w:sz w:val="24"/>
          <w:szCs w:val="24"/>
        </w:rPr>
        <w:t>Avoir une expérience en la matière (le soumissionnaire doit fournir au moins deux (02) marchés similaires d’imprimés fonciers pour un montant m</w:t>
      </w:r>
      <w:r>
        <w:rPr>
          <w:rFonts w:ascii="Times New Roman" w:hAnsi="Times New Roman" w:cs="Times New Roman"/>
          <w:sz w:val="24"/>
          <w:szCs w:val="24"/>
        </w:rPr>
        <w:t>oyen de cent millions (10</w:t>
      </w:r>
      <w:r w:rsidRPr="005108D6">
        <w:rPr>
          <w:rFonts w:ascii="Times New Roman" w:hAnsi="Times New Roman" w:cs="Times New Roman"/>
          <w:sz w:val="24"/>
          <w:szCs w:val="24"/>
        </w:rPr>
        <w:t>0 000 000) F CFA au moins attestés par les attestations de bonne exécution, les procès-verbaux de réception provisoire et/ou définitif et les copies des pages de garde et des pages de signature des marchés correspondants ou tout autre document émanant d’organisme publics ou parapublics ou internationaux permettant de justifier sa capacité à exécuter le marché dans les règles de l’art, pendant la période de 20</w:t>
      </w:r>
      <w:r>
        <w:rPr>
          <w:rFonts w:ascii="Times New Roman" w:hAnsi="Times New Roman" w:cs="Times New Roman"/>
          <w:sz w:val="24"/>
          <w:szCs w:val="24"/>
        </w:rPr>
        <w:t>21</w:t>
      </w:r>
      <w:r w:rsidRPr="005108D6">
        <w:rPr>
          <w:rFonts w:ascii="Times New Roman" w:hAnsi="Times New Roman" w:cs="Times New Roman"/>
          <w:sz w:val="24"/>
          <w:szCs w:val="24"/>
        </w:rPr>
        <w:t xml:space="preserve"> à 202</w:t>
      </w:r>
      <w:r>
        <w:rPr>
          <w:rFonts w:ascii="Times New Roman" w:hAnsi="Times New Roman" w:cs="Times New Roman"/>
          <w:sz w:val="24"/>
          <w:szCs w:val="24"/>
        </w:rPr>
        <w:t>5</w:t>
      </w:r>
      <w:r w:rsidRPr="005108D6">
        <w:rPr>
          <w:rFonts w:ascii="Times New Roman" w:hAnsi="Times New Roman" w:cs="Times New Roman"/>
          <w:sz w:val="24"/>
          <w:szCs w:val="24"/>
        </w:rPr>
        <w:t>)</w:t>
      </w:r>
      <w:r w:rsidRPr="00542760">
        <w:rPr>
          <w:rFonts w:ascii="Times New Roman" w:hAnsi="Times New Roman" w:cs="Times New Roman"/>
          <w:sz w:val="24"/>
          <w:szCs w:val="24"/>
          <w:lang w:val="fr-CA"/>
        </w:rPr>
        <w:t xml:space="preserve"> ;</w:t>
      </w:r>
    </w:p>
    <w:p w:rsidR="00E32771" w:rsidRDefault="00E32771" w:rsidP="00E32771">
      <w:pPr>
        <w:suppressAutoHyphens/>
        <w:ind w:left="1080"/>
        <w:jc w:val="both"/>
        <w:rPr>
          <w:rFonts w:ascii="Times New Roman" w:hAnsi="Times New Roman" w:cs="Times New Roman"/>
          <w:b/>
          <w:sz w:val="24"/>
          <w:szCs w:val="24"/>
          <w:lang w:val="fr-CA"/>
        </w:rPr>
      </w:pPr>
      <w:r>
        <w:rPr>
          <w:rFonts w:ascii="Times New Roman" w:hAnsi="Times New Roman" w:cs="Times New Roman"/>
          <w:sz w:val="24"/>
          <w:szCs w:val="24"/>
          <w:lang w:val="fr-CA"/>
        </w:rPr>
        <w:t xml:space="preserve">- </w:t>
      </w:r>
      <w:r>
        <w:rPr>
          <w:rFonts w:ascii="Times New Roman" w:hAnsi="Times New Roman" w:cs="Times New Roman"/>
          <w:sz w:val="24"/>
          <w:szCs w:val="24"/>
        </w:rPr>
        <w:t>A</w:t>
      </w:r>
      <w:r w:rsidRPr="001D25EB">
        <w:rPr>
          <w:rFonts w:ascii="Times New Roman" w:hAnsi="Times New Roman" w:cs="Times New Roman"/>
          <w:sz w:val="24"/>
          <w:szCs w:val="24"/>
        </w:rPr>
        <w:t>voir un chiffre d’affaires moyen des années 20</w:t>
      </w:r>
      <w:r>
        <w:rPr>
          <w:rFonts w:ascii="Times New Roman" w:hAnsi="Times New Roman" w:cs="Times New Roman"/>
          <w:sz w:val="24"/>
          <w:szCs w:val="24"/>
        </w:rPr>
        <w:t>21</w:t>
      </w:r>
      <w:r w:rsidRPr="001D25EB">
        <w:rPr>
          <w:rFonts w:ascii="Times New Roman" w:hAnsi="Times New Roman" w:cs="Times New Roman"/>
          <w:sz w:val="24"/>
          <w:szCs w:val="24"/>
        </w:rPr>
        <w:t>, 20</w:t>
      </w:r>
      <w:r>
        <w:rPr>
          <w:rFonts w:ascii="Times New Roman" w:hAnsi="Times New Roman" w:cs="Times New Roman"/>
          <w:sz w:val="24"/>
          <w:szCs w:val="24"/>
        </w:rPr>
        <w:t>22</w:t>
      </w:r>
      <w:r w:rsidRPr="001D25EB">
        <w:rPr>
          <w:rFonts w:ascii="Times New Roman" w:hAnsi="Times New Roman" w:cs="Times New Roman"/>
          <w:sz w:val="24"/>
          <w:szCs w:val="24"/>
        </w:rPr>
        <w:t xml:space="preserve"> et 20</w:t>
      </w:r>
      <w:r>
        <w:rPr>
          <w:rFonts w:ascii="Times New Roman" w:hAnsi="Times New Roman" w:cs="Times New Roman"/>
          <w:sz w:val="24"/>
          <w:szCs w:val="24"/>
        </w:rPr>
        <w:t>23</w:t>
      </w:r>
      <w:r w:rsidRPr="001D25EB">
        <w:rPr>
          <w:rFonts w:ascii="Times New Roman" w:hAnsi="Times New Roman" w:cs="Times New Roman"/>
          <w:sz w:val="24"/>
          <w:szCs w:val="24"/>
        </w:rPr>
        <w:t xml:space="preserve"> au moins égal </w:t>
      </w:r>
      <w:r>
        <w:rPr>
          <w:rFonts w:ascii="Times New Roman" w:hAnsi="Times New Roman" w:cs="Times New Roman"/>
          <w:sz w:val="24"/>
          <w:szCs w:val="24"/>
        </w:rPr>
        <w:t>à cent millions (100 000 000) F CFA</w:t>
      </w:r>
      <w:r w:rsidRPr="001D25EB">
        <w:rPr>
          <w:rFonts w:ascii="Times New Roman" w:hAnsi="Times New Roman" w:cs="Times New Roman"/>
          <w:sz w:val="24"/>
          <w:szCs w:val="24"/>
        </w:rPr>
        <w:t xml:space="preserve">, prouvé par les états financiers (bilans, extrait </w:t>
      </w:r>
      <w:r w:rsidRPr="001D25EB">
        <w:rPr>
          <w:rFonts w:ascii="Times New Roman" w:hAnsi="Times New Roman" w:cs="Times New Roman"/>
          <w:sz w:val="24"/>
          <w:szCs w:val="24"/>
        </w:rPr>
        <w:lastRenderedPageBreak/>
        <w:t xml:space="preserve">des bilans et comptes d’exploitation) </w:t>
      </w:r>
      <w:r w:rsidRPr="001D25EB">
        <w:rPr>
          <w:rFonts w:ascii="Times New Roman" w:hAnsi="Times New Roman" w:cs="Times New Roman"/>
          <w:sz w:val="24"/>
          <w:szCs w:val="24"/>
          <w:lang w:val="fr-CA"/>
        </w:rPr>
        <w:t xml:space="preserve">certifiés par un expert comptable agréé ou attestés par un comptable agréé inscrit à l’Ordre, desquels on peut tirer les chiffres d’affaires considérés. Sur ces bilans doit figurer la mention suivante apposée par le service compétant des Imports </w:t>
      </w:r>
      <w:r w:rsidRPr="001D25EB">
        <w:rPr>
          <w:rFonts w:ascii="Times New Roman" w:hAnsi="Times New Roman" w:cs="Times New Roman"/>
          <w:b/>
          <w:sz w:val="24"/>
          <w:szCs w:val="24"/>
          <w:lang w:val="fr-CA"/>
        </w:rPr>
        <w:t>« Bilans ou extrait de bilans conformes aux déclarations souscrites au service des Impôts »</w:t>
      </w:r>
      <w:r>
        <w:rPr>
          <w:rFonts w:ascii="Times New Roman" w:hAnsi="Times New Roman" w:cs="Times New Roman"/>
          <w:b/>
          <w:sz w:val="24"/>
          <w:szCs w:val="24"/>
          <w:lang w:val="fr-CA"/>
        </w:rPr>
        <w:t xml:space="preserve"> </w:t>
      </w:r>
      <w:r w:rsidRPr="00D05D84">
        <w:rPr>
          <w:rFonts w:ascii="Times New Roman" w:hAnsi="Times New Roman" w:cs="Times New Roman"/>
          <w:b/>
          <w:sz w:val="24"/>
          <w:szCs w:val="24"/>
          <w:lang w:val="fr-CA"/>
        </w:rPr>
        <w:t xml:space="preserve">ou fournir une attestation de certification délivrée par le service des impôts </w:t>
      </w:r>
      <w:r>
        <w:rPr>
          <w:rFonts w:ascii="Times New Roman" w:hAnsi="Times New Roman" w:cs="Times New Roman"/>
          <w:b/>
          <w:sz w:val="24"/>
          <w:szCs w:val="24"/>
          <w:lang w:val="fr-CA"/>
        </w:rPr>
        <w:t>;</w:t>
      </w:r>
    </w:p>
    <w:p w:rsidR="00E32771" w:rsidRPr="001D25EB" w:rsidRDefault="00E32771" w:rsidP="00E32771">
      <w:pPr>
        <w:suppressAutoHyphens/>
        <w:ind w:left="1080"/>
        <w:jc w:val="both"/>
        <w:rPr>
          <w:rFonts w:ascii="Times New Roman" w:hAnsi="Times New Roman" w:cs="Times New Roman"/>
          <w:sz w:val="32"/>
          <w:szCs w:val="24"/>
          <w:lang w:val="fr-CA"/>
        </w:rPr>
      </w:pPr>
      <w:r>
        <w:rPr>
          <w:rFonts w:ascii="Times New Roman" w:hAnsi="Times New Roman" w:cs="Times New Roman"/>
          <w:b/>
          <w:sz w:val="24"/>
          <w:szCs w:val="24"/>
          <w:lang w:val="fr-CA"/>
        </w:rPr>
        <w:t xml:space="preserve">- </w:t>
      </w:r>
      <w:r w:rsidRPr="00717294">
        <w:rPr>
          <w:rFonts w:ascii="Times New Roman" w:hAnsi="Times New Roman" w:cs="Times New Roman"/>
          <w:sz w:val="24"/>
          <w:szCs w:val="24"/>
        </w:rPr>
        <w:t xml:space="preserve">les </w:t>
      </w:r>
      <w:r w:rsidRPr="00717294">
        <w:rPr>
          <w:rFonts w:ascii="Times New Roman" w:hAnsi="Times New Roman" w:cs="Times New Roman"/>
          <w:b/>
          <w:sz w:val="24"/>
          <w:szCs w:val="24"/>
        </w:rPr>
        <w:t>sociétés nouvellement créées</w:t>
      </w:r>
      <w:r>
        <w:rPr>
          <w:rFonts w:ascii="Times New Roman" w:hAnsi="Times New Roman" w:cs="Times New Roman"/>
          <w:b/>
          <w:sz w:val="24"/>
          <w:szCs w:val="24"/>
        </w:rPr>
        <w:t xml:space="preserve"> </w:t>
      </w:r>
      <w:r w:rsidRPr="00717294">
        <w:rPr>
          <w:rFonts w:ascii="Times New Roman" w:hAnsi="Times New Roman" w:cs="Times New Roman"/>
          <w:sz w:val="24"/>
          <w:szCs w:val="24"/>
          <w:lang w:val="fr-CA"/>
        </w:rPr>
        <w:t xml:space="preserve">dont la date d’établissement du premier bilan n’est pas arrivée à la date de dépôt des offres, doivent fournir une attestation </w:t>
      </w:r>
      <w:r>
        <w:rPr>
          <w:rFonts w:ascii="Times New Roman" w:hAnsi="Times New Roman" w:cs="Times New Roman"/>
          <w:sz w:val="24"/>
          <w:szCs w:val="24"/>
          <w:lang w:val="fr-CA"/>
        </w:rPr>
        <w:t>bancaire de disponibilité de fonds ou d’engagement financer le marché pour un montant égal à</w:t>
      </w:r>
      <w:r w:rsidRPr="00624683">
        <w:rPr>
          <w:rFonts w:ascii="Times New Roman" w:hAnsi="Times New Roman" w:cs="Times New Roman"/>
          <w:color w:val="FF0000"/>
          <w:sz w:val="24"/>
          <w:szCs w:val="24"/>
          <w:lang w:val="fr-CA"/>
        </w:rPr>
        <w:t xml:space="preserve"> </w:t>
      </w:r>
      <w:r>
        <w:rPr>
          <w:rFonts w:ascii="Times New Roman" w:hAnsi="Times New Roman" w:cs="Times New Roman"/>
          <w:sz w:val="24"/>
          <w:szCs w:val="24"/>
          <w:lang w:val="fr-CA"/>
        </w:rPr>
        <w:t>soixante quinze millions (75 000 000</w:t>
      </w:r>
      <w:r w:rsidRPr="00542760">
        <w:rPr>
          <w:rFonts w:ascii="Times New Roman" w:hAnsi="Times New Roman" w:cs="Times New Roman"/>
          <w:sz w:val="24"/>
          <w:szCs w:val="24"/>
          <w:lang w:val="fr-CA"/>
        </w:rPr>
        <w:t>)</w:t>
      </w:r>
      <w:r>
        <w:rPr>
          <w:rFonts w:ascii="Times New Roman" w:hAnsi="Times New Roman" w:cs="Times New Roman"/>
          <w:sz w:val="24"/>
          <w:szCs w:val="24"/>
          <w:lang w:val="fr-CA"/>
        </w:rPr>
        <w:t xml:space="preserve"> F CFA,  toute fois pour apprécier l’expérience de la société doit fournir la liste de personnel, les CV, les diplômes et les attestations de travail (le directeur, le secrétaire et le technicien en la matière) et avoir une expérience en la matière objet dudit marché </w:t>
      </w:r>
      <w:r w:rsidRPr="00D510D6">
        <w:rPr>
          <w:rFonts w:ascii="Times New Roman" w:hAnsi="Times New Roman" w:cs="Times New Roman"/>
          <w:sz w:val="24"/>
          <w:szCs w:val="24"/>
          <w:lang w:val="fr-CA"/>
        </w:rPr>
        <w:t>;</w:t>
      </w:r>
      <w:r>
        <w:rPr>
          <w:rFonts w:ascii="Times New Roman" w:hAnsi="Times New Roman" w:cs="Times New Roman"/>
          <w:b/>
          <w:sz w:val="24"/>
          <w:szCs w:val="24"/>
          <w:lang w:val="fr-CA"/>
        </w:rPr>
        <w:t xml:space="preserve"> </w:t>
      </w:r>
    </w:p>
    <w:p w:rsidR="00E32771" w:rsidRPr="00542760" w:rsidRDefault="00E32771" w:rsidP="00E32771">
      <w:pPr>
        <w:pStyle w:val="Paragraphedeliste"/>
        <w:numPr>
          <w:ilvl w:val="0"/>
          <w:numId w:val="1"/>
        </w:numPr>
        <w:suppressAutoHyphens/>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Les candidats intéressés peuvent consulter gratuitement le dossier d’Appel d’offres complet ou retirer </w:t>
      </w:r>
      <w:r>
        <w:rPr>
          <w:rFonts w:ascii="Times New Roman" w:hAnsi="Times New Roman" w:cs="Times New Roman"/>
          <w:sz w:val="24"/>
        </w:rPr>
        <w:t xml:space="preserve">la copie physique </w:t>
      </w:r>
      <w:r w:rsidRPr="00542760">
        <w:rPr>
          <w:rFonts w:ascii="Times New Roman" w:hAnsi="Times New Roman" w:cs="Times New Roman"/>
          <w:sz w:val="24"/>
        </w:rPr>
        <w:t xml:space="preserve">à titre onéreux contre paiement d’une somme non remboursable de </w:t>
      </w:r>
      <w:r>
        <w:rPr>
          <w:rFonts w:ascii="Times New Roman" w:hAnsi="Times New Roman" w:cs="Times New Roman"/>
          <w:iCs/>
          <w:sz w:val="24"/>
        </w:rPr>
        <w:t>cent mille (100 000</w:t>
      </w:r>
      <w:r w:rsidRPr="00542760">
        <w:rPr>
          <w:rFonts w:ascii="Times New Roman" w:hAnsi="Times New Roman" w:cs="Times New Roman"/>
          <w:iCs/>
          <w:sz w:val="24"/>
        </w:rPr>
        <w:t>) F</w:t>
      </w:r>
      <w:r>
        <w:rPr>
          <w:rFonts w:ascii="Times New Roman" w:hAnsi="Times New Roman" w:cs="Times New Roman"/>
          <w:iCs/>
          <w:sz w:val="24"/>
        </w:rPr>
        <w:t xml:space="preserve"> </w:t>
      </w:r>
      <w:r w:rsidRPr="00542760">
        <w:rPr>
          <w:rFonts w:ascii="Times New Roman" w:hAnsi="Times New Roman" w:cs="Times New Roman"/>
          <w:iCs/>
          <w:sz w:val="24"/>
        </w:rPr>
        <w:t xml:space="preserve">CFA </w:t>
      </w:r>
      <w:r w:rsidRPr="00542760">
        <w:rPr>
          <w:rFonts w:ascii="Times New Roman" w:hAnsi="Times New Roman" w:cs="Times New Roman"/>
          <w:sz w:val="24"/>
        </w:rPr>
        <w:t xml:space="preserve">à l’adresse mentionnée ci-après </w:t>
      </w:r>
      <w:r w:rsidRPr="00542760">
        <w:rPr>
          <w:rFonts w:ascii="Times New Roman" w:hAnsi="Times New Roman" w:cs="Times New Roman"/>
          <w:iCs/>
          <w:sz w:val="24"/>
        </w:rPr>
        <w:t xml:space="preserve">Darsalam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La méthode de paiement sera en espèces contre un reçu</w:t>
      </w:r>
      <w:r w:rsidRPr="00542760">
        <w:rPr>
          <w:rFonts w:ascii="Times New Roman" w:hAnsi="Times New Roman" w:cs="Times New Roman"/>
          <w:iCs/>
          <w:sz w:val="24"/>
        </w:rPr>
        <w:t>.</w:t>
      </w:r>
      <w:r w:rsidRPr="00542760">
        <w:rPr>
          <w:rFonts w:ascii="Times New Roman" w:hAnsi="Times New Roman" w:cs="Times New Roman"/>
          <w:sz w:val="24"/>
        </w:rPr>
        <w:t xml:space="preserve"> Le Dossier d’Appel d’offres sera adressé </w:t>
      </w:r>
      <w:r>
        <w:rPr>
          <w:rFonts w:ascii="Times New Roman" w:hAnsi="Times New Roman" w:cs="Times New Roman"/>
          <w:sz w:val="24"/>
        </w:rPr>
        <w:t>à l</w:t>
      </w:r>
      <w:r w:rsidRPr="00542760">
        <w:rPr>
          <w:rFonts w:ascii="Times New Roman" w:hAnsi="Times New Roman" w:cs="Times New Roman"/>
          <w:sz w:val="24"/>
        </w:rPr>
        <w:t>a Directr</w:t>
      </w:r>
      <w:r>
        <w:rPr>
          <w:rFonts w:ascii="Times New Roman" w:hAnsi="Times New Roman" w:cs="Times New Roman"/>
          <w:sz w:val="24"/>
        </w:rPr>
        <w:t>ice</w:t>
      </w:r>
      <w:r w:rsidRPr="00542760">
        <w:rPr>
          <w:rFonts w:ascii="Times New Roman" w:hAnsi="Times New Roman" w:cs="Times New Roman"/>
          <w:sz w:val="24"/>
        </w:rPr>
        <w:t xml:space="preserve"> des Finances et du Matériel du Ministère </w:t>
      </w:r>
      <w:r w:rsidRPr="00EC6305">
        <w:rPr>
          <w:rFonts w:ascii="Times New Roman" w:hAnsi="Times New Roman" w:cs="Times New Roman"/>
          <w:sz w:val="24"/>
        </w:rPr>
        <w:t xml:space="preserve">de l’Urbanisme, de l’Habitat, des Domaines, de l’Aménagement du </w:t>
      </w:r>
      <w:r w:rsidRPr="00EC6305">
        <w:rPr>
          <w:rFonts w:ascii="Times New Roman" w:hAnsi="Times New Roman" w:cs="Times New Roman"/>
          <w:sz w:val="24"/>
          <w:szCs w:val="36"/>
        </w:rPr>
        <w:t>Territoire et de la Population</w:t>
      </w:r>
      <w:r w:rsidRPr="00542760">
        <w:rPr>
          <w:rFonts w:ascii="Times New Roman" w:hAnsi="Times New Roman" w:cs="Times New Roman"/>
          <w:i/>
          <w:iCs/>
          <w:sz w:val="24"/>
        </w:rPr>
        <w:t>.</w:t>
      </w:r>
    </w:p>
    <w:p w:rsidR="00E32771" w:rsidRPr="00542760" w:rsidRDefault="00E32771" w:rsidP="00E32771">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offres devront être soumises à l’adresse ci-après : </w:t>
      </w:r>
      <w:r w:rsidRPr="00542760">
        <w:rPr>
          <w:rFonts w:ascii="Times New Roman" w:hAnsi="Times New Roman" w:cs="Times New Roman"/>
          <w:iCs/>
          <w:sz w:val="24"/>
        </w:rPr>
        <w:t xml:space="preserve">Darsalam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 xml:space="preserve">au plus tard </w:t>
      </w:r>
      <w:r w:rsidRPr="00542760">
        <w:rPr>
          <w:rFonts w:ascii="Times New Roman" w:hAnsi="Times New Roman" w:cs="Times New Roman"/>
          <w:b/>
          <w:sz w:val="24"/>
        </w:rPr>
        <w:t xml:space="preserve">le </w:t>
      </w:r>
      <w:r>
        <w:rPr>
          <w:rFonts w:ascii="Times New Roman" w:hAnsi="Times New Roman" w:cs="Times New Roman"/>
          <w:b/>
          <w:sz w:val="24"/>
          <w:szCs w:val="24"/>
        </w:rPr>
        <w:t>………………………… 2026</w:t>
      </w:r>
      <w:r w:rsidRPr="00542760">
        <w:rPr>
          <w:rFonts w:ascii="Times New Roman" w:hAnsi="Times New Roman" w:cs="Times New Roman"/>
          <w:b/>
          <w:iCs/>
          <w:sz w:val="24"/>
        </w:rPr>
        <w:t xml:space="preserve"> à 10 heures 00 minute</w:t>
      </w:r>
      <w:r w:rsidRPr="00542760">
        <w:rPr>
          <w:rFonts w:ascii="Times New Roman" w:hAnsi="Times New Roman" w:cs="Times New Roman"/>
          <w:sz w:val="24"/>
        </w:rPr>
        <w:t xml:space="preserve">. Les offres remises en retard ne seront pas acceptées. </w:t>
      </w:r>
    </w:p>
    <w:p w:rsidR="00E32771" w:rsidRPr="00542E39" w:rsidRDefault="00E32771" w:rsidP="00E32771">
      <w:pPr>
        <w:pStyle w:val="Paragraphedeliste"/>
        <w:numPr>
          <w:ilvl w:val="0"/>
          <w:numId w:val="1"/>
        </w:numPr>
        <w:spacing w:before="120" w:after="0" w:line="240" w:lineRule="auto"/>
        <w:ind w:left="714"/>
        <w:contextualSpacing w:val="0"/>
        <w:jc w:val="both"/>
        <w:rPr>
          <w:rFonts w:ascii="Times New Roman" w:hAnsi="Times New Roman" w:cs="Times New Roman"/>
          <w:b/>
          <w:sz w:val="24"/>
        </w:rPr>
      </w:pPr>
      <w:r w:rsidRPr="00542E39">
        <w:rPr>
          <w:rFonts w:ascii="Times New Roman" w:hAnsi="Times New Roman" w:cs="Times New Roman"/>
          <w:sz w:val="24"/>
        </w:rPr>
        <w:t xml:space="preserve">Les offres doivent comprendre </w:t>
      </w:r>
      <w:r w:rsidRPr="00542E39">
        <w:rPr>
          <w:rFonts w:ascii="Times New Roman" w:hAnsi="Times New Roman" w:cs="Times New Roman"/>
          <w:iCs/>
          <w:sz w:val="24"/>
        </w:rPr>
        <w:t>une garantie de soumission</w:t>
      </w:r>
      <w:r w:rsidRPr="00542E39">
        <w:rPr>
          <w:rFonts w:ascii="Times New Roman" w:hAnsi="Times New Roman" w:cs="Times New Roman"/>
          <w:sz w:val="24"/>
        </w:rPr>
        <w:t>, d’un montant de :</w:t>
      </w:r>
      <w:r>
        <w:rPr>
          <w:rFonts w:ascii="Times New Roman" w:hAnsi="Times New Roman" w:cs="Times New Roman"/>
          <w:sz w:val="24"/>
        </w:rPr>
        <w:t xml:space="preserve"> </w:t>
      </w:r>
      <w:r>
        <w:rPr>
          <w:rFonts w:ascii="Times New Roman" w:hAnsi="Times New Roman" w:cs="Times New Roman"/>
          <w:b/>
          <w:sz w:val="24"/>
        </w:rPr>
        <w:t xml:space="preserve">deux millions cinq cent mille </w:t>
      </w:r>
      <w:r w:rsidRPr="00542E39">
        <w:rPr>
          <w:rFonts w:ascii="Times New Roman" w:hAnsi="Times New Roman" w:cs="Times New Roman"/>
          <w:b/>
          <w:sz w:val="24"/>
        </w:rPr>
        <w:t>(</w:t>
      </w:r>
      <w:r>
        <w:rPr>
          <w:rFonts w:ascii="Times New Roman" w:hAnsi="Times New Roman" w:cs="Times New Roman"/>
          <w:b/>
          <w:sz w:val="24"/>
        </w:rPr>
        <w:t>2 500 000</w:t>
      </w:r>
      <w:r w:rsidRPr="00542E39">
        <w:rPr>
          <w:rFonts w:ascii="Times New Roman" w:hAnsi="Times New Roman" w:cs="Times New Roman"/>
          <w:b/>
          <w:sz w:val="24"/>
        </w:rPr>
        <w:t>) F CFA.</w:t>
      </w:r>
    </w:p>
    <w:p w:rsidR="00E32771" w:rsidRPr="00542E39" w:rsidRDefault="00E32771" w:rsidP="00E32771">
      <w:pPr>
        <w:pStyle w:val="Paragraphedeliste"/>
        <w:spacing w:before="120" w:after="0" w:line="240" w:lineRule="auto"/>
        <w:ind w:left="714"/>
        <w:contextualSpacing w:val="0"/>
        <w:jc w:val="both"/>
        <w:rPr>
          <w:rFonts w:ascii="Times New Roman" w:hAnsi="Times New Roman" w:cs="Times New Roman"/>
          <w:b/>
          <w:sz w:val="24"/>
        </w:rPr>
      </w:pPr>
      <w:r w:rsidRPr="00542E39">
        <w:rPr>
          <w:rFonts w:ascii="Times New Roman" w:hAnsi="Times New Roman" w:cs="Times New Roman"/>
          <w:b/>
          <w:sz w:val="24"/>
        </w:rPr>
        <w:t> </w:t>
      </w:r>
    </w:p>
    <w:p w:rsidR="00E32771" w:rsidRPr="00542760" w:rsidRDefault="00E32771" w:rsidP="00E32771">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Les Soumissionnaires resteront engagés par leur offre pendant une période de quatre vingt dix (90) jours à compter de la date limite du dépôt des offres.</w:t>
      </w:r>
    </w:p>
    <w:p w:rsidR="00E32771" w:rsidRPr="00826025" w:rsidRDefault="00E32771" w:rsidP="00E32771">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offres seront ouvertes en présence des représentants des soumissionnaires qui souhaitent assister à l’ouverture des plis </w:t>
      </w:r>
      <w:r w:rsidRPr="00542760">
        <w:rPr>
          <w:rFonts w:ascii="Times New Roman" w:hAnsi="Times New Roman" w:cs="Times New Roman"/>
          <w:b/>
          <w:sz w:val="24"/>
        </w:rPr>
        <w:t xml:space="preserve">le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2026</w:t>
      </w:r>
      <w:r w:rsidRPr="00542760">
        <w:rPr>
          <w:rFonts w:ascii="Times New Roman" w:hAnsi="Times New Roman" w:cs="Times New Roman"/>
          <w:b/>
          <w:sz w:val="24"/>
        </w:rPr>
        <w:t xml:space="preserve"> à 10 heures </w:t>
      </w:r>
      <w:r>
        <w:rPr>
          <w:rFonts w:ascii="Times New Roman" w:hAnsi="Times New Roman" w:cs="Times New Roman"/>
          <w:b/>
          <w:sz w:val="24"/>
        </w:rPr>
        <w:t>15</w:t>
      </w:r>
      <w:r w:rsidRPr="00542760">
        <w:rPr>
          <w:rFonts w:ascii="Times New Roman" w:hAnsi="Times New Roman" w:cs="Times New Roman"/>
          <w:b/>
          <w:sz w:val="24"/>
        </w:rPr>
        <w:t xml:space="preserve"> minutes</w:t>
      </w:r>
      <w:r w:rsidRPr="00542760">
        <w:rPr>
          <w:rFonts w:ascii="Times New Roman" w:hAnsi="Times New Roman" w:cs="Times New Roman"/>
          <w:sz w:val="24"/>
        </w:rPr>
        <w:t xml:space="preserve"> à l’adresse suivante : </w:t>
      </w:r>
      <w:r w:rsidRPr="00826025">
        <w:rPr>
          <w:rFonts w:ascii="Times New Roman" w:hAnsi="Times New Roman" w:cs="Times New Roman"/>
          <w:sz w:val="24"/>
        </w:rPr>
        <w:t>salle de conférence de la Direction des Finances et du Matériel, 2</w:t>
      </w:r>
      <w:r w:rsidRPr="007B65EA">
        <w:rPr>
          <w:rFonts w:ascii="Times New Roman" w:hAnsi="Times New Roman" w:cs="Times New Roman"/>
          <w:sz w:val="24"/>
          <w:vertAlign w:val="superscript"/>
        </w:rPr>
        <w:t>ème</w:t>
      </w:r>
      <w:r w:rsidRPr="00826025">
        <w:rPr>
          <w:rFonts w:ascii="Times New Roman" w:hAnsi="Times New Roman" w:cs="Times New Roman"/>
          <w:sz w:val="24"/>
        </w:rPr>
        <w:t xml:space="preserve"> étage, Tél : 20 23 43 62, sise à Darsalam, Bamako.</w:t>
      </w:r>
    </w:p>
    <w:p w:rsidR="00E32771" w:rsidRPr="00A948A2" w:rsidRDefault="00E32771" w:rsidP="00E32771">
      <w:pPr>
        <w:pStyle w:val="Titre1"/>
        <w:rPr>
          <w:rFonts w:ascii="Times New Roman" w:hAnsi="Times New Roman" w:cs="Times New Roman"/>
          <w:color w:val="auto"/>
          <w:spacing w:val="-3"/>
          <w:sz w:val="24"/>
        </w:rPr>
      </w:pPr>
      <w:r w:rsidRPr="00762DBB">
        <w:rPr>
          <w:rFonts w:ascii="Times New Roman" w:hAnsi="Times New Roman" w:cs="Times New Roman"/>
          <w:color w:val="auto"/>
          <w:spacing w:val="-3"/>
          <w:sz w:val="24"/>
        </w:rPr>
        <w:t xml:space="preserve">                                                                                             Bamako, le………………..</w:t>
      </w:r>
    </w:p>
    <w:p w:rsidR="00E32771" w:rsidRPr="00762DBB" w:rsidRDefault="00E32771" w:rsidP="00E32771">
      <w:pPr>
        <w:spacing w:after="0" w:line="240" w:lineRule="auto"/>
        <w:ind w:left="4248"/>
        <w:rPr>
          <w:rFonts w:ascii="Times New Roman" w:hAnsi="Times New Roman" w:cs="Times New Roman"/>
        </w:rPr>
      </w:pPr>
      <w:r w:rsidRPr="00762DBB">
        <w:rPr>
          <w:rFonts w:ascii="Times New Roman" w:hAnsi="Times New Roman" w:cs="Times New Roman"/>
        </w:rPr>
        <w:t xml:space="preserve">                 P/LE MINISTRE/ PO,</w:t>
      </w:r>
    </w:p>
    <w:p w:rsidR="00E32771" w:rsidRDefault="00E32771" w:rsidP="00E32771">
      <w:pPr>
        <w:spacing w:after="0" w:line="240" w:lineRule="auto"/>
        <w:ind w:left="4956"/>
        <w:rPr>
          <w:rFonts w:ascii="Times New Roman" w:hAnsi="Times New Roman" w:cs="Times New Roman"/>
        </w:rPr>
      </w:pPr>
      <w:r w:rsidRPr="00762DBB">
        <w:rPr>
          <w:rFonts w:ascii="Times New Roman" w:hAnsi="Times New Roman" w:cs="Times New Roman"/>
        </w:rPr>
        <w:t>LE SECRETAIRE GENERAL</w:t>
      </w:r>
    </w:p>
    <w:p w:rsidR="00E32771" w:rsidRDefault="00E32771" w:rsidP="00E32771">
      <w:pPr>
        <w:spacing w:after="0" w:line="240" w:lineRule="auto"/>
        <w:ind w:left="4956"/>
        <w:rPr>
          <w:rFonts w:ascii="Times New Roman" w:hAnsi="Times New Roman" w:cs="Times New Roman"/>
        </w:rPr>
      </w:pPr>
    </w:p>
    <w:p w:rsidR="00E32771" w:rsidRDefault="00E32771" w:rsidP="00E32771">
      <w:pPr>
        <w:spacing w:after="0" w:line="240" w:lineRule="auto"/>
        <w:ind w:left="4956"/>
        <w:rPr>
          <w:rFonts w:ascii="Times New Roman" w:hAnsi="Times New Roman" w:cs="Times New Roman"/>
        </w:rPr>
      </w:pPr>
    </w:p>
    <w:p w:rsidR="00E32771" w:rsidRDefault="00E32771" w:rsidP="00E32771">
      <w:pPr>
        <w:spacing w:after="0" w:line="240" w:lineRule="auto"/>
        <w:ind w:left="4956"/>
        <w:rPr>
          <w:rFonts w:ascii="Times New Roman" w:hAnsi="Times New Roman" w:cs="Times New Roman"/>
        </w:rPr>
      </w:pPr>
    </w:p>
    <w:p w:rsidR="00E32771" w:rsidRDefault="00E32771" w:rsidP="00E32771">
      <w:pPr>
        <w:spacing w:after="0" w:line="240" w:lineRule="auto"/>
        <w:ind w:left="4956"/>
        <w:rPr>
          <w:rFonts w:ascii="Times New Roman" w:hAnsi="Times New Roman" w:cs="Times New Roman"/>
        </w:rPr>
      </w:pPr>
    </w:p>
    <w:p w:rsidR="00E32771" w:rsidRDefault="00E32771" w:rsidP="00E32771">
      <w:pPr>
        <w:spacing w:after="0" w:line="240" w:lineRule="auto"/>
        <w:ind w:left="4956"/>
        <w:rPr>
          <w:rFonts w:ascii="Times New Roman" w:hAnsi="Times New Roman" w:cs="Times New Roman"/>
        </w:rPr>
      </w:pPr>
    </w:p>
    <w:p w:rsidR="00E32771" w:rsidRPr="000966C4" w:rsidRDefault="00E32771" w:rsidP="00E32771">
      <w:pPr>
        <w:spacing w:after="0" w:line="240" w:lineRule="auto"/>
        <w:ind w:left="360"/>
        <w:jc w:val="center"/>
        <w:rPr>
          <w:rFonts w:ascii="Times New Roman" w:eastAsia="Times New Roman" w:hAnsi="Times New Roman" w:cs="Times New Roman"/>
          <w:b/>
          <w:sz w:val="24"/>
          <w:szCs w:val="24"/>
          <w:u w:val="single"/>
          <w:lang w:eastAsia="fr-FR"/>
        </w:rPr>
      </w:pPr>
      <w:r w:rsidRPr="00762DBB">
        <w:rPr>
          <w:rFonts w:ascii="Times New Roman" w:hAnsi="Times New Roman" w:cs="Times New Roman"/>
          <w:b/>
        </w:rPr>
        <w:t xml:space="preserve">                                                </w:t>
      </w:r>
      <w:r>
        <w:rPr>
          <w:rFonts w:ascii="Times New Roman" w:eastAsia="Times New Roman" w:hAnsi="Times New Roman" w:cs="Times New Roman"/>
          <w:b/>
          <w:sz w:val="24"/>
          <w:szCs w:val="24"/>
          <w:u w:val="single"/>
          <w:lang w:eastAsia="fr-FR"/>
        </w:rPr>
        <w:t>Amadou MAÏGA</w:t>
      </w:r>
      <w:r w:rsidRPr="000966C4">
        <w:rPr>
          <w:rFonts w:ascii="Times New Roman" w:eastAsia="Times New Roman" w:hAnsi="Times New Roman" w:cs="Times New Roman"/>
          <w:b/>
          <w:sz w:val="24"/>
          <w:szCs w:val="24"/>
          <w:u w:val="single"/>
          <w:lang w:eastAsia="fr-FR"/>
        </w:rPr>
        <w:t xml:space="preserve"> </w:t>
      </w:r>
    </w:p>
    <w:p w:rsidR="00E32771" w:rsidRPr="00762DBB" w:rsidRDefault="00E32771" w:rsidP="00E32771">
      <w:pPr>
        <w:spacing w:after="0" w:line="240" w:lineRule="auto"/>
        <w:ind w:left="360"/>
        <w:jc w:val="center"/>
        <w:rPr>
          <w:rFonts w:ascii="Times New Roman" w:hAnsi="Times New Roman" w:cs="Times New Roman"/>
          <w:sz w:val="20"/>
        </w:rPr>
      </w:pPr>
      <w:r w:rsidRPr="000966C4">
        <w:rPr>
          <w:rFonts w:ascii="Times New Roman" w:eastAsia="Times New Roman" w:hAnsi="Times New Roman" w:cs="Times New Roman"/>
          <w:color w:val="729928"/>
          <w:sz w:val="24"/>
          <w:szCs w:val="24"/>
          <w:lang w:eastAsia="fr-FR"/>
        </w:rPr>
        <w:t xml:space="preserve">        </w:t>
      </w:r>
      <w:r>
        <w:rPr>
          <w:rFonts w:ascii="Times New Roman" w:eastAsia="Times New Roman" w:hAnsi="Times New Roman" w:cs="Times New Roman"/>
          <w:color w:val="729928"/>
          <w:sz w:val="24"/>
          <w:szCs w:val="24"/>
          <w:lang w:eastAsia="fr-FR"/>
        </w:rPr>
        <w:t xml:space="preserve">                       </w:t>
      </w:r>
      <w:r w:rsidRPr="000966C4">
        <w:rPr>
          <w:rFonts w:ascii="Times New Roman" w:eastAsia="Times New Roman" w:hAnsi="Times New Roman" w:cs="Times New Roman"/>
          <w:color w:val="729928"/>
          <w:sz w:val="24"/>
          <w:szCs w:val="24"/>
          <w:lang w:eastAsia="fr-FR"/>
        </w:rPr>
        <w:t xml:space="preserve">   </w:t>
      </w:r>
      <w:r>
        <w:rPr>
          <w:rFonts w:ascii="Times New Roman" w:eastAsia="Times New Roman" w:hAnsi="Times New Roman" w:cs="Times New Roman"/>
          <w:color w:val="729928"/>
          <w:sz w:val="24"/>
          <w:szCs w:val="24"/>
          <w:lang w:eastAsia="fr-FR"/>
        </w:rPr>
        <w:t xml:space="preserve">        </w:t>
      </w:r>
      <w:r>
        <w:rPr>
          <w:rFonts w:ascii="Times New Roman" w:eastAsia="Times New Roman" w:hAnsi="Times New Roman" w:cs="Times New Roman"/>
          <w:i/>
          <w:sz w:val="20"/>
          <w:szCs w:val="24"/>
          <w:lang w:eastAsia="fr-FR"/>
        </w:rPr>
        <w:t>Chevalier</w:t>
      </w:r>
      <w:r w:rsidRPr="000966C4">
        <w:rPr>
          <w:rFonts w:ascii="Times New Roman" w:eastAsia="Times New Roman" w:hAnsi="Times New Roman" w:cs="Times New Roman"/>
          <w:i/>
          <w:sz w:val="20"/>
          <w:szCs w:val="24"/>
          <w:lang w:eastAsia="fr-FR"/>
        </w:rPr>
        <w:t xml:space="preserve"> de l’Ordre National</w:t>
      </w:r>
    </w:p>
    <w:p w:rsidR="00E32771" w:rsidRDefault="00E32771" w:rsidP="00E32771">
      <w:pPr>
        <w:rPr>
          <w:rFonts w:ascii="Times New Roman" w:hAnsi="Times New Roman" w:cs="Times New Roman"/>
          <w:sz w:val="24"/>
          <w:szCs w:val="24"/>
        </w:rPr>
      </w:pPr>
    </w:p>
    <w:p w:rsidR="00463214" w:rsidRDefault="00463214"/>
    <w:sectPr w:rsidR="00463214" w:rsidSect="004632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1A5F"/>
    <w:multiLevelType w:val="hybridMultilevel"/>
    <w:tmpl w:val="C3F05488"/>
    <w:lvl w:ilvl="0" w:tplc="4304588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32771"/>
    <w:rsid w:val="00463214"/>
    <w:rsid w:val="005524FE"/>
    <w:rsid w:val="00740BB1"/>
    <w:rsid w:val="00E327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71"/>
    <w:pPr>
      <w:spacing w:after="160" w:line="259" w:lineRule="auto"/>
    </w:pPr>
  </w:style>
  <w:style w:type="paragraph" w:styleId="Titre1">
    <w:name w:val="heading 1"/>
    <w:basedOn w:val="Normal"/>
    <w:next w:val="Normal"/>
    <w:link w:val="Titre1Car"/>
    <w:qFormat/>
    <w:rsid w:val="00E32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771"/>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link w:val="ParagraphedelisteCar"/>
    <w:uiPriority w:val="34"/>
    <w:qFormat/>
    <w:rsid w:val="00E32771"/>
    <w:pPr>
      <w:ind w:left="720"/>
      <w:contextualSpacing/>
    </w:pPr>
  </w:style>
  <w:style w:type="character" w:customStyle="1" w:styleId="ParagraphedelisteCar">
    <w:name w:val="Paragraphe de liste Car"/>
    <w:basedOn w:val="Policepardfaut"/>
    <w:link w:val="Paragraphedeliste"/>
    <w:uiPriority w:val="34"/>
    <w:rsid w:val="00E327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834</Words>
  <Characters>4589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2026-03-17T12:47:00Z</cp:lastPrinted>
  <dcterms:created xsi:type="dcterms:W3CDTF">2026-03-17T12:46:00Z</dcterms:created>
  <dcterms:modified xsi:type="dcterms:W3CDTF">2026-03-17T16:48:00Z</dcterms:modified>
</cp:coreProperties>
</file>