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jc w:val="center"/>
        <w:tblLook w:val="04A0" w:firstRow="1" w:lastRow="0" w:firstColumn="1" w:lastColumn="0" w:noHBand="0" w:noVBand="1"/>
      </w:tblPr>
      <w:tblGrid>
        <w:gridCol w:w="4537"/>
        <w:gridCol w:w="2268"/>
        <w:gridCol w:w="3260"/>
      </w:tblGrid>
      <w:tr w:rsidR="00F874ED" w:rsidTr="00D31B9A">
        <w:trPr>
          <w:trHeight w:val="2276"/>
          <w:jc w:val="center"/>
        </w:trPr>
        <w:tc>
          <w:tcPr>
            <w:tcW w:w="4537" w:type="dxa"/>
          </w:tcPr>
          <w:p w:rsidR="00F874ED" w:rsidRDefault="00F874ED" w:rsidP="00D31B9A">
            <w:pPr>
              <w:pStyle w:val="Sansinterligne"/>
              <w:spacing w:line="276" w:lineRule="auto"/>
              <w:ind w:right="-108"/>
              <w:rPr>
                <w:rFonts w:ascii="Times New Roman" w:hAnsi="Times New Roman" w:cs="Times New Roman"/>
                <w:b/>
                <w:sz w:val="24"/>
                <w:szCs w:val="24"/>
              </w:rPr>
            </w:pPr>
            <w:r>
              <w:rPr>
                <w:rFonts w:ascii="Times New Roman" w:hAnsi="Times New Roman" w:cs="Times New Roman"/>
                <w:b/>
                <w:sz w:val="24"/>
                <w:szCs w:val="24"/>
              </w:rPr>
              <w:t xml:space="preserve">MINISTERE DE L’AGRICULTURE             </w:t>
            </w:r>
          </w:p>
          <w:p w:rsidR="00F874ED" w:rsidRDefault="00F874ED" w:rsidP="00D31B9A">
            <w:pPr>
              <w:pStyle w:val="StyleComplexe11ptGrasInterlignesimple"/>
              <w:rPr>
                <w:rFonts w:ascii="Times New Roman" w:hAnsi="Times New Roman"/>
                <w:color w:val="008000"/>
                <w:sz w:val="28"/>
                <w:szCs w:val="28"/>
              </w:rPr>
            </w:pPr>
            <w:r>
              <w:rPr>
                <w:rFonts w:ascii="Times New Roman" w:hAnsi="Times New Roman"/>
                <w:color w:val="008000"/>
                <w:sz w:val="28"/>
                <w:szCs w:val="28"/>
              </w:rPr>
              <w:t xml:space="preserve">             ……………</w:t>
            </w:r>
          </w:p>
          <w:p w:rsidR="00F874ED" w:rsidRDefault="00F874ED" w:rsidP="00D31B9A">
            <w:pPr>
              <w:pStyle w:val="StyleComplexe11ptGrasInterlignesimple"/>
              <w:spacing w:line="276" w:lineRule="auto"/>
              <w:rPr>
                <w:rFonts w:ascii="Times New Roman" w:hAnsi="Times New Roman"/>
                <w:color w:val="008000"/>
                <w:sz w:val="28"/>
                <w:szCs w:val="28"/>
              </w:rPr>
            </w:pPr>
            <w:r>
              <w:rPr>
                <w:rFonts w:ascii="Times New Roman" w:hAnsi="Times New Roman"/>
                <w:color w:val="008000"/>
                <w:sz w:val="28"/>
                <w:szCs w:val="28"/>
              </w:rPr>
              <w:t xml:space="preserve">      OFFICE DU NIGER</w:t>
            </w:r>
          </w:p>
          <w:p w:rsidR="00F874ED" w:rsidRDefault="00F874ED" w:rsidP="00D31B9A">
            <w:pPr>
              <w:pStyle w:val="Sansinterligne"/>
              <w:ind w:right="-108"/>
              <w:rPr>
                <w:rFonts w:ascii="Times New Roman" w:hAnsi="Times New Roman" w:cs="Times New Roman"/>
                <w:b/>
              </w:rPr>
            </w:pPr>
            <w:r>
              <w:rPr>
                <w:rFonts w:ascii="Times New Roman" w:hAnsi="Times New Roman" w:cs="Times New Roman"/>
                <w:b/>
              </w:rPr>
              <w:t xml:space="preserve">                …………….</w:t>
            </w:r>
          </w:p>
          <w:p w:rsidR="00F874ED" w:rsidRDefault="00F874ED" w:rsidP="00D31B9A">
            <w:pPr>
              <w:pStyle w:val="StyleComplexe11ptGrasInterlignesimple"/>
              <w:spacing w:line="276" w:lineRule="auto"/>
              <w:rPr>
                <w:rFonts w:ascii="Times New Roman" w:hAnsi="Times New Roman"/>
                <w:color w:val="008000"/>
              </w:rPr>
            </w:pPr>
            <w:r>
              <w:rPr>
                <w:rFonts w:ascii="Times New Roman" w:hAnsi="Times New Roman"/>
                <w:color w:val="008000"/>
              </w:rPr>
              <w:t xml:space="preserve">             ZONE DE NIONO</w:t>
            </w:r>
          </w:p>
          <w:p w:rsidR="00F874ED" w:rsidRDefault="00F874ED" w:rsidP="00D31B9A">
            <w:pPr>
              <w:pStyle w:val="StyleComplexe11ptGrasInterlignesimple"/>
              <w:spacing w:line="276" w:lineRule="auto"/>
              <w:jc w:val="left"/>
              <w:rPr>
                <w:rFonts w:ascii="Times New Roman" w:hAnsi="Times New Roman"/>
                <w:b w:val="0"/>
                <w:i/>
              </w:rPr>
            </w:pPr>
            <w:r>
              <w:rPr>
                <w:rFonts w:ascii="Times New Roman" w:hAnsi="Times New Roman"/>
                <w:noProof/>
              </w:rPr>
              <w:drawing>
                <wp:anchor distT="0" distB="0" distL="114300" distR="114300" simplePos="0" relativeHeight="251659264" behindDoc="0" locked="0" layoutInCell="1" allowOverlap="1" wp14:anchorId="412FA289" wp14:editId="5B7B36F6">
                  <wp:simplePos x="0" y="0"/>
                  <wp:positionH relativeFrom="column">
                    <wp:posOffset>632460</wp:posOffset>
                  </wp:positionH>
                  <wp:positionV relativeFrom="paragraph">
                    <wp:posOffset>57785</wp:posOffset>
                  </wp:positionV>
                  <wp:extent cx="789940" cy="622935"/>
                  <wp:effectExtent l="0" t="0" r="0"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940" cy="622935"/>
                          </a:xfrm>
                          <a:prstGeom prst="rect">
                            <a:avLst/>
                          </a:prstGeom>
                          <a:noFill/>
                        </pic:spPr>
                      </pic:pic>
                    </a:graphicData>
                  </a:graphic>
                  <wp14:sizeRelV relativeFrom="margin">
                    <wp14:pctHeight>0</wp14:pctHeight>
                  </wp14:sizeRelV>
                </wp:anchor>
              </w:drawing>
            </w:r>
          </w:p>
          <w:p w:rsidR="00F874ED" w:rsidRDefault="00F874ED" w:rsidP="00D31B9A">
            <w:pPr>
              <w:pStyle w:val="StyleComplexe11ptGrasInterlignesimple"/>
              <w:spacing w:line="276" w:lineRule="auto"/>
              <w:jc w:val="left"/>
              <w:rPr>
                <w:rFonts w:ascii="Times New Roman" w:hAnsi="Times New Roman"/>
                <w:b w:val="0"/>
                <w:i/>
              </w:rPr>
            </w:pPr>
          </w:p>
        </w:tc>
        <w:tc>
          <w:tcPr>
            <w:tcW w:w="2268" w:type="dxa"/>
          </w:tcPr>
          <w:p w:rsidR="00F874ED" w:rsidRDefault="00F874ED" w:rsidP="00D31B9A">
            <w:pPr>
              <w:pStyle w:val="Sansinterligne"/>
              <w:spacing w:line="276" w:lineRule="auto"/>
              <w:rPr>
                <w:rFonts w:ascii="Times New Roman" w:hAnsi="Times New Roman" w:cs="Times New Roman"/>
                <w:b/>
              </w:rPr>
            </w:pPr>
          </w:p>
        </w:tc>
        <w:tc>
          <w:tcPr>
            <w:tcW w:w="3260" w:type="dxa"/>
          </w:tcPr>
          <w:p w:rsidR="00F874ED" w:rsidRDefault="00F874ED" w:rsidP="00D31B9A">
            <w:pPr>
              <w:pStyle w:val="Sansinterligne"/>
              <w:spacing w:line="276" w:lineRule="auto"/>
              <w:jc w:val="center"/>
              <w:rPr>
                <w:rFonts w:ascii="Times New Roman" w:hAnsi="Times New Roman" w:cs="Times New Roman"/>
                <w:b/>
                <w:sz w:val="20"/>
                <w:szCs w:val="20"/>
              </w:rPr>
            </w:pPr>
            <w:r>
              <w:rPr>
                <w:rFonts w:ascii="Times New Roman" w:hAnsi="Times New Roman" w:cs="Times New Roman"/>
                <w:b/>
                <w:sz w:val="20"/>
                <w:szCs w:val="20"/>
              </w:rPr>
              <w:t>REPUBLIQUE DU MALI</w:t>
            </w:r>
          </w:p>
          <w:p w:rsidR="00F874ED" w:rsidRDefault="00F874ED" w:rsidP="00D31B9A">
            <w:pPr>
              <w:pStyle w:val="Sansinterligne"/>
              <w:spacing w:line="276" w:lineRule="auto"/>
              <w:jc w:val="center"/>
              <w:rPr>
                <w:rFonts w:ascii="Times New Roman" w:hAnsi="Times New Roman" w:cs="Times New Roman"/>
                <w:b/>
                <w:sz w:val="20"/>
                <w:szCs w:val="20"/>
              </w:rPr>
            </w:pPr>
            <w:r>
              <w:rPr>
                <w:rFonts w:ascii="Times New Roman" w:hAnsi="Times New Roman" w:cs="Times New Roman"/>
                <w:b/>
                <w:sz w:val="20"/>
                <w:szCs w:val="20"/>
              </w:rPr>
              <w:t>Un Peuple - Un But - Une Foi</w:t>
            </w:r>
          </w:p>
        </w:tc>
      </w:tr>
    </w:tbl>
    <w:p w:rsidR="00F874ED" w:rsidRDefault="00F874ED" w:rsidP="00F874ED">
      <w:pPr>
        <w:rPr>
          <w:rFonts w:cs="Times New Roman"/>
        </w:rPr>
      </w:pPr>
    </w:p>
    <w:p w:rsidR="00F874ED" w:rsidRDefault="00F874ED" w:rsidP="00F874ED">
      <w:pPr>
        <w:jc w:val="center"/>
        <w:rPr>
          <w:rFonts w:cs="Times New Roman"/>
          <w:b/>
          <w:sz w:val="32"/>
          <w:szCs w:val="32"/>
        </w:rPr>
      </w:pPr>
      <w:r>
        <w:rPr>
          <w:rFonts w:cs="Times New Roman"/>
          <w:b/>
          <w:sz w:val="32"/>
          <w:szCs w:val="32"/>
        </w:rPr>
        <w:t xml:space="preserve">Avis d’Appel d’Offres Ouvert </w:t>
      </w:r>
    </w:p>
    <w:p w:rsidR="00F874ED" w:rsidRDefault="00F874ED" w:rsidP="00F874ED">
      <w:pPr>
        <w:jc w:val="center"/>
        <w:rPr>
          <w:rFonts w:cs="Times New Roman"/>
          <w:b/>
          <w:bCs/>
          <w:i/>
          <w:iCs/>
          <w:sz w:val="10"/>
        </w:rPr>
      </w:pPr>
    </w:p>
    <w:p w:rsidR="00F874ED" w:rsidRDefault="00F874ED" w:rsidP="00F874ED">
      <w:pPr>
        <w:jc w:val="center"/>
        <w:rPr>
          <w:rFonts w:cs="Times New Roman"/>
          <w:b/>
          <w:bCs/>
          <w:i/>
          <w:iCs/>
        </w:rPr>
      </w:pPr>
      <w:r>
        <w:rPr>
          <w:rFonts w:cs="Times New Roman"/>
          <w:b/>
          <w:bCs/>
          <w:i/>
          <w:iCs/>
        </w:rPr>
        <w:t>Zone de Niono, Office du Niger</w:t>
      </w:r>
    </w:p>
    <w:p w:rsidR="00F874ED" w:rsidRDefault="00F874ED" w:rsidP="00F874ED">
      <w:pPr>
        <w:jc w:val="center"/>
        <w:rPr>
          <w:rFonts w:cs="Times New Roman"/>
          <w:b/>
          <w:bCs/>
          <w:i/>
          <w:iCs/>
        </w:rPr>
      </w:pPr>
    </w:p>
    <w:p w:rsidR="00F874ED" w:rsidRDefault="00F874ED" w:rsidP="00F874ED">
      <w:pPr>
        <w:jc w:val="center"/>
        <w:rPr>
          <w:rFonts w:cs="Times New Roman"/>
          <w:b/>
          <w:sz w:val="32"/>
          <w:szCs w:val="32"/>
        </w:rPr>
      </w:pPr>
      <w:r>
        <w:rPr>
          <w:rFonts w:cs="Times New Roman"/>
          <w:b/>
          <w:sz w:val="32"/>
          <w:szCs w:val="32"/>
        </w:rPr>
        <w:t>AAO N° 001/DZ-NNO 2026</w:t>
      </w:r>
    </w:p>
    <w:p w:rsidR="00F874ED" w:rsidRPr="001E27E0" w:rsidRDefault="00F874ED" w:rsidP="00F874ED">
      <w:pPr>
        <w:pStyle w:val="Paragraphedeliste"/>
        <w:numPr>
          <w:ilvl w:val="0"/>
          <w:numId w:val="1"/>
        </w:numPr>
        <w:spacing w:after="200"/>
        <w:rPr>
          <w:i/>
          <w:iCs/>
        </w:rPr>
      </w:pPr>
      <w:r w:rsidRPr="001E27E0">
        <w:t xml:space="preserve">Cet Avis d’appel d’offres fait suite à l’Avis Général de Passation des Marchés paru dans </w:t>
      </w:r>
      <w:r w:rsidRPr="001E27E0">
        <w:rPr>
          <w:i/>
          <w:iCs/>
        </w:rPr>
        <w:t>le bulletin d’information sur la commande publique/</w:t>
      </w:r>
      <w:r w:rsidRPr="0034073D">
        <w:rPr>
          <w:i/>
          <w:iCs/>
        </w:rPr>
        <w:t xml:space="preserve"> </w:t>
      </w:r>
      <w:r w:rsidRPr="001E27E0">
        <w:rPr>
          <w:i/>
          <w:iCs/>
        </w:rPr>
        <w:t>ARMDS N°</w:t>
      </w:r>
      <w:r>
        <w:rPr>
          <w:i/>
          <w:iCs/>
        </w:rPr>
        <w:t>440</w:t>
      </w:r>
      <w:r w:rsidRPr="001E27E0">
        <w:rPr>
          <w:i/>
          <w:iCs/>
        </w:rPr>
        <w:t xml:space="preserve"> du </w:t>
      </w:r>
      <w:r>
        <w:rPr>
          <w:i/>
          <w:iCs/>
        </w:rPr>
        <w:t>0</w:t>
      </w:r>
      <w:r w:rsidRPr="001E27E0">
        <w:rPr>
          <w:i/>
          <w:iCs/>
        </w:rPr>
        <w:t xml:space="preserve">7 </w:t>
      </w:r>
      <w:r>
        <w:rPr>
          <w:i/>
          <w:iCs/>
        </w:rPr>
        <w:t>Janvier</w:t>
      </w:r>
      <w:r w:rsidRPr="001E27E0">
        <w:rPr>
          <w:i/>
          <w:iCs/>
        </w:rPr>
        <w:t xml:space="preserve"> 202</w:t>
      </w:r>
      <w:r>
        <w:rPr>
          <w:i/>
          <w:iCs/>
        </w:rPr>
        <w:t>6</w:t>
      </w:r>
      <w:r w:rsidRPr="001E27E0">
        <w:rPr>
          <w:i/>
          <w:iCs/>
        </w:rPr>
        <w:t>.</w:t>
      </w:r>
    </w:p>
    <w:p w:rsidR="00F874ED" w:rsidRDefault="00F874ED" w:rsidP="00F874ED">
      <w:pPr>
        <w:numPr>
          <w:ilvl w:val="0"/>
          <w:numId w:val="1"/>
        </w:numPr>
        <w:spacing w:after="200"/>
        <w:rPr>
          <w:rFonts w:cs="Times New Roman"/>
        </w:rPr>
      </w:pPr>
      <w:r>
        <w:rPr>
          <w:rFonts w:cs="Times New Roman"/>
        </w:rPr>
        <w:t>L’</w:t>
      </w:r>
      <w:r>
        <w:rPr>
          <w:rFonts w:cs="Times New Roman"/>
          <w:b/>
          <w:i/>
          <w:iCs/>
        </w:rPr>
        <w:t xml:space="preserve">Office du Niger </w:t>
      </w:r>
      <w:r>
        <w:rPr>
          <w:rFonts w:cs="Times New Roman"/>
          <w:i/>
          <w:iCs/>
        </w:rPr>
        <w:t>a obtenu</w:t>
      </w:r>
      <w:r>
        <w:rPr>
          <w:rFonts w:cs="Times New Roman"/>
        </w:rPr>
        <w:t xml:space="preserve"> des fonds </w:t>
      </w:r>
      <w:r>
        <w:rPr>
          <w:rFonts w:cs="Times New Roman"/>
          <w:b/>
          <w:i/>
        </w:rPr>
        <w:t>de la redevance eau</w:t>
      </w:r>
      <w:r>
        <w:rPr>
          <w:rFonts w:cs="Times New Roman"/>
        </w:rPr>
        <w:t xml:space="preserve">, afin de financer </w:t>
      </w:r>
      <w:r>
        <w:rPr>
          <w:rFonts w:cs="Times New Roman"/>
          <w:b/>
          <w:i/>
          <w:iCs/>
        </w:rPr>
        <w:t>le Programme Annuel d’Entretien du réseau hydraulique de la Zone de Niono</w:t>
      </w:r>
      <w:r>
        <w:rPr>
          <w:rFonts w:cs="Times New Roman"/>
          <w:i/>
          <w:iCs/>
        </w:rPr>
        <w:t>,</w:t>
      </w:r>
      <w:r>
        <w:rPr>
          <w:rFonts w:cs="Times New Roman"/>
        </w:rPr>
        <w:t xml:space="preserve"> et a l’intention d’utiliser une partie de ces fonds pour effectuer des paiements au titre des Marchés des travaux d’entretien périodique (terrassement-ouvrage) de la Zone de</w:t>
      </w:r>
      <w:r>
        <w:rPr>
          <w:rFonts w:cs="Times New Roman"/>
          <w:b/>
          <w:i/>
        </w:rPr>
        <w:t xml:space="preserve"> Niono en Onze (11) lots. </w:t>
      </w:r>
    </w:p>
    <w:p w:rsidR="00F874ED" w:rsidRDefault="00F874ED" w:rsidP="00F874ED">
      <w:pPr>
        <w:pStyle w:val="Paragraphedeliste"/>
        <w:numPr>
          <w:ilvl w:val="0"/>
          <w:numId w:val="1"/>
        </w:numPr>
        <w:spacing w:after="200"/>
        <w:rPr>
          <w:rFonts w:cs="Times New Roman"/>
          <w:b/>
          <w:i/>
        </w:rPr>
      </w:pPr>
      <w:r>
        <w:rPr>
          <w:rFonts w:cs="Times New Roman"/>
        </w:rPr>
        <w:t>L’</w:t>
      </w:r>
      <w:r>
        <w:rPr>
          <w:rFonts w:cs="Times New Roman"/>
          <w:b/>
          <w:i/>
          <w:iCs/>
        </w:rPr>
        <w:t>Office du Niger</w:t>
      </w:r>
      <w:r>
        <w:rPr>
          <w:rFonts w:cs="Times New Roman"/>
        </w:rPr>
        <w:t xml:space="preserve"> sollicite des offres fermées de la part des candidats éligibles et répondant aux qualifications requises pour réaliser les travaux suivants : </w:t>
      </w:r>
    </w:p>
    <w:p w:rsidR="00F874ED" w:rsidRDefault="00F874ED" w:rsidP="00F874ED">
      <w:pPr>
        <w:spacing w:line="360" w:lineRule="auto"/>
        <w:rPr>
          <w:b/>
        </w:rPr>
      </w:pPr>
      <w:bookmarkStart w:id="0" w:name="_Hlk192688861"/>
      <w:r>
        <w:rPr>
          <w:b/>
          <w:bCs/>
        </w:rPr>
        <w:t xml:space="preserve">Travaux de terrassement et Ouvrage </w:t>
      </w:r>
      <w:r w:rsidRPr="00CE1550">
        <w:rPr>
          <w:b/>
          <w:bCs/>
        </w:rPr>
        <w:t>en onze (11) lots</w:t>
      </w:r>
      <w:r w:rsidRPr="000F2180">
        <w:rPr>
          <w:b/>
          <w:bCs/>
        </w:rPr>
        <w:t xml:space="preserve"> :</w:t>
      </w:r>
    </w:p>
    <w:p w:rsidR="00F874ED" w:rsidRPr="00A73CAF" w:rsidRDefault="00F874ED" w:rsidP="00F874ED">
      <w:pPr>
        <w:spacing w:line="360" w:lineRule="auto"/>
        <w:rPr>
          <w:b/>
          <w:sz w:val="22"/>
          <w:szCs w:val="22"/>
        </w:rPr>
      </w:pPr>
      <w:r>
        <w:rPr>
          <w:b/>
          <w:sz w:val="22"/>
          <w:szCs w:val="22"/>
        </w:rPr>
        <w:t>Lot1 :</w:t>
      </w:r>
      <w:r w:rsidRPr="00AA0DB7">
        <w:t xml:space="preserve"> </w:t>
      </w:r>
      <w:r w:rsidRPr="00AA0DB7">
        <w:rPr>
          <w:b/>
          <w:sz w:val="22"/>
          <w:szCs w:val="22"/>
        </w:rPr>
        <w:t>Nettoyage mécaniqu</w:t>
      </w:r>
      <w:r>
        <w:rPr>
          <w:b/>
          <w:sz w:val="22"/>
          <w:szCs w:val="22"/>
        </w:rPr>
        <w:t xml:space="preserve">e : </w:t>
      </w:r>
      <w:r w:rsidRPr="00AA0DB7">
        <w:rPr>
          <w:b/>
          <w:sz w:val="22"/>
          <w:szCs w:val="22"/>
        </w:rPr>
        <w:t xml:space="preserve">Distributeur </w:t>
      </w:r>
      <w:proofErr w:type="spellStart"/>
      <w:r w:rsidRPr="00AA0DB7">
        <w:rPr>
          <w:b/>
          <w:sz w:val="22"/>
          <w:szCs w:val="22"/>
        </w:rPr>
        <w:t>Retail</w:t>
      </w:r>
      <w:proofErr w:type="spellEnd"/>
      <w:r>
        <w:rPr>
          <w:b/>
          <w:sz w:val="22"/>
          <w:szCs w:val="22"/>
        </w:rPr>
        <w:t>,</w:t>
      </w:r>
      <w:r w:rsidRPr="00AA0DB7">
        <w:t xml:space="preserve"> </w:t>
      </w:r>
      <w:r>
        <w:rPr>
          <w:b/>
          <w:sz w:val="22"/>
          <w:szCs w:val="22"/>
        </w:rPr>
        <w:t>Drain</w:t>
      </w:r>
      <w:r w:rsidRPr="00AA0DB7">
        <w:rPr>
          <w:b/>
          <w:sz w:val="22"/>
          <w:szCs w:val="22"/>
        </w:rPr>
        <w:t xml:space="preserve"> </w:t>
      </w:r>
      <w:proofErr w:type="spellStart"/>
      <w:r w:rsidRPr="00AA0DB7">
        <w:rPr>
          <w:b/>
          <w:sz w:val="22"/>
          <w:szCs w:val="22"/>
        </w:rPr>
        <w:t>Retail</w:t>
      </w:r>
      <w:proofErr w:type="spellEnd"/>
      <w:r w:rsidRPr="00AA0DB7">
        <w:rPr>
          <w:b/>
          <w:sz w:val="22"/>
          <w:szCs w:val="22"/>
        </w:rPr>
        <w:t>,</w:t>
      </w:r>
      <w:r w:rsidRPr="00AA0DB7">
        <w:t xml:space="preserve"> </w:t>
      </w:r>
      <w:r>
        <w:rPr>
          <w:b/>
          <w:sz w:val="22"/>
          <w:szCs w:val="22"/>
        </w:rPr>
        <w:t>Sous/P</w:t>
      </w:r>
      <w:r w:rsidRPr="00AA0DB7">
        <w:rPr>
          <w:b/>
          <w:sz w:val="22"/>
          <w:szCs w:val="22"/>
        </w:rPr>
        <w:t>artiteur N9-10d</w:t>
      </w:r>
      <w:r>
        <w:rPr>
          <w:b/>
          <w:sz w:val="22"/>
          <w:szCs w:val="22"/>
        </w:rPr>
        <w:t>,</w:t>
      </w:r>
      <w:r w:rsidRPr="00AA0DB7">
        <w:t xml:space="preserve"> </w:t>
      </w:r>
      <w:r>
        <w:rPr>
          <w:b/>
          <w:sz w:val="22"/>
          <w:szCs w:val="22"/>
        </w:rPr>
        <w:t>Sous/P</w:t>
      </w:r>
      <w:r w:rsidRPr="00AA0DB7">
        <w:rPr>
          <w:b/>
          <w:sz w:val="22"/>
          <w:szCs w:val="22"/>
        </w:rPr>
        <w:t>artiteur N9-6g</w:t>
      </w:r>
      <w:r>
        <w:rPr>
          <w:b/>
          <w:sz w:val="22"/>
          <w:szCs w:val="22"/>
        </w:rPr>
        <w:t xml:space="preserve"> ; Déblai remblai ordinaire : </w:t>
      </w:r>
      <w:r w:rsidRPr="00AA0DB7">
        <w:rPr>
          <w:b/>
          <w:sz w:val="22"/>
          <w:szCs w:val="22"/>
        </w:rPr>
        <w:t>Drain LG9</w:t>
      </w:r>
      <w:r>
        <w:rPr>
          <w:b/>
          <w:sz w:val="22"/>
          <w:szCs w:val="22"/>
        </w:rPr>
        <w:t>, Déblai</w:t>
      </w:r>
      <w:r w:rsidRPr="00AA0DB7">
        <w:rPr>
          <w:b/>
          <w:sz w:val="22"/>
          <w:szCs w:val="22"/>
        </w:rPr>
        <w:t xml:space="preserve"> pour remblai compacté</w:t>
      </w:r>
      <w:r>
        <w:rPr>
          <w:b/>
          <w:sz w:val="22"/>
          <w:szCs w:val="22"/>
        </w:rPr>
        <w:t> :</w:t>
      </w:r>
      <w:r w:rsidRPr="00AA0DB7">
        <w:t xml:space="preserve"> </w:t>
      </w:r>
      <w:r w:rsidRPr="00AA0DB7">
        <w:rPr>
          <w:b/>
          <w:sz w:val="22"/>
          <w:szCs w:val="22"/>
        </w:rPr>
        <w:t>Drain NR4</w:t>
      </w:r>
      <w:r>
        <w:rPr>
          <w:b/>
          <w:sz w:val="22"/>
          <w:szCs w:val="22"/>
        </w:rPr>
        <w:t xml:space="preserve">   </w:t>
      </w:r>
    </w:p>
    <w:p w:rsidR="00F874ED" w:rsidRPr="00A73CAF" w:rsidRDefault="00F874ED" w:rsidP="00F874ED">
      <w:pPr>
        <w:spacing w:line="360" w:lineRule="auto"/>
        <w:rPr>
          <w:b/>
          <w:sz w:val="22"/>
          <w:szCs w:val="22"/>
        </w:rPr>
      </w:pPr>
      <w:r>
        <w:rPr>
          <w:b/>
          <w:sz w:val="22"/>
          <w:szCs w:val="22"/>
        </w:rPr>
        <w:t xml:space="preserve">Lot2 : Déblai pour remblai compacté : Distributeur </w:t>
      </w:r>
      <w:proofErr w:type="spellStart"/>
      <w:r>
        <w:rPr>
          <w:b/>
          <w:sz w:val="22"/>
          <w:szCs w:val="22"/>
        </w:rPr>
        <w:t>Retail</w:t>
      </w:r>
      <w:proofErr w:type="spellEnd"/>
      <w:r w:rsidRPr="00AA0DB7">
        <w:rPr>
          <w:b/>
          <w:sz w:val="22"/>
          <w:szCs w:val="22"/>
        </w:rPr>
        <w:t xml:space="preserve"> 4</w:t>
      </w:r>
      <w:r>
        <w:rPr>
          <w:b/>
          <w:sz w:val="22"/>
          <w:szCs w:val="22"/>
        </w:rPr>
        <w:t xml:space="preserve">, </w:t>
      </w:r>
      <w:r w:rsidRPr="00AA0DB7">
        <w:rPr>
          <w:b/>
          <w:sz w:val="22"/>
          <w:szCs w:val="22"/>
        </w:rPr>
        <w:t>Disque de ceinture R8</w:t>
      </w:r>
      <w:r>
        <w:rPr>
          <w:b/>
          <w:sz w:val="22"/>
          <w:szCs w:val="22"/>
        </w:rPr>
        <w:t>,</w:t>
      </w:r>
      <w:r w:rsidRPr="00AA0DB7">
        <w:t xml:space="preserve"> </w:t>
      </w:r>
      <w:r w:rsidRPr="00AA0DB7">
        <w:rPr>
          <w:b/>
          <w:sz w:val="22"/>
          <w:szCs w:val="22"/>
        </w:rPr>
        <w:t>Drain déversoir R8</w:t>
      </w:r>
      <w:r>
        <w:rPr>
          <w:b/>
          <w:sz w:val="22"/>
          <w:szCs w:val="22"/>
        </w:rPr>
        <w:t> et Nettoyage mécanique : distributeur Rétail4 ;</w:t>
      </w:r>
    </w:p>
    <w:p w:rsidR="00F874ED" w:rsidRDefault="00F874ED" w:rsidP="00F874ED">
      <w:pPr>
        <w:rPr>
          <w:b/>
          <w:sz w:val="22"/>
          <w:szCs w:val="22"/>
        </w:rPr>
      </w:pPr>
      <w:r>
        <w:rPr>
          <w:b/>
          <w:sz w:val="22"/>
          <w:szCs w:val="22"/>
        </w:rPr>
        <w:t>Lot3 : Nettoyage mécanique : Drain</w:t>
      </w:r>
      <w:r w:rsidRPr="00AA0DB7">
        <w:rPr>
          <w:b/>
          <w:sz w:val="22"/>
          <w:szCs w:val="22"/>
        </w:rPr>
        <w:t xml:space="preserve"> principal Kouia</w:t>
      </w:r>
      <w:r>
        <w:rPr>
          <w:b/>
          <w:sz w:val="22"/>
          <w:szCs w:val="22"/>
        </w:rPr>
        <w:t xml:space="preserve"> et </w:t>
      </w:r>
      <w:r w:rsidRPr="00AA0DB7">
        <w:rPr>
          <w:b/>
          <w:sz w:val="22"/>
          <w:szCs w:val="22"/>
        </w:rPr>
        <w:t xml:space="preserve">Drain </w:t>
      </w:r>
      <w:proofErr w:type="spellStart"/>
      <w:r w:rsidRPr="00AA0DB7">
        <w:rPr>
          <w:b/>
          <w:sz w:val="22"/>
          <w:szCs w:val="22"/>
        </w:rPr>
        <w:t>Siébougou</w:t>
      </w:r>
      <w:proofErr w:type="spellEnd"/>
      <w:r>
        <w:rPr>
          <w:b/>
          <w:sz w:val="22"/>
          <w:szCs w:val="22"/>
        </w:rPr>
        <w:t xml:space="preserve"> ; </w:t>
      </w:r>
    </w:p>
    <w:p w:rsidR="00F874ED" w:rsidRPr="00BD5836" w:rsidRDefault="00F874ED" w:rsidP="00F874ED">
      <w:pPr>
        <w:rPr>
          <w:rFonts w:cs="Times New Roman"/>
          <w:b/>
          <w:sz w:val="2"/>
        </w:rPr>
      </w:pPr>
    </w:p>
    <w:p w:rsidR="00F874ED" w:rsidRPr="00067A98" w:rsidRDefault="00F874ED" w:rsidP="00F874ED">
      <w:pPr>
        <w:rPr>
          <w:rFonts w:cs="Times New Roman"/>
          <w:b/>
          <w:sz w:val="12"/>
          <w:szCs w:val="12"/>
        </w:rPr>
      </w:pPr>
    </w:p>
    <w:p w:rsidR="00F874ED" w:rsidRDefault="00F874ED" w:rsidP="00F874ED">
      <w:pPr>
        <w:spacing w:line="360" w:lineRule="auto"/>
        <w:rPr>
          <w:b/>
          <w:sz w:val="22"/>
          <w:szCs w:val="22"/>
        </w:rPr>
      </w:pPr>
      <w:r>
        <w:rPr>
          <w:b/>
          <w:sz w:val="22"/>
          <w:szCs w:val="22"/>
        </w:rPr>
        <w:t xml:space="preserve">Lot4 : Nettoyage mécanique : </w:t>
      </w:r>
      <w:r w:rsidRPr="00AA0DB7">
        <w:rPr>
          <w:b/>
          <w:sz w:val="22"/>
          <w:szCs w:val="22"/>
        </w:rPr>
        <w:t>Drain Gruber</w:t>
      </w:r>
      <w:r>
        <w:rPr>
          <w:b/>
          <w:sz w:val="22"/>
          <w:szCs w:val="22"/>
        </w:rPr>
        <w:t xml:space="preserve">, </w:t>
      </w:r>
      <w:r w:rsidRPr="00CE1550">
        <w:rPr>
          <w:b/>
          <w:sz w:val="22"/>
          <w:szCs w:val="22"/>
        </w:rPr>
        <w:t>Sous/Drain NG4 TER</w:t>
      </w:r>
      <w:r>
        <w:rPr>
          <w:b/>
          <w:sz w:val="22"/>
          <w:szCs w:val="22"/>
        </w:rPr>
        <w:t xml:space="preserve">, </w:t>
      </w:r>
      <w:r w:rsidRPr="00CE1550">
        <w:rPr>
          <w:b/>
          <w:sz w:val="22"/>
          <w:szCs w:val="22"/>
        </w:rPr>
        <w:t>Drain NG4BIS</w:t>
      </w:r>
      <w:r>
        <w:rPr>
          <w:b/>
          <w:sz w:val="22"/>
          <w:szCs w:val="22"/>
        </w:rPr>
        <w:t xml:space="preserve"> et </w:t>
      </w:r>
      <w:r w:rsidRPr="00CE1550">
        <w:rPr>
          <w:b/>
          <w:sz w:val="22"/>
          <w:szCs w:val="22"/>
        </w:rPr>
        <w:t>rechargement ponctuel en banco</w:t>
      </w:r>
      <w:r>
        <w:rPr>
          <w:b/>
          <w:sz w:val="22"/>
          <w:szCs w:val="22"/>
        </w:rPr>
        <w:t> :</w:t>
      </w:r>
      <w:r w:rsidRPr="00CE1550">
        <w:rPr>
          <w:b/>
          <w:sz w:val="22"/>
          <w:szCs w:val="22"/>
        </w:rPr>
        <w:t xml:space="preserve"> Drain G4</w:t>
      </w:r>
      <w:r>
        <w:rPr>
          <w:b/>
          <w:sz w:val="22"/>
          <w:szCs w:val="22"/>
        </w:rPr>
        <w:t>,</w:t>
      </w:r>
      <w:r w:rsidRPr="00CE1550">
        <w:t xml:space="preserve"> </w:t>
      </w:r>
      <w:r w:rsidRPr="00CE1550">
        <w:rPr>
          <w:b/>
          <w:sz w:val="22"/>
          <w:szCs w:val="22"/>
        </w:rPr>
        <w:t>Drain NG4</w:t>
      </w:r>
      <w:r>
        <w:rPr>
          <w:b/>
          <w:sz w:val="22"/>
          <w:szCs w:val="22"/>
        </w:rPr>
        <w:t>,</w:t>
      </w:r>
      <w:r w:rsidRPr="00CE1550">
        <w:t xml:space="preserve"> </w:t>
      </w:r>
      <w:r w:rsidRPr="00CE1550">
        <w:rPr>
          <w:b/>
          <w:sz w:val="22"/>
          <w:szCs w:val="22"/>
        </w:rPr>
        <w:t>Cavalier du Drain Secondaire NG2</w:t>
      </w:r>
      <w:r>
        <w:rPr>
          <w:b/>
          <w:sz w:val="22"/>
          <w:szCs w:val="22"/>
        </w:rPr>
        <w:t xml:space="preserve"> ; </w:t>
      </w:r>
    </w:p>
    <w:p w:rsidR="00F874ED" w:rsidRPr="00BD5836" w:rsidRDefault="00F874ED" w:rsidP="00F874ED">
      <w:pPr>
        <w:spacing w:line="360" w:lineRule="auto"/>
        <w:rPr>
          <w:b/>
          <w:sz w:val="2"/>
          <w:szCs w:val="22"/>
        </w:rPr>
      </w:pPr>
    </w:p>
    <w:p w:rsidR="00F874ED" w:rsidRDefault="00F874ED" w:rsidP="00F874ED">
      <w:pPr>
        <w:spacing w:line="360" w:lineRule="auto"/>
        <w:rPr>
          <w:b/>
          <w:sz w:val="22"/>
          <w:szCs w:val="22"/>
        </w:rPr>
      </w:pPr>
      <w:r>
        <w:rPr>
          <w:b/>
          <w:sz w:val="22"/>
          <w:szCs w:val="22"/>
        </w:rPr>
        <w:t xml:space="preserve">Lot5 : </w:t>
      </w:r>
      <w:r w:rsidRPr="00CE1550">
        <w:rPr>
          <w:b/>
          <w:sz w:val="22"/>
          <w:szCs w:val="22"/>
        </w:rPr>
        <w:t>Déblai pour remblai ordinaire</w:t>
      </w:r>
      <w:r>
        <w:rPr>
          <w:b/>
          <w:sz w:val="22"/>
          <w:szCs w:val="22"/>
        </w:rPr>
        <w:t> :</w:t>
      </w:r>
      <w:r w:rsidRPr="00CE1550">
        <w:rPr>
          <w:b/>
          <w:sz w:val="22"/>
          <w:szCs w:val="22"/>
        </w:rPr>
        <w:t xml:space="preserve"> Partiteur P</w:t>
      </w:r>
      <w:r>
        <w:rPr>
          <w:b/>
          <w:sz w:val="22"/>
          <w:szCs w:val="22"/>
        </w:rPr>
        <w:t>,</w:t>
      </w:r>
      <w:r w:rsidRPr="00CE1550">
        <w:t xml:space="preserve"> </w:t>
      </w:r>
      <w:r w:rsidRPr="00CE1550">
        <w:rPr>
          <w:b/>
          <w:sz w:val="22"/>
          <w:szCs w:val="22"/>
        </w:rPr>
        <w:t>Arroseurs partiteur P</w:t>
      </w:r>
      <w:r>
        <w:rPr>
          <w:b/>
          <w:sz w:val="22"/>
          <w:szCs w:val="22"/>
        </w:rPr>
        <w:t xml:space="preserve"> ; Nettoyage mécanique : </w:t>
      </w:r>
      <w:r w:rsidRPr="00CE1550">
        <w:rPr>
          <w:b/>
          <w:sz w:val="22"/>
          <w:szCs w:val="22"/>
        </w:rPr>
        <w:t>Drain Partiteur P</w:t>
      </w:r>
      <w:r>
        <w:rPr>
          <w:b/>
          <w:sz w:val="22"/>
          <w:szCs w:val="22"/>
        </w:rPr>
        <w:t xml:space="preserve">, </w:t>
      </w:r>
      <w:r w:rsidRPr="00CE1550">
        <w:rPr>
          <w:b/>
          <w:sz w:val="22"/>
          <w:szCs w:val="22"/>
        </w:rPr>
        <w:t>Drain 2D</w:t>
      </w:r>
      <w:r>
        <w:rPr>
          <w:b/>
          <w:sz w:val="22"/>
          <w:szCs w:val="22"/>
        </w:rPr>
        <w:t xml:space="preserve"> ; </w:t>
      </w:r>
      <w:r w:rsidRPr="00CE1550">
        <w:rPr>
          <w:b/>
          <w:sz w:val="22"/>
          <w:szCs w:val="22"/>
        </w:rPr>
        <w:t>Drain 3D</w:t>
      </w:r>
      <w:r>
        <w:rPr>
          <w:b/>
          <w:sz w:val="22"/>
          <w:szCs w:val="22"/>
        </w:rPr>
        <w:t xml:space="preserve">, </w:t>
      </w:r>
      <w:r w:rsidRPr="00CE1550">
        <w:rPr>
          <w:b/>
          <w:sz w:val="22"/>
          <w:szCs w:val="22"/>
        </w:rPr>
        <w:t>Drain 5D</w:t>
      </w:r>
      <w:r>
        <w:rPr>
          <w:b/>
          <w:sz w:val="22"/>
          <w:szCs w:val="22"/>
        </w:rPr>
        <w:t>,</w:t>
      </w:r>
      <w:r w:rsidRPr="00CE1550">
        <w:t xml:space="preserve"> </w:t>
      </w:r>
      <w:r w:rsidRPr="00CE1550">
        <w:rPr>
          <w:b/>
          <w:sz w:val="22"/>
          <w:szCs w:val="22"/>
        </w:rPr>
        <w:t>Drain N1</w:t>
      </w:r>
      <w:r>
        <w:rPr>
          <w:b/>
          <w:sz w:val="22"/>
          <w:szCs w:val="22"/>
        </w:rPr>
        <w:t>,</w:t>
      </w:r>
      <w:r w:rsidRPr="00CE1550">
        <w:t xml:space="preserve"> </w:t>
      </w:r>
      <w:r w:rsidRPr="00CE1550">
        <w:rPr>
          <w:b/>
          <w:sz w:val="22"/>
          <w:szCs w:val="22"/>
        </w:rPr>
        <w:t>S/Drain NR13-1G</w:t>
      </w:r>
      <w:r>
        <w:rPr>
          <w:b/>
          <w:sz w:val="22"/>
          <w:szCs w:val="22"/>
        </w:rPr>
        <w:t>,</w:t>
      </w:r>
      <w:r w:rsidRPr="00CE1550">
        <w:t xml:space="preserve"> </w:t>
      </w:r>
      <w:r w:rsidRPr="00CE1550">
        <w:rPr>
          <w:b/>
          <w:sz w:val="22"/>
          <w:szCs w:val="22"/>
        </w:rPr>
        <w:t>S/Drain NR13-1d</w:t>
      </w:r>
      <w:r>
        <w:rPr>
          <w:b/>
          <w:sz w:val="22"/>
          <w:szCs w:val="22"/>
        </w:rPr>
        <w:t xml:space="preserve"> ;</w:t>
      </w:r>
    </w:p>
    <w:p w:rsidR="00F874ED" w:rsidRPr="00BD5836" w:rsidRDefault="00F874ED" w:rsidP="00F874ED">
      <w:pPr>
        <w:spacing w:line="360" w:lineRule="auto"/>
        <w:rPr>
          <w:b/>
          <w:sz w:val="4"/>
          <w:szCs w:val="22"/>
        </w:rPr>
      </w:pPr>
    </w:p>
    <w:p w:rsidR="00F874ED" w:rsidRDefault="00F874ED" w:rsidP="00F874ED">
      <w:pPr>
        <w:spacing w:line="360" w:lineRule="auto"/>
        <w:rPr>
          <w:b/>
          <w:sz w:val="22"/>
          <w:szCs w:val="22"/>
        </w:rPr>
      </w:pPr>
      <w:r>
        <w:rPr>
          <w:b/>
          <w:sz w:val="22"/>
          <w:szCs w:val="22"/>
        </w:rPr>
        <w:t xml:space="preserve">Lot 6 : Nettoyage mécanique : Distributeur de </w:t>
      </w:r>
      <w:proofErr w:type="spellStart"/>
      <w:r>
        <w:rPr>
          <w:b/>
          <w:sz w:val="22"/>
          <w:szCs w:val="22"/>
        </w:rPr>
        <w:t>Kouyan</w:t>
      </w:r>
      <w:proofErr w:type="spellEnd"/>
      <w:r>
        <w:rPr>
          <w:b/>
          <w:sz w:val="22"/>
          <w:szCs w:val="22"/>
        </w:rPr>
        <w:t>,</w:t>
      </w:r>
      <w:r w:rsidRPr="00CE1550">
        <w:t xml:space="preserve"> </w:t>
      </w:r>
      <w:r w:rsidRPr="00CE1550">
        <w:rPr>
          <w:b/>
          <w:sz w:val="22"/>
          <w:szCs w:val="22"/>
        </w:rPr>
        <w:t>Déblai pour remblai ordinaire</w:t>
      </w:r>
      <w:r>
        <w:rPr>
          <w:b/>
          <w:sz w:val="22"/>
          <w:szCs w:val="22"/>
        </w:rPr>
        <w:t xml:space="preserve"> : </w:t>
      </w:r>
      <w:r w:rsidRPr="00CE1550">
        <w:rPr>
          <w:b/>
          <w:sz w:val="22"/>
          <w:szCs w:val="22"/>
        </w:rPr>
        <w:t>Partiteur KL4</w:t>
      </w:r>
      <w:r>
        <w:rPr>
          <w:b/>
          <w:sz w:val="22"/>
          <w:szCs w:val="22"/>
        </w:rPr>
        <w:t> ;</w:t>
      </w:r>
    </w:p>
    <w:p w:rsidR="00F874ED" w:rsidRDefault="00F874ED" w:rsidP="00F874ED">
      <w:pPr>
        <w:spacing w:line="276" w:lineRule="auto"/>
        <w:rPr>
          <w:b/>
          <w:sz w:val="22"/>
          <w:szCs w:val="22"/>
        </w:rPr>
      </w:pPr>
      <w:r>
        <w:rPr>
          <w:b/>
          <w:sz w:val="22"/>
          <w:szCs w:val="22"/>
        </w:rPr>
        <w:t xml:space="preserve">Lot7 : Nettoyage mécanique : </w:t>
      </w:r>
      <w:r w:rsidRPr="00CE1550">
        <w:rPr>
          <w:b/>
          <w:sz w:val="22"/>
          <w:szCs w:val="22"/>
        </w:rPr>
        <w:t>Partiteur KL0</w:t>
      </w:r>
      <w:r>
        <w:rPr>
          <w:b/>
          <w:sz w:val="22"/>
          <w:szCs w:val="22"/>
        </w:rPr>
        <w:t>,</w:t>
      </w:r>
      <w:r w:rsidRPr="00CE1550">
        <w:t xml:space="preserve"> </w:t>
      </w:r>
      <w:r w:rsidRPr="00CE1550">
        <w:rPr>
          <w:b/>
          <w:sz w:val="22"/>
          <w:szCs w:val="22"/>
        </w:rPr>
        <w:t xml:space="preserve">Drain </w:t>
      </w:r>
      <w:proofErr w:type="spellStart"/>
      <w:r w:rsidRPr="00CE1550">
        <w:rPr>
          <w:b/>
          <w:sz w:val="22"/>
          <w:szCs w:val="22"/>
        </w:rPr>
        <w:t>Djicorbougou</w:t>
      </w:r>
      <w:proofErr w:type="spellEnd"/>
      <w:r>
        <w:rPr>
          <w:b/>
          <w:sz w:val="22"/>
          <w:szCs w:val="22"/>
        </w:rPr>
        <w:t>,</w:t>
      </w:r>
      <w:r w:rsidRPr="00CE1550">
        <w:t xml:space="preserve"> </w:t>
      </w:r>
      <w:r w:rsidRPr="00CE1550">
        <w:rPr>
          <w:b/>
          <w:sz w:val="22"/>
          <w:szCs w:val="22"/>
        </w:rPr>
        <w:t>Drain KO4</w:t>
      </w:r>
      <w:r>
        <w:rPr>
          <w:b/>
          <w:sz w:val="22"/>
          <w:szCs w:val="22"/>
        </w:rPr>
        <w:t>,</w:t>
      </w:r>
      <w:r w:rsidRPr="00CE1550">
        <w:t xml:space="preserve"> </w:t>
      </w:r>
      <w:r w:rsidRPr="00CE1550">
        <w:rPr>
          <w:b/>
          <w:sz w:val="22"/>
          <w:szCs w:val="22"/>
        </w:rPr>
        <w:t>Drain KL3</w:t>
      </w:r>
      <w:r>
        <w:rPr>
          <w:b/>
          <w:sz w:val="22"/>
          <w:szCs w:val="22"/>
        </w:rPr>
        <w:t>,</w:t>
      </w:r>
      <w:r w:rsidRPr="00CE1550">
        <w:t xml:space="preserve"> </w:t>
      </w:r>
      <w:r w:rsidRPr="00CE1550">
        <w:rPr>
          <w:b/>
          <w:sz w:val="22"/>
          <w:szCs w:val="22"/>
        </w:rPr>
        <w:t>Drain KO2</w:t>
      </w:r>
      <w:r>
        <w:rPr>
          <w:b/>
          <w:sz w:val="22"/>
          <w:szCs w:val="22"/>
        </w:rPr>
        <w:t>,</w:t>
      </w:r>
      <w:r w:rsidRPr="00CE1550">
        <w:t xml:space="preserve"> </w:t>
      </w:r>
      <w:r w:rsidRPr="00CE1550">
        <w:rPr>
          <w:b/>
          <w:sz w:val="22"/>
          <w:szCs w:val="22"/>
        </w:rPr>
        <w:t>Drain KO3</w:t>
      </w:r>
      <w:r>
        <w:rPr>
          <w:b/>
          <w:sz w:val="22"/>
          <w:szCs w:val="22"/>
        </w:rPr>
        <w:t>,</w:t>
      </w:r>
      <w:r w:rsidRPr="00CE1550">
        <w:t xml:space="preserve"> </w:t>
      </w:r>
      <w:r w:rsidRPr="00CE1550">
        <w:rPr>
          <w:b/>
          <w:sz w:val="22"/>
          <w:szCs w:val="22"/>
        </w:rPr>
        <w:t>Drain N'</w:t>
      </w:r>
      <w:proofErr w:type="spellStart"/>
      <w:r w:rsidRPr="00CE1550">
        <w:rPr>
          <w:b/>
          <w:sz w:val="22"/>
          <w:szCs w:val="22"/>
        </w:rPr>
        <w:t>Gallamadjan</w:t>
      </w:r>
      <w:proofErr w:type="spellEnd"/>
      <w:r w:rsidRPr="00CE1550">
        <w:rPr>
          <w:b/>
          <w:sz w:val="22"/>
          <w:szCs w:val="22"/>
        </w:rPr>
        <w:t>-Moussa WERE</w:t>
      </w:r>
      <w:r>
        <w:rPr>
          <w:b/>
          <w:sz w:val="22"/>
          <w:szCs w:val="22"/>
        </w:rPr>
        <w:t>,</w:t>
      </w:r>
      <w:r w:rsidRPr="00CE1550">
        <w:t xml:space="preserve"> </w:t>
      </w:r>
      <w:r w:rsidRPr="00CE1550">
        <w:rPr>
          <w:b/>
          <w:sz w:val="22"/>
          <w:szCs w:val="22"/>
        </w:rPr>
        <w:t xml:space="preserve">Drain </w:t>
      </w:r>
      <w:proofErr w:type="spellStart"/>
      <w:r w:rsidRPr="00CE1550">
        <w:rPr>
          <w:b/>
          <w:sz w:val="22"/>
          <w:szCs w:val="22"/>
        </w:rPr>
        <w:t>Niégué</w:t>
      </w:r>
      <w:proofErr w:type="spellEnd"/>
      <w:r w:rsidRPr="00CE1550">
        <w:rPr>
          <w:b/>
          <w:sz w:val="22"/>
          <w:szCs w:val="22"/>
        </w:rPr>
        <w:t xml:space="preserve"> KL4</w:t>
      </w:r>
      <w:r>
        <w:rPr>
          <w:b/>
          <w:sz w:val="22"/>
          <w:szCs w:val="22"/>
        </w:rPr>
        <w:t>,</w:t>
      </w:r>
      <w:r w:rsidRPr="00CE1550">
        <w:t xml:space="preserve"> </w:t>
      </w:r>
      <w:r w:rsidRPr="00CE1550">
        <w:rPr>
          <w:b/>
          <w:sz w:val="22"/>
          <w:szCs w:val="22"/>
        </w:rPr>
        <w:t>Drain KO1</w:t>
      </w:r>
      <w:r>
        <w:rPr>
          <w:b/>
          <w:sz w:val="22"/>
          <w:szCs w:val="22"/>
        </w:rPr>
        <w:t>,</w:t>
      </w:r>
      <w:r w:rsidRPr="00CE1550">
        <w:t xml:space="preserve"> </w:t>
      </w:r>
      <w:r w:rsidRPr="00CE1550">
        <w:rPr>
          <w:b/>
          <w:sz w:val="22"/>
          <w:szCs w:val="22"/>
        </w:rPr>
        <w:t xml:space="preserve">Drain d'assainissement de Moussa </w:t>
      </w:r>
      <w:proofErr w:type="spellStart"/>
      <w:r w:rsidRPr="00CE1550">
        <w:rPr>
          <w:b/>
          <w:sz w:val="22"/>
          <w:szCs w:val="22"/>
        </w:rPr>
        <w:t>wèrè</w:t>
      </w:r>
      <w:proofErr w:type="spellEnd"/>
      <w:r>
        <w:rPr>
          <w:b/>
          <w:sz w:val="22"/>
          <w:szCs w:val="22"/>
        </w:rPr>
        <w:t> ;</w:t>
      </w:r>
    </w:p>
    <w:p w:rsidR="00F874ED" w:rsidRPr="00A73CAF" w:rsidRDefault="00F874ED" w:rsidP="00F874ED">
      <w:pPr>
        <w:spacing w:line="276" w:lineRule="auto"/>
        <w:rPr>
          <w:b/>
          <w:sz w:val="22"/>
          <w:szCs w:val="22"/>
        </w:rPr>
      </w:pPr>
    </w:p>
    <w:p w:rsidR="00F874ED" w:rsidRDefault="00F874ED" w:rsidP="00F874ED">
      <w:pPr>
        <w:spacing w:line="276" w:lineRule="auto"/>
        <w:rPr>
          <w:b/>
          <w:sz w:val="22"/>
          <w:szCs w:val="22"/>
        </w:rPr>
      </w:pPr>
      <w:r w:rsidRPr="00376252">
        <w:rPr>
          <w:b/>
          <w:sz w:val="22"/>
          <w:szCs w:val="22"/>
        </w:rPr>
        <w:t xml:space="preserve">Lot8 : </w:t>
      </w:r>
      <w:r w:rsidRPr="0049358F">
        <w:rPr>
          <w:b/>
          <w:sz w:val="22"/>
          <w:szCs w:val="22"/>
        </w:rPr>
        <w:t>Nettoyage mécanique</w:t>
      </w:r>
      <w:r>
        <w:rPr>
          <w:b/>
          <w:sz w:val="22"/>
          <w:szCs w:val="22"/>
        </w:rPr>
        <w:t> :</w:t>
      </w:r>
      <w:r w:rsidRPr="0049358F">
        <w:t xml:space="preserve"> </w:t>
      </w:r>
      <w:r w:rsidRPr="0049358F">
        <w:rPr>
          <w:b/>
          <w:sz w:val="22"/>
          <w:szCs w:val="22"/>
        </w:rPr>
        <w:t>Drain G2</w:t>
      </w:r>
      <w:r>
        <w:rPr>
          <w:b/>
          <w:sz w:val="22"/>
          <w:szCs w:val="22"/>
        </w:rPr>
        <w:t>,</w:t>
      </w:r>
      <w:r w:rsidRPr="0049358F">
        <w:t xml:space="preserve"> </w:t>
      </w:r>
      <w:r w:rsidRPr="0049358F">
        <w:rPr>
          <w:b/>
          <w:sz w:val="22"/>
          <w:szCs w:val="22"/>
        </w:rPr>
        <w:t>Partiteur G1</w:t>
      </w:r>
      <w:r>
        <w:rPr>
          <w:b/>
          <w:sz w:val="22"/>
          <w:szCs w:val="22"/>
        </w:rPr>
        <w:t>,</w:t>
      </w:r>
      <w:r w:rsidRPr="0049358F">
        <w:t xml:space="preserve"> </w:t>
      </w:r>
      <w:r w:rsidRPr="0049358F">
        <w:rPr>
          <w:b/>
          <w:sz w:val="22"/>
          <w:szCs w:val="22"/>
        </w:rPr>
        <w:t>Partiteur G2</w:t>
      </w:r>
      <w:r>
        <w:rPr>
          <w:b/>
          <w:sz w:val="22"/>
          <w:szCs w:val="22"/>
        </w:rPr>
        <w:t>,</w:t>
      </w:r>
      <w:r w:rsidRPr="0049358F">
        <w:t xml:space="preserve"> </w:t>
      </w:r>
      <w:r w:rsidRPr="0049358F">
        <w:rPr>
          <w:b/>
          <w:sz w:val="22"/>
          <w:szCs w:val="22"/>
        </w:rPr>
        <w:t>Partiteur G3</w:t>
      </w:r>
      <w:r>
        <w:rPr>
          <w:b/>
          <w:sz w:val="22"/>
          <w:szCs w:val="22"/>
        </w:rPr>
        <w:t>,</w:t>
      </w:r>
      <w:r w:rsidRPr="0049358F">
        <w:t xml:space="preserve"> </w:t>
      </w:r>
      <w:r w:rsidRPr="0049358F">
        <w:rPr>
          <w:b/>
          <w:sz w:val="22"/>
          <w:szCs w:val="22"/>
        </w:rPr>
        <w:t>Partiteur G5</w:t>
      </w:r>
      <w:r>
        <w:rPr>
          <w:b/>
          <w:sz w:val="22"/>
          <w:szCs w:val="22"/>
        </w:rPr>
        <w:t>,</w:t>
      </w:r>
      <w:r w:rsidRPr="0049358F">
        <w:t xml:space="preserve"> </w:t>
      </w:r>
      <w:r w:rsidRPr="0049358F">
        <w:rPr>
          <w:b/>
          <w:sz w:val="22"/>
          <w:szCs w:val="22"/>
        </w:rPr>
        <w:t>Drain G5</w:t>
      </w:r>
      <w:r>
        <w:rPr>
          <w:b/>
          <w:sz w:val="22"/>
          <w:szCs w:val="22"/>
        </w:rPr>
        <w:t>,</w:t>
      </w:r>
      <w:r w:rsidRPr="0049358F">
        <w:t xml:space="preserve"> </w:t>
      </w:r>
      <w:r w:rsidRPr="0049358F">
        <w:rPr>
          <w:b/>
          <w:sz w:val="22"/>
          <w:szCs w:val="22"/>
        </w:rPr>
        <w:t>Drain d'assainissement du village Km 36</w:t>
      </w:r>
      <w:r>
        <w:rPr>
          <w:b/>
          <w:sz w:val="22"/>
          <w:szCs w:val="22"/>
        </w:rPr>
        <w:t>,</w:t>
      </w:r>
      <w:r w:rsidRPr="0049358F">
        <w:t xml:space="preserve"> </w:t>
      </w:r>
      <w:r w:rsidRPr="0049358F">
        <w:rPr>
          <w:b/>
          <w:sz w:val="22"/>
          <w:szCs w:val="22"/>
        </w:rPr>
        <w:t xml:space="preserve">Drain d'assainissement du village </w:t>
      </w:r>
      <w:proofErr w:type="spellStart"/>
      <w:r w:rsidRPr="0049358F">
        <w:rPr>
          <w:b/>
          <w:sz w:val="22"/>
          <w:szCs w:val="22"/>
        </w:rPr>
        <w:t>Fouabougou</w:t>
      </w:r>
      <w:proofErr w:type="spellEnd"/>
    </w:p>
    <w:p w:rsidR="00F874ED" w:rsidRPr="00BD5836" w:rsidRDefault="00F874ED" w:rsidP="00F874ED">
      <w:pPr>
        <w:spacing w:line="276" w:lineRule="auto"/>
        <w:rPr>
          <w:b/>
          <w:sz w:val="6"/>
          <w:szCs w:val="22"/>
        </w:rPr>
      </w:pPr>
    </w:p>
    <w:p w:rsidR="00F874ED" w:rsidRDefault="00F874ED" w:rsidP="00F874ED">
      <w:pPr>
        <w:spacing w:line="276" w:lineRule="auto"/>
        <w:rPr>
          <w:b/>
          <w:sz w:val="22"/>
          <w:szCs w:val="22"/>
        </w:rPr>
      </w:pPr>
      <w:r>
        <w:rPr>
          <w:b/>
          <w:sz w:val="22"/>
          <w:szCs w:val="22"/>
        </w:rPr>
        <w:t xml:space="preserve">Lot9 : Nettoyage mécanique : </w:t>
      </w:r>
      <w:r w:rsidRPr="0049358F">
        <w:rPr>
          <w:b/>
          <w:sz w:val="22"/>
          <w:szCs w:val="22"/>
        </w:rPr>
        <w:t>Drain d'assainissement du village N6</w:t>
      </w:r>
      <w:r>
        <w:rPr>
          <w:b/>
          <w:sz w:val="22"/>
          <w:szCs w:val="22"/>
        </w:rPr>
        <w:t>,</w:t>
      </w:r>
      <w:r w:rsidRPr="0049358F">
        <w:t xml:space="preserve"> </w:t>
      </w:r>
      <w:r w:rsidRPr="0049358F">
        <w:rPr>
          <w:b/>
          <w:sz w:val="22"/>
          <w:szCs w:val="22"/>
        </w:rPr>
        <w:t>Drain d'assainissement du village N6 BIS</w:t>
      </w:r>
      <w:r>
        <w:rPr>
          <w:b/>
          <w:sz w:val="22"/>
          <w:szCs w:val="22"/>
        </w:rPr>
        <w:t>,</w:t>
      </w:r>
      <w:r w:rsidRPr="0049358F">
        <w:t xml:space="preserve"> </w:t>
      </w:r>
      <w:r w:rsidRPr="0049358F">
        <w:rPr>
          <w:b/>
          <w:sz w:val="22"/>
          <w:szCs w:val="22"/>
        </w:rPr>
        <w:t>Sous Partiteur 3g de N6</w:t>
      </w:r>
      <w:r>
        <w:rPr>
          <w:b/>
          <w:sz w:val="22"/>
          <w:szCs w:val="22"/>
        </w:rPr>
        <w:t>,</w:t>
      </w:r>
      <w:r w:rsidRPr="0049358F">
        <w:t xml:space="preserve"> </w:t>
      </w:r>
      <w:r w:rsidRPr="0049358F">
        <w:rPr>
          <w:b/>
          <w:sz w:val="22"/>
          <w:szCs w:val="22"/>
        </w:rPr>
        <w:t>Partiteur N8</w:t>
      </w:r>
      <w:r>
        <w:rPr>
          <w:b/>
          <w:sz w:val="22"/>
          <w:szCs w:val="22"/>
        </w:rPr>
        <w:t>,</w:t>
      </w:r>
      <w:r w:rsidRPr="0049358F">
        <w:t xml:space="preserve"> </w:t>
      </w:r>
      <w:r w:rsidRPr="0049358F">
        <w:rPr>
          <w:b/>
          <w:sz w:val="22"/>
          <w:szCs w:val="22"/>
        </w:rPr>
        <w:t>Partiteur N8 bis</w:t>
      </w:r>
      <w:r>
        <w:rPr>
          <w:b/>
          <w:sz w:val="22"/>
          <w:szCs w:val="22"/>
        </w:rPr>
        <w:t>,</w:t>
      </w:r>
      <w:r w:rsidRPr="0049358F">
        <w:t xml:space="preserve"> </w:t>
      </w:r>
      <w:r w:rsidRPr="0049358F">
        <w:rPr>
          <w:b/>
          <w:sz w:val="22"/>
          <w:szCs w:val="22"/>
        </w:rPr>
        <w:t>S/Drain NR13-2G</w:t>
      </w:r>
      <w:r>
        <w:rPr>
          <w:b/>
          <w:sz w:val="22"/>
          <w:szCs w:val="22"/>
        </w:rPr>
        <w:t>,</w:t>
      </w:r>
      <w:r w:rsidRPr="0049358F">
        <w:t xml:space="preserve"> </w:t>
      </w:r>
      <w:r w:rsidRPr="0049358F">
        <w:rPr>
          <w:b/>
          <w:sz w:val="22"/>
          <w:szCs w:val="22"/>
        </w:rPr>
        <w:t>Drain NG8</w:t>
      </w:r>
      <w:r>
        <w:rPr>
          <w:b/>
          <w:sz w:val="22"/>
          <w:szCs w:val="22"/>
        </w:rPr>
        <w:t> ;</w:t>
      </w:r>
      <w:r w:rsidRPr="0049358F">
        <w:t xml:space="preserve"> </w:t>
      </w:r>
      <w:r w:rsidRPr="0049358F">
        <w:rPr>
          <w:b/>
          <w:sz w:val="22"/>
          <w:szCs w:val="22"/>
        </w:rPr>
        <w:t>Déblai pour remblai ordinaire</w:t>
      </w:r>
      <w:r>
        <w:rPr>
          <w:b/>
          <w:sz w:val="22"/>
          <w:szCs w:val="22"/>
        </w:rPr>
        <w:t> :</w:t>
      </w:r>
      <w:r w:rsidRPr="0049358F">
        <w:t xml:space="preserve"> </w:t>
      </w:r>
      <w:r w:rsidRPr="0049358F">
        <w:rPr>
          <w:b/>
          <w:sz w:val="22"/>
          <w:szCs w:val="22"/>
        </w:rPr>
        <w:t>Drain NR6</w:t>
      </w:r>
      <w:r>
        <w:rPr>
          <w:b/>
          <w:sz w:val="22"/>
          <w:szCs w:val="22"/>
        </w:rPr>
        <w:t>,</w:t>
      </w:r>
      <w:r w:rsidRPr="0049358F">
        <w:t xml:space="preserve"> </w:t>
      </w:r>
      <w:r w:rsidRPr="0049358F">
        <w:rPr>
          <w:b/>
          <w:sz w:val="22"/>
          <w:szCs w:val="22"/>
        </w:rPr>
        <w:t>Partiteur N9</w:t>
      </w:r>
      <w:r>
        <w:rPr>
          <w:b/>
          <w:sz w:val="22"/>
          <w:szCs w:val="22"/>
        </w:rPr>
        <w:t>,</w:t>
      </w:r>
      <w:r w:rsidRPr="0049358F">
        <w:t xml:space="preserve"> </w:t>
      </w:r>
      <w:r w:rsidRPr="0049358F">
        <w:rPr>
          <w:b/>
          <w:sz w:val="22"/>
          <w:szCs w:val="22"/>
        </w:rPr>
        <w:t>Partiteur N7</w:t>
      </w:r>
      <w:r>
        <w:rPr>
          <w:b/>
          <w:sz w:val="22"/>
          <w:szCs w:val="22"/>
        </w:rPr>
        <w:t>,</w:t>
      </w:r>
      <w:r w:rsidRPr="0049358F">
        <w:t xml:space="preserve"> </w:t>
      </w:r>
      <w:r w:rsidRPr="0049358F">
        <w:rPr>
          <w:b/>
          <w:sz w:val="22"/>
          <w:szCs w:val="22"/>
        </w:rPr>
        <w:t>Drain NG5</w:t>
      </w:r>
    </w:p>
    <w:p w:rsidR="00F874ED" w:rsidRPr="00BD5836" w:rsidRDefault="00F874ED" w:rsidP="00F874ED">
      <w:pPr>
        <w:spacing w:line="276" w:lineRule="auto"/>
        <w:rPr>
          <w:b/>
          <w:sz w:val="10"/>
          <w:szCs w:val="22"/>
        </w:rPr>
      </w:pPr>
    </w:p>
    <w:p w:rsidR="00F874ED" w:rsidRDefault="00F874ED" w:rsidP="00F874ED">
      <w:pPr>
        <w:spacing w:line="276" w:lineRule="auto"/>
        <w:rPr>
          <w:b/>
          <w:sz w:val="22"/>
          <w:szCs w:val="22"/>
        </w:rPr>
      </w:pPr>
      <w:r>
        <w:rPr>
          <w:b/>
          <w:sz w:val="22"/>
          <w:szCs w:val="22"/>
        </w:rPr>
        <w:t xml:space="preserve">Lot10 : </w:t>
      </w:r>
      <w:r w:rsidRPr="0049358F">
        <w:rPr>
          <w:b/>
          <w:sz w:val="22"/>
          <w:szCs w:val="22"/>
        </w:rPr>
        <w:t>Confection des clés des prises R2, 1G, 2G</w:t>
      </w:r>
      <w:r>
        <w:rPr>
          <w:b/>
          <w:sz w:val="22"/>
          <w:szCs w:val="22"/>
        </w:rPr>
        <w:t> :</w:t>
      </w:r>
      <w:r w:rsidRPr="00585BBD">
        <w:t xml:space="preserve"> </w:t>
      </w:r>
      <w:r w:rsidRPr="00585BBD">
        <w:rPr>
          <w:b/>
          <w:sz w:val="22"/>
          <w:szCs w:val="22"/>
        </w:rPr>
        <w:t>Distributeur Rétail4</w:t>
      </w:r>
      <w:r>
        <w:rPr>
          <w:b/>
          <w:sz w:val="22"/>
          <w:szCs w:val="22"/>
        </w:rPr>
        <w:t> ;</w:t>
      </w:r>
      <w:r w:rsidRPr="00585BBD">
        <w:t xml:space="preserve"> </w:t>
      </w:r>
      <w:r w:rsidRPr="00585BBD">
        <w:rPr>
          <w:b/>
          <w:sz w:val="22"/>
          <w:szCs w:val="22"/>
        </w:rPr>
        <w:t>F/P de boîte à crémaillère sur réseau primaire</w:t>
      </w:r>
      <w:r>
        <w:rPr>
          <w:b/>
          <w:sz w:val="22"/>
          <w:szCs w:val="22"/>
        </w:rPr>
        <w:t> :</w:t>
      </w:r>
      <w:r w:rsidRPr="00585BBD">
        <w:t xml:space="preserve"> </w:t>
      </w:r>
      <w:r w:rsidRPr="00585BBD">
        <w:rPr>
          <w:b/>
          <w:sz w:val="22"/>
          <w:szCs w:val="22"/>
        </w:rPr>
        <w:t xml:space="preserve">Prise de la branche </w:t>
      </w:r>
      <w:proofErr w:type="spellStart"/>
      <w:r w:rsidRPr="00585BBD">
        <w:rPr>
          <w:b/>
          <w:sz w:val="22"/>
          <w:szCs w:val="22"/>
        </w:rPr>
        <w:t>Rétail</w:t>
      </w:r>
      <w:proofErr w:type="spellEnd"/>
      <w:r>
        <w:rPr>
          <w:b/>
          <w:sz w:val="22"/>
          <w:szCs w:val="22"/>
        </w:rPr>
        <w:t> ;</w:t>
      </w:r>
      <w:r w:rsidRPr="00585BBD">
        <w:t xml:space="preserve"> </w:t>
      </w:r>
      <w:r w:rsidRPr="00585BBD">
        <w:rPr>
          <w:b/>
          <w:sz w:val="22"/>
          <w:szCs w:val="22"/>
        </w:rPr>
        <w:t>Construction de passage busé diamètre 500 sur la rue principale reliant les champs</w:t>
      </w:r>
      <w:r>
        <w:rPr>
          <w:b/>
          <w:sz w:val="22"/>
          <w:szCs w:val="22"/>
        </w:rPr>
        <w:t> :</w:t>
      </w:r>
      <w:r w:rsidRPr="00585BBD">
        <w:t xml:space="preserve"> </w:t>
      </w:r>
      <w:r w:rsidRPr="00585BBD">
        <w:rPr>
          <w:b/>
          <w:sz w:val="22"/>
          <w:szCs w:val="22"/>
        </w:rPr>
        <w:t xml:space="preserve">N9 </w:t>
      </w:r>
      <w:proofErr w:type="spellStart"/>
      <w:r w:rsidRPr="00585BBD">
        <w:rPr>
          <w:b/>
          <w:sz w:val="22"/>
          <w:szCs w:val="22"/>
        </w:rPr>
        <w:t>Tissana</w:t>
      </w:r>
      <w:proofErr w:type="spellEnd"/>
      <w:r>
        <w:rPr>
          <w:b/>
          <w:sz w:val="22"/>
          <w:szCs w:val="22"/>
        </w:rPr>
        <w:t> ;</w:t>
      </w:r>
      <w:r w:rsidRPr="00585BBD">
        <w:t xml:space="preserve"> </w:t>
      </w:r>
      <w:r w:rsidRPr="00585BBD">
        <w:rPr>
          <w:b/>
          <w:sz w:val="22"/>
          <w:szCs w:val="22"/>
        </w:rPr>
        <w:t>Bouchon NG2</w:t>
      </w:r>
      <w:r>
        <w:rPr>
          <w:b/>
          <w:sz w:val="22"/>
          <w:szCs w:val="22"/>
        </w:rPr>
        <w:t> ;</w:t>
      </w:r>
      <w:r w:rsidRPr="00585BBD">
        <w:t xml:space="preserve"> </w:t>
      </w:r>
      <w:r w:rsidRPr="00585BBD">
        <w:rPr>
          <w:b/>
          <w:sz w:val="22"/>
          <w:szCs w:val="22"/>
        </w:rPr>
        <w:t>Construction de passage busé diamètre 500 sur le débouché du drain déversoir du partiteur dans le drain secondaire</w:t>
      </w:r>
      <w:r>
        <w:rPr>
          <w:b/>
          <w:sz w:val="22"/>
          <w:szCs w:val="22"/>
        </w:rPr>
        <w:t> :</w:t>
      </w:r>
      <w:r w:rsidRPr="00585BBD">
        <w:t xml:space="preserve"> </w:t>
      </w:r>
      <w:proofErr w:type="spellStart"/>
      <w:r w:rsidRPr="00585BBD">
        <w:rPr>
          <w:b/>
          <w:sz w:val="22"/>
          <w:szCs w:val="22"/>
        </w:rPr>
        <w:t>Nango</w:t>
      </w:r>
      <w:proofErr w:type="spellEnd"/>
      <w:r w:rsidRPr="00585BBD">
        <w:rPr>
          <w:b/>
          <w:sz w:val="22"/>
          <w:szCs w:val="22"/>
        </w:rPr>
        <w:t xml:space="preserve"> sahel N3</w:t>
      </w:r>
      <w:r>
        <w:rPr>
          <w:b/>
          <w:sz w:val="22"/>
          <w:szCs w:val="22"/>
        </w:rPr>
        <w:t> ;</w:t>
      </w:r>
      <w:r w:rsidRPr="00585BBD">
        <w:t xml:space="preserve"> </w:t>
      </w:r>
      <w:r w:rsidRPr="00585BBD">
        <w:rPr>
          <w:b/>
          <w:sz w:val="22"/>
          <w:szCs w:val="22"/>
        </w:rPr>
        <w:t>F/P de vanne sur la prise du S-P 7g</w:t>
      </w:r>
      <w:r>
        <w:rPr>
          <w:b/>
          <w:sz w:val="22"/>
          <w:szCs w:val="22"/>
        </w:rPr>
        <w:t> :</w:t>
      </w:r>
      <w:r w:rsidRPr="00585BBD">
        <w:t xml:space="preserve"> </w:t>
      </w:r>
      <w:proofErr w:type="spellStart"/>
      <w:r w:rsidRPr="00585BBD">
        <w:rPr>
          <w:b/>
          <w:sz w:val="22"/>
          <w:szCs w:val="22"/>
        </w:rPr>
        <w:t>Tisana</w:t>
      </w:r>
      <w:proofErr w:type="spellEnd"/>
      <w:r w:rsidRPr="00585BBD">
        <w:rPr>
          <w:b/>
          <w:sz w:val="22"/>
          <w:szCs w:val="22"/>
        </w:rPr>
        <w:t xml:space="preserve"> N9</w:t>
      </w:r>
      <w:r>
        <w:rPr>
          <w:b/>
          <w:sz w:val="22"/>
          <w:szCs w:val="22"/>
        </w:rPr>
        <w:t> ;</w:t>
      </w:r>
      <w:r w:rsidRPr="00585BBD">
        <w:t xml:space="preserve"> </w:t>
      </w:r>
      <w:r w:rsidRPr="00585BBD">
        <w:rPr>
          <w:b/>
          <w:sz w:val="22"/>
          <w:szCs w:val="22"/>
        </w:rPr>
        <w:t>F/P de d'Ecrou sur la prise du Partiteur N8</w:t>
      </w:r>
      <w:r>
        <w:rPr>
          <w:b/>
          <w:sz w:val="22"/>
          <w:szCs w:val="22"/>
        </w:rPr>
        <w:t> :</w:t>
      </w:r>
      <w:r w:rsidRPr="00585BBD">
        <w:t xml:space="preserve"> </w:t>
      </w:r>
      <w:proofErr w:type="spellStart"/>
      <w:r w:rsidRPr="00585BBD">
        <w:rPr>
          <w:b/>
          <w:sz w:val="22"/>
          <w:szCs w:val="22"/>
        </w:rPr>
        <w:t>Tisana</w:t>
      </w:r>
      <w:proofErr w:type="spellEnd"/>
      <w:r w:rsidRPr="00585BBD">
        <w:rPr>
          <w:b/>
          <w:sz w:val="22"/>
          <w:szCs w:val="22"/>
        </w:rPr>
        <w:t xml:space="preserve"> N9</w:t>
      </w:r>
      <w:r>
        <w:rPr>
          <w:b/>
          <w:sz w:val="22"/>
          <w:szCs w:val="22"/>
        </w:rPr>
        <w:t> ;</w:t>
      </w:r>
      <w:r w:rsidRPr="00585BBD">
        <w:t xml:space="preserve"> </w:t>
      </w:r>
      <w:r w:rsidRPr="00585BBD">
        <w:rPr>
          <w:b/>
          <w:sz w:val="22"/>
          <w:szCs w:val="22"/>
        </w:rPr>
        <w:t>F/P de vanne</w:t>
      </w:r>
      <w:r>
        <w:rPr>
          <w:b/>
          <w:sz w:val="22"/>
          <w:szCs w:val="22"/>
        </w:rPr>
        <w:t> :</w:t>
      </w:r>
      <w:r w:rsidRPr="00585BBD">
        <w:t xml:space="preserve"> </w:t>
      </w:r>
      <w:proofErr w:type="spellStart"/>
      <w:r w:rsidRPr="00585BBD">
        <w:rPr>
          <w:b/>
          <w:sz w:val="22"/>
          <w:szCs w:val="22"/>
        </w:rPr>
        <w:t>Ind</w:t>
      </w:r>
      <w:proofErr w:type="spellEnd"/>
      <w:r w:rsidRPr="00585BBD">
        <w:rPr>
          <w:b/>
          <w:sz w:val="22"/>
          <w:szCs w:val="22"/>
        </w:rPr>
        <w:t xml:space="preserve"> N7c</w:t>
      </w:r>
      <w:r>
        <w:rPr>
          <w:b/>
          <w:sz w:val="22"/>
          <w:szCs w:val="22"/>
        </w:rPr>
        <w:t>,</w:t>
      </w:r>
      <w:r w:rsidRPr="00585BBD">
        <w:t xml:space="preserve"> </w:t>
      </w:r>
      <w:r w:rsidRPr="00585BBD">
        <w:rPr>
          <w:b/>
          <w:sz w:val="22"/>
          <w:szCs w:val="22"/>
        </w:rPr>
        <w:t xml:space="preserve">N10 : </w:t>
      </w:r>
      <w:proofErr w:type="spellStart"/>
      <w:r w:rsidRPr="00585BBD">
        <w:rPr>
          <w:b/>
          <w:sz w:val="22"/>
          <w:szCs w:val="22"/>
        </w:rPr>
        <w:t>Tenegué</w:t>
      </w:r>
      <w:proofErr w:type="spellEnd"/>
      <w:r>
        <w:rPr>
          <w:b/>
          <w:sz w:val="22"/>
          <w:szCs w:val="22"/>
        </w:rPr>
        <w:t>,</w:t>
      </w:r>
      <w:r w:rsidRPr="00585BBD">
        <w:t xml:space="preserve"> </w:t>
      </w:r>
      <w:r w:rsidRPr="00585BBD">
        <w:rPr>
          <w:b/>
          <w:sz w:val="22"/>
          <w:szCs w:val="22"/>
        </w:rPr>
        <w:t xml:space="preserve">N10 : </w:t>
      </w:r>
      <w:proofErr w:type="spellStart"/>
      <w:r w:rsidRPr="00585BBD">
        <w:rPr>
          <w:b/>
          <w:sz w:val="22"/>
          <w:szCs w:val="22"/>
        </w:rPr>
        <w:t>Tenegué</w:t>
      </w:r>
      <w:proofErr w:type="spellEnd"/>
      <w:r>
        <w:rPr>
          <w:b/>
          <w:sz w:val="22"/>
          <w:szCs w:val="22"/>
        </w:rPr>
        <w:t> ;</w:t>
      </w:r>
      <w:r w:rsidRPr="00585BBD">
        <w:t xml:space="preserve"> </w:t>
      </w:r>
      <w:r w:rsidRPr="00585BBD">
        <w:rPr>
          <w:b/>
          <w:sz w:val="22"/>
          <w:szCs w:val="22"/>
        </w:rPr>
        <w:t>Construction de passage busé diamètre 500 sur la piste reliant le partiteur N1 au drain NG1</w:t>
      </w:r>
      <w:r>
        <w:rPr>
          <w:b/>
          <w:sz w:val="22"/>
          <w:szCs w:val="22"/>
        </w:rPr>
        <w:t> :</w:t>
      </w:r>
      <w:r w:rsidRPr="00585BBD">
        <w:t xml:space="preserve"> </w:t>
      </w:r>
      <w:proofErr w:type="spellStart"/>
      <w:r w:rsidRPr="00585BBD">
        <w:rPr>
          <w:b/>
          <w:sz w:val="22"/>
          <w:szCs w:val="22"/>
        </w:rPr>
        <w:t>Coloni</w:t>
      </w:r>
      <w:proofErr w:type="spellEnd"/>
      <w:r w:rsidRPr="00585BBD">
        <w:rPr>
          <w:b/>
          <w:sz w:val="22"/>
          <w:szCs w:val="22"/>
        </w:rPr>
        <w:t xml:space="preserve"> Km 26</w:t>
      </w:r>
      <w:r>
        <w:rPr>
          <w:b/>
          <w:sz w:val="22"/>
          <w:szCs w:val="22"/>
        </w:rPr>
        <w:t> ;</w:t>
      </w:r>
      <w:r w:rsidRPr="00585BBD">
        <w:t xml:space="preserve"> </w:t>
      </w:r>
      <w:r w:rsidRPr="00585BBD">
        <w:rPr>
          <w:b/>
          <w:sz w:val="22"/>
          <w:szCs w:val="22"/>
        </w:rPr>
        <w:t>F/P vanne complète à tige spiralée avec écrou pour prise de partiteur</w:t>
      </w:r>
      <w:r>
        <w:rPr>
          <w:b/>
          <w:sz w:val="22"/>
          <w:szCs w:val="22"/>
        </w:rPr>
        <w:t> :</w:t>
      </w:r>
      <w:r w:rsidRPr="00585BBD">
        <w:t xml:space="preserve"> </w:t>
      </w:r>
      <w:proofErr w:type="spellStart"/>
      <w:r w:rsidRPr="00585BBD">
        <w:rPr>
          <w:b/>
          <w:sz w:val="22"/>
          <w:szCs w:val="22"/>
        </w:rPr>
        <w:t>Nango</w:t>
      </w:r>
      <w:proofErr w:type="spellEnd"/>
      <w:r w:rsidRPr="00585BBD">
        <w:rPr>
          <w:b/>
          <w:sz w:val="22"/>
          <w:szCs w:val="22"/>
        </w:rPr>
        <w:t xml:space="preserve"> sahel</w:t>
      </w:r>
      <w:r>
        <w:rPr>
          <w:b/>
          <w:sz w:val="22"/>
          <w:szCs w:val="22"/>
        </w:rPr>
        <w:t> ;</w:t>
      </w:r>
      <w:r w:rsidRPr="00735C52">
        <w:t xml:space="preserve"> </w:t>
      </w:r>
      <w:r w:rsidRPr="00735C52">
        <w:rPr>
          <w:b/>
          <w:sz w:val="22"/>
          <w:szCs w:val="22"/>
        </w:rPr>
        <w:t>F/P de vannes de pertuis</w:t>
      </w:r>
      <w:r>
        <w:rPr>
          <w:b/>
          <w:sz w:val="22"/>
          <w:szCs w:val="22"/>
        </w:rPr>
        <w:t> :</w:t>
      </w:r>
      <w:r w:rsidRPr="00735C52">
        <w:t xml:space="preserve"> </w:t>
      </w:r>
      <w:r w:rsidRPr="00735C52">
        <w:rPr>
          <w:b/>
          <w:sz w:val="22"/>
          <w:szCs w:val="22"/>
        </w:rPr>
        <w:t>Partiteur G3</w:t>
      </w:r>
      <w:r>
        <w:rPr>
          <w:b/>
          <w:sz w:val="22"/>
          <w:szCs w:val="22"/>
        </w:rPr>
        <w:t> .</w:t>
      </w:r>
    </w:p>
    <w:p w:rsidR="00F874ED" w:rsidRDefault="00F874ED" w:rsidP="00F874ED">
      <w:pPr>
        <w:spacing w:line="276" w:lineRule="auto"/>
        <w:rPr>
          <w:b/>
          <w:sz w:val="22"/>
          <w:szCs w:val="22"/>
        </w:rPr>
      </w:pPr>
      <w:r>
        <w:rPr>
          <w:b/>
          <w:sz w:val="22"/>
          <w:szCs w:val="22"/>
        </w:rPr>
        <w:br/>
        <w:t xml:space="preserve">Lot11 : </w:t>
      </w:r>
      <w:r w:rsidRPr="00735C52">
        <w:rPr>
          <w:b/>
          <w:sz w:val="22"/>
          <w:szCs w:val="22"/>
        </w:rPr>
        <w:t>F/P vanne complète à tige spiralée avec écrou pour prise de partiteur</w:t>
      </w:r>
      <w:r>
        <w:rPr>
          <w:b/>
          <w:sz w:val="22"/>
          <w:szCs w:val="22"/>
        </w:rPr>
        <w:t> :</w:t>
      </w:r>
      <w:r w:rsidRPr="00735C52">
        <w:t xml:space="preserve"> </w:t>
      </w:r>
      <w:r w:rsidRPr="00735C52">
        <w:rPr>
          <w:b/>
          <w:sz w:val="22"/>
          <w:szCs w:val="22"/>
        </w:rPr>
        <w:t>Partiteur KL4-Ind G2</w:t>
      </w:r>
      <w:r>
        <w:rPr>
          <w:b/>
          <w:sz w:val="22"/>
          <w:szCs w:val="22"/>
        </w:rPr>
        <w:t> ;</w:t>
      </w:r>
      <w:r w:rsidRPr="00735C52">
        <w:t xml:space="preserve"> </w:t>
      </w:r>
      <w:r w:rsidRPr="00735C52">
        <w:rPr>
          <w:b/>
          <w:sz w:val="22"/>
          <w:szCs w:val="22"/>
        </w:rPr>
        <w:t>F/P vanne complète à tige spiralée avec écrou pour prise de partiteur</w:t>
      </w:r>
      <w:r>
        <w:rPr>
          <w:b/>
          <w:sz w:val="22"/>
          <w:szCs w:val="22"/>
        </w:rPr>
        <w:t> :</w:t>
      </w:r>
      <w:r w:rsidRPr="00735C52">
        <w:t xml:space="preserve"> </w:t>
      </w:r>
      <w:r w:rsidRPr="00735C52">
        <w:rPr>
          <w:b/>
          <w:sz w:val="22"/>
          <w:szCs w:val="22"/>
        </w:rPr>
        <w:t>Partiteur KL4</w:t>
      </w:r>
      <w:r>
        <w:rPr>
          <w:b/>
          <w:sz w:val="22"/>
          <w:szCs w:val="22"/>
        </w:rPr>
        <w:t> ;</w:t>
      </w:r>
      <w:r w:rsidRPr="00735C52">
        <w:t xml:space="preserve"> </w:t>
      </w:r>
      <w:r w:rsidRPr="00735C52">
        <w:rPr>
          <w:b/>
          <w:sz w:val="22"/>
          <w:szCs w:val="22"/>
        </w:rPr>
        <w:t>Construction de lavoir au niveau de N'</w:t>
      </w:r>
      <w:proofErr w:type="spellStart"/>
      <w:r w:rsidRPr="00735C52">
        <w:rPr>
          <w:b/>
          <w:sz w:val="22"/>
          <w:szCs w:val="22"/>
        </w:rPr>
        <w:t>Gallamadian</w:t>
      </w:r>
      <w:proofErr w:type="spellEnd"/>
      <w:r w:rsidRPr="00735C52">
        <w:rPr>
          <w:b/>
          <w:sz w:val="22"/>
          <w:szCs w:val="22"/>
        </w:rPr>
        <w:t xml:space="preserve"> </w:t>
      </w:r>
      <w:proofErr w:type="spellStart"/>
      <w:r w:rsidRPr="00735C52">
        <w:rPr>
          <w:b/>
          <w:sz w:val="22"/>
          <w:szCs w:val="22"/>
        </w:rPr>
        <w:t>coro</w:t>
      </w:r>
      <w:proofErr w:type="spellEnd"/>
      <w:r>
        <w:rPr>
          <w:b/>
          <w:sz w:val="22"/>
          <w:szCs w:val="22"/>
        </w:rPr>
        <w:t> :</w:t>
      </w:r>
      <w:r w:rsidRPr="00735C52">
        <w:t xml:space="preserve"> </w:t>
      </w:r>
      <w:r w:rsidRPr="00735C52">
        <w:rPr>
          <w:b/>
          <w:sz w:val="22"/>
          <w:szCs w:val="22"/>
        </w:rPr>
        <w:t>N'</w:t>
      </w:r>
      <w:proofErr w:type="spellStart"/>
      <w:r w:rsidRPr="00735C52">
        <w:rPr>
          <w:b/>
          <w:sz w:val="22"/>
          <w:szCs w:val="22"/>
        </w:rPr>
        <w:t>Gallamadjan</w:t>
      </w:r>
      <w:proofErr w:type="spellEnd"/>
      <w:r w:rsidRPr="00735C52">
        <w:rPr>
          <w:b/>
          <w:sz w:val="22"/>
          <w:szCs w:val="22"/>
        </w:rPr>
        <w:t xml:space="preserve"> KLO</w:t>
      </w:r>
      <w:r>
        <w:rPr>
          <w:b/>
          <w:sz w:val="22"/>
          <w:szCs w:val="22"/>
        </w:rPr>
        <w:t> ;</w:t>
      </w:r>
      <w:r w:rsidRPr="00735C52">
        <w:t xml:space="preserve"> </w:t>
      </w:r>
      <w:r w:rsidRPr="00735C52">
        <w:rPr>
          <w:b/>
          <w:sz w:val="22"/>
          <w:szCs w:val="22"/>
        </w:rPr>
        <w:t>F/P vanne complète à tige spiralée avec écrou pour prise de partiteur</w:t>
      </w:r>
      <w:r>
        <w:rPr>
          <w:b/>
          <w:sz w:val="22"/>
          <w:szCs w:val="22"/>
        </w:rPr>
        <w:t> :</w:t>
      </w:r>
      <w:r w:rsidRPr="00735C52">
        <w:t xml:space="preserve"> </w:t>
      </w:r>
      <w:proofErr w:type="spellStart"/>
      <w:r w:rsidRPr="00735C52">
        <w:rPr>
          <w:b/>
          <w:sz w:val="22"/>
          <w:szCs w:val="22"/>
        </w:rPr>
        <w:t>Ind</w:t>
      </w:r>
      <w:proofErr w:type="spellEnd"/>
      <w:r w:rsidRPr="00735C52">
        <w:rPr>
          <w:b/>
          <w:sz w:val="22"/>
          <w:szCs w:val="22"/>
        </w:rPr>
        <w:t xml:space="preserve"> KL1 et KL3</w:t>
      </w:r>
      <w:r>
        <w:rPr>
          <w:b/>
          <w:sz w:val="22"/>
          <w:szCs w:val="22"/>
        </w:rPr>
        <w:t> ;</w:t>
      </w:r>
      <w:r w:rsidRPr="00735C52">
        <w:t xml:space="preserve"> </w:t>
      </w:r>
      <w:r w:rsidRPr="00735C52">
        <w:rPr>
          <w:b/>
          <w:sz w:val="22"/>
          <w:szCs w:val="22"/>
        </w:rPr>
        <w:t>Construction de lavoir</w:t>
      </w:r>
      <w:r>
        <w:rPr>
          <w:b/>
          <w:sz w:val="22"/>
          <w:szCs w:val="22"/>
        </w:rPr>
        <w:t> :</w:t>
      </w:r>
      <w:r w:rsidRPr="00735C52">
        <w:t xml:space="preserve"> </w:t>
      </w:r>
      <w:proofErr w:type="spellStart"/>
      <w:r w:rsidRPr="00735C52">
        <w:rPr>
          <w:b/>
          <w:sz w:val="22"/>
          <w:szCs w:val="22"/>
        </w:rPr>
        <w:t>Mourdian</w:t>
      </w:r>
      <w:proofErr w:type="spellEnd"/>
      <w:r w:rsidRPr="00735C52">
        <w:rPr>
          <w:b/>
          <w:sz w:val="22"/>
          <w:szCs w:val="22"/>
        </w:rPr>
        <w:t xml:space="preserve"> </w:t>
      </w:r>
      <w:proofErr w:type="spellStart"/>
      <w:r w:rsidRPr="00735C52">
        <w:rPr>
          <w:b/>
          <w:sz w:val="22"/>
          <w:szCs w:val="22"/>
        </w:rPr>
        <w:t>Coura</w:t>
      </w:r>
      <w:proofErr w:type="spellEnd"/>
      <w:r>
        <w:rPr>
          <w:b/>
          <w:sz w:val="22"/>
          <w:szCs w:val="22"/>
        </w:rPr>
        <w:t>.</w:t>
      </w:r>
    </w:p>
    <w:p w:rsidR="00F874ED" w:rsidRDefault="00F874ED" w:rsidP="00F874ED">
      <w:pPr>
        <w:spacing w:line="276" w:lineRule="auto"/>
        <w:rPr>
          <w:b/>
          <w:sz w:val="22"/>
          <w:szCs w:val="22"/>
        </w:rPr>
      </w:pPr>
    </w:p>
    <w:p w:rsidR="00F874ED" w:rsidRPr="009C31F0" w:rsidRDefault="00F874ED" w:rsidP="00F874ED">
      <w:pPr>
        <w:spacing w:after="120" w:line="276" w:lineRule="auto"/>
        <w:rPr>
          <w:rFonts w:cs="Times New Roman"/>
          <w:b/>
          <w:sz w:val="22"/>
          <w:szCs w:val="22"/>
          <w:u w:val="single"/>
        </w:rPr>
      </w:pPr>
      <w:r w:rsidRPr="009C31F0">
        <w:rPr>
          <w:rFonts w:cs="Times New Roman"/>
          <w:b/>
          <w:sz w:val="22"/>
          <w:szCs w:val="22"/>
        </w:rPr>
        <w:t>NB : Une entreprise ne peut être adjudicateur de plus de 2 lots par zone. Le Maître d'ouvrage se réserve le droit de faire les attributions conformément aux combinaisons les plus avantageuses.</w:t>
      </w:r>
    </w:p>
    <w:bookmarkEnd w:id="0"/>
    <w:p w:rsidR="00F874ED" w:rsidRDefault="00F874ED" w:rsidP="00F874ED">
      <w:pPr>
        <w:numPr>
          <w:ilvl w:val="0"/>
          <w:numId w:val="1"/>
        </w:numPr>
        <w:spacing w:after="120" w:line="276" w:lineRule="auto"/>
        <w:rPr>
          <w:rFonts w:cs="Times New Roman"/>
        </w:rPr>
      </w:pPr>
      <w:r>
        <w:rPr>
          <w:rFonts w:cs="Times New Roman"/>
        </w:rPr>
        <w:t>La passation du Marché sera conduite par Appel d’Offres Ouvert tel que défini dans le Code des Marchés publics à l’article 50</w:t>
      </w:r>
      <w:r>
        <w:rPr>
          <w:rFonts w:cs="Times New Roman"/>
          <w:b/>
          <w:i/>
          <w:iCs/>
        </w:rPr>
        <w:t>,</w:t>
      </w:r>
      <w:r>
        <w:rPr>
          <w:rFonts w:cs="Times New Roman"/>
        </w:rPr>
        <w:t xml:space="preserve"> et ouvert à tous les candidats éligibles.</w:t>
      </w:r>
    </w:p>
    <w:p w:rsidR="00F874ED" w:rsidRDefault="00F874ED" w:rsidP="00F874ED">
      <w:pPr>
        <w:numPr>
          <w:ilvl w:val="0"/>
          <w:numId w:val="1"/>
        </w:numPr>
        <w:spacing w:after="120" w:line="276" w:lineRule="auto"/>
        <w:rPr>
          <w:rFonts w:cs="Times New Roman"/>
        </w:rPr>
      </w:pPr>
      <w:r>
        <w:rPr>
          <w:rFonts w:cs="Times New Roman"/>
        </w:rPr>
        <w:t xml:space="preserve">Les candidats intéressés peuvent obtenir des informations et prendre connaissance du document d’Appel d’Offres à l’adresse mentionnée ci-après à partir </w:t>
      </w:r>
      <w:r w:rsidRPr="00840B06">
        <w:rPr>
          <w:rFonts w:cs="Times New Roman"/>
        </w:rPr>
        <w:t xml:space="preserve">du </w:t>
      </w:r>
      <w:r w:rsidR="00840B06" w:rsidRPr="00840B06">
        <w:rPr>
          <w:rFonts w:cs="Times New Roman"/>
          <w:b/>
          <w:bCs/>
        </w:rPr>
        <w:t xml:space="preserve">15 Mai </w:t>
      </w:r>
      <w:r w:rsidRPr="00840B06">
        <w:rPr>
          <w:rFonts w:cs="Times New Roman"/>
          <w:b/>
          <w:bCs/>
        </w:rPr>
        <w:t>2026</w:t>
      </w:r>
      <w:r w:rsidRPr="00840B06">
        <w:rPr>
          <w:rFonts w:cs="Times New Roman"/>
        </w:rPr>
        <w:t xml:space="preserve"> :</w:t>
      </w:r>
      <w:r>
        <w:rPr>
          <w:rFonts w:cs="Times New Roman"/>
        </w:rPr>
        <w:t xml:space="preserve"> </w:t>
      </w:r>
      <w:r>
        <w:rPr>
          <w:rFonts w:cs="Times New Roman"/>
          <w:b/>
          <w:i/>
        </w:rPr>
        <w:t>la Direction de Zone de Niono</w:t>
      </w:r>
      <w:r>
        <w:rPr>
          <w:rFonts w:cs="Times New Roman"/>
          <w:b/>
        </w:rPr>
        <w:t xml:space="preserve"> ; </w:t>
      </w:r>
      <w:r>
        <w:rPr>
          <w:rFonts w:cs="Times New Roman"/>
          <w:b/>
          <w:i/>
        </w:rPr>
        <w:t>Tél/fax +223 21.35.21.78, de 07 heures 30 minutes à 16 heures 45 minutes du lundi au jeudi et de 07 heures 30 minutes à 12 heures 30 minutes le vendredi</w:t>
      </w:r>
      <w:r>
        <w:rPr>
          <w:rFonts w:cs="Times New Roman"/>
        </w:rPr>
        <w:t>.</w:t>
      </w:r>
      <w:r>
        <w:rPr>
          <w:rFonts w:cs="Times New Roman"/>
          <w:b/>
          <w:i/>
        </w:rPr>
        <w:t xml:space="preserve"> </w:t>
      </w:r>
    </w:p>
    <w:p w:rsidR="00F874ED" w:rsidRPr="00BD5836" w:rsidRDefault="00F874ED" w:rsidP="00F874ED">
      <w:pPr>
        <w:numPr>
          <w:ilvl w:val="0"/>
          <w:numId w:val="1"/>
        </w:numPr>
        <w:spacing w:after="120" w:line="276" w:lineRule="auto"/>
        <w:rPr>
          <w:rFonts w:cs="Times New Roman"/>
        </w:rPr>
      </w:pPr>
      <w:r>
        <w:rPr>
          <w:rFonts w:cs="Times New Roman"/>
        </w:rPr>
        <w:t xml:space="preserve">Les exigences en matière de qualifications sont : </w:t>
      </w:r>
      <w:bookmarkStart w:id="1" w:name="_Hlk192688979"/>
      <w:r w:rsidRPr="00BD5836">
        <w:rPr>
          <w:rFonts w:cs="Times New Roman"/>
          <w:b/>
          <w:sz w:val="22"/>
          <w:szCs w:val="22"/>
        </w:rPr>
        <w:tab/>
        <w:t xml:space="preserve"> </w:t>
      </w:r>
      <w:bookmarkStart w:id="2" w:name="_Hlk192689054"/>
      <w:bookmarkEnd w:id="1"/>
    </w:p>
    <w:p w:rsidR="00F874ED" w:rsidRDefault="00F874ED" w:rsidP="00F874ED">
      <w:pPr>
        <w:tabs>
          <w:tab w:val="right" w:pos="7254"/>
        </w:tabs>
        <w:spacing w:before="120"/>
        <w:rPr>
          <w:rFonts w:cs="Times New Roman"/>
          <w:b/>
          <w:i/>
          <w:sz w:val="22"/>
          <w:szCs w:val="22"/>
        </w:rPr>
      </w:pPr>
      <w:r w:rsidRPr="00B37E1C">
        <w:rPr>
          <w:rFonts w:cs="Times New Roman"/>
          <w:b/>
          <w:i/>
          <w:sz w:val="22"/>
          <w:szCs w:val="22"/>
        </w:rPr>
        <w:t>i)</w:t>
      </w:r>
      <w:r w:rsidRPr="00B37E1C">
        <w:rPr>
          <w:rFonts w:cs="Times New Roman"/>
          <w:b/>
          <w:sz w:val="22"/>
          <w:szCs w:val="22"/>
        </w:rPr>
        <w:tab/>
        <w:t xml:space="preserve"> </w:t>
      </w:r>
      <w:r w:rsidRPr="001E1684">
        <w:rPr>
          <w:rFonts w:cs="Times New Roman"/>
          <w:b/>
          <w:i/>
          <w:sz w:val="22"/>
          <w:szCs w:val="22"/>
        </w:rPr>
        <w:t>Fournir les états financiers certifiés par un expert-comptable agréé ou attestés par un comptable agréé inscrit à l’ordre des trois dernières années (202</w:t>
      </w:r>
      <w:r>
        <w:rPr>
          <w:rFonts w:cs="Times New Roman"/>
          <w:b/>
          <w:i/>
          <w:sz w:val="22"/>
          <w:szCs w:val="22"/>
        </w:rPr>
        <w:t>3</w:t>
      </w:r>
      <w:r w:rsidRPr="001E1684">
        <w:rPr>
          <w:rFonts w:cs="Times New Roman"/>
          <w:b/>
          <w:i/>
          <w:sz w:val="22"/>
          <w:szCs w:val="22"/>
        </w:rPr>
        <w:t>, 202</w:t>
      </w:r>
      <w:r>
        <w:rPr>
          <w:rFonts w:cs="Times New Roman"/>
          <w:b/>
          <w:i/>
          <w:sz w:val="22"/>
          <w:szCs w:val="22"/>
        </w:rPr>
        <w:t>4</w:t>
      </w:r>
      <w:r w:rsidRPr="001E1684">
        <w:rPr>
          <w:rFonts w:cs="Times New Roman"/>
          <w:b/>
          <w:i/>
          <w:sz w:val="22"/>
          <w:szCs w:val="22"/>
        </w:rPr>
        <w:t xml:space="preserve"> et 202</w:t>
      </w:r>
      <w:r>
        <w:rPr>
          <w:rFonts w:cs="Times New Roman"/>
          <w:b/>
          <w:i/>
          <w:sz w:val="22"/>
          <w:szCs w:val="22"/>
        </w:rPr>
        <w:t>5</w:t>
      </w:r>
      <w:r w:rsidRPr="001E1684">
        <w:rPr>
          <w:rFonts w:cs="Times New Roman"/>
          <w:b/>
          <w:i/>
          <w:sz w:val="22"/>
          <w:szCs w:val="22"/>
        </w:rPr>
        <w:t>) desquels on peut tirer un chiffre d’affaires annuel moyen d’un montant de cent millions (1</w:t>
      </w:r>
      <w:r>
        <w:rPr>
          <w:rFonts w:cs="Times New Roman"/>
          <w:b/>
          <w:i/>
          <w:sz w:val="22"/>
          <w:szCs w:val="22"/>
        </w:rPr>
        <w:t>0</w:t>
      </w:r>
      <w:r w:rsidRPr="001E1684">
        <w:rPr>
          <w:rFonts w:cs="Times New Roman"/>
          <w:b/>
          <w:i/>
          <w:sz w:val="22"/>
          <w:szCs w:val="22"/>
        </w:rPr>
        <w:t>0 000 000) de F CFA</w:t>
      </w:r>
      <w:r>
        <w:rPr>
          <w:rFonts w:cs="Times New Roman"/>
          <w:b/>
          <w:i/>
          <w:sz w:val="22"/>
          <w:szCs w:val="22"/>
        </w:rPr>
        <w:t xml:space="preserve"> pour chaque lot</w:t>
      </w:r>
      <w:r w:rsidRPr="001E1684">
        <w:rPr>
          <w:rFonts w:cs="Times New Roman"/>
          <w:b/>
          <w:i/>
          <w:sz w:val="22"/>
          <w:szCs w:val="22"/>
        </w:rPr>
        <w:t>.  Sur ces bilans, doit figurer la mention suivante apposée par le service compétent des Impôts « Bilan ou extrait de bilans conformes aux déclarations souscrites au service des impôts »</w:t>
      </w:r>
      <w:r>
        <w:rPr>
          <w:rFonts w:cs="Times New Roman"/>
          <w:b/>
          <w:i/>
          <w:sz w:val="22"/>
          <w:szCs w:val="22"/>
        </w:rPr>
        <w:t xml:space="preserve">. </w:t>
      </w:r>
      <w:r w:rsidRPr="00BC092B">
        <w:rPr>
          <w:rFonts w:cs="Times New Roman"/>
          <w:b/>
          <w:i/>
          <w:sz w:val="22"/>
          <w:szCs w:val="22"/>
        </w:rPr>
        <w:t xml:space="preserve">Les entreprises ou sociétés nouvellement créées et dont la date d’établissement du premier bilan n’est pas </w:t>
      </w:r>
      <w:proofErr w:type="gramStart"/>
      <w:r w:rsidRPr="00BC092B">
        <w:rPr>
          <w:rFonts w:cs="Times New Roman"/>
          <w:b/>
          <w:i/>
          <w:sz w:val="22"/>
          <w:szCs w:val="22"/>
        </w:rPr>
        <w:t>arrivé</w:t>
      </w:r>
      <w:proofErr w:type="gramEnd"/>
      <w:r w:rsidRPr="00BC092B">
        <w:rPr>
          <w:rFonts w:cs="Times New Roman"/>
          <w:b/>
          <w:i/>
          <w:sz w:val="22"/>
          <w:szCs w:val="22"/>
        </w:rPr>
        <w:t xml:space="preserve"> à la date de dépôt des offres sont dispensées de la présentation des états financiers.</w:t>
      </w:r>
    </w:p>
    <w:p w:rsidR="00F874ED" w:rsidRPr="001E1684" w:rsidRDefault="00F874ED" w:rsidP="00F874ED">
      <w:pPr>
        <w:tabs>
          <w:tab w:val="right" w:pos="7254"/>
        </w:tabs>
        <w:spacing w:before="120"/>
        <w:rPr>
          <w:rFonts w:cs="Times New Roman"/>
          <w:b/>
          <w:sz w:val="22"/>
          <w:szCs w:val="22"/>
        </w:rPr>
      </w:pPr>
    </w:p>
    <w:p w:rsidR="00F874ED" w:rsidRDefault="00F874ED" w:rsidP="00F874ED">
      <w:pPr>
        <w:suppressAutoHyphens w:val="0"/>
        <w:overflowPunct/>
        <w:autoSpaceDE/>
        <w:autoSpaceDN/>
        <w:adjustRightInd/>
        <w:textAlignment w:val="auto"/>
      </w:pPr>
      <w:r w:rsidRPr="001E1684">
        <w:rPr>
          <w:rFonts w:cs="Times New Roman"/>
          <w:b/>
          <w:i/>
          <w:sz w:val="22"/>
          <w:szCs w:val="22"/>
        </w:rPr>
        <w:t>ii)</w:t>
      </w:r>
      <w:r>
        <w:rPr>
          <w:rFonts w:cs="Times New Roman"/>
          <w:b/>
          <w:i/>
          <w:sz w:val="22"/>
          <w:szCs w:val="22"/>
        </w:rPr>
        <w:t xml:space="preserve"> </w:t>
      </w:r>
      <w:r>
        <w:rPr>
          <w:b/>
          <w:i/>
        </w:rPr>
        <w:t>Capacité de financement</w:t>
      </w:r>
      <w:r w:rsidRPr="00057152">
        <w:rPr>
          <w:b/>
          <w:i/>
        </w:rPr>
        <w:t> :</w:t>
      </w:r>
      <w:r w:rsidRPr="00057152">
        <w:rPr>
          <w:b/>
        </w:rPr>
        <w:t xml:space="preserve">  </w:t>
      </w:r>
      <w:r w:rsidRPr="008E06DB">
        <w:t xml:space="preserve">avoir </w:t>
      </w:r>
      <w:r>
        <w:t xml:space="preserve">accès à des financements attestés par des institutions financières telles que des avoirs liquides, lignes de crédit, autres que l’avance de démarrage à hauteur de : </w:t>
      </w:r>
    </w:p>
    <w:tbl>
      <w:tblPr>
        <w:tblpPr w:leftFromText="141" w:rightFromText="141" w:vertAnchor="text" w:horzAnchor="page" w:tblpX="1768" w:tblpY="14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4153"/>
        <w:gridCol w:w="4120"/>
      </w:tblGrid>
      <w:tr w:rsidR="00F874ED" w:rsidRPr="00C63539" w:rsidTr="00D31B9A">
        <w:trPr>
          <w:trHeight w:val="132"/>
        </w:trPr>
        <w:tc>
          <w:tcPr>
            <w:tcW w:w="1077" w:type="dxa"/>
            <w:shd w:val="clear" w:color="auto" w:fill="00B0F0"/>
          </w:tcPr>
          <w:p w:rsidR="00F874ED" w:rsidRPr="007E39D4" w:rsidRDefault="00F874ED" w:rsidP="00D31B9A">
            <w:pPr>
              <w:rPr>
                <w:rFonts w:cs="Times New Roman"/>
                <w:b/>
                <w:i/>
                <w:sz w:val="20"/>
                <w:szCs w:val="20"/>
                <w:lang w:val="en-US"/>
              </w:rPr>
            </w:pPr>
            <w:r>
              <w:rPr>
                <w:rFonts w:cs="Times New Roman"/>
                <w:b/>
                <w:i/>
                <w:sz w:val="20"/>
                <w:szCs w:val="20"/>
                <w:lang w:val="en-US"/>
              </w:rPr>
              <w:lastRenderedPageBreak/>
              <w:t>Lots</w:t>
            </w:r>
          </w:p>
        </w:tc>
        <w:tc>
          <w:tcPr>
            <w:tcW w:w="4153" w:type="dxa"/>
            <w:shd w:val="clear" w:color="auto" w:fill="00B0F0"/>
            <w:vAlign w:val="bottom"/>
          </w:tcPr>
          <w:p w:rsidR="00F874ED" w:rsidRPr="007E39D4" w:rsidRDefault="00F874ED" w:rsidP="00D31B9A">
            <w:pPr>
              <w:jc w:val="center"/>
              <w:rPr>
                <w:rFonts w:cs="Times New Roman"/>
                <w:b/>
                <w:i/>
                <w:sz w:val="22"/>
                <w:szCs w:val="20"/>
              </w:rPr>
            </w:pPr>
            <w:r>
              <w:rPr>
                <w:rFonts w:cs="Times New Roman"/>
                <w:b/>
                <w:i/>
                <w:sz w:val="20"/>
                <w:szCs w:val="20"/>
              </w:rPr>
              <w:t xml:space="preserve">Ligne de crédit pour les </w:t>
            </w:r>
            <w:r w:rsidRPr="008E06DB">
              <w:rPr>
                <w:rFonts w:cs="Times New Roman"/>
                <w:b/>
                <w:i/>
                <w:sz w:val="20"/>
                <w:szCs w:val="20"/>
              </w:rPr>
              <w:t>Entreprises ou sociétés anciennes</w:t>
            </w:r>
          </w:p>
        </w:tc>
        <w:tc>
          <w:tcPr>
            <w:tcW w:w="4120" w:type="dxa"/>
            <w:shd w:val="clear" w:color="auto" w:fill="00B0F0"/>
          </w:tcPr>
          <w:p w:rsidR="00F874ED" w:rsidRPr="00C63539" w:rsidRDefault="00F874ED" w:rsidP="00D31B9A">
            <w:pPr>
              <w:jc w:val="center"/>
              <w:rPr>
                <w:rFonts w:cs="Times New Roman"/>
                <w:b/>
                <w:i/>
                <w:sz w:val="20"/>
                <w:szCs w:val="20"/>
              </w:rPr>
            </w:pPr>
            <w:r>
              <w:rPr>
                <w:rFonts w:cs="Times New Roman"/>
                <w:b/>
                <w:i/>
                <w:sz w:val="20"/>
                <w:szCs w:val="20"/>
              </w:rPr>
              <w:t>Ligne de crédit pour les Entreprises ou sociétés nouvellement créées</w:t>
            </w:r>
          </w:p>
        </w:tc>
      </w:tr>
      <w:tr w:rsidR="00F874ED" w:rsidRPr="00C63539" w:rsidTr="00D31B9A">
        <w:trPr>
          <w:trHeight w:val="347"/>
        </w:trPr>
        <w:tc>
          <w:tcPr>
            <w:tcW w:w="1077" w:type="dxa"/>
            <w:shd w:val="clear" w:color="auto" w:fill="auto"/>
          </w:tcPr>
          <w:p w:rsidR="00F874ED" w:rsidRPr="00C63539" w:rsidRDefault="00F874ED" w:rsidP="00D31B9A">
            <w:pPr>
              <w:rPr>
                <w:rFonts w:cs="Times New Roman"/>
                <w:b/>
                <w:i/>
                <w:sz w:val="20"/>
                <w:szCs w:val="20"/>
                <w:lang w:val="en-US"/>
              </w:rPr>
            </w:pPr>
            <w:r w:rsidRPr="007E39D4">
              <w:rPr>
                <w:rFonts w:cs="Times New Roman"/>
                <w:b/>
                <w:i/>
                <w:sz w:val="20"/>
                <w:szCs w:val="20"/>
                <w:lang w:val="en-US"/>
              </w:rPr>
              <w:t>Lot 1</w:t>
            </w:r>
          </w:p>
        </w:tc>
        <w:tc>
          <w:tcPr>
            <w:tcW w:w="4153" w:type="dxa"/>
            <w:shd w:val="clear" w:color="auto" w:fill="auto"/>
            <w:vAlign w:val="bottom"/>
          </w:tcPr>
          <w:p w:rsidR="00F874ED" w:rsidRPr="008E06DB" w:rsidRDefault="00F874ED" w:rsidP="00D31B9A">
            <w:pPr>
              <w:jc w:val="center"/>
              <w:rPr>
                <w:rFonts w:cs="Times New Roman"/>
                <w:i/>
                <w:sz w:val="20"/>
                <w:szCs w:val="20"/>
              </w:rPr>
            </w:pPr>
            <w:r w:rsidRPr="007E39D4">
              <w:rPr>
                <w:rFonts w:cs="Times New Roman"/>
                <w:i/>
                <w:sz w:val="20"/>
                <w:szCs w:val="20"/>
              </w:rPr>
              <w:t>Quarante-</w:t>
            </w:r>
            <w:r>
              <w:rPr>
                <w:rFonts w:cs="Times New Roman"/>
                <w:i/>
                <w:sz w:val="20"/>
                <w:szCs w:val="20"/>
              </w:rPr>
              <w:t>neuf</w:t>
            </w:r>
            <w:r w:rsidRPr="007E39D4">
              <w:rPr>
                <w:rFonts w:cs="Times New Roman"/>
                <w:i/>
                <w:sz w:val="20"/>
                <w:szCs w:val="20"/>
              </w:rPr>
              <w:t xml:space="preserve"> </w:t>
            </w:r>
            <w:r>
              <w:rPr>
                <w:rFonts w:cs="Times New Roman"/>
                <w:i/>
                <w:sz w:val="20"/>
                <w:szCs w:val="20"/>
              </w:rPr>
              <w:t>m</w:t>
            </w:r>
            <w:r w:rsidRPr="007E39D4">
              <w:rPr>
                <w:rFonts w:cs="Times New Roman"/>
                <w:i/>
                <w:sz w:val="20"/>
                <w:szCs w:val="20"/>
              </w:rPr>
              <w:t>illions (4</w:t>
            </w:r>
            <w:r>
              <w:rPr>
                <w:rFonts w:cs="Times New Roman"/>
                <w:i/>
                <w:sz w:val="20"/>
                <w:szCs w:val="20"/>
              </w:rPr>
              <w:t>9</w:t>
            </w:r>
            <w:r w:rsidRPr="007E39D4">
              <w:rPr>
                <w:rFonts w:cs="Times New Roman"/>
                <w:i/>
                <w:sz w:val="20"/>
                <w:szCs w:val="20"/>
              </w:rPr>
              <w:t xml:space="preserve"> 000 000) de F CFA</w:t>
            </w:r>
          </w:p>
        </w:tc>
        <w:tc>
          <w:tcPr>
            <w:tcW w:w="4120" w:type="dxa"/>
          </w:tcPr>
          <w:p w:rsidR="00F874ED" w:rsidRPr="008E06DB" w:rsidRDefault="00F874ED" w:rsidP="00D31B9A">
            <w:pPr>
              <w:jc w:val="center"/>
              <w:rPr>
                <w:rFonts w:cs="Times New Roman"/>
                <w:i/>
                <w:sz w:val="20"/>
                <w:szCs w:val="20"/>
              </w:rPr>
            </w:pPr>
            <w:r w:rsidRPr="008E06DB">
              <w:rPr>
                <w:rFonts w:cs="Times New Roman"/>
                <w:i/>
                <w:sz w:val="20"/>
                <w:szCs w:val="20"/>
              </w:rPr>
              <w:t>Soixante-</w:t>
            </w:r>
            <w:r>
              <w:rPr>
                <w:rFonts w:cs="Times New Roman"/>
                <w:i/>
                <w:sz w:val="20"/>
                <w:szCs w:val="20"/>
              </w:rPr>
              <w:t>quatorze</w:t>
            </w:r>
            <w:r w:rsidRPr="008E06DB">
              <w:rPr>
                <w:rFonts w:cs="Times New Roman"/>
                <w:i/>
                <w:sz w:val="20"/>
                <w:szCs w:val="20"/>
              </w:rPr>
              <w:t xml:space="preserve"> millions (7</w:t>
            </w:r>
            <w:r>
              <w:rPr>
                <w:rFonts w:cs="Times New Roman"/>
                <w:i/>
                <w:sz w:val="20"/>
                <w:szCs w:val="20"/>
              </w:rPr>
              <w:t>4</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2</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Quarante-deux</w:t>
            </w:r>
            <w:r w:rsidRPr="007E39D4">
              <w:rPr>
                <w:rFonts w:cs="Times New Roman"/>
                <w:i/>
                <w:sz w:val="20"/>
                <w:szCs w:val="20"/>
              </w:rPr>
              <w:t xml:space="preserve"> </w:t>
            </w:r>
            <w:r>
              <w:rPr>
                <w:rFonts w:cs="Times New Roman"/>
                <w:i/>
                <w:sz w:val="20"/>
                <w:szCs w:val="20"/>
              </w:rPr>
              <w:t>m</w:t>
            </w:r>
            <w:r w:rsidRPr="007E39D4">
              <w:rPr>
                <w:rFonts w:cs="Times New Roman"/>
                <w:i/>
                <w:sz w:val="20"/>
                <w:szCs w:val="20"/>
              </w:rPr>
              <w:t>illions (</w:t>
            </w:r>
            <w:r>
              <w:rPr>
                <w:rFonts w:cs="Times New Roman"/>
                <w:i/>
                <w:sz w:val="20"/>
                <w:szCs w:val="20"/>
              </w:rPr>
              <w:t>42</w:t>
            </w:r>
            <w:r w:rsidRPr="007E39D4">
              <w:rPr>
                <w:rFonts w:cs="Times New Roman"/>
                <w:i/>
                <w:sz w:val="20"/>
                <w:szCs w:val="20"/>
              </w:rPr>
              <w:t>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Soixante-trois</w:t>
            </w:r>
            <w:r w:rsidRPr="008E06DB">
              <w:rPr>
                <w:rFonts w:cs="Times New Roman"/>
                <w:i/>
                <w:sz w:val="20"/>
                <w:szCs w:val="20"/>
              </w:rPr>
              <w:t xml:space="preserve"> millions (</w:t>
            </w:r>
            <w:r>
              <w:rPr>
                <w:rFonts w:cs="Times New Roman"/>
                <w:i/>
                <w:sz w:val="20"/>
                <w:szCs w:val="20"/>
              </w:rPr>
              <w:t>63</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3</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Cinquante-six m</w:t>
            </w:r>
            <w:r w:rsidRPr="007E39D4">
              <w:rPr>
                <w:rFonts w:cs="Times New Roman"/>
                <w:i/>
                <w:sz w:val="20"/>
                <w:szCs w:val="20"/>
              </w:rPr>
              <w:t>illions (</w:t>
            </w:r>
            <w:r>
              <w:rPr>
                <w:rFonts w:cs="Times New Roman"/>
                <w:i/>
                <w:sz w:val="20"/>
                <w:szCs w:val="20"/>
              </w:rPr>
              <w:t>56</w:t>
            </w:r>
            <w:r w:rsidRPr="007E39D4">
              <w:rPr>
                <w:rFonts w:cs="Times New Roman"/>
                <w:i/>
                <w:sz w:val="20"/>
                <w:szCs w:val="20"/>
              </w:rPr>
              <w:t> 000 000) de F CFA</w:t>
            </w:r>
          </w:p>
        </w:tc>
        <w:tc>
          <w:tcPr>
            <w:tcW w:w="4120" w:type="dxa"/>
          </w:tcPr>
          <w:p w:rsidR="00F874ED" w:rsidRPr="008E06DB" w:rsidRDefault="00F874ED" w:rsidP="00D31B9A">
            <w:pPr>
              <w:jc w:val="center"/>
              <w:rPr>
                <w:rFonts w:cs="Times New Roman"/>
                <w:i/>
                <w:sz w:val="20"/>
                <w:szCs w:val="20"/>
              </w:rPr>
            </w:pPr>
            <w:r w:rsidRPr="008E06DB">
              <w:rPr>
                <w:rFonts w:cs="Times New Roman"/>
                <w:i/>
                <w:sz w:val="20"/>
                <w:szCs w:val="20"/>
              </w:rPr>
              <w:t>Qua</w:t>
            </w:r>
            <w:r>
              <w:rPr>
                <w:rFonts w:cs="Times New Roman"/>
                <w:i/>
                <w:sz w:val="20"/>
                <w:szCs w:val="20"/>
              </w:rPr>
              <w:t>tre-vingt</w:t>
            </w:r>
            <w:r w:rsidRPr="008E06DB">
              <w:rPr>
                <w:rFonts w:cs="Times New Roman"/>
                <w:i/>
                <w:sz w:val="20"/>
                <w:szCs w:val="20"/>
              </w:rPr>
              <w:t>-</w:t>
            </w:r>
            <w:r>
              <w:rPr>
                <w:rFonts w:cs="Times New Roman"/>
                <w:i/>
                <w:sz w:val="20"/>
                <w:szCs w:val="20"/>
              </w:rPr>
              <w:t>quatre</w:t>
            </w:r>
            <w:r w:rsidRPr="008E06DB">
              <w:rPr>
                <w:rFonts w:cs="Times New Roman"/>
                <w:i/>
                <w:sz w:val="20"/>
                <w:szCs w:val="20"/>
              </w:rPr>
              <w:t xml:space="preserve"> millions (</w:t>
            </w:r>
            <w:r>
              <w:rPr>
                <w:rFonts w:cs="Times New Roman"/>
                <w:i/>
                <w:sz w:val="20"/>
                <w:szCs w:val="20"/>
              </w:rPr>
              <w:t>84</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4</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Trente</w:t>
            </w:r>
            <w:r w:rsidRPr="007E39D4">
              <w:rPr>
                <w:rFonts w:cs="Times New Roman"/>
                <w:i/>
                <w:sz w:val="20"/>
                <w:szCs w:val="20"/>
              </w:rPr>
              <w:t xml:space="preserve">-quatre </w:t>
            </w:r>
            <w:r>
              <w:rPr>
                <w:rFonts w:cs="Times New Roman"/>
                <w:i/>
                <w:sz w:val="20"/>
                <w:szCs w:val="20"/>
              </w:rPr>
              <w:t>m</w:t>
            </w:r>
            <w:r w:rsidRPr="007E39D4">
              <w:rPr>
                <w:rFonts w:cs="Times New Roman"/>
                <w:i/>
                <w:sz w:val="20"/>
                <w:szCs w:val="20"/>
              </w:rPr>
              <w:t>illions (</w:t>
            </w:r>
            <w:r>
              <w:rPr>
                <w:rFonts w:cs="Times New Roman"/>
                <w:i/>
                <w:sz w:val="20"/>
                <w:szCs w:val="20"/>
              </w:rPr>
              <w:t>3</w:t>
            </w:r>
            <w:r w:rsidRPr="007E39D4">
              <w:rPr>
                <w:rFonts w:cs="Times New Roman"/>
                <w:i/>
                <w:sz w:val="20"/>
                <w:szCs w:val="20"/>
              </w:rPr>
              <w:t>4 000 000)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Cinquante-</w:t>
            </w:r>
            <w:proofErr w:type="gramStart"/>
            <w:r>
              <w:rPr>
                <w:rFonts w:cs="Times New Roman"/>
                <w:i/>
                <w:sz w:val="20"/>
                <w:szCs w:val="20"/>
              </w:rPr>
              <w:t>un</w:t>
            </w:r>
            <w:r w:rsidRPr="008E06DB">
              <w:rPr>
                <w:rFonts w:cs="Times New Roman"/>
                <w:i/>
                <w:sz w:val="20"/>
                <w:szCs w:val="20"/>
              </w:rPr>
              <w:t xml:space="preserve"> millions</w:t>
            </w:r>
            <w:proofErr w:type="gramEnd"/>
            <w:r w:rsidRPr="008E06DB">
              <w:rPr>
                <w:rFonts w:cs="Times New Roman"/>
                <w:i/>
                <w:sz w:val="20"/>
                <w:szCs w:val="20"/>
              </w:rPr>
              <w:t xml:space="preserve"> (</w:t>
            </w:r>
            <w:r>
              <w:rPr>
                <w:rFonts w:cs="Times New Roman"/>
                <w:i/>
                <w:sz w:val="20"/>
                <w:szCs w:val="20"/>
              </w:rPr>
              <w:t>51</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5</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Tren</w:t>
            </w:r>
            <w:r w:rsidRPr="007E39D4">
              <w:rPr>
                <w:rFonts w:cs="Times New Roman"/>
                <w:i/>
                <w:sz w:val="20"/>
                <w:szCs w:val="20"/>
              </w:rPr>
              <w:t>te-</w:t>
            </w:r>
            <w:r>
              <w:rPr>
                <w:rFonts w:cs="Times New Roman"/>
                <w:i/>
                <w:sz w:val="20"/>
                <w:szCs w:val="20"/>
              </w:rPr>
              <w:t>trois m</w:t>
            </w:r>
            <w:r w:rsidRPr="007E39D4">
              <w:rPr>
                <w:rFonts w:cs="Times New Roman"/>
                <w:i/>
                <w:sz w:val="20"/>
                <w:szCs w:val="20"/>
              </w:rPr>
              <w:t>illions (</w:t>
            </w:r>
            <w:r>
              <w:rPr>
                <w:rFonts w:cs="Times New Roman"/>
                <w:i/>
                <w:sz w:val="20"/>
                <w:szCs w:val="20"/>
              </w:rPr>
              <w:t>33</w:t>
            </w:r>
            <w:r w:rsidRPr="007E39D4">
              <w:rPr>
                <w:rFonts w:cs="Times New Roman"/>
                <w:i/>
                <w:sz w:val="20"/>
                <w:szCs w:val="20"/>
              </w:rPr>
              <w:t xml:space="preserve">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Cinquante</w:t>
            </w:r>
            <w:r w:rsidRPr="008E06DB">
              <w:rPr>
                <w:rFonts w:cs="Times New Roman"/>
                <w:i/>
                <w:sz w:val="20"/>
                <w:szCs w:val="20"/>
              </w:rPr>
              <w:t xml:space="preserve"> millions (</w:t>
            </w:r>
            <w:r>
              <w:rPr>
                <w:rFonts w:cs="Times New Roman"/>
                <w:i/>
                <w:sz w:val="20"/>
                <w:szCs w:val="20"/>
              </w:rPr>
              <w:t>5</w:t>
            </w:r>
            <w:r w:rsidRPr="008E06DB">
              <w:rPr>
                <w:rFonts w:cs="Times New Roman"/>
                <w:i/>
                <w:sz w:val="20"/>
                <w:szCs w:val="20"/>
              </w:rPr>
              <w:t>0 000 000)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6</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Quarante-deux</w:t>
            </w:r>
            <w:r w:rsidRPr="007E39D4">
              <w:rPr>
                <w:rFonts w:cs="Times New Roman"/>
                <w:i/>
                <w:sz w:val="20"/>
                <w:szCs w:val="20"/>
              </w:rPr>
              <w:t xml:space="preserve"> </w:t>
            </w:r>
            <w:r>
              <w:rPr>
                <w:rFonts w:cs="Times New Roman"/>
                <w:i/>
                <w:sz w:val="20"/>
                <w:szCs w:val="20"/>
              </w:rPr>
              <w:t>m</w:t>
            </w:r>
            <w:r w:rsidRPr="007E39D4">
              <w:rPr>
                <w:rFonts w:cs="Times New Roman"/>
                <w:i/>
                <w:sz w:val="20"/>
                <w:szCs w:val="20"/>
              </w:rPr>
              <w:t>illions (</w:t>
            </w:r>
            <w:r>
              <w:rPr>
                <w:rFonts w:cs="Times New Roman"/>
                <w:i/>
                <w:sz w:val="20"/>
                <w:szCs w:val="20"/>
              </w:rPr>
              <w:t>42</w:t>
            </w:r>
            <w:r w:rsidRPr="007E39D4">
              <w:rPr>
                <w:rFonts w:cs="Times New Roman"/>
                <w:i/>
                <w:sz w:val="20"/>
                <w:szCs w:val="20"/>
              </w:rPr>
              <w:t>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Soixante-trois</w:t>
            </w:r>
            <w:r w:rsidRPr="008E06DB">
              <w:rPr>
                <w:rFonts w:cs="Times New Roman"/>
                <w:i/>
                <w:sz w:val="20"/>
                <w:szCs w:val="20"/>
              </w:rPr>
              <w:t xml:space="preserve"> millions (</w:t>
            </w:r>
            <w:r>
              <w:rPr>
                <w:rFonts w:cs="Times New Roman"/>
                <w:i/>
                <w:sz w:val="20"/>
                <w:szCs w:val="20"/>
              </w:rPr>
              <w:t>63</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7</w:t>
            </w:r>
          </w:p>
        </w:tc>
        <w:tc>
          <w:tcPr>
            <w:tcW w:w="4153" w:type="dxa"/>
            <w:shd w:val="clear" w:color="auto" w:fill="auto"/>
            <w:vAlign w:val="bottom"/>
          </w:tcPr>
          <w:p w:rsidR="00F874ED" w:rsidRPr="007E39D4" w:rsidRDefault="00F874ED" w:rsidP="00D31B9A">
            <w:pPr>
              <w:jc w:val="center"/>
              <w:rPr>
                <w:rFonts w:cs="Times New Roman"/>
                <w:i/>
                <w:sz w:val="20"/>
                <w:szCs w:val="20"/>
              </w:rPr>
            </w:pPr>
            <w:r w:rsidRPr="007E39D4">
              <w:rPr>
                <w:rFonts w:cs="Times New Roman"/>
                <w:i/>
                <w:sz w:val="20"/>
                <w:szCs w:val="20"/>
              </w:rPr>
              <w:t>Trente-</w:t>
            </w:r>
            <w:proofErr w:type="gramStart"/>
            <w:r>
              <w:rPr>
                <w:rFonts w:cs="Times New Roman"/>
                <w:i/>
                <w:sz w:val="20"/>
                <w:szCs w:val="20"/>
              </w:rPr>
              <w:t>un</w:t>
            </w:r>
            <w:r w:rsidRPr="007E39D4">
              <w:rPr>
                <w:rFonts w:cs="Times New Roman"/>
                <w:i/>
                <w:sz w:val="20"/>
                <w:szCs w:val="20"/>
              </w:rPr>
              <w:t xml:space="preserve"> </w:t>
            </w:r>
            <w:r>
              <w:rPr>
                <w:rFonts w:cs="Times New Roman"/>
                <w:i/>
                <w:sz w:val="20"/>
                <w:szCs w:val="20"/>
              </w:rPr>
              <w:t>m</w:t>
            </w:r>
            <w:r w:rsidRPr="007E39D4">
              <w:rPr>
                <w:rFonts w:cs="Times New Roman"/>
                <w:i/>
                <w:sz w:val="20"/>
                <w:szCs w:val="20"/>
              </w:rPr>
              <w:t>illions</w:t>
            </w:r>
            <w:proofErr w:type="gramEnd"/>
            <w:r w:rsidRPr="007E39D4">
              <w:rPr>
                <w:rFonts w:cs="Times New Roman"/>
                <w:i/>
                <w:sz w:val="20"/>
                <w:szCs w:val="20"/>
              </w:rPr>
              <w:t xml:space="preserve"> (3</w:t>
            </w:r>
            <w:r>
              <w:rPr>
                <w:rFonts w:cs="Times New Roman"/>
                <w:i/>
                <w:sz w:val="20"/>
                <w:szCs w:val="20"/>
              </w:rPr>
              <w:t>1</w:t>
            </w:r>
            <w:r w:rsidRPr="007E39D4">
              <w:rPr>
                <w:rFonts w:cs="Times New Roman"/>
                <w:i/>
                <w:sz w:val="20"/>
                <w:szCs w:val="20"/>
              </w:rPr>
              <w:t xml:space="preserve">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Quarante</w:t>
            </w:r>
            <w:r w:rsidRPr="008E06DB">
              <w:rPr>
                <w:rFonts w:cs="Times New Roman"/>
                <w:i/>
                <w:sz w:val="20"/>
                <w:szCs w:val="20"/>
              </w:rPr>
              <w:t xml:space="preserve"> </w:t>
            </w:r>
            <w:r>
              <w:rPr>
                <w:rFonts w:cs="Times New Roman"/>
                <w:i/>
                <w:sz w:val="20"/>
                <w:szCs w:val="20"/>
              </w:rPr>
              <w:t xml:space="preserve">-six </w:t>
            </w:r>
            <w:r w:rsidRPr="008E06DB">
              <w:rPr>
                <w:rFonts w:cs="Times New Roman"/>
                <w:i/>
                <w:sz w:val="20"/>
                <w:szCs w:val="20"/>
              </w:rPr>
              <w:t>millions (</w:t>
            </w:r>
            <w:r>
              <w:rPr>
                <w:rFonts w:cs="Times New Roman"/>
                <w:i/>
                <w:sz w:val="20"/>
                <w:szCs w:val="20"/>
              </w:rPr>
              <w:t>46</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jc w:val="center"/>
              <w:rPr>
                <w:rFonts w:cs="Times New Roman"/>
                <w:b/>
                <w:i/>
                <w:sz w:val="6"/>
                <w:szCs w:val="6"/>
              </w:rPr>
            </w:pPr>
          </w:p>
          <w:p w:rsidR="00F874ED" w:rsidRPr="007E39D4" w:rsidRDefault="00F874ED" w:rsidP="00D31B9A">
            <w:pPr>
              <w:rPr>
                <w:rFonts w:cs="Times New Roman"/>
                <w:b/>
                <w:i/>
                <w:sz w:val="20"/>
                <w:szCs w:val="20"/>
                <w:lang w:val="en-US"/>
              </w:rPr>
            </w:pPr>
            <w:r w:rsidRPr="007E39D4">
              <w:rPr>
                <w:rFonts w:cs="Times New Roman"/>
                <w:b/>
                <w:i/>
                <w:sz w:val="20"/>
                <w:szCs w:val="20"/>
                <w:lang w:val="en-US"/>
              </w:rPr>
              <w:t>Lot 8</w:t>
            </w:r>
          </w:p>
        </w:tc>
        <w:tc>
          <w:tcPr>
            <w:tcW w:w="4153" w:type="dxa"/>
            <w:shd w:val="clear" w:color="auto" w:fill="auto"/>
            <w:vAlign w:val="bottom"/>
          </w:tcPr>
          <w:p w:rsidR="00F874ED" w:rsidRPr="007E39D4" w:rsidRDefault="00F874ED" w:rsidP="00D31B9A">
            <w:pPr>
              <w:jc w:val="center"/>
              <w:rPr>
                <w:rFonts w:cs="Times New Roman"/>
                <w:i/>
                <w:sz w:val="20"/>
                <w:szCs w:val="20"/>
              </w:rPr>
            </w:pPr>
            <w:r w:rsidRPr="007E39D4">
              <w:rPr>
                <w:rFonts w:cs="Times New Roman"/>
                <w:i/>
                <w:sz w:val="20"/>
                <w:szCs w:val="20"/>
              </w:rPr>
              <w:t>Vingt-</w:t>
            </w:r>
            <w:r>
              <w:rPr>
                <w:rFonts w:cs="Times New Roman"/>
                <w:i/>
                <w:sz w:val="20"/>
                <w:szCs w:val="20"/>
              </w:rPr>
              <w:t>sept</w:t>
            </w:r>
            <w:r w:rsidRPr="007E39D4">
              <w:rPr>
                <w:rFonts w:cs="Times New Roman"/>
                <w:i/>
                <w:sz w:val="20"/>
                <w:szCs w:val="20"/>
              </w:rPr>
              <w:t xml:space="preserve"> </w:t>
            </w:r>
            <w:r>
              <w:rPr>
                <w:rFonts w:cs="Times New Roman"/>
                <w:i/>
                <w:sz w:val="20"/>
                <w:szCs w:val="20"/>
              </w:rPr>
              <w:t>m</w:t>
            </w:r>
            <w:r w:rsidRPr="007E39D4">
              <w:rPr>
                <w:rFonts w:cs="Times New Roman"/>
                <w:i/>
                <w:sz w:val="20"/>
                <w:szCs w:val="20"/>
              </w:rPr>
              <w:t>illions (2</w:t>
            </w:r>
            <w:r>
              <w:rPr>
                <w:rFonts w:cs="Times New Roman"/>
                <w:i/>
                <w:sz w:val="20"/>
                <w:szCs w:val="20"/>
              </w:rPr>
              <w:t>7</w:t>
            </w:r>
            <w:r w:rsidRPr="007E39D4">
              <w:rPr>
                <w:rFonts w:cs="Times New Roman"/>
                <w:i/>
                <w:sz w:val="20"/>
                <w:szCs w:val="20"/>
              </w:rPr>
              <w:t xml:space="preserve">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Quarante</w:t>
            </w:r>
            <w:r w:rsidRPr="008E06DB">
              <w:rPr>
                <w:rFonts w:cs="Times New Roman"/>
                <w:i/>
                <w:sz w:val="20"/>
                <w:szCs w:val="20"/>
              </w:rPr>
              <w:t xml:space="preserve"> millions (</w:t>
            </w:r>
            <w:r>
              <w:rPr>
                <w:rFonts w:cs="Times New Roman"/>
                <w:i/>
                <w:sz w:val="20"/>
                <w:szCs w:val="20"/>
              </w:rPr>
              <w:t>40</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sidRPr="007E39D4">
              <w:rPr>
                <w:rFonts w:cs="Times New Roman"/>
                <w:b/>
                <w:i/>
                <w:sz w:val="20"/>
                <w:szCs w:val="20"/>
                <w:lang w:val="en-US"/>
              </w:rPr>
              <w:t>Lot 9</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Quarante</w:t>
            </w:r>
            <w:r w:rsidRPr="008E06DB">
              <w:rPr>
                <w:rFonts w:cs="Times New Roman"/>
                <w:i/>
                <w:sz w:val="20"/>
                <w:szCs w:val="20"/>
              </w:rPr>
              <w:t xml:space="preserve"> millions (</w:t>
            </w:r>
            <w:r>
              <w:rPr>
                <w:rFonts w:cs="Times New Roman"/>
                <w:i/>
                <w:sz w:val="20"/>
                <w:szCs w:val="20"/>
              </w:rPr>
              <w:t>40</w:t>
            </w:r>
            <w:r w:rsidRPr="008E06DB">
              <w:rPr>
                <w:rFonts w:cs="Times New Roman"/>
                <w:i/>
                <w:sz w:val="20"/>
                <w:szCs w:val="20"/>
              </w:rPr>
              <w:t xml:space="preserve"> 000 000) de F CFA</w:t>
            </w:r>
          </w:p>
        </w:tc>
        <w:tc>
          <w:tcPr>
            <w:tcW w:w="4120" w:type="dxa"/>
          </w:tcPr>
          <w:p w:rsidR="00F874ED" w:rsidRPr="008E06DB" w:rsidRDefault="00F874ED" w:rsidP="00D31B9A">
            <w:pPr>
              <w:jc w:val="center"/>
              <w:rPr>
                <w:rFonts w:cs="Times New Roman"/>
                <w:i/>
                <w:sz w:val="20"/>
                <w:szCs w:val="20"/>
              </w:rPr>
            </w:pPr>
            <w:proofErr w:type="gramStart"/>
            <w:r>
              <w:rPr>
                <w:rFonts w:cs="Times New Roman"/>
                <w:i/>
                <w:sz w:val="20"/>
                <w:szCs w:val="20"/>
              </w:rPr>
              <w:t>Soixante</w:t>
            </w:r>
            <w:r w:rsidRPr="008E06DB">
              <w:rPr>
                <w:rFonts w:cs="Times New Roman"/>
                <w:i/>
                <w:sz w:val="20"/>
                <w:szCs w:val="20"/>
              </w:rPr>
              <w:t xml:space="preserve">  millions</w:t>
            </w:r>
            <w:proofErr w:type="gramEnd"/>
            <w:r w:rsidRPr="008E06DB">
              <w:rPr>
                <w:rFonts w:cs="Times New Roman"/>
                <w:i/>
                <w:sz w:val="20"/>
                <w:szCs w:val="20"/>
              </w:rPr>
              <w:t xml:space="preserve"> (</w:t>
            </w:r>
            <w:r>
              <w:rPr>
                <w:rFonts w:cs="Times New Roman"/>
                <w:i/>
                <w:sz w:val="20"/>
                <w:szCs w:val="20"/>
              </w:rPr>
              <w:t>60</w:t>
            </w:r>
            <w:r w:rsidRPr="008E06DB">
              <w:rPr>
                <w:rFonts w:cs="Times New Roman"/>
                <w:i/>
                <w:sz w:val="20"/>
                <w:szCs w:val="20"/>
              </w:rPr>
              <w:t xml:space="preserve">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Pr>
                <w:rFonts w:cs="Times New Roman"/>
                <w:b/>
                <w:i/>
                <w:sz w:val="20"/>
                <w:szCs w:val="20"/>
                <w:lang w:val="en-US"/>
              </w:rPr>
              <w:t>Lot10</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Sept millions (7 000 000)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Onze millions (11 000 000) de F CFA</w:t>
            </w:r>
          </w:p>
        </w:tc>
      </w:tr>
      <w:tr w:rsidR="00F874ED" w:rsidRPr="00C63539" w:rsidTr="00D31B9A">
        <w:trPr>
          <w:trHeight w:val="347"/>
        </w:trPr>
        <w:tc>
          <w:tcPr>
            <w:tcW w:w="1077" w:type="dxa"/>
            <w:shd w:val="clear" w:color="auto" w:fill="auto"/>
          </w:tcPr>
          <w:p w:rsidR="00F874ED" w:rsidRPr="007E39D4" w:rsidRDefault="00F874ED" w:rsidP="00D31B9A">
            <w:pPr>
              <w:rPr>
                <w:rFonts w:cs="Times New Roman"/>
                <w:b/>
                <w:i/>
                <w:sz w:val="20"/>
                <w:szCs w:val="20"/>
                <w:lang w:val="en-US"/>
              </w:rPr>
            </w:pPr>
            <w:r>
              <w:rPr>
                <w:rFonts w:cs="Times New Roman"/>
                <w:b/>
                <w:i/>
                <w:sz w:val="20"/>
                <w:szCs w:val="20"/>
                <w:lang w:val="en-US"/>
              </w:rPr>
              <w:t>Lot11</w:t>
            </w:r>
          </w:p>
        </w:tc>
        <w:tc>
          <w:tcPr>
            <w:tcW w:w="4153" w:type="dxa"/>
            <w:shd w:val="clear" w:color="auto" w:fill="auto"/>
            <w:vAlign w:val="bottom"/>
          </w:tcPr>
          <w:p w:rsidR="00F874ED" w:rsidRPr="007E39D4" w:rsidRDefault="00F874ED" w:rsidP="00D31B9A">
            <w:pPr>
              <w:jc w:val="center"/>
              <w:rPr>
                <w:rFonts w:cs="Times New Roman"/>
                <w:i/>
                <w:sz w:val="20"/>
                <w:szCs w:val="20"/>
              </w:rPr>
            </w:pPr>
            <w:r>
              <w:rPr>
                <w:rFonts w:cs="Times New Roman"/>
                <w:i/>
                <w:sz w:val="20"/>
                <w:szCs w:val="20"/>
              </w:rPr>
              <w:t>Huit millions (8 000 000) de F CFA</w:t>
            </w:r>
          </w:p>
        </w:tc>
        <w:tc>
          <w:tcPr>
            <w:tcW w:w="4120" w:type="dxa"/>
          </w:tcPr>
          <w:p w:rsidR="00F874ED" w:rsidRPr="008E06DB" w:rsidRDefault="00F874ED" w:rsidP="00D31B9A">
            <w:pPr>
              <w:jc w:val="center"/>
              <w:rPr>
                <w:rFonts w:cs="Times New Roman"/>
                <w:i/>
                <w:sz w:val="20"/>
                <w:szCs w:val="20"/>
              </w:rPr>
            </w:pPr>
            <w:r>
              <w:rPr>
                <w:rFonts w:cs="Times New Roman"/>
                <w:i/>
                <w:sz w:val="20"/>
                <w:szCs w:val="20"/>
              </w:rPr>
              <w:t>Douze millions (12 000 000) de F CFA</w:t>
            </w:r>
          </w:p>
        </w:tc>
      </w:tr>
    </w:tbl>
    <w:p w:rsidR="00F874ED" w:rsidRPr="007E39D4" w:rsidRDefault="00F874ED" w:rsidP="00F874ED">
      <w:pPr>
        <w:suppressAutoHyphens w:val="0"/>
        <w:overflowPunct/>
        <w:autoSpaceDE/>
        <w:autoSpaceDN/>
        <w:adjustRightInd/>
        <w:textAlignment w:val="auto"/>
        <w:rPr>
          <w:b/>
          <w:i/>
        </w:rPr>
      </w:pPr>
    </w:p>
    <w:p w:rsidR="00F874ED" w:rsidRDefault="00F874ED" w:rsidP="00F874ED">
      <w:pPr>
        <w:tabs>
          <w:tab w:val="right" w:pos="7254"/>
        </w:tabs>
        <w:spacing w:before="120"/>
        <w:rPr>
          <w:b/>
          <w:i/>
        </w:rPr>
      </w:pPr>
      <w:r w:rsidRPr="00376DAA">
        <w:rPr>
          <w:rFonts w:cs="Times New Roman"/>
          <w:b/>
          <w:i/>
          <w:sz w:val="22"/>
          <w:szCs w:val="22"/>
        </w:rPr>
        <w:t>iii)</w:t>
      </w:r>
      <w:r w:rsidRPr="00376DAA">
        <w:rPr>
          <w:rFonts w:cs="Times New Roman"/>
          <w:b/>
          <w:sz w:val="22"/>
          <w:szCs w:val="22"/>
        </w:rPr>
        <w:tab/>
        <w:t xml:space="preserve"> </w:t>
      </w:r>
      <w:r w:rsidRPr="00376DAA">
        <w:rPr>
          <w:rFonts w:cs="Times New Roman"/>
          <w:b/>
          <w:i/>
          <w:sz w:val="22"/>
          <w:szCs w:val="22"/>
        </w:rPr>
        <w:t xml:space="preserve">Avoir </w:t>
      </w:r>
      <w:r w:rsidRPr="00057152">
        <w:rPr>
          <w:b/>
          <w:i/>
        </w:rPr>
        <w:t>au moins une (01) expérience similaire</w:t>
      </w:r>
      <w:r w:rsidRPr="00057152">
        <w:rPr>
          <w:b/>
          <w:bCs/>
          <w:i/>
          <w:iCs/>
        </w:rPr>
        <w:t>, au cours des cinq (05) dernières années (202</w:t>
      </w:r>
      <w:r>
        <w:rPr>
          <w:b/>
          <w:bCs/>
          <w:i/>
          <w:iCs/>
        </w:rPr>
        <w:t>1</w:t>
      </w:r>
      <w:r w:rsidRPr="00057152">
        <w:rPr>
          <w:b/>
          <w:bCs/>
          <w:i/>
          <w:iCs/>
        </w:rPr>
        <w:t>, 202</w:t>
      </w:r>
      <w:r>
        <w:rPr>
          <w:b/>
          <w:bCs/>
          <w:i/>
          <w:iCs/>
        </w:rPr>
        <w:t>2</w:t>
      </w:r>
      <w:r w:rsidRPr="00057152">
        <w:rPr>
          <w:b/>
          <w:bCs/>
          <w:i/>
          <w:iCs/>
        </w:rPr>
        <w:t>,202</w:t>
      </w:r>
      <w:r>
        <w:rPr>
          <w:b/>
          <w:bCs/>
          <w:i/>
          <w:iCs/>
        </w:rPr>
        <w:t>3</w:t>
      </w:r>
      <w:r w:rsidRPr="00057152">
        <w:rPr>
          <w:b/>
          <w:bCs/>
          <w:i/>
          <w:iCs/>
        </w:rPr>
        <w:t>, 202</w:t>
      </w:r>
      <w:r>
        <w:rPr>
          <w:b/>
          <w:bCs/>
          <w:i/>
          <w:iCs/>
        </w:rPr>
        <w:t>4</w:t>
      </w:r>
      <w:r w:rsidRPr="00057152">
        <w:rPr>
          <w:b/>
          <w:bCs/>
          <w:i/>
          <w:iCs/>
        </w:rPr>
        <w:t>, 202</w:t>
      </w:r>
      <w:r>
        <w:rPr>
          <w:b/>
          <w:bCs/>
          <w:i/>
          <w:iCs/>
        </w:rPr>
        <w:t>5</w:t>
      </w:r>
      <w:r w:rsidRPr="00057152">
        <w:rPr>
          <w:b/>
          <w:bCs/>
          <w:i/>
          <w:iCs/>
        </w:rPr>
        <w:t xml:space="preserve">) avec une valeur minimum pour chacun des lots ci-dessous, </w:t>
      </w:r>
      <w:r w:rsidRPr="00057152">
        <w:rPr>
          <w:b/>
          <w:i/>
        </w:rPr>
        <w:t>attestée soit par l’attestation de bonne exécution, soit par le procès-verbal de réception provisoire ou définitive, accompagné des copies des pages de garde et de signature du marché correspondant émanant d’organismes publics ou para publics ou internationaux :</w:t>
      </w:r>
    </w:p>
    <w:tbl>
      <w:tblPr>
        <w:tblpPr w:leftFromText="141" w:rightFromText="141" w:vertAnchor="text" w:horzAnchor="page" w:tblpX="1768" w:tblpY="142"/>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676"/>
      </w:tblGrid>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1</w:t>
            </w:r>
          </w:p>
        </w:tc>
        <w:tc>
          <w:tcPr>
            <w:tcW w:w="7676" w:type="dxa"/>
            <w:shd w:val="clear" w:color="auto" w:fill="auto"/>
            <w:vAlign w:val="bottom"/>
          </w:tcPr>
          <w:p w:rsidR="00F874ED" w:rsidRPr="006E42CC" w:rsidRDefault="00F874ED" w:rsidP="00D31B9A">
            <w:pPr>
              <w:suppressAutoHyphens w:val="0"/>
              <w:overflowPunct/>
              <w:autoSpaceDE/>
              <w:autoSpaceDN/>
              <w:adjustRightInd/>
              <w:jc w:val="center"/>
              <w:textAlignment w:val="auto"/>
              <w:rPr>
                <w:rFonts w:cs="Times New Roman"/>
                <w:b/>
                <w:i/>
                <w:sz w:val="20"/>
                <w:szCs w:val="20"/>
              </w:rPr>
            </w:pPr>
            <w:r>
              <w:rPr>
                <w:rFonts w:cs="Times New Roman"/>
                <w:b/>
                <w:i/>
                <w:sz w:val="20"/>
                <w:szCs w:val="20"/>
              </w:rPr>
              <w:t>Cinquante-trois</w:t>
            </w:r>
            <w:r w:rsidRPr="006E42CC">
              <w:rPr>
                <w:rFonts w:cs="Times New Roman"/>
                <w:b/>
                <w:i/>
                <w:sz w:val="20"/>
                <w:szCs w:val="20"/>
              </w:rPr>
              <w:t xml:space="preserve"> millions (</w:t>
            </w:r>
            <w:r>
              <w:rPr>
                <w:rFonts w:cs="Times New Roman"/>
                <w:b/>
                <w:i/>
                <w:sz w:val="20"/>
                <w:szCs w:val="20"/>
              </w:rPr>
              <w:t>53</w:t>
            </w:r>
            <w:r w:rsidRPr="006E42CC">
              <w:rPr>
                <w:rFonts w:cs="Times New Roman"/>
                <w:b/>
                <w:i/>
                <w:sz w:val="20"/>
                <w:szCs w:val="20"/>
              </w:rPr>
              <w:t xml:space="preserve">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2</w:t>
            </w:r>
          </w:p>
        </w:tc>
        <w:tc>
          <w:tcPr>
            <w:tcW w:w="7676" w:type="dxa"/>
            <w:shd w:val="clear" w:color="auto" w:fill="auto"/>
            <w:vAlign w:val="bottom"/>
          </w:tcPr>
          <w:p w:rsidR="00F874ED" w:rsidRPr="00CC3481" w:rsidRDefault="00F874ED" w:rsidP="00D31B9A">
            <w:pPr>
              <w:suppressAutoHyphens w:val="0"/>
              <w:overflowPunct/>
              <w:autoSpaceDE/>
              <w:autoSpaceDN/>
              <w:adjustRightInd/>
              <w:jc w:val="center"/>
              <w:textAlignment w:val="auto"/>
              <w:rPr>
                <w:rFonts w:cs="Times New Roman"/>
                <w:b/>
                <w:i/>
                <w:sz w:val="20"/>
                <w:szCs w:val="20"/>
                <w:highlight w:val="yellow"/>
              </w:rPr>
            </w:pPr>
            <w:r w:rsidRPr="00A12F1B">
              <w:rPr>
                <w:rFonts w:cs="Times New Roman"/>
                <w:b/>
                <w:i/>
                <w:sz w:val="20"/>
                <w:szCs w:val="20"/>
              </w:rPr>
              <w:t>Quarante-quatre millions (44 000 000)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3</w:t>
            </w:r>
          </w:p>
        </w:tc>
        <w:tc>
          <w:tcPr>
            <w:tcW w:w="7676" w:type="dxa"/>
            <w:shd w:val="clear" w:color="auto" w:fill="auto"/>
            <w:vAlign w:val="bottom"/>
          </w:tcPr>
          <w:p w:rsidR="00F874ED" w:rsidRPr="0001670D" w:rsidRDefault="00F874ED" w:rsidP="00D31B9A">
            <w:pPr>
              <w:suppressAutoHyphens w:val="0"/>
              <w:overflowPunct/>
              <w:autoSpaceDE/>
              <w:autoSpaceDN/>
              <w:adjustRightInd/>
              <w:jc w:val="center"/>
              <w:textAlignment w:val="auto"/>
              <w:rPr>
                <w:rFonts w:cs="Times New Roman"/>
                <w:b/>
                <w:i/>
                <w:sz w:val="20"/>
                <w:szCs w:val="20"/>
              </w:rPr>
            </w:pPr>
            <w:r w:rsidRPr="0001670D">
              <w:rPr>
                <w:rFonts w:cs="Times New Roman"/>
                <w:b/>
                <w:i/>
                <w:sz w:val="20"/>
                <w:szCs w:val="20"/>
              </w:rPr>
              <w:t>Soixante millions (60 000 000)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4</w:t>
            </w:r>
          </w:p>
        </w:tc>
        <w:tc>
          <w:tcPr>
            <w:tcW w:w="7676" w:type="dxa"/>
            <w:shd w:val="clear" w:color="auto" w:fill="auto"/>
            <w:vAlign w:val="bottom"/>
          </w:tcPr>
          <w:p w:rsidR="00F874ED" w:rsidRPr="0001670D" w:rsidRDefault="00F874ED" w:rsidP="00D31B9A">
            <w:pPr>
              <w:suppressAutoHyphens w:val="0"/>
              <w:overflowPunct/>
              <w:autoSpaceDE/>
              <w:autoSpaceDN/>
              <w:adjustRightInd/>
              <w:jc w:val="center"/>
              <w:textAlignment w:val="auto"/>
              <w:rPr>
                <w:rFonts w:cs="Times New Roman"/>
                <w:b/>
                <w:i/>
                <w:sz w:val="20"/>
                <w:szCs w:val="20"/>
              </w:rPr>
            </w:pPr>
            <w:r w:rsidRPr="0001670D">
              <w:rPr>
                <w:rFonts w:cs="Times New Roman"/>
                <w:b/>
                <w:i/>
                <w:sz w:val="20"/>
                <w:szCs w:val="20"/>
              </w:rPr>
              <w:t>Trente-six millions (36 000 000)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5</w:t>
            </w:r>
          </w:p>
        </w:tc>
        <w:tc>
          <w:tcPr>
            <w:tcW w:w="7676" w:type="dxa"/>
            <w:shd w:val="clear" w:color="auto" w:fill="auto"/>
            <w:vAlign w:val="bottom"/>
          </w:tcPr>
          <w:p w:rsidR="00F874ED" w:rsidRPr="0001670D" w:rsidRDefault="00F874ED" w:rsidP="00D31B9A">
            <w:pPr>
              <w:suppressAutoHyphens w:val="0"/>
              <w:overflowPunct/>
              <w:autoSpaceDE/>
              <w:autoSpaceDN/>
              <w:adjustRightInd/>
              <w:jc w:val="center"/>
              <w:textAlignment w:val="auto"/>
              <w:rPr>
                <w:rFonts w:cs="Times New Roman"/>
                <w:b/>
                <w:i/>
                <w:sz w:val="20"/>
                <w:szCs w:val="20"/>
              </w:rPr>
            </w:pPr>
            <w:r w:rsidRPr="0001670D">
              <w:rPr>
                <w:rFonts w:cs="Times New Roman"/>
                <w:b/>
                <w:i/>
                <w:sz w:val="20"/>
                <w:szCs w:val="20"/>
              </w:rPr>
              <w:t>Trente-quatre millions (34 000 000)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6</w:t>
            </w:r>
          </w:p>
        </w:tc>
        <w:tc>
          <w:tcPr>
            <w:tcW w:w="7676" w:type="dxa"/>
            <w:shd w:val="clear" w:color="auto" w:fill="auto"/>
            <w:vAlign w:val="bottom"/>
          </w:tcPr>
          <w:p w:rsidR="00F874ED" w:rsidRPr="00CC3481" w:rsidRDefault="00F874ED" w:rsidP="00D31B9A">
            <w:pPr>
              <w:suppressAutoHyphens w:val="0"/>
              <w:overflowPunct/>
              <w:autoSpaceDE/>
              <w:autoSpaceDN/>
              <w:adjustRightInd/>
              <w:jc w:val="center"/>
              <w:textAlignment w:val="auto"/>
              <w:rPr>
                <w:rFonts w:cs="Times New Roman"/>
                <w:b/>
                <w:i/>
                <w:sz w:val="20"/>
                <w:szCs w:val="20"/>
                <w:highlight w:val="yellow"/>
              </w:rPr>
            </w:pPr>
            <w:r w:rsidRPr="00A12F1B">
              <w:rPr>
                <w:rFonts w:cs="Times New Roman"/>
                <w:b/>
                <w:i/>
                <w:sz w:val="20"/>
                <w:szCs w:val="20"/>
              </w:rPr>
              <w:t>Quarante-quatre millions (44 000 000)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7</w:t>
            </w:r>
          </w:p>
        </w:tc>
        <w:tc>
          <w:tcPr>
            <w:tcW w:w="7676" w:type="dxa"/>
            <w:shd w:val="clear" w:color="auto" w:fill="auto"/>
            <w:vAlign w:val="bottom"/>
          </w:tcPr>
          <w:p w:rsidR="00F874ED" w:rsidRPr="00CC3481" w:rsidRDefault="00F874ED" w:rsidP="00D31B9A">
            <w:pPr>
              <w:suppressAutoHyphens w:val="0"/>
              <w:overflowPunct/>
              <w:autoSpaceDE/>
              <w:autoSpaceDN/>
              <w:adjustRightInd/>
              <w:jc w:val="center"/>
              <w:textAlignment w:val="auto"/>
              <w:rPr>
                <w:rFonts w:cs="Times New Roman"/>
                <w:b/>
                <w:i/>
                <w:sz w:val="20"/>
                <w:szCs w:val="20"/>
                <w:highlight w:val="yellow"/>
              </w:rPr>
            </w:pPr>
            <w:r w:rsidRPr="004E4E0E">
              <w:rPr>
                <w:rFonts w:cs="Times New Roman"/>
                <w:b/>
                <w:i/>
                <w:sz w:val="20"/>
                <w:szCs w:val="20"/>
              </w:rPr>
              <w:t>Trente-trois millions (33 000 000)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jc w:val="center"/>
              <w:textAlignment w:val="auto"/>
              <w:rPr>
                <w:rFonts w:cs="Times New Roman"/>
                <w:b/>
                <w:i/>
                <w:sz w:val="6"/>
                <w:szCs w:val="6"/>
              </w:rPr>
            </w:pPr>
          </w:p>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8</w:t>
            </w:r>
          </w:p>
        </w:tc>
        <w:tc>
          <w:tcPr>
            <w:tcW w:w="7676" w:type="dxa"/>
            <w:shd w:val="clear" w:color="auto" w:fill="auto"/>
            <w:vAlign w:val="bottom"/>
          </w:tcPr>
          <w:p w:rsidR="00F874ED" w:rsidRPr="004E4E0E" w:rsidRDefault="00F874ED" w:rsidP="00D31B9A">
            <w:pPr>
              <w:suppressAutoHyphens w:val="0"/>
              <w:overflowPunct/>
              <w:autoSpaceDE/>
              <w:autoSpaceDN/>
              <w:adjustRightInd/>
              <w:jc w:val="center"/>
              <w:textAlignment w:val="auto"/>
              <w:rPr>
                <w:rFonts w:cs="Times New Roman"/>
                <w:b/>
                <w:i/>
                <w:sz w:val="20"/>
                <w:szCs w:val="20"/>
              </w:rPr>
            </w:pPr>
            <w:r w:rsidRPr="004E4E0E">
              <w:rPr>
                <w:rFonts w:cs="Times New Roman"/>
                <w:b/>
                <w:i/>
                <w:sz w:val="20"/>
                <w:szCs w:val="20"/>
              </w:rPr>
              <w:t>Vingt-huit millions (28 000 000)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sidRPr="006E42CC">
              <w:rPr>
                <w:rFonts w:cs="Times New Roman"/>
                <w:b/>
                <w:i/>
                <w:sz w:val="20"/>
                <w:szCs w:val="20"/>
                <w:lang w:val="en-US"/>
              </w:rPr>
              <w:t>Lot 9</w:t>
            </w:r>
          </w:p>
        </w:tc>
        <w:tc>
          <w:tcPr>
            <w:tcW w:w="7676" w:type="dxa"/>
            <w:shd w:val="clear" w:color="auto" w:fill="auto"/>
            <w:vAlign w:val="bottom"/>
          </w:tcPr>
          <w:p w:rsidR="00F874ED" w:rsidRPr="00CC3481" w:rsidRDefault="00F874ED" w:rsidP="00D31B9A">
            <w:pPr>
              <w:suppressAutoHyphens w:val="0"/>
              <w:overflowPunct/>
              <w:autoSpaceDE/>
              <w:autoSpaceDN/>
              <w:adjustRightInd/>
              <w:jc w:val="center"/>
              <w:textAlignment w:val="auto"/>
              <w:rPr>
                <w:rFonts w:cs="Times New Roman"/>
                <w:b/>
                <w:i/>
                <w:sz w:val="20"/>
                <w:szCs w:val="20"/>
                <w:highlight w:val="yellow"/>
              </w:rPr>
            </w:pPr>
            <w:r w:rsidRPr="00A12F1B">
              <w:rPr>
                <w:rFonts w:cs="Times New Roman"/>
                <w:b/>
                <w:i/>
                <w:sz w:val="20"/>
                <w:szCs w:val="20"/>
              </w:rPr>
              <w:t>Quarante-</w:t>
            </w:r>
            <w:r>
              <w:rPr>
                <w:rFonts w:cs="Times New Roman"/>
                <w:b/>
                <w:i/>
                <w:sz w:val="20"/>
                <w:szCs w:val="20"/>
              </w:rPr>
              <w:t>deux</w:t>
            </w:r>
            <w:r w:rsidRPr="00A12F1B">
              <w:rPr>
                <w:rFonts w:cs="Times New Roman"/>
                <w:b/>
                <w:i/>
                <w:sz w:val="20"/>
                <w:szCs w:val="20"/>
              </w:rPr>
              <w:t xml:space="preserve"> millions (4</w:t>
            </w:r>
            <w:r>
              <w:rPr>
                <w:rFonts w:cs="Times New Roman"/>
                <w:b/>
                <w:i/>
                <w:sz w:val="20"/>
                <w:szCs w:val="20"/>
              </w:rPr>
              <w:t>2</w:t>
            </w:r>
            <w:r w:rsidRPr="00A12F1B">
              <w:rPr>
                <w:rFonts w:cs="Times New Roman"/>
                <w:b/>
                <w:i/>
                <w:sz w:val="20"/>
                <w:szCs w:val="20"/>
              </w:rPr>
              <w:t> 000 000) de F CFA</w:t>
            </w:r>
          </w:p>
        </w:tc>
      </w:tr>
      <w:tr w:rsidR="00F874ED" w:rsidRPr="006E42CC" w:rsidTr="00D31B9A">
        <w:trPr>
          <w:trHeight w:val="263"/>
        </w:trPr>
        <w:tc>
          <w:tcPr>
            <w:tcW w:w="1060" w:type="dxa"/>
            <w:shd w:val="clear" w:color="auto" w:fill="auto"/>
          </w:tcPr>
          <w:p w:rsidR="00F874ED" w:rsidRPr="006E42CC" w:rsidRDefault="00F874ED" w:rsidP="00D31B9A">
            <w:pPr>
              <w:suppressAutoHyphens w:val="0"/>
              <w:overflowPunct/>
              <w:autoSpaceDE/>
              <w:autoSpaceDN/>
              <w:adjustRightInd/>
              <w:textAlignment w:val="auto"/>
              <w:rPr>
                <w:rFonts w:cs="Times New Roman"/>
                <w:b/>
                <w:i/>
                <w:sz w:val="20"/>
                <w:szCs w:val="20"/>
                <w:lang w:val="en-US"/>
              </w:rPr>
            </w:pPr>
            <w:r>
              <w:rPr>
                <w:rFonts w:cs="Times New Roman"/>
                <w:b/>
                <w:i/>
                <w:sz w:val="20"/>
                <w:szCs w:val="20"/>
                <w:lang w:val="en-US"/>
              </w:rPr>
              <w:t>Lot 10</w:t>
            </w:r>
          </w:p>
        </w:tc>
        <w:tc>
          <w:tcPr>
            <w:tcW w:w="7676" w:type="dxa"/>
            <w:shd w:val="clear" w:color="auto" w:fill="auto"/>
            <w:vAlign w:val="bottom"/>
          </w:tcPr>
          <w:p w:rsidR="00F874ED" w:rsidRPr="00A12F1B" w:rsidRDefault="00F874ED" w:rsidP="00D31B9A">
            <w:pPr>
              <w:suppressAutoHyphens w:val="0"/>
              <w:overflowPunct/>
              <w:autoSpaceDE/>
              <w:autoSpaceDN/>
              <w:adjustRightInd/>
              <w:jc w:val="center"/>
              <w:textAlignment w:val="auto"/>
              <w:rPr>
                <w:rFonts w:cs="Times New Roman"/>
                <w:b/>
                <w:i/>
                <w:sz w:val="20"/>
                <w:szCs w:val="20"/>
              </w:rPr>
            </w:pPr>
            <w:r>
              <w:rPr>
                <w:rFonts w:cs="Times New Roman"/>
                <w:b/>
                <w:i/>
                <w:sz w:val="20"/>
                <w:szCs w:val="20"/>
              </w:rPr>
              <w:t>Sept millions (7 000 000) de F CFA</w:t>
            </w:r>
          </w:p>
        </w:tc>
      </w:tr>
      <w:tr w:rsidR="00F874ED" w:rsidRPr="006E42CC" w:rsidTr="00D31B9A">
        <w:trPr>
          <w:trHeight w:val="263"/>
        </w:trPr>
        <w:tc>
          <w:tcPr>
            <w:tcW w:w="1060" w:type="dxa"/>
            <w:shd w:val="clear" w:color="auto" w:fill="auto"/>
          </w:tcPr>
          <w:p w:rsidR="00F874ED" w:rsidRDefault="00F874ED" w:rsidP="00D31B9A">
            <w:pPr>
              <w:suppressAutoHyphens w:val="0"/>
              <w:overflowPunct/>
              <w:autoSpaceDE/>
              <w:autoSpaceDN/>
              <w:adjustRightInd/>
              <w:textAlignment w:val="auto"/>
              <w:rPr>
                <w:rFonts w:cs="Times New Roman"/>
                <w:b/>
                <w:i/>
                <w:sz w:val="20"/>
                <w:szCs w:val="20"/>
                <w:lang w:val="en-US"/>
              </w:rPr>
            </w:pPr>
            <w:r>
              <w:rPr>
                <w:rFonts w:cs="Times New Roman"/>
                <w:b/>
                <w:i/>
                <w:sz w:val="20"/>
                <w:szCs w:val="20"/>
                <w:lang w:val="en-US"/>
              </w:rPr>
              <w:t>Lot 11</w:t>
            </w:r>
          </w:p>
        </w:tc>
        <w:tc>
          <w:tcPr>
            <w:tcW w:w="7676" w:type="dxa"/>
            <w:shd w:val="clear" w:color="auto" w:fill="auto"/>
            <w:vAlign w:val="bottom"/>
          </w:tcPr>
          <w:p w:rsidR="00F874ED" w:rsidRPr="00A12F1B" w:rsidRDefault="00F874ED" w:rsidP="00D31B9A">
            <w:pPr>
              <w:suppressAutoHyphens w:val="0"/>
              <w:overflowPunct/>
              <w:autoSpaceDE/>
              <w:autoSpaceDN/>
              <w:adjustRightInd/>
              <w:jc w:val="center"/>
              <w:textAlignment w:val="auto"/>
              <w:rPr>
                <w:rFonts w:cs="Times New Roman"/>
                <w:b/>
                <w:i/>
                <w:sz w:val="20"/>
                <w:szCs w:val="20"/>
              </w:rPr>
            </w:pPr>
            <w:r>
              <w:rPr>
                <w:rFonts w:cs="Times New Roman"/>
                <w:b/>
                <w:i/>
                <w:sz w:val="22"/>
                <w:szCs w:val="22"/>
              </w:rPr>
              <w:t>Huit</w:t>
            </w:r>
            <w:r w:rsidRPr="00590618">
              <w:rPr>
                <w:rFonts w:cs="Times New Roman"/>
                <w:b/>
                <w:i/>
                <w:sz w:val="22"/>
                <w:szCs w:val="22"/>
              </w:rPr>
              <w:t xml:space="preserve"> </w:t>
            </w:r>
            <w:proofErr w:type="gramStart"/>
            <w:r w:rsidRPr="00590618">
              <w:rPr>
                <w:rFonts w:cs="Times New Roman"/>
                <w:b/>
                <w:i/>
                <w:sz w:val="22"/>
                <w:szCs w:val="22"/>
              </w:rPr>
              <w:t>millions  (</w:t>
            </w:r>
            <w:proofErr w:type="gramEnd"/>
            <w:r>
              <w:rPr>
                <w:rFonts w:cs="Times New Roman"/>
                <w:b/>
                <w:i/>
                <w:sz w:val="22"/>
                <w:szCs w:val="22"/>
              </w:rPr>
              <w:t>8</w:t>
            </w:r>
            <w:r w:rsidRPr="00590618">
              <w:rPr>
                <w:rFonts w:cs="Times New Roman"/>
                <w:b/>
                <w:i/>
                <w:sz w:val="22"/>
                <w:szCs w:val="22"/>
              </w:rPr>
              <w:t xml:space="preserve"> </w:t>
            </w:r>
            <w:r>
              <w:rPr>
                <w:rFonts w:cs="Times New Roman"/>
                <w:b/>
                <w:i/>
                <w:sz w:val="22"/>
                <w:szCs w:val="22"/>
              </w:rPr>
              <w:t>000 000) de FCFA</w:t>
            </w:r>
          </w:p>
        </w:tc>
      </w:tr>
    </w:tbl>
    <w:p w:rsidR="00F874ED" w:rsidRDefault="00F874ED" w:rsidP="00F874ED">
      <w:pPr>
        <w:tabs>
          <w:tab w:val="right" w:pos="7254"/>
        </w:tabs>
        <w:spacing w:before="120"/>
        <w:rPr>
          <w:b/>
          <w:i/>
        </w:rPr>
      </w:pPr>
    </w:p>
    <w:p w:rsidR="00F874ED" w:rsidRPr="0004063E" w:rsidRDefault="00F874ED" w:rsidP="00F874ED">
      <w:pPr>
        <w:suppressAutoHyphens w:val="0"/>
        <w:overflowPunct/>
        <w:autoSpaceDE/>
        <w:autoSpaceDN/>
        <w:adjustRightInd/>
        <w:textAlignment w:val="auto"/>
        <w:rPr>
          <w:rFonts w:cs="Times New Roman"/>
          <w:b/>
          <w:sz w:val="2"/>
          <w:szCs w:val="2"/>
        </w:rPr>
      </w:pPr>
    </w:p>
    <w:p w:rsidR="00F874ED" w:rsidRDefault="00F874ED" w:rsidP="00F874ED">
      <w:pPr>
        <w:spacing w:after="200"/>
        <w:rPr>
          <w:rFonts w:cs="Times New Roman"/>
          <w:b/>
        </w:rPr>
      </w:pPr>
      <w:r>
        <w:rPr>
          <w:rFonts w:cs="Times New Roman"/>
          <w:b/>
        </w:rPr>
        <w:t>Personnel pour chaque lot</w:t>
      </w:r>
    </w:p>
    <w:p w:rsidR="00F874ED" w:rsidRDefault="00F874ED" w:rsidP="00F874ED">
      <w:pPr>
        <w:spacing w:after="200"/>
        <w:rPr>
          <w:rFonts w:cs="Times New Roman"/>
          <w:b/>
        </w:rPr>
      </w:pPr>
      <w:r>
        <w:rPr>
          <w:rFonts w:cs="Times New Roman"/>
          <w:b/>
        </w:rPr>
        <w:t>1, 2, 3, 4, 5, 6, 7, 8 et 9.</w:t>
      </w:r>
    </w:p>
    <w:tbl>
      <w:tblPr>
        <w:tblW w:w="9505" w:type="dxa"/>
        <w:tblInd w:w="-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95"/>
        <w:gridCol w:w="4111"/>
        <w:gridCol w:w="1985"/>
        <w:gridCol w:w="2814"/>
      </w:tblGrid>
      <w:tr w:rsidR="00F874ED" w:rsidTr="00D31B9A">
        <w:tc>
          <w:tcPr>
            <w:tcW w:w="595" w:type="dxa"/>
          </w:tcPr>
          <w:p w:rsidR="00F874ED" w:rsidRDefault="00F874ED" w:rsidP="00D31B9A">
            <w:pPr>
              <w:jc w:val="center"/>
              <w:rPr>
                <w:rFonts w:cs="Times New Roman"/>
                <w:b/>
                <w:i/>
                <w:sz w:val="20"/>
              </w:rPr>
            </w:pPr>
            <w:r>
              <w:rPr>
                <w:rFonts w:cs="Times New Roman"/>
                <w:b/>
                <w:i/>
                <w:sz w:val="20"/>
                <w:szCs w:val="20"/>
              </w:rPr>
              <w:t>No.</w:t>
            </w:r>
          </w:p>
        </w:tc>
        <w:tc>
          <w:tcPr>
            <w:tcW w:w="4111" w:type="dxa"/>
          </w:tcPr>
          <w:p w:rsidR="00F874ED" w:rsidRDefault="00F874ED" w:rsidP="00D31B9A">
            <w:pPr>
              <w:jc w:val="center"/>
              <w:rPr>
                <w:rFonts w:cs="Times New Roman"/>
                <w:b/>
                <w:i/>
                <w:sz w:val="20"/>
              </w:rPr>
            </w:pPr>
            <w:r>
              <w:rPr>
                <w:rFonts w:cs="Times New Roman"/>
                <w:b/>
                <w:i/>
                <w:sz w:val="20"/>
                <w:szCs w:val="20"/>
              </w:rPr>
              <w:t>Position</w:t>
            </w:r>
          </w:p>
        </w:tc>
        <w:tc>
          <w:tcPr>
            <w:tcW w:w="1985" w:type="dxa"/>
          </w:tcPr>
          <w:p w:rsidR="00F874ED" w:rsidRDefault="00F874ED" w:rsidP="00D31B9A">
            <w:pPr>
              <w:jc w:val="center"/>
              <w:rPr>
                <w:rFonts w:cs="Times New Roman"/>
                <w:b/>
                <w:i/>
                <w:sz w:val="20"/>
              </w:rPr>
            </w:pPr>
            <w:r>
              <w:rPr>
                <w:rFonts w:cs="Times New Roman"/>
                <w:b/>
                <w:i/>
                <w:sz w:val="20"/>
                <w:szCs w:val="20"/>
              </w:rPr>
              <w:t>Expérience globale en travaux (années)</w:t>
            </w:r>
          </w:p>
        </w:tc>
        <w:tc>
          <w:tcPr>
            <w:tcW w:w="2814" w:type="dxa"/>
          </w:tcPr>
          <w:p w:rsidR="00F874ED" w:rsidRDefault="00F874ED" w:rsidP="00D31B9A">
            <w:pPr>
              <w:jc w:val="center"/>
              <w:rPr>
                <w:rFonts w:cs="Times New Roman"/>
                <w:b/>
                <w:i/>
                <w:sz w:val="20"/>
              </w:rPr>
            </w:pPr>
            <w:r>
              <w:rPr>
                <w:rFonts w:cs="Times New Roman"/>
                <w:b/>
                <w:i/>
                <w:sz w:val="20"/>
                <w:szCs w:val="20"/>
              </w:rPr>
              <w:t>Expérience dans des travaux similaires (Nombre)</w:t>
            </w:r>
          </w:p>
        </w:tc>
      </w:tr>
      <w:tr w:rsidR="00F874ED" w:rsidTr="00D31B9A">
        <w:tc>
          <w:tcPr>
            <w:tcW w:w="595" w:type="dxa"/>
          </w:tcPr>
          <w:p w:rsidR="00F874ED" w:rsidRDefault="00F874ED" w:rsidP="00D31B9A">
            <w:pPr>
              <w:pStyle w:val="En-tte"/>
              <w:rPr>
                <w:rFonts w:cs="Times New Roman"/>
                <w:b/>
                <w:i/>
              </w:rPr>
            </w:pPr>
            <w:r>
              <w:rPr>
                <w:rFonts w:cs="Times New Roman"/>
                <w:b/>
                <w:i/>
                <w:szCs w:val="20"/>
              </w:rPr>
              <w:t>1</w:t>
            </w:r>
          </w:p>
        </w:tc>
        <w:tc>
          <w:tcPr>
            <w:tcW w:w="4111" w:type="dxa"/>
          </w:tcPr>
          <w:p w:rsidR="00F874ED" w:rsidRDefault="00F874ED" w:rsidP="00D31B9A">
            <w:pPr>
              <w:rPr>
                <w:rFonts w:cs="Times New Roman"/>
                <w:b/>
                <w:i/>
              </w:rPr>
            </w:pPr>
            <w:r>
              <w:rPr>
                <w:rFonts w:cs="Times New Roman"/>
                <w:b/>
                <w:i/>
                <w:sz w:val="22"/>
                <w:szCs w:val="22"/>
              </w:rPr>
              <w:t xml:space="preserve">Un (01) Directeur des travaux  </w:t>
            </w:r>
          </w:p>
          <w:p w:rsidR="00F874ED" w:rsidRDefault="00F874ED" w:rsidP="00D31B9A">
            <w:pPr>
              <w:rPr>
                <w:rFonts w:cs="Times New Roman"/>
                <w:b/>
                <w:i/>
                <w:sz w:val="20"/>
              </w:rPr>
            </w:pPr>
            <w:r>
              <w:rPr>
                <w:rFonts w:cs="Times New Roman"/>
                <w:b/>
                <w:i/>
                <w:sz w:val="22"/>
                <w:szCs w:val="22"/>
              </w:rPr>
              <w:t>(Ingénieur du GC, GR ou Hydraulicien)</w:t>
            </w:r>
          </w:p>
        </w:tc>
        <w:tc>
          <w:tcPr>
            <w:tcW w:w="1985" w:type="dxa"/>
          </w:tcPr>
          <w:p w:rsidR="00F874ED" w:rsidRDefault="00F874ED" w:rsidP="00D31B9A">
            <w:pPr>
              <w:jc w:val="center"/>
              <w:rPr>
                <w:rFonts w:cs="Times New Roman"/>
                <w:b/>
                <w:i/>
                <w:sz w:val="20"/>
              </w:rPr>
            </w:pPr>
            <w:r>
              <w:rPr>
                <w:rFonts w:cs="Times New Roman"/>
                <w:b/>
                <w:i/>
                <w:sz w:val="22"/>
                <w:szCs w:val="22"/>
                <w:u w:val="single"/>
              </w:rPr>
              <w:t>05</w:t>
            </w:r>
          </w:p>
        </w:tc>
        <w:tc>
          <w:tcPr>
            <w:tcW w:w="2814" w:type="dxa"/>
          </w:tcPr>
          <w:p w:rsidR="00F874ED" w:rsidRDefault="00F874ED" w:rsidP="00D31B9A">
            <w:pPr>
              <w:jc w:val="center"/>
              <w:rPr>
                <w:rFonts w:cs="Times New Roman"/>
                <w:b/>
                <w:i/>
                <w:sz w:val="20"/>
              </w:rPr>
            </w:pPr>
            <w:r>
              <w:rPr>
                <w:rFonts w:cs="Times New Roman"/>
                <w:b/>
                <w:i/>
                <w:sz w:val="22"/>
                <w:szCs w:val="22"/>
                <w:u w:val="single"/>
              </w:rPr>
              <w:t>03</w:t>
            </w:r>
          </w:p>
        </w:tc>
      </w:tr>
      <w:tr w:rsidR="00F874ED" w:rsidTr="00D31B9A">
        <w:tc>
          <w:tcPr>
            <w:tcW w:w="595" w:type="dxa"/>
          </w:tcPr>
          <w:p w:rsidR="00F874ED" w:rsidRDefault="00F874ED" w:rsidP="00D31B9A">
            <w:pPr>
              <w:rPr>
                <w:rFonts w:cs="Times New Roman"/>
                <w:b/>
                <w:i/>
                <w:sz w:val="20"/>
              </w:rPr>
            </w:pPr>
            <w:r>
              <w:rPr>
                <w:rFonts w:cs="Times New Roman"/>
                <w:b/>
                <w:i/>
                <w:sz w:val="20"/>
                <w:szCs w:val="20"/>
              </w:rPr>
              <w:t>2</w:t>
            </w:r>
          </w:p>
        </w:tc>
        <w:tc>
          <w:tcPr>
            <w:tcW w:w="4111" w:type="dxa"/>
          </w:tcPr>
          <w:p w:rsidR="00F874ED" w:rsidRDefault="00F874ED" w:rsidP="00D31B9A">
            <w:pPr>
              <w:rPr>
                <w:rFonts w:cs="Times New Roman"/>
                <w:b/>
                <w:i/>
              </w:rPr>
            </w:pPr>
            <w:r>
              <w:rPr>
                <w:rFonts w:cs="Times New Roman"/>
                <w:b/>
                <w:i/>
                <w:sz w:val="22"/>
                <w:szCs w:val="22"/>
              </w:rPr>
              <w:t>Deux (02) Chefs de chantier</w:t>
            </w:r>
          </w:p>
          <w:p w:rsidR="00F874ED" w:rsidRDefault="00F874ED" w:rsidP="00D31B9A">
            <w:pPr>
              <w:rPr>
                <w:rFonts w:cs="Times New Roman"/>
                <w:b/>
                <w:i/>
                <w:sz w:val="20"/>
              </w:rPr>
            </w:pPr>
            <w:r>
              <w:rPr>
                <w:rFonts w:cs="Times New Roman"/>
                <w:b/>
                <w:i/>
                <w:sz w:val="22"/>
                <w:szCs w:val="22"/>
              </w:rPr>
              <w:t>(Technicien du GC, GR ou Hydraulicien)</w:t>
            </w:r>
          </w:p>
        </w:tc>
        <w:tc>
          <w:tcPr>
            <w:tcW w:w="1985" w:type="dxa"/>
          </w:tcPr>
          <w:p w:rsidR="00F874ED" w:rsidRDefault="00F874ED" w:rsidP="00D31B9A">
            <w:pPr>
              <w:jc w:val="center"/>
              <w:rPr>
                <w:rFonts w:cs="Times New Roman"/>
                <w:b/>
                <w:i/>
                <w:sz w:val="20"/>
                <w:u w:val="single"/>
              </w:rPr>
            </w:pPr>
            <w:r>
              <w:rPr>
                <w:rFonts w:cs="Times New Roman"/>
                <w:b/>
                <w:i/>
                <w:sz w:val="22"/>
                <w:szCs w:val="22"/>
                <w:u w:val="single"/>
              </w:rPr>
              <w:t>05</w:t>
            </w:r>
          </w:p>
        </w:tc>
        <w:tc>
          <w:tcPr>
            <w:tcW w:w="2814" w:type="dxa"/>
          </w:tcPr>
          <w:p w:rsidR="00F874ED" w:rsidRDefault="00F874ED" w:rsidP="00D31B9A">
            <w:pPr>
              <w:jc w:val="center"/>
              <w:rPr>
                <w:rFonts w:cs="Times New Roman"/>
                <w:b/>
                <w:i/>
                <w:sz w:val="20"/>
              </w:rPr>
            </w:pPr>
            <w:r>
              <w:rPr>
                <w:rFonts w:cs="Times New Roman"/>
                <w:b/>
                <w:i/>
                <w:sz w:val="22"/>
                <w:szCs w:val="22"/>
                <w:u w:val="single"/>
              </w:rPr>
              <w:t>03</w:t>
            </w:r>
          </w:p>
        </w:tc>
      </w:tr>
    </w:tbl>
    <w:p w:rsidR="00F874ED" w:rsidRPr="0004063E" w:rsidRDefault="00F874ED" w:rsidP="00F874ED">
      <w:pPr>
        <w:rPr>
          <w:rFonts w:cs="Times New Roman"/>
          <w:sz w:val="12"/>
          <w:szCs w:val="12"/>
        </w:rPr>
      </w:pPr>
    </w:p>
    <w:p w:rsidR="00F874ED" w:rsidRDefault="00F874ED" w:rsidP="00F874ED">
      <w:pPr>
        <w:rPr>
          <w:rFonts w:cs="Times New Roman"/>
          <w:b/>
        </w:rPr>
      </w:pPr>
      <w:r>
        <w:rPr>
          <w:rFonts w:cs="Times New Roman"/>
          <w:b/>
        </w:rPr>
        <w:t>Lot 10,11</w:t>
      </w:r>
    </w:p>
    <w:tbl>
      <w:tblPr>
        <w:tblW w:w="9505" w:type="dxa"/>
        <w:tblInd w:w="-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95"/>
        <w:gridCol w:w="4111"/>
        <w:gridCol w:w="1985"/>
        <w:gridCol w:w="2814"/>
      </w:tblGrid>
      <w:tr w:rsidR="00F874ED" w:rsidTr="00D31B9A">
        <w:tc>
          <w:tcPr>
            <w:tcW w:w="595" w:type="dxa"/>
          </w:tcPr>
          <w:p w:rsidR="00F874ED" w:rsidRDefault="00F874ED" w:rsidP="00D31B9A">
            <w:pPr>
              <w:jc w:val="center"/>
              <w:rPr>
                <w:rFonts w:cs="Times New Roman"/>
                <w:b/>
                <w:i/>
                <w:sz w:val="20"/>
              </w:rPr>
            </w:pPr>
            <w:r>
              <w:rPr>
                <w:rFonts w:cs="Times New Roman"/>
                <w:b/>
                <w:i/>
                <w:sz w:val="20"/>
                <w:szCs w:val="20"/>
              </w:rPr>
              <w:t>No.</w:t>
            </w:r>
          </w:p>
        </w:tc>
        <w:tc>
          <w:tcPr>
            <w:tcW w:w="4111" w:type="dxa"/>
          </w:tcPr>
          <w:p w:rsidR="00F874ED" w:rsidRDefault="00F874ED" w:rsidP="00D31B9A">
            <w:pPr>
              <w:jc w:val="center"/>
              <w:rPr>
                <w:rFonts w:cs="Times New Roman"/>
                <w:b/>
                <w:i/>
                <w:sz w:val="20"/>
              </w:rPr>
            </w:pPr>
            <w:r>
              <w:rPr>
                <w:rFonts w:cs="Times New Roman"/>
                <w:b/>
                <w:i/>
                <w:sz w:val="20"/>
                <w:szCs w:val="20"/>
              </w:rPr>
              <w:t>Position</w:t>
            </w:r>
          </w:p>
        </w:tc>
        <w:tc>
          <w:tcPr>
            <w:tcW w:w="1985" w:type="dxa"/>
          </w:tcPr>
          <w:p w:rsidR="00F874ED" w:rsidRDefault="00F874ED" w:rsidP="00D31B9A">
            <w:pPr>
              <w:jc w:val="center"/>
              <w:rPr>
                <w:rFonts w:cs="Times New Roman"/>
                <w:b/>
                <w:i/>
                <w:sz w:val="20"/>
              </w:rPr>
            </w:pPr>
            <w:r>
              <w:rPr>
                <w:rFonts w:cs="Times New Roman"/>
                <w:b/>
                <w:i/>
                <w:sz w:val="20"/>
                <w:szCs w:val="20"/>
              </w:rPr>
              <w:t>Expérience globale en travaux (années)</w:t>
            </w:r>
          </w:p>
        </w:tc>
        <w:tc>
          <w:tcPr>
            <w:tcW w:w="2814" w:type="dxa"/>
          </w:tcPr>
          <w:p w:rsidR="00F874ED" w:rsidRDefault="00F874ED" w:rsidP="00D31B9A">
            <w:pPr>
              <w:jc w:val="center"/>
              <w:rPr>
                <w:rFonts w:cs="Times New Roman"/>
                <w:b/>
                <w:i/>
                <w:sz w:val="20"/>
              </w:rPr>
            </w:pPr>
            <w:r>
              <w:rPr>
                <w:rFonts w:cs="Times New Roman"/>
                <w:b/>
                <w:i/>
                <w:sz w:val="20"/>
                <w:szCs w:val="20"/>
              </w:rPr>
              <w:t>Expérience dans des travaux similaires (Nombre)</w:t>
            </w:r>
          </w:p>
        </w:tc>
      </w:tr>
      <w:tr w:rsidR="00F874ED" w:rsidTr="00D31B9A">
        <w:tc>
          <w:tcPr>
            <w:tcW w:w="595" w:type="dxa"/>
          </w:tcPr>
          <w:p w:rsidR="00F874ED" w:rsidRDefault="00F874ED" w:rsidP="00D31B9A">
            <w:pPr>
              <w:pStyle w:val="En-tte"/>
              <w:rPr>
                <w:rFonts w:cs="Times New Roman"/>
                <w:b/>
                <w:i/>
              </w:rPr>
            </w:pPr>
            <w:r>
              <w:rPr>
                <w:rFonts w:cs="Times New Roman"/>
                <w:b/>
                <w:i/>
                <w:szCs w:val="20"/>
              </w:rPr>
              <w:t>1</w:t>
            </w:r>
          </w:p>
        </w:tc>
        <w:tc>
          <w:tcPr>
            <w:tcW w:w="4111" w:type="dxa"/>
          </w:tcPr>
          <w:p w:rsidR="00F874ED" w:rsidRDefault="00F874ED" w:rsidP="00D31B9A">
            <w:pPr>
              <w:rPr>
                <w:rFonts w:cs="Times New Roman"/>
                <w:b/>
                <w:i/>
              </w:rPr>
            </w:pPr>
            <w:r>
              <w:rPr>
                <w:rFonts w:cs="Times New Roman"/>
                <w:b/>
                <w:i/>
                <w:sz w:val="22"/>
                <w:szCs w:val="22"/>
              </w:rPr>
              <w:t xml:space="preserve">Un (01) Directeur des travaux  </w:t>
            </w:r>
          </w:p>
          <w:p w:rsidR="00F874ED" w:rsidRDefault="00F874ED" w:rsidP="00D31B9A">
            <w:pPr>
              <w:rPr>
                <w:rFonts w:cs="Times New Roman"/>
                <w:b/>
                <w:i/>
                <w:sz w:val="20"/>
              </w:rPr>
            </w:pPr>
            <w:r>
              <w:rPr>
                <w:rFonts w:cs="Times New Roman"/>
                <w:b/>
                <w:i/>
                <w:sz w:val="22"/>
                <w:szCs w:val="22"/>
              </w:rPr>
              <w:lastRenderedPageBreak/>
              <w:t>(Ingénieur du GC, GR ou Hydraulicien)</w:t>
            </w:r>
          </w:p>
        </w:tc>
        <w:tc>
          <w:tcPr>
            <w:tcW w:w="1985" w:type="dxa"/>
          </w:tcPr>
          <w:p w:rsidR="00F874ED" w:rsidRDefault="00F874ED" w:rsidP="00D31B9A">
            <w:pPr>
              <w:jc w:val="center"/>
              <w:rPr>
                <w:rFonts w:cs="Times New Roman"/>
                <w:b/>
                <w:i/>
                <w:sz w:val="20"/>
              </w:rPr>
            </w:pPr>
            <w:r>
              <w:rPr>
                <w:rFonts w:cs="Times New Roman"/>
                <w:b/>
                <w:i/>
                <w:sz w:val="22"/>
                <w:szCs w:val="22"/>
                <w:u w:val="single"/>
              </w:rPr>
              <w:lastRenderedPageBreak/>
              <w:t>05</w:t>
            </w:r>
          </w:p>
        </w:tc>
        <w:tc>
          <w:tcPr>
            <w:tcW w:w="2814" w:type="dxa"/>
          </w:tcPr>
          <w:p w:rsidR="00F874ED" w:rsidRDefault="00F874ED" w:rsidP="00D31B9A">
            <w:pPr>
              <w:jc w:val="center"/>
              <w:rPr>
                <w:rFonts w:cs="Times New Roman"/>
                <w:b/>
                <w:i/>
                <w:sz w:val="20"/>
              </w:rPr>
            </w:pPr>
            <w:r>
              <w:rPr>
                <w:rFonts w:cs="Times New Roman"/>
                <w:b/>
                <w:i/>
                <w:sz w:val="22"/>
                <w:szCs w:val="22"/>
                <w:u w:val="single"/>
              </w:rPr>
              <w:t>03</w:t>
            </w:r>
          </w:p>
        </w:tc>
      </w:tr>
      <w:tr w:rsidR="00F874ED" w:rsidTr="00D31B9A">
        <w:tc>
          <w:tcPr>
            <w:tcW w:w="595" w:type="dxa"/>
          </w:tcPr>
          <w:p w:rsidR="00F874ED" w:rsidRDefault="00F874ED" w:rsidP="00D31B9A">
            <w:pPr>
              <w:rPr>
                <w:rFonts w:cs="Times New Roman"/>
                <w:b/>
                <w:i/>
                <w:sz w:val="20"/>
              </w:rPr>
            </w:pPr>
            <w:r>
              <w:rPr>
                <w:rFonts w:cs="Times New Roman"/>
                <w:b/>
                <w:i/>
                <w:sz w:val="20"/>
                <w:szCs w:val="20"/>
              </w:rPr>
              <w:t>2</w:t>
            </w:r>
          </w:p>
        </w:tc>
        <w:tc>
          <w:tcPr>
            <w:tcW w:w="4111" w:type="dxa"/>
          </w:tcPr>
          <w:p w:rsidR="00F874ED" w:rsidRDefault="00F874ED" w:rsidP="00D31B9A">
            <w:pPr>
              <w:rPr>
                <w:rFonts w:cs="Times New Roman"/>
                <w:b/>
                <w:i/>
              </w:rPr>
            </w:pPr>
            <w:r>
              <w:rPr>
                <w:rFonts w:cs="Times New Roman"/>
                <w:b/>
                <w:i/>
                <w:sz w:val="22"/>
                <w:szCs w:val="22"/>
              </w:rPr>
              <w:t>Un (01) Chef de chantier</w:t>
            </w:r>
          </w:p>
          <w:p w:rsidR="00F874ED" w:rsidRDefault="00F874ED" w:rsidP="00D31B9A">
            <w:pPr>
              <w:rPr>
                <w:rFonts w:cs="Times New Roman"/>
                <w:b/>
                <w:i/>
                <w:sz w:val="20"/>
              </w:rPr>
            </w:pPr>
            <w:r>
              <w:rPr>
                <w:rFonts w:cs="Times New Roman"/>
                <w:b/>
                <w:i/>
                <w:sz w:val="22"/>
                <w:szCs w:val="22"/>
              </w:rPr>
              <w:t>(Technicien du GC, GR ou Hydraulicien)</w:t>
            </w:r>
          </w:p>
        </w:tc>
        <w:tc>
          <w:tcPr>
            <w:tcW w:w="1985" w:type="dxa"/>
          </w:tcPr>
          <w:p w:rsidR="00F874ED" w:rsidRDefault="00F874ED" w:rsidP="00D31B9A">
            <w:pPr>
              <w:jc w:val="center"/>
              <w:rPr>
                <w:rFonts w:cs="Times New Roman"/>
                <w:b/>
                <w:i/>
                <w:sz w:val="20"/>
                <w:u w:val="single"/>
              </w:rPr>
            </w:pPr>
            <w:r>
              <w:rPr>
                <w:rFonts w:cs="Times New Roman"/>
                <w:b/>
                <w:i/>
                <w:sz w:val="22"/>
                <w:szCs w:val="22"/>
                <w:u w:val="single"/>
              </w:rPr>
              <w:t>05</w:t>
            </w:r>
          </w:p>
        </w:tc>
        <w:tc>
          <w:tcPr>
            <w:tcW w:w="2814" w:type="dxa"/>
          </w:tcPr>
          <w:p w:rsidR="00F874ED" w:rsidRDefault="00F874ED" w:rsidP="00D31B9A">
            <w:pPr>
              <w:jc w:val="center"/>
              <w:rPr>
                <w:rFonts w:cs="Times New Roman"/>
                <w:b/>
                <w:i/>
                <w:sz w:val="20"/>
              </w:rPr>
            </w:pPr>
            <w:r>
              <w:rPr>
                <w:rFonts w:cs="Times New Roman"/>
                <w:b/>
                <w:i/>
                <w:sz w:val="22"/>
                <w:szCs w:val="22"/>
                <w:u w:val="single"/>
              </w:rPr>
              <w:t>03</w:t>
            </w:r>
          </w:p>
        </w:tc>
      </w:tr>
    </w:tbl>
    <w:p w:rsidR="00F874ED" w:rsidRPr="0004063E" w:rsidRDefault="00F874ED" w:rsidP="00F874ED">
      <w:pPr>
        <w:tabs>
          <w:tab w:val="right" w:pos="7254"/>
        </w:tabs>
        <w:spacing w:before="120"/>
        <w:rPr>
          <w:rFonts w:cs="Times New Roman"/>
          <w:b/>
          <w:i/>
          <w:sz w:val="6"/>
          <w:szCs w:val="6"/>
        </w:rPr>
      </w:pPr>
    </w:p>
    <w:p w:rsidR="00F874ED" w:rsidRPr="00A864C5" w:rsidRDefault="00F874ED" w:rsidP="00F874ED">
      <w:pPr>
        <w:tabs>
          <w:tab w:val="left" w:pos="1500"/>
        </w:tabs>
        <w:spacing w:before="120" w:after="80"/>
        <w:ind w:left="357"/>
        <w:rPr>
          <w:b/>
          <w:u w:val="single"/>
        </w:rPr>
      </w:pPr>
      <w:r w:rsidRPr="00A864C5">
        <w:rPr>
          <w:rFonts w:cs="Times New Roman"/>
          <w:b/>
          <w:u w:val="single"/>
        </w:rPr>
        <w:t>Le Matériel</w:t>
      </w:r>
    </w:p>
    <w:p w:rsidR="00F874ED" w:rsidRDefault="00F874ED" w:rsidP="00F874ED">
      <w:pPr>
        <w:tabs>
          <w:tab w:val="right" w:pos="7254"/>
        </w:tabs>
        <w:spacing w:before="120"/>
        <w:rPr>
          <w:rFonts w:cs="Times New Roman"/>
          <w:b/>
        </w:rPr>
      </w:pPr>
      <w:r>
        <w:rPr>
          <w:rFonts w:cs="Times New Roman"/>
          <w:b/>
          <w:i/>
        </w:rPr>
        <w:t>La liste du matériel</w:t>
      </w:r>
      <w:r>
        <w:rPr>
          <w:rFonts w:cs="Times New Roman"/>
          <w:b/>
        </w:rPr>
        <w:t xml:space="preserve"> pour les lots 1,2 et 4</w:t>
      </w:r>
    </w:p>
    <w:tbl>
      <w:tblPr>
        <w:tblW w:w="502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05"/>
        <w:gridCol w:w="5565"/>
        <w:gridCol w:w="2615"/>
      </w:tblGrid>
      <w:tr w:rsidR="00F874ED" w:rsidTr="00D31B9A">
        <w:trPr>
          <w:trHeight w:val="283"/>
          <w:jc w:val="center"/>
        </w:trPr>
        <w:tc>
          <w:tcPr>
            <w:tcW w:w="498" w:type="pct"/>
          </w:tcPr>
          <w:p w:rsidR="00F874ED" w:rsidRDefault="00F874ED" w:rsidP="00D31B9A">
            <w:pPr>
              <w:rPr>
                <w:rFonts w:cs="Times New Roman"/>
                <w:b/>
              </w:rPr>
            </w:pPr>
            <w:r>
              <w:rPr>
                <w:rFonts w:cs="Times New Roman"/>
                <w:b/>
                <w:sz w:val="22"/>
                <w:szCs w:val="22"/>
              </w:rPr>
              <w:t>No.</w:t>
            </w:r>
          </w:p>
        </w:tc>
        <w:tc>
          <w:tcPr>
            <w:tcW w:w="3063" w:type="pct"/>
          </w:tcPr>
          <w:p w:rsidR="00F874ED" w:rsidRDefault="00F874ED" w:rsidP="00D31B9A">
            <w:pPr>
              <w:rPr>
                <w:rFonts w:cs="Times New Roman"/>
                <w:b/>
              </w:rPr>
            </w:pPr>
            <w:r>
              <w:rPr>
                <w:rFonts w:cs="Times New Roman"/>
                <w:b/>
                <w:sz w:val="22"/>
                <w:szCs w:val="22"/>
              </w:rPr>
              <w:t>Type et caractéristiques du matériel</w:t>
            </w:r>
          </w:p>
        </w:tc>
        <w:tc>
          <w:tcPr>
            <w:tcW w:w="1439" w:type="pct"/>
          </w:tcPr>
          <w:p w:rsidR="00F874ED" w:rsidRDefault="00F874ED" w:rsidP="00D31B9A">
            <w:pPr>
              <w:jc w:val="center"/>
              <w:rPr>
                <w:rFonts w:cs="Times New Roman"/>
                <w:b/>
              </w:rPr>
            </w:pPr>
            <w:r>
              <w:rPr>
                <w:rFonts w:cs="Times New Roman"/>
                <w:b/>
                <w:sz w:val="22"/>
                <w:szCs w:val="22"/>
              </w:rPr>
              <w:t>Nombre minimum requis</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1</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Pelle mécanique longue flèche &gt;= 200 CV</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0 2</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2</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Pelle mécanique &gt;= 200 CV</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02</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2</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 xml:space="preserve"> Grader, 100 à 140CV</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3</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 xml:space="preserve">Compacteur Rouleau lisse Vibrant </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4</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Citerne à eau &gt;= 10 000 litres</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5</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Citerne à gasoil &gt;= 10 000 litres</w:t>
            </w:r>
          </w:p>
        </w:tc>
        <w:tc>
          <w:tcPr>
            <w:tcW w:w="1439" w:type="pct"/>
          </w:tcPr>
          <w:p w:rsidR="00F874ED" w:rsidRDefault="00F874ED" w:rsidP="00D31B9A">
            <w:pPr>
              <w:jc w:val="center"/>
              <w:rPr>
                <w:rFonts w:cs="Times New Roman"/>
                <w:b/>
                <w:i/>
                <w:sz w:val="22"/>
                <w:szCs w:val="22"/>
                <w:u w:val="single"/>
              </w:rPr>
            </w:pP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6</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Bennes 10 m3</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06</w:t>
            </w:r>
          </w:p>
        </w:tc>
      </w:tr>
      <w:tr w:rsidR="00F874ED" w:rsidTr="00D31B9A">
        <w:trPr>
          <w:trHeight w:val="283"/>
          <w:jc w:val="center"/>
        </w:trPr>
        <w:tc>
          <w:tcPr>
            <w:tcW w:w="498" w:type="pct"/>
          </w:tcPr>
          <w:p w:rsidR="00F874ED" w:rsidRDefault="00F874ED" w:rsidP="00D31B9A">
            <w:pPr>
              <w:rPr>
                <w:rFonts w:cs="Times New Roman"/>
                <w:b/>
                <w:i/>
              </w:rPr>
            </w:pPr>
            <w:r>
              <w:rPr>
                <w:rFonts w:cs="Times New Roman"/>
                <w:b/>
                <w:i/>
              </w:rPr>
              <w:t>7</w:t>
            </w:r>
          </w:p>
        </w:tc>
        <w:tc>
          <w:tcPr>
            <w:tcW w:w="3063" w:type="pct"/>
          </w:tcPr>
          <w:p w:rsidR="00F874ED" w:rsidRDefault="00F874ED" w:rsidP="00D31B9A">
            <w:pPr>
              <w:pStyle w:val="Paragraphedeliste"/>
              <w:ind w:left="0"/>
              <w:contextualSpacing/>
              <w:jc w:val="left"/>
              <w:rPr>
                <w:rFonts w:cs="Times New Roman"/>
                <w:b/>
                <w:i/>
              </w:rPr>
            </w:pPr>
            <w:r>
              <w:rPr>
                <w:rFonts w:cs="Times New Roman"/>
                <w:b/>
                <w:i/>
                <w:sz w:val="22"/>
                <w:szCs w:val="22"/>
              </w:rPr>
              <w:t>Véhicule de chantier</w:t>
            </w:r>
          </w:p>
        </w:tc>
        <w:tc>
          <w:tcPr>
            <w:tcW w:w="1439" w:type="pct"/>
          </w:tcPr>
          <w:p w:rsidR="00F874ED" w:rsidRDefault="00F874ED" w:rsidP="00D31B9A">
            <w:pPr>
              <w:pStyle w:val="Paragraphedeliste"/>
              <w:ind w:left="0"/>
              <w:contextualSpacing/>
              <w:jc w:val="center"/>
              <w:rPr>
                <w:rFonts w:cs="Times New Roman"/>
                <w:b/>
                <w:i/>
                <w:color w:val="000000"/>
              </w:rPr>
            </w:pPr>
            <w:r>
              <w:rPr>
                <w:rFonts w:cs="Times New Roman"/>
                <w:b/>
                <w:i/>
                <w:color w:val="000000"/>
                <w:sz w:val="22"/>
                <w:szCs w:val="22"/>
                <w:u w:val="single"/>
              </w:rPr>
              <w:t>Au moins un (01</w:t>
            </w:r>
            <w:r>
              <w:rPr>
                <w:rFonts w:cs="Times New Roman"/>
                <w:b/>
                <w:i/>
                <w:color w:val="000000"/>
                <w:sz w:val="22"/>
                <w:szCs w:val="22"/>
              </w:rPr>
              <w:t>)</w:t>
            </w:r>
          </w:p>
        </w:tc>
      </w:tr>
    </w:tbl>
    <w:p w:rsidR="00F874ED" w:rsidRPr="00994AE3" w:rsidRDefault="00F874ED" w:rsidP="00F874ED">
      <w:pPr>
        <w:tabs>
          <w:tab w:val="right" w:pos="7254"/>
        </w:tabs>
        <w:spacing w:before="120"/>
        <w:rPr>
          <w:rFonts w:cs="Times New Roman"/>
          <w:b/>
          <w:i/>
        </w:rPr>
      </w:pPr>
      <w:r>
        <w:rPr>
          <w:rFonts w:cs="Times New Roman"/>
          <w:b/>
          <w:i/>
        </w:rPr>
        <w:t>La liste du matériel</w:t>
      </w:r>
      <w:r>
        <w:rPr>
          <w:rFonts w:cs="Times New Roman"/>
          <w:b/>
        </w:rPr>
        <w:t xml:space="preserve"> pour le lot 3,5, 6,7 ,8 et 9</w:t>
      </w:r>
    </w:p>
    <w:tbl>
      <w:tblPr>
        <w:tblW w:w="502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05"/>
        <w:gridCol w:w="5565"/>
        <w:gridCol w:w="2615"/>
      </w:tblGrid>
      <w:tr w:rsidR="00F874ED" w:rsidTr="00D31B9A">
        <w:trPr>
          <w:trHeight w:val="283"/>
          <w:jc w:val="center"/>
        </w:trPr>
        <w:tc>
          <w:tcPr>
            <w:tcW w:w="498" w:type="pct"/>
          </w:tcPr>
          <w:p w:rsidR="00F874ED" w:rsidRDefault="00F874ED" w:rsidP="00D31B9A">
            <w:pPr>
              <w:rPr>
                <w:rFonts w:cs="Times New Roman"/>
                <w:b/>
              </w:rPr>
            </w:pPr>
            <w:r>
              <w:rPr>
                <w:rFonts w:cs="Times New Roman"/>
                <w:b/>
                <w:sz w:val="22"/>
                <w:szCs w:val="22"/>
              </w:rPr>
              <w:t>No.</w:t>
            </w:r>
          </w:p>
        </w:tc>
        <w:tc>
          <w:tcPr>
            <w:tcW w:w="3063" w:type="pct"/>
          </w:tcPr>
          <w:p w:rsidR="00F874ED" w:rsidRDefault="00F874ED" w:rsidP="00D31B9A">
            <w:pPr>
              <w:rPr>
                <w:rFonts w:cs="Times New Roman"/>
                <w:b/>
              </w:rPr>
            </w:pPr>
            <w:r>
              <w:rPr>
                <w:rFonts w:cs="Times New Roman"/>
                <w:b/>
                <w:sz w:val="22"/>
                <w:szCs w:val="22"/>
              </w:rPr>
              <w:t>Type et caractéristiques du matériel</w:t>
            </w:r>
          </w:p>
        </w:tc>
        <w:tc>
          <w:tcPr>
            <w:tcW w:w="1439" w:type="pct"/>
          </w:tcPr>
          <w:p w:rsidR="00F874ED" w:rsidRDefault="00F874ED" w:rsidP="00D31B9A">
            <w:pPr>
              <w:jc w:val="center"/>
              <w:rPr>
                <w:rFonts w:cs="Times New Roman"/>
                <w:b/>
              </w:rPr>
            </w:pPr>
            <w:r>
              <w:rPr>
                <w:rFonts w:cs="Times New Roman"/>
                <w:b/>
                <w:sz w:val="22"/>
                <w:szCs w:val="22"/>
              </w:rPr>
              <w:t>Nombre minimum requis</w:t>
            </w:r>
          </w:p>
        </w:tc>
      </w:tr>
      <w:tr w:rsidR="00F874ED" w:rsidTr="00D31B9A">
        <w:trPr>
          <w:trHeight w:val="283"/>
          <w:jc w:val="center"/>
        </w:trPr>
        <w:tc>
          <w:tcPr>
            <w:tcW w:w="498" w:type="pct"/>
          </w:tcPr>
          <w:p w:rsidR="00F874ED" w:rsidRDefault="00F874ED" w:rsidP="00D31B9A">
            <w:pPr>
              <w:rPr>
                <w:rFonts w:cs="Times New Roman"/>
                <w:b/>
                <w:i/>
              </w:rPr>
            </w:pPr>
            <w:r>
              <w:rPr>
                <w:rFonts w:cs="Times New Roman"/>
                <w:b/>
                <w:i/>
                <w:sz w:val="22"/>
                <w:szCs w:val="22"/>
              </w:rPr>
              <w:t>1</w:t>
            </w:r>
          </w:p>
        </w:tc>
        <w:tc>
          <w:tcPr>
            <w:tcW w:w="3063" w:type="pct"/>
          </w:tcPr>
          <w:p w:rsidR="00F874ED" w:rsidRDefault="00F874ED" w:rsidP="00D31B9A">
            <w:pPr>
              <w:pStyle w:val="Paragraphedeliste"/>
              <w:ind w:left="0"/>
              <w:contextualSpacing/>
              <w:jc w:val="left"/>
              <w:rPr>
                <w:rFonts w:cs="Times New Roman"/>
                <w:b/>
              </w:rPr>
            </w:pPr>
            <w:r>
              <w:rPr>
                <w:rFonts w:cs="Times New Roman"/>
                <w:b/>
                <w:i/>
                <w:sz w:val="22"/>
                <w:szCs w:val="22"/>
              </w:rPr>
              <w:t>Pelle mécanique longue flèche &gt;= 200 CV</w:t>
            </w:r>
          </w:p>
        </w:tc>
        <w:tc>
          <w:tcPr>
            <w:tcW w:w="1439" w:type="pct"/>
          </w:tcPr>
          <w:p w:rsidR="00F874ED" w:rsidRDefault="00F874ED" w:rsidP="00D31B9A">
            <w:pPr>
              <w:jc w:val="center"/>
              <w:rPr>
                <w:rFonts w:cs="Times New Roman"/>
                <w:b/>
                <w:i/>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2</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Pelle mécanique &gt;= 200 CV</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02</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3</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Citerne à gasoil &gt;= 10 000 litres</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4</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Grader, 100 à 140CV</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01</w:t>
            </w:r>
          </w:p>
        </w:tc>
      </w:tr>
      <w:tr w:rsidR="00F874ED" w:rsidTr="00D31B9A">
        <w:trPr>
          <w:trHeight w:val="283"/>
          <w:jc w:val="center"/>
        </w:trPr>
        <w:tc>
          <w:tcPr>
            <w:tcW w:w="498" w:type="pct"/>
          </w:tcPr>
          <w:p w:rsidR="00F874ED" w:rsidRDefault="00F874ED" w:rsidP="00D31B9A">
            <w:pPr>
              <w:rPr>
                <w:rFonts w:cs="Times New Roman"/>
                <w:b/>
                <w:i/>
              </w:rPr>
            </w:pPr>
            <w:r>
              <w:rPr>
                <w:rFonts w:cs="Times New Roman"/>
                <w:b/>
                <w:i/>
              </w:rPr>
              <w:t>5</w:t>
            </w:r>
          </w:p>
        </w:tc>
        <w:tc>
          <w:tcPr>
            <w:tcW w:w="3063" w:type="pct"/>
          </w:tcPr>
          <w:p w:rsidR="00F874ED" w:rsidRDefault="00F874ED" w:rsidP="00D31B9A">
            <w:pPr>
              <w:pStyle w:val="Paragraphedeliste"/>
              <w:ind w:left="0"/>
              <w:contextualSpacing/>
              <w:jc w:val="left"/>
              <w:rPr>
                <w:rFonts w:cs="Times New Roman"/>
                <w:b/>
                <w:i/>
              </w:rPr>
            </w:pPr>
            <w:r>
              <w:rPr>
                <w:rFonts w:cs="Times New Roman"/>
                <w:b/>
                <w:i/>
                <w:sz w:val="22"/>
                <w:szCs w:val="22"/>
              </w:rPr>
              <w:t>Véhicule de chantier</w:t>
            </w:r>
          </w:p>
        </w:tc>
        <w:tc>
          <w:tcPr>
            <w:tcW w:w="1439" w:type="pct"/>
          </w:tcPr>
          <w:p w:rsidR="00F874ED" w:rsidRDefault="00F874ED" w:rsidP="00D31B9A">
            <w:pPr>
              <w:pStyle w:val="Paragraphedeliste"/>
              <w:ind w:left="0"/>
              <w:contextualSpacing/>
              <w:jc w:val="center"/>
              <w:rPr>
                <w:rFonts w:cs="Times New Roman"/>
                <w:b/>
                <w:i/>
                <w:u w:val="single"/>
              </w:rPr>
            </w:pPr>
            <w:r>
              <w:rPr>
                <w:rFonts w:cs="Times New Roman"/>
                <w:b/>
                <w:i/>
                <w:sz w:val="22"/>
                <w:szCs w:val="22"/>
                <w:u w:val="single"/>
              </w:rPr>
              <w:t>Au moins un (01</w:t>
            </w:r>
            <w:r>
              <w:rPr>
                <w:rFonts w:cs="Times New Roman"/>
                <w:b/>
                <w:i/>
                <w:sz w:val="22"/>
                <w:szCs w:val="22"/>
              </w:rPr>
              <w:t>)</w:t>
            </w:r>
          </w:p>
        </w:tc>
      </w:tr>
    </w:tbl>
    <w:p w:rsidR="00F874ED" w:rsidRDefault="00F874ED" w:rsidP="00F874ED">
      <w:pPr>
        <w:tabs>
          <w:tab w:val="right" w:pos="7254"/>
        </w:tabs>
        <w:spacing w:before="120"/>
        <w:rPr>
          <w:rFonts w:cs="Times New Roman"/>
          <w:b/>
        </w:rPr>
      </w:pPr>
      <w:r>
        <w:rPr>
          <w:rFonts w:cs="Times New Roman"/>
          <w:b/>
          <w:i/>
        </w:rPr>
        <w:t>La liste du matériel</w:t>
      </w:r>
      <w:r>
        <w:rPr>
          <w:rFonts w:cs="Times New Roman"/>
          <w:b/>
        </w:rPr>
        <w:t xml:space="preserve"> pour les lots 10 et 11</w:t>
      </w:r>
    </w:p>
    <w:tbl>
      <w:tblPr>
        <w:tblW w:w="502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05"/>
        <w:gridCol w:w="5565"/>
        <w:gridCol w:w="2615"/>
      </w:tblGrid>
      <w:tr w:rsidR="00F874ED" w:rsidTr="00D31B9A">
        <w:trPr>
          <w:trHeight w:val="283"/>
          <w:jc w:val="center"/>
        </w:trPr>
        <w:tc>
          <w:tcPr>
            <w:tcW w:w="498" w:type="pct"/>
          </w:tcPr>
          <w:p w:rsidR="00F874ED" w:rsidRDefault="00F874ED" w:rsidP="00D31B9A">
            <w:pPr>
              <w:rPr>
                <w:rFonts w:cs="Times New Roman"/>
                <w:b/>
              </w:rPr>
            </w:pPr>
            <w:r>
              <w:rPr>
                <w:rFonts w:cs="Times New Roman"/>
                <w:b/>
                <w:sz w:val="22"/>
                <w:szCs w:val="22"/>
              </w:rPr>
              <w:t>No.</w:t>
            </w:r>
          </w:p>
        </w:tc>
        <w:tc>
          <w:tcPr>
            <w:tcW w:w="3063" w:type="pct"/>
          </w:tcPr>
          <w:p w:rsidR="00F874ED" w:rsidRDefault="00F874ED" w:rsidP="00D31B9A">
            <w:pPr>
              <w:rPr>
                <w:rFonts w:cs="Times New Roman"/>
                <w:b/>
              </w:rPr>
            </w:pPr>
            <w:r>
              <w:rPr>
                <w:rFonts w:cs="Times New Roman"/>
                <w:b/>
                <w:sz w:val="22"/>
                <w:szCs w:val="22"/>
              </w:rPr>
              <w:t>Type et caractéristiques du matériel</w:t>
            </w:r>
          </w:p>
        </w:tc>
        <w:tc>
          <w:tcPr>
            <w:tcW w:w="1439" w:type="pct"/>
          </w:tcPr>
          <w:p w:rsidR="00F874ED" w:rsidRDefault="00F874ED" w:rsidP="00D31B9A">
            <w:pPr>
              <w:rPr>
                <w:rFonts w:cs="Times New Roman"/>
                <w:b/>
              </w:rPr>
            </w:pPr>
            <w:r>
              <w:rPr>
                <w:rFonts w:cs="Times New Roman"/>
                <w:b/>
                <w:sz w:val="22"/>
                <w:szCs w:val="22"/>
              </w:rPr>
              <w:t>Nombre minimum requis</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1</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Compacteur BOMAC</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02</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2</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Bétonnière</w:t>
            </w:r>
          </w:p>
        </w:tc>
        <w:tc>
          <w:tcPr>
            <w:tcW w:w="1439" w:type="pct"/>
          </w:tcPr>
          <w:p w:rsidR="00F874ED" w:rsidRDefault="00F874ED" w:rsidP="00D31B9A">
            <w:pPr>
              <w:jc w:val="center"/>
              <w:rPr>
                <w:rFonts w:cs="Times New Roman"/>
                <w:b/>
                <w:i/>
                <w:sz w:val="22"/>
                <w:szCs w:val="22"/>
                <w:u w:val="single"/>
              </w:rPr>
            </w:pPr>
            <w:r>
              <w:rPr>
                <w:rFonts w:cs="Times New Roman"/>
                <w:b/>
                <w:i/>
                <w:sz w:val="22"/>
                <w:szCs w:val="22"/>
                <w:u w:val="single"/>
              </w:rPr>
              <w:t>02</w:t>
            </w:r>
          </w:p>
        </w:tc>
      </w:tr>
      <w:tr w:rsidR="00F874ED" w:rsidTr="00D31B9A">
        <w:trPr>
          <w:trHeight w:val="283"/>
          <w:jc w:val="center"/>
        </w:trPr>
        <w:tc>
          <w:tcPr>
            <w:tcW w:w="498" w:type="pct"/>
          </w:tcPr>
          <w:p w:rsidR="00F874ED" w:rsidRDefault="00F874ED" w:rsidP="00D31B9A">
            <w:pPr>
              <w:rPr>
                <w:rFonts w:cs="Times New Roman"/>
                <w:b/>
                <w:i/>
                <w:sz w:val="22"/>
                <w:szCs w:val="22"/>
              </w:rPr>
            </w:pPr>
            <w:r>
              <w:rPr>
                <w:rFonts w:cs="Times New Roman"/>
                <w:b/>
                <w:i/>
                <w:sz w:val="22"/>
                <w:szCs w:val="22"/>
              </w:rPr>
              <w:t>3</w:t>
            </w:r>
          </w:p>
        </w:tc>
        <w:tc>
          <w:tcPr>
            <w:tcW w:w="3063" w:type="pct"/>
          </w:tcPr>
          <w:p w:rsidR="00F874ED" w:rsidRDefault="00F874ED" w:rsidP="00D31B9A">
            <w:pPr>
              <w:pStyle w:val="Paragraphedeliste"/>
              <w:ind w:left="0"/>
              <w:contextualSpacing/>
              <w:jc w:val="left"/>
              <w:rPr>
                <w:rFonts w:cs="Times New Roman"/>
                <w:b/>
                <w:i/>
                <w:sz w:val="22"/>
                <w:szCs w:val="22"/>
              </w:rPr>
            </w:pPr>
            <w:r>
              <w:rPr>
                <w:rFonts w:cs="Times New Roman"/>
                <w:b/>
                <w:i/>
                <w:sz w:val="22"/>
                <w:szCs w:val="22"/>
              </w:rPr>
              <w:t>Petit matériel</w:t>
            </w:r>
          </w:p>
        </w:tc>
        <w:tc>
          <w:tcPr>
            <w:tcW w:w="1439" w:type="pct"/>
          </w:tcPr>
          <w:p w:rsidR="00F874ED" w:rsidRDefault="00F874ED" w:rsidP="00D31B9A">
            <w:pPr>
              <w:jc w:val="center"/>
              <w:rPr>
                <w:rFonts w:cs="Times New Roman"/>
                <w:b/>
                <w:i/>
                <w:sz w:val="22"/>
                <w:szCs w:val="22"/>
                <w:u w:val="single"/>
              </w:rPr>
            </w:pPr>
            <w:proofErr w:type="spellStart"/>
            <w:r>
              <w:rPr>
                <w:rFonts w:cs="Times New Roman"/>
                <w:b/>
                <w:i/>
                <w:sz w:val="22"/>
                <w:szCs w:val="22"/>
                <w:u w:val="single"/>
              </w:rPr>
              <w:t>Ens</w:t>
            </w:r>
            <w:proofErr w:type="spellEnd"/>
          </w:p>
        </w:tc>
      </w:tr>
      <w:tr w:rsidR="00F874ED" w:rsidTr="00D31B9A">
        <w:trPr>
          <w:trHeight w:val="283"/>
          <w:jc w:val="center"/>
        </w:trPr>
        <w:tc>
          <w:tcPr>
            <w:tcW w:w="498" w:type="pct"/>
          </w:tcPr>
          <w:p w:rsidR="00F874ED" w:rsidRDefault="00F874ED" w:rsidP="00D31B9A">
            <w:pPr>
              <w:rPr>
                <w:rFonts w:cs="Times New Roman"/>
                <w:b/>
                <w:i/>
              </w:rPr>
            </w:pPr>
            <w:r>
              <w:rPr>
                <w:rFonts w:cs="Times New Roman"/>
                <w:b/>
                <w:i/>
              </w:rPr>
              <w:t>4</w:t>
            </w:r>
          </w:p>
        </w:tc>
        <w:tc>
          <w:tcPr>
            <w:tcW w:w="3063" w:type="pct"/>
          </w:tcPr>
          <w:p w:rsidR="00F874ED" w:rsidRDefault="00F874ED" w:rsidP="00D31B9A">
            <w:pPr>
              <w:pStyle w:val="Paragraphedeliste"/>
              <w:ind w:left="0"/>
              <w:contextualSpacing/>
              <w:jc w:val="left"/>
              <w:rPr>
                <w:rFonts w:cs="Times New Roman"/>
                <w:b/>
                <w:i/>
              </w:rPr>
            </w:pPr>
            <w:r>
              <w:rPr>
                <w:rFonts w:cs="Times New Roman"/>
                <w:b/>
                <w:i/>
                <w:sz w:val="22"/>
                <w:szCs w:val="22"/>
              </w:rPr>
              <w:t>Véhicule de chantier</w:t>
            </w:r>
          </w:p>
        </w:tc>
        <w:tc>
          <w:tcPr>
            <w:tcW w:w="1439" w:type="pct"/>
          </w:tcPr>
          <w:p w:rsidR="00F874ED" w:rsidRDefault="00F874ED" w:rsidP="00D31B9A">
            <w:pPr>
              <w:pStyle w:val="Paragraphedeliste"/>
              <w:ind w:left="0"/>
              <w:contextualSpacing/>
              <w:jc w:val="center"/>
              <w:rPr>
                <w:rFonts w:cs="Times New Roman"/>
                <w:b/>
                <w:i/>
                <w:color w:val="000000"/>
              </w:rPr>
            </w:pPr>
            <w:r>
              <w:rPr>
                <w:rFonts w:cs="Times New Roman"/>
                <w:b/>
                <w:i/>
                <w:color w:val="000000"/>
                <w:sz w:val="22"/>
                <w:szCs w:val="22"/>
                <w:u w:val="single"/>
              </w:rPr>
              <w:t>Au moins un (01</w:t>
            </w:r>
            <w:r>
              <w:rPr>
                <w:rFonts w:cs="Times New Roman"/>
                <w:b/>
                <w:i/>
                <w:color w:val="000000"/>
                <w:sz w:val="22"/>
                <w:szCs w:val="22"/>
              </w:rPr>
              <w:t>)</w:t>
            </w:r>
          </w:p>
        </w:tc>
      </w:tr>
    </w:tbl>
    <w:p w:rsidR="00F874ED" w:rsidRDefault="00F874ED" w:rsidP="00F874ED">
      <w:pPr>
        <w:rPr>
          <w:rFonts w:cs="Times New Roman"/>
          <w:b/>
          <w:i/>
          <w:sz w:val="22"/>
          <w:szCs w:val="22"/>
        </w:rPr>
      </w:pPr>
      <w:bookmarkStart w:id="3" w:name="_Hlk192689112"/>
      <w:bookmarkEnd w:id="2"/>
    </w:p>
    <w:p w:rsidR="00F874ED" w:rsidRDefault="00F874ED" w:rsidP="00F874ED">
      <w:pPr>
        <w:rPr>
          <w:rFonts w:cs="Times New Roman"/>
          <w:sz w:val="22"/>
          <w:szCs w:val="22"/>
        </w:rPr>
      </w:pPr>
      <w:r>
        <w:rPr>
          <w:rFonts w:cs="Times New Roman"/>
          <w:b/>
          <w:i/>
          <w:sz w:val="22"/>
          <w:szCs w:val="22"/>
        </w:rPr>
        <w:t>Voir les DPAO pour les informations détaillées nécessaires à l’exécution efficace des travaux</w:t>
      </w:r>
      <w:r>
        <w:rPr>
          <w:rFonts w:cs="Times New Roman"/>
          <w:sz w:val="22"/>
          <w:szCs w:val="22"/>
        </w:rPr>
        <w:t>.</w:t>
      </w:r>
    </w:p>
    <w:bookmarkEnd w:id="3"/>
    <w:p w:rsidR="00F874ED" w:rsidRDefault="00F874ED" w:rsidP="00F874ED">
      <w:pPr>
        <w:rPr>
          <w:rFonts w:cs="Times New Roman"/>
          <w:sz w:val="22"/>
          <w:szCs w:val="22"/>
        </w:rPr>
      </w:pPr>
    </w:p>
    <w:p w:rsidR="00F874ED" w:rsidRDefault="00F874ED" w:rsidP="00F874ED">
      <w:pPr>
        <w:numPr>
          <w:ilvl w:val="0"/>
          <w:numId w:val="1"/>
        </w:numPr>
        <w:spacing w:after="120" w:line="276" w:lineRule="auto"/>
        <w:rPr>
          <w:rFonts w:cs="Times New Roman"/>
          <w:sz w:val="22"/>
          <w:szCs w:val="22"/>
        </w:rPr>
      </w:pPr>
      <w:r>
        <w:rPr>
          <w:rFonts w:cs="Times New Roman"/>
          <w:sz w:val="22"/>
          <w:szCs w:val="22"/>
        </w:rPr>
        <w:t xml:space="preserve">Les candidats intéressés peuvent consulter gratuitement le Dossier d’Appel d’Offres complet ou le retirer contre paiement en espèce d’une somme non remboursable de </w:t>
      </w:r>
      <w:r w:rsidRPr="00A7264E">
        <w:rPr>
          <w:rFonts w:cs="Times New Roman"/>
          <w:b/>
          <w:bCs/>
          <w:i/>
          <w:iCs/>
          <w:sz w:val="22"/>
          <w:szCs w:val="22"/>
        </w:rPr>
        <w:t>(cent cinquante mille) 150</w:t>
      </w:r>
      <w:r w:rsidRPr="00A7264E">
        <w:rPr>
          <w:rFonts w:cs="Times New Roman"/>
          <w:i/>
          <w:iCs/>
          <w:sz w:val="22"/>
          <w:szCs w:val="22"/>
        </w:rPr>
        <w:t xml:space="preserve"> </w:t>
      </w:r>
      <w:r w:rsidRPr="00A7264E">
        <w:rPr>
          <w:rFonts w:cs="Times New Roman"/>
          <w:b/>
          <w:bCs/>
          <w:i/>
          <w:iCs/>
          <w:sz w:val="22"/>
          <w:szCs w:val="22"/>
        </w:rPr>
        <w:t>000 FCFA</w:t>
      </w:r>
      <w:r>
        <w:rPr>
          <w:rFonts w:cs="Times New Roman"/>
          <w:sz w:val="22"/>
          <w:szCs w:val="22"/>
        </w:rPr>
        <w:t xml:space="preserve"> à l’adresse mentionnée ci-après : Secrétariat de la Direction de Zone de Niono ; Tél/fax +223 21.35.21.78. La méthode de paiement sera en espèce contre quittance. Les offres seront adressées à la Directrice de Zone par dépôt physique au secrétariat de la Direction de Zone de Niono sous plis fermés</w:t>
      </w:r>
      <w:r>
        <w:rPr>
          <w:rFonts w:cs="Times New Roman"/>
          <w:i/>
          <w:iCs/>
          <w:sz w:val="22"/>
          <w:szCs w:val="22"/>
        </w:rPr>
        <w:t>.</w:t>
      </w:r>
    </w:p>
    <w:p w:rsidR="00F874ED" w:rsidRPr="000F2180" w:rsidRDefault="00F874ED" w:rsidP="00F874ED">
      <w:pPr>
        <w:pStyle w:val="Paragraphedeliste"/>
        <w:spacing w:line="276" w:lineRule="auto"/>
        <w:ind w:left="360"/>
        <w:rPr>
          <w:rFonts w:cs="Times New Roman"/>
          <w:sz w:val="2"/>
          <w:szCs w:val="10"/>
        </w:rPr>
      </w:pPr>
    </w:p>
    <w:p w:rsidR="00F874ED" w:rsidRDefault="00F874ED" w:rsidP="00F874ED">
      <w:pPr>
        <w:numPr>
          <w:ilvl w:val="0"/>
          <w:numId w:val="1"/>
        </w:numPr>
        <w:spacing w:after="120" w:line="276" w:lineRule="auto"/>
        <w:rPr>
          <w:rFonts w:cs="Times New Roman"/>
          <w:sz w:val="22"/>
          <w:szCs w:val="22"/>
        </w:rPr>
      </w:pPr>
      <w:r>
        <w:rPr>
          <w:rFonts w:cs="Times New Roman"/>
          <w:sz w:val="22"/>
          <w:szCs w:val="22"/>
        </w:rPr>
        <w:t xml:space="preserve">Les offres devront être soumises à l’adresse ci-après : </w:t>
      </w:r>
      <w:r w:rsidRPr="00840B06">
        <w:rPr>
          <w:rFonts w:cs="Times New Roman"/>
          <w:sz w:val="22"/>
          <w:szCs w:val="22"/>
        </w:rPr>
        <w:t>Secrétariat de la Direction de Zone de Niono Tél/fax +223 21.35.21.78 </w:t>
      </w:r>
      <w:r>
        <w:rPr>
          <w:rFonts w:cs="Times New Roman"/>
          <w:sz w:val="22"/>
          <w:szCs w:val="22"/>
        </w:rPr>
        <w:t xml:space="preserve">au plus tard le </w:t>
      </w:r>
      <w:r w:rsidR="00840B06" w:rsidRPr="00840B06">
        <w:rPr>
          <w:rFonts w:cs="Times New Roman"/>
          <w:sz w:val="22"/>
          <w:szCs w:val="22"/>
        </w:rPr>
        <w:t>02 Juin</w:t>
      </w:r>
      <w:r w:rsidRPr="00840B06">
        <w:rPr>
          <w:rFonts w:cs="Times New Roman"/>
          <w:sz w:val="22"/>
          <w:szCs w:val="22"/>
        </w:rPr>
        <w:t xml:space="preserve"> 2026 à </w:t>
      </w:r>
      <w:r w:rsidR="00840B06" w:rsidRPr="00840B06">
        <w:rPr>
          <w:rFonts w:cs="Times New Roman"/>
          <w:sz w:val="22"/>
          <w:szCs w:val="22"/>
        </w:rPr>
        <w:t>10</w:t>
      </w:r>
      <w:r w:rsidRPr="00840B06">
        <w:rPr>
          <w:rFonts w:cs="Times New Roman"/>
          <w:sz w:val="22"/>
          <w:szCs w:val="22"/>
        </w:rPr>
        <w:t>h</w:t>
      </w:r>
      <w:r w:rsidR="00840B06" w:rsidRPr="00840B06">
        <w:rPr>
          <w:rFonts w:cs="Times New Roman"/>
          <w:sz w:val="22"/>
          <w:szCs w:val="22"/>
        </w:rPr>
        <w:t>0</w:t>
      </w:r>
      <w:r w:rsidRPr="00840B06">
        <w:rPr>
          <w:rFonts w:cs="Times New Roman"/>
          <w:sz w:val="22"/>
          <w:szCs w:val="22"/>
        </w:rPr>
        <w:t>0mn,</w:t>
      </w:r>
      <w:r>
        <w:rPr>
          <w:rFonts w:cs="Times New Roman"/>
          <w:b/>
          <w:iCs/>
        </w:rPr>
        <w:t xml:space="preserve"> </w:t>
      </w:r>
      <w:r>
        <w:rPr>
          <w:rFonts w:cs="Times New Roman"/>
          <w:iCs/>
        </w:rPr>
        <w:t>avec la mention</w:t>
      </w:r>
      <w:r>
        <w:rPr>
          <w:rFonts w:cs="Times New Roman"/>
          <w:b/>
          <w:iCs/>
        </w:rPr>
        <w:t xml:space="preserve"> </w:t>
      </w:r>
      <w:r>
        <w:rPr>
          <w:rFonts w:cs="Times New Roman"/>
          <w:sz w:val="22"/>
          <w:szCs w:val="22"/>
        </w:rPr>
        <w:t>« </w:t>
      </w:r>
      <w:r>
        <w:rPr>
          <w:rFonts w:cs="Times New Roman"/>
          <w:b/>
          <w:i/>
          <w:sz w:val="22"/>
          <w:szCs w:val="22"/>
        </w:rPr>
        <w:t>A</w:t>
      </w:r>
      <w:r>
        <w:rPr>
          <w:rFonts w:cs="Times New Roman"/>
          <w:sz w:val="22"/>
          <w:szCs w:val="22"/>
        </w:rPr>
        <w:t xml:space="preserve"> </w:t>
      </w:r>
      <w:r>
        <w:rPr>
          <w:rFonts w:cs="Times New Roman"/>
          <w:b/>
          <w:i/>
          <w:sz w:val="22"/>
          <w:szCs w:val="22"/>
        </w:rPr>
        <w:t>Madame la Directrice de Zone</w:t>
      </w:r>
      <w:r>
        <w:rPr>
          <w:rFonts w:cs="Times New Roman"/>
          <w:b/>
          <w:sz w:val="22"/>
          <w:szCs w:val="22"/>
        </w:rPr>
        <w:t xml:space="preserve"> de </w:t>
      </w:r>
      <w:r>
        <w:rPr>
          <w:rFonts w:cs="Times New Roman"/>
          <w:b/>
          <w:i/>
          <w:sz w:val="22"/>
          <w:szCs w:val="22"/>
        </w:rPr>
        <w:t xml:space="preserve">Niono », </w:t>
      </w:r>
      <w:r>
        <w:rPr>
          <w:rFonts w:cs="Times New Roman"/>
          <w:i/>
          <w:iCs/>
          <w:sz w:val="22"/>
          <w:szCs w:val="22"/>
        </w:rPr>
        <w:t>« </w:t>
      </w:r>
      <w:r>
        <w:rPr>
          <w:rFonts w:cs="Times New Roman"/>
          <w:b/>
          <w:i/>
          <w:sz w:val="22"/>
          <w:szCs w:val="22"/>
        </w:rPr>
        <w:t>A n'ouvrir qu'en séance publique d’ouverture des plis », « Appel d'Offres AAO N°01DZ/NNO, relatif aux travaux d'entretien périodique de la Zone de Niono, Exercice 2026.</w:t>
      </w:r>
      <w:r>
        <w:rPr>
          <w:rFonts w:cs="Times New Roman"/>
          <w:sz w:val="22"/>
          <w:szCs w:val="22"/>
        </w:rPr>
        <w:t xml:space="preserve"> Les offres qui ne parviendront pas aux heures et dates ci-dessus, indiquées, seront purement et simplement rejetées et retournées sans être ouvertes.</w:t>
      </w:r>
    </w:p>
    <w:p w:rsidR="00F874ED" w:rsidRDefault="00F874ED" w:rsidP="00F874ED">
      <w:pPr>
        <w:numPr>
          <w:ilvl w:val="0"/>
          <w:numId w:val="1"/>
        </w:numPr>
        <w:spacing w:after="120" w:line="276" w:lineRule="auto"/>
        <w:rPr>
          <w:rFonts w:cs="Times New Roman"/>
          <w:sz w:val="22"/>
          <w:szCs w:val="22"/>
        </w:rPr>
      </w:pPr>
      <w:r>
        <w:rPr>
          <w:rFonts w:cs="Times New Roman"/>
          <w:sz w:val="22"/>
          <w:szCs w:val="22"/>
        </w:rPr>
        <w:t xml:space="preserve"> Les offres doivent comprendre une garantie bancaire de soumission, d’un montant de :</w:t>
      </w:r>
    </w:p>
    <w:tbl>
      <w:tblPr>
        <w:tblpPr w:leftFromText="141" w:rightFromText="141" w:vertAnchor="text" w:horzAnchor="page" w:tblpX="1479" w:tblpY="142"/>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115"/>
      </w:tblGrid>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bookmarkStart w:id="4" w:name="_Hlk227741582"/>
            <w:r w:rsidRPr="008A6CE4">
              <w:rPr>
                <w:rFonts w:cs="Times New Roman"/>
                <w:b/>
                <w:i/>
                <w:sz w:val="20"/>
                <w:szCs w:val="20"/>
                <w:lang w:val="en-US"/>
              </w:rPr>
              <w:lastRenderedPageBreak/>
              <w:t>Lot 1</w:t>
            </w:r>
          </w:p>
        </w:tc>
        <w:tc>
          <w:tcPr>
            <w:tcW w:w="8115" w:type="dxa"/>
            <w:shd w:val="clear" w:color="auto" w:fill="auto"/>
            <w:vAlign w:val="bottom"/>
          </w:tcPr>
          <w:p w:rsidR="00F874ED" w:rsidRPr="008A6CE4" w:rsidRDefault="00F874ED" w:rsidP="00D31B9A">
            <w:pPr>
              <w:jc w:val="center"/>
              <w:rPr>
                <w:rFonts w:cs="Times New Roman"/>
                <w:b/>
                <w:i/>
                <w:sz w:val="20"/>
                <w:szCs w:val="20"/>
              </w:rPr>
            </w:pPr>
            <w:r w:rsidRPr="001B352D">
              <w:rPr>
                <w:rFonts w:cs="Times New Roman"/>
                <w:b/>
                <w:i/>
                <w:iCs/>
                <w:sz w:val="20"/>
                <w:szCs w:val="20"/>
              </w:rPr>
              <w:t xml:space="preserve">Un </w:t>
            </w:r>
            <w:r>
              <w:rPr>
                <w:rFonts w:cs="Times New Roman"/>
                <w:b/>
                <w:i/>
                <w:iCs/>
                <w:sz w:val="20"/>
                <w:szCs w:val="20"/>
              </w:rPr>
              <w:t>m</w:t>
            </w:r>
            <w:r w:rsidRPr="001B352D">
              <w:rPr>
                <w:rFonts w:cs="Times New Roman"/>
                <w:b/>
                <w:i/>
                <w:iCs/>
                <w:sz w:val="20"/>
                <w:szCs w:val="20"/>
              </w:rPr>
              <w:t xml:space="preserve">illion six cent quarante-cinq mille </w:t>
            </w:r>
            <w:r w:rsidRPr="008A6CE4">
              <w:rPr>
                <w:rFonts w:cs="Times New Roman"/>
                <w:b/>
                <w:i/>
                <w:sz w:val="20"/>
                <w:szCs w:val="20"/>
              </w:rPr>
              <w:t>(</w:t>
            </w:r>
            <w:r>
              <w:rPr>
                <w:rFonts w:cs="Times New Roman"/>
                <w:b/>
                <w:i/>
                <w:sz w:val="20"/>
                <w:szCs w:val="20"/>
              </w:rPr>
              <w:t>1 645</w:t>
            </w:r>
            <w:r w:rsidRPr="008A6CE4">
              <w:rPr>
                <w:rFonts w:cs="Times New Roman"/>
                <w:b/>
                <w:i/>
                <w:sz w:val="20"/>
                <w:szCs w:val="20"/>
              </w:rPr>
              <w:t xml:space="preserve">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2</w:t>
            </w:r>
          </w:p>
        </w:tc>
        <w:tc>
          <w:tcPr>
            <w:tcW w:w="8115" w:type="dxa"/>
            <w:shd w:val="clear" w:color="auto" w:fill="auto"/>
            <w:vAlign w:val="bottom"/>
          </w:tcPr>
          <w:p w:rsidR="00F874ED" w:rsidRPr="008A6CE4" w:rsidRDefault="00F874ED" w:rsidP="00D31B9A">
            <w:pPr>
              <w:jc w:val="center"/>
              <w:rPr>
                <w:rFonts w:cs="Times New Roman"/>
                <w:b/>
                <w:i/>
                <w:sz w:val="20"/>
                <w:szCs w:val="20"/>
              </w:rPr>
            </w:pPr>
            <w:r>
              <w:rPr>
                <w:rFonts w:cs="Times New Roman"/>
                <w:b/>
                <w:i/>
                <w:sz w:val="20"/>
                <w:szCs w:val="20"/>
              </w:rPr>
              <w:t>Un m</w:t>
            </w:r>
            <w:r w:rsidRPr="008A6CE4">
              <w:rPr>
                <w:rFonts w:cs="Times New Roman"/>
                <w:b/>
                <w:i/>
                <w:sz w:val="20"/>
                <w:szCs w:val="20"/>
              </w:rPr>
              <w:t>illion</w:t>
            </w:r>
            <w:r>
              <w:rPr>
                <w:rFonts w:cs="Times New Roman"/>
                <w:b/>
                <w:i/>
                <w:sz w:val="20"/>
                <w:szCs w:val="20"/>
              </w:rPr>
              <w:t xml:space="preserve"> quatre cent mille</w:t>
            </w:r>
            <w:r w:rsidRPr="008A6CE4">
              <w:rPr>
                <w:rFonts w:cs="Times New Roman"/>
                <w:b/>
                <w:i/>
                <w:sz w:val="20"/>
                <w:szCs w:val="20"/>
              </w:rPr>
              <w:t xml:space="preserve"> (</w:t>
            </w:r>
            <w:r>
              <w:rPr>
                <w:rFonts w:cs="Times New Roman"/>
                <w:b/>
                <w:i/>
                <w:sz w:val="20"/>
                <w:szCs w:val="20"/>
              </w:rPr>
              <w:t>1 4</w:t>
            </w:r>
            <w:r w:rsidRPr="008A6CE4">
              <w:rPr>
                <w:rFonts w:cs="Times New Roman"/>
                <w:b/>
                <w:i/>
                <w:sz w:val="20"/>
                <w:szCs w:val="20"/>
              </w:rPr>
              <w:t>00 000)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3</w:t>
            </w:r>
          </w:p>
        </w:tc>
        <w:tc>
          <w:tcPr>
            <w:tcW w:w="8115" w:type="dxa"/>
            <w:shd w:val="clear" w:color="auto" w:fill="auto"/>
            <w:vAlign w:val="bottom"/>
          </w:tcPr>
          <w:p w:rsidR="00F874ED" w:rsidRPr="008A6CE4" w:rsidRDefault="00F874ED" w:rsidP="00D31B9A">
            <w:pPr>
              <w:jc w:val="center"/>
              <w:rPr>
                <w:rFonts w:cs="Times New Roman"/>
                <w:b/>
                <w:i/>
                <w:sz w:val="20"/>
                <w:szCs w:val="20"/>
              </w:rPr>
            </w:pPr>
            <w:r>
              <w:rPr>
                <w:rFonts w:cs="Times New Roman"/>
                <w:b/>
                <w:i/>
                <w:sz w:val="20"/>
                <w:szCs w:val="20"/>
              </w:rPr>
              <w:t>Deux millions</w:t>
            </w:r>
            <w:r w:rsidRPr="008A6CE4">
              <w:rPr>
                <w:rFonts w:cs="Times New Roman"/>
                <w:b/>
                <w:i/>
                <w:sz w:val="20"/>
                <w:szCs w:val="20"/>
              </w:rPr>
              <w:t xml:space="preserve"> (</w:t>
            </w:r>
            <w:r>
              <w:rPr>
                <w:rFonts w:cs="Times New Roman"/>
                <w:b/>
                <w:i/>
                <w:sz w:val="20"/>
                <w:szCs w:val="20"/>
              </w:rPr>
              <w:t>2 000</w:t>
            </w:r>
            <w:r w:rsidRPr="008A6CE4">
              <w:rPr>
                <w:rFonts w:cs="Times New Roman"/>
                <w:b/>
                <w:i/>
                <w:sz w:val="20"/>
                <w:szCs w:val="20"/>
              </w:rPr>
              <w:t xml:space="preserve"> 000) </w:t>
            </w:r>
            <w:r>
              <w:rPr>
                <w:rFonts w:cs="Times New Roman"/>
                <w:b/>
                <w:i/>
                <w:sz w:val="20"/>
                <w:szCs w:val="20"/>
              </w:rPr>
              <w:t xml:space="preserve">de </w:t>
            </w:r>
            <w:r w:rsidRPr="008A6CE4">
              <w:rPr>
                <w:rFonts w:cs="Times New Roman"/>
                <w:b/>
                <w:i/>
                <w:sz w:val="20"/>
                <w:szCs w:val="20"/>
              </w:rPr>
              <w:t>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4</w:t>
            </w:r>
          </w:p>
        </w:tc>
        <w:tc>
          <w:tcPr>
            <w:tcW w:w="8115" w:type="dxa"/>
            <w:shd w:val="clear" w:color="auto" w:fill="auto"/>
            <w:vAlign w:val="bottom"/>
          </w:tcPr>
          <w:p w:rsidR="00F874ED" w:rsidRPr="008A6CE4" w:rsidRDefault="00F874ED" w:rsidP="00D31B9A">
            <w:pPr>
              <w:jc w:val="center"/>
              <w:rPr>
                <w:rFonts w:cs="Times New Roman"/>
                <w:b/>
                <w:i/>
                <w:sz w:val="20"/>
                <w:szCs w:val="20"/>
              </w:rPr>
            </w:pPr>
            <w:r>
              <w:rPr>
                <w:rFonts w:cs="Times New Roman"/>
                <w:b/>
                <w:i/>
                <w:sz w:val="20"/>
                <w:szCs w:val="20"/>
              </w:rPr>
              <w:t>Un million deux cent mille (1 2</w:t>
            </w:r>
            <w:r w:rsidRPr="008A6CE4">
              <w:rPr>
                <w:rFonts w:cs="Times New Roman"/>
                <w:b/>
                <w:i/>
                <w:sz w:val="20"/>
                <w:szCs w:val="20"/>
              </w:rPr>
              <w:t>00 000)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5</w:t>
            </w:r>
          </w:p>
        </w:tc>
        <w:tc>
          <w:tcPr>
            <w:tcW w:w="8115" w:type="dxa"/>
            <w:shd w:val="clear" w:color="auto" w:fill="auto"/>
            <w:vAlign w:val="bottom"/>
          </w:tcPr>
          <w:p w:rsidR="00F874ED" w:rsidRPr="008A6CE4" w:rsidRDefault="00F874ED" w:rsidP="00D31B9A">
            <w:pPr>
              <w:jc w:val="center"/>
              <w:rPr>
                <w:rFonts w:cs="Times New Roman"/>
                <w:b/>
                <w:i/>
                <w:sz w:val="20"/>
                <w:szCs w:val="20"/>
              </w:rPr>
            </w:pPr>
            <w:r w:rsidRPr="00D2034A">
              <w:rPr>
                <w:rFonts w:cs="Times New Roman"/>
                <w:b/>
                <w:i/>
                <w:sz w:val="20"/>
                <w:szCs w:val="20"/>
              </w:rPr>
              <w:t>Un million deux cent mille (1 200 000)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6</w:t>
            </w:r>
          </w:p>
        </w:tc>
        <w:tc>
          <w:tcPr>
            <w:tcW w:w="8115" w:type="dxa"/>
            <w:shd w:val="clear" w:color="auto" w:fill="auto"/>
            <w:vAlign w:val="bottom"/>
          </w:tcPr>
          <w:p w:rsidR="00F874ED" w:rsidRPr="008A6CE4" w:rsidRDefault="00F874ED" w:rsidP="00D31B9A">
            <w:pPr>
              <w:jc w:val="center"/>
              <w:rPr>
                <w:rFonts w:cs="Times New Roman"/>
                <w:b/>
                <w:i/>
                <w:sz w:val="20"/>
                <w:szCs w:val="20"/>
              </w:rPr>
            </w:pPr>
            <w:proofErr w:type="gramStart"/>
            <w:r>
              <w:rPr>
                <w:rFonts w:cs="Times New Roman"/>
                <w:b/>
                <w:i/>
                <w:sz w:val="20"/>
                <w:szCs w:val="20"/>
              </w:rPr>
              <w:t xml:space="preserve">Un </w:t>
            </w:r>
            <w:r w:rsidRPr="008A6CE4">
              <w:rPr>
                <w:rFonts w:cs="Times New Roman"/>
                <w:b/>
                <w:i/>
                <w:sz w:val="20"/>
                <w:szCs w:val="20"/>
              </w:rPr>
              <w:t xml:space="preserve"> </w:t>
            </w:r>
            <w:r>
              <w:rPr>
                <w:rFonts w:cs="Times New Roman"/>
                <w:b/>
                <w:i/>
                <w:sz w:val="20"/>
                <w:szCs w:val="20"/>
              </w:rPr>
              <w:t>m</w:t>
            </w:r>
            <w:r w:rsidRPr="008A6CE4">
              <w:rPr>
                <w:rFonts w:cs="Times New Roman"/>
                <w:b/>
                <w:i/>
                <w:sz w:val="20"/>
                <w:szCs w:val="20"/>
              </w:rPr>
              <w:t>illion</w:t>
            </w:r>
            <w:proofErr w:type="gramEnd"/>
            <w:r w:rsidRPr="008A6CE4">
              <w:rPr>
                <w:rFonts w:cs="Times New Roman"/>
                <w:b/>
                <w:i/>
                <w:sz w:val="20"/>
                <w:szCs w:val="20"/>
              </w:rPr>
              <w:t xml:space="preserve"> </w:t>
            </w:r>
            <w:r>
              <w:rPr>
                <w:rFonts w:cs="Times New Roman"/>
                <w:b/>
                <w:i/>
                <w:sz w:val="20"/>
                <w:szCs w:val="20"/>
              </w:rPr>
              <w:t xml:space="preserve">quatre cent mille </w:t>
            </w:r>
            <w:r w:rsidRPr="008A6CE4">
              <w:rPr>
                <w:rFonts w:cs="Times New Roman"/>
                <w:b/>
                <w:i/>
                <w:sz w:val="20"/>
                <w:szCs w:val="20"/>
              </w:rPr>
              <w:t>(</w:t>
            </w:r>
            <w:r>
              <w:rPr>
                <w:rFonts w:cs="Times New Roman"/>
                <w:b/>
                <w:i/>
                <w:sz w:val="20"/>
                <w:szCs w:val="20"/>
              </w:rPr>
              <w:t>1 4</w:t>
            </w:r>
            <w:r w:rsidRPr="008A6CE4">
              <w:rPr>
                <w:rFonts w:cs="Times New Roman"/>
                <w:b/>
                <w:i/>
                <w:sz w:val="20"/>
                <w:szCs w:val="20"/>
              </w:rPr>
              <w:t>00 000)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7</w:t>
            </w:r>
          </w:p>
        </w:tc>
        <w:tc>
          <w:tcPr>
            <w:tcW w:w="8115" w:type="dxa"/>
            <w:shd w:val="clear" w:color="auto" w:fill="auto"/>
            <w:vAlign w:val="bottom"/>
          </w:tcPr>
          <w:p w:rsidR="00F874ED" w:rsidRPr="008A6CE4" w:rsidRDefault="00F874ED" w:rsidP="00D31B9A">
            <w:pPr>
              <w:jc w:val="center"/>
              <w:rPr>
                <w:rFonts w:cs="Times New Roman"/>
                <w:b/>
                <w:i/>
                <w:sz w:val="20"/>
                <w:szCs w:val="20"/>
              </w:rPr>
            </w:pPr>
            <w:r w:rsidRPr="00D2034A">
              <w:rPr>
                <w:rFonts w:cs="Times New Roman"/>
                <w:b/>
                <w:i/>
                <w:sz w:val="20"/>
                <w:szCs w:val="20"/>
              </w:rPr>
              <w:t>Un million deux cent mille (1 200 000) F CFA</w:t>
            </w:r>
          </w:p>
        </w:tc>
      </w:tr>
      <w:tr w:rsidR="00F874ED" w:rsidRPr="008A6CE4" w:rsidTr="00D31B9A">
        <w:trPr>
          <w:trHeight w:val="257"/>
        </w:trPr>
        <w:tc>
          <w:tcPr>
            <w:tcW w:w="1119" w:type="dxa"/>
            <w:shd w:val="clear" w:color="auto" w:fill="auto"/>
          </w:tcPr>
          <w:p w:rsidR="00F874ED" w:rsidRPr="008A6CE4" w:rsidRDefault="00F874ED" w:rsidP="00D31B9A">
            <w:pPr>
              <w:jc w:val="center"/>
              <w:rPr>
                <w:rFonts w:cs="Times New Roman"/>
                <w:b/>
                <w:i/>
                <w:sz w:val="6"/>
                <w:szCs w:val="6"/>
              </w:rPr>
            </w:pPr>
          </w:p>
          <w:p w:rsidR="00F874ED" w:rsidRPr="008A6CE4" w:rsidRDefault="00F874ED" w:rsidP="00D31B9A">
            <w:pPr>
              <w:rPr>
                <w:rFonts w:cs="Times New Roman"/>
                <w:b/>
                <w:i/>
                <w:sz w:val="20"/>
                <w:szCs w:val="20"/>
                <w:lang w:val="en-US"/>
              </w:rPr>
            </w:pPr>
            <w:r w:rsidRPr="008A6CE4">
              <w:rPr>
                <w:rFonts w:cs="Times New Roman"/>
                <w:b/>
                <w:i/>
                <w:sz w:val="20"/>
                <w:szCs w:val="20"/>
                <w:lang w:val="en-US"/>
              </w:rPr>
              <w:t>Lot 8</w:t>
            </w:r>
          </w:p>
        </w:tc>
        <w:tc>
          <w:tcPr>
            <w:tcW w:w="8115" w:type="dxa"/>
            <w:shd w:val="clear" w:color="auto" w:fill="auto"/>
            <w:vAlign w:val="bottom"/>
          </w:tcPr>
          <w:p w:rsidR="00F874ED" w:rsidRPr="008A6CE4" w:rsidRDefault="00F874ED" w:rsidP="00D31B9A">
            <w:pPr>
              <w:jc w:val="center"/>
              <w:rPr>
                <w:rFonts w:cs="Times New Roman"/>
                <w:b/>
                <w:i/>
                <w:sz w:val="20"/>
                <w:szCs w:val="20"/>
              </w:rPr>
            </w:pPr>
            <w:r>
              <w:rPr>
                <w:rFonts w:cs="Times New Roman"/>
                <w:b/>
                <w:i/>
                <w:sz w:val="20"/>
                <w:szCs w:val="20"/>
              </w:rPr>
              <w:t>Un million (1 0</w:t>
            </w:r>
            <w:r w:rsidRPr="008A6CE4">
              <w:rPr>
                <w:rFonts w:cs="Times New Roman"/>
                <w:b/>
                <w:i/>
                <w:sz w:val="20"/>
                <w:szCs w:val="20"/>
              </w:rPr>
              <w:t xml:space="preserve">00 000) </w:t>
            </w:r>
            <w:r>
              <w:rPr>
                <w:rFonts w:cs="Times New Roman"/>
                <w:b/>
                <w:i/>
                <w:sz w:val="20"/>
                <w:szCs w:val="20"/>
              </w:rPr>
              <w:t xml:space="preserve">de </w:t>
            </w:r>
            <w:r w:rsidRPr="008A6CE4">
              <w:rPr>
                <w:rFonts w:cs="Times New Roman"/>
                <w:b/>
                <w:i/>
                <w:sz w:val="20"/>
                <w:szCs w:val="20"/>
              </w:rPr>
              <w:t>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sidRPr="008A6CE4">
              <w:rPr>
                <w:rFonts w:cs="Times New Roman"/>
                <w:b/>
                <w:i/>
                <w:sz w:val="20"/>
                <w:szCs w:val="20"/>
                <w:lang w:val="en-US"/>
              </w:rPr>
              <w:t>Lot 9</w:t>
            </w:r>
          </w:p>
        </w:tc>
        <w:tc>
          <w:tcPr>
            <w:tcW w:w="8115" w:type="dxa"/>
            <w:shd w:val="clear" w:color="auto" w:fill="auto"/>
            <w:vAlign w:val="bottom"/>
          </w:tcPr>
          <w:p w:rsidR="00F874ED" w:rsidRPr="008A6CE4" w:rsidRDefault="00F874ED" w:rsidP="00D31B9A">
            <w:pPr>
              <w:jc w:val="center"/>
              <w:rPr>
                <w:rFonts w:cs="Times New Roman"/>
                <w:b/>
                <w:i/>
                <w:sz w:val="20"/>
                <w:szCs w:val="20"/>
              </w:rPr>
            </w:pPr>
            <w:r>
              <w:rPr>
                <w:rFonts w:cs="Times New Roman"/>
                <w:b/>
                <w:i/>
                <w:sz w:val="20"/>
                <w:szCs w:val="20"/>
              </w:rPr>
              <w:t>Un m</w:t>
            </w:r>
            <w:r w:rsidRPr="008A6CE4">
              <w:rPr>
                <w:rFonts w:cs="Times New Roman"/>
                <w:b/>
                <w:i/>
                <w:sz w:val="20"/>
                <w:szCs w:val="20"/>
              </w:rPr>
              <w:t>illion</w:t>
            </w:r>
            <w:r>
              <w:rPr>
                <w:rFonts w:cs="Times New Roman"/>
                <w:b/>
                <w:i/>
                <w:sz w:val="20"/>
                <w:szCs w:val="20"/>
              </w:rPr>
              <w:t xml:space="preserve"> quatre cent mille</w:t>
            </w:r>
            <w:r w:rsidRPr="008A6CE4">
              <w:rPr>
                <w:rFonts w:cs="Times New Roman"/>
                <w:b/>
                <w:i/>
                <w:sz w:val="20"/>
                <w:szCs w:val="20"/>
              </w:rPr>
              <w:t xml:space="preserve"> (</w:t>
            </w:r>
            <w:r>
              <w:rPr>
                <w:rFonts w:cs="Times New Roman"/>
                <w:b/>
                <w:i/>
                <w:sz w:val="20"/>
                <w:szCs w:val="20"/>
              </w:rPr>
              <w:t>1 4</w:t>
            </w:r>
            <w:r w:rsidRPr="008A6CE4">
              <w:rPr>
                <w:rFonts w:cs="Times New Roman"/>
                <w:b/>
                <w:i/>
                <w:sz w:val="20"/>
                <w:szCs w:val="20"/>
              </w:rPr>
              <w:t>00 000)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Pr>
                <w:rFonts w:cs="Times New Roman"/>
                <w:b/>
                <w:i/>
                <w:sz w:val="20"/>
                <w:szCs w:val="20"/>
                <w:lang w:val="en-US"/>
              </w:rPr>
              <w:t>Lot 10</w:t>
            </w:r>
          </w:p>
        </w:tc>
        <w:tc>
          <w:tcPr>
            <w:tcW w:w="8115" w:type="dxa"/>
            <w:shd w:val="clear" w:color="auto" w:fill="auto"/>
            <w:vAlign w:val="bottom"/>
          </w:tcPr>
          <w:p w:rsidR="00F874ED" w:rsidRDefault="00F874ED" w:rsidP="00D31B9A">
            <w:pPr>
              <w:jc w:val="center"/>
              <w:rPr>
                <w:rFonts w:cs="Times New Roman"/>
                <w:b/>
                <w:i/>
                <w:sz w:val="20"/>
                <w:szCs w:val="20"/>
              </w:rPr>
            </w:pPr>
            <w:r>
              <w:rPr>
                <w:rFonts w:cs="Times New Roman"/>
                <w:b/>
                <w:i/>
                <w:sz w:val="20"/>
                <w:szCs w:val="20"/>
              </w:rPr>
              <w:t>Deux cent cinquante mille (250 000) F CFA</w:t>
            </w:r>
          </w:p>
        </w:tc>
      </w:tr>
      <w:tr w:rsidR="00F874ED" w:rsidRPr="008A6CE4" w:rsidTr="00D31B9A">
        <w:trPr>
          <w:trHeight w:val="257"/>
        </w:trPr>
        <w:tc>
          <w:tcPr>
            <w:tcW w:w="1119" w:type="dxa"/>
            <w:shd w:val="clear" w:color="auto" w:fill="auto"/>
          </w:tcPr>
          <w:p w:rsidR="00F874ED" w:rsidRPr="008A6CE4" w:rsidRDefault="00F874ED" w:rsidP="00D31B9A">
            <w:pPr>
              <w:rPr>
                <w:rFonts w:cs="Times New Roman"/>
                <w:b/>
                <w:i/>
                <w:sz w:val="20"/>
                <w:szCs w:val="20"/>
                <w:lang w:val="en-US"/>
              </w:rPr>
            </w:pPr>
            <w:r>
              <w:rPr>
                <w:rFonts w:cs="Times New Roman"/>
                <w:b/>
                <w:i/>
                <w:sz w:val="20"/>
                <w:szCs w:val="20"/>
                <w:lang w:val="en-US"/>
              </w:rPr>
              <w:t>Lot 11</w:t>
            </w:r>
          </w:p>
        </w:tc>
        <w:tc>
          <w:tcPr>
            <w:tcW w:w="8115" w:type="dxa"/>
            <w:shd w:val="clear" w:color="auto" w:fill="auto"/>
            <w:vAlign w:val="bottom"/>
          </w:tcPr>
          <w:p w:rsidR="00F874ED" w:rsidRDefault="00F874ED" w:rsidP="00D31B9A">
            <w:pPr>
              <w:jc w:val="center"/>
              <w:rPr>
                <w:rFonts w:cs="Times New Roman"/>
                <w:b/>
                <w:i/>
                <w:sz w:val="20"/>
                <w:szCs w:val="20"/>
              </w:rPr>
            </w:pPr>
            <w:r>
              <w:rPr>
                <w:rFonts w:cs="Times New Roman"/>
                <w:b/>
                <w:i/>
                <w:sz w:val="20"/>
                <w:szCs w:val="20"/>
              </w:rPr>
              <w:t>Deux cent cinquante mille (250 000) F CFA</w:t>
            </w:r>
          </w:p>
        </w:tc>
      </w:tr>
    </w:tbl>
    <w:bookmarkEnd w:id="4"/>
    <w:p w:rsidR="00F874ED" w:rsidRDefault="00F874ED" w:rsidP="00F874ED">
      <w:pPr>
        <w:spacing w:after="200"/>
      </w:pPr>
      <w:r>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F874ED" w:rsidRDefault="00F874ED" w:rsidP="00F874ED">
      <w:pPr>
        <w:spacing w:after="160"/>
        <w:jc w:val="left"/>
        <w:rPr>
          <w:rFonts w:cs="Times New Roman"/>
          <w:sz w:val="22"/>
          <w:szCs w:val="22"/>
        </w:rPr>
      </w:pPr>
      <w:r>
        <w:rPr>
          <w:rFonts w:eastAsia="Calibri" w:cs="Times New Roman"/>
          <w:b/>
          <w:i/>
        </w:rPr>
        <w:t>Chaque lot fera l’objet d’une garantie de soumission spécifique</w:t>
      </w:r>
      <w:r>
        <w:rPr>
          <w:rFonts w:cs="Times New Roman"/>
          <w:b/>
          <w:i/>
          <w:iCs/>
          <w:sz w:val="22"/>
          <w:szCs w:val="22"/>
        </w:rPr>
        <w:t xml:space="preserve"> et fournie conformément au modèle indiqué dans le DAO.</w:t>
      </w:r>
    </w:p>
    <w:p w:rsidR="00F874ED" w:rsidRDefault="00F874ED" w:rsidP="00F874ED">
      <w:pPr>
        <w:numPr>
          <w:ilvl w:val="0"/>
          <w:numId w:val="1"/>
        </w:numPr>
        <w:spacing w:after="120" w:line="276" w:lineRule="auto"/>
        <w:rPr>
          <w:rFonts w:cs="Times New Roman"/>
          <w:sz w:val="22"/>
          <w:szCs w:val="22"/>
        </w:rPr>
      </w:pPr>
      <w:r>
        <w:rPr>
          <w:rFonts w:cs="Times New Roman"/>
          <w:sz w:val="22"/>
          <w:szCs w:val="22"/>
        </w:rPr>
        <w:t xml:space="preserve">Les Soumissionnaires resteront engagés par leurs offres pendant une période de </w:t>
      </w:r>
      <w:r>
        <w:rPr>
          <w:rFonts w:cs="Times New Roman"/>
          <w:b/>
          <w:i/>
          <w:sz w:val="22"/>
          <w:szCs w:val="22"/>
        </w:rPr>
        <w:t>Quatre</w:t>
      </w:r>
      <w:r>
        <w:rPr>
          <w:rFonts w:cs="Times New Roman"/>
          <w:b/>
          <w:sz w:val="22"/>
          <w:szCs w:val="22"/>
        </w:rPr>
        <w:t>-</w:t>
      </w:r>
      <w:r>
        <w:rPr>
          <w:rFonts w:cs="Times New Roman"/>
          <w:b/>
          <w:i/>
          <w:sz w:val="22"/>
          <w:szCs w:val="22"/>
        </w:rPr>
        <w:t>vingt-dix</w:t>
      </w:r>
      <w:r>
        <w:rPr>
          <w:rFonts w:cs="Times New Roman"/>
          <w:sz w:val="22"/>
          <w:szCs w:val="22"/>
        </w:rPr>
        <w:t xml:space="preserve"> (</w:t>
      </w:r>
      <w:r>
        <w:rPr>
          <w:rFonts w:cs="Times New Roman"/>
          <w:b/>
          <w:i/>
          <w:iCs/>
          <w:sz w:val="22"/>
          <w:szCs w:val="22"/>
        </w:rPr>
        <w:t xml:space="preserve">90 jours) </w:t>
      </w:r>
      <w:r>
        <w:rPr>
          <w:rFonts w:cs="Times New Roman"/>
          <w:sz w:val="22"/>
          <w:szCs w:val="22"/>
        </w:rPr>
        <w:t>à compter de la date limite du dépôt des offres comme spécifiées au point 19.1 des IC et au DPAO.</w:t>
      </w:r>
    </w:p>
    <w:p w:rsidR="00F874ED" w:rsidRPr="00FE3D0E" w:rsidRDefault="00F874ED" w:rsidP="00F874ED">
      <w:pPr>
        <w:numPr>
          <w:ilvl w:val="0"/>
          <w:numId w:val="1"/>
        </w:numPr>
        <w:spacing w:after="120" w:line="276" w:lineRule="auto"/>
        <w:rPr>
          <w:rFonts w:cs="Times New Roman"/>
          <w:sz w:val="22"/>
          <w:szCs w:val="22"/>
        </w:rPr>
      </w:pPr>
      <w:r>
        <w:rPr>
          <w:rFonts w:cs="Times New Roman"/>
          <w:sz w:val="22"/>
          <w:szCs w:val="22"/>
        </w:rPr>
        <w:t xml:space="preserve">Les offres seront ouvertes en présence des représentants des soumissionnaires qui souhaiteront assister à l’ouverture des plis </w:t>
      </w:r>
      <w:r w:rsidRPr="000F2180">
        <w:rPr>
          <w:rFonts w:cs="Times New Roman"/>
          <w:sz w:val="22"/>
          <w:szCs w:val="22"/>
        </w:rPr>
        <w:t xml:space="preserve">le </w:t>
      </w:r>
      <w:r w:rsidR="00840B06" w:rsidRPr="00840B06">
        <w:rPr>
          <w:rFonts w:cs="Times New Roman"/>
          <w:sz w:val="22"/>
          <w:szCs w:val="22"/>
        </w:rPr>
        <w:t>02 Juin</w:t>
      </w:r>
      <w:r w:rsidRPr="00840B06">
        <w:rPr>
          <w:rFonts w:cs="Times New Roman"/>
          <w:sz w:val="22"/>
          <w:szCs w:val="22"/>
        </w:rPr>
        <w:t xml:space="preserve"> 2026</w:t>
      </w:r>
      <w:r w:rsidRPr="00840B06">
        <w:rPr>
          <w:rFonts w:cs="Times New Roman"/>
          <w:b/>
          <w:i/>
          <w:sz w:val="22"/>
          <w:szCs w:val="22"/>
        </w:rPr>
        <w:t xml:space="preserve"> à </w:t>
      </w:r>
      <w:r w:rsidR="00840B06" w:rsidRPr="00840B06">
        <w:rPr>
          <w:rFonts w:cs="Times New Roman"/>
          <w:sz w:val="22"/>
          <w:szCs w:val="22"/>
        </w:rPr>
        <w:t>10</w:t>
      </w:r>
      <w:r w:rsidRPr="00840B06">
        <w:rPr>
          <w:rFonts w:cs="Times New Roman"/>
          <w:sz w:val="22"/>
          <w:szCs w:val="22"/>
        </w:rPr>
        <w:t>h30mn</w:t>
      </w:r>
      <w:r>
        <w:rPr>
          <w:rFonts w:cs="Times New Roman"/>
          <w:sz w:val="22"/>
          <w:szCs w:val="22"/>
        </w:rPr>
        <w:t xml:space="preserve"> à l’adresse suivante : </w:t>
      </w:r>
      <w:r>
        <w:rPr>
          <w:rFonts w:cs="Times New Roman"/>
          <w:b/>
          <w:i/>
          <w:color w:val="000000"/>
          <w:sz w:val="22"/>
          <w:szCs w:val="22"/>
        </w:rPr>
        <w:t>la salle de réunion de la Direction de zone de Niono.</w:t>
      </w:r>
    </w:p>
    <w:p w:rsidR="00F874ED" w:rsidRPr="000F2180" w:rsidRDefault="00F874ED" w:rsidP="00F874ED">
      <w:pPr>
        <w:spacing w:after="200"/>
        <w:jc w:val="right"/>
        <w:rPr>
          <w:rFonts w:cs="Times New Roman"/>
          <w:sz w:val="22"/>
          <w:szCs w:val="22"/>
        </w:rPr>
      </w:pPr>
      <w:r>
        <w:rPr>
          <w:rFonts w:cs="Times New Roman"/>
          <w:sz w:val="22"/>
          <w:szCs w:val="22"/>
        </w:rPr>
        <w:t xml:space="preserve">          </w:t>
      </w:r>
      <w:bookmarkStart w:id="5" w:name="_GoBack"/>
      <w:bookmarkEnd w:id="5"/>
      <w:r w:rsidRPr="00840B06">
        <w:rPr>
          <w:rFonts w:cs="Times New Roman"/>
          <w:sz w:val="22"/>
          <w:szCs w:val="22"/>
        </w:rPr>
        <w:t xml:space="preserve">Niono, le </w:t>
      </w:r>
      <w:r w:rsidR="00840B06" w:rsidRPr="00840B06">
        <w:rPr>
          <w:rFonts w:cs="Times New Roman"/>
          <w:sz w:val="22"/>
          <w:szCs w:val="22"/>
        </w:rPr>
        <w:t xml:space="preserve">12 Mai </w:t>
      </w:r>
      <w:r w:rsidRPr="00840B06">
        <w:rPr>
          <w:rFonts w:cs="Times New Roman"/>
          <w:sz w:val="22"/>
          <w:szCs w:val="22"/>
        </w:rPr>
        <w:t>2026</w:t>
      </w:r>
    </w:p>
    <w:p w:rsidR="00F874ED" w:rsidRDefault="00F874ED" w:rsidP="00F874ED">
      <w:pPr>
        <w:ind w:left="720"/>
        <w:rPr>
          <w:rFonts w:cs="Times New Roman"/>
          <w:b/>
          <w:iCs/>
          <w:sz w:val="22"/>
          <w:szCs w:val="22"/>
        </w:rPr>
      </w:pPr>
      <w:r>
        <w:rPr>
          <w:rFonts w:cs="Times New Roman"/>
          <w:i/>
          <w:color w:val="FF0000"/>
          <w:sz w:val="22"/>
          <w:szCs w:val="22"/>
        </w:rPr>
        <w:tab/>
      </w:r>
      <w:r>
        <w:rPr>
          <w:rFonts w:cs="Times New Roman"/>
          <w:i/>
          <w:color w:val="FF0000"/>
          <w:sz w:val="22"/>
          <w:szCs w:val="22"/>
        </w:rPr>
        <w:tab/>
      </w:r>
      <w:r>
        <w:rPr>
          <w:rFonts w:cs="Times New Roman"/>
          <w:i/>
          <w:color w:val="FF0000"/>
          <w:sz w:val="22"/>
          <w:szCs w:val="22"/>
        </w:rPr>
        <w:tab/>
      </w:r>
      <w:r>
        <w:rPr>
          <w:rFonts w:cs="Times New Roman"/>
          <w:i/>
          <w:color w:val="FF0000"/>
          <w:sz w:val="22"/>
          <w:szCs w:val="22"/>
        </w:rPr>
        <w:tab/>
      </w:r>
      <w:r>
        <w:rPr>
          <w:rFonts w:cs="Times New Roman"/>
          <w:i/>
          <w:color w:val="FF0000"/>
          <w:sz w:val="22"/>
          <w:szCs w:val="22"/>
        </w:rPr>
        <w:tab/>
      </w:r>
      <w:r>
        <w:rPr>
          <w:rFonts w:cs="Times New Roman"/>
          <w:i/>
          <w:color w:val="FF0000"/>
          <w:sz w:val="22"/>
          <w:szCs w:val="22"/>
        </w:rPr>
        <w:tab/>
      </w:r>
      <w:r>
        <w:rPr>
          <w:rFonts w:cs="Times New Roman"/>
          <w:i/>
          <w:color w:val="FF0000"/>
          <w:sz w:val="22"/>
          <w:szCs w:val="22"/>
        </w:rPr>
        <w:tab/>
      </w:r>
      <w:r w:rsidRPr="0080715C">
        <w:rPr>
          <w:rFonts w:cs="Times New Roman"/>
          <w:iCs/>
          <w:color w:val="FF0000"/>
          <w:sz w:val="22"/>
          <w:szCs w:val="22"/>
        </w:rPr>
        <w:t xml:space="preserve">        </w:t>
      </w:r>
      <w:r w:rsidRPr="0080715C">
        <w:rPr>
          <w:rFonts w:cs="Times New Roman"/>
          <w:b/>
          <w:iCs/>
          <w:sz w:val="22"/>
          <w:szCs w:val="22"/>
        </w:rPr>
        <w:t>La Directrice de Zone</w:t>
      </w:r>
    </w:p>
    <w:p w:rsidR="00F874ED" w:rsidRDefault="00F874ED" w:rsidP="00F874ED">
      <w:pPr>
        <w:ind w:left="720"/>
        <w:rPr>
          <w:rFonts w:cs="Times New Roman"/>
          <w:b/>
          <w:iCs/>
          <w:sz w:val="22"/>
          <w:szCs w:val="22"/>
        </w:rPr>
      </w:pPr>
    </w:p>
    <w:p w:rsidR="00492037" w:rsidRDefault="00492037"/>
    <w:sectPr w:rsidR="00492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D1FA5"/>
    <w:multiLevelType w:val="hybridMultilevel"/>
    <w:tmpl w:val="37C4E162"/>
    <w:lvl w:ilvl="0" w:tplc="FFFFFFFF">
      <w:start w:val="1"/>
      <w:numFmt w:val="decimal"/>
      <w:lvlText w:val="%1."/>
      <w:lvlJc w:val="left"/>
      <w:pPr>
        <w:tabs>
          <w:tab w:val="num" w:pos="862"/>
        </w:tabs>
        <w:ind w:left="862"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ED"/>
    <w:rsid w:val="00492037"/>
    <w:rsid w:val="00840B06"/>
    <w:rsid w:val="00F87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179A"/>
  <w15:chartTrackingRefBased/>
  <w15:docId w15:val="{39F57E3C-E838-4466-8080-05BB90E1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4E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F874ED"/>
    <w:pPr>
      <w:jc w:val="left"/>
    </w:pPr>
    <w:rPr>
      <w:sz w:val="20"/>
    </w:rPr>
  </w:style>
  <w:style w:type="character" w:customStyle="1" w:styleId="En-tteCar">
    <w:name w:val="En-tête Car"/>
    <w:basedOn w:val="Policepardfaut"/>
    <w:uiPriority w:val="99"/>
    <w:semiHidden/>
    <w:rsid w:val="00F874ED"/>
    <w:rPr>
      <w:rFonts w:ascii="Times New Roman" w:eastAsia="Times New Roman" w:hAnsi="Times New Roman" w:cs="Arial"/>
      <w:sz w:val="24"/>
      <w:szCs w:val="24"/>
      <w:lang w:eastAsia="fr-FR"/>
    </w:rPr>
  </w:style>
  <w:style w:type="character" w:customStyle="1" w:styleId="En-tteCar1">
    <w:name w:val="En-tête Car1"/>
    <w:basedOn w:val="Policepardfaut"/>
    <w:link w:val="En-tte"/>
    <w:rsid w:val="00F874ED"/>
    <w:rPr>
      <w:rFonts w:ascii="Times New Roman" w:eastAsia="Times New Roman" w:hAnsi="Times New Roman" w:cs="Arial"/>
      <w:sz w:val="20"/>
      <w:szCs w:val="24"/>
      <w:lang w:eastAsia="fr-FR"/>
    </w:rPr>
  </w:style>
  <w:style w:type="paragraph" w:styleId="Paragraphedeliste">
    <w:name w:val="List Paragraph"/>
    <w:basedOn w:val="Normal"/>
    <w:uiPriority w:val="34"/>
    <w:qFormat/>
    <w:rsid w:val="00F874ED"/>
    <w:pPr>
      <w:ind w:left="708"/>
    </w:pPr>
  </w:style>
  <w:style w:type="paragraph" w:styleId="Sansinterligne">
    <w:name w:val="No Spacing"/>
    <w:link w:val="SansinterligneCar"/>
    <w:uiPriority w:val="1"/>
    <w:qFormat/>
    <w:rsid w:val="00F874E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874ED"/>
    <w:rPr>
      <w:rFonts w:eastAsiaTheme="minorEastAsia"/>
    </w:rPr>
  </w:style>
  <w:style w:type="paragraph" w:customStyle="1" w:styleId="StyleComplexe11ptGrasInterlignesimple">
    <w:name w:val="Style (Complexe) 11 pt Gras Interligne : simple"/>
    <w:basedOn w:val="Normal"/>
    <w:rsid w:val="00F874ED"/>
    <w:pPr>
      <w:suppressAutoHyphens w:val="0"/>
      <w:overflowPunct/>
      <w:autoSpaceDE/>
      <w:autoSpaceDN/>
      <w:adjustRightInd/>
      <w:textAlignment w:val="auto"/>
    </w:pPr>
    <w:rPr>
      <w:rFonts w:ascii="Arial" w:hAnsi="Arial"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1815</Words>
  <Characters>9985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2026-05-09T14:58:00Z</dcterms:created>
  <dcterms:modified xsi:type="dcterms:W3CDTF">2026-05-12T16:36:00Z</dcterms:modified>
</cp:coreProperties>
</file>