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BC20" w14:textId="77777777" w:rsidR="00E97307" w:rsidRPr="00684E36" w:rsidRDefault="00680F04" w:rsidP="00684E36">
      <w:pPr>
        <w:jc w:val="center"/>
        <w:rPr>
          <w:rFonts w:ascii="Arial" w:hAnsi="Arial" w:cs="Arial"/>
          <w:b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Cs w:val="24"/>
          <w:lang w:val="fr-FR"/>
        </w:rPr>
        <w:t xml:space="preserve">MINISTERE DES TRANSPORTS </w:t>
      </w:r>
      <w:r w:rsidRPr="00684E36">
        <w:rPr>
          <w:rFonts w:ascii="Arial" w:hAnsi="Arial" w:cs="Arial"/>
          <w:b/>
          <w:szCs w:val="24"/>
          <w:lang w:val="fr-FR"/>
        </w:rPr>
        <w:t xml:space="preserve">ET DES INFRASTRUCTURES </w:t>
      </w:r>
    </w:p>
    <w:p w14:paraId="71B8DB48" w14:textId="77777777" w:rsidR="00E97307" w:rsidRPr="00684E36" w:rsidRDefault="00680F04" w:rsidP="00684E36">
      <w:pPr>
        <w:jc w:val="center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--------------------</w:t>
      </w:r>
    </w:p>
    <w:p w14:paraId="5BC15A2E" w14:textId="77777777" w:rsidR="00E97307" w:rsidRPr="00684E36" w:rsidRDefault="00680F04" w:rsidP="00684E36">
      <w:pPr>
        <w:jc w:val="center"/>
        <w:rPr>
          <w:rFonts w:ascii="Arial" w:hAnsi="Arial" w:cs="Arial"/>
          <w:b/>
          <w:szCs w:val="24"/>
          <w:lang w:val="fr-FR"/>
        </w:rPr>
      </w:pPr>
      <w:r w:rsidRPr="00684E36">
        <w:rPr>
          <w:rFonts w:ascii="Arial" w:hAnsi="Arial" w:cs="Arial"/>
          <w:b/>
          <w:szCs w:val="24"/>
          <w:lang w:val="fr-FR"/>
        </w:rPr>
        <w:t xml:space="preserve">SECRETARIAT GENERAL </w:t>
      </w:r>
    </w:p>
    <w:p w14:paraId="23AD8ED3" w14:textId="77777777" w:rsidR="00E97307" w:rsidRPr="00684E36" w:rsidRDefault="00E97307" w:rsidP="00684E36">
      <w:pPr>
        <w:jc w:val="center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--------------------</w:t>
      </w:r>
    </w:p>
    <w:p w14:paraId="544CEEA5" w14:textId="77777777" w:rsidR="00E97307" w:rsidRPr="00684E36" w:rsidRDefault="00680F04" w:rsidP="00684E36">
      <w:pPr>
        <w:jc w:val="center"/>
        <w:rPr>
          <w:rFonts w:ascii="Arial" w:hAnsi="Arial" w:cs="Arial"/>
          <w:b/>
          <w:szCs w:val="24"/>
          <w:lang w:val="fr-FR"/>
        </w:rPr>
      </w:pPr>
      <w:r w:rsidRPr="00684E36">
        <w:rPr>
          <w:rFonts w:ascii="Arial" w:hAnsi="Arial" w:cs="Arial"/>
          <w:b/>
          <w:szCs w:val="24"/>
          <w:lang w:val="fr-FR"/>
        </w:rPr>
        <w:t>SOLLICITATION DE MANIFESTATIONS D’INTERET</w:t>
      </w:r>
    </w:p>
    <w:p w14:paraId="266C2069" w14:textId="77777777" w:rsidR="00E97307" w:rsidRPr="00684E36" w:rsidRDefault="00E97307" w:rsidP="00684E36">
      <w:pPr>
        <w:jc w:val="center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--------------------</w:t>
      </w:r>
    </w:p>
    <w:p w14:paraId="304DC861" w14:textId="330CF640" w:rsidR="0037717D" w:rsidRPr="0037717D" w:rsidRDefault="00680F04" w:rsidP="00133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pacing w:val="-2"/>
          <w:szCs w:val="24"/>
          <w:lang w:val="fr-FR"/>
        </w:rPr>
      </w:pPr>
      <w:r w:rsidRPr="00BD0125">
        <w:rPr>
          <w:rFonts w:ascii="Arial" w:hAnsi="Arial" w:cs="Arial"/>
          <w:b/>
          <w:spacing w:val="-2"/>
          <w:szCs w:val="24"/>
          <w:lang w:val="fr-FR"/>
        </w:rPr>
        <w:t>SERVICES DE CONSULTANTS POUR LE</w:t>
      </w:r>
      <w:r>
        <w:rPr>
          <w:rFonts w:ascii="Arial" w:hAnsi="Arial" w:cs="Arial"/>
          <w:b/>
          <w:spacing w:val="-2"/>
          <w:szCs w:val="24"/>
          <w:lang w:val="fr-FR"/>
        </w:rPr>
        <w:t>S ETUDES D’AVANT-PROJET SOMMAIRE (APS) ET D’AVANT-PROJET DETAILLE (APD)</w:t>
      </w:r>
      <w:r w:rsidR="00D10ED4" w:rsidRPr="00D10ED4">
        <w:rPr>
          <w:rFonts w:ascii="Arial" w:hAnsi="Arial" w:cs="Arial"/>
          <w:b/>
          <w:szCs w:val="24"/>
          <w:lang w:val="fr-FR"/>
        </w:rPr>
        <w:t xml:space="preserve"> </w:t>
      </w:r>
      <w:r w:rsidR="00D10ED4">
        <w:rPr>
          <w:rFonts w:ascii="Arial" w:hAnsi="Arial" w:cs="Arial"/>
          <w:b/>
          <w:szCs w:val="24"/>
          <w:lang w:val="fr-FR"/>
        </w:rPr>
        <w:t>AVEC PRODUCTION DU DOSSIER D’APPEL D’OFFRE</w:t>
      </w:r>
      <w:r w:rsidR="000B1A3E">
        <w:rPr>
          <w:rFonts w:ascii="Arial" w:hAnsi="Arial" w:cs="Arial"/>
          <w:b/>
          <w:szCs w:val="24"/>
          <w:lang w:val="fr-FR"/>
        </w:rPr>
        <w:t>S</w:t>
      </w:r>
      <w:r w:rsidR="00D10ED4">
        <w:rPr>
          <w:rFonts w:ascii="Arial" w:hAnsi="Arial" w:cs="Arial"/>
          <w:b/>
          <w:szCs w:val="24"/>
          <w:lang w:val="fr-FR"/>
        </w:rPr>
        <w:t xml:space="preserve"> (DAO)</w:t>
      </w:r>
      <w:r w:rsidR="00D10ED4">
        <w:rPr>
          <w:rFonts w:ascii="Arial" w:hAnsi="Arial" w:cs="Arial"/>
          <w:b/>
          <w:spacing w:val="-2"/>
          <w:szCs w:val="24"/>
          <w:lang w:val="fr-FR"/>
        </w:rPr>
        <w:t xml:space="preserve"> </w:t>
      </w:r>
      <w:r>
        <w:rPr>
          <w:rFonts w:ascii="Arial" w:hAnsi="Arial" w:cs="Arial"/>
          <w:b/>
          <w:spacing w:val="-2"/>
          <w:szCs w:val="24"/>
          <w:lang w:val="fr-FR"/>
        </w:rPr>
        <w:t>DES TRAVAUX DE CONSTRUCTION ET DE BITUMAGE DE :</w:t>
      </w:r>
    </w:p>
    <w:p w14:paraId="0F29CDE3" w14:textId="77777777" w:rsidR="00680F04" w:rsidRPr="00680F04" w:rsidRDefault="00680F04" w:rsidP="001339AB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aps/>
          <w:spacing w:val="-2"/>
          <w:szCs w:val="24"/>
          <w:lang w:val="fr-FR"/>
        </w:rPr>
      </w:pPr>
      <w:r w:rsidRPr="00680F04">
        <w:rPr>
          <w:rFonts w:ascii="Arial" w:hAnsi="Arial" w:cs="Arial"/>
          <w:b/>
          <w:spacing w:val="-2"/>
          <w:szCs w:val="24"/>
          <w:lang w:val="fr-FR"/>
        </w:rPr>
        <w:t>LA ROUTE DU SAVOIR (VOIE RELIANT LA ROUTE DE L’AEROPORT INTERNATIONAL ‘’MODIBO KEÏTA’’ A L</w:t>
      </w:r>
      <w:r w:rsidR="00950E9D">
        <w:rPr>
          <w:rFonts w:ascii="Arial" w:hAnsi="Arial" w:cs="Arial"/>
          <w:b/>
          <w:spacing w:val="-2"/>
          <w:szCs w:val="24"/>
          <w:lang w:val="fr-FR"/>
        </w:rPr>
        <w:t xml:space="preserve">A CITE UNIVERSITAIRE DE </w:t>
      </w:r>
      <w:r w:rsidRPr="00680F04">
        <w:rPr>
          <w:rFonts w:ascii="Arial" w:hAnsi="Arial" w:cs="Arial"/>
          <w:b/>
          <w:spacing w:val="-2"/>
          <w:szCs w:val="24"/>
          <w:lang w:val="fr-FR"/>
        </w:rPr>
        <w:t>KABALA)</w:t>
      </w:r>
      <w:r>
        <w:rPr>
          <w:rFonts w:ascii="Arial" w:hAnsi="Arial" w:cs="Arial"/>
          <w:b/>
          <w:spacing w:val="-2"/>
          <w:szCs w:val="24"/>
          <w:lang w:val="fr-FR"/>
        </w:rPr>
        <w:t> ;</w:t>
      </w:r>
    </w:p>
    <w:p w14:paraId="51CC49BE" w14:textId="77777777" w:rsidR="00680F04" w:rsidRPr="00680F04" w:rsidRDefault="00680F04" w:rsidP="001339AB">
      <w:pPr>
        <w:pStyle w:val="Paragraphedeliste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aps/>
          <w:spacing w:val="-2"/>
          <w:szCs w:val="24"/>
          <w:lang w:val="fr-FR"/>
        </w:rPr>
      </w:pPr>
      <w:r>
        <w:rPr>
          <w:rFonts w:ascii="Arial" w:hAnsi="Arial" w:cs="Arial"/>
          <w:b/>
          <w:spacing w:val="-2"/>
          <w:szCs w:val="24"/>
          <w:lang w:val="fr-FR"/>
        </w:rPr>
        <w:t>LA ROUTE KABALA – BANCO – TOURELA – SANANKOROBA (RN 7) ;</w:t>
      </w:r>
    </w:p>
    <w:p w14:paraId="2535D46B" w14:textId="118234E5" w:rsidR="000275AE" w:rsidRPr="00680F04" w:rsidRDefault="00680F04" w:rsidP="001339AB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aps/>
          <w:spacing w:val="-2"/>
          <w:szCs w:val="24"/>
          <w:lang w:val="fr-FR"/>
        </w:rPr>
      </w:pPr>
      <w:r w:rsidRPr="00680F04">
        <w:rPr>
          <w:rFonts w:ascii="Arial" w:hAnsi="Arial" w:cs="Arial"/>
          <w:b/>
          <w:spacing w:val="-2"/>
          <w:szCs w:val="24"/>
          <w:lang w:val="fr-FR"/>
        </w:rPr>
        <w:t>EN REPUBLIQUE DU MALI</w:t>
      </w:r>
      <w:r w:rsidR="001339AB">
        <w:rPr>
          <w:rFonts w:ascii="Arial" w:hAnsi="Arial" w:cs="Arial"/>
          <w:b/>
          <w:spacing w:val="-2"/>
          <w:szCs w:val="24"/>
          <w:lang w:val="fr-FR"/>
        </w:rPr>
        <w:t>.</w:t>
      </w:r>
    </w:p>
    <w:p w14:paraId="1D22D0E9" w14:textId="77777777" w:rsidR="00E97307" w:rsidRPr="00950E9D" w:rsidRDefault="00E97307" w:rsidP="00950E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pacing w:val="-2"/>
          <w:szCs w:val="24"/>
          <w:lang w:val="fr-FR"/>
        </w:rPr>
      </w:pPr>
      <w:r w:rsidRPr="00684E36">
        <w:rPr>
          <w:rFonts w:ascii="Arial" w:hAnsi="Arial" w:cs="Arial"/>
          <w:b/>
          <w:caps/>
          <w:spacing w:val="-2"/>
          <w:szCs w:val="24"/>
          <w:lang w:val="fr-FR"/>
        </w:rPr>
        <w:t xml:space="preserve"> </w:t>
      </w:r>
    </w:p>
    <w:p w14:paraId="5BB52B6C" w14:textId="2535B586" w:rsidR="003D3471" w:rsidRDefault="00E17D6F" w:rsidP="000275AE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 w:rsidRPr="000275AE">
        <w:rPr>
          <w:rFonts w:ascii="Arial" w:hAnsi="Arial" w:cs="Arial"/>
          <w:szCs w:val="24"/>
          <w:lang w:val="fr-FR"/>
        </w:rPr>
        <w:t xml:space="preserve">Le Ministère des Transports et des Infrastructures </w:t>
      </w:r>
      <w:r w:rsidR="00E97307" w:rsidRPr="000275AE">
        <w:rPr>
          <w:rFonts w:ascii="Arial" w:hAnsi="Arial" w:cs="Arial"/>
          <w:szCs w:val="24"/>
          <w:lang w:val="fr-FR"/>
        </w:rPr>
        <w:t xml:space="preserve">a bénéficié d’une inscription sur le Budget Spécial d’Investissement, au titre de l’exercice </w:t>
      </w:r>
      <w:r w:rsidR="00DA251E" w:rsidRPr="001339AB">
        <w:rPr>
          <w:rFonts w:ascii="Arial" w:hAnsi="Arial" w:cs="Arial"/>
          <w:szCs w:val="24"/>
          <w:lang w:val="fr-FR"/>
        </w:rPr>
        <w:t>2022</w:t>
      </w:r>
      <w:r w:rsidRPr="00F170F1">
        <w:rPr>
          <w:rFonts w:ascii="Arial" w:hAnsi="Arial" w:cs="Arial"/>
          <w:color w:val="FF0000"/>
          <w:szCs w:val="24"/>
          <w:lang w:val="fr-FR"/>
        </w:rPr>
        <w:t xml:space="preserve"> </w:t>
      </w:r>
      <w:r w:rsidR="00E97307" w:rsidRPr="000275AE">
        <w:rPr>
          <w:rFonts w:ascii="Arial" w:hAnsi="Arial" w:cs="Arial"/>
          <w:szCs w:val="24"/>
          <w:lang w:val="fr-FR"/>
        </w:rPr>
        <w:t xml:space="preserve">pour réaliser le </w:t>
      </w:r>
      <w:r w:rsidR="000275AE" w:rsidRPr="001339AB">
        <w:rPr>
          <w:rFonts w:ascii="Arial" w:hAnsi="Arial" w:cs="Arial"/>
          <w:b/>
          <w:szCs w:val="24"/>
          <w:lang w:val="fr-FR"/>
        </w:rPr>
        <w:t>«Projet de construction et de bitumage de la route</w:t>
      </w:r>
      <w:r w:rsidR="00680F04" w:rsidRPr="001339AB">
        <w:rPr>
          <w:rFonts w:ascii="Arial" w:hAnsi="Arial" w:cs="Arial"/>
          <w:b/>
          <w:szCs w:val="24"/>
          <w:lang w:val="fr-FR"/>
        </w:rPr>
        <w:t xml:space="preserve"> du savoir </w:t>
      </w:r>
      <w:r w:rsidR="003D3471" w:rsidRPr="001339AB">
        <w:rPr>
          <w:rFonts w:ascii="Arial" w:hAnsi="Arial" w:cs="Arial"/>
          <w:b/>
          <w:szCs w:val="24"/>
          <w:lang w:val="fr-FR"/>
        </w:rPr>
        <w:t>et la route Kabala-Banco-Touréla-Sanankoroba</w:t>
      </w:r>
      <w:r w:rsidR="000275AE" w:rsidRPr="001339AB">
        <w:rPr>
          <w:rFonts w:ascii="Arial" w:hAnsi="Arial" w:cs="Arial"/>
          <w:b/>
          <w:szCs w:val="24"/>
          <w:lang w:val="fr-FR"/>
        </w:rPr>
        <w:t>»</w:t>
      </w:r>
      <w:r w:rsidR="000275AE" w:rsidRPr="000275AE">
        <w:rPr>
          <w:rFonts w:ascii="Arial" w:hAnsi="Arial" w:cs="Arial"/>
          <w:b/>
          <w:szCs w:val="24"/>
          <w:lang w:val="fr-FR"/>
        </w:rPr>
        <w:t>,</w:t>
      </w:r>
      <w:r w:rsidR="000275AE" w:rsidRPr="000275AE">
        <w:rPr>
          <w:rFonts w:ascii="Arial" w:hAnsi="Arial" w:cs="Arial"/>
          <w:szCs w:val="24"/>
          <w:lang w:val="fr-FR"/>
        </w:rPr>
        <w:t xml:space="preserve"> et a l’intention d’utiliser une partie du montant de cette inscription budgétaire pour effectuer les paiements au titre des Services de Consultant cités ci-après « </w:t>
      </w:r>
      <w:r w:rsidR="003D3471">
        <w:rPr>
          <w:rFonts w:ascii="Arial" w:hAnsi="Arial" w:cs="Arial"/>
          <w:b/>
          <w:szCs w:val="24"/>
          <w:lang w:val="fr-FR"/>
        </w:rPr>
        <w:t>Etudes d’Avant-Projet Sommaire (APS) et d’Avant-Projet Détaillé (APD)</w:t>
      </w:r>
      <w:r w:rsidR="00D10ED4" w:rsidRPr="00D10ED4">
        <w:rPr>
          <w:rFonts w:ascii="Arial" w:hAnsi="Arial" w:cs="Arial"/>
          <w:b/>
          <w:szCs w:val="24"/>
          <w:lang w:val="fr-FR"/>
        </w:rPr>
        <w:t xml:space="preserve"> </w:t>
      </w:r>
      <w:r w:rsidR="00D10ED4">
        <w:rPr>
          <w:rFonts w:ascii="Arial" w:hAnsi="Arial" w:cs="Arial"/>
          <w:b/>
          <w:szCs w:val="24"/>
          <w:lang w:val="fr-FR"/>
        </w:rPr>
        <w:t xml:space="preserve">avec production du Dossier d’Appel d’Offre (DAO) </w:t>
      </w:r>
      <w:r w:rsidR="000275AE" w:rsidRPr="000275AE">
        <w:rPr>
          <w:rFonts w:ascii="Arial" w:hAnsi="Arial" w:cs="Arial"/>
          <w:b/>
          <w:szCs w:val="24"/>
          <w:lang w:val="fr-FR"/>
        </w:rPr>
        <w:t xml:space="preserve"> des travaux de construction et de bitumage de</w:t>
      </w:r>
      <w:r w:rsidR="003D3471">
        <w:rPr>
          <w:rFonts w:ascii="Arial" w:hAnsi="Arial" w:cs="Arial"/>
          <w:b/>
          <w:szCs w:val="24"/>
          <w:lang w:val="fr-FR"/>
        </w:rPr>
        <w:t> :</w:t>
      </w:r>
    </w:p>
    <w:p w14:paraId="18818EB4" w14:textId="77777777" w:rsidR="001339AB" w:rsidRDefault="001339AB" w:rsidP="001339AB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/>
          <w:szCs w:val="24"/>
          <w:lang w:val="fr-FR"/>
        </w:rPr>
      </w:pPr>
    </w:p>
    <w:p w14:paraId="504FB197" w14:textId="77777777" w:rsidR="003D3471" w:rsidRDefault="00950E9D" w:rsidP="003D3471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la </w:t>
      </w:r>
      <w:r w:rsidRPr="003D3471">
        <w:rPr>
          <w:rFonts w:ascii="Arial" w:hAnsi="Arial" w:cs="Arial"/>
          <w:b/>
          <w:szCs w:val="24"/>
          <w:lang w:val="fr-FR"/>
        </w:rPr>
        <w:t>route du savoir (voie reliant la route de l’aéroport international ‘’</w:t>
      </w:r>
      <w:r>
        <w:rPr>
          <w:rFonts w:ascii="Arial" w:hAnsi="Arial" w:cs="Arial"/>
          <w:b/>
          <w:szCs w:val="24"/>
          <w:lang w:val="fr-FR"/>
        </w:rPr>
        <w:t>M</w:t>
      </w:r>
      <w:r w:rsidRPr="003D3471">
        <w:rPr>
          <w:rFonts w:ascii="Arial" w:hAnsi="Arial" w:cs="Arial"/>
          <w:b/>
          <w:szCs w:val="24"/>
          <w:lang w:val="fr-FR"/>
        </w:rPr>
        <w:t>odibo KEÏTA</w:t>
      </w:r>
      <w:r>
        <w:rPr>
          <w:rFonts w:ascii="Arial" w:hAnsi="Arial" w:cs="Arial"/>
          <w:b/>
          <w:szCs w:val="24"/>
          <w:lang w:val="fr-FR"/>
        </w:rPr>
        <w:t xml:space="preserve">’’ à la cité Universitaire </w:t>
      </w:r>
      <w:r w:rsidRPr="003D3471">
        <w:rPr>
          <w:rFonts w:ascii="Arial" w:hAnsi="Arial" w:cs="Arial"/>
          <w:b/>
          <w:szCs w:val="24"/>
          <w:lang w:val="fr-FR"/>
        </w:rPr>
        <w:t xml:space="preserve">de </w:t>
      </w:r>
      <w:r>
        <w:rPr>
          <w:rFonts w:ascii="Arial" w:hAnsi="Arial" w:cs="Arial"/>
          <w:b/>
          <w:szCs w:val="24"/>
          <w:lang w:val="fr-FR"/>
        </w:rPr>
        <w:t>K</w:t>
      </w:r>
      <w:r w:rsidRPr="003D3471">
        <w:rPr>
          <w:rFonts w:ascii="Arial" w:hAnsi="Arial" w:cs="Arial"/>
          <w:b/>
          <w:szCs w:val="24"/>
          <w:lang w:val="fr-FR"/>
        </w:rPr>
        <w:t>abala)</w:t>
      </w:r>
      <w:r>
        <w:rPr>
          <w:rFonts w:ascii="Arial" w:hAnsi="Arial" w:cs="Arial"/>
          <w:b/>
          <w:szCs w:val="24"/>
          <w:lang w:val="fr-FR"/>
        </w:rPr>
        <w:t> longue d</w:t>
      </w:r>
      <w:r w:rsidR="00AF3CD0">
        <w:rPr>
          <w:rFonts w:ascii="Arial" w:hAnsi="Arial" w:cs="Arial"/>
          <w:b/>
          <w:szCs w:val="24"/>
          <w:lang w:val="fr-FR"/>
        </w:rPr>
        <w:t>’</w:t>
      </w:r>
      <w:r>
        <w:rPr>
          <w:rFonts w:ascii="Arial" w:hAnsi="Arial" w:cs="Arial"/>
          <w:b/>
          <w:szCs w:val="24"/>
          <w:lang w:val="fr-FR"/>
        </w:rPr>
        <w:t>e</w:t>
      </w:r>
      <w:r w:rsidR="00AF3CD0">
        <w:rPr>
          <w:rFonts w:ascii="Arial" w:hAnsi="Arial" w:cs="Arial"/>
          <w:b/>
          <w:szCs w:val="24"/>
          <w:lang w:val="fr-FR"/>
        </w:rPr>
        <w:t>nviron</w:t>
      </w:r>
      <w:r>
        <w:rPr>
          <w:rFonts w:ascii="Arial" w:hAnsi="Arial" w:cs="Arial"/>
          <w:b/>
          <w:szCs w:val="24"/>
          <w:lang w:val="fr-FR"/>
        </w:rPr>
        <w:t xml:space="preserve"> 15 km ;</w:t>
      </w:r>
    </w:p>
    <w:p w14:paraId="1C5CC227" w14:textId="77777777" w:rsidR="00950E9D" w:rsidRDefault="00950E9D" w:rsidP="003D3471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>la route Kabala – Banco – Touréla – Sanankoroba (RN 7) longue d</w:t>
      </w:r>
      <w:r w:rsidR="00AF3CD0">
        <w:rPr>
          <w:rFonts w:ascii="Arial" w:hAnsi="Arial" w:cs="Arial"/>
          <w:b/>
          <w:szCs w:val="24"/>
          <w:lang w:val="fr-FR"/>
        </w:rPr>
        <w:t>’</w:t>
      </w:r>
      <w:r>
        <w:rPr>
          <w:rFonts w:ascii="Arial" w:hAnsi="Arial" w:cs="Arial"/>
          <w:b/>
          <w:szCs w:val="24"/>
          <w:lang w:val="fr-FR"/>
        </w:rPr>
        <w:t>e</w:t>
      </w:r>
      <w:r w:rsidR="00AF3CD0">
        <w:rPr>
          <w:rFonts w:ascii="Arial" w:hAnsi="Arial" w:cs="Arial"/>
          <w:b/>
          <w:szCs w:val="24"/>
          <w:lang w:val="fr-FR"/>
        </w:rPr>
        <w:t>nviron</w:t>
      </w:r>
      <w:r w:rsidR="00D10ED4">
        <w:rPr>
          <w:rFonts w:ascii="Arial" w:hAnsi="Arial" w:cs="Arial"/>
          <w:b/>
          <w:szCs w:val="24"/>
          <w:lang w:val="fr-FR"/>
        </w:rPr>
        <w:t xml:space="preserve"> 4</w:t>
      </w:r>
      <w:r>
        <w:rPr>
          <w:rFonts w:ascii="Arial" w:hAnsi="Arial" w:cs="Arial"/>
          <w:b/>
          <w:szCs w:val="24"/>
          <w:lang w:val="fr-FR"/>
        </w:rPr>
        <w:t>0 km. » en lot unique.</w:t>
      </w:r>
    </w:p>
    <w:p w14:paraId="2D9112E8" w14:textId="77777777" w:rsidR="00E97307" w:rsidRPr="001339AB" w:rsidRDefault="00E97307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4"/>
          <w:lang w:val="fr-FR"/>
        </w:rPr>
      </w:pPr>
    </w:p>
    <w:p w14:paraId="318F25B9" w14:textId="77777777" w:rsidR="00E97307" w:rsidRPr="00684E36" w:rsidRDefault="00E97307" w:rsidP="000275AE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La Direction des Finan</w:t>
      </w:r>
      <w:r w:rsidR="00590E07" w:rsidRPr="00684E36">
        <w:rPr>
          <w:rFonts w:ascii="Arial" w:hAnsi="Arial" w:cs="Arial"/>
          <w:szCs w:val="24"/>
          <w:lang w:val="fr-FR"/>
        </w:rPr>
        <w:t xml:space="preserve">ces et du Matériel du Ministère des Transports et </w:t>
      </w:r>
      <w:r w:rsidRPr="00684E36">
        <w:rPr>
          <w:rFonts w:ascii="Arial" w:hAnsi="Arial" w:cs="Arial"/>
          <w:szCs w:val="24"/>
          <w:lang w:val="fr-FR"/>
        </w:rPr>
        <w:t>des Infrastructure</w:t>
      </w:r>
      <w:r w:rsidR="00590E07" w:rsidRPr="00684E36">
        <w:rPr>
          <w:rFonts w:ascii="Arial" w:hAnsi="Arial" w:cs="Arial"/>
          <w:szCs w:val="24"/>
          <w:lang w:val="fr-FR"/>
        </w:rPr>
        <w:t xml:space="preserve">s </w:t>
      </w:r>
      <w:r w:rsidRPr="00684E36">
        <w:rPr>
          <w:rFonts w:ascii="Arial" w:hAnsi="Arial" w:cs="Arial"/>
          <w:szCs w:val="24"/>
          <w:lang w:val="fr-FR"/>
        </w:rPr>
        <w:t>lance une sollicitation de manifestations d’intérêt auprès des Bureaux d’études, conformément aux principes directeurs régissant la sélection d</w:t>
      </w:r>
      <w:r w:rsidR="00590E07" w:rsidRPr="00684E36">
        <w:rPr>
          <w:rFonts w:ascii="Arial" w:hAnsi="Arial" w:cs="Arial"/>
          <w:szCs w:val="24"/>
          <w:lang w:val="fr-FR"/>
        </w:rPr>
        <w:t>e c</w:t>
      </w:r>
      <w:r w:rsidR="007369D6">
        <w:rPr>
          <w:rFonts w:ascii="Arial" w:hAnsi="Arial" w:cs="Arial"/>
          <w:szCs w:val="24"/>
          <w:lang w:val="fr-FR"/>
        </w:rPr>
        <w:t xml:space="preserve">onsultants en vue d’établir </w:t>
      </w:r>
      <w:r w:rsidR="00950E9D">
        <w:rPr>
          <w:rFonts w:ascii="Arial" w:hAnsi="Arial" w:cs="Arial"/>
          <w:szCs w:val="24"/>
          <w:lang w:val="fr-FR"/>
        </w:rPr>
        <w:t>une</w:t>
      </w:r>
      <w:r w:rsidR="007369D6">
        <w:rPr>
          <w:rFonts w:ascii="Arial" w:hAnsi="Arial" w:cs="Arial"/>
          <w:szCs w:val="24"/>
          <w:lang w:val="fr-FR"/>
        </w:rPr>
        <w:t xml:space="preserve"> (0</w:t>
      </w:r>
      <w:r w:rsidR="00950E9D">
        <w:rPr>
          <w:rFonts w:ascii="Arial" w:hAnsi="Arial" w:cs="Arial"/>
          <w:szCs w:val="24"/>
          <w:lang w:val="fr-FR"/>
        </w:rPr>
        <w:t>1</w:t>
      </w:r>
      <w:r w:rsidR="00590E07" w:rsidRPr="00684E36">
        <w:rPr>
          <w:rFonts w:ascii="Arial" w:hAnsi="Arial" w:cs="Arial"/>
          <w:szCs w:val="24"/>
          <w:lang w:val="fr-FR"/>
        </w:rPr>
        <w:t xml:space="preserve">) </w:t>
      </w:r>
      <w:r w:rsidRPr="00684E36">
        <w:rPr>
          <w:rFonts w:ascii="Arial" w:hAnsi="Arial" w:cs="Arial"/>
          <w:szCs w:val="24"/>
          <w:lang w:val="fr-FR"/>
        </w:rPr>
        <w:t>liste</w:t>
      </w:r>
      <w:r w:rsidR="00590E07" w:rsidRPr="00684E36">
        <w:rPr>
          <w:rFonts w:ascii="Arial" w:hAnsi="Arial" w:cs="Arial"/>
          <w:szCs w:val="24"/>
          <w:lang w:val="fr-FR"/>
        </w:rPr>
        <w:t xml:space="preserve"> restreinte </w:t>
      </w:r>
      <w:r w:rsidRPr="00684E36">
        <w:rPr>
          <w:rFonts w:ascii="Arial" w:hAnsi="Arial" w:cs="Arial"/>
          <w:szCs w:val="24"/>
          <w:lang w:val="fr-FR"/>
        </w:rPr>
        <w:t>des sociétés à consulter pour l’exécution d</w:t>
      </w:r>
      <w:r w:rsidR="00950E9D">
        <w:rPr>
          <w:rFonts w:ascii="Arial" w:hAnsi="Arial" w:cs="Arial"/>
          <w:szCs w:val="24"/>
          <w:lang w:val="fr-FR"/>
        </w:rPr>
        <w:t>u</w:t>
      </w:r>
      <w:r w:rsidR="00590E07" w:rsidRPr="00684E36">
        <w:rPr>
          <w:rFonts w:ascii="Arial" w:hAnsi="Arial" w:cs="Arial"/>
          <w:szCs w:val="24"/>
          <w:lang w:val="fr-FR"/>
        </w:rPr>
        <w:t xml:space="preserve"> </w:t>
      </w:r>
      <w:r w:rsidRPr="00684E36">
        <w:rPr>
          <w:rFonts w:ascii="Arial" w:hAnsi="Arial" w:cs="Arial"/>
          <w:szCs w:val="24"/>
          <w:lang w:val="fr-FR"/>
        </w:rPr>
        <w:t>contrat</w:t>
      </w:r>
      <w:r w:rsidR="00590E07" w:rsidRPr="00684E36">
        <w:rPr>
          <w:rFonts w:ascii="Arial" w:hAnsi="Arial" w:cs="Arial"/>
          <w:szCs w:val="24"/>
          <w:lang w:val="fr-FR"/>
        </w:rPr>
        <w:t xml:space="preserve"> </w:t>
      </w:r>
      <w:r w:rsidRPr="00684E36">
        <w:rPr>
          <w:rFonts w:ascii="Arial" w:hAnsi="Arial" w:cs="Arial"/>
          <w:szCs w:val="24"/>
          <w:lang w:val="fr-FR"/>
        </w:rPr>
        <w:t>susmentionné.</w:t>
      </w:r>
    </w:p>
    <w:p w14:paraId="5BA70312" w14:textId="77777777" w:rsidR="00E97307" w:rsidRPr="001339AB" w:rsidRDefault="00E97307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4"/>
          <w:lang w:val="fr-FR"/>
        </w:rPr>
      </w:pPr>
    </w:p>
    <w:p w14:paraId="312DB3B7" w14:textId="77777777" w:rsidR="00E97307" w:rsidRDefault="00E97307" w:rsidP="000275AE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Les bureaux d’études intéressés sont invités à présenter leur candidature. Les bureaux d’études éligibles doivent produire les informations sur leur capacité et leur expérience démontrant qu’ils sont qualifiés pour les prestations prévues. Ils fourniront à cet effet, la documentation indiquant leurs qualifications (références professionnelles, expériences dans des missions comparables, disponibilité du personnel qualifié, etc.).</w:t>
      </w:r>
    </w:p>
    <w:p w14:paraId="415435B8" w14:textId="77777777" w:rsidR="000275AE" w:rsidRPr="001339AB" w:rsidRDefault="000275AE" w:rsidP="000275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4"/>
          <w:lang w:val="fr-FR"/>
        </w:rPr>
      </w:pPr>
    </w:p>
    <w:p w14:paraId="569D9D33" w14:textId="77777777" w:rsidR="0038544F" w:rsidRDefault="0038544F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Les expériences à comptabiliser sont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531"/>
        <w:gridCol w:w="1531"/>
      </w:tblGrid>
      <w:tr w:rsidR="00950E9D" w14:paraId="3C9A6B7C" w14:textId="77777777" w:rsidTr="000F1D63">
        <w:tc>
          <w:tcPr>
            <w:tcW w:w="4155" w:type="pct"/>
          </w:tcPr>
          <w:p w14:paraId="77A480B2" w14:textId="77777777" w:rsidR="00950E9D" w:rsidRPr="0038544F" w:rsidRDefault="00950E9D" w:rsidP="00684E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Cs w:val="24"/>
                <w:lang w:val="fr-FR"/>
              </w:rPr>
            </w:pPr>
            <w:r w:rsidRPr="0038544F">
              <w:rPr>
                <w:rFonts w:ascii="Arial" w:hAnsi="Arial" w:cs="Arial"/>
                <w:b/>
                <w:szCs w:val="24"/>
                <w:lang w:val="fr-FR"/>
              </w:rPr>
              <w:t>Expériences Similaires</w:t>
            </w:r>
          </w:p>
        </w:tc>
        <w:tc>
          <w:tcPr>
            <w:tcW w:w="845" w:type="pct"/>
          </w:tcPr>
          <w:p w14:paraId="7CEA1E54" w14:textId="77777777" w:rsidR="00950E9D" w:rsidRPr="0038544F" w:rsidRDefault="00950E9D" w:rsidP="00684E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Cs w:val="24"/>
                <w:lang w:val="fr-FR"/>
              </w:rPr>
            </w:pPr>
            <w:r w:rsidRPr="0038544F">
              <w:rPr>
                <w:rFonts w:ascii="Arial" w:hAnsi="Arial" w:cs="Arial"/>
                <w:b/>
                <w:szCs w:val="24"/>
                <w:lang w:val="fr-FR"/>
              </w:rPr>
              <w:t>Année</w:t>
            </w:r>
          </w:p>
        </w:tc>
      </w:tr>
      <w:tr w:rsidR="00950E9D" w14:paraId="19FFC673" w14:textId="77777777" w:rsidTr="001339AB">
        <w:tc>
          <w:tcPr>
            <w:tcW w:w="4155" w:type="pct"/>
          </w:tcPr>
          <w:p w14:paraId="0B1A4E57" w14:textId="38FFCA16" w:rsidR="00950E9D" w:rsidRDefault="00950E9D" w:rsidP="00950E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>Etudes d’Avant-Projet Sommaire (APS) et d’Avant-Projet Détaillé (APD)</w:t>
            </w:r>
            <w:r w:rsidR="00D10ED4">
              <w:rPr>
                <w:rFonts w:ascii="Arial" w:hAnsi="Arial" w:cs="Arial"/>
                <w:b/>
                <w:szCs w:val="24"/>
                <w:lang w:val="fr-FR"/>
              </w:rPr>
              <w:t xml:space="preserve"> avec production du Dossier d’Appel d’Offre (DAO)</w:t>
            </w:r>
            <w:r>
              <w:rPr>
                <w:rFonts w:ascii="Arial" w:hAnsi="Arial" w:cs="Arial"/>
                <w:b/>
                <w:szCs w:val="24"/>
                <w:lang w:val="fr-FR"/>
              </w:rPr>
              <w:t xml:space="preserve"> des travaux de construction et de bitumage d’une route avec revêtement en Béton Bitumin</w:t>
            </w:r>
            <w:r w:rsidR="00D10ED4">
              <w:rPr>
                <w:rFonts w:ascii="Arial" w:hAnsi="Arial" w:cs="Arial"/>
                <w:b/>
                <w:szCs w:val="24"/>
                <w:lang w:val="fr-FR"/>
              </w:rPr>
              <w:t xml:space="preserve">eux de longueur au moins égale </w:t>
            </w:r>
            <w:r w:rsidR="00F170F1">
              <w:rPr>
                <w:rFonts w:ascii="Arial" w:hAnsi="Arial" w:cs="Arial"/>
                <w:b/>
                <w:szCs w:val="24"/>
                <w:lang w:val="fr-FR"/>
              </w:rPr>
              <w:t>30</w:t>
            </w:r>
            <w:r w:rsidRPr="00E71C9A">
              <w:rPr>
                <w:rFonts w:ascii="Arial" w:hAnsi="Arial" w:cs="Arial"/>
                <w:b/>
                <w:szCs w:val="24"/>
                <w:lang w:val="fr-FR"/>
              </w:rPr>
              <w:t xml:space="preserve"> km</w:t>
            </w:r>
            <w:r>
              <w:rPr>
                <w:rFonts w:ascii="Arial" w:hAnsi="Arial" w:cs="Arial"/>
                <w:b/>
                <w:szCs w:val="24"/>
                <w:lang w:val="fr-FR"/>
              </w:rPr>
              <w:t xml:space="preserve"> ou des </w:t>
            </w:r>
            <w:r w:rsidR="000F1D63" w:rsidRPr="000F1D63">
              <w:rPr>
                <w:rFonts w:ascii="Arial" w:hAnsi="Arial" w:cs="Arial"/>
                <w:b/>
                <w:szCs w:val="24"/>
                <w:lang w:val="fr-FR"/>
              </w:rPr>
              <w:t>travaux de voiries urbai</w:t>
            </w:r>
            <w:r w:rsidR="00D10ED4">
              <w:rPr>
                <w:rFonts w:ascii="Arial" w:hAnsi="Arial" w:cs="Arial"/>
                <w:b/>
                <w:szCs w:val="24"/>
                <w:lang w:val="fr-FR"/>
              </w:rPr>
              <w:t xml:space="preserve">nes de longueur au moins égale </w:t>
            </w:r>
            <w:r w:rsidR="00F170F1">
              <w:rPr>
                <w:rFonts w:ascii="Arial" w:hAnsi="Arial" w:cs="Arial"/>
                <w:b/>
                <w:szCs w:val="24"/>
                <w:lang w:val="fr-FR"/>
              </w:rPr>
              <w:t xml:space="preserve">à </w:t>
            </w:r>
            <w:r w:rsidR="00D10ED4">
              <w:rPr>
                <w:rFonts w:ascii="Arial" w:hAnsi="Arial" w:cs="Arial"/>
                <w:b/>
                <w:szCs w:val="24"/>
                <w:lang w:val="fr-FR"/>
              </w:rPr>
              <w:t>10</w:t>
            </w:r>
            <w:r w:rsidR="000F1D63" w:rsidRPr="000F1D63">
              <w:rPr>
                <w:rFonts w:ascii="Arial" w:hAnsi="Arial" w:cs="Arial"/>
                <w:b/>
                <w:szCs w:val="24"/>
                <w:lang w:val="fr-FR"/>
              </w:rPr>
              <w:t xml:space="preserve"> km en 2x2 voies</w:t>
            </w:r>
            <w:r>
              <w:rPr>
                <w:rFonts w:ascii="Arial" w:hAnsi="Arial" w:cs="Arial"/>
                <w:b/>
                <w:szCs w:val="24"/>
                <w:lang w:val="fr-FR"/>
              </w:rPr>
              <w:t>.</w:t>
            </w:r>
          </w:p>
        </w:tc>
        <w:tc>
          <w:tcPr>
            <w:tcW w:w="845" w:type="pct"/>
            <w:vAlign w:val="center"/>
          </w:tcPr>
          <w:p w14:paraId="0B3C0E5D" w14:textId="77777777" w:rsidR="00950E9D" w:rsidRDefault="00950E9D" w:rsidP="001339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2011-2020</w:t>
            </w:r>
          </w:p>
        </w:tc>
      </w:tr>
    </w:tbl>
    <w:p w14:paraId="046CFA41" w14:textId="77777777" w:rsidR="0050140A" w:rsidRDefault="0050140A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</w:p>
    <w:p w14:paraId="63C9463C" w14:textId="77777777" w:rsidR="000E667B" w:rsidRPr="0050140A" w:rsidRDefault="0050140A" w:rsidP="00684E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 w:rsidRPr="0050140A">
        <w:rPr>
          <w:rFonts w:ascii="Arial" w:hAnsi="Arial" w:cs="Arial"/>
          <w:b/>
          <w:szCs w:val="24"/>
          <w:lang w:val="fr-FR"/>
        </w:rPr>
        <w:t>NB : les expériences doivent être</w:t>
      </w:r>
      <w:r w:rsidR="000F1D63">
        <w:rPr>
          <w:rFonts w:ascii="Arial" w:hAnsi="Arial" w:cs="Arial"/>
          <w:b/>
          <w:szCs w:val="24"/>
          <w:lang w:val="fr-FR"/>
        </w:rPr>
        <w:t xml:space="preserve"> justifiées</w:t>
      </w:r>
      <w:r w:rsidRPr="0050140A">
        <w:rPr>
          <w:rFonts w:ascii="Arial" w:hAnsi="Arial" w:cs="Arial"/>
          <w:b/>
          <w:szCs w:val="24"/>
          <w:lang w:val="fr-FR"/>
        </w:rPr>
        <w:t xml:space="preserve"> par les attestations de bonne fin d’exécution ou équivalent.</w:t>
      </w:r>
    </w:p>
    <w:p w14:paraId="3B985599" w14:textId="77777777" w:rsidR="00E97307" w:rsidRPr="001339AB" w:rsidRDefault="00E97307" w:rsidP="00684E36">
      <w:pPr>
        <w:jc w:val="both"/>
        <w:rPr>
          <w:rFonts w:ascii="Arial" w:hAnsi="Arial" w:cs="Arial"/>
          <w:sz w:val="20"/>
          <w:szCs w:val="24"/>
          <w:lang w:val="fr-FR"/>
        </w:rPr>
      </w:pPr>
    </w:p>
    <w:p w14:paraId="5E189457" w14:textId="77777777" w:rsidR="00E97307" w:rsidRPr="00684E36" w:rsidRDefault="00E97307" w:rsidP="0050140A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 xml:space="preserve">L’Administration se réserve le droit de vérifier l’authenticité des informations fournies. </w:t>
      </w:r>
    </w:p>
    <w:p w14:paraId="6FFFAB90" w14:textId="77777777" w:rsidR="00E97307" w:rsidRPr="001339AB" w:rsidRDefault="00E97307" w:rsidP="00684E36">
      <w:pPr>
        <w:jc w:val="both"/>
        <w:rPr>
          <w:rFonts w:ascii="Arial" w:hAnsi="Arial" w:cs="Arial"/>
          <w:sz w:val="20"/>
          <w:szCs w:val="24"/>
          <w:lang w:val="fr-FR"/>
        </w:rPr>
      </w:pPr>
    </w:p>
    <w:p w14:paraId="3E65AAF9" w14:textId="77777777" w:rsidR="00590E07" w:rsidRPr="000F1D63" w:rsidRDefault="000D1A54" w:rsidP="000D1A54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0F1D63">
        <w:rPr>
          <w:rFonts w:ascii="Arial" w:hAnsi="Arial" w:cs="Arial"/>
          <w:szCs w:val="24"/>
          <w:lang w:val="fr-FR"/>
        </w:rPr>
        <w:t>Les consultants peuvent s’associer pour renforcer leurs compétences respectives</w:t>
      </w:r>
      <w:r w:rsidR="00590E07" w:rsidRPr="000F1D63">
        <w:rPr>
          <w:rFonts w:ascii="Arial" w:hAnsi="Arial" w:cs="Arial"/>
          <w:szCs w:val="24"/>
          <w:lang w:val="fr-FR"/>
        </w:rPr>
        <w:t>.</w:t>
      </w:r>
    </w:p>
    <w:p w14:paraId="5D5CEF71" w14:textId="77777777" w:rsidR="00590E07" w:rsidRPr="001339AB" w:rsidRDefault="00590E07" w:rsidP="00684E36">
      <w:pPr>
        <w:jc w:val="both"/>
        <w:rPr>
          <w:rFonts w:ascii="Arial" w:hAnsi="Arial" w:cs="Arial"/>
          <w:sz w:val="20"/>
          <w:szCs w:val="24"/>
          <w:lang w:val="fr-FR"/>
        </w:rPr>
      </w:pPr>
    </w:p>
    <w:p w14:paraId="515AABD9" w14:textId="77777777" w:rsidR="00590E07" w:rsidRPr="00684E36" w:rsidRDefault="00590E07" w:rsidP="0050140A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 xml:space="preserve">Six (06) consultants seront sélectionnés en accord avec les dispositions du Décret n°2015-0604/P-RM du </w:t>
      </w:r>
      <w:r w:rsidR="00414C84" w:rsidRPr="00684E36">
        <w:rPr>
          <w:rFonts w:ascii="Arial" w:hAnsi="Arial" w:cs="Arial"/>
          <w:szCs w:val="24"/>
          <w:lang w:val="fr-FR"/>
        </w:rPr>
        <w:t xml:space="preserve">25 septembre 2015, modifié, </w:t>
      </w:r>
      <w:r w:rsidRPr="00684E36">
        <w:rPr>
          <w:rFonts w:ascii="Arial" w:hAnsi="Arial" w:cs="Arial"/>
          <w:szCs w:val="24"/>
          <w:lang w:val="fr-FR"/>
        </w:rPr>
        <w:t>portant code des marchés publics et des délégations de service public.</w:t>
      </w:r>
    </w:p>
    <w:p w14:paraId="1E7F8FF5" w14:textId="77777777" w:rsidR="00590E07" w:rsidRPr="001339AB" w:rsidRDefault="00590E07" w:rsidP="00684E36">
      <w:pPr>
        <w:jc w:val="both"/>
        <w:rPr>
          <w:rFonts w:ascii="Arial" w:hAnsi="Arial" w:cs="Arial"/>
          <w:sz w:val="20"/>
          <w:szCs w:val="24"/>
          <w:lang w:val="fr-FR"/>
        </w:rPr>
      </w:pPr>
    </w:p>
    <w:p w14:paraId="2227223F" w14:textId="3693BA79" w:rsidR="00552391" w:rsidRPr="001339AB" w:rsidRDefault="00E97307" w:rsidP="001339AB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La procédure de consultation utilisée est celle de la Sélection Basée sur la Qualité Technique et le Coût en application du Décret n°2015-0604/P-RM du 25 septembre 2015, modifié, portant code des marchés publics et des délégations de service public.</w:t>
      </w:r>
    </w:p>
    <w:p w14:paraId="5259816F" w14:textId="77777777" w:rsidR="00552391" w:rsidRPr="00684E36" w:rsidRDefault="00552391" w:rsidP="00552391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szCs w:val="24"/>
          <w:lang w:val="fr-FR"/>
        </w:rPr>
      </w:pPr>
    </w:p>
    <w:p w14:paraId="4EC76227" w14:textId="77777777" w:rsidR="000F1D63" w:rsidRDefault="00E97307" w:rsidP="000F1D63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 xml:space="preserve">Les manifestations d’intérêt doivent porter expressément la mention </w:t>
      </w:r>
      <w:r w:rsidRPr="00684E36">
        <w:rPr>
          <w:rFonts w:ascii="Arial" w:hAnsi="Arial" w:cs="Arial"/>
          <w:b/>
          <w:szCs w:val="24"/>
          <w:lang w:val="fr-FR"/>
        </w:rPr>
        <w:t xml:space="preserve">« Manifestation d’intérêt pour </w:t>
      </w:r>
      <w:r w:rsidR="000F1D63">
        <w:rPr>
          <w:rFonts w:ascii="Arial" w:hAnsi="Arial" w:cs="Arial"/>
          <w:b/>
          <w:szCs w:val="24"/>
          <w:lang w:val="fr-FR"/>
        </w:rPr>
        <w:t>Etudes d’Avant-Projet Sommaire (APS) et d’Avant-Projet Détaillé (APD)</w:t>
      </w:r>
      <w:r w:rsidR="00D10ED4">
        <w:rPr>
          <w:rFonts w:ascii="Arial" w:hAnsi="Arial" w:cs="Arial"/>
          <w:b/>
          <w:szCs w:val="24"/>
          <w:lang w:val="fr-FR"/>
        </w:rPr>
        <w:t xml:space="preserve"> avec production du Dossier d’Appel d’Offre (DAO)</w:t>
      </w:r>
      <w:r w:rsidR="000F1D63" w:rsidRPr="000275AE">
        <w:rPr>
          <w:rFonts w:ascii="Arial" w:hAnsi="Arial" w:cs="Arial"/>
          <w:b/>
          <w:szCs w:val="24"/>
          <w:lang w:val="fr-FR"/>
        </w:rPr>
        <w:t xml:space="preserve"> des travaux de construction et de bitumage de</w:t>
      </w:r>
      <w:r w:rsidR="000F1D63">
        <w:rPr>
          <w:rFonts w:ascii="Arial" w:hAnsi="Arial" w:cs="Arial"/>
          <w:b/>
          <w:szCs w:val="24"/>
          <w:lang w:val="fr-FR"/>
        </w:rPr>
        <w:t> :</w:t>
      </w:r>
    </w:p>
    <w:p w14:paraId="5C657E0F" w14:textId="77777777" w:rsidR="001339AB" w:rsidRPr="001339AB" w:rsidRDefault="001339AB" w:rsidP="00133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</w:p>
    <w:p w14:paraId="520D6269" w14:textId="77777777" w:rsidR="000F1D63" w:rsidRDefault="000F1D63" w:rsidP="000F1D63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la </w:t>
      </w:r>
      <w:r w:rsidRPr="003D3471">
        <w:rPr>
          <w:rFonts w:ascii="Arial" w:hAnsi="Arial" w:cs="Arial"/>
          <w:b/>
          <w:szCs w:val="24"/>
          <w:lang w:val="fr-FR"/>
        </w:rPr>
        <w:t>route du savoir (voie reliant la route de l’aéroport international ‘’</w:t>
      </w:r>
      <w:r>
        <w:rPr>
          <w:rFonts w:ascii="Arial" w:hAnsi="Arial" w:cs="Arial"/>
          <w:b/>
          <w:szCs w:val="24"/>
          <w:lang w:val="fr-FR"/>
        </w:rPr>
        <w:t>M</w:t>
      </w:r>
      <w:r w:rsidRPr="003D3471">
        <w:rPr>
          <w:rFonts w:ascii="Arial" w:hAnsi="Arial" w:cs="Arial"/>
          <w:b/>
          <w:szCs w:val="24"/>
          <w:lang w:val="fr-FR"/>
        </w:rPr>
        <w:t>odibo KEÏTA</w:t>
      </w:r>
      <w:r>
        <w:rPr>
          <w:rFonts w:ascii="Arial" w:hAnsi="Arial" w:cs="Arial"/>
          <w:b/>
          <w:szCs w:val="24"/>
          <w:lang w:val="fr-FR"/>
        </w:rPr>
        <w:t xml:space="preserve">’’ à la cité Universitaire </w:t>
      </w:r>
      <w:r w:rsidRPr="003D3471">
        <w:rPr>
          <w:rFonts w:ascii="Arial" w:hAnsi="Arial" w:cs="Arial"/>
          <w:b/>
          <w:szCs w:val="24"/>
          <w:lang w:val="fr-FR"/>
        </w:rPr>
        <w:t xml:space="preserve">de </w:t>
      </w:r>
      <w:r>
        <w:rPr>
          <w:rFonts w:ascii="Arial" w:hAnsi="Arial" w:cs="Arial"/>
          <w:b/>
          <w:szCs w:val="24"/>
          <w:lang w:val="fr-FR"/>
        </w:rPr>
        <w:t>K</w:t>
      </w:r>
      <w:r w:rsidRPr="003D3471">
        <w:rPr>
          <w:rFonts w:ascii="Arial" w:hAnsi="Arial" w:cs="Arial"/>
          <w:b/>
          <w:szCs w:val="24"/>
          <w:lang w:val="fr-FR"/>
        </w:rPr>
        <w:t>abala)</w:t>
      </w:r>
      <w:r>
        <w:rPr>
          <w:rFonts w:ascii="Arial" w:hAnsi="Arial" w:cs="Arial"/>
          <w:b/>
          <w:szCs w:val="24"/>
          <w:lang w:val="fr-FR"/>
        </w:rPr>
        <w:t> longue d</w:t>
      </w:r>
      <w:r w:rsidR="00D66349">
        <w:rPr>
          <w:rFonts w:ascii="Arial" w:hAnsi="Arial" w:cs="Arial"/>
          <w:b/>
          <w:szCs w:val="24"/>
          <w:lang w:val="fr-FR"/>
        </w:rPr>
        <w:t>’</w:t>
      </w:r>
      <w:r>
        <w:rPr>
          <w:rFonts w:ascii="Arial" w:hAnsi="Arial" w:cs="Arial"/>
          <w:b/>
          <w:szCs w:val="24"/>
          <w:lang w:val="fr-FR"/>
        </w:rPr>
        <w:t>e</w:t>
      </w:r>
      <w:r w:rsidR="00D66349">
        <w:rPr>
          <w:rFonts w:ascii="Arial" w:hAnsi="Arial" w:cs="Arial"/>
          <w:b/>
          <w:szCs w:val="24"/>
          <w:lang w:val="fr-FR"/>
        </w:rPr>
        <w:t>nviron</w:t>
      </w:r>
      <w:r>
        <w:rPr>
          <w:rFonts w:ascii="Arial" w:hAnsi="Arial" w:cs="Arial"/>
          <w:b/>
          <w:szCs w:val="24"/>
          <w:lang w:val="fr-FR"/>
        </w:rPr>
        <w:t xml:space="preserve"> 15 km ;</w:t>
      </w:r>
    </w:p>
    <w:p w14:paraId="668533BA" w14:textId="77777777" w:rsidR="00414C84" w:rsidRPr="000F1D63" w:rsidRDefault="000F1D63" w:rsidP="000F1D63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Cs w:val="24"/>
          <w:lang w:val="fr-FR"/>
        </w:rPr>
      </w:pPr>
      <w:r w:rsidRPr="000F1D63">
        <w:rPr>
          <w:rFonts w:ascii="Arial" w:hAnsi="Arial" w:cs="Arial"/>
          <w:b/>
          <w:szCs w:val="24"/>
          <w:lang w:val="fr-FR"/>
        </w:rPr>
        <w:t>la route Kabala – Banco – Touréla – Sanankoroba (RN 7) longue d</w:t>
      </w:r>
      <w:r w:rsidR="00D66349">
        <w:rPr>
          <w:rFonts w:ascii="Arial" w:hAnsi="Arial" w:cs="Arial"/>
          <w:b/>
          <w:szCs w:val="24"/>
          <w:lang w:val="fr-FR"/>
        </w:rPr>
        <w:t>’</w:t>
      </w:r>
      <w:r w:rsidRPr="000F1D63">
        <w:rPr>
          <w:rFonts w:ascii="Arial" w:hAnsi="Arial" w:cs="Arial"/>
          <w:b/>
          <w:szCs w:val="24"/>
          <w:lang w:val="fr-FR"/>
        </w:rPr>
        <w:t>e</w:t>
      </w:r>
      <w:r w:rsidR="00D66349">
        <w:rPr>
          <w:rFonts w:ascii="Arial" w:hAnsi="Arial" w:cs="Arial"/>
          <w:b/>
          <w:szCs w:val="24"/>
          <w:lang w:val="fr-FR"/>
        </w:rPr>
        <w:t>nviron</w:t>
      </w:r>
      <w:r w:rsidR="00D10ED4">
        <w:rPr>
          <w:rFonts w:ascii="Arial" w:hAnsi="Arial" w:cs="Arial"/>
          <w:b/>
          <w:szCs w:val="24"/>
          <w:lang w:val="fr-FR"/>
        </w:rPr>
        <w:t xml:space="preserve"> 4</w:t>
      </w:r>
      <w:r w:rsidRPr="000F1D63">
        <w:rPr>
          <w:rFonts w:ascii="Arial" w:hAnsi="Arial" w:cs="Arial"/>
          <w:b/>
          <w:szCs w:val="24"/>
          <w:lang w:val="fr-FR"/>
        </w:rPr>
        <w:t>0 km</w:t>
      </w:r>
      <w:r w:rsidR="00D66349">
        <w:rPr>
          <w:rFonts w:ascii="Arial" w:hAnsi="Arial" w:cs="Arial"/>
          <w:b/>
          <w:szCs w:val="24"/>
          <w:lang w:val="fr-FR"/>
        </w:rPr>
        <w:t xml:space="preserve"> </w:t>
      </w:r>
      <w:r w:rsidRPr="000F1D63">
        <w:rPr>
          <w:rFonts w:ascii="Arial" w:hAnsi="Arial" w:cs="Arial"/>
          <w:b/>
          <w:szCs w:val="24"/>
          <w:lang w:val="fr-FR"/>
        </w:rPr>
        <w:t>en lot unique</w:t>
      </w:r>
      <w:r w:rsidR="00D66349">
        <w:rPr>
          <w:rFonts w:ascii="Arial" w:hAnsi="Arial" w:cs="Arial"/>
          <w:b/>
          <w:szCs w:val="24"/>
          <w:lang w:val="fr-FR"/>
        </w:rPr>
        <w:t> »</w:t>
      </w:r>
      <w:r w:rsidR="00E97307" w:rsidRPr="000F1D63">
        <w:rPr>
          <w:rFonts w:ascii="Arial" w:hAnsi="Arial" w:cs="Arial"/>
          <w:szCs w:val="24"/>
          <w:lang w:val="fr-FR"/>
        </w:rPr>
        <w:t>.</w:t>
      </w:r>
      <w:r w:rsidR="00E97307" w:rsidRPr="000F1D63">
        <w:rPr>
          <w:rFonts w:ascii="Arial" w:hAnsi="Arial" w:cs="Arial"/>
          <w:b/>
          <w:szCs w:val="24"/>
          <w:lang w:val="fr-FR"/>
        </w:rPr>
        <w:t xml:space="preserve"> </w:t>
      </w:r>
      <w:r w:rsidR="00E97307" w:rsidRPr="000F1D63">
        <w:rPr>
          <w:rFonts w:ascii="Arial" w:hAnsi="Arial" w:cs="Arial"/>
          <w:szCs w:val="24"/>
          <w:lang w:val="fr-FR"/>
        </w:rPr>
        <w:t>Il est à noter que l’intérêt manifesté par un bureau d’études n’implique aucune obligation de la part de l’Administration de les inclure sur la liste restreinte</w:t>
      </w:r>
      <w:r w:rsidR="00414C84" w:rsidRPr="000F1D63">
        <w:rPr>
          <w:rFonts w:ascii="Arial" w:hAnsi="Arial" w:cs="Arial"/>
          <w:szCs w:val="24"/>
          <w:lang w:val="fr-FR"/>
        </w:rPr>
        <w:t xml:space="preserve">. </w:t>
      </w:r>
    </w:p>
    <w:p w14:paraId="1F1E61C1" w14:textId="77777777" w:rsidR="00E97307" w:rsidRPr="00684E36" w:rsidRDefault="00E97307" w:rsidP="00684E36">
      <w:pPr>
        <w:jc w:val="both"/>
        <w:rPr>
          <w:rFonts w:ascii="Arial" w:hAnsi="Arial" w:cs="Arial"/>
          <w:szCs w:val="24"/>
          <w:lang w:val="fr-FR"/>
        </w:rPr>
      </w:pPr>
    </w:p>
    <w:p w14:paraId="5248F008" w14:textId="6C48FB90" w:rsidR="00E97307" w:rsidRPr="00F82A46" w:rsidRDefault="00E97307" w:rsidP="00552391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>Les bureaux d’études intéressés peuvent obtenir des informations complémentaires à l’adresse mentionnée ci-dessous aux heure</w:t>
      </w:r>
      <w:r w:rsidR="004A78EB">
        <w:rPr>
          <w:rFonts w:ascii="Arial" w:hAnsi="Arial" w:cs="Arial"/>
          <w:szCs w:val="24"/>
          <w:lang w:val="fr-FR"/>
        </w:rPr>
        <w:t>s</w:t>
      </w:r>
      <w:r w:rsidRPr="00684E36">
        <w:rPr>
          <w:rFonts w:ascii="Arial" w:hAnsi="Arial" w:cs="Arial"/>
          <w:szCs w:val="24"/>
          <w:lang w:val="fr-FR"/>
        </w:rPr>
        <w:t xml:space="preserve"> locale</w:t>
      </w:r>
      <w:r w:rsidR="004A78EB">
        <w:rPr>
          <w:rFonts w:ascii="Arial" w:hAnsi="Arial" w:cs="Arial"/>
          <w:szCs w:val="24"/>
          <w:lang w:val="fr-FR"/>
        </w:rPr>
        <w:t>s</w:t>
      </w:r>
      <w:r w:rsidRPr="00684E36">
        <w:rPr>
          <w:rFonts w:ascii="Arial" w:hAnsi="Arial" w:cs="Arial"/>
          <w:szCs w:val="24"/>
          <w:lang w:val="fr-FR"/>
        </w:rPr>
        <w:t xml:space="preserve"> (TU) et jours d’ouverture des bureaux : </w:t>
      </w:r>
      <w:r w:rsidRPr="00F82A46">
        <w:rPr>
          <w:rFonts w:ascii="Arial" w:hAnsi="Arial" w:cs="Arial"/>
          <w:b/>
          <w:szCs w:val="24"/>
          <w:lang w:val="fr-FR"/>
        </w:rPr>
        <w:t xml:space="preserve">Direction </w:t>
      </w:r>
      <w:r w:rsidR="008E08F8" w:rsidRPr="00F82A46">
        <w:rPr>
          <w:rFonts w:ascii="Arial" w:hAnsi="Arial" w:cs="Arial"/>
          <w:b/>
          <w:szCs w:val="24"/>
          <w:lang w:val="fr-FR"/>
        </w:rPr>
        <w:t>Générale</w:t>
      </w:r>
      <w:r w:rsidRPr="00F82A46">
        <w:rPr>
          <w:rFonts w:ascii="Arial" w:hAnsi="Arial" w:cs="Arial"/>
          <w:b/>
          <w:szCs w:val="24"/>
          <w:lang w:val="fr-FR"/>
        </w:rPr>
        <w:t xml:space="preserve"> des Routes, Avenue de la Liberté, face Grand Hôtel,</w:t>
      </w:r>
      <w:r w:rsidR="0043585D" w:rsidRPr="00F82A46">
        <w:rPr>
          <w:rFonts w:ascii="Arial" w:hAnsi="Arial" w:cs="Arial"/>
          <w:b/>
          <w:szCs w:val="24"/>
          <w:lang w:val="fr-FR"/>
        </w:rPr>
        <w:t xml:space="preserve"> </w:t>
      </w:r>
      <w:r w:rsidRPr="00F82A46">
        <w:rPr>
          <w:rFonts w:ascii="Arial" w:hAnsi="Arial" w:cs="Arial"/>
          <w:b/>
          <w:szCs w:val="24"/>
          <w:lang w:val="fr-FR"/>
        </w:rPr>
        <w:t>BP 1758, Tél. : (223) 20 22 29 02/ 20 23 60 88 Fax : (</w:t>
      </w:r>
      <w:r w:rsidR="00313677">
        <w:rPr>
          <w:rFonts w:ascii="Arial" w:hAnsi="Arial" w:cs="Arial"/>
          <w:b/>
          <w:szCs w:val="24"/>
          <w:lang w:val="fr-FR"/>
        </w:rPr>
        <w:t>+</w:t>
      </w:r>
      <w:r w:rsidRPr="00F82A46">
        <w:rPr>
          <w:rFonts w:ascii="Arial" w:hAnsi="Arial" w:cs="Arial"/>
          <w:b/>
          <w:szCs w:val="24"/>
          <w:lang w:val="fr-FR"/>
        </w:rPr>
        <w:t xml:space="preserve">223) 20 23 60 92, </w:t>
      </w:r>
      <w:r w:rsidR="0043585D" w:rsidRPr="00F82A46">
        <w:rPr>
          <w:rFonts w:ascii="Arial" w:hAnsi="Arial" w:cs="Arial"/>
          <w:b/>
          <w:szCs w:val="24"/>
          <w:lang w:val="fr-FR"/>
        </w:rPr>
        <w:t>Bamako/</w:t>
      </w:r>
      <w:r w:rsidRPr="00F82A46">
        <w:rPr>
          <w:rFonts w:ascii="Arial" w:hAnsi="Arial" w:cs="Arial"/>
          <w:b/>
          <w:szCs w:val="24"/>
          <w:lang w:val="fr-FR"/>
        </w:rPr>
        <w:t>République du Mali.</w:t>
      </w:r>
    </w:p>
    <w:p w14:paraId="532D425D" w14:textId="77777777" w:rsidR="00E97307" w:rsidRPr="00684E36" w:rsidRDefault="00E97307" w:rsidP="00684E36">
      <w:pPr>
        <w:jc w:val="both"/>
        <w:rPr>
          <w:rFonts w:ascii="Arial" w:hAnsi="Arial" w:cs="Arial"/>
          <w:szCs w:val="24"/>
          <w:lang w:val="fr-FR"/>
        </w:rPr>
      </w:pPr>
    </w:p>
    <w:p w14:paraId="3F82FDB4" w14:textId="7D5168AF" w:rsidR="00F82A46" w:rsidRPr="00F82A46" w:rsidRDefault="00E97307" w:rsidP="00F82A46">
      <w:pPr>
        <w:pStyle w:val="Paragraphedeliste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4"/>
          <w:lang w:val="fr-FR"/>
        </w:rPr>
      </w:pPr>
      <w:r w:rsidRPr="00684E36">
        <w:rPr>
          <w:rFonts w:ascii="Arial" w:hAnsi="Arial" w:cs="Arial"/>
          <w:szCs w:val="24"/>
          <w:lang w:val="fr-FR"/>
        </w:rPr>
        <w:t xml:space="preserve">Les manifestations d’intérêt doivent être déposées ou adressées, à l’adresse mentionnée ci-dessous </w:t>
      </w:r>
      <w:r w:rsidRPr="001116FA">
        <w:rPr>
          <w:rFonts w:ascii="Arial" w:hAnsi="Arial" w:cs="Arial"/>
          <w:szCs w:val="24"/>
          <w:lang w:val="fr-FR"/>
        </w:rPr>
        <w:t>au plus tard</w:t>
      </w:r>
      <w:r w:rsidRPr="00684E36">
        <w:rPr>
          <w:rFonts w:ascii="Arial" w:hAnsi="Arial" w:cs="Arial"/>
          <w:b/>
          <w:szCs w:val="24"/>
          <w:lang w:val="fr-FR"/>
        </w:rPr>
        <w:t xml:space="preserve"> </w:t>
      </w:r>
      <w:r w:rsidRPr="00F82A46">
        <w:rPr>
          <w:rFonts w:ascii="Arial" w:hAnsi="Arial" w:cs="Arial"/>
          <w:szCs w:val="24"/>
          <w:lang w:val="fr-FR"/>
        </w:rPr>
        <w:t>le</w:t>
      </w:r>
      <w:r w:rsidRPr="00684E36">
        <w:rPr>
          <w:rFonts w:ascii="Arial" w:hAnsi="Arial" w:cs="Arial"/>
          <w:b/>
          <w:szCs w:val="24"/>
          <w:lang w:val="fr-FR"/>
        </w:rPr>
        <w:t xml:space="preserve"> </w:t>
      </w:r>
      <w:r w:rsidR="000F70EB" w:rsidRPr="00F82A46">
        <w:rPr>
          <w:rFonts w:ascii="Arial" w:hAnsi="Arial" w:cs="Arial"/>
          <w:b/>
          <w:szCs w:val="24"/>
          <w:u w:val="single"/>
          <w:lang w:val="fr-FR"/>
        </w:rPr>
        <w:t xml:space="preserve">16 septembre </w:t>
      </w:r>
      <w:r w:rsidR="009C6398" w:rsidRPr="00F82A46">
        <w:rPr>
          <w:rFonts w:ascii="Arial" w:hAnsi="Arial" w:cs="Arial"/>
          <w:b/>
          <w:szCs w:val="24"/>
          <w:u w:val="single"/>
          <w:lang w:val="fr-FR"/>
        </w:rPr>
        <w:t>2021</w:t>
      </w:r>
      <w:r w:rsidR="00414C84" w:rsidRPr="00F82A46">
        <w:rPr>
          <w:rFonts w:ascii="Arial" w:hAnsi="Arial" w:cs="Arial"/>
          <w:b/>
          <w:szCs w:val="24"/>
          <w:u w:val="single"/>
          <w:lang w:val="fr-FR"/>
        </w:rPr>
        <w:t xml:space="preserve"> </w:t>
      </w:r>
      <w:r w:rsidR="009C6398" w:rsidRPr="00F82A46">
        <w:rPr>
          <w:rFonts w:ascii="Arial" w:hAnsi="Arial" w:cs="Arial"/>
          <w:b/>
          <w:szCs w:val="24"/>
          <w:u w:val="single"/>
          <w:lang w:val="fr-FR"/>
        </w:rPr>
        <w:t>à 1</w:t>
      </w:r>
      <w:r w:rsidR="000F70EB" w:rsidRPr="00F82A46">
        <w:rPr>
          <w:rFonts w:ascii="Arial" w:hAnsi="Arial" w:cs="Arial"/>
          <w:b/>
          <w:szCs w:val="24"/>
          <w:u w:val="single"/>
          <w:lang w:val="fr-FR"/>
        </w:rPr>
        <w:t>5</w:t>
      </w:r>
      <w:r w:rsidR="001116FA" w:rsidRPr="00F82A46">
        <w:rPr>
          <w:rFonts w:ascii="Arial" w:hAnsi="Arial" w:cs="Arial"/>
          <w:b/>
          <w:szCs w:val="24"/>
          <w:u w:val="single"/>
          <w:lang w:val="fr-FR"/>
        </w:rPr>
        <w:t xml:space="preserve"> </w:t>
      </w:r>
      <w:r w:rsidRPr="00F82A46">
        <w:rPr>
          <w:rFonts w:ascii="Arial" w:hAnsi="Arial" w:cs="Arial"/>
          <w:b/>
          <w:szCs w:val="24"/>
          <w:u w:val="single"/>
          <w:lang w:val="fr-FR"/>
        </w:rPr>
        <w:t>h00 TU</w:t>
      </w:r>
      <w:r w:rsidRPr="00D10ED4">
        <w:rPr>
          <w:rFonts w:ascii="Arial" w:hAnsi="Arial" w:cs="Arial"/>
          <w:szCs w:val="24"/>
          <w:lang w:val="fr-FR"/>
        </w:rPr>
        <w:t> </w:t>
      </w:r>
      <w:r w:rsidR="00F82A46">
        <w:rPr>
          <w:rFonts w:ascii="Arial" w:hAnsi="Arial" w:cs="Arial"/>
          <w:szCs w:val="24"/>
          <w:lang w:val="fr-FR"/>
        </w:rPr>
        <w:t xml:space="preserve">: </w:t>
      </w:r>
      <w:r w:rsidRPr="00F82A46">
        <w:rPr>
          <w:rFonts w:ascii="Arial" w:hAnsi="Arial" w:cs="Arial"/>
          <w:b/>
          <w:szCs w:val="24"/>
          <w:lang w:val="fr-FR"/>
        </w:rPr>
        <w:t>Directi</w:t>
      </w:r>
      <w:r w:rsidR="00313677">
        <w:rPr>
          <w:rFonts w:ascii="Arial" w:hAnsi="Arial" w:cs="Arial"/>
          <w:b/>
          <w:szCs w:val="24"/>
          <w:lang w:val="fr-FR"/>
        </w:rPr>
        <w:t xml:space="preserve">on des Finances et du Matériel du </w:t>
      </w:r>
      <w:r w:rsidR="00414C84" w:rsidRPr="00F82A46">
        <w:rPr>
          <w:rFonts w:ascii="Arial" w:hAnsi="Arial" w:cs="Arial"/>
          <w:b/>
          <w:szCs w:val="24"/>
          <w:lang w:val="fr-FR"/>
        </w:rPr>
        <w:t xml:space="preserve">Ministère des Transports et </w:t>
      </w:r>
      <w:r w:rsidRPr="00F82A46">
        <w:rPr>
          <w:rFonts w:ascii="Arial" w:hAnsi="Arial" w:cs="Arial"/>
          <w:b/>
          <w:szCs w:val="24"/>
          <w:lang w:val="fr-FR"/>
        </w:rPr>
        <w:t>des Infrastructures, Dar Salam, Avenue de la Liberté</w:t>
      </w:r>
      <w:r w:rsidR="0043585D" w:rsidRPr="00F82A46">
        <w:rPr>
          <w:rFonts w:ascii="Arial" w:hAnsi="Arial" w:cs="Arial"/>
          <w:b/>
          <w:szCs w:val="24"/>
          <w:lang w:val="fr-FR"/>
        </w:rPr>
        <w:t xml:space="preserve">, face Grand Hôtel, BP. 78,      </w:t>
      </w:r>
      <w:r w:rsidRPr="00F82A46">
        <w:rPr>
          <w:rFonts w:ascii="Arial" w:hAnsi="Arial" w:cs="Arial"/>
          <w:b/>
          <w:szCs w:val="24"/>
          <w:lang w:val="fr-FR"/>
        </w:rPr>
        <w:t>Tél. : (223) 20 22 23 81/20 23 14 50</w:t>
      </w:r>
      <w:r w:rsidR="00F82A46">
        <w:rPr>
          <w:rFonts w:ascii="Arial" w:hAnsi="Arial" w:cs="Arial"/>
          <w:b/>
          <w:szCs w:val="24"/>
          <w:lang w:val="fr-FR"/>
        </w:rPr>
        <w:t>,</w:t>
      </w:r>
      <w:r w:rsidRPr="00F82A46">
        <w:rPr>
          <w:rFonts w:ascii="Arial" w:hAnsi="Arial" w:cs="Arial"/>
          <w:b/>
          <w:szCs w:val="24"/>
          <w:lang w:val="fr-FR"/>
        </w:rPr>
        <w:t xml:space="preserve"> Fax</w:t>
      </w:r>
      <w:r w:rsidR="00F82A46">
        <w:rPr>
          <w:rFonts w:ascii="Arial" w:hAnsi="Arial" w:cs="Arial"/>
          <w:b/>
          <w:szCs w:val="24"/>
          <w:lang w:val="fr-FR"/>
        </w:rPr>
        <w:t> :</w:t>
      </w:r>
      <w:r w:rsidRPr="00F82A46">
        <w:rPr>
          <w:rFonts w:ascii="Arial" w:hAnsi="Arial" w:cs="Arial"/>
          <w:b/>
          <w:szCs w:val="24"/>
          <w:lang w:val="fr-FR"/>
        </w:rPr>
        <w:t xml:space="preserve"> (</w:t>
      </w:r>
      <w:r w:rsidR="00F82A46">
        <w:rPr>
          <w:rFonts w:ascii="Arial" w:hAnsi="Arial" w:cs="Arial"/>
          <w:b/>
          <w:szCs w:val="24"/>
          <w:lang w:val="fr-FR"/>
        </w:rPr>
        <w:t>+</w:t>
      </w:r>
      <w:r w:rsidRPr="00F82A46">
        <w:rPr>
          <w:rFonts w:ascii="Arial" w:hAnsi="Arial" w:cs="Arial"/>
          <w:b/>
          <w:szCs w:val="24"/>
          <w:lang w:val="fr-FR"/>
        </w:rPr>
        <w:t>223) 20 23 90 60</w:t>
      </w:r>
      <w:r w:rsidR="00F82A46">
        <w:rPr>
          <w:rFonts w:ascii="Arial" w:hAnsi="Arial" w:cs="Arial"/>
          <w:b/>
          <w:szCs w:val="24"/>
          <w:lang w:val="fr-FR"/>
        </w:rPr>
        <w:t>-</w:t>
      </w:r>
      <w:r w:rsidRPr="00F82A46">
        <w:rPr>
          <w:rFonts w:ascii="Arial" w:hAnsi="Arial" w:cs="Arial"/>
          <w:b/>
          <w:szCs w:val="24"/>
          <w:lang w:val="fr-FR"/>
        </w:rPr>
        <w:t xml:space="preserve"> </w:t>
      </w:r>
      <w:r w:rsidR="0043585D" w:rsidRPr="00F82A46">
        <w:rPr>
          <w:rFonts w:ascii="Arial" w:hAnsi="Arial" w:cs="Arial"/>
          <w:b/>
          <w:szCs w:val="24"/>
          <w:lang w:val="fr-FR"/>
        </w:rPr>
        <w:t>Bamako/</w:t>
      </w:r>
      <w:r w:rsidRPr="00F82A46">
        <w:rPr>
          <w:rFonts w:ascii="Arial" w:hAnsi="Arial" w:cs="Arial"/>
          <w:b/>
          <w:szCs w:val="24"/>
          <w:lang w:val="fr-FR"/>
        </w:rPr>
        <w:t>République du Mali</w:t>
      </w:r>
      <w:r w:rsidR="00F82A46">
        <w:rPr>
          <w:rFonts w:ascii="Arial" w:hAnsi="Arial" w:cs="Arial"/>
          <w:b/>
          <w:szCs w:val="24"/>
          <w:lang w:val="fr-FR"/>
        </w:rPr>
        <w:t> </w:t>
      </w:r>
      <w:r w:rsidR="00F82A46" w:rsidRPr="00F82A46">
        <w:rPr>
          <w:rFonts w:ascii="Arial" w:hAnsi="Arial" w:cs="Arial"/>
          <w:b/>
          <w:szCs w:val="24"/>
          <w:lang w:val="fr-FR"/>
        </w:rPr>
        <w:t>o</w:t>
      </w:r>
      <w:r w:rsidR="007537F4" w:rsidRPr="00F82A46">
        <w:rPr>
          <w:rFonts w:ascii="Arial" w:hAnsi="Arial" w:cs="Arial"/>
          <w:b/>
          <w:szCs w:val="24"/>
          <w:lang w:val="fr-FR"/>
        </w:rPr>
        <w:t xml:space="preserve">u </w:t>
      </w:r>
      <w:r w:rsidR="009823AF" w:rsidRPr="00F82A46">
        <w:rPr>
          <w:rFonts w:ascii="Arial" w:hAnsi="Arial" w:cs="Arial"/>
          <w:b/>
          <w:szCs w:val="24"/>
          <w:lang w:val="fr-FR"/>
        </w:rPr>
        <w:t>pa</w:t>
      </w:r>
      <w:r w:rsidR="007537F4" w:rsidRPr="00F82A46">
        <w:rPr>
          <w:rFonts w:ascii="Arial" w:hAnsi="Arial" w:cs="Arial"/>
          <w:b/>
          <w:szCs w:val="24"/>
          <w:lang w:val="fr-FR"/>
        </w:rPr>
        <w:t xml:space="preserve">r courrier </w:t>
      </w:r>
      <w:r w:rsidR="00313677">
        <w:rPr>
          <w:rFonts w:ascii="Arial" w:hAnsi="Arial" w:cs="Arial"/>
          <w:b/>
          <w:szCs w:val="24"/>
          <w:lang w:val="fr-FR"/>
        </w:rPr>
        <w:t xml:space="preserve">électronique </w:t>
      </w:r>
      <w:r w:rsidR="009823AF" w:rsidRPr="00F82A46">
        <w:rPr>
          <w:rFonts w:ascii="Arial" w:hAnsi="Arial" w:cs="Arial"/>
          <w:b/>
          <w:szCs w:val="24"/>
          <w:lang w:val="fr-FR"/>
        </w:rPr>
        <w:t>aux adresses suivantes :</w:t>
      </w:r>
      <w:r w:rsidR="00F82A46">
        <w:rPr>
          <w:rFonts w:ascii="Arial" w:hAnsi="Arial" w:cs="Arial"/>
          <w:b/>
          <w:szCs w:val="24"/>
          <w:lang w:val="fr-FR"/>
        </w:rPr>
        <w:t xml:space="preserve"> </w:t>
      </w:r>
      <w:hyperlink r:id="rId7" w:history="1">
        <w:r w:rsidR="009823AF" w:rsidRPr="00F82A46">
          <w:rPr>
            <w:rStyle w:val="Lienhypertexte"/>
            <w:rFonts w:ascii="Arial" w:hAnsi="Arial" w:cs="Arial"/>
            <w:b/>
            <w:szCs w:val="24"/>
            <w:u w:val="none"/>
            <w:lang w:val="fr-FR"/>
          </w:rPr>
          <w:t>abdoulayedaou@yahoo.fr/</w:t>
        </w:r>
      </w:hyperlink>
      <w:r w:rsidR="009823AF" w:rsidRPr="00F82A46">
        <w:rPr>
          <w:rFonts w:ascii="Arial" w:hAnsi="Arial" w:cs="Arial"/>
          <w:b/>
          <w:szCs w:val="24"/>
          <w:lang w:val="fr-FR"/>
        </w:rPr>
        <w:t xml:space="preserve"> </w:t>
      </w:r>
      <w:hyperlink r:id="rId8" w:history="1">
        <w:r w:rsidR="009823AF" w:rsidRPr="00F82A46">
          <w:rPr>
            <w:rStyle w:val="Lienhypertexte"/>
            <w:rFonts w:ascii="Arial" w:hAnsi="Arial" w:cs="Arial"/>
            <w:b/>
            <w:szCs w:val="24"/>
            <w:u w:val="none"/>
            <w:lang w:val="fr-FR"/>
          </w:rPr>
          <w:t>sounfsy@gmail.com/</w:t>
        </w:r>
      </w:hyperlink>
      <w:r w:rsidR="009823AF" w:rsidRPr="00F82A46">
        <w:rPr>
          <w:rFonts w:ascii="Arial" w:hAnsi="Arial" w:cs="Arial"/>
          <w:b/>
          <w:szCs w:val="24"/>
          <w:lang w:val="fr-FR"/>
        </w:rPr>
        <w:t xml:space="preserve"> </w:t>
      </w:r>
      <w:hyperlink r:id="rId9" w:history="1">
        <w:r w:rsidR="009823AF" w:rsidRPr="00F82A46">
          <w:rPr>
            <w:rStyle w:val="Lienhypertexte"/>
            <w:rFonts w:ascii="Arial" w:hAnsi="Arial" w:cs="Arial"/>
            <w:b/>
            <w:szCs w:val="24"/>
            <w:u w:val="none"/>
            <w:lang w:val="fr-FR"/>
          </w:rPr>
          <w:t>gourdo2g@hotmail.com</w:t>
        </w:r>
      </w:hyperlink>
      <w:r w:rsidR="00F82A46">
        <w:rPr>
          <w:rFonts w:ascii="Arial" w:hAnsi="Arial" w:cs="Arial"/>
          <w:b/>
          <w:szCs w:val="24"/>
          <w:lang w:val="fr-FR"/>
        </w:rPr>
        <w:t xml:space="preserve"> </w:t>
      </w:r>
      <w:r w:rsidR="00F82A46" w:rsidRPr="00F82A46">
        <w:rPr>
          <w:rFonts w:ascii="Arial" w:hAnsi="Arial" w:cs="Arial"/>
          <w:szCs w:val="24"/>
          <w:lang w:val="fr-FR"/>
        </w:rPr>
        <w:t xml:space="preserve">et l’ouverture des offres est prévue pour le </w:t>
      </w:r>
      <w:r w:rsidR="00623615">
        <w:rPr>
          <w:rFonts w:ascii="Arial" w:hAnsi="Arial" w:cs="Arial"/>
          <w:szCs w:val="24"/>
          <w:lang w:val="fr-FR"/>
        </w:rPr>
        <w:t xml:space="preserve">                           </w:t>
      </w:r>
      <w:r w:rsidR="00F82A46" w:rsidRPr="00F82A46">
        <w:rPr>
          <w:rFonts w:ascii="Arial" w:hAnsi="Arial" w:cs="Arial"/>
          <w:b/>
          <w:szCs w:val="24"/>
          <w:u w:val="single"/>
          <w:lang w:val="fr-FR"/>
        </w:rPr>
        <w:t>17 septembre 2021 à 10 h 30 min</w:t>
      </w:r>
      <w:r w:rsidR="00F82A46">
        <w:rPr>
          <w:rFonts w:ascii="Arial" w:hAnsi="Arial" w:cs="Arial"/>
          <w:b/>
          <w:szCs w:val="24"/>
          <w:lang w:val="fr-FR"/>
        </w:rPr>
        <w:t>.</w:t>
      </w:r>
    </w:p>
    <w:p w14:paraId="5EE8727B" w14:textId="77777777" w:rsidR="00E97307" w:rsidRPr="00684E36" w:rsidRDefault="00E97307" w:rsidP="00684E36">
      <w:pPr>
        <w:jc w:val="center"/>
        <w:rPr>
          <w:rFonts w:ascii="Arial" w:hAnsi="Arial" w:cs="Arial"/>
          <w:b/>
          <w:szCs w:val="24"/>
          <w:lang w:val="fr-FR"/>
        </w:rPr>
      </w:pPr>
    </w:p>
    <w:sectPr w:rsidR="00E97307" w:rsidRPr="00684E36" w:rsidSect="002524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91D0" w14:textId="77777777" w:rsidR="008C65A9" w:rsidRDefault="008C65A9">
      <w:r>
        <w:separator/>
      </w:r>
    </w:p>
  </w:endnote>
  <w:endnote w:type="continuationSeparator" w:id="0">
    <w:p w14:paraId="59BBF993" w14:textId="77777777" w:rsidR="008C65A9" w:rsidRDefault="008C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33475"/>
      <w:docPartObj>
        <w:docPartGallery w:val="Page Numbers (Bottom of Page)"/>
        <w:docPartUnique/>
      </w:docPartObj>
    </w:sdtPr>
    <w:sdtEndPr/>
    <w:sdtContent>
      <w:p w14:paraId="1810865C" w14:textId="7628B3B0" w:rsidR="001339AB" w:rsidRDefault="001339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28" w:rsidRPr="00853328">
          <w:rPr>
            <w:noProof/>
            <w:lang w:val="fr-FR"/>
          </w:rPr>
          <w:t>2</w:t>
        </w:r>
        <w:r>
          <w:fldChar w:fldCharType="end"/>
        </w:r>
      </w:p>
    </w:sdtContent>
  </w:sdt>
  <w:p w14:paraId="5941B08F" w14:textId="77777777" w:rsidR="006204D4" w:rsidRDefault="008533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712A" w14:textId="77777777" w:rsidR="008C65A9" w:rsidRDefault="008C65A9">
      <w:r>
        <w:separator/>
      </w:r>
    </w:p>
  </w:footnote>
  <w:footnote w:type="continuationSeparator" w:id="0">
    <w:p w14:paraId="506B584C" w14:textId="77777777" w:rsidR="008C65A9" w:rsidRDefault="008C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37C"/>
    <w:multiLevelType w:val="hybridMultilevel"/>
    <w:tmpl w:val="46E89462"/>
    <w:lvl w:ilvl="0" w:tplc="9724C34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F37E6"/>
    <w:multiLevelType w:val="hybridMultilevel"/>
    <w:tmpl w:val="35488EAE"/>
    <w:lvl w:ilvl="0" w:tplc="D4369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C04"/>
    <w:multiLevelType w:val="hybridMultilevel"/>
    <w:tmpl w:val="094CE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316B"/>
    <w:multiLevelType w:val="hybridMultilevel"/>
    <w:tmpl w:val="C7DA9B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C36E4"/>
    <w:multiLevelType w:val="hybridMultilevel"/>
    <w:tmpl w:val="C2A010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07"/>
    <w:rsid w:val="000275AE"/>
    <w:rsid w:val="000A3958"/>
    <w:rsid w:val="000B1A3E"/>
    <w:rsid w:val="000D1A54"/>
    <w:rsid w:val="000E667B"/>
    <w:rsid w:val="000F1D63"/>
    <w:rsid w:val="000F56EE"/>
    <w:rsid w:val="000F70EB"/>
    <w:rsid w:val="001116FA"/>
    <w:rsid w:val="001339AB"/>
    <w:rsid w:val="0015624F"/>
    <w:rsid w:val="001B2E33"/>
    <w:rsid w:val="002235E3"/>
    <w:rsid w:val="002354BA"/>
    <w:rsid w:val="00235687"/>
    <w:rsid w:val="00240119"/>
    <w:rsid w:val="002673DD"/>
    <w:rsid w:val="002E13D8"/>
    <w:rsid w:val="00313677"/>
    <w:rsid w:val="0037717D"/>
    <w:rsid w:val="0038544F"/>
    <w:rsid w:val="003D1BAC"/>
    <w:rsid w:val="003D3471"/>
    <w:rsid w:val="0040775D"/>
    <w:rsid w:val="00414C84"/>
    <w:rsid w:val="0042243E"/>
    <w:rsid w:val="0043585D"/>
    <w:rsid w:val="00464496"/>
    <w:rsid w:val="00466FC7"/>
    <w:rsid w:val="00476581"/>
    <w:rsid w:val="004A78EB"/>
    <w:rsid w:val="00500B84"/>
    <w:rsid w:val="0050140A"/>
    <w:rsid w:val="0051796E"/>
    <w:rsid w:val="00552391"/>
    <w:rsid w:val="005870A3"/>
    <w:rsid w:val="00590E07"/>
    <w:rsid w:val="00607E27"/>
    <w:rsid w:val="00607EF4"/>
    <w:rsid w:val="00623615"/>
    <w:rsid w:val="00623C03"/>
    <w:rsid w:val="00680F04"/>
    <w:rsid w:val="00684E36"/>
    <w:rsid w:val="006A5FC0"/>
    <w:rsid w:val="007369D6"/>
    <w:rsid w:val="007537F4"/>
    <w:rsid w:val="00763A4D"/>
    <w:rsid w:val="007E6238"/>
    <w:rsid w:val="00845F54"/>
    <w:rsid w:val="00853328"/>
    <w:rsid w:val="008C65A9"/>
    <w:rsid w:val="008E08F8"/>
    <w:rsid w:val="00950E9D"/>
    <w:rsid w:val="00965E38"/>
    <w:rsid w:val="00972554"/>
    <w:rsid w:val="009823AF"/>
    <w:rsid w:val="009C6398"/>
    <w:rsid w:val="009F396B"/>
    <w:rsid w:val="00A22709"/>
    <w:rsid w:val="00AF3CD0"/>
    <w:rsid w:val="00B01178"/>
    <w:rsid w:val="00B057F4"/>
    <w:rsid w:val="00B66EAC"/>
    <w:rsid w:val="00B93D4A"/>
    <w:rsid w:val="00C968BD"/>
    <w:rsid w:val="00CB6326"/>
    <w:rsid w:val="00CC02DB"/>
    <w:rsid w:val="00CD1362"/>
    <w:rsid w:val="00D10ED4"/>
    <w:rsid w:val="00D13838"/>
    <w:rsid w:val="00D32192"/>
    <w:rsid w:val="00D66349"/>
    <w:rsid w:val="00D95B66"/>
    <w:rsid w:val="00DA251E"/>
    <w:rsid w:val="00E17D6F"/>
    <w:rsid w:val="00E27CBD"/>
    <w:rsid w:val="00E71C9A"/>
    <w:rsid w:val="00E97307"/>
    <w:rsid w:val="00EF1203"/>
    <w:rsid w:val="00F170F1"/>
    <w:rsid w:val="00F82A46"/>
    <w:rsid w:val="00FA6BB4"/>
    <w:rsid w:val="00FB4D02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B848E"/>
  <w15:chartTrackingRefBased/>
  <w15:docId w15:val="{A35D03B6-9B26-4C2F-80CF-20DED7A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97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30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684E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7C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CB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8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8EB"/>
    <w:rPr>
      <w:rFonts w:ascii="Segoe UI" w:eastAsia="Times New Roman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0E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2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nfsy@gma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oulayedaou@yahoo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urdo2g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cp:lastPrinted>2021-08-30T07:38:00Z</cp:lastPrinted>
  <dcterms:created xsi:type="dcterms:W3CDTF">2022-01-17T12:28:00Z</dcterms:created>
  <dcterms:modified xsi:type="dcterms:W3CDTF">2022-01-17T12:28:00Z</dcterms:modified>
</cp:coreProperties>
</file>