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1C56F" w14:textId="77777777" w:rsidR="00795504" w:rsidRPr="0078558A" w:rsidRDefault="00795504" w:rsidP="00795504">
      <w:pPr>
        <w:suppressAutoHyphens/>
        <w:jc w:val="center"/>
        <w:rPr>
          <w:rFonts w:ascii="Arial Narrow" w:hAnsi="Arial Narrow"/>
          <w:b/>
          <w:spacing w:val="-2"/>
          <w:szCs w:val="24"/>
          <w:lang w:val="fr-FR"/>
        </w:rPr>
      </w:pPr>
      <w:r w:rsidRPr="0078558A">
        <w:rPr>
          <w:rFonts w:ascii="Arial Narrow" w:hAnsi="Arial Narrow"/>
          <w:b/>
          <w:spacing w:val="-2"/>
          <w:szCs w:val="24"/>
          <w:lang w:val="fr-FR"/>
        </w:rPr>
        <w:t>SOLLICITATION DE MANIFESTATIONS D’INTERET</w:t>
      </w:r>
    </w:p>
    <w:p w14:paraId="46A004EC" w14:textId="4E6CF05E" w:rsidR="00795504" w:rsidRPr="009C3350" w:rsidRDefault="00795504" w:rsidP="00795504">
      <w:pPr>
        <w:suppressAutoHyphens/>
        <w:jc w:val="center"/>
        <w:rPr>
          <w:rFonts w:ascii="Arial Narrow" w:hAnsi="Arial Narrow"/>
          <w:spacing w:val="-2"/>
          <w:szCs w:val="24"/>
          <w:lang w:val="fr-FR"/>
        </w:rPr>
      </w:pPr>
      <w:r w:rsidRPr="0078558A">
        <w:rPr>
          <w:rFonts w:ascii="Arial Narrow" w:hAnsi="Arial Narrow"/>
          <w:b/>
          <w:spacing w:val="-2"/>
          <w:szCs w:val="24"/>
          <w:lang w:val="fr-FR"/>
        </w:rPr>
        <w:t>N°</w:t>
      </w:r>
      <w:r w:rsidR="009420B8" w:rsidRPr="0078558A">
        <w:rPr>
          <w:rFonts w:ascii="Arial Narrow" w:hAnsi="Arial Narrow"/>
          <w:b/>
          <w:spacing w:val="-2"/>
          <w:szCs w:val="24"/>
          <w:lang w:val="fr-FR"/>
        </w:rPr>
        <w:t>0</w:t>
      </w:r>
      <w:r w:rsidR="00014B11" w:rsidRPr="0078558A">
        <w:rPr>
          <w:rFonts w:ascii="Arial Narrow" w:hAnsi="Arial Narrow"/>
          <w:b/>
          <w:spacing w:val="-2"/>
          <w:szCs w:val="24"/>
          <w:lang w:val="fr-FR"/>
        </w:rPr>
        <w:t>4</w:t>
      </w:r>
      <w:r w:rsidRPr="0078558A">
        <w:rPr>
          <w:rFonts w:ascii="Arial Narrow" w:hAnsi="Arial Narrow"/>
          <w:b/>
          <w:spacing w:val="-2"/>
          <w:szCs w:val="24"/>
          <w:lang w:val="fr-FR"/>
        </w:rPr>
        <w:t>/20</w:t>
      </w:r>
      <w:r w:rsidR="007F57FD" w:rsidRPr="0078558A">
        <w:rPr>
          <w:rFonts w:ascii="Arial Narrow" w:hAnsi="Arial Narrow"/>
          <w:b/>
          <w:spacing w:val="-2"/>
          <w:szCs w:val="24"/>
          <w:lang w:val="fr-FR"/>
        </w:rPr>
        <w:t>2</w:t>
      </w:r>
      <w:r w:rsidR="00666CBD" w:rsidRPr="0078558A">
        <w:rPr>
          <w:rFonts w:ascii="Arial Narrow" w:hAnsi="Arial Narrow"/>
          <w:b/>
          <w:spacing w:val="-2"/>
          <w:szCs w:val="24"/>
          <w:lang w:val="fr-FR"/>
        </w:rPr>
        <w:t>4</w:t>
      </w:r>
      <w:r w:rsidRPr="0078558A">
        <w:rPr>
          <w:rFonts w:ascii="Arial Narrow" w:hAnsi="Arial Narrow"/>
          <w:b/>
          <w:spacing w:val="-2"/>
          <w:szCs w:val="24"/>
          <w:lang w:val="fr-FR"/>
        </w:rPr>
        <w:t>/AEDD/</w:t>
      </w:r>
      <w:r w:rsidR="005C4AEB" w:rsidRPr="0078558A">
        <w:rPr>
          <w:rFonts w:ascii="Arial Narrow" w:hAnsi="Arial Narrow"/>
          <w:b/>
          <w:spacing w:val="-2"/>
          <w:szCs w:val="24"/>
          <w:lang w:val="fr-FR"/>
        </w:rPr>
        <w:t>READINESS</w:t>
      </w:r>
      <w:r w:rsidR="005C4AEB">
        <w:rPr>
          <w:rFonts w:ascii="Arial Narrow" w:hAnsi="Arial Narrow"/>
          <w:b/>
          <w:spacing w:val="-2"/>
          <w:szCs w:val="24"/>
          <w:lang w:val="fr-FR"/>
        </w:rPr>
        <w:t xml:space="preserve"> </w:t>
      </w:r>
    </w:p>
    <w:p w14:paraId="03E9A429" w14:textId="77777777" w:rsidR="00795504" w:rsidRPr="009C3350" w:rsidRDefault="00795504" w:rsidP="00795504">
      <w:pPr>
        <w:tabs>
          <w:tab w:val="left" w:pos="1725"/>
        </w:tabs>
        <w:suppressAutoHyphens/>
        <w:jc w:val="both"/>
        <w:rPr>
          <w:rFonts w:ascii="Arial Narrow" w:hAnsi="Arial Narrow"/>
          <w:spacing w:val="-2"/>
          <w:szCs w:val="24"/>
          <w:lang w:val="fr-FR"/>
        </w:rPr>
      </w:pPr>
      <w:r w:rsidRPr="009C3350">
        <w:rPr>
          <w:rFonts w:ascii="Arial Narrow" w:hAnsi="Arial Narrow"/>
          <w:spacing w:val="-2"/>
          <w:szCs w:val="24"/>
          <w:lang w:val="fr-FR"/>
        </w:rPr>
        <w:tab/>
      </w:r>
    </w:p>
    <w:p w14:paraId="354B64E1" w14:textId="258F22F2" w:rsidR="00795504" w:rsidRDefault="00666CBD" w:rsidP="005C4AEB">
      <w:pPr>
        <w:jc w:val="center"/>
        <w:rPr>
          <w:rFonts w:ascii="Arial Narrow" w:hAnsi="Arial Narrow"/>
          <w:b/>
          <w:spacing w:val="-2"/>
          <w:szCs w:val="24"/>
          <w:lang w:val="fr-FR"/>
        </w:rPr>
      </w:pPr>
      <w:r w:rsidRPr="009C3350">
        <w:rPr>
          <w:rFonts w:ascii="Arial Narrow" w:hAnsi="Arial Narrow"/>
          <w:b/>
          <w:spacing w:val="-2"/>
          <w:szCs w:val="24"/>
          <w:lang w:val="fr-FR"/>
        </w:rPr>
        <w:t>AGENCE DE L’ENVIRONNEMENT ET DU DEVELOPPEMENT DURABLE/</w:t>
      </w:r>
      <w:r w:rsidRPr="009625F2">
        <w:rPr>
          <w:b/>
          <w:lang w:val="fr-FR"/>
        </w:rPr>
        <w:t xml:space="preserve"> </w:t>
      </w:r>
      <w:r w:rsidR="005C4AEB" w:rsidRPr="005C4AEB">
        <w:rPr>
          <w:rFonts w:ascii="Arial Narrow" w:hAnsi="Arial Narrow"/>
          <w:b/>
          <w:spacing w:val="-2"/>
          <w:szCs w:val="24"/>
          <w:lang w:val="fr-FR"/>
        </w:rPr>
        <w:t>READINESS</w:t>
      </w:r>
      <w:r w:rsidR="005C4AEB">
        <w:rPr>
          <w:rFonts w:ascii="Arial Narrow" w:hAnsi="Arial Narrow"/>
          <w:b/>
          <w:spacing w:val="-2"/>
          <w:szCs w:val="24"/>
          <w:lang w:val="fr-FR"/>
        </w:rPr>
        <w:t xml:space="preserve"> SECTEUR PRIVE</w:t>
      </w:r>
      <w:r w:rsidRPr="009C3350">
        <w:rPr>
          <w:rFonts w:ascii="Arial Narrow" w:hAnsi="Arial Narrow"/>
          <w:b/>
          <w:spacing w:val="-2"/>
          <w:szCs w:val="24"/>
          <w:lang w:val="fr-FR"/>
        </w:rPr>
        <w:t>.</w:t>
      </w:r>
    </w:p>
    <w:p w14:paraId="7F3C53DC" w14:textId="77777777" w:rsidR="005C4AEB" w:rsidRPr="005C4AEB" w:rsidRDefault="005C4AEB" w:rsidP="005C4AEB">
      <w:pPr>
        <w:jc w:val="center"/>
        <w:rPr>
          <w:rFonts w:ascii="Arial Narrow" w:hAnsi="Arial Narrow"/>
          <w:b/>
          <w:spacing w:val="-2"/>
          <w:sz w:val="16"/>
          <w:szCs w:val="16"/>
          <w:lang w:val="fr-FR"/>
        </w:rPr>
      </w:pPr>
    </w:p>
    <w:p w14:paraId="48C755F6" w14:textId="43053450" w:rsidR="00F31AD8" w:rsidRPr="009625F2" w:rsidRDefault="009625F2" w:rsidP="005C4AEB">
      <w:pPr>
        <w:jc w:val="center"/>
        <w:rPr>
          <w:rFonts w:ascii="Arial Narrow" w:hAnsi="Arial Narrow"/>
          <w:b/>
          <w:spacing w:val="-2"/>
          <w:szCs w:val="24"/>
          <w:lang w:val="fr-FR"/>
        </w:rPr>
      </w:pPr>
      <w:r w:rsidRPr="00E75DC3">
        <w:rPr>
          <w:rFonts w:ascii="Arial Narrow" w:hAnsi="Arial Narrow"/>
          <w:b/>
          <w:spacing w:val="-2"/>
          <w:szCs w:val="24"/>
          <w:lang w:val="fr-FR"/>
        </w:rPr>
        <w:t xml:space="preserve">Service de consultant relatif au </w:t>
      </w:r>
      <w:r w:rsidR="00200CF9">
        <w:rPr>
          <w:rFonts w:ascii="Arial Narrow" w:hAnsi="Arial Narrow"/>
          <w:b/>
          <w:spacing w:val="-2"/>
          <w:szCs w:val="24"/>
          <w:lang w:val="fr-FR"/>
        </w:rPr>
        <w:t xml:space="preserve">recrutement d'un bureau </w:t>
      </w:r>
      <w:r w:rsidRPr="009625F2">
        <w:rPr>
          <w:rFonts w:ascii="Arial Narrow" w:hAnsi="Arial Narrow"/>
          <w:b/>
          <w:spacing w:val="-2"/>
          <w:szCs w:val="24"/>
          <w:lang w:val="fr-FR"/>
        </w:rPr>
        <w:t>international pour mener des consultations, des entretiens individuels, animer des groupes de discussion ou ateliers sur les MPME en vue de développer des idées de projets prioritaires dans les secteurs de L'AFOLU et de l'énergie transformées en notes conceptuelles qui seront soumise pour financement au fonds vert pour le climat.</w:t>
      </w:r>
    </w:p>
    <w:p w14:paraId="1C9649CB" w14:textId="77777777" w:rsidR="00AE2672" w:rsidRDefault="00AE2672" w:rsidP="005C4AEB">
      <w:pPr>
        <w:jc w:val="center"/>
        <w:rPr>
          <w:rFonts w:ascii="Arial Narrow" w:hAnsi="Arial Narrow"/>
          <w:b/>
          <w:spacing w:val="-2"/>
          <w:szCs w:val="24"/>
          <w:lang w:val="fr-FR"/>
        </w:rPr>
      </w:pPr>
    </w:p>
    <w:p w14:paraId="71F17D05" w14:textId="24A42E55" w:rsidR="00F31AD8" w:rsidRDefault="00F31AD8" w:rsidP="009625F2">
      <w:pPr>
        <w:shd w:val="clear" w:color="auto" w:fill="FFFFFF"/>
        <w:jc w:val="both"/>
        <w:rPr>
          <w:rFonts w:ascii="Arial Narrow" w:hAnsi="Arial Narrow"/>
          <w:lang w:val="fr-FR"/>
        </w:rPr>
      </w:pPr>
      <w:r w:rsidRPr="00F31AD8">
        <w:rPr>
          <w:rFonts w:ascii="Arial Narrow" w:hAnsi="Arial Narrow"/>
          <w:lang w:val="fr-ML"/>
        </w:rPr>
        <w:t>Le Gouvernement de la République du Mali a obtenu un financement de</w:t>
      </w:r>
      <w:r w:rsidR="007D3126">
        <w:rPr>
          <w:rFonts w:ascii="Arial Narrow" w:hAnsi="Arial Narrow"/>
          <w:lang w:val="fr-ML"/>
        </w:rPr>
        <w:t> </w:t>
      </w:r>
      <w:r w:rsidR="0078558A" w:rsidRPr="0078558A">
        <w:rPr>
          <w:rFonts w:ascii="Arial Narrow" w:hAnsi="Arial Narrow"/>
          <w:b/>
          <w:lang w:val="fr-ML"/>
        </w:rPr>
        <w:t>Fonds Vert Climat</w:t>
      </w:r>
      <w:r w:rsidRPr="0078558A">
        <w:rPr>
          <w:rFonts w:ascii="Arial Narrow" w:hAnsi="Arial Narrow"/>
          <w:lang w:val="fr-ML"/>
        </w:rPr>
        <w:t>,</w:t>
      </w:r>
      <w:r w:rsidRPr="00F31AD8">
        <w:rPr>
          <w:rFonts w:ascii="Arial Narrow" w:hAnsi="Arial Narrow"/>
          <w:lang w:val="fr-ML"/>
        </w:rPr>
        <w:t xml:space="preserve"> et a l’intention d’utiliser une partie du montant de ce financement pour effectuer les paiements au titre du contrat </w:t>
      </w:r>
      <w:r w:rsidR="007B484F">
        <w:rPr>
          <w:rFonts w:ascii="Arial Narrow" w:hAnsi="Arial Narrow"/>
          <w:lang w:val="fr-ML"/>
        </w:rPr>
        <w:t xml:space="preserve">relatif au </w:t>
      </w:r>
      <w:r w:rsidR="007B484F">
        <w:rPr>
          <w:rFonts w:ascii="Arial Narrow" w:hAnsi="Arial Narrow"/>
          <w:b/>
          <w:spacing w:val="-2"/>
          <w:szCs w:val="24"/>
          <w:lang w:val="fr-FR"/>
        </w:rPr>
        <w:t xml:space="preserve">recrutement d'un bureau international pour </w:t>
      </w:r>
      <w:r w:rsidR="009625F2" w:rsidRPr="009625F2">
        <w:rPr>
          <w:rFonts w:ascii="Arial Narrow" w:hAnsi="Arial Narrow"/>
          <w:b/>
          <w:spacing w:val="-2"/>
          <w:szCs w:val="24"/>
          <w:lang w:val="fr-FR"/>
        </w:rPr>
        <w:t>mener des consultations, des entretiens individuels, animer des groupes de discussion ou ateliers sur les MPME en vue de développer des idées de projets prioritaires dans les secteurs de L'AFOLU et de l'énergie transformées en notes conceptuelles qui seront soumise pour financeme</w:t>
      </w:r>
      <w:r w:rsidR="009625F2">
        <w:rPr>
          <w:rFonts w:ascii="Arial Narrow" w:hAnsi="Arial Narrow"/>
          <w:b/>
          <w:spacing w:val="-2"/>
          <w:szCs w:val="24"/>
          <w:lang w:val="fr-FR"/>
        </w:rPr>
        <w:t xml:space="preserve">nt au fonds vert pour le climat </w:t>
      </w:r>
      <w:r w:rsidRPr="00F31AD8">
        <w:rPr>
          <w:rFonts w:ascii="Arial Narrow" w:hAnsi="Arial Narrow"/>
          <w:lang w:val="fr-ML"/>
        </w:rPr>
        <w:t xml:space="preserve">dans le cadre de la mise en </w:t>
      </w:r>
      <w:r w:rsidR="007D3126" w:rsidRPr="00F31AD8">
        <w:rPr>
          <w:rFonts w:ascii="Arial Narrow" w:hAnsi="Arial Narrow"/>
          <w:lang w:val="fr-ML"/>
        </w:rPr>
        <w:t>œuvre</w:t>
      </w:r>
      <w:r w:rsidRPr="00F31AD8">
        <w:rPr>
          <w:rFonts w:ascii="Arial Narrow" w:hAnsi="Arial Narrow"/>
          <w:lang w:val="fr-ML"/>
        </w:rPr>
        <w:t xml:space="preserve"> du </w:t>
      </w:r>
      <w:r w:rsidR="00F14B5A">
        <w:rPr>
          <w:rFonts w:ascii="Arial Narrow" w:hAnsi="Arial Narrow"/>
          <w:lang w:val="fr-FR"/>
        </w:rPr>
        <w:t>projet de R</w:t>
      </w:r>
      <w:r w:rsidR="007D3126" w:rsidRPr="009625F2">
        <w:rPr>
          <w:rFonts w:ascii="Arial Narrow" w:hAnsi="Arial Narrow"/>
          <w:lang w:val="fr-FR"/>
        </w:rPr>
        <w:t xml:space="preserve">eadiness </w:t>
      </w:r>
      <w:r w:rsidR="00360854" w:rsidRPr="009625F2">
        <w:rPr>
          <w:rFonts w:ascii="Arial Narrow" w:hAnsi="Arial Narrow"/>
          <w:lang w:val="fr-FR"/>
        </w:rPr>
        <w:t xml:space="preserve">initié par </w:t>
      </w:r>
      <w:r w:rsidR="007D3126" w:rsidRPr="009625F2">
        <w:rPr>
          <w:rFonts w:ascii="Arial Narrow" w:hAnsi="Arial Narrow"/>
          <w:lang w:val="fr-FR"/>
        </w:rPr>
        <w:t>l'Agence de l'Environnement et du Développement Durable (AEDD)</w:t>
      </w:r>
      <w:r w:rsidR="00F60A47" w:rsidRPr="009625F2">
        <w:rPr>
          <w:rFonts w:ascii="Arial Narrow" w:hAnsi="Arial Narrow"/>
          <w:lang w:val="fr-FR"/>
        </w:rPr>
        <w:t>.</w:t>
      </w:r>
    </w:p>
    <w:p w14:paraId="10BA21AD" w14:textId="77777777" w:rsidR="009625F2" w:rsidRPr="009625F2" w:rsidRDefault="009625F2" w:rsidP="009625F2">
      <w:pPr>
        <w:shd w:val="clear" w:color="auto" w:fill="FFFFFF"/>
        <w:jc w:val="both"/>
        <w:rPr>
          <w:rFonts w:ascii="Arial Narrow" w:hAnsi="Arial Narrow"/>
          <w:b/>
          <w:spacing w:val="-2"/>
          <w:sz w:val="14"/>
          <w:szCs w:val="24"/>
          <w:lang w:val="fr-FR"/>
        </w:rPr>
      </w:pPr>
    </w:p>
    <w:p w14:paraId="205FF626" w14:textId="774A3D64" w:rsidR="00C736C4" w:rsidRPr="008171B9" w:rsidRDefault="00C736C4" w:rsidP="00C736C4">
      <w:pPr>
        <w:shd w:val="clear" w:color="auto" w:fill="FFFFFF"/>
        <w:jc w:val="both"/>
        <w:rPr>
          <w:rFonts w:ascii="Arial Narrow" w:hAnsi="Arial Narrow"/>
          <w:lang w:val="fr-ML"/>
        </w:rPr>
      </w:pPr>
      <w:r>
        <w:rPr>
          <w:rFonts w:ascii="Arial Narrow" w:hAnsi="Arial Narrow"/>
          <w:szCs w:val="24"/>
          <w:lang w:val="fr-FR"/>
        </w:rPr>
        <w:t>L</w:t>
      </w:r>
      <w:r w:rsidRPr="002B65BE">
        <w:rPr>
          <w:rFonts w:ascii="Arial Narrow" w:hAnsi="Arial Narrow"/>
          <w:szCs w:val="24"/>
          <w:lang w:val="fr-FR"/>
        </w:rPr>
        <w:t xml:space="preserve">'Agence de l'Environnement et </w:t>
      </w:r>
      <w:r>
        <w:rPr>
          <w:rFonts w:ascii="Arial Narrow" w:hAnsi="Arial Narrow"/>
          <w:szCs w:val="24"/>
          <w:lang w:val="fr-FR"/>
        </w:rPr>
        <w:t xml:space="preserve">du Développement Durable (AEDD) </w:t>
      </w:r>
      <w:r w:rsidRPr="008171B9">
        <w:rPr>
          <w:rFonts w:ascii="Arial Narrow" w:hAnsi="Arial Narrow"/>
          <w:lang w:val="fr-ML"/>
        </w:rPr>
        <w:t>invite les candidats admissibles à manifester leur intérêt à fournir les services décrits ci-dessus. Les candidats intéressés doivent fournir les informations indiquant qu’ils sont qualifiés pour exécuter les prestations attendues et avoir les pièces administratives en cours de validité à la date de dépôt de la réponse à l’AMI, il s’agit notamment du :</w:t>
      </w:r>
      <w:r>
        <w:rPr>
          <w:rFonts w:ascii="Arial Narrow" w:hAnsi="Arial Narrow"/>
          <w:lang w:val="fr-ML"/>
        </w:rPr>
        <w:t xml:space="preserve"> </w:t>
      </w:r>
    </w:p>
    <w:p w14:paraId="694F7069" w14:textId="77777777" w:rsidR="00C736C4" w:rsidRPr="00C736C4" w:rsidRDefault="00C736C4" w:rsidP="00C736C4">
      <w:pPr>
        <w:pStyle w:val="Paragraphedeliste"/>
        <w:numPr>
          <w:ilvl w:val="0"/>
          <w:numId w:val="31"/>
        </w:numPr>
        <w:spacing w:after="120"/>
        <w:ind w:left="284" w:right="544" w:hanging="284"/>
        <w:rPr>
          <w:rFonts w:ascii="Arial Narrow" w:hAnsi="Arial Narrow"/>
        </w:rPr>
      </w:pPr>
      <w:r w:rsidRPr="00C736C4">
        <w:rPr>
          <w:rFonts w:ascii="Arial Narrow" w:hAnsi="Arial Narrow"/>
        </w:rPr>
        <w:t>Registre de commerce ;</w:t>
      </w:r>
    </w:p>
    <w:p w14:paraId="2798665B" w14:textId="77777777" w:rsidR="00C736C4" w:rsidRPr="00C736C4" w:rsidRDefault="00C736C4" w:rsidP="00C736C4">
      <w:pPr>
        <w:pStyle w:val="Paragraphedeliste"/>
        <w:numPr>
          <w:ilvl w:val="0"/>
          <w:numId w:val="31"/>
        </w:numPr>
        <w:spacing w:after="120"/>
        <w:ind w:left="284" w:right="544" w:hanging="284"/>
        <w:rPr>
          <w:rFonts w:ascii="Arial Narrow" w:hAnsi="Arial Narrow"/>
        </w:rPr>
      </w:pPr>
      <w:r w:rsidRPr="00C736C4">
        <w:rPr>
          <w:rFonts w:ascii="Arial Narrow" w:hAnsi="Arial Narrow"/>
        </w:rPr>
        <w:t>Quitus fiscal en cours de validité ;</w:t>
      </w:r>
    </w:p>
    <w:p w14:paraId="1C9B6E5A" w14:textId="77777777" w:rsidR="00C736C4" w:rsidRPr="00C736C4" w:rsidRDefault="00C736C4" w:rsidP="00C736C4">
      <w:pPr>
        <w:pStyle w:val="Paragraphedeliste"/>
        <w:numPr>
          <w:ilvl w:val="0"/>
          <w:numId w:val="31"/>
        </w:numPr>
        <w:spacing w:after="120"/>
        <w:ind w:left="284" w:right="544" w:hanging="284"/>
        <w:rPr>
          <w:rFonts w:ascii="Arial Narrow" w:hAnsi="Arial Narrow"/>
        </w:rPr>
      </w:pPr>
      <w:r w:rsidRPr="00C736C4">
        <w:rPr>
          <w:rFonts w:ascii="Arial Narrow" w:hAnsi="Arial Narrow"/>
        </w:rPr>
        <w:t>Certificat de non faillite datant de moins de 3 mois.</w:t>
      </w:r>
    </w:p>
    <w:p w14:paraId="1438B859" w14:textId="77777777" w:rsidR="009B1F57" w:rsidRDefault="009B1F57" w:rsidP="009B1F57">
      <w:pPr>
        <w:pStyle w:val="Paragraphedeliste"/>
        <w:numPr>
          <w:ilvl w:val="0"/>
          <w:numId w:val="31"/>
        </w:numPr>
        <w:spacing w:after="120"/>
        <w:ind w:left="284" w:right="544" w:hanging="284"/>
        <w:rPr>
          <w:rFonts w:ascii="Arial Narrow" w:hAnsi="Arial Narrow"/>
        </w:rPr>
      </w:pPr>
      <w:r w:rsidRPr="009B1F57">
        <w:rPr>
          <w:rFonts w:ascii="Arial Narrow" w:hAnsi="Arial Narrow"/>
        </w:rPr>
        <w:t>Capacités techniques et managériales de la firme,</w:t>
      </w:r>
    </w:p>
    <w:p w14:paraId="23AF5FCA" w14:textId="77777777" w:rsidR="009B1F57" w:rsidRDefault="009B1F57" w:rsidP="009B1F57">
      <w:pPr>
        <w:pStyle w:val="Paragraphedeliste"/>
        <w:numPr>
          <w:ilvl w:val="0"/>
          <w:numId w:val="31"/>
        </w:numPr>
        <w:spacing w:after="120"/>
        <w:ind w:left="284" w:right="544" w:hanging="284"/>
        <w:rPr>
          <w:rFonts w:ascii="Arial Narrow" w:hAnsi="Arial Narrow"/>
        </w:rPr>
      </w:pPr>
      <w:r w:rsidRPr="009B1F57">
        <w:rPr>
          <w:rFonts w:ascii="Arial Narrow" w:hAnsi="Arial Narrow"/>
        </w:rPr>
        <w:t>Expérience générale de la firme dans le domaine de la mission,</w:t>
      </w:r>
    </w:p>
    <w:p w14:paraId="4DCAFBA7" w14:textId="19FA9962" w:rsidR="009B1F57" w:rsidRPr="009B1F57" w:rsidRDefault="009B1F57" w:rsidP="009B1F57">
      <w:pPr>
        <w:pStyle w:val="Paragraphedeliste"/>
        <w:numPr>
          <w:ilvl w:val="0"/>
          <w:numId w:val="31"/>
        </w:numPr>
        <w:spacing w:after="120"/>
        <w:ind w:left="284" w:right="544" w:hanging="284"/>
        <w:rPr>
          <w:rFonts w:ascii="Arial Narrow" w:hAnsi="Arial Narrow"/>
        </w:rPr>
      </w:pPr>
      <w:r w:rsidRPr="009B1F57">
        <w:rPr>
          <w:rFonts w:ascii="Arial Narrow" w:hAnsi="Arial Narrow"/>
        </w:rPr>
        <w:t>Nombre de contrats similaires exécutés. Chaque contrat similaire sera accompagné</w:t>
      </w:r>
      <w:r>
        <w:rPr>
          <w:rFonts w:ascii="Arial Narrow" w:hAnsi="Arial Narrow"/>
        </w:rPr>
        <w:t xml:space="preserve"> de la preuve de sa réalisation </w:t>
      </w:r>
      <w:r w:rsidRPr="009B1F57">
        <w:rPr>
          <w:rFonts w:ascii="Arial Narrow" w:hAnsi="Arial Narrow"/>
        </w:rPr>
        <w:t>par la firme (page de garde, page de signature du contrat et attestation de bonne fin d’exécution de la mission).</w:t>
      </w:r>
    </w:p>
    <w:p w14:paraId="388EE9E6" w14:textId="4F243E09" w:rsidR="00E11BC9" w:rsidRPr="00C736C4" w:rsidRDefault="00E11BC9" w:rsidP="00C736C4">
      <w:pPr>
        <w:pStyle w:val="Paragraphedeliste"/>
        <w:numPr>
          <w:ilvl w:val="0"/>
          <w:numId w:val="31"/>
        </w:numPr>
        <w:spacing w:after="120"/>
        <w:ind w:left="284" w:right="544" w:hanging="284"/>
        <w:rPr>
          <w:rFonts w:ascii="Arial Narrow" w:hAnsi="Arial Narrow"/>
        </w:rPr>
      </w:pPr>
      <w:r w:rsidRPr="00C736C4">
        <w:rPr>
          <w:rFonts w:ascii="Arial Narrow" w:hAnsi="Arial Narrow"/>
        </w:rPr>
        <w:t>L’acte de constitution de groupement (le cas échéant) ;</w:t>
      </w:r>
    </w:p>
    <w:p w14:paraId="5DAFF664" w14:textId="687C6983" w:rsidR="00E11BC9" w:rsidRPr="00E11BC9" w:rsidRDefault="00E11BC9" w:rsidP="00C736C4">
      <w:pPr>
        <w:shd w:val="clear" w:color="auto" w:fill="FFFFFF"/>
        <w:spacing w:after="120"/>
        <w:jc w:val="both"/>
        <w:rPr>
          <w:rFonts w:ascii="Arial Narrow" w:hAnsi="Arial Narrow"/>
          <w:lang w:val="fr-ML"/>
        </w:rPr>
      </w:pPr>
      <w:r w:rsidRPr="00E11BC9">
        <w:rPr>
          <w:rFonts w:ascii="Arial Narrow" w:hAnsi="Arial Narrow"/>
          <w:lang w:val="fr-ML"/>
        </w:rPr>
        <w:t xml:space="preserve">Les </w:t>
      </w:r>
      <w:r w:rsidR="00AD5DEB" w:rsidRPr="008171B9">
        <w:rPr>
          <w:rFonts w:ascii="Arial Narrow" w:hAnsi="Arial Narrow"/>
          <w:lang w:val="fr-ML"/>
        </w:rPr>
        <w:t xml:space="preserve">candidats </w:t>
      </w:r>
      <w:r w:rsidRPr="00E11BC9">
        <w:rPr>
          <w:rFonts w:ascii="Arial Narrow" w:hAnsi="Arial Narrow"/>
          <w:lang w:val="fr-ML"/>
        </w:rPr>
        <w:t>pourront s’associer avec d’autres pour renforcer leurs compétences respectives et se constituer en groupement (le groupement doit être solidaire) ;</w:t>
      </w:r>
    </w:p>
    <w:p w14:paraId="4081265B" w14:textId="642CEE83" w:rsidR="00CC3DA4" w:rsidRDefault="00CC3DA4" w:rsidP="00C40208">
      <w:pPr>
        <w:pStyle w:val="NormalWeb"/>
        <w:shd w:val="clear" w:color="auto" w:fill="FFFFFF"/>
        <w:spacing w:before="0" w:beforeAutospacing="0" w:after="120" w:afterAutospacing="0"/>
        <w:jc w:val="both"/>
        <w:rPr>
          <w:rFonts w:ascii="Arial Narrow" w:hAnsi="Arial Narrow"/>
          <w:szCs w:val="20"/>
          <w:lang w:val="fr-ML" w:eastAsia="en-US"/>
        </w:rPr>
      </w:pPr>
      <w:r w:rsidRPr="00CC3DA4">
        <w:rPr>
          <w:rFonts w:ascii="Arial Narrow" w:hAnsi="Arial Narrow"/>
          <w:szCs w:val="20"/>
          <w:lang w:val="fr-ML" w:eastAsia="en-US"/>
        </w:rPr>
        <w:t>A l’issue de l’évaluation des dossiers de manifestation d’intérêt, une liste restreinte de bureaux d’études sera constituée pour soumettre des propositions techniques et financières, conformément au décret n°2015-0604/P-RM du 25 septembre 2015 modifié, portant code des marchés publics et des délégations de service public.</w:t>
      </w:r>
    </w:p>
    <w:p w14:paraId="3649C03A" w14:textId="0AF635A3" w:rsidR="00E41021" w:rsidRDefault="00E41021" w:rsidP="00590056">
      <w:pPr>
        <w:pStyle w:val="NormalWeb"/>
        <w:shd w:val="clear" w:color="auto" w:fill="FFFFFF"/>
        <w:spacing w:before="0" w:beforeAutospacing="0" w:after="0" w:afterAutospacing="0"/>
        <w:rPr>
          <w:rFonts w:ascii="Arial Narrow" w:hAnsi="Arial Narrow"/>
          <w:szCs w:val="20"/>
          <w:lang w:val="fr-ML" w:eastAsia="en-US"/>
        </w:rPr>
      </w:pPr>
      <w:r w:rsidRPr="00E41021">
        <w:rPr>
          <w:rFonts w:ascii="Arial Narrow" w:hAnsi="Arial Narrow"/>
          <w:szCs w:val="20"/>
          <w:lang w:val="fr-ML" w:eastAsia="en-US"/>
        </w:rPr>
        <w:t xml:space="preserve">Les </w:t>
      </w:r>
      <w:r w:rsidR="00AD5DEB" w:rsidRPr="008171B9">
        <w:rPr>
          <w:rFonts w:ascii="Arial Narrow" w:hAnsi="Arial Narrow"/>
          <w:lang w:val="fr-ML"/>
        </w:rPr>
        <w:t xml:space="preserve">candidats </w:t>
      </w:r>
      <w:r w:rsidRPr="00E41021">
        <w:rPr>
          <w:rFonts w:ascii="Arial Narrow" w:hAnsi="Arial Narrow"/>
          <w:szCs w:val="20"/>
          <w:lang w:val="fr-ML" w:eastAsia="en-US"/>
        </w:rPr>
        <w:t>figurants sur la liste des exclusions de l’Autorité de Régulation des Marchés Publics et les Délégations de Service Public (ARMDS) seront écartés.</w:t>
      </w:r>
      <w:r w:rsidR="00590056">
        <w:rPr>
          <w:rFonts w:ascii="Arial Narrow" w:hAnsi="Arial Narrow"/>
          <w:szCs w:val="20"/>
          <w:lang w:val="fr-ML" w:eastAsia="en-US"/>
        </w:rPr>
        <w:t xml:space="preserve"> </w:t>
      </w:r>
    </w:p>
    <w:p w14:paraId="19404790" w14:textId="7DD3B5EC" w:rsidR="00E41021" w:rsidRPr="00E41021" w:rsidRDefault="00E41021" w:rsidP="00590056">
      <w:pPr>
        <w:pStyle w:val="NormalWeb"/>
        <w:shd w:val="clear" w:color="auto" w:fill="FFFFFF"/>
        <w:spacing w:before="0" w:beforeAutospacing="0" w:after="120" w:afterAutospacing="0"/>
        <w:rPr>
          <w:rFonts w:ascii="Arial Narrow" w:hAnsi="Arial Narrow"/>
          <w:szCs w:val="20"/>
          <w:lang w:val="fr-ML" w:eastAsia="en-US"/>
        </w:rPr>
      </w:pPr>
      <w:r w:rsidRPr="00E41021">
        <w:rPr>
          <w:rFonts w:ascii="Arial Narrow" w:hAnsi="Arial Narrow"/>
          <w:szCs w:val="20"/>
          <w:lang w:val="fr-ML" w:eastAsia="en-US"/>
        </w:rPr>
        <w:t xml:space="preserve">Cette liste figure sur le site : </w:t>
      </w:r>
      <w:hyperlink r:id="rId7" w:history="1">
        <w:r w:rsidR="00590056" w:rsidRPr="00F70F3D">
          <w:rPr>
            <w:rStyle w:val="Lienhypertexte"/>
            <w:rFonts w:ascii="Arial Narrow" w:hAnsi="Arial Narrow"/>
            <w:szCs w:val="20"/>
            <w:lang w:val="fr-ML" w:eastAsia="en-US"/>
          </w:rPr>
          <w:t>www.armds.gov.ml</w:t>
        </w:r>
      </w:hyperlink>
      <w:r w:rsidR="00590056">
        <w:rPr>
          <w:rFonts w:ascii="Arial Narrow" w:hAnsi="Arial Narrow"/>
          <w:szCs w:val="20"/>
          <w:lang w:val="fr-ML" w:eastAsia="en-US"/>
        </w:rPr>
        <w:t xml:space="preserve"> </w:t>
      </w:r>
      <w:r w:rsidRPr="00E41021">
        <w:rPr>
          <w:rFonts w:ascii="Arial Narrow" w:hAnsi="Arial Narrow"/>
          <w:szCs w:val="20"/>
          <w:lang w:val="fr-ML" w:eastAsia="en-US"/>
        </w:rPr>
        <w:t xml:space="preserve">et </w:t>
      </w:r>
      <w:hyperlink r:id="rId8" w:history="1">
        <w:r w:rsidR="00590056" w:rsidRPr="00F70F3D">
          <w:rPr>
            <w:rStyle w:val="Lienhypertexte"/>
            <w:rFonts w:ascii="Arial Narrow" w:hAnsi="Arial Narrow"/>
            <w:szCs w:val="20"/>
            <w:lang w:val="fr-ML" w:eastAsia="en-US"/>
          </w:rPr>
          <w:t>www.dgmp.gov.ml</w:t>
        </w:r>
      </w:hyperlink>
      <w:r w:rsidR="00590056">
        <w:rPr>
          <w:rFonts w:ascii="Arial Narrow" w:hAnsi="Arial Narrow"/>
          <w:szCs w:val="20"/>
          <w:lang w:val="fr-ML" w:eastAsia="en-US"/>
        </w:rPr>
        <w:t xml:space="preserve"> </w:t>
      </w:r>
    </w:p>
    <w:p w14:paraId="436F2A70" w14:textId="3E76AF26" w:rsidR="003D4808" w:rsidRPr="003D4808" w:rsidRDefault="003D4808" w:rsidP="00590056">
      <w:pPr>
        <w:pStyle w:val="NormalWeb"/>
        <w:shd w:val="clear" w:color="auto" w:fill="FFFFFF"/>
        <w:spacing w:before="0" w:beforeAutospacing="0" w:after="120" w:afterAutospacing="0"/>
        <w:rPr>
          <w:rFonts w:ascii="Arial Narrow" w:hAnsi="Arial Narrow"/>
          <w:szCs w:val="20"/>
          <w:lang w:val="fr-ML" w:eastAsia="en-US"/>
        </w:rPr>
      </w:pPr>
      <w:r w:rsidRPr="003D4808">
        <w:rPr>
          <w:rFonts w:ascii="Arial Narrow" w:hAnsi="Arial Narrow"/>
          <w:szCs w:val="20"/>
          <w:lang w:val="fr-ML" w:eastAsia="en-US"/>
        </w:rPr>
        <w:t xml:space="preserve">La mission est prévue pour une durée de </w:t>
      </w:r>
      <w:r w:rsidR="0053340B" w:rsidRPr="0053340B">
        <w:rPr>
          <w:rFonts w:ascii="Arial Narrow" w:hAnsi="Arial Narrow"/>
          <w:szCs w:val="20"/>
          <w:lang w:val="fr-ML" w:eastAsia="en-US"/>
        </w:rPr>
        <w:t xml:space="preserve">six (06) mois </w:t>
      </w:r>
      <w:r w:rsidRPr="003D4808">
        <w:rPr>
          <w:rFonts w:ascii="Arial Narrow" w:hAnsi="Arial Narrow"/>
          <w:szCs w:val="20"/>
          <w:lang w:val="fr-ML" w:eastAsia="en-US"/>
        </w:rPr>
        <w:t>à compter de la date de signature du contrat.</w:t>
      </w:r>
    </w:p>
    <w:p w14:paraId="77F6BBDC" w14:textId="162FD0CF" w:rsidR="000F2B74" w:rsidRPr="00F9097B" w:rsidRDefault="00F9097B" w:rsidP="00E10524">
      <w:pPr>
        <w:pStyle w:val="NormalWeb"/>
        <w:shd w:val="clear" w:color="auto" w:fill="FFFFFF"/>
        <w:spacing w:before="0" w:beforeAutospacing="0" w:after="120" w:afterAutospacing="0"/>
        <w:jc w:val="both"/>
        <w:rPr>
          <w:rFonts w:ascii="Arial Narrow" w:hAnsi="Arial Narrow"/>
          <w:szCs w:val="20"/>
          <w:lang w:val="fr-ML" w:eastAsia="en-US"/>
        </w:rPr>
      </w:pPr>
      <w:r w:rsidRPr="00F9097B">
        <w:rPr>
          <w:rFonts w:ascii="Arial Narrow" w:hAnsi="Arial Narrow"/>
          <w:szCs w:val="20"/>
          <w:lang w:val="fr-ML" w:eastAsia="en-US"/>
        </w:rPr>
        <w:t>Les consultants (bureau</w:t>
      </w:r>
      <w:r w:rsidR="001D6259">
        <w:rPr>
          <w:rFonts w:ascii="Arial Narrow" w:hAnsi="Arial Narrow"/>
          <w:szCs w:val="20"/>
          <w:lang w:val="fr-ML" w:eastAsia="en-US"/>
        </w:rPr>
        <w:t xml:space="preserve">) </w:t>
      </w:r>
      <w:r w:rsidRPr="00F9097B">
        <w:rPr>
          <w:rFonts w:ascii="Arial Narrow" w:hAnsi="Arial Narrow"/>
          <w:szCs w:val="20"/>
          <w:lang w:val="fr-ML" w:eastAsia="en-US"/>
        </w:rPr>
        <w:t xml:space="preserve">intéressés peuvent obtenir des informations supplémentaires à l’adresse suivant : </w:t>
      </w:r>
      <w:r w:rsidR="009465B2">
        <w:rPr>
          <w:rFonts w:ascii="Arial Narrow" w:hAnsi="Arial Narrow"/>
          <w:szCs w:val="20"/>
          <w:lang w:val="fr-ML" w:eastAsia="en-US"/>
        </w:rPr>
        <w:t>l’</w:t>
      </w:r>
      <w:r w:rsidRPr="00F9097B">
        <w:rPr>
          <w:rFonts w:ascii="Arial Narrow" w:hAnsi="Arial Narrow"/>
          <w:szCs w:val="20"/>
          <w:lang w:val="fr-ML" w:eastAsia="en-US"/>
        </w:rPr>
        <w:t>Agence de l’Environnement et du Développement Durable (AEDD), Quartier du fleuve et aux heures suivantes 09 Heures 00 mn à 16 heures 00 mn du lundi au jeudi et le vendredi de 09 heures 00 mn à 17 heures 30 mn</w:t>
      </w:r>
    </w:p>
    <w:p w14:paraId="7F7A8EDB" w14:textId="5D50A984" w:rsidR="009A3059" w:rsidRDefault="00F9097B" w:rsidP="008A6B0A">
      <w:pPr>
        <w:jc w:val="both"/>
        <w:rPr>
          <w:rFonts w:ascii="Arial Narrow" w:hAnsi="Arial Narrow"/>
          <w:b/>
          <w:lang w:val="fr-ML"/>
        </w:rPr>
      </w:pPr>
      <w:r w:rsidRPr="00D972CE">
        <w:rPr>
          <w:rFonts w:ascii="Arial Narrow" w:hAnsi="Arial Narrow"/>
          <w:lang w:val="fr-ML"/>
        </w:rPr>
        <w:t xml:space="preserve">Les manifestations d’intérêt écrites en français doivent être déposées sous plis fermés </w:t>
      </w:r>
      <w:r w:rsidR="00165979" w:rsidRPr="00D972CE">
        <w:rPr>
          <w:rFonts w:ascii="Arial Narrow" w:hAnsi="Arial Narrow"/>
          <w:lang w:val="fr-ML"/>
        </w:rPr>
        <w:t xml:space="preserve">(original et deux copies) </w:t>
      </w:r>
      <w:r w:rsidR="000854A4" w:rsidRPr="00D972CE">
        <w:rPr>
          <w:rFonts w:ascii="Arial Narrow" w:hAnsi="Arial Narrow"/>
          <w:lang w:val="fr-ML"/>
        </w:rPr>
        <w:t>avec la mention "</w:t>
      </w:r>
      <w:r w:rsidR="008A6B0A" w:rsidRPr="008A6B0A">
        <w:rPr>
          <w:rFonts w:ascii="Arial Narrow" w:hAnsi="Arial Narrow"/>
          <w:b/>
          <w:spacing w:val="-2"/>
          <w:szCs w:val="24"/>
          <w:lang w:val="fr-FR"/>
        </w:rPr>
        <w:t xml:space="preserve"> </w:t>
      </w:r>
      <w:r w:rsidR="00E80A54" w:rsidRPr="009625F2">
        <w:rPr>
          <w:rFonts w:ascii="Arial Narrow" w:hAnsi="Arial Narrow"/>
          <w:b/>
          <w:spacing w:val="-2"/>
          <w:szCs w:val="24"/>
          <w:lang w:val="fr-FR"/>
        </w:rPr>
        <w:t xml:space="preserve">Recrutement </w:t>
      </w:r>
      <w:r w:rsidR="00AE48DA">
        <w:rPr>
          <w:rFonts w:ascii="Arial Narrow" w:hAnsi="Arial Narrow"/>
          <w:b/>
          <w:spacing w:val="-2"/>
          <w:szCs w:val="24"/>
          <w:lang w:val="fr-FR"/>
        </w:rPr>
        <w:t xml:space="preserve">d'un bureau </w:t>
      </w:r>
      <w:r w:rsidR="008A6B0A" w:rsidRPr="009625F2">
        <w:rPr>
          <w:rFonts w:ascii="Arial Narrow" w:hAnsi="Arial Narrow"/>
          <w:b/>
          <w:spacing w:val="-2"/>
          <w:szCs w:val="24"/>
          <w:lang w:val="fr-FR"/>
        </w:rPr>
        <w:t>international pour mener des consultations, des entretiens individuels, animer des groupes de discussion ou ateliers sur les MPME en vue de développer des idées de projets prioritaires dans les secteurs de L'AFOLU et de l'énergie transformées en notes conceptuelles qui seront soumise pour financeme</w:t>
      </w:r>
      <w:r w:rsidR="008A6B0A">
        <w:rPr>
          <w:rFonts w:ascii="Arial Narrow" w:hAnsi="Arial Narrow"/>
          <w:b/>
          <w:spacing w:val="-2"/>
          <w:szCs w:val="24"/>
          <w:lang w:val="fr-FR"/>
        </w:rPr>
        <w:t>nt au fonds vert pour le climat</w:t>
      </w:r>
      <w:r w:rsidR="00A70D2E" w:rsidRPr="00D972CE">
        <w:rPr>
          <w:rFonts w:ascii="Arial Narrow" w:hAnsi="Arial Narrow"/>
          <w:b/>
          <w:lang w:val="fr-ML"/>
        </w:rPr>
        <w:t xml:space="preserve"> </w:t>
      </w:r>
      <w:r w:rsidR="000854A4" w:rsidRPr="00D972CE">
        <w:rPr>
          <w:rFonts w:ascii="Arial Narrow" w:hAnsi="Arial Narrow"/>
          <w:b/>
          <w:lang w:val="fr-ML"/>
        </w:rPr>
        <w:t xml:space="preserve">" </w:t>
      </w:r>
      <w:r w:rsidR="009A3059" w:rsidRPr="00D972CE">
        <w:rPr>
          <w:rFonts w:ascii="Arial Narrow" w:hAnsi="Arial Narrow"/>
          <w:lang w:val="fr-ML"/>
        </w:rPr>
        <w:t>ou par courrier électronique</w:t>
      </w:r>
      <w:r w:rsidR="00D972CE" w:rsidRPr="00D972CE">
        <w:rPr>
          <w:rFonts w:ascii="Arial Narrow" w:hAnsi="Arial Narrow"/>
          <w:lang w:val="fr-ML"/>
        </w:rPr>
        <w:t xml:space="preserve"> </w:t>
      </w:r>
      <w:r w:rsidR="00D972CE" w:rsidRPr="009625F2">
        <w:rPr>
          <w:rFonts w:ascii="Arial Narrow" w:hAnsi="Arial Narrow"/>
          <w:b/>
          <w:lang w:val="fr-FR"/>
        </w:rPr>
        <w:t xml:space="preserve">au </w:t>
      </w:r>
      <w:r w:rsidR="00D972CE" w:rsidRPr="00D972CE">
        <w:rPr>
          <w:rFonts w:ascii="Arial Narrow" w:hAnsi="Arial Narrow"/>
          <w:b/>
          <w:lang w:val="fr-ML"/>
        </w:rPr>
        <w:t xml:space="preserve">plus tard le </w:t>
      </w:r>
      <w:r w:rsidR="00D972CE" w:rsidRPr="00D01CAF">
        <w:rPr>
          <w:rFonts w:ascii="Arial Narrow" w:hAnsi="Arial Narrow"/>
          <w:b/>
          <w:shd w:val="clear" w:color="auto" w:fill="BFBFBF" w:themeFill="background1" w:themeFillShade="BF"/>
          <w:lang w:val="fr-ML"/>
        </w:rPr>
        <w:t>mardi 17 septembre 2024 à 09h30mn GMT</w:t>
      </w:r>
      <w:r w:rsidR="00D972CE" w:rsidRPr="00D972CE">
        <w:rPr>
          <w:rFonts w:ascii="Arial Narrow" w:hAnsi="Arial Narrow"/>
          <w:b/>
          <w:lang w:val="fr-ML"/>
        </w:rPr>
        <w:t xml:space="preserve"> </w:t>
      </w:r>
      <w:r w:rsidR="00D972CE" w:rsidRPr="00D972CE">
        <w:rPr>
          <w:rFonts w:ascii="Arial Narrow" w:hAnsi="Arial Narrow"/>
          <w:lang w:val="fr-ML"/>
        </w:rPr>
        <w:t>à l’AEDD sise au quartier du fleuve, au Bureau approvisionnements de l’AEDD, BP : 2357, Tél : (+223) 20 23 10 74 / 77 56 21 25/ 66 72 43 84 </w:t>
      </w:r>
      <w:r w:rsidR="00D972CE">
        <w:rPr>
          <w:rFonts w:ascii="Arial Narrow" w:hAnsi="Arial Narrow"/>
          <w:lang w:val="fr-ML"/>
        </w:rPr>
        <w:t xml:space="preserve">- Email </w:t>
      </w:r>
      <w:r w:rsidR="00D972CE" w:rsidRPr="00D972CE">
        <w:rPr>
          <w:rFonts w:ascii="Arial Narrow" w:hAnsi="Arial Narrow"/>
          <w:lang w:val="fr-ML"/>
        </w:rPr>
        <w:t xml:space="preserve">: </w:t>
      </w:r>
      <w:hyperlink r:id="rId9" w:history="1">
        <w:r w:rsidR="00D972CE" w:rsidRPr="00D972CE">
          <w:rPr>
            <w:rStyle w:val="Lienhypertexte"/>
            <w:rFonts w:ascii="Arial Narrow" w:hAnsi="Arial Narrow"/>
            <w:lang w:val="fr-ML"/>
          </w:rPr>
          <w:t>aedd.environnement@gmail.com</w:t>
        </w:r>
      </w:hyperlink>
      <w:bookmarkStart w:id="0" w:name="_GoBack"/>
      <w:bookmarkEnd w:id="0"/>
    </w:p>
    <w:p w14:paraId="4DDE5ED3" w14:textId="77777777" w:rsidR="009A3059" w:rsidRDefault="009A3059" w:rsidP="00803FF1">
      <w:pPr>
        <w:tabs>
          <w:tab w:val="left" w:pos="1850"/>
        </w:tabs>
        <w:jc w:val="both"/>
        <w:rPr>
          <w:rFonts w:ascii="Arial Narrow" w:hAnsi="Arial Narrow"/>
          <w:b/>
          <w:lang w:val="fr-ML"/>
        </w:rPr>
      </w:pPr>
    </w:p>
    <w:p w14:paraId="02809474" w14:textId="77777777" w:rsidR="00991A8D" w:rsidRPr="009625F2" w:rsidRDefault="00991A8D" w:rsidP="00B13EAA">
      <w:pPr>
        <w:pBdr>
          <w:top w:val="nil"/>
          <w:left w:val="nil"/>
          <w:bottom w:val="nil"/>
          <w:right w:val="nil"/>
          <w:between w:val="nil"/>
          <w:bar w:val="nil"/>
        </w:pBdr>
        <w:spacing w:line="276" w:lineRule="auto"/>
        <w:jc w:val="both"/>
        <w:rPr>
          <w:rFonts w:ascii="Arial Narrow" w:hAnsi="Arial Narrow"/>
          <w:lang w:val="fr-FR"/>
        </w:rPr>
      </w:pPr>
    </w:p>
    <w:p w14:paraId="78EF0AE4" w14:textId="77777777" w:rsidR="003842AB" w:rsidRPr="00E75DC3" w:rsidRDefault="003842AB" w:rsidP="003842AB">
      <w:pPr>
        <w:pStyle w:val="Paragraphedeliste"/>
        <w:pBdr>
          <w:top w:val="nil"/>
          <w:left w:val="nil"/>
          <w:bottom w:val="nil"/>
          <w:right w:val="nil"/>
          <w:between w:val="nil"/>
          <w:bar w:val="nil"/>
        </w:pBdr>
        <w:spacing w:line="276" w:lineRule="auto"/>
        <w:jc w:val="both"/>
        <w:rPr>
          <w:rFonts w:ascii="Arial Narrow" w:hAnsi="Arial Narrow"/>
          <w:sz w:val="16"/>
          <w:szCs w:val="16"/>
        </w:rPr>
      </w:pPr>
    </w:p>
    <w:sectPr w:rsidR="003842AB" w:rsidRPr="00E75DC3" w:rsidSect="000D077A">
      <w:headerReference w:type="even" r:id="rId10"/>
      <w:headerReference w:type="default" r:id="rId11"/>
      <w:headerReference w:type="first" r:id="rId12"/>
      <w:endnotePr>
        <w:numFmt w:val="decimal"/>
      </w:endnotePr>
      <w:pgSz w:w="12240" w:h="15840"/>
      <w:pgMar w:top="568" w:right="616" w:bottom="426" w:left="851"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46CC1" w14:textId="77777777" w:rsidR="003A60CC" w:rsidRDefault="003A60CC">
      <w:r>
        <w:separator/>
      </w:r>
    </w:p>
  </w:endnote>
  <w:endnote w:type="continuationSeparator" w:id="0">
    <w:p w14:paraId="1C6D4C5C" w14:textId="77777777" w:rsidR="003A60CC" w:rsidRDefault="003A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76EFF" w14:textId="77777777" w:rsidR="003A60CC" w:rsidRDefault="003A60CC">
      <w:r>
        <w:separator/>
      </w:r>
    </w:p>
  </w:footnote>
  <w:footnote w:type="continuationSeparator" w:id="0">
    <w:p w14:paraId="4D8C9BE8" w14:textId="77777777" w:rsidR="003A60CC" w:rsidRDefault="003A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B1488" w14:textId="77777777" w:rsidR="00872CFE" w:rsidRDefault="00872CFE" w:rsidP="00675B8F">
    <w:pPr>
      <w:pStyle w:val="En-tte"/>
      <w:tabs>
        <w:tab w:val="clear" w:pos="4320"/>
        <w:tab w:val="clear" w:pos="7200"/>
        <w:tab w:val="left" w:pos="735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55ED" w14:textId="77777777" w:rsidR="00872CFE" w:rsidRDefault="00872CFE" w:rsidP="000D077A">
    <w:pPr>
      <w:pStyle w:val="En-tte"/>
      <w:tabs>
        <w:tab w:val="clear" w:pos="4320"/>
        <w:tab w:val="clear" w:pos="7200"/>
      </w:tabs>
      <w:rPr>
        <w:rFonts w:ascii="CG Times" w:hAnsi="CG Times"/>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C3FF" w14:textId="77777777" w:rsidR="00872CFE" w:rsidRDefault="002108A9">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EAC5EE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BD7F16"/>
    <w:multiLevelType w:val="hybridMultilevel"/>
    <w:tmpl w:val="3A8C69CE"/>
    <w:lvl w:ilvl="0" w:tplc="040C0001">
      <w:start w:val="1"/>
      <w:numFmt w:val="bullet"/>
      <w:lvlText w:val=""/>
      <w:lvlJc w:val="left"/>
      <w:pPr>
        <w:ind w:left="1440" w:hanging="360"/>
      </w:pPr>
      <w:rPr>
        <w:rFonts w:ascii="Symbol" w:hAnsi="Symbol" w:hint="default"/>
      </w:rPr>
    </w:lvl>
    <w:lvl w:ilvl="1" w:tplc="0842488A">
      <w:numFmt w:val="bullet"/>
      <w:lvlText w:val="-"/>
      <w:lvlJc w:val="left"/>
      <w:pPr>
        <w:ind w:left="2490" w:hanging="690"/>
      </w:pPr>
      <w:rPr>
        <w:rFonts w:ascii="Arial Narrow" w:eastAsia="Times New Roman" w:hAnsi="Arial Narrow"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2936CEC"/>
    <w:multiLevelType w:val="hybridMultilevel"/>
    <w:tmpl w:val="D84A0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091D5D"/>
    <w:multiLevelType w:val="hybridMultilevel"/>
    <w:tmpl w:val="4C7CC050"/>
    <w:lvl w:ilvl="0" w:tplc="0409000D">
      <w:start w:val="1"/>
      <w:numFmt w:val="bullet"/>
      <w:lvlText w:val=""/>
      <w:lvlJc w:val="left"/>
      <w:pPr>
        <w:ind w:left="360" w:hanging="360"/>
      </w:pPr>
      <w:rPr>
        <w:rFonts w:ascii="Wingdings" w:hAnsi="Wingdings" w:hint="default"/>
      </w:rPr>
    </w:lvl>
    <w:lvl w:ilvl="1" w:tplc="E706832A">
      <w:numFmt w:val="bullet"/>
      <w:lvlText w:val="-"/>
      <w:lvlJc w:val="left"/>
      <w:pPr>
        <w:ind w:left="1080" w:hanging="360"/>
      </w:pPr>
      <w:rPr>
        <w:rFonts w:ascii="Arial" w:eastAsiaTheme="minorEastAsia" w:hAnsi="Arial" w:cs="Arial" w:hint="default"/>
      </w:rPr>
    </w:lvl>
    <w:lvl w:ilvl="2" w:tplc="A4DC2FA2">
      <w:numFmt w:val="bullet"/>
      <w:lvlText w:val=""/>
      <w:lvlJc w:val="left"/>
      <w:pPr>
        <w:ind w:left="1800" w:hanging="360"/>
      </w:pPr>
      <w:rPr>
        <w:rFonts w:ascii="Wingdings" w:eastAsiaTheme="minorEastAsia" w:hAnsi="Wingdings"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96D5248"/>
    <w:multiLevelType w:val="hybridMultilevel"/>
    <w:tmpl w:val="B102063C"/>
    <w:lvl w:ilvl="0" w:tplc="040C000F">
      <w:start w:val="1"/>
      <w:numFmt w:val="decimal"/>
      <w:lvlText w:val="%1."/>
      <w:lvlJc w:val="left"/>
      <w:pPr>
        <w:ind w:left="714" w:hanging="360"/>
      </w:p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5">
    <w:nsid w:val="0F613D06"/>
    <w:multiLevelType w:val="hybridMultilevel"/>
    <w:tmpl w:val="99BEA2D2"/>
    <w:lvl w:ilvl="0" w:tplc="3FBC76E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6369C2"/>
    <w:multiLevelType w:val="hybridMultilevel"/>
    <w:tmpl w:val="E9646522"/>
    <w:lvl w:ilvl="0" w:tplc="D3CCD48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C40067"/>
    <w:multiLevelType w:val="hybridMultilevel"/>
    <w:tmpl w:val="CE566846"/>
    <w:lvl w:ilvl="0" w:tplc="D3CCD48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CA59CB"/>
    <w:multiLevelType w:val="hybridMultilevel"/>
    <w:tmpl w:val="4A8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3C20E9"/>
    <w:multiLevelType w:val="hybridMultilevel"/>
    <w:tmpl w:val="A16E9EF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CA309C"/>
    <w:multiLevelType w:val="hybridMultilevel"/>
    <w:tmpl w:val="291208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687CD4"/>
    <w:multiLevelType w:val="hybridMultilevel"/>
    <w:tmpl w:val="49F23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315943"/>
    <w:multiLevelType w:val="hybridMultilevel"/>
    <w:tmpl w:val="2EAE4F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3B31286"/>
    <w:multiLevelType w:val="hybridMultilevel"/>
    <w:tmpl w:val="9B966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11D5C"/>
    <w:multiLevelType w:val="hybridMultilevel"/>
    <w:tmpl w:val="F6825CE6"/>
    <w:lvl w:ilvl="0" w:tplc="0842488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782084"/>
    <w:multiLevelType w:val="hybridMultilevel"/>
    <w:tmpl w:val="6CAEC734"/>
    <w:lvl w:ilvl="0" w:tplc="954AD14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EB46A5"/>
    <w:multiLevelType w:val="hybridMultilevel"/>
    <w:tmpl w:val="D900961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16912AC"/>
    <w:multiLevelType w:val="hybridMultilevel"/>
    <w:tmpl w:val="066CB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AD1271"/>
    <w:multiLevelType w:val="hybridMultilevel"/>
    <w:tmpl w:val="5128E25C"/>
    <w:styleLink w:val="Style5import"/>
    <w:lvl w:ilvl="0" w:tplc="6F020174">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1" w:tplc="01F46668">
      <w:start w:val="1"/>
      <w:numFmt w:val="bullet"/>
      <w:lvlText w:val="o"/>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2" w:tplc="29F606EA">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3" w:tplc="BCB86758">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4" w:tplc="FEFEE802">
      <w:start w:val="1"/>
      <w:numFmt w:val="bullet"/>
      <w:lvlText w:val="o"/>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5" w:tplc="2CB8E860">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6" w:tplc="6E7E70E2">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7" w:tplc="F0CE9716">
      <w:start w:val="1"/>
      <w:numFmt w:val="bullet"/>
      <w:lvlText w:val="o"/>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lvl w:ilvl="8" w:tplc="9174AC62">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sz w:val="36"/>
        <w:szCs w:val="36"/>
        <w:highlight w:val="none"/>
        <w:vertAlign w:val="baseline"/>
      </w:rPr>
    </w:lvl>
  </w:abstractNum>
  <w:abstractNum w:abstractNumId="19">
    <w:nsid w:val="47AF4427"/>
    <w:multiLevelType w:val="hybridMultilevel"/>
    <w:tmpl w:val="EEE20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6F133C"/>
    <w:multiLevelType w:val="hybridMultilevel"/>
    <w:tmpl w:val="23E0B69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FC323A2"/>
    <w:multiLevelType w:val="hybridMultilevel"/>
    <w:tmpl w:val="893A0D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8A7DCF"/>
    <w:multiLevelType w:val="hybridMultilevel"/>
    <w:tmpl w:val="9F32D7C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nsid w:val="556007FE"/>
    <w:multiLevelType w:val="hybridMultilevel"/>
    <w:tmpl w:val="83C6DEF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5CA1632F"/>
    <w:multiLevelType w:val="hybridMultilevel"/>
    <w:tmpl w:val="51A0D484"/>
    <w:lvl w:ilvl="0" w:tplc="46A8FD4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5E0C3515"/>
    <w:multiLevelType w:val="multilevel"/>
    <w:tmpl w:val="3BE66F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13364D"/>
    <w:multiLevelType w:val="hybridMultilevel"/>
    <w:tmpl w:val="C14CF7DC"/>
    <w:lvl w:ilvl="0" w:tplc="0842488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DB5EE2"/>
    <w:multiLevelType w:val="multilevel"/>
    <w:tmpl w:val="DD884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EA1D5F"/>
    <w:multiLevelType w:val="hybridMultilevel"/>
    <w:tmpl w:val="5128E25C"/>
    <w:numStyleLink w:val="Style5import"/>
  </w:abstractNum>
  <w:abstractNum w:abstractNumId="29">
    <w:nsid w:val="745530B5"/>
    <w:multiLevelType w:val="multilevel"/>
    <w:tmpl w:val="9B48955E"/>
    <w:lvl w:ilvl="0">
      <w:start w:val="1"/>
      <w:numFmt w:val="bullet"/>
      <w:lvlText w:val="-"/>
      <w:lvlJc w:val="left"/>
      <w:pPr>
        <w:tabs>
          <w:tab w:val="num" w:pos="720"/>
        </w:tabs>
        <w:ind w:left="720" w:hanging="360"/>
      </w:pPr>
      <w:rPr>
        <w:rFonts w:ascii="Microsoft Himalaya" w:hAnsi="Microsoft Himalay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C03AF6"/>
    <w:multiLevelType w:val="multilevel"/>
    <w:tmpl w:val="930E165C"/>
    <w:lvl w:ilvl="0">
      <w:start w:val="1"/>
      <w:numFmt w:val="bullet"/>
      <w:lvlText w:val="-"/>
      <w:lvlJc w:val="left"/>
      <w:pPr>
        <w:tabs>
          <w:tab w:val="num" w:pos="720"/>
        </w:tabs>
        <w:ind w:left="720" w:hanging="360"/>
      </w:pPr>
      <w:rPr>
        <w:rFonts w:ascii="Microsoft Himalaya" w:hAnsi="Microsoft Himalay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8"/>
  </w:num>
  <w:num w:numId="4">
    <w:abstractNumId w:val="28"/>
  </w:num>
  <w:num w:numId="5">
    <w:abstractNumId w:val="24"/>
  </w:num>
  <w:num w:numId="6">
    <w:abstractNumId w:val="7"/>
  </w:num>
  <w:num w:numId="7">
    <w:abstractNumId w:val="0"/>
  </w:num>
  <w:num w:numId="8">
    <w:abstractNumId w:val="8"/>
  </w:num>
  <w:num w:numId="9">
    <w:abstractNumId w:val="16"/>
  </w:num>
  <w:num w:numId="10">
    <w:abstractNumId w:val="23"/>
  </w:num>
  <w:num w:numId="11">
    <w:abstractNumId w:val="12"/>
  </w:num>
  <w:num w:numId="12">
    <w:abstractNumId w:val="2"/>
  </w:num>
  <w:num w:numId="13">
    <w:abstractNumId w:val="20"/>
  </w:num>
  <w:num w:numId="14">
    <w:abstractNumId w:val="10"/>
  </w:num>
  <w:num w:numId="15">
    <w:abstractNumId w:val="3"/>
  </w:num>
  <w:num w:numId="16">
    <w:abstractNumId w:val="19"/>
  </w:num>
  <w:num w:numId="17">
    <w:abstractNumId w:val="17"/>
  </w:num>
  <w:num w:numId="18">
    <w:abstractNumId w:val="11"/>
  </w:num>
  <w:num w:numId="19">
    <w:abstractNumId w:val="9"/>
  </w:num>
  <w:num w:numId="20">
    <w:abstractNumId w:val="6"/>
  </w:num>
  <w:num w:numId="21">
    <w:abstractNumId w:val="21"/>
  </w:num>
  <w:num w:numId="22">
    <w:abstractNumId w:val="5"/>
  </w:num>
  <w:num w:numId="23">
    <w:abstractNumId w:val="22"/>
  </w:num>
  <w:num w:numId="24">
    <w:abstractNumId w:val="1"/>
  </w:num>
  <w:num w:numId="25">
    <w:abstractNumId w:val="4"/>
  </w:num>
  <w:num w:numId="26">
    <w:abstractNumId w:val="26"/>
  </w:num>
  <w:num w:numId="27">
    <w:abstractNumId w:val="25"/>
  </w:num>
  <w:num w:numId="28">
    <w:abstractNumId w:val="27"/>
  </w:num>
  <w:num w:numId="29">
    <w:abstractNumId w:val="30"/>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95504"/>
    <w:rsid w:val="00014B11"/>
    <w:rsid w:val="00021F60"/>
    <w:rsid w:val="0002580E"/>
    <w:rsid w:val="00031012"/>
    <w:rsid w:val="00034185"/>
    <w:rsid w:val="00044BA8"/>
    <w:rsid w:val="00050636"/>
    <w:rsid w:val="000559BF"/>
    <w:rsid w:val="000569EF"/>
    <w:rsid w:val="0007434D"/>
    <w:rsid w:val="00075582"/>
    <w:rsid w:val="00080122"/>
    <w:rsid w:val="000854A4"/>
    <w:rsid w:val="00090F42"/>
    <w:rsid w:val="00093732"/>
    <w:rsid w:val="000A6B68"/>
    <w:rsid w:val="000A7156"/>
    <w:rsid w:val="000B3A7D"/>
    <w:rsid w:val="000B4706"/>
    <w:rsid w:val="000B4B49"/>
    <w:rsid w:val="000B6705"/>
    <w:rsid w:val="000D4276"/>
    <w:rsid w:val="000E101C"/>
    <w:rsid w:val="000F2B74"/>
    <w:rsid w:val="000F47CF"/>
    <w:rsid w:val="000F6A4B"/>
    <w:rsid w:val="001121DA"/>
    <w:rsid w:val="001221B9"/>
    <w:rsid w:val="00134283"/>
    <w:rsid w:val="00136642"/>
    <w:rsid w:val="00150B9F"/>
    <w:rsid w:val="00164368"/>
    <w:rsid w:val="00165979"/>
    <w:rsid w:val="001757F7"/>
    <w:rsid w:val="00183263"/>
    <w:rsid w:val="001966C6"/>
    <w:rsid w:val="001A4549"/>
    <w:rsid w:val="001B1A44"/>
    <w:rsid w:val="001C1E89"/>
    <w:rsid w:val="001D6259"/>
    <w:rsid w:val="001D7D25"/>
    <w:rsid w:val="00200CF9"/>
    <w:rsid w:val="0020389E"/>
    <w:rsid w:val="00207BD0"/>
    <w:rsid w:val="002108A9"/>
    <w:rsid w:val="00215963"/>
    <w:rsid w:val="002237FC"/>
    <w:rsid w:val="002459CE"/>
    <w:rsid w:val="00245BF3"/>
    <w:rsid w:val="00261903"/>
    <w:rsid w:val="00267624"/>
    <w:rsid w:val="00281220"/>
    <w:rsid w:val="002A2568"/>
    <w:rsid w:val="002B65BE"/>
    <w:rsid w:val="002C1546"/>
    <w:rsid w:val="002D3946"/>
    <w:rsid w:val="0030165D"/>
    <w:rsid w:val="00335A95"/>
    <w:rsid w:val="003401A9"/>
    <w:rsid w:val="00360854"/>
    <w:rsid w:val="00373272"/>
    <w:rsid w:val="00376AE8"/>
    <w:rsid w:val="003842AB"/>
    <w:rsid w:val="00394659"/>
    <w:rsid w:val="0039588E"/>
    <w:rsid w:val="003959C9"/>
    <w:rsid w:val="00396431"/>
    <w:rsid w:val="003A310A"/>
    <w:rsid w:val="003A512D"/>
    <w:rsid w:val="003A60CC"/>
    <w:rsid w:val="003D0A69"/>
    <w:rsid w:val="003D4808"/>
    <w:rsid w:val="003E7735"/>
    <w:rsid w:val="003E7DEB"/>
    <w:rsid w:val="003F7572"/>
    <w:rsid w:val="004308A1"/>
    <w:rsid w:val="00434739"/>
    <w:rsid w:val="0044439F"/>
    <w:rsid w:val="00453159"/>
    <w:rsid w:val="00460956"/>
    <w:rsid w:val="00466AED"/>
    <w:rsid w:val="00482D07"/>
    <w:rsid w:val="00495EFF"/>
    <w:rsid w:val="004A7DAF"/>
    <w:rsid w:val="004B76ED"/>
    <w:rsid w:val="004C521A"/>
    <w:rsid w:val="004D55A7"/>
    <w:rsid w:val="004F47E2"/>
    <w:rsid w:val="0050728A"/>
    <w:rsid w:val="00513955"/>
    <w:rsid w:val="0052170B"/>
    <w:rsid w:val="00521C98"/>
    <w:rsid w:val="0053027F"/>
    <w:rsid w:val="0053340B"/>
    <w:rsid w:val="00533D8C"/>
    <w:rsid w:val="005635AC"/>
    <w:rsid w:val="0056698C"/>
    <w:rsid w:val="005741C3"/>
    <w:rsid w:val="00587281"/>
    <w:rsid w:val="00590056"/>
    <w:rsid w:val="005A0CE8"/>
    <w:rsid w:val="005A2574"/>
    <w:rsid w:val="005A6768"/>
    <w:rsid w:val="005C4AEB"/>
    <w:rsid w:val="005E6F26"/>
    <w:rsid w:val="005F1943"/>
    <w:rsid w:val="00605086"/>
    <w:rsid w:val="006126A6"/>
    <w:rsid w:val="00622511"/>
    <w:rsid w:val="006240CB"/>
    <w:rsid w:val="00630F66"/>
    <w:rsid w:val="00637EF4"/>
    <w:rsid w:val="006518EA"/>
    <w:rsid w:val="006530F6"/>
    <w:rsid w:val="00654C60"/>
    <w:rsid w:val="0065588C"/>
    <w:rsid w:val="0066040A"/>
    <w:rsid w:val="00666CBD"/>
    <w:rsid w:val="00674536"/>
    <w:rsid w:val="00682918"/>
    <w:rsid w:val="00687F96"/>
    <w:rsid w:val="0069745D"/>
    <w:rsid w:val="0069757D"/>
    <w:rsid w:val="006C2FBF"/>
    <w:rsid w:val="006D5872"/>
    <w:rsid w:val="00703EB7"/>
    <w:rsid w:val="007066EA"/>
    <w:rsid w:val="00706CD8"/>
    <w:rsid w:val="00713CE4"/>
    <w:rsid w:val="00716BF9"/>
    <w:rsid w:val="007328B0"/>
    <w:rsid w:val="0073600A"/>
    <w:rsid w:val="007535FD"/>
    <w:rsid w:val="007722A2"/>
    <w:rsid w:val="00780D01"/>
    <w:rsid w:val="007822AC"/>
    <w:rsid w:val="0078558A"/>
    <w:rsid w:val="00786698"/>
    <w:rsid w:val="0078693F"/>
    <w:rsid w:val="007903D7"/>
    <w:rsid w:val="007913A6"/>
    <w:rsid w:val="00795504"/>
    <w:rsid w:val="007B0B69"/>
    <w:rsid w:val="007B484F"/>
    <w:rsid w:val="007C2337"/>
    <w:rsid w:val="007D3126"/>
    <w:rsid w:val="007D323D"/>
    <w:rsid w:val="007F4190"/>
    <w:rsid w:val="007F57FD"/>
    <w:rsid w:val="0080341D"/>
    <w:rsid w:val="00803FF1"/>
    <w:rsid w:val="008171B9"/>
    <w:rsid w:val="008366CB"/>
    <w:rsid w:val="00845AE9"/>
    <w:rsid w:val="00846583"/>
    <w:rsid w:val="00860822"/>
    <w:rsid w:val="00860DFB"/>
    <w:rsid w:val="00863E1A"/>
    <w:rsid w:val="00872CFE"/>
    <w:rsid w:val="00880A6B"/>
    <w:rsid w:val="00880B5D"/>
    <w:rsid w:val="00881F0D"/>
    <w:rsid w:val="008917EA"/>
    <w:rsid w:val="00895078"/>
    <w:rsid w:val="008A24A9"/>
    <w:rsid w:val="008A6B0A"/>
    <w:rsid w:val="008C1E94"/>
    <w:rsid w:val="008C49B9"/>
    <w:rsid w:val="008C7E0D"/>
    <w:rsid w:val="008F3DC8"/>
    <w:rsid w:val="00902158"/>
    <w:rsid w:val="00912E8F"/>
    <w:rsid w:val="009136D5"/>
    <w:rsid w:val="009204CE"/>
    <w:rsid w:val="0092219E"/>
    <w:rsid w:val="00923226"/>
    <w:rsid w:val="009242A6"/>
    <w:rsid w:val="009420B8"/>
    <w:rsid w:val="009465B2"/>
    <w:rsid w:val="0095130B"/>
    <w:rsid w:val="00960EA7"/>
    <w:rsid w:val="009625F2"/>
    <w:rsid w:val="009747B3"/>
    <w:rsid w:val="009771B1"/>
    <w:rsid w:val="00981F8E"/>
    <w:rsid w:val="00987B71"/>
    <w:rsid w:val="00990192"/>
    <w:rsid w:val="00991A8D"/>
    <w:rsid w:val="009A3059"/>
    <w:rsid w:val="009A4672"/>
    <w:rsid w:val="009A7AF5"/>
    <w:rsid w:val="009B13D4"/>
    <w:rsid w:val="009B1F57"/>
    <w:rsid w:val="009B65DC"/>
    <w:rsid w:val="009C3350"/>
    <w:rsid w:val="009C630F"/>
    <w:rsid w:val="009E2296"/>
    <w:rsid w:val="009F21C7"/>
    <w:rsid w:val="00A11D29"/>
    <w:rsid w:val="00A20B9C"/>
    <w:rsid w:val="00A30608"/>
    <w:rsid w:val="00A41A34"/>
    <w:rsid w:val="00A50609"/>
    <w:rsid w:val="00A53E8C"/>
    <w:rsid w:val="00A565DD"/>
    <w:rsid w:val="00A70D2E"/>
    <w:rsid w:val="00A75535"/>
    <w:rsid w:val="00A75B95"/>
    <w:rsid w:val="00A7773E"/>
    <w:rsid w:val="00A90E2B"/>
    <w:rsid w:val="00A92084"/>
    <w:rsid w:val="00AA4087"/>
    <w:rsid w:val="00AB15CC"/>
    <w:rsid w:val="00AD5DEB"/>
    <w:rsid w:val="00AD6E60"/>
    <w:rsid w:val="00AD730C"/>
    <w:rsid w:val="00AE1023"/>
    <w:rsid w:val="00AE2672"/>
    <w:rsid w:val="00AE48DA"/>
    <w:rsid w:val="00AE5A69"/>
    <w:rsid w:val="00AE625D"/>
    <w:rsid w:val="00AE765E"/>
    <w:rsid w:val="00AF223B"/>
    <w:rsid w:val="00B00EBF"/>
    <w:rsid w:val="00B10891"/>
    <w:rsid w:val="00B12119"/>
    <w:rsid w:val="00B13EAA"/>
    <w:rsid w:val="00B157D6"/>
    <w:rsid w:val="00B30919"/>
    <w:rsid w:val="00B36395"/>
    <w:rsid w:val="00B44179"/>
    <w:rsid w:val="00B625D0"/>
    <w:rsid w:val="00B630AC"/>
    <w:rsid w:val="00B806A6"/>
    <w:rsid w:val="00B8516D"/>
    <w:rsid w:val="00B93ADA"/>
    <w:rsid w:val="00B969A8"/>
    <w:rsid w:val="00BA0BC9"/>
    <w:rsid w:val="00BA6AC4"/>
    <w:rsid w:val="00BC3973"/>
    <w:rsid w:val="00BC4F5E"/>
    <w:rsid w:val="00BC685C"/>
    <w:rsid w:val="00BD205C"/>
    <w:rsid w:val="00BD5DE2"/>
    <w:rsid w:val="00BF6635"/>
    <w:rsid w:val="00C045A8"/>
    <w:rsid w:val="00C16CF1"/>
    <w:rsid w:val="00C201D9"/>
    <w:rsid w:val="00C22EE6"/>
    <w:rsid w:val="00C25862"/>
    <w:rsid w:val="00C40208"/>
    <w:rsid w:val="00C468AE"/>
    <w:rsid w:val="00C526C4"/>
    <w:rsid w:val="00C57D5B"/>
    <w:rsid w:val="00C62820"/>
    <w:rsid w:val="00C736C4"/>
    <w:rsid w:val="00C81718"/>
    <w:rsid w:val="00C82526"/>
    <w:rsid w:val="00C85B3A"/>
    <w:rsid w:val="00C930E4"/>
    <w:rsid w:val="00C977C1"/>
    <w:rsid w:val="00CA1D93"/>
    <w:rsid w:val="00CA7B71"/>
    <w:rsid w:val="00CB16BB"/>
    <w:rsid w:val="00CB326A"/>
    <w:rsid w:val="00CC3003"/>
    <w:rsid w:val="00CC33FA"/>
    <w:rsid w:val="00CC3DA4"/>
    <w:rsid w:val="00CC6BCF"/>
    <w:rsid w:val="00CD02CC"/>
    <w:rsid w:val="00CD15ED"/>
    <w:rsid w:val="00CE29B3"/>
    <w:rsid w:val="00D01CAF"/>
    <w:rsid w:val="00D02F21"/>
    <w:rsid w:val="00D13E14"/>
    <w:rsid w:val="00D41F5D"/>
    <w:rsid w:val="00D6587A"/>
    <w:rsid w:val="00D70098"/>
    <w:rsid w:val="00D972CE"/>
    <w:rsid w:val="00DB379D"/>
    <w:rsid w:val="00DB7E80"/>
    <w:rsid w:val="00DC51A8"/>
    <w:rsid w:val="00DE5D36"/>
    <w:rsid w:val="00DE651E"/>
    <w:rsid w:val="00DF53ED"/>
    <w:rsid w:val="00DF7944"/>
    <w:rsid w:val="00E00716"/>
    <w:rsid w:val="00E01F83"/>
    <w:rsid w:val="00E10524"/>
    <w:rsid w:val="00E11BC9"/>
    <w:rsid w:val="00E151F2"/>
    <w:rsid w:val="00E17234"/>
    <w:rsid w:val="00E22A4A"/>
    <w:rsid w:val="00E23B94"/>
    <w:rsid w:val="00E312FF"/>
    <w:rsid w:val="00E340A7"/>
    <w:rsid w:val="00E41021"/>
    <w:rsid w:val="00E512BC"/>
    <w:rsid w:val="00E55CD9"/>
    <w:rsid w:val="00E62545"/>
    <w:rsid w:val="00E70191"/>
    <w:rsid w:val="00E75DC3"/>
    <w:rsid w:val="00E76B85"/>
    <w:rsid w:val="00E80A54"/>
    <w:rsid w:val="00E969B2"/>
    <w:rsid w:val="00EA314B"/>
    <w:rsid w:val="00EB3397"/>
    <w:rsid w:val="00EC0876"/>
    <w:rsid w:val="00EC1859"/>
    <w:rsid w:val="00ED5125"/>
    <w:rsid w:val="00F05C95"/>
    <w:rsid w:val="00F10096"/>
    <w:rsid w:val="00F14B5A"/>
    <w:rsid w:val="00F16260"/>
    <w:rsid w:val="00F24747"/>
    <w:rsid w:val="00F31AD8"/>
    <w:rsid w:val="00F5726E"/>
    <w:rsid w:val="00F60A47"/>
    <w:rsid w:val="00F73CA1"/>
    <w:rsid w:val="00F9097B"/>
    <w:rsid w:val="00F93F87"/>
    <w:rsid w:val="00F96D07"/>
    <w:rsid w:val="00FA192C"/>
    <w:rsid w:val="00FA6778"/>
    <w:rsid w:val="00FB0532"/>
    <w:rsid w:val="00FB082C"/>
    <w:rsid w:val="00FB390E"/>
    <w:rsid w:val="00FB6D14"/>
    <w:rsid w:val="00FD113E"/>
    <w:rsid w:val="00FF0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6D56"/>
  <w15:docId w15:val="{A4782DE7-D105-4A7D-BC6C-2B29D3B0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F2"/>
    <w:pPr>
      <w:spacing w:after="0" w:line="240" w:lineRule="auto"/>
    </w:pPr>
    <w:rPr>
      <w:rFonts w:ascii="Times New Roman" w:eastAsia="Times New Roman" w:hAnsi="Times New Roman" w:cs="Times New Roman"/>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95504"/>
    <w:pPr>
      <w:tabs>
        <w:tab w:val="center" w:pos="4320"/>
        <w:tab w:val="left" w:pos="7200"/>
      </w:tabs>
    </w:pPr>
  </w:style>
  <w:style w:type="character" w:customStyle="1" w:styleId="En-tteCar">
    <w:name w:val="En-tête Car"/>
    <w:basedOn w:val="Policepardfaut"/>
    <w:link w:val="En-tte"/>
    <w:rsid w:val="00795504"/>
    <w:rPr>
      <w:rFonts w:ascii="Times New Roman" w:eastAsia="Times New Roman" w:hAnsi="Times New Roman" w:cs="Times New Roman"/>
      <w:sz w:val="24"/>
      <w:szCs w:val="20"/>
      <w:lang w:val="en-US"/>
    </w:rPr>
  </w:style>
  <w:style w:type="character" w:styleId="lev">
    <w:name w:val="Strong"/>
    <w:qFormat/>
    <w:rsid w:val="00795504"/>
    <w:rPr>
      <w:b/>
      <w:bCs/>
    </w:rPr>
  </w:style>
  <w:style w:type="character" w:styleId="Lienhypertexte">
    <w:name w:val="Hyperlink"/>
    <w:uiPriority w:val="99"/>
    <w:rsid w:val="00795504"/>
    <w:rPr>
      <w:color w:val="0000FF"/>
      <w:u w:val="single"/>
    </w:rPr>
  </w:style>
  <w:style w:type="paragraph" w:styleId="Paragraphedeliste">
    <w:name w:val="List Paragraph"/>
    <w:aliases w:val="List Paragraph1,Bullets,List Paragraph (numbered (a)),References,Medium Grid 1 - Accent 21,List Paragraph nowy,List Bullet Mary,Body,Paragraphe de liste1,Tableau Adere,Premier,Numbered List Paragraph,Paragraphe de liste 1,RM1"/>
    <w:basedOn w:val="Normal"/>
    <w:link w:val="ParagraphedelisteCar"/>
    <w:uiPriority w:val="34"/>
    <w:qFormat/>
    <w:rsid w:val="00795504"/>
    <w:pPr>
      <w:ind w:left="720"/>
      <w:contextualSpacing/>
    </w:pPr>
    <w:rPr>
      <w:szCs w:val="24"/>
      <w:lang w:val="fr-FR" w:eastAsia="fr-FR"/>
    </w:rPr>
  </w:style>
  <w:style w:type="paragraph" w:styleId="NormalWeb">
    <w:name w:val="Normal (Web)"/>
    <w:basedOn w:val="Normal"/>
    <w:uiPriority w:val="99"/>
    <w:unhideWhenUsed/>
    <w:rsid w:val="00795504"/>
    <w:pPr>
      <w:spacing w:before="100" w:beforeAutospacing="1" w:after="100" w:afterAutospacing="1"/>
    </w:pPr>
    <w:rPr>
      <w:szCs w:val="24"/>
      <w:lang w:val="fr-FR" w:eastAsia="fr-FR"/>
    </w:rPr>
  </w:style>
  <w:style w:type="character" w:customStyle="1" w:styleId="ParagraphedelisteCar">
    <w:name w:val="Paragraphe de liste Car"/>
    <w:aliases w:val="List Paragraph1 Car,Bullets Car,List Paragraph (numbered (a)) Car,References Car,Medium Grid 1 - Accent 21 Car,List Paragraph nowy Car,List Bullet Mary Car,Body Car,Paragraphe de liste1 Car,Tableau Adere Car,Premier Car,RM1 Car"/>
    <w:link w:val="Paragraphedeliste"/>
    <w:uiPriority w:val="34"/>
    <w:qFormat/>
    <w:rsid w:val="00795504"/>
    <w:rPr>
      <w:rFonts w:ascii="Times New Roman" w:eastAsia="Times New Roman" w:hAnsi="Times New Roman" w:cs="Times New Roman"/>
      <w:sz w:val="24"/>
      <w:szCs w:val="24"/>
      <w:lang w:eastAsia="fr-FR"/>
    </w:rPr>
  </w:style>
  <w:style w:type="character" w:customStyle="1" w:styleId="Aucun">
    <w:name w:val="Aucun"/>
    <w:qFormat/>
    <w:rsid w:val="00F16260"/>
  </w:style>
  <w:style w:type="character" w:customStyle="1" w:styleId="AucunA">
    <w:name w:val="Aucun A"/>
    <w:basedOn w:val="Aucun"/>
    <w:rsid w:val="00F16260"/>
  </w:style>
  <w:style w:type="paragraph" w:customStyle="1" w:styleId="CorpsA">
    <w:name w:val="Corps A"/>
    <w:rsid w:val="00F1626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paragraph" w:customStyle="1" w:styleId="CorpsAA">
    <w:name w:val="Corps A A"/>
    <w:rsid w:val="00F1626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numbering" w:customStyle="1" w:styleId="Style5import">
    <w:name w:val="Style 5 importé"/>
    <w:rsid w:val="00F16260"/>
    <w:pPr>
      <w:numPr>
        <w:numId w:val="3"/>
      </w:numPr>
    </w:pPr>
  </w:style>
  <w:style w:type="paragraph" w:styleId="Textedebulles">
    <w:name w:val="Balloon Text"/>
    <w:basedOn w:val="Normal"/>
    <w:link w:val="TextedebullesCar"/>
    <w:uiPriority w:val="99"/>
    <w:semiHidden/>
    <w:unhideWhenUsed/>
    <w:rsid w:val="00AA40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4087"/>
    <w:rPr>
      <w:rFonts w:ascii="Segoe UI" w:eastAsia="Times New Roman" w:hAnsi="Segoe UI" w:cs="Segoe UI"/>
      <w:sz w:val="18"/>
      <w:szCs w:val="18"/>
      <w:lang w:val="en-US"/>
    </w:rPr>
  </w:style>
  <w:style w:type="paragraph" w:styleId="Listepuces">
    <w:name w:val="List Bullet"/>
    <w:basedOn w:val="Normal"/>
    <w:uiPriority w:val="99"/>
    <w:semiHidden/>
    <w:unhideWhenUsed/>
    <w:rsid w:val="00460956"/>
    <w:pPr>
      <w:numPr>
        <w:numId w:val="7"/>
      </w:numPr>
      <w:contextualSpacing/>
    </w:pPr>
  </w:style>
  <w:style w:type="paragraph" w:styleId="Rvision">
    <w:name w:val="Revision"/>
    <w:hidden/>
    <w:uiPriority w:val="99"/>
    <w:semiHidden/>
    <w:rsid w:val="001B1A44"/>
    <w:pPr>
      <w:spacing w:after="0" w:line="240" w:lineRule="auto"/>
    </w:pPr>
    <w:rPr>
      <w:rFonts w:ascii="Times New Roman" w:eastAsia="Times New Roman" w:hAnsi="Times New Roman" w:cs="Times New Roman"/>
      <w:sz w:val="24"/>
      <w:szCs w:val="20"/>
      <w:lang w:val="en-US"/>
    </w:rPr>
  </w:style>
  <w:style w:type="paragraph" w:styleId="Pieddepage">
    <w:name w:val="footer"/>
    <w:basedOn w:val="Normal"/>
    <w:link w:val="PieddepageCar"/>
    <w:uiPriority w:val="99"/>
    <w:unhideWhenUsed/>
    <w:rsid w:val="006D5872"/>
    <w:pPr>
      <w:tabs>
        <w:tab w:val="center" w:pos="4320"/>
        <w:tab w:val="right" w:pos="8640"/>
      </w:tabs>
    </w:pPr>
    <w:rPr>
      <w:szCs w:val="24"/>
      <w:lang w:val="en-ZA" w:eastAsia="en-GB"/>
    </w:rPr>
  </w:style>
  <w:style w:type="character" w:customStyle="1" w:styleId="PieddepageCar">
    <w:name w:val="Pied de page Car"/>
    <w:basedOn w:val="Policepardfaut"/>
    <w:link w:val="Pieddepage"/>
    <w:uiPriority w:val="99"/>
    <w:rsid w:val="006D5872"/>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mp.gov.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ds.gov.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edd.environnement@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645</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SOGOBA</dc:creator>
  <cp:keywords/>
  <dc:description/>
  <cp:lastModifiedBy>PC</cp:lastModifiedBy>
  <cp:revision>177</cp:revision>
  <cp:lastPrinted>2024-07-09T11:40:00Z</cp:lastPrinted>
  <dcterms:created xsi:type="dcterms:W3CDTF">2023-09-25T07:50:00Z</dcterms:created>
  <dcterms:modified xsi:type="dcterms:W3CDTF">2024-09-24T09:09:00Z</dcterms:modified>
</cp:coreProperties>
</file>