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586" w:type="dxa"/>
        <w:tblInd w:w="-714" w:type="dxa"/>
        <w:tblBorders>
          <w:insideH w:val="single" w:sz="4" w:space="0" w:color="auto"/>
        </w:tblBorders>
        <w:tblLook w:val="04A0" w:firstRow="1" w:lastRow="0" w:firstColumn="1" w:lastColumn="0" w:noHBand="0" w:noVBand="1"/>
      </w:tblPr>
      <w:tblGrid>
        <w:gridCol w:w="5376"/>
        <w:gridCol w:w="262"/>
        <w:gridCol w:w="4948"/>
      </w:tblGrid>
      <w:tr w:rsidR="00515478" w:rsidRPr="00515478" w14:paraId="386E6709" w14:textId="77777777" w:rsidTr="00657E86">
        <w:trPr>
          <w:trHeight w:val="1690"/>
        </w:trPr>
        <w:tc>
          <w:tcPr>
            <w:tcW w:w="5376" w:type="dxa"/>
            <w:hideMark/>
          </w:tcPr>
          <w:p w14:paraId="6D80ACE4" w14:textId="03B540AD" w:rsidR="00515478" w:rsidRPr="00515478" w:rsidRDefault="00515478" w:rsidP="004E2F28">
            <w:pPr>
              <w:spacing w:after="0" w:line="240" w:lineRule="auto"/>
              <w:ind w:right="567"/>
              <w:rPr>
                <w:rFonts w:ascii="Times New Roman" w:eastAsia="Calibri" w:hAnsi="Times New Roman" w:cs="Times New Roman"/>
                <w:b/>
                <w:sz w:val="24"/>
                <w:szCs w:val="24"/>
              </w:rPr>
            </w:pPr>
            <w:r w:rsidRPr="00515478">
              <w:rPr>
                <w:rFonts w:ascii="Times New Roman" w:eastAsia="Calibri" w:hAnsi="Times New Roman" w:cs="Times New Roman"/>
                <w:b/>
                <w:sz w:val="24"/>
                <w:szCs w:val="24"/>
              </w:rPr>
              <w:t>MINISTERE DE</w:t>
            </w:r>
            <w:r w:rsidR="004D2753">
              <w:rPr>
                <w:rFonts w:ascii="Times New Roman" w:eastAsia="Calibri" w:hAnsi="Times New Roman" w:cs="Times New Roman"/>
                <w:b/>
                <w:sz w:val="24"/>
                <w:szCs w:val="24"/>
              </w:rPr>
              <w:t xml:space="preserve"> L’ENTREPRENEURIAT NATIONAL DE L’EMPLOI ET DE LA FORMATION PROFESSIONNELLE</w:t>
            </w:r>
          </w:p>
          <w:p w14:paraId="7C75A694" w14:textId="77777777" w:rsidR="00515478" w:rsidRPr="00515478" w:rsidRDefault="00515478" w:rsidP="004E2F28">
            <w:pPr>
              <w:spacing w:after="0" w:line="240" w:lineRule="auto"/>
              <w:ind w:left="567" w:right="567"/>
              <w:rPr>
                <w:rFonts w:ascii="Times New Roman" w:eastAsia="Calibri" w:hAnsi="Times New Roman" w:cs="Times New Roman"/>
                <w:b/>
                <w:sz w:val="24"/>
                <w:szCs w:val="24"/>
              </w:rPr>
            </w:pPr>
            <w:r w:rsidRPr="00515478">
              <w:rPr>
                <w:rFonts w:ascii="Times New Roman" w:eastAsia="Calibri" w:hAnsi="Times New Roman" w:cs="Times New Roman"/>
                <w:b/>
                <w:sz w:val="24"/>
                <w:szCs w:val="24"/>
              </w:rPr>
              <w:t>--------------------------</w:t>
            </w:r>
          </w:p>
          <w:p w14:paraId="4884706E" w14:textId="77777777" w:rsidR="00515478" w:rsidRPr="00515478" w:rsidRDefault="00515478" w:rsidP="004E2F28">
            <w:pPr>
              <w:tabs>
                <w:tab w:val="center" w:pos="4536"/>
                <w:tab w:val="right" w:pos="9072"/>
              </w:tabs>
              <w:spacing w:after="0" w:line="240" w:lineRule="auto"/>
              <w:ind w:right="567"/>
              <w:rPr>
                <w:rFonts w:ascii="Times New Roman" w:eastAsia="Calibri" w:hAnsi="Times New Roman" w:cs="Times New Roman"/>
                <w:b/>
                <w:sz w:val="24"/>
                <w:szCs w:val="24"/>
              </w:rPr>
            </w:pPr>
            <w:r w:rsidRPr="00515478">
              <w:rPr>
                <w:rFonts w:ascii="Times New Roman" w:eastAsia="Calibri" w:hAnsi="Times New Roman" w:cs="Times New Roman"/>
                <w:b/>
                <w:sz w:val="24"/>
                <w:szCs w:val="24"/>
              </w:rPr>
              <w:t>SECRETARIAT GENERAL</w:t>
            </w:r>
          </w:p>
          <w:p w14:paraId="1BD9FEC2" w14:textId="568BD8A1" w:rsidR="00515478" w:rsidRPr="00515478" w:rsidRDefault="004D2753" w:rsidP="004E2F28">
            <w:pPr>
              <w:spacing w:after="0" w:line="240" w:lineRule="auto"/>
              <w:ind w:right="567"/>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515478" w:rsidRPr="00515478">
              <w:rPr>
                <w:rFonts w:ascii="Times New Roman" w:eastAsia="Calibri" w:hAnsi="Times New Roman" w:cs="Times New Roman"/>
                <w:b/>
                <w:sz w:val="24"/>
                <w:szCs w:val="24"/>
              </w:rPr>
              <w:t>--------------------------</w:t>
            </w:r>
          </w:p>
          <w:p w14:paraId="150F274E" w14:textId="77777777" w:rsidR="00515478" w:rsidRPr="00515478" w:rsidRDefault="00515478" w:rsidP="004E2F28">
            <w:pPr>
              <w:spacing w:after="0" w:line="240" w:lineRule="auto"/>
              <w:ind w:left="567" w:right="567"/>
              <w:jc w:val="center"/>
              <w:rPr>
                <w:rFonts w:ascii="Times New Roman" w:eastAsia="Calibri" w:hAnsi="Times New Roman" w:cs="Times New Roman"/>
                <w:sz w:val="24"/>
                <w:szCs w:val="24"/>
              </w:rPr>
            </w:pPr>
          </w:p>
        </w:tc>
        <w:tc>
          <w:tcPr>
            <w:tcW w:w="262" w:type="dxa"/>
            <w:hideMark/>
          </w:tcPr>
          <w:p w14:paraId="0163921D" w14:textId="77777777" w:rsidR="00515478" w:rsidRPr="00515478" w:rsidRDefault="00515478" w:rsidP="004E2F28">
            <w:pPr>
              <w:tabs>
                <w:tab w:val="center" w:pos="4536"/>
                <w:tab w:val="right" w:pos="9072"/>
              </w:tabs>
              <w:spacing w:after="0" w:line="240" w:lineRule="auto"/>
              <w:ind w:left="567" w:right="567"/>
              <w:rPr>
                <w:rFonts w:ascii="Times New Roman" w:eastAsia="Calibri" w:hAnsi="Times New Roman" w:cs="Times New Roman"/>
                <w:sz w:val="24"/>
                <w:szCs w:val="24"/>
              </w:rPr>
            </w:pPr>
          </w:p>
        </w:tc>
        <w:tc>
          <w:tcPr>
            <w:tcW w:w="4948" w:type="dxa"/>
          </w:tcPr>
          <w:p w14:paraId="63E90D8B" w14:textId="64084F51" w:rsidR="00515478" w:rsidRPr="00515478" w:rsidRDefault="00657E86" w:rsidP="004E2F28">
            <w:pPr>
              <w:spacing w:after="0" w:line="240" w:lineRule="auto"/>
              <w:ind w:left="567" w:right="567"/>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111675">
              <w:rPr>
                <w:rFonts w:ascii="Times New Roman" w:eastAsia="Calibri" w:hAnsi="Times New Roman" w:cs="Times New Roman"/>
                <w:b/>
                <w:sz w:val="24"/>
                <w:szCs w:val="24"/>
              </w:rPr>
              <w:t xml:space="preserve">     </w:t>
            </w:r>
            <w:r w:rsidR="008528AB">
              <w:rPr>
                <w:rFonts w:ascii="Times New Roman" w:eastAsia="Calibri" w:hAnsi="Times New Roman" w:cs="Times New Roman"/>
                <w:b/>
                <w:sz w:val="24"/>
                <w:szCs w:val="24"/>
              </w:rPr>
              <w:t xml:space="preserve"> </w:t>
            </w:r>
            <w:r w:rsidR="00515478" w:rsidRPr="00515478">
              <w:rPr>
                <w:rFonts w:ascii="Times New Roman" w:eastAsia="Calibri" w:hAnsi="Times New Roman" w:cs="Times New Roman"/>
                <w:b/>
                <w:sz w:val="24"/>
                <w:szCs w:val="24"/>
              </w:rPr>
              <w:t>REPUBLIQUE DU MALI</w:t>
            </w:r>
          </w:p>
          <w:p w14:paraId="7EB97160" w14:textId="2D872EE2" w:rsidR="00515478" w:rsidRPr="00515478" w:rsidRDefault="00515478" w:rsidP="004E2F28">
            <w:pPr>
              <w:spacing w:after="0" w:line="240" w:lineRule="auto"/>
              <w:ind w:left="567" w:right="567"/>
              <w:jc w:val="center"/>
              <w:rPr>
                <w:rFonts w:ascii="Times New Roman" w:eastAsia="Calibri" w:hAnsi="Times New Roman" w:cs="Times New Roman"/>
                <w:b/>
              </w:rPr>
            </w:pPr>
            <w:r w:rsidRPr="00515478">
              <w:rPr>
                <w:rFonts w:ascii="Times New Roman" w:eastAsia="Calibri" w:hAnsi="Times New Roman" w:cs="Times New Roman"/>
                <w:b/>
              </w:rPr>
              <w:t xml:space="preserve">   UN PEUPLE - UN BUT - UNE FOI</w:t>
            </w:r>
          </w:p>
          <w:p w14:paraId="2B3F5A0D" w14:textId="77777777" w:rsidR="00515478" w:rsidRPr="00515478" w:rsidRDefault="00515478" w:rsidP="004E2F28">
            <w:pPr>
              <w:spacing w:after="0" w:line="240" w:lineRule="auto"/>
              <w:ind w:left="567" w:right="567"/>
              <w:jc w:val="center"/>
              <w:rPr>
                <w:rFonts w:ascii="Times New Roman" w:eastAsia="Calibri" w:hAnsi="Times New Roman" w:cs="Times New Roman"/>
                <w:b/>
                <w:sz w:val="24"/>
                <w:szCs w:val="24"/>
              </w:rPr>
            </w:pPr>
            <w:r w:rsidRPr="00515478">
              <w:rPr>
                <w:rFonts w:ascii="Times New Roman" w:eastAsia="Calibri" w:hAnsi="Times New Roman" w:cs="Times New Roman"/>
                <w:b/>
                <w:sz w:val="24"/>
                <w:szCs w:val="24"/>
              </w:rPr>
              <w:t xml:space="preserve">       --------------------------</w:t>
            </w:r>
          </w:p>
        </w:tc>
      </w:tr>
    </w:tbl>
    <w:p w14:paraId="2F321547" w14:textId="77777777" w:rsidR="00780C23" w:rsidRPr="00384FB5" w:rsidRDefault="00780C23" w:rsidP="004E2F28">
      <w:pPr>
        <w:autoSpaceDE w:val="0"/>
        <w:autoSpaceDN w:val="0"/>
        <w:adjustRightInd w:val="0"/>
        <w:spacing w:after="0" w:line="240" w:lineRule="auto"/>
        <w:rPr>
          <w:rFonts w:ascii="Times New Roman" w:eastAsia="Calibri" w:hAnsi="Times New Roman" w:cs="Times New Roman"/>
          <w:sz w:val="16"/>
          <w:szCs w:val="16"/>
        </w:rPr>
      </w:pPr>
    </w:p>
    <w:p w14:paraId="33185A45" w14:textId="77777777" w:rsidR="00384FB5" w:rsidRPr="00384FB5" w:rsidRDefault="00384FB5" w:rsidP="004E2F28">
      <w:pPr>
        <w:autoSpaceDE w:val="0"/>
        <w:autoSpaceDN w:val="0"/>
        <w:adjustRightInd w:val="0"/>
        <w:spacing w:after="0" w:line="240" w:lineRule="auto"/>
        <w:rPr>
          <w:rFonts w:ascii="Times New Roman" w:eastAsia="Calibri" w:hAnsi="Times New Roman" w:cs="Times New Roman"/>
          <w:sz w:val="16"/>
          <w:szCs w:val="16"/>
        </w:rPr>
      </w:pPr>
    </w:p>
    <w:p w14:paraId="484BD4D2" w14:textId="77777777" w:rsidR="00384FB5" w:rsidRPr="00384FB5" w:rsidRDefault="00384FB5" w:rsidP="004E2F28">
      <w:pPr>
        <w:tabs>
          <w:tab w:val="left" w:pos="0"/>
        </w:tabs>
        <w:spacing w:line="240" w:lineRule="auto"/>
        <w:jc w:val="center"/>
        <w:rPr>
          <w:rFonts w:ascii="Times New Roman" w:eastAsia="Calibri" w:hAnsi="Times New Roman" w:cs="Times New Roman"/>
          <w:color w:val="000000"/>
          <w:sz w:val="32"/>
          <w:szCs w:val="32"/>
        </w:rPr>
      </w:pPr>
      <w:r w:rsidRPr="00384FB5">
        <w:rPr>
          <w:rFonts w:ascii="Times New Roman" w:eastAsia="Calibri" w:hAnsi="Times New Roman" w:cs="Times New Roman"/>
          <w:b/>
          <w:color w:val="000000"/>
          <w:sz w:val="32"/>
          <w:szCs w:val="32"/>
        </w:rPr>
        <w:t>AVIS À MANIFESTATION D’INTÉRÊT</w:t>
      </w:r>
    </w:p>
    <w:p w14:paraId="77513995" w14:textId="3509EF1D" w:rsidR="00384FB5" w:rsidRPr="00602E02" w:rsidRDefault="00384FB5" w:rsidP="004E2F28">
      <w:pPr>
        <w:spacing w:line="240" w:lineRule="auto"/>
        <w:jc w:val="center"/>
        <w:rPr>
          <w:rFonts w:ascii="Times New Roman" w:eastAsia="Calibri" w:hAnsi="Times New Roman" w:cs="Times New Roman"/>
          <w:b/>
          <w:color w:val="000000"/>
        </w:rPr>
      </w:pPr>
      <w:r w:rsidRPr="00384FB5">
        <w:rPr>
          <w:rFonts w:ascii="Times New Roman" w:eastAsia="Calibri" w:hAnsi="Times New Roman" w:cs="Times New Roman"/>
          <w:b/>
          <w:color w:val="000000"/>
        </w:rPr>
        <w:t>(</w:t>
      </w:r>
      <w:r w:rsidRPr="00384FB5">
        <w:rPr>
          <w:rFonts w:ascii="Times New Roman" w:eastAsia="Calibri" w:hAnsi="Times New Roman" w:cs="Times New Roman"/>
          <w:b/>
          <w:i/>
          <w:iCs/>
          <w:color w:val="000000"/>
        </w:rPr>
        <w:t>SERVICES DE CONSULTANTS</w:t>
      </w:r>
      <w:r w:rsidRPr="00384FB5">
        <w:rPr>
          <w:rFonts w:ascii="Times New Roman" w:eastAsia="Calibri" w:hAnsi="Times New Roman" w:cs="Times New Roman"/>
          <w:b/>
          <w:color w:val="000000"/>
        </w:rPr>
        <w:t>)</w:t>
      </w:r>
    </w:p>
    <w:p w14:paraId="2656FD39" w14:textId="5A72A64A" w:rsidR="001736D8" w:rsidRPr="004D0C0F" w:rsidRDefault="00780C23" w:rsidP="004D0C0F">
      <w:pPr>
        <w:spacing w:line="240" w:lineRule="auto"/>
        <w:jc w:val="center"/>
        <w:rPr>
          <w:rFonts w:ascii="Times New Roman" w:eastAsia="Calibri" w:hAnsi="Times New Roman" w:cs="Times New Roman"/>
          <w:b/>
          <w:color w:val="000000"/>
          <w:spacing w:val="-2"/>
          <w:sz w:val="24"/>
          <w:szCs w:val="24"/>
        </w:rPr>
      </w:pPr>
      <w:r>
        <w:rPr>
          <w:rFonts w:ascii="Times New Roman" w:eastAsia="Calibri" w:hAnsi="Times New Roman" w:cs="Times New Roman"/>
          <w:b/>
          <w:color w:val="000000"/>
          <w:spacing w:val="-2"/>
          <w:sz w:val="24"/>
          <w:szCs w:val="24"/>
        </w:rPr>
        <w:t>PROGRAMME NATIONAL D’ACTION POUR L’EMPLOI EN VUE DE LA REDUCTION DE LA PAUVRETE (PNA/ERP)</w:t>
      </w:r>
    </w:p>
    <w:p w14:paraId="4B817209" w14:textId="77777777" w:rsidR="001736D8" w:rsidRDefault="001736D8" w:rsidP="004E2F28">
      <w:pPr>
        <w:spacing w:after="0" w:line="240" w:lineRule="auto"/>
        <w:jc w:val="center"/>
        <w:rPr>
          <w:rFonts w:ascii="Times New Roman" w:eastAsia="Calibri" w:hAnsi="Times New Roman" w:cs="Times New Roman"/>
          <w:b/>
          <w:color w:val="000000"/>
          <w:spacing w:val="-2"/>
          <w:sz w:val="23"/>
          <w:szCs w:val="23"/>
        </w:rPr>
      </w:pPr>
      <w:bookmarkStart w:id="0" w:name="_Hlk222797543"/>
      <w:r w:rsidRPr="001736D8">
        <w:rPr>
          <w:rFonts w:ascii="Times New Roman" w:eastAsia="Calibri" w:hAnsi="Times New Roman" w:cs="Times New Roman"/>
          <w:b/>
          <w:color w:val="000000"/>
          <w:spacing w:val="-2"/>
          <w:sz w:val="23"/>
          <w:szCs w:val="23"/>
        </w:rPr>
        <w:t xml:space="preserve">RECRUTEMENT D'UN CONSULTANT POUR LA FORMATION ET LA DELIVRANCE </w:t>
      </w:r>
    </w:p>
    <w:p w14:paraId="6175BCBB" w14:textId="0CF96847" w:rsidR="00384FB5" w:rsidRPr="00384FB5" w:rsidRDefault="001736D8" w:rsidP="004E2F28">
      <w:pPr>
        <w:spacing w:after="0" w:line="240" w:lineRule="auto"/>
        <w:rPr>
          <w:rFonts w:ascii="Times New Roman" w:eastAsia="Calibri" w:hAnsi="Times New Roman" w:cs="Times New Roman"/>
          <w:b/>
          <w:color w:val="000000"/>
          <w:spacing w:val="-2"/>
          <w:sz w:val="23"/>
          <w:szCs w:val="23"/>
        </w:rPr>
      </w:pPr>
      <w:r>
        <w:rPr>
          <w:rFonts w:ascii="Times New Roman" w:eastAsia="Calibri" w:hAnsi="Times New Roman" w:cs="Times New Roman"/>
          <w:b/>
          <w:color w:val="000000"/>
          <w:spacing w:val="-2"/>
          <w:sz w:val="23"/>
          <w:szCs w:val="23"/>
        </w:rPr>
        <w:t xml:space="preserve">                                         </w:t>
      </w:r>
      <w:r w:rsidRPr="001736D8">
        <w:rPr>
          <w:rFonts w:ascii="Times New Roman" w:eastAsia="Calibri" w:hAnsi="Times New Roman" w:cs="Times New Roman"/>
          <w:b/>
          <w:color w:val="000000"/>
          <w:spacing w:val="-2"/>
          <w:sz w:val="23"/>
          <w:szCs w:val="23"/>
        </w:rPr>
        <w:t xml:space="preserve">DES PERMIS DE CONDUIRE </w:t>
      </w:r>
      <w:bookmarkEnd w:id="0"/>
    </w:p>
    <w:p w14:paraId="5604A9FC" w14:textId="77777777" w:rsidR="001736D8" w:rsidRDefault="001736D8" w:rsidP="004E2F28">
      <w:pPr>
        <w:tabs>
          <w:tab w:val="left" w:pos="284"/>
        </w:tabs>
        <w:suppressAutoHyphens/>
        <w:spacing w:after="0" w:line="240" w:lineRule="auto"/>
        <w:jc w:val="both"/>
        <w:rPr>
          <w:rFonts w:ascii="Times New Roman" w:eastAsia="Calibri" w:hAnsi="Times New Roman" w:cs="Times New Roman"/>
          <w:b/>
          <w:bCs/>
          <w:sz w:val="24"/>
          <w:szCs w:val="24"/>
        </w:rPr>
      </w:pPr>
    </w:p>
    <w:p w14:paraId="3EF7E4D4" w14:textId="3F9B6021" w:rsidR="00384FB5" w:rsidRPr="0091636E" w:rsidRDefault="00384FB5" w:rsidP="004E2F28">
      <w:pPr>
        <w:tabs>
          <w:tab w:val="left" w:pos="284"/>
        </w:tabs>
        <w:suppressAutoHyphens/>
        <w:spacing w:after="0" w:line="240" w:lineRule="auto"/>
        <w:jc w:val="both"/>
        <w:rPr>
          <w:rFonts w:ascii="Times New Roman" w:eastAsia="Times New Roman" w:hAnsi="Times New Roman" w:cs="Times New Roman"/>
          <w:b/>
          <w:bCs/>
          <w:sz w:val="24"/>
          <w:szCs w:val="24"/>
          <w:lang w:eastAsia="ar-SA"/>
        </w:rPr>
      </w:pPr>
      <w:r w:rsidRPr="00384FB5">
        <w:rPr>
          <w:rFonts w:ascii="Times New Roman" w:eastAsia="Times New Roman" w:hAnsi="Times New Roman" w:cs="Times New Roman"/>
          <w:b/>
          <w:bCs/>
          <w:sz w:val="24"/>
          <w:szCs w:val="24"/>
          <w:lang w:eastAsia="ar-SA"/>
        </w:rPr>
        <w:t xml:space="preserve">N° de l’Avis : </w:t>
      </w:r>
      <w:bookmarkStart w:id="1" w:name="_Hlk191473456"/>
      <w:r w:rsidRPr="0091636E">
        <w:rPr>
          <w:rFonts w:ascii="Times New Roman" w:eastAsia="Times New Roman" w:hAnsi="Times New Roman" w:cs="Times New Roman"/>
          <w:b/>
          <w:bCs/>
          <w:sz w:val="24"/>
          <w:szCs w:val="24"/>
          <w:lang w:eastAsia="ar-SA"/>
        </w:rPr>
        <w:t>N° 0</w:t>
      </w:r>
      <w:r w:rsidR="001736D8" w:rsidRPr="0091636E">
        <w:rPr>
          <w:rFonts w:ascii="Times New Roman" w:eastAsia="Times New Roman" w:hAnsi="Times New Roman" w:cs="Times New Roman"/>
          <w:b/>
          <w:bCs/>
          <w:sz w:val="24"/>
          <w:szCs w:val="24"/>
          <w:lang w:eastAsia="ar-SA"/>
        </w:rPr>
        <w:t>1</w:t>
      </w:r>
      <w:r w:rsidRPr="0091636E">
        <w:rPr>
          <w:rFonts w:ascii="Times New Roman" w:eastAsia="Times New Roman" w:hAnsi="Times New Roman" w:cs="Times New Roman"/>
          <w:b/>
          <w:bCs/>
          <w:sz w:val="24"/>
          <w:szCs w:val="24"/>
          <w:lang w:eastAsia="ar-SA"/>
        </w:rPr>
        <w:t>/M</w:t>
      </w:r>
      <w:r w:rsidR="001736D8" w:rsidRPr="0091636E">
        <w:rPr>
          <w:rFonts w:ascii="Times New Roman" w:eastAsia="Times New Roman" w:hAnsi="Times New Roman" w:cs="Times New Roman"/>
          <w:b/>
          <w:bCs/>
          <w:sz w:val="24"/>
          <w:szCs w:val="24"/>
          <w:lang w:eastAsia="ar-SA"/>
        </w:rPr>
        <w:t>ENEFP</w:t>
      </w:r>
      <w:r w:rsidRPr="0091636E">
        <w:rPr>
          <w:rFonts w:ascii="Times New Roman" w:eastAsia="Times New Roman" w:hAnsi="Times New Roman" w:cs="Times New Roman"/>
          <w:b/>
          <w:bCs/>
          <w:sz w:val="24"/>
          <w:szCs w:val="24"/>
          <w:lang w:eastAsia="ar-SA"/>
        </w:rPr>
        <w:t>/D</w:t>
      </w:r>
      <w:r w:rsidR="001736D8" w:rsidRPr="0091636E">
        <w:rPr>
          <w:rFonts w:ascii="Times New Roman" w:eastAsia="Times New Roman" w:hAnsi="Times New Roman" w:cs="Times New Roman"/>
          <w:b/>
          <w:bCs/>
          <w:sz w:val="24"/>
          <w:szCs w:val="24"/>
          <w:lang w:eastAsia="ar-SA"/>
        </w:rPr>
        <w:t>FM</w:t>
      </w:r>
      <w:r w:rsidRPr="0091636E">
        <w:rPr>
          <w:rFonts w:ascii="Times New Roman" w:eastAsia="Times New Roman" w:hAnsi="Times New Roman" w:cs="Times New Roman"/>
          <w:b/>
          <w:bCs/>
          <w:sz w:val="24"/>
          <w:szCs w:val="24"/>
          <w:lang w:eastAsia="ar-SA"/>
        </w:rPr>
        <w:t>/AMI-202</w:t>
      </w:r>
      <w:bookmarkEnd w:id="1"/>
      <w:r w:rsidR="001736D8" w:rsidRPr="0091636E">
        <w:rPr>
          <w:rFonts w:ascii="Times New Roman" w:eastAsia="Times New Roman" w:hAnsi="Times New Roman" w:cs="Times New Roman"/>
          <w:b/>
          <w:bCs/>
          <w:sz w:val="24"/>
          <w:szCs w:val="24"/>
          <w:lang w:eastAsia="ar-SA"/>
        </w:rPr>
        <w:t>6</w:t>
      </w:r>
    </w:p>
    <w:p w14:paraId="2B56DB84" w14:textId="3A800E28" w:rsidR="00384FB5" w:rsidRPr="00BC06FD" w:rsidRDefault="00C0490A" w:rsidP="00C0490A">
      <w:pPr>
        <w:tabs>
          <w:tab w:val="left" w:pos="-720"/>
        </w:tabs>
        <w:spacing w:after="0" w:line="240" w:lineRule="auto"/>
        <w:jc w:val="center"/>
        <w:rPr>
          <w:rFonts w:ascii="Times New Roman" w:eastAsia="Calibri" w:hAnsi="Times New Roman" w:cs="Times New Roman"/>
          <w:b/>
          <w:spacing w:val="-3"/>
          <w:sz w:val="24"/>
          <w:szCs w:val="24"/>
        </w:rPr>
      </w:pPr>
      <w:r>
        <w:rPr>
          <w:rFonts w:ascii="Times New Roman" w:eastAsia="Calibri" w:hAnsi="Times New Roman" w:cs="Times New Roman"/>
          <w:b/>
          <w:spacing w:val="-3"/>
          <w:sz w:val="24"/>
          <w:szCs w:val="24"/>
        </w:rPr>
        <w:t xml:space="preserve">                                                                                                                       </w:t>
      </w:r>
      <w:r w:rsidR="00384FB5" w:rsidRPr="00384FB5">
        <w:rPr>
          <w:rFonts w:ascii="Times New Roman" w:eastAsia="Calibri" w:hAnsi="Times New Roman" w:cs="Times New Roman"/>
          <w:b/>
          <w:spacing w:val="-3"/>
          <w:sz w:val="24"/>
          <w:szCs w:val="24"/>
        </w:rPr>
        <w:t>Date :</w:t>
      </w:r>
      <w:r w:rsidR="00384FB5" w:rsidRPr="00384FB5">
        <w:rPr>
          <w:rFonts w:ascii="Times New Roman" w:eastAsia="Calibri" w:hAnsi="Times New Roman" w:cs="Times New Roman"/>
          <w:spacing w:val="-3"/>
          <w:sz w:val="24"/>
          <w:szCs w:val="24"/>
        </w:rPr>
        <w:t xml:space="preserve"> </w:t>
      </w:r>
      <w:r>
        <w:rPr>
          <w:rFonts w:ascii="Times New Roman" w:eastAsia="Calibri" w:hAnsi="Times New Roman" w:cs="Times New Roman"/>
          <w:b/>
          <w:spacing w:val="-3"/>
          <w:sz w:val="24"/>
          <w:szCs w:val="24"/>
        </w:rPr>
        <w:t>0</w:t>
      </w:r>
      <w:r w:rsidR="00AF7053">
        <w:rPr>
          <w:rFonts w:ascii="Times New Roman" w:eastAsia="Calibri" w:hAnsi="Times New Roman" w:cs="Times New Roman"/>
          <w:b/>
          <w:spacing w:val="-3"/>
          <w:sz w:val="24"/>
          <w:szCs w:val="24"/>
        </w:rPr>
        <w:t>6</w:t>
      </w:r>
      <w:bookmarkStart w:id="2" w:name="_GoBack"/>
      <w:bookmarkEnd w:id="2"/>
      <w:r>
        <w:rPr>
          <w:rFonts w:ascii="Times New Roman" w:eastAsia="Calibri" w:hAnsi="Times New Roman" w:cs="Times New Roman"/>
          <w:b/>
          <w:spacing w:val="-3"/>
          <w:sz w:val="24"/>
          <w:szCs w:val="24"/>
        </w:rPr>
        <w:t>/03/2026</w:t>
      </w:r>
    </w:p>
    <w:p w14:paraId="559C7DA8" w14:textId="2345E9A7" w:rsidR="00384FB5" w:rsidRPr="00384FB5" w:rsidRDefault="00384FB5" w:rsidP="004E2F28">
      <w:pPr>
        <w:tabs>
          <w:tab w:val="left" w:pos="-720"/>
        </w:tabs>
        <w:spacing w:after="0" w:line="240" w:lineRule="auto"/>
        <w:rPr>
          <w:rFonts w:ascii="Times New Roman" w:eastAsia="Calibri" w:hAnsi="Times New Roman" w:cs="Times New Roman"/>
          <w:spacing w:val="-3"/>
          <w:sz w:val="24"/>
          <w:szCs w:val="24"/>
        </w:rPr>
      </w:pPr>
      <w:r w:rsidRPr="00384FB5">
        <w:rPr>
          <w:rFonts w:ascii="Times New Roman" w:eastAsia="Calibri" w:hAnsi="Times New Roman" w:cs="Times New Roman"/>
          <w:b/>
          <w:bCs/>
          <w:sz w:val="24"/>
          <w:szCs w:val="24"/>
        </w:rPr>
        <w:t>Financement :</w:t>
      </w:r>
      <w:r w:rsidRPr="00384FB5">
        <w:rPr>
          <w:rFonts w:ascii="Times New Roman" w:eastAsia="Calibri" w:hAnsi="Times New Roman" w:cs="Times New Roman"/>
          <w:spacing w:val="-3"/>
          <w:sz w:val="24"/>
          <w:szCs w:val="24"/>
        </w:rPr>
        <w:t xml:space="preserve">   </w:t>
      </w:r>
      <w:r w:rsidR="00485E32">
        <w:rPr>
          <w:rFonts w:ascii="Times New Roman" w:eastAsia="Calibri" w:hAnsi="Times New Roman" w:cs="Times New Roman"/>
          <w:b/>
          <w:bCs/>
          <w:spacing w:val="-3"/>
          <w:sz w:val="24"/>
          <w:szCs w:val="24"/>
        </w:rPr>
        <w:t>Budget National</w:t>
      </w:r>
    </w:p>
    <w:p w14:paraId="6F8D720A" w14:textId="77777777" w:rsidR="00384FB5" w:rsidRPr="00384FB5" w:rsidRDefault="00384FB5" w:rsidP="004E2F28">
      <w:pPr>
        <w:autoSpaceDE w:val="0"/>
        <w:autoSpaceDN w:val="0"/>
        <w:adjustRightInd w:val="0"/>
        <w:spacing w:after="0" w:line="240" w:lineRule="auto"/>
        <w:rPr>
          <w:rFonts w:ascii="Times New Roman" w:eastAsia="Calibri" w:hAnsi="Times New Roman" w:cs="Times New Roman"/>
          <w:sz w:val="24"/>
          <w:szCs w:val="24"/>
        </w:rPr>
      </w:pPr>
    </w:p>
    <w:p w14:paraId="205CEBEF" w14:textId="70851DC9" w:rsidR="00384FB5" w:rsidRPr="00384FB5" w:rsidRDefault="000654C0" w:rsidP="004E2F28">
      <w:pPr>
        <w:numPr>
          <w:ilvl w:val="0"/>
          <w:numId w:val="1"/>
        </w:numPr>
        <w:tabs>
          <w:tab w:val="left" w:pos="284"/>
        </w:tabs>
        <w:suppressAutoHyphens/>
        <w:spacing w:after="0" w:line="240" w:lineRule="auto"/>
        <w:jc w:val="both"/>
        <w:rPr>
          <w:rFonts w:ascii="Times New Roman" w:eastAsia="Calibri" w:hAnsi="Times New Roman" w:cs="Times New Roman"/>
          <w:color w:val="000000"/>
          <w:spacing w:val="-2"/>
          <w:sz w:val="24"/>
          <w:szCs w:val="24"/>
        </w:rPr>
      </w:pPr>
      <w:bookmarkStart w:id="3" w:name="_Hlk191120158"/>
      <w:bookmarkStart w:id="4" w:name="_Hlk9694993"/>
      <w:r w:rsidRPr="000654C0">
        <w:rPr>
          <w:rFonts w:ascii="Times New Roman" w:eastAsia="Calibri" w:hAnsi="Times New Roman" w:cs="Times New Roman"/>
          <w:color w:val="000000"/>
          <w:spacing w:val="-2"/>
          <w:sz w:val="24"/>
          <w:szCs w:val="24"/>
        </w:rPr>
        <w:tab/>
        <w:t xml:space="preserve">Le Ministère de l’Entrepreneuriat national, de l’Emploi et de la Formation professionnelle dispose de fonds sur le Budget National, Exercice 2026 afin de financer le recrutement d'un Consultant pour la formation et la délivrance des permis de conduire, et a l’intention d’utiliser une partie de ces fonds pour effectuer des paiements au titre du contrat relatif au </w:t>
      </w:r>
      <w:r w:rsidR="005E6A20">
        <w:rPr>
          <w:rFonts w:ascii="Times New Roman" w:eastAsia="Calibri" w:hAnsi="Times New Roman" w:cs="Times New Roman"/>
          <w:color w:val="000000"/>
          <w:spacing w:val="-2"/>
          <w:sz w:val="24"/>
          <w:szCs w:val="24"/>
        </w:rPr>
        <w:t>r</w:t>
      </w:r>
      <w:r w:rsidRPr="000654C0">
        <w:rPr>
          <w:rFonts w:ascii="Times New Roman" w:eastAsia="Calibri" w:hAnsi="Times New Roman" w:cs="Times New Roman"/>
          <w:color w:val="000000"/>
          <w:spacing w:val="-2"/>
          <w:sz w:val="24"/>
          <w:szCs w:val="24"/>
        </w:rPr>
        <w:t>ecrutement d'un C</w:t>
      </w:r>
      <w:r w:rsidR="00285398">
        <w:rPr>
          <w:rFonts w:ascii="Times New Roman" w:eastAsia="Calibri" w:hAnsi="Times New Roman" w:cs="Times New Roman"/>
          <w:color w:val="000000"/>
          <w:spacing w:val="-2"/>
          <w:sz w:val="24"/>
          <w:szCs w:val="24"/>
        </w:rPr>
        <w:t>onsultant</w:t>
      </w:r>
      <w:r w:rsidRPr="000654C0">
        <w:rPr>
          <w:rFonts w:ascii="Times New Roman" w:eastAsia="Calibri" w:hAnsi="Times New Roman" w:cs="Times New Roman"/>
          <w:color w:val="000000"/>
          <w:spacing w:val="-2"/>
          <w:sz w:val="24"/>
          <w:szCs w:val="24"/>
        </w:rPr>
        <w:t xml:space="preserve"> pour la formation et la délivrance des permis de conduire</w:t>
      </w:r>
      <w:r w:rsidR="00384FB5" w:rsidRPr="00384FB5">
        <w:rPr>
          <w:rFonts w:ascii="Times New Roman" w:eastAsia="Calibri" w:hAnsi="Times New Roman" w:cs="Times New Roman"/>
          <w:b/>
          <w:i/>
          <w:color w:val="000000"/>
          <w:spacing w:val="-2"/>
          <w:sz w:val="24"/>
          <w:szCs w:val="24"/>
        </w:rPr>
        <w:t>.</w:t>
      </w:r>
    </w:p>
    <w:bookmarkEnd w:id="3"/>
    <w:p w14:paraId="27D404DF" w14:textId="77777777" w:rsidR="00384FB5" w:rsidRPr="00384FB5" w:rsidRDefault="00384FB5" w:rsidP="004E2F28">
      <w:pPr>
        <w:tabs>
          <w:tab w:val="left" w:pos="284"/>
        </w:tabs>
        <w:suppressAutoHyphens/>
        <w:spacing w:after="0" w:line="240" w:lineRule="auto"/>
        <w:ind w:left="720"/>
        <w:jc w:val="both"/>
        <w:rPr>
          <w:rFonts w:ascii="Times New Roman" w:eastAsia="Calibri" w:hAnsi="Times New Roman" w:cs="Times New Roman"/>
          <w:color w:val="000000"/>
          <w:spacing w:val="-2"/>
          <w:sz w:val="24"/>
          <w:szCs w:val="24"/>
        </w:rPr>
      </w:pPr>
    </w:p>
    <w:bookmarkEnd w:id="4"/>
    <w:p w14:paraId="0F840FF7" w14:textId="45586822" w:rsidR="00384FB5" w:rsidRPr="00384FB5" w:rsidRDefault="00384FB5" w:rsidP="004E2F28">
      <w:pPr>
        <w:numPr>
          <w:ilvl w:val="0"/>
          <w:numId w:val="1"/>
        </w:numPr>
        <w:tabs>
          <w:tab w:val="left" w:pos="284"/>
        </w:tabs>
        <w:suppressAutoHyphens/>
        <w:spacing w:after="120" w:line="240" w:lineRule="auto"/>
        <w:ind w:left="357" w:hanging="357"/>
        <w:jc w:val="both"/>
        <w:rPr>
          <w:rFonts w:ascii="Times New Roman" w:eastAsia="Calibri" w:hAnsi="Times New Roman" w:cs="Times New Roman"/>
          <w:color w:val="000000"/>
          <w:sz w:val="24"/>
          <w:szCs w:val="24"/>
        </w:rPr>
      </w:pPr>
      <w:r w:rsidRPr="00384FB5">
        <w:rPr>
          <w:rFonts w:ascii="Times New Roman" w:eastAsia="Calibri" w:hAnsi="Times New Roman" w:cs="Times New Roman"/>
          <w:color w:val="000000"/>
          <w:spacing w:val="-2"/>
          <w:sz w:val="24"/>
          <w:szCs w:val="24"/>
        </w:rPr>
        <w:t>Les services prévus au titre de ce contrat comprennent</w:t>
      </w:r>
      <w:r w:rsidR="00F04028">
        <w:rPr>
          <w:rFonts w:ascii="Times New Roman" w:eastAsia="Calibri" w:hAnsi="Times New Roman" w:cs="Times New Roman"/>
          <w:color w:val="000000"/>
          <w:spacing w:val="-2"/>
          <w:sz w:val="24"/>
          <w:szCs w:val="24"/>
        </w:rPr>
        <w:t xml:space="preserve"> : </w:t>
      </w:r>
      <w:r w:rsidR="0091689C" w:rsidRPr="0091689C">
        <w:rPr>
          <w:rFonts w:ascii="Times New Roman" w:eastAsia="Calibri" w:hAnsi="Times New Roman" w:cs="Times New Roman"/>
          <w:color w:val="000000"/>
          <w:spacing w:val="-2"/>
          <w:sz w:val="24"/>
          <w:szCs w:val="24"/>
        </w:rPr>
        <w:t>la formation de 150 jeunes auditeurs répartis comme suit : 60 poids lourds et 90 poids légers afin de permettre aux jeunes apprentis sélectionnés dans trois (03) régions et le District de Bamako</w:t>
      </w:r>
      <w:r w:rsidR="00F04028">
        <w:rPr>
          <w:rFonts w:ascii="Times New Roman" w:eastAsia="Calibri" w:hAnsi="Times New Roman" w:cs="Times New Roman"/>
          <w:color w:val="000000"/>
          <w:spacing w:val="-2"/>
          <w:sz w:val="24"/>
          <w:szCs w:val="24"/>
        </w:rPr>
        <w:t xml:space="preserve"> (i)</w:t>
      </w:r>
      <w:r w:rsidR="0091689C" w:rsidRPr="0091689C">
        <w:rPr>
          <w:rFonts w:ascii="Times New Roman" w:eastAsia="Calibri" w:hAnsi="Times New Roman" w:cs="Times New Roman"/>
          <w:color w:val="000000"/>
          <w:spacing w:val="-2"/>
          <w:sz w:val="24"/>
          <w:szCs w:val="24"/>
        </w:rPr>
        <w:t xml:space="preserve"> d</w:t>
      </w:r>
      <w:r w:rsidR="00F04028">
        <w:rPr>
          <w:rFonts w:ascii="Times New Roman" w:eastAsia="Calibri" w:hAnsi="Times New Roman" w:cs="Times New Roman"/>
          <w:color w:val="000000"/>
          <w:spacing w:val="-2"/>
          <w:sz w:val="24"/>
          <w:szCs w:val="24"/>
        </w:rPr>
        <w:t>’</w:t>
      </w:r>
      <w:r w:rsidR="0091689C" w:rsidRPr="0091689C">
        <w:rPr>
          <w:rFonts w:ascii="Times New Roman" w:eastAsia="Calibri" w:hAnsi="Times New Roman" w:cs="Times New Roman"/>
          <w:color w:val="000000"/>
          <w:spacing w:val="-2"/>
          <w:sz w:val="24"/>
          <w:szCs w:val="24"/>
        </w:rPr>
        <w:t xml:space="preserve">acquérir le permis de conduire ; </w:t>
      </w:r>
      <w:r w:rsidR="00F04028">
        <w:rPr>
          <w:rFonts w:ascii="Times New Roman" w:eastAsia="Calibri" w:hAnsi="Times New Roman" w:cs="Times New Roman"/>
          <w:color w:val="000000"/>
          <w:spacing w:val="-2"/>
          <w:sz w:val="24"/>
          <w:szCs w:val="24"/>
        </w:rPr>
        <w:t xml:space="preserve">(ii) </w:t>
      </w:r>
      <w:r w:rsidR="0091689C" w:rsidRPr="0091689C">
        <w:rPr>
          <w:rFonts w:ascii="Times New Roman" w:eastAsia="Calibri" w:hAnsi="Times New Roman" w:cs="Times New Roman"/>
          <w:color w:val="000000"/>
          <w:spacing w:val="-2"/>
          <w:sz w:val="24"/>
          <w:szCs w:val="24"/>
        </w:rPr>
        <w:t xml:space="preserve">accroitre l’employabilité de ces jeunes et </w:t>
      </w:r>
      <w:r w:rsidR="00F04028">
        <w:rPr>
          <w:rFonts w:ascii="Times New Roman" w:eastAsia="Calibri" w:hAnsi="Times New Roman" w:cs="Times New Roman"/>
          <w:color w:val="000000"/>
          <w:spacing w:val="-2"/>
          <w:sz w:val="24"/>
          <w:szCs w:val="24"/>
        </w:rPr>
        <w:t xml:space="preserve">(iii) </w:t>
      </w:r>
      <w:r w:rsidR="0091689C" w:rsidRPr="0091689C">
        <w:rPr>
          <w:rFonts w:ascii="Times New Roman" w:eastAsia="Calibri" w:hAnsi="Times New Roman" w:cs="Times New Roman"/>
          <w:color w:val="000000"/>
          <w:spacing w:val="-2"/>
          <w:sz w:val="24"/>
          <w:szCs w:val="24"/>
        </w:rPr>
        <w:t>réduire le nombre d’accidents de la circulation par renforcement des capacités en sécurité routière</w:t>
      </w:r>
    </w:p>
    <w:p w14:paraId="58653345" w14:textId="2B65A89A" w:rsidR="00384FB5" w:rsidRPr="00384FB5" w:rsidRDefault="0091689C" w:rsidP="004E2F28">
      <w:pPr>
        <w:spacing w:after="0" w:line="240" w:lineRule="auto"/>
        <w:jc w:val="both"/>
        <w:rPr>
          <w:rFonts w:ascii="Times New Roman" w:eastAsia="Calibri" w:hAnsi="Times New Roman" w:cs="Times New Roman"/>
          <w:b/>
          <w:color w:val="000000"/>
          <w:spacing w:val="-2"/>
          <w:sz w:val="24"/>
          <w:szCs w:val="24"/>
        </w:rPr>
      </w:pPr>
      <w:r>
        <w:rPr>
          <w:rFonts w:ascii="Times New Roman" w:eastAsia="Calibri" w:hAnsi="Times New Roman" w:cs="Times New Roman"/>
          <w:color w:val="000000"/>
          <w:sz w:val="24"/>
          <w:szCs w:val="24"/>
        </w:rPr>
        <w:t>Un certain nombre de critères sont exigés tels</w:t>
      </w:r>
      <w:r w:rsidR="0008041A">
        <w:rPr>
          <w:rFonts w:ascii="Times New Roman" w:eastAsia="Calibri" w:hAnsi="Times New Roman" w:cs="Times New Roman"/>
          <w:color w:val="000000"/>
          <w:sz w:val="24"/>
          <w:szCs w:val="24"/>
        </w:rPr>
        <w:t> :</w:t>
      </w:r>
      <w:r>
        <w:rPr>
          <w:rFonts w:ascii="Times New Roman" w:eastAsia="Calibri" w:hAnsi="Times New Roman" w:cs="Times New Roman"/>
          <w:color w:val="000000"/>
          <w:sz w:val="24"/>
          <w:szCs w:val="24"/>
        </w:rPr>
        <w:t xml:space="preserve"> la qualité de la formation, la disponibilité et le bon état des </w:t>
      </w:r>
      <w:r w:rsidR="0008041A">
        <w:rPr>
          <w:rFonts w:ascii="Times New Roman" w:eastAsia="Calibri" w:hAnsi="Times New Roman" w:cs="Times New Roman"/>
          <w:color w:val="000000"/>
          <w:sz w:val="24"/>
          <w:szCs w:val="24"/>
        </w:rPr>
        <w:t>véhicules</w:t>
      </w:r>
      <w:r>
        <w:rPr>
          <w:rFonts w:ascii="Times New Roman" w:eastAsia="Calibri" w:hAnsi="Times New Roman" w:cs="Times New Roman"/>
          <w:color w:val="000000"/>
          <w:sz w:val="24"/>
          <w:szCs w:val="24"/>
        </w:rPr>
        <w:t>, les matériels technologiques et la rigueur dans la formation</w:t>
      </w:r>
      <w:r w:rsidR="00384FB5" w:rsidRPr="00384FB5">
        <w:rPr>
          <w:rFonts w:ascii="Times New Roman" w:eastAsia="Calibri" w:hAnsi="Times New Roman" w:cs="Times New Roman"/>
          <w:color w:val="000000"/>
          <w:spacing w:val="-2"/>
          <w:sz w:val="24"/>
          <w:szCs w:val="24"/>
        </w:rPr>
        <w:t xml:space="preserve">. </w:t>
      </w:r>
    </w:p>
    <w:p w14:paraId="3D6CD547" w14:textId="77777777" w:rsidR="00384FB5" w:rsidRPr="00384FB5" w:rsidRDefault="00384FB5" w:rsidP="004E2F28">
      <w:pPr>
        <w:spacing w:after="0" w:line="240" w:lineRule="auto"/>
        <w:jc w:val="both"/>
        <w:rPr>
          <w:rFonts w:ascii="Times New Roman" w:eastAsia="Calibri" w:hAnsi="Times New Roman" w:cs="Times New Roman"/>
          <w:color w:val="000000"/>
          <w:spacing w:val="-2"/>
          <w:sz w:val="24"/>
          <w:szCs w:val="24"/>
        </w:rPr>
      </w:pPr>
    </w:p>
    <w:p w14:paraId="6DE15F2B" w14:textId="378AF66E" w:rsidR="00384FB5" w:rsidRPr="00384FB5" w:rsidRDefault="0008041A" w:rsidP="004E2F28">
      <w:pPr>
        <w:spacing w:after="0" w:line="240" w:lineRule="auto"/>
        <w:jc w:val="both"/>
        <w:rPr>
          <w:rFonts w:ascii="Times New Roman" w:eastAsia="Calibri" w:hAnsi="Times New Roman" w:cs="Times New Roman"/>
          <w:color w:val="000000"/>
          <w:spacing w:val="-2"/>
          <w:sz w:val="24"/>
          <w:szCs w:val="24"/>
        </w:rPr>
      </w:pPr>
      <w:r w:rsidRPr="0008041A">
        <w:rPr>
          <w:rFonts w:ascii="Times New Roman" w:eastAsia="Calibri" w:hAnsi="Times New Roman" w:cs="Times New Roman"/>
          <w:color w:val="000000"/>
          <w:spacing w:val="-2"/>
          <w:sz w:val="24"/>
          <w:szCs w:val="24"/>
        </w:rPr>
        <w:t xml:space="preserve">Le délai d’exécution des prestations est de </w:t>
      </w:r>
      <w:r w:rsidRPr="00C74CB3">
        <w:rPr>
          <w:rFonts w:ascii="Times New Roman" w:eastAsia="Calibri" w:hAnsi="Times New Roman" w:cs="Times New Roman"/>
          <w:b/>
          <w:bCs/>
          <w:color w:val="000000"/>
          <w:spacing w:val="-2"/>
          <w:sz w:val="24"/>
          <w:szCs w:val="24"/>
        </w:rPr>
        <w:t>trois (03) mois</w:t>
      </w:r>
      <w:r w:rsidR="00C74CB3">
        <w:rPr>
          <w:rFonts w:ascii="Times New Roman" w:eastAsia="Calibri" w:hAnsi="Times New Roman" w:cs="Times New Roman"/>
          <w:color w:val="000000"/>
          <w:spacing w:val="-2"/>
          <w:sz w:val="24"/>
          <w:szCs w:val="24"/>
        </w:rPr>
        <w:t>.</w:t>
      </w:r>
    </w:p>
    <w:p w14:paraId="5B5E93C0" w14:textId="77777777" w:rsidR="00384FB5" w:rsidRPr="00384FB5" w:rsidRDefault="00384FB5" w:rsidP="004E2F28">
      <w:pPr>
        <w:spacing w:after="0" w:line="240" w:lineRule="auto"/>
        <w:jc w:val="both"/>
        <w:rPr>
          <w:rFonts w:ascii="Times New Roman" w:eastAsia="Calibri" w:hAnsi="Times New Roman" w:cs="Times New Roman"/>
          <w:b/>
          <w:color w:val="000000"/>
          <w:spacing w:val="-2"/>
          <w:sz w:val="24"/>
          <w:szCs w:val="24"/>
        </w:rPr>
      </w:pPr>
    </w:p>
    <w:p w14:paraId="447B6123" w14:textId="16C62F52" w:rsidR="00EB5154" w:rsidRDefault="00384FB5" w:rsidP="004E2F28">
      <w:pPr>
        <w:numPr>
          <w:ilvl w:val="0"/>
          <w:numId w:val="1"/>
        </w:numPr>
        <w:tabs>
          <w:tab w:val="left" w:pos="284"/>
        </w:tabs>
        <w:suppressAutoHyphens/>
        <w:spacing w:after="0" w:line="240" w:lineRule="auto"/>
        <w:ind w:left="284" w:hanging="284"/>
        <w:jc w:val="both"/>
        <w:rPr>
          <w:rFonts w:ascii="Times New Roman" w:eastAsia="Calibri" w:hAnsi="Times New Roman" w:cs="Times New Roman"/>
          <w:color w:val="000000"/>
          <w:spacing w:val="-2"/>
          <w:sz w:val="24"/>
          <w:szCs w:val="24"/>
        </w:rPr>
      </w:pPr>
      <w:r w:rsidRPr="00D765CD">
        <w:rPr>
          <w:rFonts w:ascii="Times New Roman" w:eastAsia="Calibri" w:hAnsi="Times New Roman" w:cs="Times New Roman"/>
          <w:sz w:val="24"/>
          <w:szCs w:val="24"/>
        </w:rPr>
        <w:t>Les candidats intéressés sont invités à manifester leur intérêt pour les prestations des services décrits ci-dessus en fournissant les informations indiquant qu’ils sont qualifiés pour exécuter les services (la nature des activités du candidat et le nombre d’années d’expérience, les qualifications du candidat dans le domaine des prestations et notamment les références concernant l’exécution des contrats analogues assorties de fiches de projets et d’attestations de service fait, l’organisation technique et managériale du cabinet ou du groupement, les qualifications générales et le nombre de personnels professionnels).</w:t>
      </w:r>
    </w:p>
    <w:p w14:paraId="417A0A59" w14:textId="77777777" w:rsidR="00602E02" w:rsidRDefault="00602E02" w:rsidP="004E2F28">
      <w:pPr>
        <w:spacing w:line="240" w:lineRule="auto"/>
        <w:rPr>
          <w:rFonts w:ascii="Times New Roman" w:eastAsia="Calibri" w:hAnsi="Times New Roman" w:cs="Times New Roman"/>
          <w:color w:val="000000"/>
          <w:spacing w:val="-2"/>
          <w:sz w:val="24"/>
          <w:szCs w:val="24"/>
        </w:rPr>
      </w:pPr>
    </w:p>
    <w:p w14:paraId="23CA5E49" w14:textId="3E042E89" w:rsidR="00384FB5" w:rsidRPr="00384FB5" w:rsidRDefault="00384FB5" w:rsidP="00660898">
      <w:pPr>
        <w:spacing w:line="240" w:lineRule="auto"/>
        <w:rPr>
          <w:rFonts w:ascii="Times New Roman" w:eastAsia="Calibri" w:hAnsi="Times New Roman" w:cs="Times New Roman"/>
          <w:spacing w:val="-2"/>
          <w:sz w:val="24"/>
          <w:szCs w:val="24"/>
        </w:rPr>
      </w:pPr>
      <w:r w:rsidRPr="00384FB5">
        <w:rPr>
          <w:rFonts w:ascii="Times New Roman" w:eastAsia="Calibri" w:hAnsi="Times New Roman" w:cs="Times New Roman"/>
          <w:spacing w:val="-2"/>
          <w:sz w:val="24"/>
          <w:szCs w:val="24"/>
        </w:rPr>
        <w:t>Les critères d’évaluation pour le classement des consultants sur liste restreinte notés sur un total de 100 points sont :</w:t>
      </w:r>
    </w:p>
    <w:p w14:paraId="258FD2B0" w14:textId="17F3B272" w:rsidR="00384FB5" w:rsidRPr="00384FB5" w:rsidRDefault="00384FB5" w:rsidP="004E2F28">
      <w:pPr>
        <w:numPr>
          <w:ilvl w:val="0"/>
          <w:numId w:val="4"/>
        </w:numPr>
        <w:tabs>
          <w:tab w:val="left" w:pos="284"/>
        </w:tabs>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bCs/>
          <w:i/>
          <w:spacing w:val="-2"/>
          <w:sz w:val="24"/>
          <w:szCs w:val="24"/>
          <w:lang w:eastAsia="fr-FR"/>
        </w:rPr>
      </w:pPr>
      <w:r w:rsidRPr="00384FB5">
        <w:rPr>
          <w:rFonts w:ascii="Times New Roman" w:eastAsia="Times New Roman" w:hAnsi="Times New Roman" w:cs="Times New Roman"/>
          <w:bCs/>
          <w:i/>
          <w:spacing w:val="-2"/>
          <w:sz w:val="24"/>
          <w:szCs w:val="24"/>
          <w:lang w:eastAsia="fr-FR"/>
        </w:rPr>
        <w:t>Expérience générale du c</w:t>
      </w:r>
      <w:r w:rsidR="00EB5154">
        <w:rPr>
          <w:rFonts w:ascii="Times New Roman" w:eastAsia="Times New Roman" w:hAnsi="Times New Roman" w:cs="Times New Roman"/>
          <w:bCs/>
          <w:i/>
          <w:spacing w:val="-2"/>
          <w:sz w:val="24"/>
          <w:szCs w:val="24"/>
          <w:lang w:eastAsia="fr-FR"/>
        </w:rPr>
        <w:t>abinet</w:t>
      </w:r>
      <w:r w:rsidRPr="00384FB5">
        <w:rPr>
          <w:rFonts w:ascii="Times New Roman" w:eastAsia="Times New Roman" w:hAnsi="Times New Roman" w:cs="Times New Roman"/>
          <w:bCs/>
          <w:i/>
          <w:spacing w:val="-2"/>
          <w:sz w:val="24"/>
          <w:szCs w:val="24"/>
          <w:lang w:eastAsia="fr-FR"/>
        </w:rPr>
        <w:t xml:space="preserve"> dans le domaine noté sur 20 points à raison de </w:t>
      </w:r>
      <w:r w:rsidR="00895B99">
        <w:rPr>
          <w:rFonts w:ascii="Times New Roman" w:eastAsia="Times New Roman" w:hAnsi="Times New Roman" w:cs="Times New Roman"/>
          <w:bCs/>
          <w:i/>
          <w:spacing w:val="-2"/>
          <w:sz w:val="24"/>
          <w:szCs w:val="24"/>
          <w:lang w:eastAsia="fr-FR"/>
        </w:rPr>
        <w:t>02</w:t>
      </w:r>
      <w:r w:rsidRPr="00384FB5">
        <w:rPr>
          <w:rFonts w:ascii="Times New Roman" w:eastAsia="Times New Roman" w:hAnsi="Times New Roman" w:cs="Times New Roman"/>
          <w:bCs/>
          <w:i/>
          <w:spacing w:val="-2"/>
          <w:sz w:val="24"/>
          <w:szCs w:val="24"/>
          <w:lang w:eastAsia="fr-FR"/>
        </w:rPr>
        <w:t xml:space="preserve"> point</w:t>
      </w:r>
      <w:r w:rsidR="00895B99">
        <w:rPr>
          <w:rFonts w:ascii="Times New Roman" w:eastAsia="Times New Roman" w:hAnsi="Times New Roman" w:cs="Times New Roman"/>
          <w:bCs/>
          <w:i/>
          <w:spacing w:val="-2"/>
          <w:sz w:val="24"/>
          <w:szCs w:val="24"/>
          <w:lang w:eastAsia="fr-FR"/>
        </w:rPr>
        <w:t>s</w:t>
      </w:r>
      <w:r w:rsidRPr="00384FB5">
        <w:rPr>
          <w:rFonts w:ascii="Times New Roman" w:eastAsia="Times New Roman" w:hAnsi="Times New Roman" w:cs="Times New Roman"/>
          <w:bCs/>
          <w:i/>
          <w:spacing w:val="-2"/>
          <w:sz w:val="24"/>
          <w:szCs w:val="24"/>
          <w:lang w:eastAsia="fr-FR"/>
        </w:rPr>
        <w:t xml:space="preserve"> par année d’expérience jusqu’à concurrence des 20 points. Seront évaluées, toutes les prestations du </w:t>
      </w:r>
      <w:r w:rsidR="00EB5154">
        <w:rPr>
          <w:rFonts w:ascii="Times New Roman" w:eastAsia="Times New Roman" w:hAnsi="Times New Roman" w:cs="Times New Roman"/>
          <w:bCs/>
          <w:i/>
          <w:spacing w:val="-2"/>
          <w:sz w:val="24"/>
          <w:szCs w:val="24"/>
          <w:lang w:eastAsia="fr-FR"/>
        </w:rPr>
        <w:t>cabinet</w:t>
      </w:r>
      <w:r w:rsidRPr="00384FB5">
        <w:rPr>
          <w:rFonts w:ascii="Times New Roman" w:eastAsia="Times New Roman" w:hAnsi="Times New Roman" w:cs="Times New Roman"/>
          <w:bCs/>
          <w:i/>
          <w:spacing w:val="-2"/>
          <w:sz w:val="24"/>
          <w:szCs w:val="24"/>
          <w:lang w:eastAsia="fr-FR"/>
        </w:rPr>
        <w:t xml:space="preserve"> dans le domaine de</w:t>
      </w:r>
      <w:r w:rsidR="00EB5154">
        <w:rPr>
          <w:rFonts w:ascii="Times New Roman" w:eastAsia="Times New Roman" w:hAnsi="Times New Roman" w:cs="Times New Roman"/>
          <w:bCs/>
          <w:i/>
          <w:spacing w:val="-2"/>
          <w:sz w:val="24"/>
          <w:szCs w:val="24"/>
          <w:lang w:eastAsia="fr-FR"/>
        </w:rPr>
        <w:t xml:space="preserve"> </w:t>
      </w:r>
      <w:bookmarkStart w:id="5" w:name="_Hlk222796251"/>
      <w:r w:rsidR="00EB5154">
        <w:rPr>
          <w:rFonts w:ascii="Times New Roman" w:eastAsia="Times New Roman" w:hAnsi="Times New Roman" w:cs="Times New Roman"/>
          <w:bCs/>
          <w:i/>
          <w:spacing w:val="-2"/>
          <w:sz w:val="24"/>
          <w:szCs w:val="24"/>
          <w:lang w:eastAsia="fr-FR"/>
        </w:rPr>
        <w:t xml:space="preserve">la délivrance des permis de </w:t>
      </w:r>
      <w:r w:rsidR="00A755A2">
        <w:rPr>
          <w:rFonts w:ascii="Times New Roman" w:eastAsia="Times New Roman" w:hAnsi="Times New Roman" w:cs="Times New Roman"/>
          <w:bCs/>
          <w:i/>
          <w:spacing w:val="-2"/>
          <w:sz w:val="24"/>
          <w:szCs w:val="24"/>
          <w:lang w:eastAsia="fr-FR"/>
        </w:rPr>
        <w:t>conduire</w:t>
      </w:r>
      <w:bookmarkEnd w:id="5"/>
      <w:r w:rsidR="00A755A2">
        <w:rPr>
          <w:rFonts w:ascii="Times New Roman" w:eastAsia="Times New Roman" w:hAnsi="Times New Roman" w:cs="Times New Roman"/>
          <w:bCs/>
          <w:i/>
          <w:spacing w:val="-2"/>
          <w:sz w:val="24"/>
          <w:szCs w:val="24"/>
          <w:lang w:eastAsia="fr-FR"/>
        </w:rPr>
        <w:t>,</w:t>
      </w:r>
      <w:r w:rsidRPr="00384FB5">
        <w:rPr>
          <w:rFonts w:ascii="Times New Roman" w:eastAsia="Times New Roman" w:hAnsi="Times New Roman" w:cs="Times New Roman"/>
          <w:bCs/>
          <w:i/>
          <w:spacing w:val="-2"/>
          <w:sz w:val="24"/>
          <w:szCs w:val="24"/>
          <w:lang w:eastAsia="fr-FR"/>
        </w:rPr>
        <w:t xml:space="preserve"> </w:t>
      </w:r>
    </w:p>
    <w:p w14:paraId="19927E4F" w14:textId="28A6D5E1" w:rsidR="00384FB5" w:rsidRPr="00384FB5" w:rsidRDefault="00384FB5" w:rsidP="004E2F28">
      <w:pPr>
        <w:numPr>
          <w:ilvl w:val="0"/>
          <w:numId w:val="4"/>
        </w:numPr>
        <w:tabs>
          <w:tab w:val="left" w:pos="284"/>
        </w:tabs>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bCs/>
          <w:i/>
          <w:spacing w:val="-2"/>
          <w:sz w:val="24"/>
          <w:szCs w:val="24"/>
          <w:lang w:eastAsia="fr-FR"/>
        </w:rPr>
      </w:pPr>
      <w:r w:rsidRPr="00384FB5">
        <w:rPr>
          <w:rFonts w:ascii="Times New Roman" w:eastAsia="Times New Roman" w:hAnsi="Times New Roman" w:cs="Times New Roman"/>
          <w:bCs/>
          <w:i/>
          <w:spacing w:val="-2"/>
          <w:sz w:val="24"/>
          <w:szCs w:val="24"/>
          <w:lang w:eastAsia="fr-FR"/>
        </w:rPr>
        <w:lastRenderedPageBreak/>
        <w:t>Référence de prestations similaires, notée sur 60 points à raison de 10 points par expérience spécifique jusqu’à concurrence des 60 points. Il s’agit des missions de</w:t>
      </w:r>
      <w:r w:rsidR="002423AC">
        <w:rPr>
          <w:rFonts w:ascii="Times New Roman" w:eastAsia="Times New Roman" w:hAnsi="Times New Roman" w:cs="Times New Roman"/>
          <w:bCs/>
          <w:i/>
          <w:spacing w:val="-2"/>
          <w:sz w:val="24"/>
          <w:szCs w:val="24"/>
          <w:lang w:eastAsia="fr-FR"/>
        </w:rPr>
        <w:t xml:space="preserve"> formation </w:t>
      </w:r>
      <w:r w:rsidR="00E9429B">
        <w:rPr>
          <w:rFonts w:ascii="Times New Roman" w:eastAsia="Times New Roman" w:hAnsi="Times New Roman" w:cs="Times New Roman"/>
          <w:bCs/>
          <w:i/>
          <w:spacing w:val="-2"/>
          <w:sz w:val="24"/>
          <w:szCs w:val="24"/>
          <w:lang w:eastAsia="fr-FR"/>
        </w:rPr>
        <w:t xml:space="preserve">et </w:t>
      </w:r>
      <w:r w:rsidR="00E9429B" w:rsidRPr="00384FB5">
        <w:rPr>
          <w:rFonts w:ascii="Times New Roman" w:eastAsia="Times New Roman" w:hAnsi="Times New Roman" w:cs="Times New Roman"/>
          <w:bCs/>
          <w:i/>
          <w:spacing w:val="-2"/>
          <w:sz w:val="24"/>
          <w:szCs w:val="24"/>
          <w:lang w:eastAsia="fr-FR"/>
        </w:rPr>
        <w:t>la</w:t>
      </w:r>
      <w:r w:rsidR="002423AC">
        <w:rPr>
          <w:rFonts w:ascii="Times New Roman" w:eastAsia="Times New Roman" w:hAnsi="Times New Roman" w:cs="Times New Roman"/>
          <w:bCs/>
          <w:i/>
          <w:spacing w:val="-2"/>
          <w:sz w:val="24"/>
          <w:szCs w:val="24"/>
          <w:lang w:eastAsia="fr-FR"/>
        </w:rPr>
        <w:t xml:space="preserve"> délivrance des permis de conduire</w:t>
      </w:r>
      <w:r w:rsidRPr="00384FB5">
        <w:rPr>
          <w:rFonts w:ascii="Times New Roman" w:eastAsia="Times New Roman" w:hAnsi="Times New Roman" w:cs="Times New Roman"/>
          <w:bCs/>
          <w:i/>
          <w:spacing w:val="-2"/>
          <w:sz w:val="24"/>
          <w:szCs w:val="24"/>
          <w:lang w:eastAsia="fr-FR"/>
        </w:rPr>
        <w:t>,</w:t>
      </w:r>
    </w:p>
    <w:p w14:paraId="24046468" w14:textId="3B6FA319" w:rsidR="00384FB5" w:rsidRPr="00384FB5" w:rsidRDefault="00384FB5" w:rsidP="004E2F28">
      <w:pPr>
        <w:numPr>
          <w:ilvl w:val="0"/>
          <w:numId w:val="4"/>
        </w:numPr>
        <w:tabs>
          <w:tab w:val="left" w:pos="284"/>
        </w:tabs>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bCs/>
          <w:i/>
          <w:spacing w:val="-2"/>
          <w:sz w:val="24"/>
          <w:szCs w:val="24"/>
          <w:lang w:eastAsia="fr-FR"/>
        </w:rPr>
      </w:pPr>
      <w:r w:rsidRPr="00384FB5">
        <w:rPr>
          <w:rFonts w:ascii="Times New Roman" w:eastAsia="Times New Roman" w:hAnsi="Times New Roman" w:cs="Times New Roman"/>
          <w:bCs/>
          <w:i/>
          <w:spacing w:val="-2"/>
          <w:sz w:val="24"/>
          <w:szCs w:val="24"/>
          <w:lang w:eastAsia="fr-FR"/>
        </w:rPr>
        <w:t>Capacités techniques et de gestion du C</w:t>
      </w:r>
      <w:r w:rsidR="00C463A0">
        <w:rPr>
          <w:rFonts w:ascii="Times New Roman" w:eastAsia="Times New Roman" w:hAnsi="Times New Roman" w:cs="Times New Roman"/>
          <w:bCs/>
          <w:i/>
          <w:spacing w:val="-2"/>
          <w:sz w:val="24"/>
          <w:szCs w:val="24"/>
          <w:lang w:eastAsia="fr-FR"/>
        </w:rPr>
        <w:t>abinet</w:t>
      </w:r>
      <w:r w:rsidRPr="00384FB5">
        <w:rPr>
          <w:rFonts w:ascii="Times New Roman" w:eastAsia="Times New Roman" w:hAnsi="Times New Roman" w:cs="Times New Roman"/>
          <w:bCs/>
          <w:i/>
          <w:spacing w:val="-2"/>
          <w:sz w:val="24"/>
          <w:szCs w:val="24"/>
          <w:lang w:eastAsia="fr-FR"/>
        </w:rPr>
        <w:t xml:space="preserve"> notées sur 20 points.</w:t>
      </w:r>
    </w:p>
    <w:p w14:paraId="578CBD1A" w14:textId="77777777" w:rsidR="00384FB5" w:rsidRPr="00384FB5" w:rsidRDefault="00384FB5" w:rsidP="004E2F28">
      <w:pPr>
        <w:tabs>
          <w:tab w:val="left" w:pos="284"/>
        </w:tabs>
        <w:suppressAutoHyphens/>
        <w:spacing w:after="0" w:line="240" w:lineRule="auto"/>
        <w:ind w:left="1920"/>
        <w:jc w:val="both"/>
        <w:rPr>
          <w:rFonts w:ascii="Times New Roman" w:eastAsia="Calibri" w:hAnsi="Times New Roman" w:cs="Times New Roman"/>
          <w:b/>
          <w:i/>
          <w:spacing w:val="-2"/>
          <w:sz w:val="24"/>
          <w:szCs w:val="24"/>
        </w:rPr>
      </w:pPr>
    </w:p>
    <w:p w14:paraId="4D3F67AF" w14:textId="77777777" w:rsidR="00384FB5" w:rsidRPr="003E6217" w:rsidRDefault="00384FB5" w:rsidP="004E2F28">
      <w:pPr>
        <w:spacing w:after="0" w:line="240" w:lineRule="auto"/>
        <w:jc w:val="both"/>
        <w:rPr>
          <w:rFonts w:ascii="Times New Roman" w:eastAsia="Calibri" w:hAnsi="Times New Roman" w:cs="Times New Roman"/>
          <w:b/>
          <w:bCs/>
          <w:i/>
          <w:iCs/>
          <w:spacing w:val="-2"/>
          <w:sz w:val="24"/>
          <w:szCs w:val="24"/>
        </w:rPr>
      </w:pPr>
      <w:r w:rsidRPr="003E6217">
        <w:rPr>
          <w:rFonts w:ascii="Times New Roman" w:eastAsia="Calibri" w:hAnsi="Times New Roman" w:cs="Times New Roman"/>
          <w:b/>
          <w:bCs/>
          <w:i/>
          <w:iCs/>
          <w:spacing w:val="-2"/>
          <w:sz w:val="24"/>
          <w:szCs w:val="24"/>
        </w:rPr>
        <w:t xml:space="preserve">En cas d’égalité de note, les candidats seront départagés sur la base du nombre total d’expériences spécifiques susvisées. </w:t>
      </w:r>
    </w:p>
    <w:p w14:paraId="14798B3B" w14:textId="77777777" w:rsidR="00384FB5" w:rsidRPr="00384FB5" w:rsidRDefault="00384FB5" w:rsidP="004E2F28">
      <w:pPr>
        <w:spacing w:after="0" w:line="240" w:lineRule="auto"/>
        <w:jc w:val="both"/>
        <w:rPr>
          <w:rFonts w:ascii="Times New Roman" w:eastAsia="Calibri" w:hAnsi="Times New Roman" w:cs="Times New Roman"/>
          <w:spacing w:val="-2"/>
          <w:sz w:val="24"/>
          <w:szCs w:val="24"/>
        </w:rPr>
      </w:pPr>
    </w:p>
    <w:p w14:paraId="3A99D363" w14:textId="77777777" w:rsidR="00D317D1" w:rsidRDefault="00384FB5" w:rsidP="004E2F28">
      <w:pPr>
        <w:spacing w:line="240" w:lineRule="auto"/>
        <w:jc w:val="both"/>
      </w:pPr>
      <w:r w:rsidRPr="00384FB5">
        <w:rPr>
          <w:rFonts w:ascii="Times New Roman" w:eastAsia="Calibri" w:hAnsi="Times New Roman" w:cs="Times New Roman"/>
          <w:b/>
          <w:bCs/>
          <w:spacing w:val="-2"/>
          <w:sz w:val="24"/>
          <w:szCs w:val="24"/>
          <w:u w:val="single"/>
        </w:rPr>
        <w:t>NB :</w:t>
      </w:r>
      <w:r w:rsidRPr="00384FB5">
        <w:rPr>
          <w:rFonts w:ascii="Times New Roman" w:eastAsia="Calibri" w:hAnsi="Times New Roman" w:cs="Times New Roman"/>
          <w:spacing w:val="-2"/>
          <w:sz w:val="24"/>
          <w:szCs w:val="24"/>
        </w:rPr>
        <w:t xml:space="preserve"> Chaque référence sera accompagnée (i) d’une fiche en une page qui fait le résumé des prestations et qui donne les coordonnés du Maitre d’Ouvrage, (ii) de pages de garde et de signature du contrat, (iii) d’une Attestation de bonne fin d’exécution. </w:t>
      </w:r>
      <w:r w:rsidRPr="00384FB5">
        <w:rPr>
          <w:rFonts w:ascii="Times New Roman" w:eastAsia="Calibri" w:hAnsi="Times New Roman" w:cs="Times New Roman"/>
          <w:b/>
          <w:bCs/>
          <w:spacing w:val="-2"/>
          <w:sz w:val="24"/>
          <w:szCs w:val="24"/>
        </w:rPr>
        <w:t>Ne seront considérées que les références justifiées</w:t>
      </w:r>
      <w:r w:rsidRPr="00384FB5">
        <w:rPr>
          <w:rFonts w:ascii="Times New Roman" w:eastAsia="Calibri" w:hAnsi="Times New Roman" w:cs="Times New Roman"/>
          <w:spacing w:val="-2"/>
          <w:sz w:val="24"/>
          <w:szCs w:val="24"/>
        </w:rPr>
        <w:t>.</w:t>
      </w:r>
      <w:r w:rsidR="00D317D1" w:rsidRPr="00D317D1">
        <w:t xml:space="preserve"> </w:t>
      </w:r>
    </w:p>
    <w:p w14:paraId="555F75DA" w14:textId="3A4F5874" w:rsidR="00D317D1" w:rsidRPr="00D317D1" w:rsidRDefault="00D317D1" w:rsidP="004E2F28">
      <w:pPr>
        <w:spacing w:line="240" w:lineRule="auto"/>
        <w:jc w:val="both"/>
        <w:rPr>
          <w:rFonts w:ascii="Times New Roman" w:eastAsia="Calibri" w:hAnsi="Times New Roman" w:cs="Times New Roman"/>
          <w:b/>
          <w:bCs/>
          <w:spacing w:val="-2"/>
          <w:sz w:val="24"/>
          <w:szCs w:val="24"/>
        </w:rPr>
      </w:pPr>
      <w:r w:rsidRPr="00D317D1">
        <w:rPr>
          <w:rFonts w:ascii="Times New Roman" w:eastAsia="Calibri" w:hAnsi="Times New Roman" w:cs="Times New Roman"/>
          <w:b/>
          <w:bCs/>
          <w:spacing w:val="-2"/>
          <w:sz w:val="24"/>
          <w:szCs w:val="24"/>
        </w:rPr>
        <w:t>La note minimum requise pour la présélection d’un candidat sera de 70/100.</w:t>
      </w:r>
    </w:p>
    <w:p w14:paraId="27ABCB68" w14:textId="77777777" w:rsidR="00384FB5" w:rsidRDefault="00384FB5" w:rsidP="004E2F28">
      <w:pPr>
        <w:spacing w:after="0" w:line="240" w:lineRule="auto"/>
        <w:jc w:val="both"/>
        <w:rPr>
          <w:rFonts w:ascii="Times New Roman" w:eastAsia="Calibri" w:hAnsi="Times New Roman" w:cs="Times New Roman"/>
          <w:color w:val="000000"/>
          <w:sz w:val="24"/>
          <w:szCs w:val="24"/>
        </w:rPr>
      </w:pPr>
      <w:r w:rsidRPr="00384FB5">
        <w:rPr>
          <w:rFonts w:ascii="Times New Roman" w:eastAsia="Calibri" w:hAnsi="Times New Roman" w:cs="Times New Roman"/>
          <w:spacing w:val="-2"/>
          <w:sz w:val="24"/>
          <w:szCs w:val="24"/>
        </w:rPr>
        <w:t xml:space="preserve">Les consultants peuvent se mettre en association pour augmenter leurs chances de qualification. En cas de groupement, </w:t>
      </w:r>
      <w:r w:rsidRPr="00384FB5">
        <w:rPr>
          <w:rFonts w:ascii="Times New Roman" w:eastAsia="Calibri" w:hAnsi="Times New Roman" w:cs="Times New Roman"/>
          <w:color w:val="000000"/>
          <w:sz w:val="24"/>
          <w:szCs w:val="24"/>
        </w:rPr>
        <w:t>un accord de groupement dûment signé par les membres constituant le groupement si disponible devra être joint ou une lettre d’intention et la désignation du chef de file du groupement</w:t>
      </w:r>
    </w:p>
    <w:p w14:paraId="330B3F65" w14:textId="77777777" w:rsidR="00690915" w:rsidRPr="00384FB5" w:rsidRDefault="00690915" w:rsidP="004E2F28">
      <w:pPr>
        <w:spacing w:after="0" w:line="240" w:lineRule="auto"/>
        <w:jc w:val="both"/>
        <w:rPr>
          <w:rFonts w:ascii="Times New Roman" w:eastAsia="Calibri" w:hAnsi="Times New Roman" w:cs="Times New Roman"/>
          <w:spacing w:val="-2"/>
          <w:sz w:val="24"/>
          <w:szCs w:val="24"/>
        </w:rPr>
      </w:pPr>
    </w:p>
    <w:p w14:paraId="19110556" w14:textId="54C6EDBC" w:rsidR="00384FB5" w:rsidRPr="008402A5" w:rsidRDefault="00690915" w:rsidP="008402A5">
      <w:pPr>
        <w:pStyle w:val="Paragraphedeliste"/>
        <w:numPr>
          <w:ilvl w:val="0"/>
          <w:numId w:val="1"/>
        </w:numPr>
        <w:spacing w:line="240" w:lineRule="auto"/>
        <w:rPr>
          <w:rFonts w:ascii="Times New Roman" w:eastAsia="Calibri" w:hAnsi="Times New Roman" w:cs="Times New Roman"/>
          <w:spacing w:val="-2"/>
          <w:sz w:val="24"/>
          <w:szCs w:val="24"/>
        </w:rPr>
      </w:pPr>
      <w:r w:rsidRPr="00690915">
        <w:rPr>
          <w:rFonts w:ascii="Times New Roman" w:eastAsia="Calibri" w:hAnsi="Times New Roman" w:cs="Times New Roman"/>
          <w:spacing w:val="-2"/>
          <w:sz w:val="24"/>
          <w:szCs w:val="24"/>
        </w:rPr>
        <w:t xml:space="preserve">Une liste des candidats qui ne saurait être supérieur à cinq (05), présentant au mieux les aptitudes requises pour exécuter les prestations sera établie par l’Autorité contractante ; ces candidats présélectionnés seront ensuite invités à présenter leurs propositions techniques et financières sur la base du Dossier de demande de Propositions qui leur sera remis pour la réalisation des services requis ; un candidat sera sélectionné selon la méthode :  </w:t>
      </w:r>
      <w:r w:rsidRPr="00690915">
        <w:rPr>
          <w:rFonts w:ascii="Times New Roman" w:eastAsia="Calibri" w:hAnsi="Times New Roman" w:cs="Times New Roman"/>
          <w:b/>
          <w:bCs/>
          <w:spacing w:val="-2"/>
          <w:sz w:val="24"/>
          <w:szCs w:val="24"/>
        </w:rPr>
        <w:t>« de sélection sur la base de la qualité technique et du montant de la proposition (sélection qualité coût) ».</w:t>
      </w:r>
      <w:r w:rsidRPr="00690915">
        <w:rPr>
          <w:rFonts w:ascii="Times New Roman" w:eastAsia="Calibri" w:hAnsi="Times New Roman" w:cs="Times New Roman"/>
          <w:spacing w:val="-2"/>
          <w:sz w:val="24"/>
          <w:szCs w:val="24"/>
        </w:rPr>
        <w:t xml:space="preserve"> </w:t>
      </w:r>
      <w:r w:rsidR="00384FB5" w:rsidRPr="00690915">
        <w:rPr>
          <w:rFonts w:ascii="Times New Roman" w:eastAsia="Calibri" w:hAnsi="Times New Roman" w:cs="Times New Roman"/>
          <w:spacing w:val="-2"/>
          <w:sz w:val="24"/>
          <w:szCs w:val="24"/>
        </w:rPr>
        <w:t xml:space="preserve"> L’intérêt manifesté par un consultan</w:t>
      </w:r>
      <w:r>
        <w:rPr>
          <w:rFonts w:ascii="Times New Roman" w:eastAsia="Calibri" w:hAnsi="Times New Roman" w:cs="Times New Roman"/>
          <w:spacing w:val="-2"/>
          <w:sz w:val="24"/>
          <w:szCs w:val="24"/>
        </w:rPr>
        <w:t>t</w:t>
      </w:r>
      <w:r w:rsidR="00384FB5" w:rsidRPr="00690915">
        <w:rPr>
          <w:rFonts w:ascii="Times New Roman" w:eastAsia="Calibri" w:hAnsi="Times New Roman" w:cs="Times New Roman"/>
          <w:spacing w:val="-2"/>
          <w:sz w:val="24"/>
          <w:szCs w:val="24"/>
        </w:rPr>
        <w:t xml:space="preserve"> n’implique aucune obligation de la part de l’Emprunteur de le retenir sur la liste restreinte.</w:t>
      </w:r>
    </w:p>
    <w:p w14:paraId="3D068624" w14:textId="6F10810C" w:rsidR="00384FB5" w:rsidRPr="00384FB5" w:rsidRDefault="00384FB5" w:rsidP="004E2F28">
      <w:pPr>
        <w:numPr>
          <w:ilvl w:val="0"/>
          <w:numId w:val="1"/>
        </w:numPr>
        <w:tabs>
          <w:tab w:val="left" w:pos="284"/>
        </w:tabs>
        <w:suppressAutoHyphens/>
        <w:spacing w:after="0" w:line="240" w:lineRule="auto"/>
        <w:jc w:val="both"/>
        <w:rPr>
          <w:rFonts w:ascii="Times New Roman" w:eastAsia="Calibri" w:hAnsi="Times New Roman" w:cs="Times New Roman"/>
          <w:spacing w:val="-2"/>
          <w:sz w:val="24"/>
          <w:szCs w:val="24"/>
        </w:rPr>
      </w:pPr>
      <w:r w:rsidRPr="00384FB5">
        <w:rPr>
          <w:rFonts w:ascii="Times New Roman" w:eastAsia="Calibri" w:hAnsi="Times New Roman" w:cs="Times New Roman"/>
          <w:sz w:val="24"/>
          <w:szCs w:val="24"/>
        </w:rPr>
        <w:t xml:space="preserve">Les consultants </w:t>
      </w:r>
      <w:r w:rsidRPr="00C74CB3">
        <w:rPr>
          <w:rFonts w:ascii="Times New Roman" w:eastAsia="Calibri" w:hAnsi="Times New Roman" w:cs="Times New Roman"/>
          <w:b/>
          <w:bCs/>
          <w:sz w:val="24"/>
          <w:szCs w:val="24"/>
        </w:rPr>
        <w:t>(</w:t>
      </w:r>
      <w:r w:rsidR="00690915" w:rsidRPr="00C74CB3">
        <w:rPr>
          <w:rFonts w:ascii="Times New Roman" w:eastAsia="Calibri" w:hAnsi="Times New Roman" w:cs="Times New Roman"/>
          <w:b/>
          <w:bCs/>
          <w:sz w:val="24"/>
          <w:szCs w:val="24"/>
        </w:rPr>
        <w:t>Cabinet/Auto-école</w:t>
      </w:r>
      <w:r w:rsidRPr="00C74CB3">
        <w:rPr>
          <w:rFonts w:ascii="Times New Roman" w:eastAsia="Calibri" w:hAnsi="Times New Roman" w:cs="Times New Roman"/>
          <w:b/>
          <w:bCs/>
          <w:sz w:val="24"/>
          <w:szCs w:val="24"/>
        </w:rPr>
        <w:t>)</w:t>
      </w:r>
      <w:r w:rsidRPr="00384FB5">
        <w:rPr>
          <w:rFonts w:ascii="Times New Roman" w:eastAsia="Calibri" w:hAnsi="Times New Roman" w:cs="Times New Roman"/>
          <w:sz w:val="24"/>
          <w:szCs w:val="24"/>
        </w:rPr>
        <w:t xml:space="preserve"> intéressés peuvent obtenir des informations supplémentaires ainsi que les termes de références aux adresses mentionnées ci-dessous aux horaires suivants : 08 h 00 (GMT) à 12 h 00 (GMT) le matin et 14 h 30 GMT à 16 h 00 GMT dans l’après-midi.</w:t>
      </w:r>
      <w:r w:rsidRPr="00384FB5">
        <w:rPr>
          <w:rFonts w:ascii="Times New Roman" w:eastAsia="Calibri" w:hAnsi="Times New Roman" w:cs="Times New Roman"/>
          <w:spacing w:val="-2"/>
          <w:sz w:val="24"/>
          <w:szCs w:val="24"/>
        </w:rPr>
        <w:t xml:space="preserve"> </w:t>
      </w:r>
      <w:r w:rsidR="00AB0417" w:rsidRPr="00AB0417">
        <w:rPr>
          <w:rFonts w:ascii="Times New Roman" w:eastAsia="Calibri" w:hAnsi="Times New Roman" w:cs="Times New Roman"/>
          <w:b/>
          <w:sz w:val="24"/>
          <w:szCs w:val="24"/>
        </w:rPr>
        <w:t>Direction des Finances et du Matériel du Ministère de l’Entrepreneuriat National, de l’Emploi et de la Formation Professionnelle, sise à Hamdallaye ACI 2000, Tel : 00 223 20 23 04 20</w:t>
      </w:r>
      <w:r w:rsidR="00AB0417">
        <w:rPr>
          <w:rFonts w:ascii="Times New Roman" w:eastAsia="Calibri" w:hAnsi="Times New Roman" w:cs="Times New Roman"/>
          <w:sz w:val="24"/>
          <w:szCs w:val="24"/>
        </w:rPr>
        <w:t>.</w:t>
      </w:r>
    </w:p>
    <w:p w14:paraId="3E54DB02" w14:textId="77777777" w:rsidR="00384FB5" w:rsidRPr="00384FB5" w:rsidRDefault="00384FB5" w:rsidP="004E2F28">
      <w:pPr>
        <w:suppressAutoHyphens/>
        <w:overflowPunct w:val="0"/>
        <w:autoSpaceDE w:val="0"/>
        <w:autoSpaceDN w:val="0"/>
        <w:adjustRightInd w:val="0"/>
        <w:spacing w:after="0" w:line="240" w:lineRule="auto"/>
        <w:ind w:left="851"/>
        <w:jc w:val="both"/>
        <w:textAlignment w:val="baseline"/>
        <w:rPr>
          <w:rFonts w:ascii="Times New Roman" w:eastAsia="Times New Roman" w:hAnsi="Times New Roman" w:cs="Times New Roman"/>
          <w:b/>
          <w:sz w:val="24"/>
          <w:szCs w:val="24"/>
          <w:lang w:eastAsia="fr-FR"/>
        </w:rPr>
      </w:pPr>
    </w:p>
    <w:p w14:paraId="60043484" w14:textId="33CDF89E" w:rsidR="00384FB5" w:rsidRPr="00C71C6E" w:rsidRDefault="00384FB5" w:rsidP="004E2F28">
      <w:pPr>
        <w:numPr>
          <w:ilvl w:val="0"/>
          <w:numId w:val="1"/>
        </w:numPr>
        <w:tabs>
          <w:tab w:val="left" w:pos="284"/>
        </w:tabs>
        <w:suppressAutoHyphens/>
        <w:spacing w:after="0" w:line="240" w:lineRule="auto"/>
        <w:jc w:val="both"/>
        <w:rPr>
          <w:rFonts w:ascii="Times New Roman" w:eastAsia="Calibri" w:hAnsi="Times New Roman" w:cs="Times New Roman"/>
          <w:b/>
          <w:i/>
          <w:iCs/>
          <w:color w:val="000000"/>
          <w:sz w:val="24"/>
          <w:szCs w:val="24"/>
        </w:rPr>
      </w:pPr>
      <w:r w:rsidRPr="00384FB5">
        <w:rPr>
          <w:rFonts w:ascii="Times New Roman" w:eastAsia="Calibri" w:hAnsi="Times New Roman" w:cs="Times New Roman"/>
          <w:color w:val="000000"/>
          <w:sz w:val="24"/>
          <w:szCs w:val="24"/>
        </w:rPr>
        <w:t>Les exp</w:t>
      </w:r>
      <w:r w:rsidR="00307E1E">
        <w:rPr>
          <w:rFonts w:ascii="Times New Roman" w:eastAsia="Calibri" w:hAnsi="Times New Roman" w:cs="Times New Roman"/>
          <w:color w:val="000000"/>
          <w:sz w:val="24"/>
          <w:szCs w:val="24"/>
        </w:rPr>
        <w:t>ressions d’intérêt rédigées en f</w:t>
      </w:r>
      <w:r w:rsidRPr="00384FB5">
        <w:rPr>
          <w:rFonts w:ascii="Times New Roman" w:eastAsia="Calibri" w:hAnsi="Times New Roman" w:cs="Times New Roman"/>
          <w:color w:val="000000"/>
          <w:sz w:val="24"/>
          <w:szCs w:val="24"/>
        </w:rPr>
        <w:t xml:space="preserve">rançais doivent être déposées ou envoyées à l’adresse physique ou électronique mentionnée ci-dessous au plus tard </w:t>
      </w:r>
      <w:r w:rsidRPr="00384FB5">
        <w:rPr>
          <w:rFonts w:ascii="Times New Roman" w:eastAsia="Calibri" w:hAnsi="Times New Roman" w:cs="Times New Roman"/>
          <w:b/>
          <w:color w:val="000000"/>
          <w:sz w:val="24"/>
          <w:szCs w:val="24"/>
        </w:rPr>
        <w:t xml:space="preserve">le </w:t>
      </w:r>
      <w:r w:rsidR="00B76651">
        <w:rPr>
          <w:rFonts w:ascii="Times New Roman" w:eastAsia="Calibri" w:hAnsi="Times New Roman" w:cs="Times New Roman"/>
          <w:b/>
          <w:color w:val="000000"/>
          <w:sz w:val="24"/>
          <w:szCs w:val="24"/>
        </w:rPr>
        <w:t xml:space="preserve">mercredi </w:t>
      </w:r>
      <w:r w:rsidR="00C0490A">
        <w:rPr>
          <w:rFonts w:ascii="Times New Roman" w:eastAsia="Calibri" w:hAnsi="Times New Roman" w:cs="Times New Roman"/>
          <w:b/>
          <w:color w:val="000000"/>
          <w:sz w:val="24"/>
          <w:szCs w:val="24"/>
        </w:rPr>
        <w:t xml:space="preserve">25/03/2026 </w:t>
      </w:r>
      <w:r w:rsidRPr="00C71C6E">
        <w:rPr>
          <w:rFonts w:ascii="Times New Roman" w:eastAsia="Calibri" w:hAnsi="Times New Roman" w:cs="Times New Roman"/>
          <w:bCs/>
          <w:color w:val="000000"/>
          <w:sz w:val="24"/>
          <w:szCs w:val="24"/>
        </w:rPr>
        <w:t>à</w:t>
      </w:r>
      <w:r w:rsidR="00C71C6E" w:rsidRPr="00C71C6E">
        <w:rPr>
          <w:rFonts w:ascii="Times New Roman" w:eastAsia="Calibri" w:hAnsi="Times New Roman" w:cs="Times New Roman"/>
          <w:bCs/>
          <w:color w:val="000000"/>
          <w:sz w:val="24"/>
          <w:szCs w:val="24"/>
        </w:rPr>
        <w:t xml:space="preserve"> </w:t>
      </w:r>
      <w:r w:rsidRPr="00384FB5">
        <w:rPr>
          <w:rFonts w:ascii="Times New Roman" w:eastAsia="Calibri" w:hAnsi="Times New Roman" w:cs="Times New Roman"/>
          <w:b/>
          <w:color w:val="000000"/>
          <w:sz w:val="24"/>
          <w:szCs w:val="24"/>
        </w:rPr>
        <w:t>10 heures 00 minutes</w:t>
      </w:r>
      <w:r w:rsidRPr="00384FB5">
        <w:rPr>
          <w:rFonts w:ascii="Times New Roman" w:eastAsia="Calibri" w:hAnsi="Times New Roman" w:cs="Times New Roman"/>
          <w:color w:val="0070C0"/>
          <w:sz w:val="24"/>
          <w:szCs w:val="24"/>
        </w:rPr>
        <w:t xml:space="preserve"> </w:t>
      </w:r>
      <w:r w:rsidRPr="00384FB5">
        <w:rPr>
          <w:rFonts w:ascii="Times New Roman" w:eastAsia="Calibri" w:hAnsi="Times New Roman" w:cs="Times New Roman"/>
          <w:color w:val="000000"/>
          <w:sz w:val="24"/>
          <w:szCs w:val="24"/>
        </w:rPr>
        <w:t xml:space="preserve">et porter expressément la mention </w:t>
      </w:r>
      <w:r w:rsidRPr="00384FB5">
        <w:rPr>
          <w:rFonts w:ascii="Times New Roman" w:eastAsia="Calibri" w:hAnsi="Times New Roman" w:cs="Times New Roman"/>
          <w:b/>
          <w:color w:val="000000"/>
          <w:sz w:val="24"/>
          <w:szCs w:val="24"/>
        </w:rPr>
        <w:t>« </w:t>
      </w:r>
      <w:r w:rsidRPr="00C71C6E">
        <w:rPr>
          <w:rFonts w:ascii="Times New Roman" w:eastAsia="Calibri" w:hAnsi="Times New Roman" w:cs="Times New Roman"/>
          <w:b/>
          <w:i/>
          <w:iCs/>
          <w:color w:val="000000"/>
          <w:sz w:val="24"/>
          <w:szCs w:val="24"/>
        </w:rPr>
        <w:t xml:space="preserve">Manifestation d’Intérêt </w:t>
      </w:r>
      <w:r w:rsidR="00796243">
        <w:rPr>
          <w:rFonts w:ascii="Times New Roman" w:eastAsia="Calibri" w:hAnsi="Times New Roman" w:cs="Times New Roman"/>
          <w:b/>
          <w:i/>
          <w:iCs/>
          <w:color w:val="000000"/>
          <w:sz w:val="24"/>
          <w:szCs w:val="24"/>
        </w:rPr>
        <w:t xml:space="preserve">relative au </w:t>
      </w:r>
      <w:r w:rsidR="00C71C6E" w:rsidRPr="00C71C6E">
        <w:rPr>
          <w:rFonts w:ascii="Times New Roman" w:eastAsia="Calibri" w:hAnsi="Times New Roman" w:cs="Times New Roman"/>
          <w:b/>
          <w:i/>
          <w:iCs/>
          <w:color w:val="000000"/>
          <w:sz w:val="24"/>
          <w:szCs w:val="24"/>
        </w:rPr>
        <w:t xml:space="preserve">recrutement d'un consultant pour la formation et la </w:t>
      </w:r>
      <w:r w:rsidR="00DB3421" w:rsidRPr="00C71C6E">
        <w:rPr>
          <w:rFonts w:ascii="Times New Roman" w:eastAsia="Calibri" w:hAnsi="Times New Roman" w:cs="Times New Roman"/>
          <w:b/>
          <w:i/>
          <w:iCs/>
          <w:color w:val="000000"/>
          <w:sz w:val="24"/>
          <w:szCs w:val="24"/>
        </w:rPr>
        <w:t>délivrance des</w:t>
      </w:r>
      <w:r w:rsidR="00C71C6E" w:rsidRPr="00C71C6E">
        <w:rPr>
          <w:rFonts w:ascii="Times New Roman" w:eastAsia="Calibri" w:hAnsi="Times New Roman" w:cs="Times New Roman"/>
          <w:b/>
          <w:i/>
          <w:iCs/>
          <w:color w:val="000000"/>
          <w:sz w:val="24"/>
          <w:szCs w:val="24"/>
        </w:rPr>
        <w:t xml:space="preserve"> permis de </w:t>
      </w:r>
      <w:r w:rsidR="00DB3421" w:rsidRPr="00C71C6E">
        <w:rPr>
          <w:rFonts w:ascii="Times New Roman" w:eastAsia="Calibri" w:hAnsi="Times New Roman" w:cs="Times New Roman"/>
          <w:b/>
          <w:i/>
          <w:iCs/>
          <w:color w:val="000000"/>
          <w:sz w:val="24"/>
          <w:szCs w:val="24"/>
        </w:rPr>
        <w:t>conduire</w:t>
      </w:r>
      <w:r w:rsidR="00DB3421" w:rsidRPr="00C71C6E">
        <w:rPr>
          <w:rFonts w:ascii="Times New Roman" w:eastAsia="Calibri" w:hAnsi="Times New Roman" w:cs="Times New Roman"/>
          <w:color w:val="000000"/>
          <w:sz w:val="24"/>
          <w:szCs w:val="24"/>
        </w:rPr>
        <w:t xml:space="preserve"> »</w:t>
      </w:r>
      <w:r w:rsidRPr="00C71C6E">
        <w:rPr>
          <w:rFonts w:ascii="Times New Roman" w:eastAsia="Calibri" w:hAnsi="Times New Roman" w:cs="Times New Roman"/>
          <w:color w:val="000000"/>
          <w:sz w:val="24"/>
          <w:szCs w:val="24"/>
        </w:rPr>
        <w:t>.</w:t>
      </w:r>
    </w:p>
    <w:p w14:paraId="4A1FB8DF" w14:textId="77777777" w:rsidR="00602E02" w:rsidRDefault="00602E02" w:rsidP="004E2F28">
      <w:pPr>
        <w:spacing w:after="0" w:line="240" w:lineRule="auto"/>
        <w:jc w:val="both"/>
        <w:rPr>
          <w:rFonts w:ascii="Times New Roman" w:eastAsia="Calibri" w:hAnsi="Times New Roman" w:cs="Times New Roman"/>
          <w:bCs/>
          <w:color w:val="000000"/>
          <w:sz w:val="24"/>
          <w:szCs w:val="24"/>
        </w:rPr>
      </w:pPr>
    </w:p>
    <w:p w14:paraId="3830E29B" w14:textId="77777777" w:rsidR="00660898" w:rsidRDefault="00384FB5" w:rsidP="008402A5">
      <w:pPr>
        <w:spacing w:after="0" w:line="240" w:lineRule="auto"/>
        <w:jc w:val="both"/>
        <w:rPr>
          <w:rFonts w:ascii="Times New Roman" w:eastAsia="Calibri" w:hAnsi="Times New Roman" w:cs="Times New Roman"/>
          <w:bCs/>
          <w:color w:val="000000"/>
          <w:sz w:val="24"/>
          <w:szCs w:val="24"/>
        </w:rPr>
      </w:pPr>
      <w:r w:rsidRPr="00384FB5">
        <w:rPr>
          <w:rFonts w:ascii="Times New Roman" w:eastAsia="Calibri" w:hAnsi="Times New Roman" w:cs="Times New Roman"/>
          <w:bCs/>
          <w:color w:val="000000"/>
          <w:sz w:val="24"/>
          <w:szCs w:val="24"/>
        </w:rPr>
        <w:t xml:space="preserve">A l’attention de Monsieur le Directeur des Finances et du Matériel du </w:t>
      </w:r>
      <w:r w:rsidR="00336DA0" w:rsidRPr="00336DA0">
        <w:rPr>
          <w:rFonts w:ascii="Times New Roman" w:eastAsia="Calibri" w:hAnsi="Times New Roman" w:cs="Times New Roman"/>
          <w:bCs/>
          <w:color w:val="000000"/>
          <w:sz w:val="24"/>
          <w:szCs w:val="24"/>
        </w:rPr>
        <w:t>Ministère de l’Entrepreneuriat National, de l’Emploi et de la Formation Professionnelle, sise à Hamdallaye ACI 2000, Tel : 00 223 20 23 04 20</w:t>
      </w:r>
      <w:r w:rsidRPr="00384FB5">
        <w:rPr>
          <w:rFonts w:ascii="Times New Roman" w:eastAsia="Calibri" w:hAnsi="Times New Roman" w:cs="Times New Roman"/>
          <w:bCs/>
          <w:color w:val="000000"/>
          <w:sz w:val="24"/>
          <w:szCs w:val="24"/>
        </w:rPr>
        <w:t>.</w:t>
      </w:r>
      <w:r w:rsidR="008402A5">
        <w:rPr>
          <w:rFonts w:ascii="Times New Roman" w:eastAsia="Calibri" w:hAnsi="Times New Roman" w:cs="Times New Roman"/>
          <w:bCs/>
          <w:color w:val="000000"/>
          <w:sz w:val="24"/>
          <w:szCs w:val="24"/>
        </w:rPr>
        <w:t xml:space="preserve">                                                 </w:t>
      </w:r>
    </w:p>
    <w:p w14:paraId="30E1B110" w14:textId="6B2B00C8" w:rsidR="00384FB5" w:rsidRPr="008402A5" w:rsidRDefault="00660898" w:rsidP="008402A5">
      <w:pPr>
        <w:spacing w:after="0" w:line="240" w:lineRule="auto"/>
        <w:jc w:val="both"/>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 xml:space="preserve">                                                                                                              </w:t>
      </w:r>
      <w:r w:rsidR="00384FB5" w:rsidRPr="00384FB5">
        <w:rPr>
          <w:rFonts w:ascii="Times New Roman" w:eastAsia="Times New Roman" w:hAnsi="Times New Roman" w:cs="Times New Roman"/>
          <w:b/>
          <w:sz w:val="24"/>
          <w:szCs w:val="20"/>
          <w:lang w:eastAsia="fr-FR"/>
        </w:rPr>
        <w:t>Bamako, le</w:t>
      </w:r>
      <w:r w:rsidR="00C0490A">
        <w:rPr>
          <w:rFonts w:ascii="Times New Roman" w:eastAsia="Times New Roman" w:hAnsi="Times New Roman" w:cs="Times New Roman"/>
          <w:b/>
          <w:sz w:val="24"/>
          <w:szCs w:val="20"/>
          <w:lang w:eastAsia="fr-FR"/>
        </w:rPr>
        <w:t xml:space="preserve"> 0</w:t>
      </w:r>
      <w:r w:rsidR="00AF7053">
        <w:rPr>
          <w:rFonts w:ascii="Times New Roman" w:eastAsia="Times New Roman" w:hAnsi="Times New Roman" w:cs="Times New Roman"/>
          <w:b/>
          <w:sz w:val="24"/>
          <w:szCs w:val="20"/>
          <w:lang w:eastAsia="fr-FR"/>
        </w:rPr>
        <w:t>6</w:t>
      </w:r>
      <w:r w:rsidR="00C0490A">
        <w:rPr>
          <w:rFonts w:ascii="Times New Roman" w:eastAsia="Times New Roman" w:hAnsi="Times New Roman" w:cs="Times New Roman"/>
          <w:b/>
          <w:sz w:val="24"/>
          <w:szCs w:val="20"/>
          <w:lang w:eastAsia="fr-FR"/>
        </w:rPr>
        <w:t>/03/2026</w:t>
      </w:r>
    </w:p>
    <w:p w14:paraId="5D528289" w14:textId="41D34C97" w:rsidR="00384FB5" w:rsidRPr="00384FB5" w:rsidRDefault="00CD11CC" w:rsidP="00CD11CC">
      <w:pPr>
        <w:spacing w:after="0" w:line="240" w:lineRule="auto"/>
        <w:rPr>
          <w:rFonts w:ascii="Times New Roman" w:eastAsia="Calibri" w:hAnsi="Times New Roman" w:cs="Times New Roman"/>
          <w:b/>
          <w:iCs/>
          <w:spacing w:val="-2"/>
          <w:sz w:val="24"/>
          <w:szCs w:val="24"/>
        </w:rPr>
      </w:pPr>
      <w:r>
        <w:rPr>
          <w:rFonts w:ascii="Times New Roman" w:eastAsia="Calibri" w:hAnsi="Times New Roman" w:cs="Times New Roman"/>
          <w:b/>
          <w:iCs/>
          <w:spacing w:val="-2"/>
          <w:sz w:val="24"/>
          <w:szCs w:val="24"/>
        </w:rPr>
        <w:t xml:space="preserve">                                                      </w:t>
      </w:r>
      <w:r w:rsidR="00384FB5" w:rsidRPr="00384FB5">
        <w:rPr>
          <w:rFonts w:ascii="Times New Roman" w:eastAsia="Calibri" w:hAnsi="Times New Roman" w:cs="Times New Roman"/>
          <w:b/>
          <w:iCs/>
          <w:spacing w:val="-2"/>
          <w:sz w:val="24"/>
          <w:szCs w:val="24"/>
        </w:rPr>
        <w:t>Pour le ministre et par ordre,</w:t>
      </w:r>
    </w:p>
    <w:p w14:paraId="2B13277D" w14:textId="1FB55F19" w:rsidR="00384FB5" w:rsidRPr="004E2F28" w:rsidRDefault="00384FB5" w:rsidP="00CD11CC">
      <w:pPr>
        <w:spacing w:after="0" w:line="240" w:lineRule="auto"/>
        <w:jc w:val="center"/>
        <w:rPr>
          <w:rFonts w:ascii="Times New Roman" w:eastAsia="Calibri" w:hAnsi="Times New Roman" w:cs="Times New Roman"/>
          <w:b/>
          <w:iCs/>
          <w:spacing w:val="-2"/>
          <w:sz w:val="24"/>
          <w:szCs w:val="24"/>
        </w:rPr>
      </w:pPr>
      <w:r w:rsidRPr="00384FB5">
        <w:rPr>
          <w:rFonts w:ascii="Times New Roman" w:eastAsia="Calibri" w:hAnsi="Times New Roman" w:cs="Times New Roman"/>
          <w:b/>
          <w:iCs/>
          <w:spacing w:val="-2"/>
          <w:sz w:val="24"/>
          <w:szCs w:val="24"/>
        </w:rPr>
        <w:t>Le Secrétaire</w:t>
      </w:r>
      <w:r w:rsidRPr="00384FB5">
        <w:rPr>
          <w:rFonts w:ascii="Times New Roman" w:eastAsia="Calibri" w:hAnsi="Times New Roman" w:cs="Times New Roman"/>
          <w:b/>
          <w:i/>
          <w:spacing w:val="-2"/>
          <w:sz w:val="24"/>
          <w:szCs w:val="24"/>
        </w:rPr>
        <w:t xml:space="preserve"> </w:t>
      </w:r>
      <w:r w:rsidRPr="00384FB5">
        <w:rPr>
          <w:rFonts w:ascii="Times New Roman" w:eastAsia="Calibri" w:hAnsi="Times New Roman" w:cs="Times New Roman"/>
          <w:b/>
          <w:iCs/>
          <w:spacing w:val="-2"/>
          <w:sz w:val="24"/>
          <w:szCs w:val="24"/>
        </w:rPr>
        <w:t>général</w:t>
      </w:r>
    </w:p>
    <w:p w14:paraId="5AFA16B6" w14:textId="0C0E0585" w:rsidR="00660898" w:rsidRDefault="00660898" w:rsidP="00CD11CC">
      <w:pPr>
        <w:spacing w:after="0" w:line="240" w:lineRule="auto"/>
        <w:jc w:val="center"/>
        <w:rPr>
          <w:rFonts w:ascii="Times New Roman" w:eastAsia="SimSun" w:hAnsi="Times New Roman" w:cs="Times New Roman"/>
          <w:b/>
          <w:bCs/>
          <w:i/>
          <w:sz w:val="24"/>
          <w:szCs w:val="24"/>
        </w:rPr>
      </w:pPr>
    </w:p>
    <w:p w14:paraId="6AEC0FA9" w14:textId="77777777" w:rsidR="00660898" w:rsidRDefault="00660898" w:rsidP="00CD11CC">
      <w:pPr>
        <w:spacing w:after="0" w:line="240" w:lineRule="auto"/>
        <w:jc w:val="center"/>
        <w:rPr>
          <w:rFonts w:ascii="Times New Roman" w:eastAsia="SimSun" w:hAnsi="Times New Roman" w:cs="Times New Roman"/>
          <w:b/>
          <w:bCs/>
          <w:i/>
          <w:sz w:val="24"/>
          <w:szCs w:val="24"/>
        </w:rPr>
      </w:pPr>
    </w:p>
    <w:p w14:paraId="2DD6347C" w14:textId="77777777" w:rsidR="00660898" w:rsidRDefault="00660898" w:rsidP="00CD11CC">
      <w:pPr>
        <w:spacing w:after="0" w:line="240" w:lineRule="auto"/>
        <w:jc w:val="center"/>
        <w:rPr>
          <w:rFonts w:ascii="Times New Roman" w:eastAsia="SimSun" w:hAnsi="Times New Roman" w:cs="Times New Roman"/>
          <w:b/>
          <w:bCs/>
          <w:i/>
          <w:sz w:val="24"/>
          <w:szCs w:val="24"/>
        </w:rPr>
      </w:pPr>
    </w:p>
    <w:p w14:paraId="18DEC13A" w14:textId="10F68514" w:rsidR="00384FB5" w:rsidRPr="00660898" w:rsidRDefault="00E43FBF" w:rsidP="00CD11CC">
      <w:pPr>
        <w:spacing w:after="0" w:line="240" w:lineRule="auto"/>
        <w:jc w:val="center"/>
        <w:rPr>
          <w:rFonts w:ascii="Times New Roman" w:eastAsia="SimSun" w:hAnsi="Times New Roman" w:cs="Times New Roman"/>
          <w:b/>
          <w:bCs/>
          <w:i/>
          <w:sz w:val="24"/>
          <w:szCs w:val="24"/>
        </w:rPr>
      </w:pPr>
      <w:r w:rsidRPr="00E43FBF">
        <w:rPr>
          <w:rFonts w:ascii="Times New Roman" w:eastAsia="Calibri" w:hAnsi="Times New Roman" w:cs="Times New Roman"/>
          <w:b/>
          <w:iCs/>
          <w:spacing w:val="-2"/>
          <w:sz w:val="24"/>
          <w:szCs w:val="24"/>
          <w:u w:val="single"/>
        </w:rPr>
        <w:t>Drissa GUINDO</w:t>
      </w:r>
    </w:p>
    <w:p w14:paraId="34A7873E" w14:textId="5C5C07DC" w:rsidR="00513C13" w:rsidRPr="00384FB5" w:rsidRDefault="00C52D83" w:rsidP="00CD11CC">
      <w:pPr>
        <w:spacing w:after="0" w:line="240" w:lineRule="auto"/>
        <w:jc w:val="center"/>
        <w:rPr>
          <w:rFonts w:ascii="Times New Roman" w:eastAsia="Calibri" w:hAnsi="Times New Roman" w:cs="Times New Roman"/>
          <w:spacing w:val="-2"/>
          <w:sz w:val="20"/>
          <w:szCs w:val="20"/>
        </w:rPr>
      </w:pPr>
      <w:r w:rsidRPr="00C52D83">
        <w:rPr>
          <w:rFonts w:ascii="Times New Roman" w:eastAsia="Calibri" w:hAnsi="Times New Roman" w:cs="Times New Roman"/>
          <w:spacing w:val="-2"/>
          <w:sz w:val="20"/>
          <w:szCs w:val="20"/>
        </w:rPr>
        <w:t>Officier</w:t>
      </w:r>
      <w:r w:rsidR="00384FB5" w:rsidRPr="00384FB5">
        <w:rPr>
          <w:rFonts w:ascii="Times New Roman" w:eastAsia="Calibri" w:hAnsi="Times New Roman" w:cs="Times New Roman"/>
          <w:spacing w:val="-2"/>
          <w:sz w:val="20"/>
          <w:szCs w:val="20"/>
        </w:rPr>
        <w:t xml:space="preserve"> de l’Ordre national</w:t>
      </w:r>
    </w:p>
    <w:sectPr w:rsidR="00513C13" w:rsidRPr="00384FB5" w:rsidSect="00660898">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84669D"/>
    <w:multiLevelType w:val="hybridMultilevel"/>
    <w:tmpl w:val="ACE6870A"/>
    <w:lvl w:ilvl="0" w:tplc="340C0001">
      <w:start w:val="1"/>
      <w:numFmt w:val="bullet"/>
      <w:lvlText w:val=""/>
      <w:lvlJc w:val="left"/>
      <w:pPr>
        <w:ind w:left="927" w:hanging="360"/>
      </w:pPr>
      <w:rPr>
        <w:rFonts w:ascii="Symbol" w:hAnsi="Symbol" w:hint="default"/>
      </w:rPr>
    </w:lvl>
    <w:lvl w:ilvl="1" w:tplc="340C0003" w:tentative="1">
      <w:start w:val="1"/>
      <w:numFmt w:val="bullet"/>
      <w:lvlText w:val="o"/>
      <w:lvlJc w:val="left"/>
      <w:pPr>
        <w:ind w:left="1647" w:hanging="360"/>
      </w:pPr>
      <w:rPr>
        <w:rFonts w:ascii="Courier New" w:hAnsi="Courier New" w:cs="Courier New" w:hint="default"/>
      </w:rPr>
    </w:lvl>
    <w:lvl w:ilvl="2" w:tplc="340C0005" w:tentative="1">
      <w:start w:val="1"/>
      <w:numFmt w:val="bullet"/>
      <w:lvlText w:val=""/>
      <w:lvlJc w:val="left"/>
      <w:pPr>
        <w:ind w:left="2367" w:hanging="360"/>
      </w:pPr>
      <w:rPr>
        <w:rFonts w:ascii="Wingdings" w:hAnsi="Wingdings" w:hint="default"/>
      </w:rPr>
    </w:lvl>
    <w:lvl w:ilvl="3" w:tplc="340C0001" w:tentative="1">
      <w:start w:val="1"/>
      <w:numFmt w:val="bullet"/>
      <w:lvlText w:val=""/>
      <w:lvlJc w:val="left"/>
      <w:pPr>
        <w:ind w:left="3087" w:hanging="360"/>
      </w:pPr>
      <w:rPr>
        <w:rFonts w:ascii="Symbol" w:hAnsi="Symbol" w:hint="default"/>
      </w:rPr>
    </w:lvl>
    <w:lvl w:ilvl="4" w:tplc="340C0003" w:tentative="1">
      <w:start w:val="1"/>
      <w:numFmt w:val="bullet"/>
      <w:lvlText w:val="o"/>
      <w:lvlJc w:val="left"/>
      <w:pPr>
        <w:ind w:left="3807" w:hanging="360"/>
      </w:pPr>
      <w:rPr>
        <w:rFonts w:ascii="Courier New" w:hAnsi="Courier New" w:cs="Courier New" w:hint="default"/>
      </w:rPr>
    </w:lvl>
    <w:lvl w:ilvl="5" w:tplc="340C0005" w:tentative="1">
      <w:start w:val="1"/>
      <w:numFmt w:val="bullet"/>
      <w:lvlText w:val=""/>
      <w:lvlJc w:val="left"/>
      <w:pPr>
        <w:ind w:left="4527" w:hanging="360"/>
      </w:pPr>
      <w:rPr>
        <w:rFonts w:ascii="Wingdings" w:hAnsi="Wingdings" w:hint="default"/>
      </w:rPr>
    </w:lvl>
    <w:lvl w:ilvl="6" w:tplc="340C0001" w:tentative="1">
      <w:start w:val="1"/>
      <w:numFmt w:val="bullet"/>
      <w:lvlText w:val=""/>
      <w:lvlJc w:val="left"/>
      <w:pPr>
        <w:ind w:left="5247" w:hanging="360"/>
      </w:pPr>
      <w:rPr>
        <w:rFonts w:ascii="Symbol" w:hAnsi="Symbol" w:hint="default"/>
      </w:rPr>
    </w:lvl>
    <w:lvl w:ilvl="7" w:tplc="340C0003" w:tentative="1">
      <w:start w:val="1"/>
      <w:numFmt w:val="bullet"/>
      <w:lvlText w:val="o"/>
      <w:lvlJc w:val="left"/>
      <w:pPr>
        <w:ind w:left="5967" w:hanging="360"/>
      </w:pPr>
      <w:rPr>
        <w:rFonts w:ascii="Courier New" w:hAnsi="Courier New" w:cs="Courier New" w:hint="default"/>
      </w:rPr>
    </w:lvl>
    <w:lvl w:ilvl="8" w:tplc="340C0005" w:tentative="1">
      <w:start w:val="1"/>
      <w:numFmt w:val="bullet"/>
      <w:lvlText w:val=""/>
      <w:lvlJc w:val="left"/>
      <w:pPr>
        <w:ind w:left="6687" w:hanging="360"/>
      </w:pPr>
      <w:rPr>
        <w:rFonts w:ascii="Wingdings" w:hAnsi="Wingdings" w:hint="default"/>
      </w:rPr>
    </w:lvl>
  </w:abstractNum>
  <w:abstractNum w:abstractNumId="1" w15:restartNumberingAfterBreak="0">
    <w:nsid w:val="3F416C91"/>
    <w:multiLevelType w:val="hybridMultilevel"/>
    <w:tmpl w:val="EB3019D8"/>
    <w:lvl w:ilvl="0" w:tplc="EC04DE6E">
      <w:start w:val="1"/>
      <w:numFmt w:val="decimal"/>
      <w:lvlText w:val="%1."/>
      <w:lvlJc w:val="left"/>
      <w:pPr>
        <w:ind w:left="360" w:hanging="360"/>
      </w:pPr>
      <w:rPr>
        <w:rFonts w:hint="default"/>
        <w:b w:val="0"/>
        <w:bCs/>
        <w:sz w:val="24"/>
        <w:szCs w:val="24"/>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6659299F"/>
    <w:multiLevelType w:val="hybridMultilevel"/>
    <w:tmpl w:val="F00A5C5E"/>
    <w:lvl w:ilvl="0" w:tplc="340C0001">
      <w:start w:val="1"/>
      <w:numFmt w:val="bullet"/>
      <w:lvlText w:val=""/>
      <w:lvlJc w:val="left"/>
      <w:pPr>
        <w:ind w:left="927" w:hanging="360"/>
      </w:pPr>
      <w:rPr>
        <w:rFonts w:ascii="Symbol" w:hAnsi="Symbol" w:hint="default"/>
      </w:rPr>
    </w:lvl>
    <w:lvl w:ilvl="1" w:tplc="340C0003" w:tentative="1">
      <w:start w:val="1"/>
      <w:numFmt w:val="bullet"/>
      <w:lvlText w:val="o"/>
      <w:lvlJc w:val="left"/>
      <w:pPr>
        <w:ind w:left="1647" w:hanging="360"/>
      </w:pPr>
      <w:rPr>
        <w:rFonts w:ascii="Courier New" w:hAnsi="Courier New" w:cs="Courier New" w:hint="default"/>
      </w:rPr>
    </w:lvl>
    <w:lvl w:ilvl="2" w:tplc="340C0005" w:tentative="1">
      <w:start w:val="1"/>
      <w:numFmt w:val="bullet"/>
      <w:lvlText w:val=""/>
      <w:lvlJc w:val="left"/>
      <w:pPr>
        <w:ind w:left="2367" w:hanging="360"/>
      </w:pPr>
      <w:rPr>
        <w:rFonts w:ascii="Wingdings" w:hAnsi="Wingdings" w:hint="default"/>
      </w:rPr>
    </w:lvl>
    <w:lvl w:ilvl="3" w:tplc="340C0001" w:tentative="1">
      <w:start w:val="1"/>
      <w:numFmt w:val="bullet"/>
      <w:lvlText w:val=""/>
      <w:lvlJc w:val="left"/>
      <w:pPr>
        <w:ind w:left="3087" w:hanging="360"/>
      </w:pPr>
      <w:rPr>
        <w:rFonts w:ascii="Symbol" w:hAnsi="Symbol" w:hint="default"/>
      </w:rPr>
    </w:lvl>
    <w:lvl w:ilvl="4" w:tplc="340C0003" w:tentative="1">
      <w:start w:val="1"/>
      <w:numFmt w:val="bullet"/>
      <w:lvlText w:val="o"/>
      <w:lvlJc w:val="left"/>
      <w:pPr>
        <w:ind w:left="3807" w:hanging="360"/>
      </w:pPr>
      <w:rPr>
        <w:rFonts w:ascii="Courier New" w:hAnsi="Courier New" w:cs="Courier New" w:hint="default"/>
      </w:rPr>
    </w:lvl>
    <w:lvl w:ilvl="5" w:tplc="340C0005" w:tentative="1">
      <w:start w:val="1"/>
      <w:numFmt w:val="bullet"/>
      <w:lvlText w:val=""/>
      <w:lvlJc w:val="left"/>
      <w:pPr>
        <w:ind w:left="4527" w:hanging="360"/>
      </w:pPr>
      <w:rPr>
        <w:rFonts w:ascii="Wingdings" w:hAnsi="Wingdings" w:hint="default"/>
      </w:rPr>
    </w:lvl>
    <w:lvl w:ilvl="6" w:tplc="340C0001" w:tentative="1">
      <w:start w:val="1"/>
      <w:numFmt w:val="bullet"/>
      <w:lvlText w:val=""/>
      <w:lvlJc w:val="left"/>
      <w:pPr>
        <w:ind w:left="5247" w:hanging="360"/>
      </w:pPr>
      <w:rPr>
        <w:rFonts w:ascii="Symbol" w:hAnsi="Symbol" w:hint="default"/>
      </w:rPr>
    </w:lvl>
    <w:lvl w:ilvl="7" w:tplc="340C0003" w:tentative="1">
      <w:start w:val="1"/>
      <w:numFmt w:val="bullet"/>
      <w:lvlText w:val="o"/>
      <w:lvlJc w:val="left"/>
      <w:pPr>
        <w:ind w:left="5967" w:hanging="360"/>
      </w:pPr>
      <w:rPr>
        <w:rFonts w:ascii="Courier New" w:hAnsi="Courier New" w:cs="Courier New" w:hint="default"/>
      </w:rPr>
    </w:lvl>
    <w:lvl w:ilvl="8" w:tplc="340C0005" w:tentative="1">
      <w:start w:val="1"/>
      <w:numFmt w:val="bullet"/>
      <w:lvlText w:val=""/>
      <w:lvlJc w:val="left"/>
      <w:pPr>
        <w:ind w:left="6687" w:hanging="360"/>
      </w:pPr>
      <w:rPr>
        <w:rFonts w:ascii="Wingdings" w:hAnsi="Wingdings" w:hint="default"/>
      </w:rPr>
    </w:lvl>
  </w:abstractNum>
  <w:abstractNum w:abstractNumId="3" w15:restartNumberingAfterBreak="0">
    <w:nsid w:val="7967443E"/>
    <w:multiLevelType w:val="hybridMultilevel"/>
    <w:tmpl w:val="88689944"/>
    <w:lvl w:ilvl="0" w:tplc="340C0001">
      <w:start w:val="1"/>
      <w:numFmt w:val="bullet"/>
      <w:lvlText w:val=""/>
      <w:lvlJc w:val="left"/>
      <w:pPr>
        <w:ind w:left="720" w:hanging="360"/>
      </w:pPr>
      <w:rPr>
        <w:rFonts w:ascii="Symbol" w:hAnsi="Symbol" w:hint="default"/>
      </w:rPr>
    </w:lvl>
    <w:lvl w:ilvl="1" w:tplc="340C0003" w:tentative="1">
      <w:start w:val="1"/>
      <w:numFmt w:val="bullet"/>
      <w:lvlText w:val="o"/>
      <w:lvlJc w:val="left"/>
      <w:pPr>
        <w:ind w:left="1440" w:hanging="360"/>
      </w:pPr>
      <w:rPr>
        <w:rFonts w:ascii="Courier New" w:hAnsi="Courier New" w:cs="Courier New" w:hint="default"/>
      </w:rPr>
    </w:lvl>
    <w:lvl w:ilvl="2" w:tplc="340C0005" w:tentative="1">
      <w:start w:val="1"/>
      <w:numFmt w:val="bullet"/>
      <w:lvlText w:val=""/>
      <w:lvlJc w:val="left"/>
      <w:pPr>
        <w:ind w:left="2160" w:hanging="360"/>
      </w:pPr>
      <w:rPr>
        <w:rFonts w:ascii="Wingdings" w:hAnsi="Wingdings" w:hint="default"/>
      </w:rPr>
    </w:lvl>
    <w:lvl w:ilvl="3" w:tplc="340C0001" w:tentative="1">
      <w:start w:val="1"/>
      <w:numFmt w:val="bullet"/>
      <w:lvlText w:val=""/>
      <w:lvlJc w:val="left"/>
      <w:pPr>
        <w:ind w:left="2880" w:hanging="360"/>
      </w:pPr>
      <w:rPr>
        <w:rFonts w:ascii="Symbol" w:hAnsi="Symbol" w:hint="default"/>
      </w:rPr>
    </w:lvl>
    <w:lvl w:ilvl="4" w:tplc="340C0003" w:tentative="1">
      <w:start w:val="1"/>
      <w:numFmt w:val="bullet"/>
      <w:lvlText w:val="o"/>
      <w:lvlJc w:val="left"/>
      <w:pPr>
        <w:ind w:left="3600" w:hanging="360"/>
      </w:pPr>
      <w:rPr>
        <w:rFonts w:ascii="Courier New" w:hAnsi="Courier New" w:cs="Courier New" w:hint="default"/>
      </w:rPr>
    </w:lvl>
    <w:lvl w:ilvl="5" w:tplc="340C0005" w:tentative="1">
      <w:start w:val="1"/>
      <w:numFmt w:val="bullet"/>
      <w:lvlText w:val=""/>
      <w:lvlJc w:val="left"/>
      <w:pPr>
        <w:ind w:left="4320" w:hanging="360"/>
      </w:pPr>
      <w:rPr>
        <w:rFonts w:ascii="Wingdings" w:hAnsi="Wingdings" w:hint="default"/>
      </w:rPr>
    </w:lvl>
    <w:lvl w:ilvl="6" w:tplc="340C0001" w:tentative="1">
      <w:start w:val="1"/>
      <w:numFmt w:val="bullet"/>
      <w:lvlText w:val=""/>
      <w:lvlJc w:val="left"/>
      <w:pPr>
        <w:ind w:left="5040" w:hanging="360"/>
      </w:pPr>
      <w:rPr>
        <w:rFonts w:ascii="Symbol" w:hAnsi="Symbol" w:hint="default"/>
      </w:rPr>
    </w:lvl>
    <w:lvl w:ilvl="7" w:tplc="340C0003" w:tentative="1">
      <w:start w:val="1"/>
      <w:numFmt w:val="bullet"/>
      <w:lvlText w:val="o"/>
      <w:lvlJc w:val="left"/>
      <w:pPr>
        <w:ind w:left="5760" w:hanging="360"/>
      </w:pPr>
      <w:rPr>
        <w:rFonts w:ascii="Courier New" w:hAnsi="Courier New" w:cs="Courier New" w:hint="default"/>
      </w:rPr>
    </w:lvl>
    <w:lvl w:ilvl="8" w:tplc="3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4F8"/>
    <w:rsid w:val="000654C0"/>
    <w:rsid w:val="0008041A"/>
    <w:rsid w:val="00111675"/>
    <w:rsid w:val="001736D8"/>
    <w:rsid w:val="001A7B55"/>
    <w:rsid w:val="002423AC"/>
    <w:rsid w:val="00285398"/>
    <w:rsid w:val="002F4575"/>
    <w:rsid w:val="00306F46"/>
    <w:rsid w:val="00307E1E"/>
    <w:rsid w:val="00336DA0"/>
    <w:rsid w:val="00384FB5"/>
    <w:rsid w:val="003E6217"/>
    <w:rsid w:val="003F7351"/>
    <w:rsid w:val="00457B2E"/>
    <w:rsid w:val="00485E32"/>
    <w:rsid w:val="004D0C0F"/>
    <w:rsid w:val="004D24F8"/>
    <w:rsid w:val="004D2753"/>
    <w:rsid w:val="004E2F28"/>
    <w:rsid w:val="00513C13"/>
    <w:rsid w:val="0051489E"/>
    <w:rsid w:val="00515478"/>
    <w:rsid w:val="005B4031"/>
    <w:rsid w:val="005E6A20"/>
    <w:rsid w:val="00602E02"/>
    <w:rsid w:val="00657E86"/>
    <w:rsid w:val="00660898"/>
    <w:rsid w:val="00676419"/>
    <w:rsid w:val="00690915"/>
    <w:rsid w:val="007171FA"/>
    <w:rsid w:val="00780C23"/>
    <w:rsid w:val="007902E0"/>
    <w:rsid w:val="00796243"/>
    <w:rsid w:val="007A6E43"/>
    <w:rsid w:val="008402A5"/>
    <w:rsid w:val="008528AB"/>
    <w:rsid w:val="00895B99"/>
    <w:rsid w:val="0091636E"/>
    <w:rsid w:val="0091689C"/>
    <w:rsid w:val="00A43E0F"/>
    <w:rsid w:val="00A64331"/>
    <w:rsid w:val="00A755A2"/>
    <w:rsid w:val="00AB0417"/>
    <w:rsid w:val="00AE31C2"/>
    <w:rsid w:val="00AF7053"/>
    <w:rsid w:val="00B76651"/>
    <w:rsid w:val="00BC06FD"/>
    <w:rsid w:val="00BC18D8"/>
    <w:rsid w:val="00C0490A"/>
    <w:rsid w:val="00C463A0"/>
    <w:rsid w:val="00C52D83"/>
    <w:rsid w:val="00C71C6E"/>
    <w:rsid w:val="00C74CB3"/>
    <w:rsid w:val="00C8294E"/>
    <w:rsid w:val="00CD11CC"/>
    <w:rsid w:val="00D317D1"/>
    <w:rsid w:val="00D765CD"/>
    <w:rsid w:val="00DB3421"/>
    <w:rsid w:val="00E43FBF"/>
    <w:rsid w:val="00E9429B"/>
    <w:rsid w:val="00EB5154"/>
    <w:rsid w:val="00F04028"/>
    <w:rsid w:val="00F51717"/>
    <w:rsid w:val="00F7523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3F2C0"/>
  <w15:chartTrackingRefBased/>
  <w15:docId w15:val="{5884C750-EF3A-4896-9FD1-BCF668FD5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909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D16D5C-175F-41F7-9A25-914AE9DBF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2</Pages>
  <Words>934</Words>
  <Characters>5140</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hp</cp:lastModifiedBy>
  <cp:revision>102</cp:revision>
  <dcterms:created xsi:type="dcterms:W3CDTF">2026-02-24T02:56:00Z</dcterms:created>
  <dcterms:modified xsi:type="dcterms:W3CDTF">2026-03-09T09:13:00Z</dcterms:modified>
</cp:coreProperties>
</file>